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31" w:rsidRPr="003E7910" w:rsidRDefault="005F2C31" w:rsidP="00A5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8"/>
          <w:szCs w:val="28"/>
        </w:rPr>
      </w:pPr>
      <w:r w:rsidRPr="003E7910">
        <w:rPr>
          <w:rFonts w:cs="Arial"/>
          <w:b/>
          <w:sz w:val="28"/>
          <w:szCs w:val="28"/>
        </w:rPr>
        <w:t xml:space="preserve">Poznámky k účtovnej závierke zostavenej k </w:t>
      </w:r>
      <w:r>
        <w:rPr>
          <w:rFonts w:cs="Arial"/>
          <w:b/>
          <w:sz w:val="28"/>
          <w:szCs w:val="28"/>
        </w:rPr>
        <w:t>31.12.2014</w:t>
      </w:r>
    </w:p>
    <w:p w:rsidR="005F2C31" w:rsidRPr="003E7910" w:rsidRDefault="005F2C31" w:rsidP="00A5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Za obdobie:  </w:t>
      </w:r>
      <w:r>
        <w:rPr>
          <w:rFonts w:cs="Arial"/>
          <w:szCs w:val="22"/>
        </w:rPr>
        <w:t>01.01.2014</w:t>
      </w:r>
      <w:r w:rsidRPr="003E7910">
        <w:rPr>
          <w:rFonts w:cs="Arial"/>
          <w:szCs w:val="22"/>
        </w:rPr>
        <w:t xml:space="preserve"> - </w:t>
      </w:r>
      <w:r>
        <w:rPr>
          <w:rFonts w:cs="Arial"/>
          <w:szCs w:val="22"/>
        </w:rPr>
        <w:t>31.12.2014</w:t>
      </w:r>
      <w:r w:rsidRPr="003E7910">
        <w:rPr>
          <w:rFonts w:cs="Arial"/>
          <w:szCs w:val="22"/>
        </w:rPr>
        <w:t xml:space="preserve"> </w:t>
      </w:r>
    </w:p>
    <w:p w:rsidR="005F2C31" w:rsidRPr="003E7910" w:rsidRDefault="005F2C31" w:rsidP="00A5552F">
      <w:pPr>
        <w:rPr>
          <w:rFonts w:cs="Arial"/>
          <w:szCs w:val="22"/>
        </w:rPr>
      </w:pPr>
    </w:p>
    <w:p w:rsidR="005F2C31" w:rsidRPr="003E7910" w:rsidRDefault="005F2C31" w:rsidP="007B0660">
      <w:pPr>
        <w:rPr>
          <w:rFonts w:cs="Arial"/>
          <w:b/>
          <w:szCs w:val="22"/>
        </w:rPr>
      </w:pPr>
      <w:r w:rsidRPr="003E7910">
        <w:rPr>
          <w:rFonts w:cs="Arial"/>
          <w:b/>
          <w:szCs w:val="22"/>
        </w:rPr>
        <w:t>A.Všeobecné údaje</w:t>
      </w:r>
    </w:p>
    <w:tbl>
      <w:tblPr>
        <w:tblW w:w="5000" w:type="pct"/>
        <w:tblLook w:val="00A0"/>
      </w:tblPr>
      <w:tblGrid>
        <w:gridCol w:w="2147"/>
        <w:gridCol w:w="7139"/>
      </w:tblGrid>
      <w:tr w:rsidR="005F2C31" w:rsidRPr="003E7910" w:rsidTr="007B0660">
        <w:trPr>
          <w:trHeight w:val="80"/>
        </w:trPr>
        <w:tc>
          <w:tcPr>
            <w:tcW w:w="5000" w:type="pct"/>
            <w:gridSpan w:val="2"/>
            <w:noWrap/>
            <w:vAlign w:val="bottom"/>
          </w:tcPr>
          <w:p w:rsidR="005F2C31" w:rsidRPr="003E7910" w:rsidRDefault="005F2C31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a) Základné informácie o účtovnej jednotke:</w:t>
            </w:r>
          </w:p>
        </w:tc>
        <w:bookmarkStart w:id="0" w:name="_GoBack"/>
        <w:bookmarkEnd w:id="0"/>
      </w:tr>
      <w:tr w:rsidR="005F2C31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5F2C31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Obchodné meno: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5F2C31" w:rsidP="003E791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LEDIC Slovakia export, s.r.o.</w:t>
            </w:r>
          </w:p>
        </w:tc>
      </w:tr>
      <w:tr w:rsidR="005F2C31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5F2C31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Sídlo: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5F2C31" w:rsidP="003E791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Pod Brezinou 3744/88, Trenčín</w:t>
            </w:r>
          </w:p>
        </w:tc>
      </w:tr>
      <w:tr w:rsidR="005F2C31" w:rsidRPr="003E7910" w:rsidTr="0084119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5F2C31" w:rsidP="0084119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IČO, DIČ</w:t>
            </w:r>
            <w:r w:rsidRPr="003E7910">
              <w:rPr>
                <w:rFonts w:cs="Arial"/>
                <w:szCs w:val="22"/>
              </w:rPr>
              <w:t>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5F2C31" w:rsidP="004534D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  44864761          DIČ:  2022862193</w:t>
            </w:r>
          </w:p>
        </w:tc>
      </w:tr>
      <w:tr w:rsidR="005F2C31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5F2C31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Dátum založenia: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B24A4C">
            <w:pPr>
              <w:jc w:val="both"/>
              <w:rPr>
                <w:rFonts w:cs="Arial"/>
                <w:szCs w:val="22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28.07.2009</w:t>
            </w:r>
            <w:r>
              <w:rPr>
                <w:rStyle w:val="apple-converted-space"/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F2C31" w:rsidRPr="003E7910" w:rsidTr="007B0660">
        <w:trPr>
          <w:trHeight w:val="390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C31" w:rsidRPr="003E7910" w:rsidRDefault="005F2C31">
            <w:pPr>
              <w:jc w:val="both"/>
              <w:rPr>
                <w:rFonts w:cs="Arial"/>
                <w:szCs w:val="22"/>
              </w:rPr>
            </w:pPr>
            <w:r w:rsidRPr="003E7910">
              <w:rPr>
                <w:rFonts w:cs="Arial"/>
                <w:szCs w:val="22"/>
              </w:rPr>
              <w:t>Dátum vzniku: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C31" w:rsidRPr="003E7910" w:rsidRDefault="00B24A4C">
            <w:pPr>
              <w:jc w:val="both"/>
              <w:rPr>
                <w:rFonts w:cs="Arial"/>
                <w:szCs w:val="22"/>
              </w:rPr>
            </w:pPr>
            <w:r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28.07.2009</w:t>
            </w:r>
            <w:r>
              <w:rPr>
                <w:rStyle w:val="apple-converted-space"/>
                <w:rFonts w:ascii="Arial CE" w:hAnsi="Arial CE" w:cs="Arial 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5F2C31" w:rsidRPr="003E7910" w:rsidRDefault="005F2C31" w:rsidP="007B0660">
      <w:pPr>
        <w:jc w:val="both"/>
        <w:rPr>
          <w:rFonts w:cs="Arial"/>
          <w:b/>
          <w:bCs/>
          <w:szCs w:val="22"/>
        </w:rPr>
      </w:pPr>
    </w:p>
    <w:p w:rsidR="005F2C31" w:rsidRDefault="005F2C31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b) Opis hospodárskej činnosti účtovnej jednotky:</w:t>
      </w:r>
    </w:p>
    <w:p w:rsidR="005F2C31" w:rsidRDefault="00B24A4C" w:rsidP="007B0660">
      <w:pPr>
        <w:jc w:val="both"/>
        <w:rPr>
          <w:rStyle w:val="apple-converted-space"/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  <w:t>kúpa tovaru na účely jeho predaja konečnému spotrebiteľovi (maloobchod) alebo iným prevádzkovateľom živnosti (veľkoobchod)</w:t>
      </w:r>
      <w:r>
        <w:rPr>
          <w:rStyle w:val="apple-converted-space"/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B24A4C" w:rsidRDefault="00B24A4C" w:rsidP="007B0660">
      <w:pPr>
        <w:jc w:val="both"/>
        <w:rPr>
          <w:rStyle w:val="apple-converted-space"/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  <w:t>výkon činnosti stavbyvedúceho</w:t>
      </w:r>
      <w:r>
        <w:rPr>
          <w:rStyle w:val="apple-converted-space"/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B24A4C" w:rsidRDefault="00B24A4C" w:rsidP="007B0660">
      <w:pPr>
        <w:jc w:val="both"/>
        <w:rPr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  <w:t>vypracovanie dokumentácie a projektu jednoduchých stavieb, drobných stavieb a zmien týchto stavieb</w:t>
      </w:r>
    </w:p>
    <w:p w:rsidR="00B24A4C" w:rsidRDefault="00B24A4C" w:rsidP="007B0660">
      <w:pPr>
        <w:jc w:val="both"/>
        <w:rPr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 CE" w:hAnsi="Arial CE" w:cs="Arial CE"/>
          <w:b/>
          <w:bCs/>
          <w:color w:val="000000"/>
          <w:sz w:val="18"/>
          <w:szCs w:val="18"/>
          <w:shd w:val="clear" w:color="auto" w:fill="FFFFFF"/>
        </w:rPr>
        <w:t>sprostredkovateľská činnosť v oblasti obchodu, služieb</w:t>
      </w:r>
    </w:p>
    <w:p w:rsidR="005F2C31" w:rsidRPr="003E7910" w:rsidRDefault="005F2C31" w:rsidP="003E7910">
      <w:pPr>
        <w:spacing w:after="120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c) Informácie o počte zamestnancov</w:t>
      </w:r>
    </w:p>
    <w:p w:rsidR="005F2C31" w:rsidRPr="003E7910" w:rsidRDefault="005F2C31" w:rsidP="003E7910">
      <w:pPr>
        <w:spacing w:after="120"/>
        <w:jc w:val="both"/>
        <w:rPr>
          <w:rFonts w:cs="Arial"/>
          <w:b/>
          <w:szCs w:val="22"/>
        </w:rPr>
      </w:pPr>
      <w:r w:rsidRPr="003E7910">
        <w:rPr>
          <w:b/>
          <w:szCs w:val="22"/>
        </w:rPr>
        <w:t xml:space="preserve">Informácie k prílohe č. 3 časti A. písm. c) o počte zamestnancov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693"/>
        <w:gridCol w:w="2644"/>
        <w:gridCol w:w="2873"/>
      </w:tblGrid>
      <w:tr w:rsidR="005F2C31" w:rsidRPr="003E7910" w:rsidTr="00841190">
        <w:trPr>
          <w:jc w:val="center"/>
        </w:trPr>
        <w:tc>
          <w:tcPr>
            <w:tcW w:w="369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E7910" w:rsidRDefault="005F2C31" w:rsidP="00841190">
            <w:pPr>
              <w:pStyle w:val="TopHeader"/>
            </w:pPr>
            <w:r w:rsidRPr="003E7910">
              <w:t>Názov 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E7910" w:rsidRDefault="005F2C31" w:rsidP="00841190">
            <w:pPr>
              <w:pStyle w:val="TopHeader"/>
            </w:pPr>
            <w:r w:rsidRPr="003E7910">
              <w:t>Bežné účtovné obdobie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E7910" w:rsidRDefault="005F2C31" w:rsidP="00841190">
            <w:pPr>
              <w:pStyle w:val="TopHeader"/>
            </w:pPr>
            <w:r w:rsidRPr="003E7910">
              <w:t>Bezprostredne predchádzajúce účtovné obdobie</w:t>
            </w:r>
          </w:p>
        </w:tc>
      </w:tr>
      <w:tr w:rsidR="005F2C31" w:rsidRPr="003E7910" w:rsidTr="00841190">
        <w:trPr>
          <w:trHeight w:val="340"/>
          <w:jc w:val="center"/>
        </w:trPr>
        <w:tc>
          <w:tcPr>
            <w:tcW w:w="3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E7910" w:rsidRDefault="005F2C31" w:rsidP="00841190">
            <w:pPr>
              <w:spacing w:after="0" w:line="240" w:lineRule="auto"/>
              <w:rPr>
                <w:szCs w:val="22"/>
              </w:rPr>
            </w:pPr>
            <w:r w:rsidRPr="003E7910">
              <w:rPr>
                <w:szCs w:val="22"/>
              </w:rPr>
              <w:t>Priemerný prepočítaný počet zamestnancov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31" w:rsidRPr="003E7910" w:rsidRDefault="00B24A4C" w:rsidP="0084119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</w:tcBorders>
          </w:tcPr>
          <w:p w:rsidR="005F2C31" w:rsidRPr="003E7910" w:rsidRDefault="00B24A4C" w:rsidP="0084119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5F2C31" w:rsidRPr="003E7910" w:rsidTr="00841190">
        <w:trPr>
          <w:trHeight w:val="285"/>
          <w:jc w:val="center"/>
        </w:trPr>
        <w:tc>
          <w:tcPr>
            <w:tcW w:w="3693" w:type="dxa"/>
            <w:tcBorders>
              <w:right w:val="single" w:sz="12" w:space="0" w:color="auto"/>
            </w:tcBorders>
            <w:vAlign w:val="center"/>
          </w:tcPr>
          <w:p w:rsidR="005F2C31" w:rsidRPr="003E7910" w:rsidRDefault="005F2C31" w:rsidP="00841190">
            <w:pPr>
              <w:spacing w:after="0" w:line="240" w:lineRule="auto"/>
              <w:rPr>
                <w:szCs w:val="22"/>
              </w:rPr>
            </w:pPr>
            <w:r w:rsidRPr="003E7910">
              <w:rPr>
                <w:szCs w:val="22"/>
              </w:rPr>
              <w:t>Stav zamestnancov ku dňu, ku ktorému sa zostavuje účtovná závierka, z toho: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:rsidR="005F2C31" w:rsidRPr="003E7910" w:rsidRDefault="00B24A4C" w:rsidP="0084119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874" w:type="dxa"/>
            <w:tcBorders>
              <w:left w:val="single" w:sz="12" w:space="0" w:color="auto"/>
            </w:tcBorders>
          </w:tcPr>
          <w:p w:rsidR="005F2C31" w:rsidRPr="003E7910" w:rsidRDefault="00B24A4C" w:rsidP="0084119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5F2C31" w:rsidRPr="003E7910" w:rsidTr="00841190">
        <w:trPr>
          <w:trHeight w:val="397"/>
          <w:jc w:val="center"/>
        </w:trPr>
        <w:tc>
          <w:tcPr>
            <w:tcW w:w="3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E7910" w:rsidRDefault="005F2C31" w:rsidP="00841190">
            <w:pPr>
              <w:spacing w:after="0" w:line="240" w:lineRule="auto"/>
              <w:rPr>
                <w:szCs w:val="22"/>
                <w:highlight w:val="green"/>
              </w:rPr>
            </w:pPr>
            <w:r w:rsidRPr="003E7910">
              <w:rPr>
                <w:szCs w:val="22"/>
              </w:rPr>
              <w:t>počet vedúcich zamestnancov</w:t>
            </w:r>
          </w:p>
        </w:tc>
        <w:tc>
          <w:tcPr>
            <w:tcW w:w="2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E7910" w:rsidRDefault="005F2C31" w:rsidP="00841190">
            <w:pPr>
              <w:spacing w:after="0" w:line="240" w:lineRule="auto"/>
              <w:jc w:val="center"/>
              <w:rPr>
                <w:szCs w:val="22"/>
                <w:highlight w:val="green"/>
              </w:rPr>
            </w:pPr>
          </w:p>
        </w:tc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</w:tcPr>
          <w:p w:rsidR="005F2C31" w:rsidRPr="003E7910" w:rsidRDefault="005F2C31" w:rsidP="0084119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5F2C31" w:rsidRPr="003E7910" w:rsidRDefault="005F2C31" w:rsidP="003E7910">
      <w:pPr>
        <w:pStyle w:val="Nzev"/>
        <w:spacing w:before="0" w:beforeAutospacing="0" w:after="0"/>
        <w:jc w:val="left"/>
        <w:rPr>
          <w:szCs w:val="22"/>
        </w:rPr>
      </w:pPr>
    </w:p>
    <w:p w:rsidR="005F2C31" w:rsidRPr="003E7910" w:rsidRDefault="005F2C31" w:rsidP="007B0660">
      <w:pPr>
        <w:jc w:val="both"/>
        <w:rPr>
          <w:rFonts w:cs="Arial"/>
          <w:szCs w:val="22"/>
        </w:rPr>
      </w:pP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d) Údaj, či je účtovná jednotka neobmedzene ručiacim spoločníkom v iných účtovných jednotkách s uvedením obchodného mena a sídla takejto účtovnej jednotky; uvádzajú sa aj iné významné údaje týkajúce sa tohto ručenia: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nie je neobmedzene ručiaca v iných spoločnostiach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e) Právny dôvod na zostavenie účtovnej závierky: </w:t>
      </w:r>
    </w:p>
    <w:p w:rsidR="005F2C31" w:rsidRPr="004534D4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riadna účtovná závierka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lastRenderedPageBreak/>
        <w:t xml:space="preserve">f) Dátum schválenia účtovnej závierky za bezprostredne predchádzajúce účtovné obdobie príslušným orgánom účtovnej jednotky:  </w:t>
      </w:r>
    </w:p>
    <w:p w:rsidR="005F2C31" w:rsidRPr="003E7910" w:rsidRDefault="005F2C31" w:rsidP="007B0660">
      <w:pPr>
        <w:ind w:right="-468"/>
        <w:jc w:val="both"/>
        <w:rPr>
          <w:rFonts w:cs="Arial"/>
          <w:b/>
          <w:szCs w:val="22"/>
        </w:rPr>
      </w:pPr>
    </w:p>
    <w:p w:rsidR="005F2C31" w:rsidRPr="003E7910" w:rsidRDefault="005F2C31" w:rsidP="007B0660">
      <w:pPr>
        <w:ind w:right="-468"/>
        <w:jc w:val="both"/>
        <w:rPr>
          <w:rFonts w:cs="Arial"/>
          <w:b/>
          <w:szCs w:val="22"/>
        </w:rPr>
      </w:pPr>
      <w:r w:rsidRPr="003E7910">
        <w:rPr>
          <w:rFonts w:cs="Arial"/>
          <w:b/>
          <w:szCs w:val="22"/>
        </w:rPr>
        <w:t>B. Členovia orgánov spoločnosti</w:t>
      </w:r>
    </w:p>
    <w:tbl>
      <w:tblPr>
        <w:tblW w:w="16940" w:type="dxa"/>
        <w:tblInd w:w="108" w:type="dxa"/>
        <w:tblLook w:val="00A0"/>
      </w:tblPr>
      <w:tblGrid>
        <w:gridCol w:w="2860"/>
        <w:gridCol w:w="1140"/>
        <w:gridCol w:w="1360"/>
        <w:gridCol w:w="1020"/>
        <w:gridCol w:w="1520"/>
        <w:gridCol w:w="1480"/>
        <w:gridCol w:w="1080"/>
        <w:gridCol w:w="1080"/>
        <w:gridCol w:w="1080"/>
        <w:gridCol w:w="1080"/>
        <w:gridCol w:w="1080"/>
        <w:gridCol w:w="1080"/>
        <w:gridCol w:w="1080"/>
      </w:tblGrid>
      <w:tr w:rsidR="005F2C31" w:rsidRPr="003E7910" w:rsidTr="007B0660">
        <w:trPr>
          <w:trHeight w:val="490"/>
        </w:trPr>
        <w:tc>
          <w:tcPr>
            <w:tcW w:w="16940" w:type="dxa"/>
            <w:gridSpan w:val="13"/>
            <w:vMerge w:val="restart"/>
            <w:vAlign w:val="bottom"/>
          </w:tcPr>
          <w:p w:rsidR="005F2C31" w:rsidRPr="003E7910" w:rsidRDefault="005F2C31">
            <w:pPr>
              <w:rPr>
                <w:b/>
                <w:bCs/>
                <w:szCs w:val="22"/>
                <w:lang w:val="en-US"/>
              </w:rPr>
            </w:pPr>
            <w:r w:rsidRPr="003E7910">
              <w:rPr>
                <w:b/>
                <w:bCs/>
                <w:szCs w:val="22"/>
                <w:lang w:val="en-US"/>
              </w:rPr>
              <w:t>Informácie k časti B. písm. b) prílohy č. 3 o štruktúre spoločníkov, akcionárov ku dňu, ku ktorému sa zostavuje</w:t>
            </w:r>
          </w:p>
          <w:p w:rsidR="005F2C31" w:rsidRPr="003E7910" w:rsidRDefault="005F2C31">
            <w:pPr>
              <w:rPr>
                <w:b/>
                <w:bCs/>
                <w:szCs w:val="22"/>
                <w:lang w:val="en-US"/>
              </w:rPr>
            </w:pPr>
            <w:r w:rsidRPr="003E7910">
              <w:rPr>
                <w:b/>
                <w:bCs/>
                <w:szCs w:val="22"/>
                <w:lang w:val="en-US"/>
              </w:rPr>
              <w:t>účtovná  závierka a o štruktúre spoločníkov</w:t>
            </w:r>
          </w:p>
        </w:tc>
      </w:tr>
      <w:tr w:rsidR="005F2C31" w:rsidRPr="003E7910" w:rsidTr="007B0660">
        <w:trPr>
          <w:trHeight w:val="490"/>
        </w:trPr>
        <w:tc>
          <w:tcPr>
            <w:tcW w:w="0" w:type="auto"/>
            <w:gridSpan w:val="13"/>
            <w:vMerge/>
            <w:vAlign w:val="center"/>
          </w:tcPr>
          <w:p w:rsidR="005F2C31" w:rsidRPr="003E7910" w:rsidRDefault="005F2C31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5F2C31" w:rsidRPr="003E7910" w:rsidTr="007B0660">
        <w:trPr>
          <w:trHeight w:val="79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C31" w:rsidRPr="003E7910" w:rsidRDefault="005F2C31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Spoločník, akcionár do dňa zmeny  v štruktúre spoločníkov, akcionárov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31" w:rsidRPr="003E7910" w:rsidRDefault="005F2C31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Výška podielu na základnom imaní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1" w:rsidRPr="003E7910" w:rsidRDefault="005F2C31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Podiel na hlasovacích právach v %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1" w:rsidRPr="003E7910" w:rsidRDefault="005F2C31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Iný podiel na ostatných položkách VI ako na ZI                 v 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</w:tr>
      <w:tr w:rsidR="005F2C31" w:rsidRPr="003E7910" w:rsidTr="007B0660">
        <w:trPr>
          <w:trHeight w:val="5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1" w:rsidRPr="003E7910" w:rsidRDefault="005F2C31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Spoločník, akcionár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1" w:rsidRPr="003E7910" w:rsidRDefault="005F2C31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Dátum zmeny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1" w:rsidRPr="003E7910" w:rsidRDefault="005F2C31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absolútne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1" w:rsidRPr="003E7910" w:rsidRDefault="005F2C31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1" w:rsidRPr="003E7910" w:rsidRDefault="005F2C31">
            <w:pPr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31" w:rsidRPr="003E7910" w:rsidRDefault="005F2C31">
            <w:pPr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</w:tr>
      <w:tr w:rsidR="005F2C31" w:rsidRPr="003E7910" w:rsidTr="007B0660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1" w:rsidRPr="003E7910" w:rsidRDefault="005F2C31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31" w:rsidRPr="003E7910" w:rsidRDefault="005F2C31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5F2C31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C31" w:rsidRPr="003E7910" w:rsidRDefault="005F2C31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2C31" w:rsidRPr="003E7910" w:rsidRDefault="005F2C31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C31" w:rsidRPr="003E7910" w:rsidRDefault="005F2C31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</w:tr>
      <w:tr w:rsidR="005F2C31" w:rsidRPr="003E7910" w:rsidTr="007B0660">
        <w:trPr>
          <w:trHeight w:val="28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  <w:r w:rsidRPr="003E7910">
              <w:rPr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</w:tr>
      <w:tr w:rsidR="005F2C31" w:rsidRPr="003E7910" w:rsidTr="0084119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 w:rsidP="008411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 w:rsidP="00841190">
            <w:pPr>
              <w:rPr>
                <w:sz w:val="20"/>
                <w:szCs w:val="20"/>
              </w:rPr>
            </w:pPr>
          </w:p>
        </w:tc>
      </w:tr>
      <w:tr w:rsidR="005F2C31" w:rsidRPr="003E7910" w:rsidTr="007B066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841190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</w:tr>
      <w:tr w:rsidR="005F2C31" w:rsidRPr="003E7910" w:rsidTr="007B0660">
        <w:trPr>
          <w:trHeight w:val="2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</w:tr>
      <w:tr w:rsidR="005F2C31" w:rsidRPr="003E7910" w:rsidTr="007B0660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C31" w:rsidRPr="003E7910" w:rsidRDefault="005F2C31">
            <w:pPr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Spolu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100,00%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2C31" w:rsidRPr="003E7910" w:rsidRDefault="005F2C31" w:rsidP="004534D4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7910">
              <w:rPr>
                <w:b/>
                <w:bCs/>
                <w:sz w:val="21"/>
                <w:szCs w:val="21"/>
                <w:lang w:val="en-US"/>
              </w:rPr>
              <w:t>0,00%</w:t>
            </w: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5F2C31" w:rsidRPr="003E7910" w:rsidRDefault="005F2C31">
            <w:pPr>
              <w:rPr>
                <w:sz w:val="20"/>
                <w:szCs w:val="20"/>
              </w:rPr>
            </w:pPr>
          </w:p>
        </w:tc>
      </w:tr>
    </w:tbl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</w:p>
    <w:p w:rsidR="005F2C31" w:rsidRPr="003E7910" w:rsidRDefault="005F2C31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C. Ak je účtovná jednotka súčasťou konsolidovaného celku poznámky obsahujú aj tieto informácie:</w:t>
      </w:r>
    </w:p>
    <w:p w:rsidR="005F2C31" w:rsidRPr="005611A8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Účtovná jednotka nie je súčasťou konsolidovaného celku</w:t>
      </w:r>
    </w:p>
    <w:p w:rsidR="005F2C31" w:rsidRPr="003E7910" w:rsidRDefault="005F2C31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D. V poznámkach sa uvádzajú ďalšie informácie o: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a) použitých účtovných zásadách a účtovných metódach,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b) údajoch vykázaných na strane aktív súvahy,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c) údajoch vykázaných na strane pasív súvahy,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d) výnosoch,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e) nákladoch,</w:t>
      </w:r>
    </w:p>
    <w:p w:rsidR="005F2C31" w:rsidRPr="003E7910" w:rsidRDefault="005F2C31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f) daniach z príjmov,</w:t>
      </w:r>
    </w:p>
    <w:p w:rsidR="005F2C31" w:rsidRPr="003E7910" w:rsidRDefault="005F2C31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g) údajoch na podsúvahových účtoch,</w:t>
      </w:r>
    </w:p>
    <w:p w:rsidR="005F2C31" w:rsidRPr="003E7910" w:rsidRDefault="005F2C31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h) iných aktívach a iných pasívach,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i) spriaznených osobách,</w:t>
      </w:r>
    </w:p>
    <w:p w:rsidR="005F2C31" w:rsidRPr="003E7910" w:rsidRDefault="005F2C31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t>j) skutočnostiach, ktoré nastali medzi dňom, ku ktorému sa zostavuje účtovná závierka a dňom jej zostavenia,</w:t>
      </w:r>
    </w:p>
    <w:p w:rsidR="005F2C31" w:rsidRPr="003E7910" w:rsidRDefault="005F2C31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szCs w:val="22"/>
        </w:rPr>
        <w:lastRenderedPageBreak/>
        <w:t>k) prehľade zmien vlastného imania,</w:t>
      </w:r>
    </w:p>
    <w:p w:rsidR="005F2C31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l) prehľade peňažných tokov.</w:t>
      </w:r>
    </w:p>
    <w:p w:rsidR="005F2C31" w:rsidRPr="003E7910" w:rsidRDefault="005F2C31" w:rsidP="007B0660">
      <w:pPr>
        <w:ind w:right="-468"/>
        <w:jc w:val="both"/>
        <w:rPr>
          <w:rFonts w:cs="Arial"/>
          <w:b/>
          <w:bCs/>
          <w:szCs w:val="22"/>
        </w:rPr>
      </w:pPr>
    </w:p>
    <w:p w:rsidR="005F2C31" w:rsidRPr="003E7910" w:rsidRDefault="005F2C31" w:rsidP="007B0660">
      <w:pPr>
        <w:ind w:right="-468"/>
        <w:jc w:val="both"/>
        <w:rPr>
          <w:rFonts w:cs="Arial"/>
          <w:b/>
          <w:bCs/>
          <w:szCs w:val="22"/>
        </w:rPr>
      </w:pPr>
      <w:r w:rsidRPr="003E7910">
        <w:rPr>
          <w:rFonts w:cs="Arial"/>
          <w:b/>
          <w:bCs/>
          <w:szCs w:val="22"/>
        </w:rPr>
        <w:t>E. Informácie o použitých účtovných zásadách a účtovných metódach: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a) Splnenie predpokladu, že účtovná jednotka bude </w:t>
      </w:r>
      <w:r w:rsidRPr="003E7910">
        <w:rPr>
          <w:rFonts w:cs="Arial"/>
          <w:szCs w:val="22"/>
          <w:u w:val="single"/>
        </w:rPr>
        <w:t>nepretržite pokračovať</w:t>
      </w:r>
      <w:r w:rsidRPr="003E7910">
        <w:rPr>
          <w:rFonts w:cs="Arial"/>
          <w:szCs w:val="22"/>
        </w:rPr>
        <w:t xml:space="preserve"> vo svojej činnosti: 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účtovná závierka bola zostavená za predpokladu nepretržitého trvania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b) </w:t>
      </w:r>
      <w:r w:rsidRPr="003E7910">
        <w:rPr>
          <w:rFonts w:cs="Arial"/>
          <w:szCs w:val="22"/>
          <w:u w:val="single"/>
        </w:rPr>
        <w:t>Zmeny účtovných zásad</w:t>
      </w:r>
      <w:r w:rsidRPr="003E7910">
        <w:rPr>
          <w:rFonts w:cs="Arial"/>
          <w:szCs w:val="22"/>
        </w:rPr>
        <w:t xml:space="preserve"> a zmeny účtovných metód, s uvedením dôvodu ich uplatnenia a ich vplyvu na hodnotu majetku, záväzkov, vlastného imania a výsledku hospodárenia účtovnej jednotky:  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účtovná jednotka nezmenila účtovné zásady a metódy počas účtovného obdobia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c) </w:t>
      </w:r>
      <w:r w:rsidRPr="003E7910">
        <w:rPr>
          <w:rFonts w:cs="Arial"/>
          <w:szCs w:val="22"/>
          <w:u w:val="single"/>
        </w:rPr>
        <w:t>Spôsob oceňovania</w:t>
      </w:r>
      <w:r w:rsidRPr="003E7910">
        <w:rPr>
          <w:rFonts w:cs="Arial"/>
          <w:szCs w:val="22"/>
        </w:rPr>
        <w:t xml:space="preserve"> jednotlivých zložiek majetku a záväzkov v členení na:  </w:t>
      </w:r>
    </w:p>
    <w:p w:rsidR="005F2C31" w:rsidRPr="003E7910" w:rsidRDefault="005F2C31" w:rsidP="007B0660">
      <w:pPr>
        <w:jc w:val="both"/>
        <w:rPr>
          <w:rFonts w:cs="Arial"/>
          <w:szCs w:val="22"/>
        </w:rPr>
      </w:pPr>
    </w:p>
    <w:p w:rsidR="005F2C31" w:rsidRPr="003E7910" w:rsidRDefault="005F2C31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1. Dlhodobý nehmotný, hmotný majetok , zásoby obstarané kúpou: obstarávacou cenou</w:t>
      </w:r>
    </w:p>
    <w:p w:rsidR="005F2C31" w:rsidRPr="003E7910" w:rsidRDefault="005F2C31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2. Dlhodobý nehmotný, hmotný majetok, zásoby obstarané vlastnou činnosťou: vlastnými nákladmi</w:t>
      </w:r>
    </w:p>
    <w:p w:rsidR="005F2C31" w:rsidRPr="003E7910" w:rsidRDefault="005F2C31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 xml:space="preserve"> 3. Dlhodobý nehmotný, hmotný majetok, zásoby  obstarané iným spôsobom: reprodukčnou cenou</w:t>
      </w:r>
    </w:p>
    <w:p w:rsidR="005F2C31" w:rsidRPr="003E7910" w:rsidRDefault="005F2C31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4. Pohľadávky, záväzky, pôžičky a úvery, rezervy : menovitou hodnotou pri ich vzniku</w:t>
      </w:r>
    </w:p>
    <w:p w:rsidR="005F2C31" w:rsidRPr="003E7910" w:rsidRDefault="005F2C31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5. Krátkodobý finančný majetok: nominálnou cenou</w:t>
      </w:r>
    </w:p>
    <w:p w:rsidR="005F2C31" w:rsidRPr="003E7910" w:rsidRDefault="005F2C31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6. Časové rozlíšenie na strane aktív a pasív súvahy: menovitou hodnotou pri ich vzniku</w:t>
      </w:r>
    </w:p>
    <w:p w:rsidR="005F2C31" w:rsidRPr="003E7910" w:rsidRDefault="005F2C31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7. Prenajatý majetok a majetok obstaraný na základe zmluvy o kúpe prenajatej veci: menovitou hodnotou pri ich vzniku</w:t>
      </w:r>
    </w:p>
    <w:p w:rsidR="005F2C31" w:rsidRPr="003E7910" w:rsidRDefault="005F2C31" w:rsidP="007B0660">
      <w:pPr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8. Splatná daň z príjmov a odložená daň z príjmov: menovitou hodnotou pri ich vzniku</w:t>
      </w:r>
    </w:p>
    <w:p w:rsidR="005F2C31" w:rsidRPr="003E7910" w:rsidRDefault="005F2C31" w:rsidP="007B0660">
      <w:pPr>
        <w:jc w:val="both"/>
        <w:rPr>
          <w:rFonts w:cs="Arial"/>
          <w:szCs w:val="22"/>
        </w:rPr>
      </w:pPr>
    </w:p>
    <w:p w:rsidR="005F2C31" w:rsidRPr="003E7910" w:rsidRDefault="005F2C31" w:rsidP="007B0660">
      <w:pPr>
        <w:pStyle w:val="Nadpis2"/>
        <w:tabs>
          <w:tab w:val="left" w:pos="1005"/>
        </w:tabs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d)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Tvorba odpisového plánu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pre dlhodobý majetok, pričom sa uvádza doba odpisovania, sadzby odpisov a odpisové metódy pre účtovné odpisy: </w:t>
      </w:r>
    </w:p>
    <w:p w:rsidR="005F2C31" w:rsidRPr="003E7910" w:rsidRDefault="005F2C31" w:rsidP="007B0660">
      <w:pPr>
        <w:rPr>
          <w:sz w:val="24"/>
          <w:szCs w:val="24"/>
        </w:rPr>
      </w:pPr>
      <w:r w:rsidRPr="003E7910">
        <w:t>účtovná jednotka odpisuje majetok účtovne v súlade s daňovými odpismi</w:t>
      </w:r>
    </w:p>
    <w:p w:rsidR="005F2C31" w:rsidRPr="003E7910" w:rsidRDefault="005F2C31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kategóriu drobného dlhodobého nehmotného majetku - položky pod 2 400 eur jednotkovej ceny (§ 13/2 PU).</w:t>
      </w:r>
    </w:p>
    <w:p w:rsidR="005F2C31" w:rsidRPr="003E7910" w:rsidRDefault="005F2C31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kategóriu drobného dlhodobého hmotného majetku - položky pod 1 700 eur jednotkovej ceny (§ 13/6 PU).</w:t>
      </w:r>
    </w:p>
    <w:p w:rsidR="005F2C31" w:rsidRPr="003E7910" w:rsidRDefault="005F2C31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dobrovoľné účtovanie podlimitného technického zhodnotenia do odpisovaného dlhodobého majetku (§ 21/3 PU).</w:t>
      </w:r>
    </w:p>
    <w:p w:rsidR="005F2C31" w:rsidRPr="003E7910" w:rsidRDefault="005F2C31" w:rsidP="007B0660">
      <w:pPr>
        <w:numPr>
          <w:ilvl w:val="0"/>
          <w:numId w:val="14"/>
        </w:numPr>
        <w:spacing w:after="120" w:line="240" w:lineRule="auto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ÚJ nepoužíva dobrovoľnú kapitalizáciu úrokov do obstarávacej ceny odpisovaného dlhodobého majetku (§ 34/1 PU; § 35/2/h PU).</w:t>
      </w:r>
    </w:p>
    <w:p w:rsidR="005F2C31" w:rsidRPr="003E7910" w:rsidRDefault="005F2C31" w:rsidP="007B0660">
      <w:pPr>
        <w:pStyle w:val="Nadpis2"/>
        <w:jc w:val="both"/>
        <w:rPr>
          <w:rFonts w:ascii="Arial Narrow" w:hAnsi="Arial Narrow" w:cs="Arial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lastRenderedPageBreak/>
        <w:t xml:space="preserve">e)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Dotácie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poskytnuté na obstaranie majetku s uvedením zložky majetku a ich ocenenia: 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neboli poskytnuté</w:t>
      </w:r>
    </w:p>
    <w:p w:rsidR="005F2C31" w:rsidRPr="003E7910" w:rsidRDefault="005F2C31" w:rsidP="007B0660">
      <w:pPr>
        <w:pStyle w:val="Nadpis2"/>
        <w:jc w:val="both"/>
        <w:rPr>
          <w:rFonts w:ascii="Arial Narrow" w:hAnsi="Arial Narrow" w:cs="Arial"/>
          <w:sz w:val="22"/>
          <w:szCs w:val="22"/>
        </w:rPr>
      </w:pP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f) </w:t>
      </w:r>
      <w:r w:rsidRPr="003E7910">
        <w:rPr>
          <w:rFonts w:ascii="Arial Narrow" w:hAnsi="Arial Narrow" w:cs="Arial"/>
          <w:b w:val="0"/>
          <w:bCs w:val="0"/>
          <w:sz w:val="22"/>
          <w:szCs w:val="22"/>
          <w:u w:val="single"/>
        </w:rPr>
        <w:t>Informácie o oprave významných chýb</w:t>
      </w:r>
      <w:r w:rsidRPr="003E7910">
        <w:rPr>
          <w:rFonts w:ascii="Arial Narrow" w:hAnsi="Arial Narrow" w:cs="Arial"/>
          <w:b w:val="0"/>
          <w:bCs w:val="0"/>
          <w:sz w:val="22"/>
          <w:szCs w:val="22"/>
        </w:rPr>
        <w:t xml:space="preserve"> minulých účtovných období účtovaných v bežnom účtovnom období s uvedením sumy vplyvu na nerozdelený zisk minulých rokov alebo na neuhradenú stratu minulých rokov; súčasne môže účtovná jednotka uviesť aj informácie o oprave nevýznamných chýb minulých účtovných období účtovaných v bežnom účtovnom období s uvedením sumy vplyvu na výsledok hospodárenia bežného účtovného obdobia: 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szCs w:val="22"/>
        </w:rPr>
        <w:t>v účtovnom období nebolo účtované o oprave minulých chýb</w:t>
      </w:r>
    </w:p>
    <w:p w:rsidR="005F2C31" w:rsidRPr="003E7910" w:rsidRDefault="005F2C31" w:rsidP="007B0660">
      <w:pPr>
        <w:ind w:right="-468"/>
        <w:jc w:val="both"/>
        <w:rPr>
          <w:rFonts w:cs="Arial"/>
          <w:szCs w:val="22"/>
        </w:rPr>
      </w:pPr>
      <w:r w:rsidRPr="003E7910">
        <w:rPr>
          <w:rFonts w:cs="Arial"/>
          <w:b/>
          <w:bCs/>
          <w:szCs w:val="22"/>
        </w:rPr>
        <w:t xml:space="preserve">F. Informácie o údajoch vykázaných na strane aktív súvahy: </w:t>
      </w:r>
    </w:p>
    <w:p w:rsidR="005F2C31" w:rsidRDefault="005F2C31" w:rsidP="00A5552F"/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prílohe č. 3 časti F. písm. a) o dlhodobom nehmotnom majetku</w:t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860"/>
        <w:gridCol w:w="999"/>
        <w:gridCol w:w="851"/>
        <w:gridCol w:w="867"/>
        <w:gridCol w:w="978"/>
        <w:gridCol w:w="708"/>
        <w:gridCol w:w="851"/>
        <w:gridCol w:w="1149"/>
        <w:gridCol w:w="863"/>
      </w:tblGrid>
      <w:tr w:rsidR="005F2C31" w:rsidRPr="003F477D" w:rsidTr="00791EC8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Bežné účtovné obdobie</w:t>
            </w:r>
          </w:p>
        </w:tc>
      </w:tr>
      <w:tr w:rsidR="005F2C31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Aktivo-vané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Oceni-teľné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Ostat-ný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Obsta-</w:t>
            </w:r>
          </w:p>
          <w:p w:rsidR="005F2C31" w:rsidRPr="003F477D" w:rsidRDefault="005F2C31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5F2C31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5F2C31" w:rsidRPr="003F477D" w:rsidTr="001E03F2">
        <w:trPr>
          <w:trHeight w:val="266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5F2C31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F73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53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</w:tr>
      <w:tr w:rsidR="005F2C31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5F2C31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107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107</w:t>
            </w: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1600</w:t>
            </w: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1707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1707</w:t>
            </w:r>
          </w:p>
        </w:tc>
      </w:tr>
      <w:tr w:rsidR="005F2C31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5F2C31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7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E04DF3">
        <w:trPr>
          <w:trHeight w:val="278"/>
          <w:jc w:val="center"/>
        </w:trPr>
        <w:tc>
          <w:tcPr>
            <w:tcW w:w="91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Default="005F2C31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</w:t>
            </w:r>
          </w:p>
          <w:p w:rsidR="00B24A4C" w:rsidRPr="003F477D" w:rsidRDefault="00B24A4C" w:rsidP="00E04DF3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3093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3093</w:t>
            </w:r>
          </w:p>
        </w:tc>
      </w:tr>
      <w:tr w:rsidR="005F2C31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C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1493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2A4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1493</w:t>
            </w:r>
          </w:p>
        </w:tc>
      </w:tr>
    </w:tbl>
    <w:p w:rsidR="005F2C31" w:rsidRPr="003F477D" w:rsidRDefault="005F2C31" w:rsidP="0003344F">
      <w:pPr>
        <w:pStyle w:val="Nze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>Tabuľka č. 2</w:t>
      </w:r>
    </w:p>
    <w:tbl>
      <w:tblPr>
        <w:tblW w:w="4998" w:type="pct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860"/>
        <w:gridCol w:w="999"/>
        <w:gridCol w:w="851"/>
        <w:gridCol w:w="867"/>
        <w:gridCol w:w="978"/>
        <w:gridCol w:w="672"/>
        <w:gridCol w:w="36"/>
        <w:gridCol w:w="851"/>
        <w:gridCol w:w="1149"/>
        <w:gridCol w:w="863"/>
      </w:tblGrid>
      <w:tr w:rsidR="005F2C31" w:rsidRPr="003F477D" w:rsidTr="00E35A2B">
        <w:trPr>
          <w:trHeight w:val="334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nehmotný majetok</w:t>
            </w:r>
          </w:p>
        </w:tc>
        <w:tc>
          <w:tcPr>
            <w:tcW w:w="72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Bezprostredne predchádzajúce účtovné obdobie</w:t>
            </w:r>
          </w:p>
        </w:tc>
      </w:tr>
      <w:tr w:rsidR="005F2C31" w:rsidRPr="003F477D" w:rsidTr="003F477D">
        <w:trPr>
          <w:trHeight w:val="1124"/>
          <w:jc w:val="center"/>
        </w:trPr>
        <w:tc>
          <w:tcPr>
            <w:tcW w:w="186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Aktivo-vané náklady na vývoj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Softvér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Oceni-teľné práva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Goodwill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Ostat-ný DNM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Obsta-</w:t>
            </w:r>
          </w:p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rávaný DNM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Poskytnuté preddavky na DNM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5F2C31" w:rsidRPr="003F477D" w:rsidTr="003F477D">
        <w:trPr>
          <w:trHeight w:val="80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</w:tr>
      <w:tr w:rsidR="005F2C31" w:rsidRPr="003F477D" w:rsidTr="00E35A2B">
        <w:trPr>
          <w:trHeight w:val="266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5F2C31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 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5F2C31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107</w:t>
            </w: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107</w:t>
            </w: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5F2C31" w:rsidRPr="003F477D" w:rsidTr="003F477D">
        <w:trPr>
          <w:trHeight w:val="278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69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650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91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</w:t>
            </w:r>
          </w:p>
        </w:tc>
      </w:tr>
      <w:tr w:rsidR="005F2C31" w:rsidRPr="003F477D" w:rsidTr="003F477D">
        <w:trPr>
          <w:trHeight w:val="17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začiatku účtovného obdobia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3200</w:t>
            </w:r>
          </w:p>
        </w:tc>
      </w:tr>
      <w:tr w:rsidR="005F2C31" w:rsidRPr="003F477D" w:rsidTr="003F477D">
        <w:trPr>
          <w:trHeight w:val="227"/>
          <w:jc w:val="center"/>
        </w:trPr>
        <w:tc>
          <w:tcPr>
            <w:tcW w:w="18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3093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3093</w:t>
            </w:r>
          </w:p>
        </w:tc>
      </w:tr>
    </w:tbl>
    <w:p w:rsidR="005F2C31" w:rsidRDefault="005F2C31" w:rsidP="0003344F">
      <w:pPr>
        <w:pStyle w:val="Nzev"/>
        <w:keepNext w:val="0"/>
        <w:spacing w:before="0" w:beforeAutospacing="0" w:after="0"/>
        <w:jc w:val="left"/>
        <w:rPr>
          <w:szCs w:val="22"/>
        </w:rPr>
      </w:pPr>
    </w:p>
    <w:p w:rsidR="005F2C31" w:rsidRPr="009F39E7" w:rsidRDefault="005F2C31" w:rsidP="009F39E7"/>
    <w:p w:rsidR="005F2C31" w:rsidRPr="003F477D" w:rsidRDefault="005F2C31" w:rsidP="006A4709">
      <w:pPr>
        <w:pStyle w:val="Nze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prílohe č. 3 časti F. písm. c) o dlhodobom nehmotnom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48"/>
        <w:gridCol w:w="2762"/>
      </w:tblGrid>
      <w:tr w:rsidR="005F2C31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Dlhodobý nehmotný majetok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Hodnota za bežné účtovné </w:t>
            </w:r>
            <w:r w:rsidRPr="003F477D">
              <w:lastRenderedPageBreak/>
              <w:t>obdobie</w:t>
            </w:r>
          </w:p>
        </w:tc>
      </w:tr>
      <w:tr w:rsidR="005F2C31" w:rsidRPr="003F477D" w:rsidTr="00B5583E">
        <w:trPr>
          <w:trHeight w:val="340"/>
          <w:jc w:val="center"/>
        </w:trPr>
        <w:tc>
          <w:tcPr>
            <w:tcW w:w="6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Dlhodobý nehmotný majetok, na ktorý je zriadené záložné právo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9F39E7" w:rsidRDefault="005F2C31" w:rsidP="009F39E7"/>
    <w:p w:rsidR="005F2C31" w:rsidRPr="003F477D" w:rsidRDefault="005F2C31" w:rsidP="003F477D"/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prílohe č. 3 časti F. písm. a) o dlhodobom hmotnom majetku</w:t>
      </w:r>
      <w:r w:rsidRPr="003F477D">
        <w:rPr>
          <w:szCs w:val="22"/>
        </w:rPr>
        <w:tab/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543"/>
        <w:gridCol w:w="11"/>
        <w:gridCol w:w="6"/>
        <w:gridCol w:w="1019"/>
        <w:gridCol w:w="850"/>
        <w:gridCol w:w="722"/>
        <w:gridCol w:w="11"/>
        <w:gridCol w:w="118"/>
        <w:gridCol w:w="992"/>
        <w:gridCol w:w="20"/>
        <w:gridCol w:w="972"/>
        <w:gridCol w:w="57"/>
        <w:gridCol w:w="652"/>
        <w:gridCol w:w="709"/>
        <w:gridCol w:w="850"/>
        <w:gridCol w:w="709"/>
      </w:tblGrid>
      <w:tr w:rsidR="005F2C31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5F2C31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Samos-tatné hnuteľ-né veci a </w:t>
            </w:r>
          </w:p>
          <w:p w:rsidR="005F2C31" w:rsidRPr="003F477D" w:rsidRDefault="005F2C31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hnuteľ-ných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1E0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Pestova-teľské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Základné stádo a ťažné zvieratá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3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Os-tatný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465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Poskyt-nuté pred-davky na </w:t>
            </w:r>
          </w:p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5F2C31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370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33269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33269</w:t>
            </w: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21041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21041</w:t>
            </w: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54310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54310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2146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2146</w:t>
            </w: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10182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10182</w:t>
            </w: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12328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12328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31123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31123</w:t>
            </w:r>
          </w:p>
        </w:tc>
      </w:tr>
      <w:tr w:rsidR="005F2C31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41982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1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41982</w:t>
            </w: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543"/>
        <w:gridCol w:w="11"/>
        <w:gridCol w:w="6"/>
        <w:gridCol w:w="1019"/>
        <w:gridCol w:w="850"/>
        <w:gridCol w:w="722"/>
        <w:gridCol w:w="11"/>
        <w:gridCol w:w="118"/>
        <w:gridCol w:w="992"/>
        <w:gridCol w:w="20"/>
        <w:gridCol w:w="965"/>
        <w:gridCol w:w="7"/>
        <w:gridCol w:w="709"/>
        <w:gridCol w:w="709"/>
        <w:gridCol w:w="850"/>
        <w:gridCol w:w="709"/>
      </w:tblGrid>
      <w:tr w:rsidR="005F2C31" w:rsidRPr="003F477D" w:rsidTr="003F477D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Bezprostredne predchádzajúce účtovné obdobie                                                                                                                             </w:t>
            </w:r>
          </w:p>
        </w:tc>
      </w:tr>
      <w:tr w:rsidR="005F2C31" w:rsidRPr="003F477D" w:rsidTr="003F477D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Samos-tatné hnuteľ-né veci a </w:t>
            </w:r>
          </w:p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súbory hnuteľ-ných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Pestova-teľské celky</w:t>
            </w:r>
            <w:r w:rsidRPr="003F477D">
              <w:rPr>
                <w:b/>
                <w:bCs/>
                <w:szCs w:val="22"/>
              </w:rPr>
              <w:br/>
              <w:t xml:space="preserve"> trvalých porastov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Základné stádo a ťažné zvieratá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Os-tatný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Poskyt-nuté pred-davky na </w:t>
            </w:r>
          </w:p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</w:tr>
      <w:tr w:rsidR="005F2C31" w:rsidRPr="003F477D" w:rsidTr="003F477D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33269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33269</w:t>
            </w: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33269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33269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Oprávky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2146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2146</w:t>
            </w: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2146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2146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Zostatková hodnota </w:t>
            </w:r>
          </w:p>
        </w:tc>
      </w:tr>
      <w:tr w:rsidR="005F2C31" w:rsidRPr="003F477D" w:rsidTr="003F477D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  <w:r w:rsidRPr="003F477D">
              <w:rPr>
                <w:b/>
                <w:bCs/>
                <w:szCs w:val="22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33269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33269</w:t>
            </w:r>
          </w:p>
        </w:tc>
      </w:tr>
      <w:tr w:rsidR="005F2C31" w:rsidRPr="003F477D" w:rsidTr="003F477D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31123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B24A4C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31123</w:t>
            </w:r>
          </w:p>
        </w:tc>
      </w:tr>
    </w:tbl>
    <w:p w:rsidR="005F2C31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6A4709">
      <w:pPr>
        <w:pStyle w:val="Odstavecseseznamem"/>
        <w:numPr>
          <w:ilvl w:val="0"/>
          <w:numId w:val="8"/>
        </w:numPr>
        <w:spacing w:after="0" w:line="240" w:lineRule="auto"/>
        <w:rPr>
          <w:b/>
          <w:szCs w:val="22"/>
        </w:rPr>
      </w:pPr>
      <w:r w:rsidRPr="003F477D">
        <w:rPr>
          <w:b/>
          <w:szCs w:val="22"/>
        </w:rPr>
        <w:t xml:space="preserve">Informácie k prílohe č. 3 časti F. písm. c) o dlhodobom hmotnom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5"/>
        <w:gridCol w:w="3045"/>
      </w:tblGrid>
      <w:tr w:rsidR="005F2C31" w:rsidRPr="003F477D" w:rsidTr="003F5EB5">
        <w:trPr>
          <w:jc w:val="center"/>
        </w:trPr>
        <w:tc>
          <w:tcPr>
            <w:tcW w:w="616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Dlhodobý hmotný majetok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5F2C31" w:rsidRPr="003F477D" w:rsidTr="003F5EB5">
        <w:trPr>
          <w:trHeight w:val="340"/>
          <w:jc w:val="center"/>
        </w:trPr>
        <w:tc>
          <w:tcPr>
            <w:tcW w:w="6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hmotný majetok, na ktorý je zriadené záložné právo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Default="005F2C31" w:rsidP="0003344F">
      <w:pPr>
        <w:pStyle w:val="Nzev"/>
        <w:keepNext w:val="0"/>
        <w:spacing w:before="0" w:beforeAutospacing="0" w:after="0"/>
        <w:jc w:val="left"/>
        <w:rPr>
          <w:szCs w:val="22"/>
        </w:rPr>
      </w:pPr>
    </w:p>
    <w:p w:rsidR="005F2C31" w:rsidRPr="009F39E7" w:rsidRDefault="005F2C31" w:rsidP="009F39E7">
      <w:pPr>
        <w:spacing w:after="0"/>
      </w:pPr>
    </w:p>
    <w:p w:rsidR="005F2C31" w:rsidRPr="003F477D" w:rsidRDefault="005F2C31" w:rsidP="006A4709">
      <w:pPr>
        <w:pStyle w:val="Nzev"/>
        <w:keepNext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F. písm. j) o  dlhodobom finančnom majetku</w:t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305"/>
        <w:gridCol w:w="1133"/>
        <w:gridCol w:w="1088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5F2C31" w:rsidRPr="003F477D" w:rsidTr="00E33704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Bežné účtovné obdobie                                                                                                                                                                    </w:t>
            </w:r>
          </w:p>
        </w:tc>
      </w:tr>
      <w:tr w:rsidR="005F2C31" w:rsidRPr="003F477D" w:rsidTr="00E33704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spoloč-nosti s pods-tatným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3704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kons. 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Ostat-ný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pStyle w:val="TopHeader"/>
            </w:pPr>
            <w:r w:rsidRPr="003F477D">
              <w:t>Pôžičky s  dobou splat-nosti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3704">
            <w:pPr>
              <w:pStyle w:val="TopHeader"/>
            </w:pPr>
            <w:r w:rsidRPr="003F477D">
              <w:t xml:space="preserve">Ob-stará-vaný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3704">
            <w:pPr>
              <w:pStyle w:val="TopHeader"/>
            </w:pPr>
            <w:r w:rsidRPr="003F477D">
              <w:t>Poskyt-nuté pred-davky na </w:t>
            </w:r>
          </w:p>
          <w:p w:rsidR="005F2C31" w:rsidRPr="003F477D" w:rsidRDefault="005F2C31" w:rsidP="00E33704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Spolu</w:t>
            </w:r>
          </w:p>
        </w:tc>
      </w:tr>
      <w:tr w:rsidR="005F2C31" w:rsidRPr="003F477D" w:rsidTr="00E33704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5F2C31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5F2C31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Opravné položky</w:t>
            </w:r>
          </w:p>
        </w:tc>
      </w:tr>
      <w:tr w:rsidR="005F2C31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916CF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3704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Účtovná hodnota </w:t>
            </w:r>
          </w:p>
        </w:tc>
      </w:tr>
      <w:tr w:rsidR="005F2C31" w:rsidRPr="003F477D" w:rsidTr="00E916CF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5F2C31" w:rsidRPr="003F477D" w:rsidRDefault="005F2C31" w:rsidP="0003344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916CF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305"/>
        <w:gridCol w:w="1133"/>
        <w:gridCol w:w="1088"/>
        <w:gridCol w:w="46"/>
        <w:gridCol w:w="887"/>
        <w:gridCol w:w="104"/>
        <w:gridCol w:w="851"/>
        <w:gridCol w:w="709"/>
        <w:gridCol w:w="850"/>
        <w:gridCol w:w="661"/>
        <w:gridCol w:w="12"/>
        <w:gridCol w:w="878"/>
        <w:gridCol w:w="717"/>
      </w:tblGrid>
      <w:tr w:rsidR="005F2C31" w:rsidRPr="003F477D" w:rsidTr="00E35A2B">
        <w:trPr>
          <w:trHeight w:val="277"/>
          <w:jc w:val="center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</w:pPr>
            <w:r w:rsidRPr="003F477D">
              <w:t xml:space="preserve">Bezprostredne predchádzajúce účtovné obdobie                                                                                                                                                                    </w:t>
            </w:r>
          </w:p>
        </w:tc>
      </w:tr>
      <w:tr w:rsidR="005F2C31" w:rsidRPr="003F477D" w:rsidTr="00E35A2B">
        <w:trPr>
          <w:trHeight w:val="1393"/>
          <w:jc w:val="center"/>
        </w:trPr>
        <w:tc>
          <w:tcPr>
            <w:tcW w:w="130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</w:pPr>
            <w:r w:rsidRPr="003F477D">
              <w:t>Podielové CP a podiely v DÚJ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</w:pPr>
            <w:r w:rsidRPr="003F477D">
              <w:t xml:space="preserve">Podielové </w:t>
            </w:r>
            <w:r w:rsidRPr="003F477D">
              <w:br/>
              <w:t xml:space="preserve">CP a podiely </w:t>
            </w:r>
            <w:r w:rsidRPr="003F477D">
              <w:br/>
              <w:t>v spoloč-nosti s pods-tatným vplyvom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</w:pPr>
            <w:r w:rsidRPr="003F477D">
              <w:t>Ostatné dlhodobé CP a podiely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pStyle w:val="TopHeader"/>
            </w:pPr>
            <w:r w:rsidRPr="003F477D">
              <w:t xml:space="preserve">Pôžičky ÚJ </w:t>
            </w:r>
            <w:r w:rsidRPr="003F477D">
              <w:br/>
              <w:t>v kons. celku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</w:pPr>
            <w:r w:rsidRPr="003F477D">
              <w:t>Ostat-ný DFM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pStyle w:val="TopHeader"/>
            </w:pPr>
            <w:r w:rsidRPr="003F477D">
              <w:t>Pôžičky s  dobou splat-nosti najviac jeden rok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</w:pPr>
            <w:r w:rsidRPr="003F477D">
              <w:t xml:space="preserve">Ob-stará-vaný </w:t>
            </w:r>
            <w:r w:rsidRPr="003F477D">
              <w:br/>
              <w:t>DFM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</w:pPr>
            <w:r w:rsidRPr="003F477D">
              <w:t>Poskyt-nuté pred-davky na </w:t>
            </w:r>
          </w:p>
          <w:p w:rsidR="005F2C31" w:rsidRPr="003F477D" w:rsidRDefault="005F2C31" w:rsidP="00E35A2B">
            <w:pPr>
              <w:pStyle w:val="TopHeader"/>
            </w:pPr>
            <w:r w:rsidRPr="003F477D">
              <w:t>DFM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</w:pPr>
            <w:r w:rsidRPr="003F477D">
              <w:t>Spolu</w:t>
            </w:r>
          </w:p>
        </w:tc>
      </w:tr>
      <w:tr w:rsidR="005F2C31" w:rsidRPr="003F477D" w:rsidTr="00E35A2B">
        <w:trPr>
          <w:trHeight w:val="19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  <w:tc>
          <w:tcPr>
            <w:tcW w:w="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h</w:t>
            </w:r>
          </w:p>
        </w:tc>
        <w:tc>
          <w:tcPr>
            <w:tcW w:w="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E35A2B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j</w:t>
            </w: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Prvotné ocenenie</w:t>
            </w: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 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Opravné položky</w:t>
            </w: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</w:p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477D">
        <w:trPr>
          <w:trHeight w:val="34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Prírastky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Úbytky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397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Presuny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9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Účtovná hodnota </w:t>
            </w:r>
          </w:p>
        </w:tc>
      </w:tr>
      <w:tr w:rsidR="005F2C31" w:rsidRPr="003F477D" w:rsidTr="00E35A2B">
        <w:trPr>
          <w:trHeight w:val="278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 </w:t>
            </w:r>
          </w:p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na 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35A2B">
        <w:trPr>
          <w:trHeight w:val="290"/>
          <w:jc w:val="center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Stav</w:t>
            </w:r>
            <w:r>
              <w:rPr>
                <w:b/>
                <w:bCs/>
                <w:szCs w:val="22"/>
              </w:rPr>
              <w:t xml:space="preserve"> </w:t>
            </w:r>
            <w:r w:rsidRPr="003F477D">
              <w:rPr>
                <w:b/>
                <w:bCs/>
                <w:szCs w:val="22"/>
              </w:rPr>
              <w:t>na konci účtovného obdobia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3F477D">
      <w:pPr>
        <w:spacing w:after="0" w:line="240" w:lineRule="auto"/>
        <w:rPr>
          <w:szCs w:val="22"/>
        </w:rPr>
      </w:pPr>
    </w:p>
    <w:p w:rsidR="005F2C31" w:rsidRPr="003F477D" w:rsidRDefault="005F2C31" w:rsidP="006A4709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bCs w:val="0"/>
          <w:kern w:val="0"/>
          <w:szCs w:val="22"/>
        </w:rPr>
      </w:pPr>
      <w:r w:rsidRPr="003F477D">
        <w:rPr>
          <w:bCs w:val="0"/>
          <w:kern w:val="0"/>
          <w:szCs w:val="22"/>
        </w:rPr>
        <w:t>Informácie k </w:t>
      </w:r>
      <w:r w:rsidRPr="003F477D">
        <w:rPr>
          <w:szCs w:val="22"/>
        </w:rPr>
        <w:t>prílohe č. 3 </w:t>
      </w:r>
      <w:r w:rsidRPr="003F477D">
        <w:rPr>
          <w:bCs w:val="0"/>
          <w:kern w:val="0"/>
          <w:szCs w:val="22"/>
        </w:rPr>
        <w:t xml:space="preserve">časti F. písm. m) o dlhodobom finančnom majetku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06"/>
        <w:gridCol w:w="2904"/>
      </w:tblGrid>
      <w:tr w:rsidR="005F2C31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Dlhodobý finančný majetok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Hodnota </w:t>
            </w:r>
            <w:r w:rsidRPr="003F477D">
              <w:rPr>
                <w:bCs w:val="0"/>
              </w:rPr>
              <w:t>za bežné účtovné obdobie</w:t>
            </w:r>
          </w:p>
        </w:tc>
      </w:tr>
      <w:tr w:rsidR="005F2C31" w:rsidRPr="003F477D" w:rsidTr="007449B8">
        <w:trPr>
          <w:trHeight w:val="340"/>
          <w:jc w:val="center"/>
        </w:trPr>
        <w:tc>
          <w:tcPr>
            <w:tcW w:w="6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Dlhodobý finančný majetok, na ktorý je zriadené záložné právo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 časti F. písm. i) o štruktúre dlhodobého finančného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22"/>
        <w:gridCol w:w="1123"/>
        <w:gridCol w:w="1701"/>
        <w:gridCol w:w="1452"/>
        <w:gridCol w:w="1667"/>
        <w:gridCol w:w="1345"/>
      </w:tblGrid>
      <w:tr w:rsidR="005F2C31" w:rsidRPr="003F477D" w:rsidTr="00E109E2">
        <w:trPr>
          <w:jc w:val="center"/>
        </w:trPr>
        <w:tc>
          <w:tcPr>
            <w:tcW w:w="192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Obchodné meno a sídlo spoločnosti, v ktorej má ÚJ umiestnený DFM</w:t>
            </w:r>
          </w:p>
        </w:tc>
        <w:tc>
          <w:tcPr>
            <w:tcW w:w="728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Bežné účtovné obdobie </w:t>
            </w:r>
          </w:p>
        </w:tc>
      </w:tr>
      <w:tr w:rsidR="005F2C31" w:rsidRPr="003F477D" w:rsidTr="00E109E2">
        <w:trPr>
          <w:trHeight w:val="1394"/>
          <w:jc w:val="center"/>
        </w:trPr>
        <w:tc>
          <w:tcPr>
            <w:tcW w:w="1923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Podiel ÚJ na ZI</w:t>
            </w:r>
          </w:p>
          <w:p w:rsidR="005F2C31" w:rsidRPr="003F477D" w:rsidRDefault="005F2C31" w:rsidP="0003344F">
            <w:pPr>
              <w:pStyle w:val="TopHeader"/>
            </w:pPr>
            <w:r w:rsidRPr="003F477D">
              <w:t>v 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Podiel ÚJ na hlasovacích právach </w:t>
            </w:r>
          </w:p>
          <w:p w:rsidR="005F2C31" w:rsidRPr="003F477D" w:rsidRDefault="005F2C31" w:rsidP="0003344F">
            <w:pPr>
              <w:pStyle w:val="TopHeader"/>
            </w:pPr>
            <w:r w:rsidRPr="003F477D">
              <w:t>v %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109E2">
            <w:pPr>
              <w:pStyle w:val="TopHeader"/>
            </w:pPr>
            <w:r w:rsidRPr="003F477D">
              <w:t>Hodnota  vlastného imania ÚJ, v ktorej má ÚJ umiestnený DFM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Výsledok hospodárenia ÚJ, v ktorej má ÚJ umiestnený DFM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Účtovná hodnota </w:t>
            </w:r>
            <w:r w:rsidRPr="003F477D">
              <w:br/>
              <w:t>DFM</w:t>
            </w:r>
          </w:p>
        </w:tc>
      </w:tr>
      <w:tr w:rsidR="005F2C31" w:rsidRPr="003F477D" w:rsidTr="00E109E2">
        <w:trPr>
          <w:trHeight w:hRule="exact" w:val="227"/>
          <w:jc w:val="center"/>
        </w:trPr>
        <w:tc>
          <w:tcPr>
            <w:tcW w:w="192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5F2C31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Dcérske účtovné jednotky</w:t>
            </w: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109E2">
        <w:trPr>
          <w:trHeight w:val="32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Účtovné jednotky s podstatným vplyvom</w:t>
            </w: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 xml:space="preserve">Ostatné realizovateľné CP a podiely  </w:t>
            </w: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921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Obstarávaný DFM na účely vykonania vplyvu v inej ÚJ</w:t>
            </w: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1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109E2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lastRenderedPageBreak/>
              <w:t>DFM spolu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Default="005F2C31" w:rsidP="003F477D">
      <w:pPr>
        <w:pStyle w:val="Nzev"/>
        <w:spacing w:before="0" w:beforeAutospacing="0" w:after="0"/>
        <w:ind w:left="357"/>
        <w:contextualSpacing/>
        <w:jc w:val="left"/>
        <w:rPr>
          <w:szCs w:val="22"/>
        </w:rPr>
      </w:pPr>
    </w:p>
    <w:p w:rsidR="005F2C31" w:rsidRDefault="005F2C31" w:rsidP="003F477D"/>
    <w:p w:rsidR="005F2C31" w:rsidRPr="003F477D" w:rsidRDefault="005F2C31" w:rsidP="003F477D"/>
    <w:p w:rsidR="005F2C31" w:rsidRPr="003F477D" w:rsidRDefault="005F2C31" w:rsidP="003F477D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t xml:space="preserve">Informácie k prílohe č. 3 časti F. písm. j) a l) o dlhových CP držaných do splatnosti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59"/>
        <w:gridCol w:w="728"/>
        <w:gridCol w:w="1276"/>
        <w:gridCol w:w="1134"/>
        <w:gridCol w:w="1134"/>
        <w:gridCol w:w="1417"/>
        <w:gridCol w:w="1062"/>
      </w:tblGrid>
      <w:tr w:rsidR="005F2C31" w:rsidRPr="003F477D" w:rsidTr="00E109E2">
        <w:trPr>
          <w:trHeight w:val="644"/>
          <w:jc w:val="center"/>
        </w:trPr>
        <w:tc>
          <w:tcPr>
            <w:tcW w:w="246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Dlhové CP</w:t>
            </w:r>
            <w:r w:rsidRPr="003F477D">
              <w:br/>
              <w:t xml:space="preserve"> držané do splatnosti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Druh CP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13FB">
            <w:pPr>
              <w:pStyle w:val="TopHeader"/>
            </w:pPr>
            <w:r w:rsidRPr="003F477D">
              <w:t>Stav na začiatku účtovného obdobia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109E2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Vyradenie dlhového CP z účtovníctva </w:t>
            </w:r>
          </w:p>
          <w:p w:rsidR="005F2C31" w:rsidRPr="003F477D" w:rsidRDefault="005F2C31" w:rsidP="0003344F">
            <w:pPr>
              <w:pStyle w:val="TopHeader"/>
            </w:pPr>
            <w:r w:rsidRPr="003F477D">
              <w:t>v účtovnom období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konci účtov-ného obdobia</w:t>
            </w:r>
          </w:p>
        </w:tc>
      </w:tr>
      <w:tr w:rsidR="005F2C31" w:rsidRPr="003F477D" w:rsidTr="00E109E2">
        <w:trPr>
          <w:trHeight w:hRule="exact" w:val="227"/>
          <w:jc w:val="center"/>
        </w:trPr>
        <w:tc>
          <w:tcPr>
            <w:tcW w:w="246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g</w:t>
            </w:r>
          </w:p>
        </w:tc>
      </w:tr>
      <w:tr w:rsidR="005F2C31" w:rsidRPr="003F477D" w:rsidTr="00E109E2">
        <w:trPr>
          <w:trHeight w:val="340"/>
          <w:jc w:val="center"/>
        </w:trPr>
        <w:tc>
          <w:tcPr>
            <w:tcW w:w="2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 </w:t>
            </w:r>
            <w:r>
              <w:rPr>
                <w:szCs w:val="22"/>
              </w:rPr>
              <w:t>viac ako tri roky a najviac päť rokov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</w:t>
            </w:r>
            <w:r>
              <w:rPr>
                <w:szCs w:val="22"/>
              </w:rPr>
              <w:t xml:space="preserve"> viac ako jeden rok a najviac tri roky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109E2">
        <w:trPr>
          <w:jc w:val="center"/>
        </w:trPr>
        <w:tc>
          <w:tcPr>
            <w:tcW w:w="2461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109E2">
        <w:trPr>
          <w:jc w:val="center"/>
        </w:trPr>
        <w:tc>
          <w:tcPr>
            <w:tcW w:w="2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Dlhové CP držané do splatnosti spolu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5F2C31" w:rsidRPr="003F477D" w:rsidRDefault="005F2C31" w:rsidP="0000458C">
      <w:pPr>
        <w:spacing w:after="120" w:line="240" w:lineRule="auto"/>
        <w:rPr>
          <w:szCs w:val="22"/>
        </w:rPr>
      </w:pPr>
    </w:p>
    <w:p w:rsidR="005F2C31" w:rsidRPr="003F477D" w:rsidRDefault="005F2C31" w:rsidP="006A4709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prílohe č. 3 časti F. písm. j) a l) o poskytnutých dlhodobých pôžičkách</w:t>
      </w:r>
    </w:p>
    <w:tbl>
      <w:tblPr>
        <w:tblW w:w="5000" w:type="pct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76"/>
        <w:gridCol w:w="1457"/>
        <w:gridCol w:w="1140"/>
        <w:gridCol w:w="1110"/>
        <w:gridCol w:w="1523"/>
        <w:gridCol w:w="1204"/>
      </w:tblGrid>
      <w:tr w:rsidR="005F2C31" w:rsidRPr="003F477D" w:rsidTr="003F13FB">
        <w:trPr>
          <w:trHeight w:val="996"/>
          <w:jc w:val="center"/>
        </w:trPr>
        <w:tc>
          <w:tcPr>
            <w:tcW w:w="277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Dlhodobé pôžičky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 </w:t>
            </w:r>
            <w:r w:rsidRPr="003F477D">
              <w:br/>
              <w:t>na začiatku účtovného obdobia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Zvýšenie hodnoty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Zníženie hodnoty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Vyradenie pôžičky z účtovníctva v účtovnom období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 </w:t>
            </w:r>
            <w:r w:rsidRPr="003F477D">
              <w:br/>
              <w:t>na konci účtovného obdobia</w:t>
            </w:r>
          </w:p>
        </w:tc>
      </w:tr>
      <w:tr w:rsidR="005F2C31" w:rsidRPr="003F477D" w:rsidTr="003F13FB">
        <w:trPr>
          <w:trHeight w:hRule="exact" w:val="227"/>
          <w:jc w:val="center"/>
        </w:trPr>
        <w:tc>
          <w:tcPr>
            <w:tcW w:w="277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5F2C31" w:rsidRPr="003F477D" w:rsidTr="003F13FB">
        <w:trPr>
          <w:trHeight w:val="340"/>
          <w:jc w:val="center"/>
        </w:trPr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viac ako päť rokov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>
              <w:rPr>
                <w:szCs w:val="22"/>
              </w:rPr>
              <w:t xml:space="preserve">viac ako tri roky a najviac päť rokov vrátane 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0458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Do splatnosti </w:t>
            </w:r>
            <w:r>
              <w:rPr>
                <w:szCs w:val="22"/>
              </w:rPr>
              <w:t>viac ako jeden rok a najviac tri roky</w:t>
            </w:r>
            <w:r w:rsidRPr="003F477D">
              <w:rPr>
                <w:szCs w:val="22"/>
              </w:rPr>
              <w:t xml:space="preserve">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13FB">
        <w:trPr>
          <w:jc w:val="center"/>
        </w:trPr>
        <w:tc>
          <w:tcPr>
            <w:tcW w:w="2778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Do splatnosti do jedného roka vrátane</w:t>
            </w:r>
          </w:p>
        </w:tc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13FB">
        <w:trPr>
          <w:trHeight w:val="340"/>
          <w:jc w:val="center"/>
        </w:trPr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pôžičky spolu</w:t>
            </w:r>
          </w:p>
        </w:tc>
        <w:tc>
          <w:tcPr>
            <w:tcW w:w="1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5F2C31" w:rsidRPr="003F477D" w:rsidRDefault="005F2C31" w:rsidP="007449B8">
      <w:pPr>
        <w:pStyle w:val="Nzev"/>
        <w:keepNext w:val="0"/>
        <w:spacing w:before="0" w:beforeAutospacing="0" w:after="0"/>
        <w:ind w:left="360"/>
        <w:jc w:val="left"/>
        <w:rPr>
          <w:szCs w:val="22"/>
        </w:rPr>
      </w:pPr>
    </w:p>
    <w:p w:rsidR="005F2C31" w:rsidRPr="003F477D" w:rsidRDefault="005F2C31" w:rsidP="0000458C">
      <w:pPr>
        <w:pStyle w:val="Nzev"/>
        <w:keepNext w:val="0"/>
        <w:numPr>
          <w:ilvl w:val="0"/>
          <w:numId w:val="8"/>
        </w:numPr>
        <w:spacing w:before="120" w:beforeAutospacing="0" w:after="0"/>
        <w:ind w:left="357" w:hanging="357"/>
        <w:jc w:val="left"/>
        <w:rPr>
          <w:szCs w:val="22"/>
        </w:rPr>
      </w:pPr>
      <w:r w:rsidRPr="003F477D">
        <w:rPr>
          <w:szCs w:val="22"/>
        </w:rPr>
        <w:t>Informácie k prílohe č. 3  časti F. písm. o) o opravných položkách k zásobám</w:t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47"/>
        <w:gridCol w:w="1407"/>
        <w:gridCol w:w="992"/>
        <w:gridCol w:w="1701"/>
        <w:gridCol w:w="1569"/>
        <w:gridCol w:w="1194"/>
      </w:tblGrid>
      <w:tr w:rsidR="005F2C31" w:rsidRPr="003F477D" w:rsidTr="003F13FB">
        <w:trPr>
          <w:jc w:val="center"/>
        </w:trPr>
        <w:tc>
          <w:tcPr>
            <w:tcW w:w="234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686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5F2C31" w:rsidRPr="003F477D" w:rsidTr="003F13FB">
        <w:trPr>
          <w:jc w:val="center"/>
        </w:trPr>
        <w:tc>
          <w:tcPr>
            <w:tcW w:w="2349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  OP 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Tvorba </w:t>
            </w:r>
          </w:p>
          <w:p w:rsidR="005F2C31" w:rsidRPr="003F477D" w:rsidRDefault="005F2C31" w:rsidP="0003344F">
            <w:pPr>
              <w:pStyle w:val="TopHeader"/>
            </w:pPr>
            <w:r w:rsidRPr="003F477D">
              <w:t>OP</w:t>
            </w:r>
          </w:p>
          <w:p w:rsidR="005F2C31" w:rsidRPr="003F477D" w:rsidRDefault="005F2C31" w:rsidP="0003344F">
            <w:pPr>
              <w:pStyle w:val="TopHead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3F477D">
            <w:pPr>
              <w:pStyle w:val="TopHeader"/>
            </w:pPr>
            <w:r w:rsidRPr="003F477D">
              <w:t>Zúčtovanie OP z dôvodu zániku opodstatnenosti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Zúčtovanie OP z dôvodu vyradenia majetku </w:t>
            </w:r>
            <w:r w:rsidRPr="003F477D">
              <w:br/>
              <w:t>z účtovníctva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5F2C31" w:rsidRPr="003F477D" w:rsidTr="003F13FB">
        <w:trPr>
          <w:trHeight w:hRule="exact" w:val="277"/>
          <w:jc w:val="center"/>
        </w:trPr>
        <w:tc>
          <w:tcPr>
            <w:tcW w:w="234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5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Materiál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E916C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Nedokončená výroba a polotovary vlastnej výroby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Zvieratá 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234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Tovar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Nehnuteľnosť na predaj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3F13FB">
        <w:trPr>
          <w:trHeight w:val="340"/>
          <w:jc w:val="center"/>
        </w:trPr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Poskytnuté preddavky  na zásoby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B5583E">
        <w:trPr>
          <w:trHeight w:val="369"/>
          <w:jc w:val="center"/>
        </w:trPr>
        <w:tc>
          <w:tcPr>
            <w:tcW w:w="23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Zásoby spolu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CF3093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14"/>
        <w:gridCol w:w="2196"/>
      </w:tblGrid>
      <w:tr w:rsidR="005F2C31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Nehnuteľnosť na predaj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Hodnota</w:t>
            </w:r>
          </w:p>
        </w:tc>
      </w:tr>
      <w:tr w:rsidR="005F2C31" w:rsidRPr="003F477D" w:rsidTr="004304FF">
        <w:trPr>
          <w:trHeight w:val="340"/>
          <w:jc w:val="center"/>
        </w:trPr>
        <w:tc>
          <w:tcPr>
            <w:tcW w:w="7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obstarávanie nehnuteľnosti  na predaj za účtovné obdobie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304FF">
        <w:trPr>
          <w:trHeight w:val="340"/>
          <w:jc w:val="center"/>
        </w:trPr>
        <w:tc>
          <w:tcPr>
            <w:tcW w:w="7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obstaranie nehnuteľnosti na predaj od začiatku obstarávania</w:t>
            </w: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03344F">
      <w:pPr>
        <w:pStyle w:val="Nzev"/>
        <w:spacing w:before="0" w:beforeAutospacing="0" w:after="0"/>
        <w:jc w:val="both"/>
        <w:rPr>
          <w:szCs w:val="22"/>
        </w:rPr>
      </w:pPr>
    </w:p>
    <w:p w:rsidR="005F2C31" w:rsidRPr="003F477D" w:rsidRDefault="005F2C31" w:rsidP="0000458C">
      <w:pPr>
        <w:pStyle w:val="Nzev"/>
        <w:numPr>
          <w:ilvl w:val="0"/>
          <w:numId w:val="8"/>
        </w:numPr>
        <w:spacing w:before="120" w:beforeAutospacing="0" w:after="0"/>
        <w:ind w:left="357" w:hanging="357"/>
        <w:jc w:val="both"/>
        <w:rPr>
          <w:szCs w:val="22"/>
        </w:rPr>
      </w:pPr>
      <w:r w:rsidRPr="003F477D">
        <w:rPr>
          <w:szCs w:val="22"/>
        </w:rPr>
        <w:t xml:space="preserve">Informácie k prílohe č. 3  časti F. písm. p) o zásobách, na ktoré je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14"/>
        <w:gridCol w:w="2196"/>
      </w:tblGrid>
      <w:tr w:rsidR="005F2C31" w:rsidRPr="003F477D" w:rsidTr="004304FF">
        <w:trPr>
          <w:jc w:val="center"/>
        </w:trPr>
        <w:tc>
          <w:tcPr>
            <w:tcW w:w="70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Zásoby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Hodnota za bežné účtovné obdobie</w:t>
            </w:r>
          </w:p>
        </w:tc>
      </w:tr>
      <w:tr w:rsidR="005F2C31" w:rsidRPr="003F477D" w:rsidTr="004304FF">
        <w:trPr>
          <w:trHeight w:val="454"/>
          <w:jc w:val="center"/>
        </w:trPr>
        <w:tc>
          <w:tcPr>
            <w:tcW w:w="7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Zásoby, na ktoré je zriadené záložné právo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Default="005F2C31" w:rsidP="0003344F">
      <w:pPr>
        <w:pStyle w:val="Nzev"/>
        <w:spacing w:before="0" w:beforeAutospacing="0" w:after="0"/>
        <w:jc w:val="left"/>
        <w:rPr>
          <w:szCs w:val="22"/>
        </w:rPr>
      </w:pPr>
    </w:p>
    <w:p w:rsidR="005F2C31" w:rsidRPr="003F477D" w:rsidRDefault="005F2C31" w:rsidP="003F13FB">
      <w:pPr>
        <w:pStyle w:val="Nze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prílohe č. 3 časti F. písm. q) o zákazkovej výrobe a o zákazkovej výstavbe nehnuteľnosti určenej na predaj</w:t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5"/>
        <w:gridCol w:w="1701"/>
        <w:gridCol w:w="2160"/>
        <w:gridCol w:w="2200"/>
      </w:tblGrid>
      <w:tr w:rsidR="005F2C31" w:rsidRPr="003F477D" w:rsidTr="004304FF">
        <w:trPr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Názov 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5F2C31" w:rsidRPr="003F477D" w:rsidTr="004304FF">
        <w:trPr>
          <w:jc w:val="center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5F2C31" w:rsidRPr="003F477D" w:rsidTr="004304FF">
        <w:trPr>
          <w:trHeight w:val="397"/>
          <w:jc w:val="center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zákazkovej výroby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výrobu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304FF">
        <w:trPr>
          <w:trHeight w:val="397"/>
          <w:jc w:val="center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409"/>
        <w:gridCol w:w="2800"/>
      </w:tblGrid>
      <w:tr w:rsidR="005F2C31" w:rsidRPr="003F477D" w:rsidTr="00DC066D">
        <w:trPr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výroby</w:t>
            </w:r>
          </w:p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výroby až do konca bežného účtovného obdobia</w:t>
            </w:r>
          </w:p>
        </w:tc>
      </w:tr>
      <w:tr w:rsidR="005F2C31" w:rsidRPr="003F477D" w:rsidTr="00DC066D">
        <w:trPr>
          <w:jc w:val="center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8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5F2C31" w:rsidRPr="003F477D" w:rsidTr="00DC066D">
        <w:trPr>
          <w:trHeight w:val="397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výrobe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Suma prijatých preddavkov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397"/>
          <w:jc w:val="center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983"/>
        <w:gridCol w:w="1843"/>
        <w:gridCol w:w="2658"/>
      </w:tblGrid>
      <w:tr w:rsidR="005F2C31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lastRenderedPageBreak/>
              <w:t>Názov položky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bezprostredne predchádzajúce účtovné obdobie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5F2C31" w:rsidRPr="003F477D" w:rsidTr="00DC066D">
        <w:trPr>
          <w:trHeight w:val="98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5F2C31" w:rsidRPr="003F477D" w:rsidTr="00DC066D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Výnosy zo zákazkovej výstavby nehnuteľnosti určenej na predaj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jc w:val="center"/>
        </w:trPr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na zákazkovú výstavbu nehnuteľnosti určenej na predaj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397"/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Hrubý zisk / hrubá strata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6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03344F">
      <w:pPr>
        <w:pStyle w:val="Nzev"/>
        <w:spacing w:before="0" w:beforeAutospacing="0" w:after="0"/>
        <w:jc w:val="left"/>
        <w:rPr>
          <w:b w:val="0"/>
          <w:szCs w:val="22"/>
        </w:rPr>
      </w:pPr>
    </w:p>
    <w:p w:rsidR="005F2C31" w:rsidRPr="003F477D" w:rsidRDefault="005F2C31" w:rsidP="0003344F">
      <w:pPr>
        <w:pStyle w:val="Nzev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>Tabuľka č.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  <w:gridCol w:w="2409"/>
        <w:gridCol w:w="2517"/>
      </w:tblGrid>
      <w:tr w:rsidR="005F2C31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Hodnota zákazkovej výstavby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 bežné účtovné obdobie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Sumár od začiatku zákazkovej výstavby nehnuteľnosti určenej na predaj až do konca bežného účtovného obdobia</w:t>
            </w:r>
          </w:p>
        </w:tc>
      </w:tr>
      <w:tr w:rsidR="005F2C31" w:rsidRPr="003F477D" w:rsidTr="00DC066D">
        <w:trPr>
          <w:jc w:val="center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5F2C31" w:rsidRPr="003F477D" w:rsidTr="00DC066D">
        <w:trPr>
          <w:jc w:val="center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Vyfakturované nároky za vykonanú prácu na zákazkovej výstavbe nehnuteľnosti určenej na predaj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Úprava nárokov podľa stupňa dokončenia alebo metódou nulového zisku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prijatých preddavkov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397"/>
          <w:jc w:val="center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zadržanej platby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4304F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 prílohe č. 3 časti F. písm. r) o vývoji opravnej položky k pohľadávkam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54"/>
        <w:gridCol w:w="1275"/>
        <w:gridCol w:w="1219"/>
        <w:gridCol w:w="1693"/>
        <w:gridCol w:w="1663"/>
        <w:gridCol w:w="1306"/>
      </w:tblGrid>
      <w:tr w:rsidR="005F2C31" w:rsidRPr="003F477D" w:rsidTr="004304FF">
        <w:trPr>
          <w:jc w:val="center"/>
        </w:trPr>
        <w:tc>
          <w:tcPr>
            <w:tcW w:w="20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Pohľadávky</w:t>
            </w:r>
          </w:p>
        </w:tc>
        <w:tc>
          <w:tcPr>
            <w:tcW w:w="71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5F2C31" w:rsidRPr="003F477D" w:rsidTr="004304FF">
        <w:trPr>
          <w:jc w:val="center"/>
        </w:trPr>
        <w:tc>
          <w:tcPr>
            <w:tcW w:w="2055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 OP na začiatku účtovného obdobia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Tvorba</w:t>
            </w:r>
          </w:p>
          <w:p w:rsidR="005F2C31" w:rsidRPr="003F477D" w:rsidRDefault="005F2C31" w:rsidP="0003344F">
            <w:pPr>
              <w:pStyle w:val="TopHeader"/>
            </w:pPr>
            <w:r w:rsidRPr="003F477D">
              <w:t>OP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Zúčtovanie</w:t>
            </w:r>
            <w:r w:rsidRPr="003F477D">
              <w:br/>
              <w:t xml:space="preserve"> OP z dôvodu zániku opodstatnenosti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Zúčtovanie </w:t>
            </w:r>
            <w:r w:rsidRPr="003F477D">
              <w:br/>
              <w:t xml:space="preserve">OP z dôvodu vyradenia majetku </w:t>
            </w:r>
            <w:r w:rsidRPr="003F477D">
              <w:br/>
              <w:t>z účtovníctva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 OP na konci účtovného obdobia</w:t>
            </w:r>
          </w:p>
        </w:tc>
      </w:tr>
      <w:tr w:rsidR="005F2C31" w:rsidRPr="003F477D" w:rsidTr="004304FF">
        <w:trPr>
          <w:jc w:val="center"/>
        </w:trPr>
        <w:tc>
          <w:tcPr>
            <w:tcW w:w="205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5F2C31" w:rsidRPr="003F477D" w:rsidTr="004304FF">
        <w:trPr>
          <w:trHeight w:val="397"/>
          <w:jc w:val="center"/>
        </w:trPr>
        <w:tc>
          <w:tcPr>
            <w:tcW w:w="20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z obchodného styku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DÚJ a MÚJ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304FF">
        <w:trPr>
          <w:jc w:val="center"/>
        </w:trPr>
        <w:tc>
          <w:tcPr>
            <w:tcW w:w="205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kons. celku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304FF">
        <w:trPr>
          <w:jc w:val="center"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304FF">
        <w:trPr>
          <w:trHeight w:val="454"/>
          <w:jc w:val="center"/>
        </w:trPr>
        <w:tc>
          <w:tcPr>
            <w:tcW w:w="205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304FF">
        <w:trPr>
          <w:trHeight w:val="340"/>
          <w:jc w:val="center"/>
        </w:trPr>
        <w:tc>
          <w:tcPr>
            <w:tcW w:w="2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 spolu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5F2C31" w:rsidRPr="003F477D" w:rsidRDefault="005F2C31" w:rsidP="00EA41E2">
      <w:pPr>
        <w:pStyle w:val="Nze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5F2C31" w:rsidRPr="003F477D" w:rsidRDefault="005F2C31" w:rsidP="00EA41E2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 prílohe č. 3 časti F. písm. s) o vekovej štruktúre pohľadávok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8"/>
        <w:gridCol w:w="1985"/>
        <w:gridCol w:w="1843"/>
        <w:gridCol w:w="1950"/>
      </w:tblGrid>
      <w:tr w:rsidR="005F2C31" w:rsidRPr="003F477D" w:rsidTr="00DB1EA0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 lehote splatnosti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Po lehote </w:t>
            </w:r>
            <w:r w:rsidRPr="003F477D">
              <w:lastRenderedPageBreak/>
              <w:t>splatnosti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lastRenderedPageBreak/>
              <w:t>Pohľadávky spolu</w:t>
            </w:r>
          </w:p>
        </w:tc>
      </w:tr>
      <w:tr w:rsidR="005F2C31" w:rsidRPr="003F477D" w:rsidTr="00DB1EA0">
        <w:trPr>
          <w:trHeight w:hRule="exact" w:val="227"/>
          <w:jc w:val="center"/>
        </w:trPr>
        <w:tc>
          <w:tcPr>
            <w:tcW w:w="35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lastRenderedPageBreak/>
              <w:t>a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5F2C31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</w:t>
            </w: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32100</w:t>
            </w: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Dlhodobé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32187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32187</w:t>
            </w:r>
          </w:p>
        </w:tc>
      </w:tr>
      <w:tr w:rsidR="005F2C31" w:rsidRPr="003F477D" w:rsidTr="00DB1EA0">
        <w:trPr>
          <w:trHeight w:val="397"/>
          <w:jc w:val="center"/>
        </w:trPr>
        <w:tc>
          <w:tcPr>
            <w:tcW w:w="9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</w:t>
            </w: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6100</w:t>
            </w: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6100</w:t>
            </w: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Pohľadávky voči 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Sociálne poistenie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pohľadávky a dotácie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pohľadávky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2647</w:t>
            </w:r>
          </w:p>
        </w:tc>
        <w:tc>
          <w:tcPr>
            <w:tcW w:w="1843" w:type="dxa"/>
            <w:vAlign w:val="center"/>
          </w:tcPr>
          <w:p w:rsidR="005F2C31" w:rsidRPr="003F477D" w:rsidRDefault="005F2C31" w:rsidP="00AC0C1C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2647</w:t>
            </w:r>
          </w:p>
        </w:tc>
      </w:tr>
      <w:tr w:rsidR="005F2C31" w:rsidRPr="003F477D" w:rsidTr="00DB1EA0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7665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2647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AC0C1C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6100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AC0C1C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8747</w:t>
            </w:r>
          </w:p>
        </w:tc>
      </w:tr>
    </w:tbl>
    <w:p w:rsidR="005F2C31" w:rsidRDefault="005F2C31" w:rsidP="0003344F">
      <w:pPr>
        <w:spacing w:after="0" w:line="240" w:lineRule="auto"/>
        <w:jc w:val="both"/>
        <w:rPr>
          <w:szCs w:val="22"/>
        </w:rPr>
      </w:pPr>
    </w:p>
    <w:p w:rsidR="005F2C31" w:rsidRPr="003F477D" w:rsidRDefault="005F2C31" w:rsidP="0003344F">
      <w:pPr>
        <w:spacing w:after="0" w:line="240" w:lineRule="auto"/>
        <w:jc w:val="both"/>
        <w:rPr>
          <w:szCs w:val="22"/>
        </w:rPr>
      </w:pPr>
    </w:p>
    <w:p w:rsidR="005F2C31" w:rsidRPr="003F477D" w:rsidRDefault="005F2C31" w:rsidP="006A4709">
      <w:pPr>
        <w:pStyle w:val="Nzev"/>
        <w:keepNext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prílohe č. 3 časti F. písm. t) a u) o pohľadávkach zabezpečených záložným právom alebo inou formou zabezpečenia 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46"/>
        <w:gridCol w:w="2268"/>
        <w:gridCol w:w="2196"/>
      </w:tblGrid>
      <w:tr w:rsidR="005F2C31" w:rsidRPr="003F477D" w:rsidTr="00FB290D">
        <w:trPr>
          <w:jc w:val="center"/>
        </w:trPr>
        <w:tc>
          <w:tcPr>
            <w:tcW w:w="474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Opis predmetu záložného práva</w:t>
            </w:r>
          </w:p>
        </w:tc>
        <w:tc>
          <w:tcPr>
            <w:tcW w:w="44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5F2C31" w:rsidRPr="003F477D" w:rsidTr="00FB290D">
        <w:trPr>
          <w:jc w:val="center"/>
        </w:trPr>
        <w:tc>
          <w:tcPr>
            <w:tcW w:w="474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Hodnota predmetu záložného práva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Hodnota</w:t>
            </w:r>
            <w:r w:rsidRPr="003F477D">
              <w:br/>
              <w:t> pohľadávky</w:t>
            </w:r>
          </w:p>
        </w:tc>
      </w:tr>
      <w:tr w:rsidR="005F2C31" w:rsidRPr="003F477D" w:rsidTr="00FB290D">
        <w:trPr>
          <w:trHeight w:val="510"/>
          <w:jc w:val="center"/>
        </w:trPr>
        <w:tc>
          <w:tcPr>
            <w:tcW w:w="4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kryté záložným právom alebo inou formou zabezpečenia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FB290D">
        <w:trPr>
          <w:trHeight w:val="340"/>
          <w:jc w:val="center"/>
        </w:trPr>
        <w:tc>
          <w:tcPr>
            <w:tcW w:w="47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Hodnota pohľadávok, na ktoré sa zriadilo záložné právo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Default="005F2C31" w:rsidP="00DB1EA0">
      <w:pPr>
        <w:pStyle w:val="Nzev"/>
        <w:spacing w:before="0" w:beforeAutospacing="0" w:after="0"/>
        <w:jc w:val="left"/>
        <w:rPr>
          <w:szCs w:val="22"/>
        </w:rPr>
      </w:pPr>
    </w:p>
    <w:p w:rsidR="005F2C31" w:rsidRPr="009F39E7" w:rsidRDefault="005F2C31" w:rsidP="009F39E7"/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k prílohe č. 3 časti F. písm. w) o krátkodobom finančnom majetku </w:t>
      </w:r>
    </w:p>
    <w:p w:rsidR="005F2C31" w:rsidRPr="003F477D" w:rsidRDefault="005F2C31" w:rsidP="0003344F">
      <w:pPr>
        <w:pStyle w:val="Nzev"/>
        <w:keepNext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9"/>
        <w:gridCol w:w="2642"/>
        <w:gridCol w:w="2405"/>
      </w:tblGrid>
      <w:tr w:rsidR="005F2C31" w:rsidRPr="003F477D" w:rsidTr="007449B8">
        <w:trPr>
          <w:jc w:val="center"/>
        </w:trPr>
        <w:tc>
          <w:tcPr>
            <w:tcW w:w="42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293107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5F2C31" w:rsidRPr="003F477D" w:rsidRDefault="008C764C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304819</w:t>
            </w:r>
          </w:p>
        </w:tc>
      </w:tr>
      <w:tr w:rsidR="005F2C31" w:rsidRPr="003F477D" w:rsidTr="0000458C">
        <w:trPr>
          <w:trHeight w:hRule="exact" w:val="52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0458C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Bežné</w:t>
            </w:r>
            <w:r>
              <w:rPr>
                <w:bCs/>
                <w:szCs w:val="22"/>
              </w:rPr>
              <w:t xml:space="preserve"> účty v banke alebo v pobočke zahraničnej banky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245975</w:t>
            </w:r>
          </w:p>
        </w:tc>
        <w:tc>
          <w:tcPr>
            <w:tcW w:w="2405" w:type="dxa"/>
            <w:vAlign w:val="center"/>
          </w:tcPr>
          <w:p w:rsidR="005F2C31" w:rsidRPr="003F477D" w:rsidRDefault="008C764C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421199</w:t>
            </w:r>
          </w:p>
        </w:tc>
      </w:tr>
      <w:tr w:rsidR="005F2C31" w:rsidRPr="003F477D" w:rsidTr="0000458C">
        <w:trPr>
          <w:trHeight w:hRule="exact" w:val="57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D031EE">
            <w:pPr>
              <w:spacing w:after="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Vkladové</w:t>
            </w:r>
            <w:r w:rsidRPr="003F477D">
              <w:rPr>
                <w:bCs/>
                <w:szCs w:val="22"/>
              </w:rPr>
              <w:t xml:space="preserve"> účty</w:t>
            </w:r>
            <w:r>
              <w:rPr>
                <w:bCs/>
                <w:szCs w:val="22"/>
              </w:rPr>
              <w:t xml:space="preserve"> v banke alebo v pobočke zahraničnej banky </w:t>
            </w:r>
            <w:r w:rsidRPr="003F477D">
              <w:rPr>
                <w:bCs/>
                <w:szCs w:val="22"/>
              </w:rPr>
              <w:t>termínované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5F2C31" w:rsidRPr="003F477D" w:rsidRDefault="005F2C31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5F2C31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Peniaze na ceste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5F2C31" w:rsidRPr="003F477D" w:rsidRDefault="005F2C31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</w:p>
        </w:tc>
      </w:tr>
      <w:tr w:rsidR="005F2C31" w:rsidRPr="003F477D" w:rsidTr="000A7EE3">
        <w:trPr>
          <w:trHeight w:hRule="exact" w:val="397"/>
          <w:jc w:val="center"/>
        </w:trPr>
        <w:tc>
          <w:tcPr>
            <w:tcW w:w="4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E1917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Cs/>
                <w:szCs w:val="22"/>
              </w:rPr>
              <w:t>539082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5F2C31" w:rsidRPr="008C764C" w:rsidRDefault="008C764C" w:rsidP="000E1917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8C764C">
              <w:rPr>
                <w:bCs/>
                <w:szCs w:val="22"/>
              </w:rPr>
              <w:t>726018</w:t>
            </w:r>
          </w:p>
        </w:tc>
      </w:tr>
    </w:tbl>
    <w:p w:rsidR="005F2C31" w:rsidRDefault="005F2C31" w:rsidP="0003344F">
      <w:pPr>
        <w:pStyle w:val="Nze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</w:p>
    <w:p w:rsidR="005F2C31" w:rsidRPr="003F477D" w:rsidRDefault="005F2C31" w:rsidP="0003344F">
      <w:pPr>
        <w:pStyle w:val="Nzev"/>
        <w:keepNext w:val="0"/>
        <w:widowControl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26"/>
        <w:gridCol w:w="1463"/>
        <w:gridCol w:w="1161"/>
        <w:gridCol w:w="937"/>
        <w:gridCol w:w="1215"/>
        <w:gridCol w:w="1608"/>
      </w:tblGrid>
      <w:tr w:rsidR="005F2C31" w:rsidRPr="003F477D" w:rsidTr="00DB1EA0">
        <w:trPr>
          <w:jc w:val="center"/>
        </w:trPr>
        <w:tc>
          <w:tcPr>
            <w:tcW w:w="282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A41E2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bottom w:val="nil"/>
            </w:tcBorders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5F2C31" w:rsidRPr="003F477D" w:rsidTr="00DB1EA0">
        <w:trPr>
          <w:jc w:val="center"/>
        </w:trPr>
        <w:tc>
          <w:tcPr>
            <w:tcW w:w="282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</w:t>
            </w:r>
            <w:r w:rsidRPr="003F477D">
              <w:br/>
              <w:t> na začiatku účtovného obdobia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04DF3">
            <w:pPr>
              <w:pStyle w:val="TopHeader"/>
            </w:pPr>
            <w:r w:rsidRPr="003F477D">
              <w:t>Prírastky</w:t>
            </w:r>
          </w:p>
          <w:p w:rsidR="005F2C31" w:rsidRPr="003F477D" w:rsidRDefault="005F2C31" w:rsidP="00E04DF3">
            <w:pPr>
              <w:pStyle w:val="TopHeader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04DF3">
            <w:pPr>
              <w:pStyle w:val="TopHeader"/>
            </w:pPr>
            <w:r w:rsidRPr="003F477D">
              <w:t>Úbytky</w:t>
            </w:r>
          </w:p>
          <w:p w:rsidR="005F2C31" w:rsidRPr="003F477D" w:rsidRDefault="005F2C31" w:rsidP="00E04DF3">
            <w:pPr>
              <w:pStyle w:val="TopHeader"/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9C21AB" w:rsidRDefault="005F2C31" w:rsidP="00E04DF3">
            <w:pPr>
              <w:pStyle w:val="TopHeader"/>
            </w:pPr>
            <w:r w:rsidRPr="009C21AB">
              <w:t>Presuny</w:t>
            </w:r>
          </w:p>
          <w:p w:rsidR="005F2C31" w:rsidRPr="003F477D" w:rsidRDefault="005F2C31" w:rsidP="00E04DF3">
            <w:pPr>
              <w:pStyle w:val="TopHeader"/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 na konci účtovného obdobia</w:t>
            </w:r>
          </w:p>
        </w:tc>
      </w:tr>
      <w:tr w:rsidR="005F2C31" w:rsidRPr="003F477D" w:rsidTr="00DB1EA0">
        <w:trPr>
          <w:trHeight w:val="74"/>
          <w:jc w:val="center"/>
        </w:trPr>
        <w:tc>
          <w:tcPr>
            <w:tcW w:w="282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9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</w:tr>
      <w:tr w:rsidR="005F2C31" w:rsidRPr="003F477D" w:rsidTr="00DB1EA0">
        <w:trPr>
          <w:trHeight w:val="397"/>
          <w:jc w:val="center"/>
        </w:trPr>
        <w:tc>
          <w:tcPr>
            <w:tcW w:w="2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Majetkové CP na obchodovanie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B1EA0">
        <w:trPr>
          <w:trHeight w:val="397"/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na obchodovanie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425"/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B1EA0">
        <w:trPr>
          <w:jc w:val="center"/>
        </w:trPr>
        <w:tc>
          <w:tcPr>
            <w:tcW w:w="282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04DF3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so splatnosťou do  jedného roka držané</w:t>
            </w:r>
            <w:r w:rsidRPr="003F477D">
              <w:rPr>
                <w:szCs w:val="22"/>
              </w:rPr>
              <w:br/>
              <w:t>do splatnosti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425"/>
          <w:jc w:val="center"/>
        </w:trPr>
        <w:tc>
          <w:tcPr>
            <w:tcW w:w="2828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B1EA0">
        <w:trPr>
          <w:jc w:val="center"/>
        </w:trPr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Obstarávanie krátkodobého finančného majetku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37" w:type="dxa"/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B1EA0">
        <w:trPr>
          <w:trHeight w:val="340"/>
          <w:jc w:val="center"/>
        </w:trPr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DB1EA0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5F2C31" w:rsidRPr="003F477D" w:rsidRDefault="005F2C31" w:rsidP="0003344F">
      <w:pPr>
        <w:pStyle w:val="Nzev"/>
        <w:keepNext w:val="0"/>
        <w:widowControl w:val="0"/>
        <w:spacing w:before="0" w:beforeAutospacing="0" w:after="0"/>
        <w:jc w:val="left"/>
        <w:rPr>
          <w:szCs w:val="22"/>
          <w:lang w:eastAsia="sk-SK"/>
        </w:rPr>
      </w:pPr>
    </w:p>
    <w:p w:rsidR="005F2C31" w:rsidRPr="003F477D" w:rsidRDefault="005F2C31" w:rsidP="00EA41E2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  <w:lang w:eastAsia="sk-SK"/>
        </w:rPr>
        <w:t xml:space="preserve">Informácie k </w:t>
      </w:r>
      <w:r w:rsidRPr="003F477D">
        <w:rPr>
          <w:szCs w:val="22"/>
        </w:rPr>
        <w:t>prílohe č. 3 </w:t>
      </w:r>
      <w:r w:rsidRPr="003F477D">
        <w:rPr>
          <w:szCs w:val="22"/>
          <w:lang w:eastAsia="sk-SK"/>
        </w:rPr>
        <w:t> časti  F. písm. x) o vývoji opravnej položky ku krátkodobému finančnému majetku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42"/>
        <w:gridCol w:w="1437"/>
        <w:gridCol w:w="992"/>
        <w:gridCol w:w="1418"/>
        <w:gridCol w:w="1417"/>
        <w:gridCol w:w="1204"/>
      </w:tblGrid>
      <w:tr w:rsidR="005F2C31" w:rsidRPr="003F477D" w:rsidTr="00EA41E2">
        <w:trPr>
          <w:jc w:val="center"/>
        </w:trPr>
        <w:tc>
          <w:tcPr>
            <w:tcW w:w="274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Krátkodobý finančný majetok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A41E2">
            <w:pPr>
              <w:pStyle w:val="TopHeader"/>
            </w:pPr>
            <w:r w:rsidRPr="003F477D">
              <w:t>Stav OP</w:t>
            </w:r>
          </w:p>
          <w:p w:rsidR="005F2C31" w:rsidRPr="003F477D" w:rsidRDefault="005F2C31" w:rsidP="00EA41E2">
            <w:pPr>
              <w:pStyle w:val="TopHeader"/>
            </w:pPr>
            <w:r w:rsidRPr="003F477D">
              <w:t>na začiatku účtovného obdobia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Tvorba </w:t>
            </w:r>
            <w:r>
              <w:br/>
            </w:r>
            <w:r w:rsidRPr="003F477D">
              <w:t>OP</w:t>
            </w:r>
          </w:p>
          <w:p w:rsidR="005F2C31" w:rsidRPr="003F477D" w:rsidRDefault="005F2C31" w:rsidP="0003344F">
            <w:pPr>
              <w:pStyle w:val="TopHead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Zúčtovanie OP z dôvodu zániku opodstatne-nosti</w:t>
            </w:r>
          </w:p>
          <w:p w:rsidR="005F2C31" w:rsidRPr="003F477D" w:rsidRDefault="005F2C31" w:rsidP="0003344F">
            <w:pPr>
              <w:pStyle w:val="TopHead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Zúčtovanie OP z dôvodu vyradenia majetku z účtovníctva</w:t>
            </w:r>
          </w:p>
          <w:p w:rsidR="005F2C31" w:rsidRPr="003F477D" w:rsidRDefault="005F2C31" w:rsidP="0003344F">
            <w:pPr>
              <w:pStyle w:val="TopHead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  OP na konci účtovného obdobia</w:t>
            </w:r>
          </w:p>
        </w:tc>
      </w:tr>
      <w:tr w:rsidR="005F2C31" w:rsidRPr="003F477D" w:rsidTr="00EA41E2">
        <w:trPr>
          <w:jc w:val="center"/>
        </w:trPr>
        <w:tc>
          <w:tcPr>
            <w:tcW w:w="274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5F2C31" w:rsidRPr="003F477D" w:rsidTr="00465A3F">
        <w:trPr>
          <w:trHeight w:val="454"/>
          <w:jc w:val="center"/>
        </w:trPr>
        <w:tc>
          <w:tcPr>
            <w:tcW w:w="27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A41E2">
        <w:trPr>
          <w:jc w:val="center"/>
        </w:trPr>
        <w:tc>
          <w:tcPr>
            <w:tcW w:w="274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DC066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Obstarávanie krátkodobého finančného majetku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A41E2">
        <w:trPr>
          <w:jc w:val="center"/>
        </w:trPr>
        <w:tc>
          <w:tcPr>
            <w:tcW w:w="2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5F2C31" w:rsidRPr="003F477D" w:rsidRDefault="005F2C31" w:rsidP="0005176E">
      <w:pPr>
        <w:pStyle w:val="Nzev"/>
        <w:spacing w:before="0" w:beforeAutospacing="0" w:after="120"/>
        <w:ind w:left="357"/>
        <w:jc w:val="both"/>
        <w:rPr>
          <w:szCs w:val="22"/>
        </w:rPr>
      </w:pPr>
    </w:p>
    <w:p w:rsidR="005F2C31" w:rsidRPr="003F477D" w:rsidRDefault="005F2C31" w:rsidP="00EA41E2">
      <w:pPr>
        <w:pStyle w:val="Nze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 prílohe č. 3 časti F. písm. y) o krátkodobom finančnom majetku, na ktorý bolo zriadené záložné právo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872"/>
        <w:gridCol w:w="2338"/>
      </w:tblGrid>
      <w:tr w:rsidR="005F2C31" w:rsidRPr="003F477D" w:rsidTr="007B2E0B">
        <w:trPr>
          <w:trHeight w:val="397"/>
          <w:jc w:val="center"/>
        </w:trPr>
        <w:tc>
          <w:tcPr>
            <w:tcW w:w="687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Hodnota za bežné účtovné obdobie</w:t>
            </w:r>
          </w:p>
        </w:tc>
      </w:tr>
      <w:tr w:rsidR="005F2C31" w:rsidRPr="003F477D" w:rsidTr="007B2E0B">
        <w:trPr>
          <w:trHeight w:val="340"/>
          <w:jc w:val="center"/>
        </w:trPr>
        <w:tc>
          <w:tcPr>
            <w:tcW w:w="6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Krátkodobý  finančný majetok, na ktorý bolo zriadené záložné právo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Default="005F2C31" w:rsidP="00CF3093">
      <w:pPr>
        <w:pStyle w:val="Nzev"/>
        <w:spacing w:before="0" w:beforeAutospacing="0" w:after="0"/>
        <w:ind w:left="360"/>
        <w:jc w:val="left"/>
        <w:rPr>
          <w:szCs w:val="22"/>
        </w:rPr>
      </w:pPr>
    </w:p>
    <w:p w:rsidR="005F2C31" w:rsidRPr="0005176E" w:rsidRDefault="005F2C31" w:rsidP="0005176E">
      <w:pPr>
        <w:spacing w:after="0"/>
      </w:pPr>
    </w:p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lastRenderedPageBreak/>
        <w:t>Informácie k prílohe č. 3 časti F. písm.  za) o ocenení krátkodobého finančného  majetku, ku dňu ku ktorému sa zostavuje účtovná závierka reálnou hodnotou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8"/>
        <w:gridCol w:w="1811"/>
        <w:gridCol w:w="2268"/>
        <w:gridCol w:w="1809"/>
      </w:tblGrid>
      <w:tr w:rsidR="005F2C31" w:rsidRPr="003F477D" w:rsidTr="00DC066D">
        <w:trPr>
          <w:jc w:val="center"/>
        </w:trPr>
        <w:tc>
          <w:tcPr>
            <w:tcW w:w="340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Krátkodobý finančný  majetok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Zvýšenie/ zníženie hodnoty</w:t>
            </w:r>
          </w:p>
          <w:p w:rsidR="005F2C31" w:rsidRPr="003F477D" w:rsidRDefault="005F2C31" w:rsidP="0003344F">
            <w:pPr>
              <w:pStyle w:val="TopHeader"/>
            </w:pPr>
            <w:r w:rsidRPr="003F477D">
              <w:t>(+/-)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DC066D">
            <w:pPr>
              <w:pStyle w:val="TopHeader"/>
            </w:pPr>
            <w:r w:rsidRPr="003F477D">
              <w:t>Vplyv ocenenia</w:t>
            </w:r>
            <w:r w:rsidRPr="003F477D">
              <w:br/>
              <w:t>na výsledok hospodá</w:t>
            </w:r>
            <w:r>
              <w:t>-</w:t>
            </w:r>
            <w:r w:rsidRPr="003F477D">
              <w:t>renia</w:t>
            </w:r>
            <w:r>
              <w:t xml:space="preserve"> </w:t>
            </w:r>
            <w:r w:rsidRPr="003F477D">
              <w:t>bežného účtovného obdobia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Vplyv </w:t>
            </w:r>
          </w:p>
          <w:p w:rsidR="005F2C31" w:rsidRPr="003F477D" w:rsidRDefault="005F2C31" w:rsidP="0003344F">
            <w:pPr>
              <w:pStyle w:val="TopHeader"/>
            </w:pPr>
            <w:r w:rsidRPr="003F477D">
              <w:t>ocenenia</w:t>
            </w:r>
            <w:r w:rsidRPr="003F477D">
              <w:br/>
              <w:t>na vlastné imanie</w:t>
            </w:r>
          </w:p>
        </w:tc>
      </w:tr>
      <w:tr w:rsidR="005F2C31" w:rsidRPr="003F477D" w:rsidTr="00DC066D">
        <w:trPr>
          <w:jc w:val="center"/>
        </w:trPr>
        <w:tc>
          <w:tcPr>
            <w:tcW w:w="34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</w:tr>
      <w:tr w:rsidR="005F2C31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Majetkové CP na obchodovanie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454"/>
          <w:jc w:val="center"/>
        </w:trPr>
        <w:tc>
          <w:tcPr>
            <w:tcW w:w="34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Dlhové CP na obchodovanie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454"/>
          <w:jc w:val="center"/>
        </w:trPr>
        <w:tc>
          <w:tcPr>
            <w:tcW w:w="34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kvóty (komodity)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454"/>
          <w:jc w:val="center"/>
        </w:trPr>
        <w:tc>
          <w:tcPr>
            <w:tcW w:w="3400" w:type="dxa"/>
            <w:tcBorders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realizovateľné CP</w:t>
            </w:r>
          </w:p>
        </w:tc>
        <w:tc>
          <w:tcPr>
            <w:tcW w:w="1811" w:type="dxa"/>
            <w:tcBorders>
              <w:lef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C066D">
        <w:trPr>
          <w:trHeight w:val="340"/>
          <w:jc w:val="center"/>
        </w:trPr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Krátkodobý finančný majetok spolu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prílohe č. 3 časti F. písm. zc) o majetku prenajatom formou finančného prenájmu</w:t>
      </w:r>
    </w:p>
    <w:tbl>
      <w:tblPr>
        <w:tblW w:w="5000" w:type="pct"/>
        <w:jc w:val="center"/>
        <w:tblLook w:val="00A0"/>
      </w:tblPr>
      <w:tblGrid>
        <w:gridCol w:w="1533"/>
        <w:gridCol w:w="1282"/>
        <w:gridCol w:w="1709"/>
        <w:gridCol w:w="1070"/>
        <w:gridCol w:w="1209"/>
        <w:gridCol w:w="1566"/>
        <w:gridCol w:w="917"/>
      </w:tblGrid>
      <w:tr w:rsidR="005F2C31" w:rsidRPr="003F477D" w:rsidTr="0003344F">
        <w:trPr>
          <w:trHeight w:val="660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03344F">
        <w:trPr>
          <w:trHeight w:val="3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Splatnosť</w:t>
            </w:r>
          </w:p>
        </w:tc>
      </w:tr>
      <w:tr w:rsidR="005F2C31" w:rsidRPr="003F477D" w:rsidTr="0003344F">
        <w:trPr>
          <w:trHeight w:val="34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5F2C31" w:rsidRPr="003F477D" w:rsidTr="0003344F">
        <w:trPr>
          <w:trHeight w:val="74"/>
          <w:jc w:val="center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9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F2C31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Istina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Finančný výnos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4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5F2C31" w:rsidRPr="003F477D" w:rsidRDefault="005F2C31" w:rsidP="0003344F">
      <w:pPr>
        <w:pStyle w:val="Nzev"/>
        <w:spacing w:before="0" w:beforeAutospacing="0" w:after="0"/>
        <w:jc w:val="both"/>
        <w:rPr>
          <w:szCs w:val="22"/>
        </w:rPr>
      </w:pPr>
    </w:p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 prílohe č. 3 časti G. písm. a) tretiemu bodu o rozdelení účtovného zisku alebo o vysporiadaní účtovnej straty </w:t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ook w:val="00A0"/>
      </w:tblPr>
      <w:tblGrid>
        <w:gridCol w:w="6770"/>
        <w:gridCol w:w="2516"/>
      </w:tblGrid>
      <w:tr w:rsidR="005F2C31" w:rsidRPr="003F477D" w:rsidTr="007B2E0B">
        <w:trPr>
          <w:trHeight w:val="76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Účtovný zisk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8B38E4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23793</w:t>
            </w:r>
          </w:p>
        </w:tc>
      </w:tr>
      <w:tr w:rsidR="005F2C31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Rozdelenie účtovného zisku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41E2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štatutárnych a ostatných fondov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do sociálneho fondu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Prídel na zvýšenie základného imania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minulých období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Prevod do nerozdeleného zisku minulých rokov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B38E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23793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Rozdelenie podielu na zisku spoločníkom, členom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B38E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Spolu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8B38E4" w:rsidRDefault="005F2C31" w:rsidP="008B38E4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23793</w:t>
            </w:r>
          </w:p>
        </w:tc>
      </w:tr>
    </w:tbl>
    <w:p w:rsidR="005F2C31" w:rsidRDefault="005F2C31" w:rsidP="0003344F">
      <w:pPr>
        <w:spacing w:after="0" w:line="240" w:lineRule="auto"/>
        <w:rPr>
          <w:szCs w:val="22"/>
        </w:rPr>
      </w:pPr>
    </w:p>
    <w:p w:rsidR="005F2C31" w:rsidRDefault="005F2C31" w:rsidP="0003344F">
      <w:pPr>
        <w:spacing w:after="0" w:line="240" w:lineRule="auto"/>
        <w:rPr>
          <w:szCs w:val="22"/>
        </w:rPr>
      </w:pPr>
    </w:p>
    <w:p w:rsidR="005F2C31" w:rsidRDefault="005F2C31" w:rsidP="0003344F">
      <w:pPr>
        <w:spacing w:after="0" w:line="240" w:lineRule="auto"/>
        <w:rPr>
          <w:szCs w:val="22"/>
        </w:rPr>
      </w:pPr>
    </w:p>
    <w:p w:rsidR="005F2C31" w:rsidRDefault="005F2C31" w:rsidP="0003344F">
      <w:pPr>
        <w:spacing w:after="0" w:line="240" w:lineRule="auto"/>
        <w:rPr>
          <w:szCs w:val="22"/>
        </w:rPr>
      </w:pPr>
    </w:p>
    <w:p w:rsidR="005F2C31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ook w:val="00A0"/>
      </w:tblPr>
      <w:tblGrid>
        <w:gridCol w:w="6770"/>
        <w:gridCol w:w="2516"/>
      </w:tblGrid>
      <w:tr w:rsidR="005F2C31" w:rsidRPr="003F477D" w:rsidTr="007B2E0B">
        <w:trPr>
          <w:trHeight w:val="330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Názov položky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Bezprostredne predchádzajúce účtovné obdobie</w:t>
            </w:r>
          </w:p>
        </w:tc>
      </w:tr>
      <w:tr w:rsidR="005F2C31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Účtovná strata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-782</w:t>
            </w:r>
          </w:p>
        </w:tc>
      </w:tr>
      <w:tr w:rsidR="005F2C31" w:rsidRPr="003F477D" w:rsidTr="007B2E0B">
        <w:trPr>
          <w:trHeight w:val="425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Vysporiadanie účtovnej straty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41E2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b/>
                <w:szCs w:val="22"/>
              </w:rPr>
              <w:t>Bežné účtovné obdobie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zákonného rezervného fondu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Zo štatutárnych a ostatných fondov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 nerozdeleného zisku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Úhrada straty spoločníkmi</w:t>
            </w:r>
            <w:r>
              <w:rPr>
                <w:szCs w:val="22"/>
              </w:rPr>
              <w:t>, členmi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31E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Prevod </w:t>
            </w:r>
            <w:r>
              <w:rPr>
                <w:szCs w:val="22"/>
              </w:rPr>
              <w:t>na účet</w:t>
            </w:r>
            <w:r w:rsidRPr="003F477D">
              <w:rPr>
                <w:szCs w:val="22"/>
              </w:rPr>
              <w:t xml:space="preserve"> neuhradenej straty minulých rokov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018E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-782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Iné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018E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Spolu </w:t>
            </w:r>
          </w:p>
        </w:tc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018E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-782</w:t>
            </w:r>
          </w:p>
        </w:tc>
      </w:tr>
    </w:tbl>
    <w:p w:rsidR="005F2C31" w:rsidRPr="003F477D" w:rsidRDefault="005F2C31" w:rsidP="007B2E0B">
      <w:pPr>
        <w:pStyle w:val="Nzev"/>
        <w:spacing w:before="0" w:beforeAutospacing="0" w:after="0"/>
        <w:jc w:val="left"/>
        <w:rPr>
          <w:szCs w:val="22"/>
        </w:rPr>
      </w:pPr>
    </w:p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prílohe č. 3 časti G. písm. b) o rezervách</w:t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1" w:type="pct"/>
        <w:jc w:val="center"/>
        <w:tblInd w:w="-2" w:type="dxa"/>
        <w:tblLayout w:type="fixed"/>
        <w:tblLook w:val="00A0"/>
      </w:tblPr>
      <w:tblGrid>
        <w:gridCol w:w="2519"/>
        <w:gridCol w:w="1952"/>
        <w:gridCol w:w="1024"/>
        <w:gridCol w:w="1135"/>
        <w:gridCol w:w="1133"/>
        <w:gridCol w:w="1525"/>
      </w:tblGrid>
      <w:tr w:rsidR="005F2C31" w:rsidRPr="003F477D" w:rsidTr="00EA41E2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pStyle w:val="TopHeader"/>
            </w:pPr>
            <w:r w:rsidRPr="003F477D">
              <w:t>Bežné účtovné obdobie</w:t>
            </w:r>
          </w:p>
        </w:tc>
      </w:tr>
      <w:tr w:rsidR="005F2C31" w:rsidRPr="003F477D" w:rsidTr="00EA41E2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A41E2">
            <w:pPr>
              <w:pStyle w:val="TopHeader"/>
            </w:pPr>
            <w:r w:rsidRPr="003F477D">
              <w:t>Stav</w:t>
            </w:r>
            <w:r w:rsidRPr="003F477D">
              <w:br/>
              <w:t>na konci účtovného obdobia</w:t>
            </w:r>
          </w:p>
        </w:tc>
      </w:tr>
      <w:tr w:rsidR="005F2C31" w:rsidRPr="003F477D" w:rsidTr="00EA41E2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5F2C31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8C764C">
              <w:rPr>
                <w:szCs w:val="22"/>
              </w:rPr>
              <w:t>0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8C764C">
              <w:rPr>
                <w:szCs w:val="22"/>
              </w:rPr>
              <w:t>958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  <w:r w:rsidR="008C764C">
              <w:rPr>
                <w:szCs w:val="22"/>
              </w:rPr>
              <w:t>958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8C764C" w:rsidP="00E94D7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Nevyčerpané dovolenky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94D7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5F2C31" w:rsidRPr="003F477D" w:rsidRDefault="005F2C31" w:rsidP="00465A3F">
      <w:pPr>
        <w:spacing w:before="120"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1" w:type="pct"/>
        <w:jc w:val="center"/>
        <w:tblInd w:w="-2" w:type="dxa"/>
        <w:tblLayout w:type="fixed"/>
        <w:tblLook w:val="00A0"/>
      </w:tblPr>
      <w:tblGrid>
        <w:gridCol w:w="2519"/>
        <w:gridCol w:w="1952"/>
        <w:gridCol w:w="1024"/>
        <w:gridCol w:w="1135"/>
        <w:gridCol w:w="1133"/>
        <w:gridCol w:w="1525"/>
      </w:tblGrid>
      <w:tr w:rsidR="005F2C31" w:rsidRPr="003F477D" w:rsidTr="00D055BD">
        <w:trPr>
          <w:trHeight w:val="330"/>
          <w:jc w:val="center"/>
        </w:trPr>
        <w:tc>
          <w:tcPr>
            <w:tcW w:w="135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pStyle w:val="TopHeader"/>
            </w:pPr>
            <w:r w:rsidRPr="003F477D">
              <w:lastRenderedPageBreak/>
              <w:t>Názov položky</w:t>
            </w:r>
          </w:p>
        </w:tc>
        <w:tc>
          <w:tcPr>
            <w:tcW w:w="364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D055BD">
        <w:trPr>
          <w:trHeight w:val="345"/>
          <w:jc w:val="center"/>
        </w:trPr>
        <w:tc>
          <w:tcPr>
            <w:tcW w:w="1356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pStyle w:val="TopHeader"/>
            </w:pPr>
            <w:r w:rsidRPr="003F477D">
              <w:t>Stav na začiatku účtovného obdobia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pStyle w:val="TopHeader"/>
            </w:pPr>
            <w:r w:rsidRPr="003F477D">
              <w:t>Tvorba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pStyle w:val="TopHeader"/>
            </w:pPr>
            <w:r w:rsidRPr="003F477D">
              <w:t>Použitie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pStyle w:val="TopHeader"/>
            </w:pPr>
            <w:r w:rsidRPr="003F477D">
              <w:t>Zrušenie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pStyle w:val="TopHeader"/>
            </w:pPr>
            <w:r w:rsidRPr="003F477D">
              <w:t>Stav</w:t>
            </w:r>
            <w:r w:rsidRPr="003F477D">
              <w:br/>
              <w:t>na konci účtovného obdobia</w:t>
            </w:r>
          </w:p>
        </w:tc>
      </w:tr>
      <w:tr w:rsidR="005F2C31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6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8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5F2C31" w:rsidRPr="003F477D" w:rsidTr="00465A3F">
        <w:trPr>
          <w:trHeight w:val="284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F276E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D055BD">
        <w:trPr>
          <w:trHeight w:val="330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rezervy, z toho: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0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69"/>
          <w:jc w:val="center"/>
        </w:trPr>
        <w:tc>
          <w:tcPr>
            <w:tcW w:w="1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D055BD">
            <w:pPr>
              <w:spacing w:after="0" w:line="240" w:lineRule="auto"/>
              <w:rPr>
                <w:b/>
                <w:szCs w:val="22"/>
              </w:rPr>
            </w:pPr>
          </w:p>
        </w:tc>
      </w:tr>
    </w:tbl>
    <w:p w:rsidR="005F2C31" w:rsidRPr="003F477D" w:rsidRDefault="005F2C31" w:rsidP="007B2E0B">
      <w:pPr>
        <w:pStyle w:val="Nzev"/>
        <w:spacing w:before="0" w:beforeAutospacing="0" w:after="0"/>
        <w:jc w:val="left"/>
        <w:rPr>
          <w:szCs w:val="22"/>
        </w:rPr>
      </w:pPr>
    </w:p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 časti G. písm. c) a d) o záväzkoch</w:t>
      </w:r>
    </w:p>
    <w:tbl>
      <w:tblPr>
        <w:tblW w:w="5000" w:type="pct"/>
        <w:jc w:val="center"/>
        <w:tblLook w:val="00A0"/>
      </w:tblPr>
      <w:tblGrid>
        <w:gridCol w:w="3756"/>
        <w:gridCol w:w="2921"/>
        <w:gridCol w:w="2609"/>
      </w:tblGrid>
      <w:tr w:rsidR="005F2C31" w:rsidRPr="003F477D" w:rsidTr="005E3B59">
        <w:trPr>
          <w:trHeight w:val="920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63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8C764C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13204</w:t>
            </w:r>
          </w:p>
        </w:tc>
      </w:tr>
      <w:tr w:rsidR="005F2C31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nad päť rokov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jeden rok až päť rokov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E3B59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záväzky spolu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96281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8C764C" w:rsidP="00613360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414282</w:t>
            </w:r>
          </w:p>
        </w:tc>
      </w:tr>
      <w:tr w:rsidR="005F2C31" w:rsidRPr="003F477D" w:rsidTr="002A416F">
        <w:trPr>
          <w:trHeight w:val="567"/>
          <w:jc w:val="center"/>
        </w:trPr>
        <w:tc>
          <w:tcPr>
            <w:tcW w:w="202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41E2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so zostatkovou dobou splatnosti do jedného roka vrátane</w:t>
            </w:r>
          </w:p>
        </w:tc>
        <w:tc>
          <w:tcPr>
            <w:tcW w:w="157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96281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02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Záväzky po lehote splatnosti</w:t>
            </w:r>
          </w:p>
        </w:tc>
        <w:tc>
          <w:tcPr>
            <w:tcW w:w="157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0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613360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5F2C31" w:rsidRPr="003F477D" w:rsidRDefault="005F2C31" w:rsidP="007B2E0B">
      <w:pPr>
        <w:pStyle w:val="Nze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5F2C31" w:rsidRPr="003F477D" w:rsidRDefault="005F2C31" w:rsidP="006A4709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 prílohe č. 3 časti F. písm. v) a časti G. písm. f) o odloženej daňovej pohľadávke alebo o odloženom daňovom záväzku</w:t>
      </w:r>
    </w:p>
    <w:tbl>
      <w:tblPr>
        <w:tblW w:w="5000" w:type="pct"/>
        <w:tblLayout w:type="fixed"/>
        <w:tblLook w:val="00A0"/>
      </w:tblPr>
      <w:tblGrid>
        <w:gridCol w:w="4985"/>
        <w:gridCol w:w="2210"/>
        <w:gridCol w:w="2091"/>
      </w:tblGrid>
      <w:tr w:rsidR="005F2C31" w:rsidRPr="003F477D" w:rsidTr="00EA41E2">
        <w:trPr>
          <w:trHeight w:val="990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EA41E2">
        <w:trPr>
          <w:trHeight w:val="624"/>
        </w:trPr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Dočasné rozdiely medzi účtovnou hodnotou majetku a daňovou základňou, z toho:</w:t>
            </w:r>
          </w:p>
        </w:tc>
        <w:tc>
          <w:tcPr>
            <w:tcW w:w="1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A41E2">
        <w:trPr>
          <w:trHeight w:val="6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lastRenderedPageBreak/>
              <w:t>Dočasné rozdiely medzi účtovnou hodnotou záväzkov a daňovou základňou, z toho: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odpočítateľné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zdaniteľné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A41E2">
        <w:trPr>
          <w:trHeight w:val="330"/>
        </w:trPr>
        <w:tc>
          <w:tcPr>
            <w:tcW w:w="268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umorovať daňovú stratu v budúcnosti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DC066D">
        <w:trPr>
          <w:trHeight w:val="397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Možnosť previesť nevyužité daňové odpočty</w:t>
            </w:r>
          </w:p>
        </w:tc>
        <w:tc>
          <w:tcPr>
            <w:tcW w:w="119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DC066D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Sadzba dane z príjmov ( v %)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EF276E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Uplatnená daňová pohľadávka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A41E2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ako náklad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Odložený daňový záväzok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odloženého daňového záväzku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6A470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Zaúčtovaná ako náklad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Zaúčtovaná do vlastného imania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687B87">
        <w:trPr>
          <w:trHeight w:val="340"/>
        </w:trPr>
        <w:tc>
          <w:tcPr>
            <w:tcW w:w="26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7B2E0B">
      <w:pPr>
        <w:pStyle w:val="Nzev"/>
        <w:spacing w:before="0" w:beforeAutospacing="0" w:after="0"/>
        <w:jc w:val="left"/>
        <w:rPr>
          <w:szCs w:val="22"/>
        </w:rPr>
      </w:pPr>
    </w:p>
    <w:p w:rsidR="005F2C31" w:rsidRPr="003F477D" w:rsidRDefault="005F2C31" w:rsidP="006A4709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G. písm. g) o záväzkoch zo sociálneho fondu</w:t>
      </w:r>
    </w:p>
    <w:tbl>
      <w:tblPr>
        <w:tblW w:w="5000" w:type="pct"/>
        <w:jc w:val="center"/>
        <w:tblLook w:val="00A0"/>
      </w:tblPr>
      <w:tblGrid>
        <w:gridCol w:w="3958"/>
        <w:gridCol w:w="2644"/>
        <w:gridCol w:w="2684"/>
      </w:tblGrid>
      <w:tr w:rsidR="005F2C31" w:rsidRPr="003F477D" w:rsidTr="002A416F">
        <w:trPr>
          <w:trHeight w:val="825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Začiatočný stav sociálneho fondu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504647" w:rsidRDefault="005F2C31" w:rsidP="00504647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na ťarchu nákladov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Tvorba sociálneho fondu zo zisku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Ostatná tvorba sociálneho fondu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Tvorba sociálneho fondu spolu</w:t>
            </w:r>
          </w:p>
        </w:tc>
        <w:tc>
          <w:tcPr>
            <w:tcW w:w="264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63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 xml:space="preserve">Čerpanie sociálneho fondu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Konečný zostatok sociálneho fondu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63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04647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6A4709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prílohe č. 3 časti G. písm. h) o vydaných dlhopisoch</w:t>
      </w:r>
    </w:p>
    <w:tbl>
      <w:tblPr>
        <w:tblW w:w="5000" w:type="pct"/>
        <w:jc w:val="center"/>
        <w:tblLayout w:type="fixed"/>
        <w:tblLook w:val="00A0"/>
      </w:tblPr>
      <w:tblGrid>
        <w:gridCol w:w="2191"/>
        <w:gridCol w:w="1419"/>
        <w:gridCol w:w="1419"/>
        <w:gridCol w:w="1419"/>
        <w:gridCol w:w="1419"/>
        <w:gridCol w:w="1419"/>
      </w:tblGrid>
      <w:tr w:rsidR="005F2C31" w:rsidRPr="003F477D" w:rsidTr="0003344F">
        <w:trPr>
          <w:trHeight w:val="345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vydaného dlhopisu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Menovitá hodnota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Počet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Emisný kurz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Úrok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Splatnosť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5F2C31" w:rsidRPr="003F477D" w:rsidRDefault="005F2C31" w:rsidP="0003344F">
      <w:pPr>
        <w:pStyle w:val="Nzev"/>
        <w:keepNext w:val="0"/>
        <w:widowControl w:val="0"/>
        <w:spacing w:before="0" w:beforeAutospacing="0" w:after="0"/>
        <w:jc w:val="both"/>
        <w:rPr>
          <w:szCs w:val="22"/>
        </w:rPr>
      </w:pPr>
    </w:p>
    <w:p w:rsidR="005F2C31" w:rsidRPr="003F477D" w:rsidRDefault="005F2C31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 prílohe č. 3 časti G. písm. i) o bankových úveroch, pôžičkách a krátkodobých finančných výpomociach</w:t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850"/>
        <w:gridCol w:w="851"/>
        <w:gridCol w:w="1268"/>
        <w:gridCol w:w="1441"/>
        <w:gridCol w:w="1118"/>
        <w:gridCol w:w="1525"/>
      </w:tblGrid>
      <w:tr w:rsidR="005F2C31" w:rsidRPr="003F477D" w:rsidTr="00B80DB6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lastRenderedPageBreak/>
              <w:t>Názov položky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Mena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F2C31" w:rsidRPr="003F477D" w:rsidRDefault="005F2C31" w:rsidP="0003344F">
            <w:pPr>
              <w:pStyle w:val="TopHeader"/>
            </w:pPr>
            <w:r w:rsidRPr="003F477D">
              <w:t>v %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C31" w:rsidRPr="003F477D" w:rsidRDefault="005F2C31" w:rsidP="005E3B59">
            <w:pPr>
              <w:pStyle w:val="TopHeader"/>
            </w:pPr>
            <w:r w:rsidRPr="003F477D">
              <w:t>Suma istiny v eurách</w:t>
            </w:r>
          </w:p>
          <w:p w:rsidR="005F2C31" w:rsidRPr="003F477D" w:rsidRDefault="005F2C31" w:rsidP="005E3B59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EA41E2">
            <w:pPr>
              <w:pStyle w:val="TopHeader"/>
            </w:pPr>
            <w:r w:rsidRPr="003F477D">
              <w:t>Suma istiny v príslušnej mene za bezprostred-ne predchá-dzajúce účtovné obdobie</w:t>
            </w:r>
          </w:p>
        </w:tc>
      </w:tr>
      <w:tr w:rsidR="005F2C31" w:rsidRPr="003F477D" w:rsidTr="00B80DB6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F2C31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bankové úvery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5E3B59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bankové úvery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68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41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18" w:type="dxa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877"/>
        <w:gridCol w:w="824"/>
        <w:gridCol w:w="1275"/>
        <w:gridCol w:w="1418"/>
        <w:gridCol w:w="1134"/>
        <w:gridCol w:w="1525"/>
      </w:tblGrid>
      <w:tr w:rsidR="005F2C31" w:rsidRPr="003F477D" w:rsidTr="00EA41E2">
        <w:trPr>
          <w:trHeight w:val="990"/>
          <w:jc w:val="center"/>
        </w:trPr>
        <w:tc>
          <w:tcPr>
            <w:tcW w:w="2235" w:type="dxa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pStyle w:val="TopHeader"/>
            </w:pPr>
            <w:r w:rsidRPr="003F477D">
              <w:t>Mena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pStyle w:val="TopHeader"/>
            </w:pPr>
            <w:r w:rsidRPr="003F477D">
              <w:t xml:space="preserve">Úrok </w:t>
            </w:r>
            <w:r w:rsidRPr="003F477D">
              <w:br/>
              <w:t xml:space="preserve">p. a. </w:t>
            </w:r>
          </w:p>
          <w:p w:rsidR="005F2C31" w:rsidRPr="003F477D" w:rsidRDefault="005F2C31" w:rsidP="00083A25">
            <w:pPr>
              <w:pStyle w:val="TopHeader"/>
            </w:pPr>
            <w:r w:rsidRPr="003F477D">
              <w:t>v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pStyle w:val="TopHeader"/>
            </w:pPr>
            <w:r w:rsidRPr="003F477D">
              <w:t>Dátum splatnosti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pStyle w:val="TopHeader"/>
            </w:pPr>
            <w:r w:rsidRPr="003F477D">
              <w:t>Suma istiny v príslušnej mene</w:t>
            </w:r>
            <w:r w:rsidRPr="003F477D">
              <w:br/>
              <w:t xml:space="preserve"> za bežné účtovné obdobie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C31" w:rsidRPr="003F477D" w:rsidRDefault="005F2C31" w:rsidP="00083A25">
            <w:pPr>
              <w:pStyle w:val="TopHeader"/>
            </w:pPr>
            <w:r w:rsidRPr="003F477D">
              <w:t>Suma istiny v eurách</w:t>
            </w:r>
          </w:p>
          <w:p w:rsidR="005F2C31" w:rsidRPr="003F477D" w:rsidRDefault="005F2C31" w:rsidP="00083A25">
            <w:pPr>
              <w:pStyle w:val="TopHeader"/>
            </w:pPr>
            <w:r w:rsidRPr="003F477D">
              <w:t xml:space="preserve"> za bežné účtovné obdobie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2C31" w:rsidRPr="003F477D" w:rsidRDefault="005F2C31" w:rsidP="00DC066D">
            <w:pPr>
              <w:pStyle w:val="TopHeader"/>
            </w:pPr>
            <w:r w:rsidRPr="003F477D">
              <w:t>Suma istiny v príslušnej mene za bezprostredne predchádzajú</w:t>
            </w:r>
            <w:r>
              <w:t>-</w:t>
            </w:r>
            <w:r w:rsidRPr="003F477D">
              <w:t>ce účtovné obdobie</w:t>
            </w:r>
          </w:p>
        </w:tc>
      </w:tr>
      <w:tr w:rsidR="005F2C31" w:rsidRPr="003F477D" w:rsidTr="00EA41E2">
        <w:trPr>
          <w:trHeight w:val="330"/>
          <w:jc w:val="center"/>
        </w:trPr>
        <w:tc>
          <w:tcPr>
            <w:tcW w:w="2235" w:type="dxa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8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5D6688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525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F2C31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Dlhodobé pôžičky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083A25">
        <w:trPr>
          <w:trHeight w:val="330"/>
          <w:jc w:val="center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F2C31" w:rsidRPr="003F477D" w:rsidRDefault="005F2C31" w:rsidP="005D6688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pôžičky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824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FD5399">
        <w:trPr>
          <w:trHeight w:val="345"/>
          <w:jc w:val="center"/>
        </w:trPr>
        <w:tc>
          <w:tcPr>
            <w:tcW w:w="9288" w:type="dxa"/>
            <w:gridSpan w:val="7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bCs/>
                <w:szCs w:val="22"/>
              </w:rPr>
              <w:t>Krátkodobé finančné výpomoci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235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  <w:noWrap/>
            <w:vAlign w:val="center"/>
          </w:tcPr>
          <w:p w:rsidR="005F2C31" w:rsidRPr="003F477D" w:rsidRDefault="005F2C31" w:rsidP="00083A25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D22CE">
      <w:pPr>
        <w:pStyle w:val="Nzev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 xml:space="preserve">Informácie k prílohe č. 3 časti  G. písm. k) o významných položkách derivátov za bežné účtovné obdobie </w:t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3963"/>
        <w:gridCol w:w="1491"/>
        <w:gridCol w:w="14"/>
        <w:gridCol w:w="1616"/>
        <w:gridCol w:w="2202"/>
      </w:tblGrid>
      <w:tr w:rsidR="005F2C31" w:rsidRPr="003F477D" w:rsidTr="0003344F">
        <w:trPr>
          <w:trHeight w:val="278"/>
          <w:jc w:val="center"/>
        </w:trPr>
        <w:tc>
          <w:tcPr>
            <w:tcW w:w="3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Účtovná hodnota</w:t>
            </w:r>
          </w:p>
        </w:tc>
        <w:tc>
          <w:tcPr>
            <w:tcW w:w="21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Dohodnutá cena </w:t>
            </w:r>
            <w:r w:rsidRPr="003F477D">
              <w:lastRenderedPageBreak/>
              <w:t>podkladového nástroja</w:t>
            </w:r>
          </w:p>
        </w:tc>
      </w:tr>
      <w:tr w:rsidR="005F2C31" w:rsidRPr="003F477D" w:rsidTr="0003344F">
        <w:trPr>
          <w:trHeight w:val="284"/>
          <w:jc w:val="center"/>
        </w:trPr>
        <w:tc>
          <w:tcPr>
            <w:tcW w:w="3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pohľadávky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záväzku</w:t>
            </w:r>
          </w:p>
        </w:tc>
        <w:tc>
          <w:tcPr>
            <w:tcW w:w="21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</w:tr>
      <w:tr w:rsidR="005F2C31" w:rsidRPr="003F477D" w:rsidTr="0003344F">
        <w:trPr>
          <w:trHeight w:val="106"/>
          <w:jc w:val="center"/>
        </w:trPr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a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6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2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</w:tr>
      <w:tr w:rsidR="005F2C31" w:rsidRPr="003F477D" w:rsidTr="0003344F">
        <w:trPr>
          <w:trHeight w:val="330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Deriváty určené na obchodovanie, z toho: 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</w:t>
            </w:r>
          </w:p>
        </w:tc>
        <w:tc>
          <w:tcPr>
            <w:tcW w:w="14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3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0A0"/>
      </w:tblPr>
      <w:tblGrid>
        <w:gridCol w:w="3953"/>
        <w:gridCol w:w="1682"/>
        <w:gridCol w:w="992"/>
        <w:gridCol w:w="1701"/>
        <w:gridCol w:w="958"/>
      </w:tblGrid>
      <w:tr w:rsidR="005F2C31" w:rsidRPr="003F477D" w:rsidTr="00EA41E2">
        <w:trPr>
          <w:trHeight w:val="622"/>
          <w:jc w:val="center"/>
        </w:trPr>
        <w:tc>
          <w:tcPr>
            <w:tcW w:w="39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EA41E2">
        <w:trPr>
          <w:trHeight w:val="330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Zmena reálnej hodnoty </w:t>
            </w:r>
            <w:r w:rsidRPr="003F477D">
              <w:br/>
              <w:t>(+/-) s vplyvom na</w:t>
            </w:r>
          </w:p>
        </w:tc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Zmena reálnej hodnoty (+/-) s vplyvom na</w:t>
            </w:r>
          </w:p>
        </w:tc>
      </w:tr>
      <w:tr w:rsidR="005F2C31" w:rsidRPr="003F477D" w:rsidTr="00EA41E2">
        <w:trPr>
          <w:trHeight w:val="345"/>
          <w:jc w:val="center"/>
        </w:trPr>
        <w:tc>
          <w:tcPr>
            <w:tcW w:w="395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vlastné imanie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výsledok hospodárenia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vlastné imanie</w:t>
            </w:r>
          </w:p>
        </w:tc>
      </w:tr>
      <w:tr w:rsidR="005F2C31" w:rsidRPr="003F477D" w:rsidTr="00EA41E2">
        <w:trPr>
          <w:trHeight w:val="149"/>
          <w:jc w:val="center"/>
        </w:trPr>
        <w:tc>
          <w:tcPr>
            <w:tcW w:w="39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Deriváty určené na obchodovanie, z toho: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b/>
                <w:szCs w:val="22"/>
              </w:rPr>
              <w:t>Zabezpečovacie deriváty, z toho: 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3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7B2E0B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7B2E0B">
      <w:pPr>
        <w:pStyle w:val="Nzev"/>
        <w:keepNext w:val="0"/>
        <w:widowControl w:val="0"/>
        <w:spacing w:before="0" w:beforeAutospacing="0" w:after="0"/>
        <w:jc w:val="left"/>
        <w:rPr>
          <w:szCs w:val="22"/>
        </w:rPr>
      </w:pPr>
    </w:p>
    <w:p w:rsidR="005F2C31" w:rsidRPr="003F477D" w:rsidRDefault="005F2C31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G. písm. l) o položkách zabezpečených derivátmi</w:t>
      </w:r>
    </w:p>
    <w:tbl>
      <w:tblPr>
        <w:tblW w:w="5000" w:type="pct"/>
        <w:jc w:val="center"/>
        <w:tblLook w:val="00A0"/>
      </w:tblPr>
      <w:tblGrid>
        <w:gridCol w:w="5299"/>
        <w:gridCol w:w="1983"/>
        <w:gridCol w:w="2004"/>
      </w:tblGrid>
      <w:tr w:rsidR="005F2C31" w:rsidRPr="003F477D" w:rsidTr="0003344F">
        <w:trPr>
          <w:trHeight w:val="352"/>
          <w:jc w:val="center"/>
        </w:trPr>
        <w:tc>
          <w:tcPr>
            <w:tcW w:w="2853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Zabezpečovaná položka</w:t>
            </w:r>
          </w:p>
        </w:tc>
        <w:tc>
          <w:tcPr>
            <w:tcW w:w="214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Reálna hodnota</w:t>
            </w:r>
          </w:p>
        </w:tc>
      </w:tr>
      <w:tr w:rsidR="005F2C31" w:rsidRPr="003F477D" w:rsidTr="0003344F">
        <w:trPr>
          <w:trHeight w:val="8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03344F">
        <w:trPr>
          <w:trHeight w:val="167"/>
          <w:jc w:val="center"/>
        </w:trPr>
        <w:tc>
          <w:tcPr>
            <w:tcW w:w="285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0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Majetok vykázaný v súvahe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Záväzok vykázaný v súvahe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Zmluvy, ktoré sa neúčtujú na súvahových účtoch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Očakávané budúce obchody dosiaľ zmluvne nezabezpečené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28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lastRenderedPageBreak/>
              <w:t>Spolu</w:t>
            </w:r>
          </w:p>
        </w:tc>
        <w:tc>
          <w:tcPr>
            <w:tcW w:w="106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5F2C31" w:rsidRDefault="005F2C31" w:rsidP="00DC066D">
      <w:pPr>
        <w:pStyle w:val="Nzev"/>
        <w:keepNext w:val="0"/>
        <w:widowControl w:val="0"/>
        <w:spacing w:before="0" w:beforeAutospacing="0" w:after="0"/>
        <w:ind w:left="360"/>
        <w:jc w:val="left"/>
        <w:rPr>
          <w:szCs w:val="22"/>
        </w:rPr>
      </w:pPr>
    </w:p>
    <w:p w:rsidR="005F2C31" w:rsidRDefault="005F2C31" w:rsidP="006B42EC"/>
    <w:p w:rsidR="005F2C31" w:rsidRDefault="005F2C31" w:rsidP="006B42EC"/>
    <w:p w:rsidR="005F2C31" w:rsidRPr="006B42EC" w:rsidRDefault="005F2C31" w:rsidP="006B42EC"/>
    <w:p w:rsidR="005F2C31" w:rsidRPr="003F477D" w:rsidRDefault="005F2C31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prílohe č. 3 časti G. písm. m) o majetku prenajatom formou finančného prenájmu</w:t>
      </w:r>
    </w:p>
    <w:tbl>
      <w:tblPr>
        <w:tblW w:w="5000" w:type="pct"/>
        <w:jc w:val="center"/>
        <w:tblLayout w:type="fixed"/>
        <w:tblLook w:val="00A0"/>
      </w:tblPr>
      <w:tblGrid>
        <w:gridCol w:w="1599"/>
        <w:gridCol w:w="1216"/>
        <w:gridCol w:w="1471"/>
        <w:gridCol w:w="1111"/>
        <w:gridCol w:w="1237"/>
        <w:gridCol w:w="1519"/>
        <w:gridCol w:w="1133"/>
      </w:tblGrid>
      <w:tr w:rsidR="005F2C31" w:rsidRPr="003F477D" w:rsidTr="0003344F">
        <w:trPr>
          <w:trHeight w:val="571"/>
          <w:jc w:val="center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</w:t>
            </w:r>
            <w:r w:rsidRPr="003F477D">
              <w:br/>
              <w:t>položky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03344F">
        <w:trPr>
          <w:trHeight w:val="330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Splatnosť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Splatnosť</w:t>
            </w:r>
          </w:p>
        </w:tc>
      </w:tr>
      <w:tr w:rsidR="005F2C31" w:rsidRPr="003F477D" w:rsidTr="0003344F">
        <w:trPr>
          <w:trHeight w:val="345"/>
          <w:jc w:val="center"/>
        </w:trPr>
        <w:tc>
          <w:tcPr>
            <w:tcW w:w="15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viac ako päť rokov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do jedného roka vrátane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od jedného roka do piatich rokov vrátane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viac ako päť rokov</w:t>
            </w:r>
          </w:p>
        </w:tc>
      </w:tr>
      <w:tr w:rsidR="005F2C31" w:rsidRPr="003F477D" w:rsidTr="0003344F">
        <w:trPr>
          <w:trHeight w:val="151"/>
          <w:jc w:val="center"/>
        </w:trPr>
        <w:tc>
          <w:tcPr>
            <w:tcW w:w="15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5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Istina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Finančný náklad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1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Spolu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F2C31" w:rsidRPr="003F477D" w:rsidRDefault="005F2C31" w:rsidP="009463F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both"/>
        <w:rPr>
          <w:szCs w:val="22"/>
        </w:rPr>
      </w:pPr>
      <w:r w:rsidRPr="003F477D">
        <w:rPr>
          <w:szCs w:val="22"/>
        </w:rPr>
        <w:t>Informácie k prílohe č. 3 časti H. písm. b) o zmene stavu vnútroorganizačných zásob</w:t>
      </w:r>
    </w:p>
    <w:tbl>
      <w:tblPr>
        <w:tblW w:w="5057" w:type="pct"/>
        <w:jc w:val="center"/>
        <w:tblLayout w:type="fixed"/>
        <w:tblLook w:val="00A0"/>
      </w:tblPr>
      <w:tblGrid>
        <w:gridCol w:w="2530"/>
        <w:gridCol w:w="1140"/>
        <w:gridCol w:w="1257"/>
        <w:gridCol w:w="1417"/>
        <w:gridCol w:w="1134"/>
        <w:gridCol w:w="1914"/>
      </w:tblGrid>
      <w:tr w:rsidR="005F2C31" w:rsidRPr="003F477D" w:rsidTr="00EA41E2">
        <w:trPr>
          <w:trHeight w:val="990"/>
          <w:jc w:val="center"/>
        </w:trPr>
        <w:tc>
          <w:tcPr>
            <w:tcW w:w="2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Zmena stavu vnútroorganizačných </w:t>
            </w:r>
          </w:p>
          <w:p w:rsidR="005F2C31" w:rsidRPr="003F477D" w:rsidRDefault="005F2C31" w:rsidP="0003344F">
            <w:pPr>
              <w:pStyle w:val="TopHeader"/>
            </w:pPr>
            <w:r w:rsidRPr="003F477D">
              <w:t xml:space="preserve">zásob </w:t>
            </w:r>
          </w:p>
        </w:tc>
      </w:tr>
      <w:tr w:rsidR="005F2C31" w:rsidRPr="003F477D" w:rsidTr="00EA41E2">
        <w:trPr>
          <w:trHeight w:val="930"/>
          <w:jc w:val="center"/>
        </w:trPr>
        <w:tc>
          <w:tcPr>
            <w:tcW w:w="253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Konečný zostatok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Začiatočný stav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EA41E2">
        <w:trPr>
          <w:trHeight w:val="144"/>
          <w:jc w:val="center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191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</w:tr>
      <w:tr w:rsidR="005F2C31" w:rsidRPr="003F477D" w:rsidTr="00B80DB6">
        <w:trPr>
          <w:trHeight w:val="567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Nedokončená výroba </w:t>
            </w:r>
            <w:r w:rsidRPr="003F477D">
              <w:rPr>
                <w:szCs w:val="22"/>
              </w:rPr>
              <w:br/>
              <w:t>a polotovary vlastnej výroby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D22CE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Výrobky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Zvieratá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Manká a škody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Reprezentačné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Dary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465A3F">
        <w:trPr>
          <w:trHeight w:val="39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A41E2">
        <w:trPr>
          <w:trHeight w:val="705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A41E2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Zmena stavu vnútroorganizačných zásob vo výkaze ziskov a strát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5F2C31" w:rsidRPr="003F477D" w:rsidRDefault="005F2C31" w:rsidP="006B42EC">
      <w:pPr>
        <w:spacing w:after="0" w:line="240" w:lineRule="auto"/>
        <w:rPr>
          <w:kern w:val="28"/>
          <w:szCs w:val="22"/>
        </w:rPr>
      </w:pPr>
    </w:p>
    <w:p w:rsidR="005F2C31" w:rsidRPr="003F477D" w:rsidRDefault="005F2C31" w:rsidP="000D22CE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lastRenderedPageBreak/>
        <w:t>Informácie k prílohe č. 3 časti H. písm. g) o čistom obrate</w:t>
      </w:r>
    </w:p>
    <w:tbl>
      <w:tblPr>
        <w:tblW w:w="5000" w:type="pct"/>
        <w:jc w:val="center"/>
        <w:tblLook w:val="00A0"/>
      </w:tblPr>
      <w:tblGrid>
        <w:gridCol w:w="5884"/>
        <w:gridCol w:w="1701"/>
        <w:gridCol w:w="1701"/>
      </w:tblGrid>
      <w:tr w:rsidR="005F2C31" w:rsidRPr="003F477D" w:rsidTr="0003344F">
        <w:trPr>
          <w:trHeight w:val="100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vlastné výrobky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 predaja služieb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3025899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8C764C" w:rsidP="008F34F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3012270</w:t>
            </w:r>
          </w:p>
        </w:tc>
      </w:tr>
      <w:tr w:rsidR="005F2C31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Tržby za tovar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6B42EC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zo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z nehnuteľnosti na predaj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výnosy súvisiace s bežnou činnosťou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F34F2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7B2E0B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Čistý obrat celkom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8F34F2" w:rsidRDefault="005F2C31" w:rsidP="008F34F2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3025899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8F34F2" w:rsidRDefault="008C764C" w:rsidP="008F34F2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3012270</w:t>
            </w:r>
          </w:p>
        </w:tc>
      </w:tr>
    </w:tbl>
    <w:p w:rsidR="005F2C31" w:rsidRPr="003F477D" w:rsidRDefault="005F2C31" w:rsidP="007B2E0B">
      <w:pPr>
        <w:pStyle w:val="Nzev"/>
        <w:spacing w:before="0" w:beforeAutospacing="0" w:after="0"/>
        <w:jc w:val="left"/>
        <w:rPr>
          <w:szCs w:val="22"/>
        </w:rPr>
      </w:pPr>
    </w:p>
    <w:p w:rsidR="005F2C31" w:rsidRPr="003F477D" w:rsidRDefault="005F2C31" w:rsidP="000D22CE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I. o nákladoch voči audítorovi, audítorskej spoločnosti</w:t>
      </w:r>
    </w:p>
    <w:tbl>
      <w:tblPr>
        <w:tblW w:w="5000" w:type="pct"/>
        <w:jc w:val="center"/>
        <w:tblLook w:val="00A0"/>
      </w:tblPr>
      <w:tblGrid>
        <w:gridCol w:w="5494"/>
        <w:gridCol w:w="1844"/>
        <w:gridCol w:w="1948"/>
      </w:tblGrid>
      <w:tr w:rsidR="005F2C31" w:rsidRPr="003F477D" w:rsidTr="00465A3F">
        <w:trPr>
          <w:trHeight w:val="1005"/>
          <w:jc w:val="center"/>
        </w:trPr>
        <w:tc>
          <w:tcPr>
            <w:tcW w:w="2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Náklady voči audítorovi, audítorskej spoločnosti, z toho: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szCs w:val="22"/>
              </w:rPr>
            </w:pPr>
            <w:r w:rsidRPr="003F477D">
              <w:rPr>
                <w:b/>
                <w:szCs w:val="22"/>
              </w:rPr>
              <w:t> </w:t>
            </w:r>
          </w:p>
        </w:tc>
      </w:tr>
      <w:tr w:rsidR="005F2C31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náklady za overenie individuálnej účtovnej závierky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iné uisťovacie audítorské služby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súvisiace audítorské služby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daňové poradenstvo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E35A2B">
        <w:trPr>
          <w:trHeight w:val="369"/>
          <w:jc w:val="center"/>
        </w:trPr>
        <w:tc>
          <w:tcPr>
            <w:tcW w:w="2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neaudítorské služby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5F2C31" w:rsidRPr="003F477D" w:rsidRDefault="005F2C31" w:rsidP="007B2E0B">
      <w:pPr>
        <w:pStyle w:val="Nzev"/>
        <w:spacing w:before="0" w:beforeAutospacing="0" w:after="0"/>
        <w:jc w:val="left"/>
        <w:rPr>
          <w:szCs w:val="22"/>
        </w:rPr>
      </w:pPr>
    </w:p>
    <w:p w:rsidR="005F2C31" w:rsidRPr="003F477D" w:rsidRDefault="005F2C31" w:rsidP="000D22CE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J. písm. a) až e) o daniach z príjmov</w:t>
      </w:r>
    </w:p>
    <w:tbl>
      <w:tblPr>
        <w:tblW w:w="5000" w:type="pct"/>
        <w:jc w:val="center"/>
        <w:tblLayout w:type="fixed"/>
        <w:tblLook w:val="00A0"/>
      </w:tblPr>
      <w:tblGrid>
        <w:gridCol w:w="5778"/>
        <w:gridCol w:w="1664"/>
        <w:gridCol w:w="1844"/>
      </w:tblGrid>
      <w:tr w:rsidR="005F2C31" w:rsidRPr="003F477D" w:rsidTr="006B42EC">
        <w:trPr>
          <w:trHeight w:val="840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odloženej daňovej pohľadávky účtovanej ako náklad alebo výnos vyplývajúca zo zmeny sadzby dane z príjmov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odloženého daňového záväzku účtovaného ako náklad alebo výnos vyplývajúci zo zmeny sadzby dane z príjmov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odloženej daňovej pohľadávky týkajúca sa umorenia daňovej straty, nevyužitých daňových odpočtov a iných nárokov, ako aj dočasných rozdielov predchádzajúcich účtovných období, ku ktorým sa v predchádzajúcich účtovných obdobiach odložená daňová  pohľadávka neúčtovala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Suma odloženého daňového záväzku, ktorý vznikol </w:t>
            </w:r>
            <w:r w:rsidRPr="003F477D">
              <w:rPr>
                <w:szCs w:val="22"/>
              </w:rPr>
              <w:br/>
              <w:t>z dôvodu neúčtovania tej časti odloženej daňovej pohľadávky v bežnom účtovnom období, o ktorej sa účtovalo v predchádzajúcich účtovných obdobiach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Suma neuplatneného umorenia daňovej straty, nevyužitých daňových odpočtov a iných nárokov a odpočítateľných dočasných rozdielov, ku ktorým nebola účtovaná odložená daňová pohľadávka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5F2C31" w:rsidRPr="003F477D" w:rsidTr="006B42EC">
        <w:trPr>
          <w:trHeight w:val="567"/>
          <w:jc w:val="center"/>
        </w:trPr>
        <w:tc>
          <w:tcPr>
            <w:tcW w:w="3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Suma odloženej dani z príjmov, ktorá sa vzťahuje na položky účtované priamo na účty vlastného imania bez účtovania na účty nákladov a výnosov</w:t>
            </w:r>
          </w:p>
        </w:tc>
        <w:tc>
          <w:tcPr>
            <w:tcW w:w="8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5F2C31" w:rsidRPr="003F477D" w:rsidRDefault="005F2C31" w:rsidP="0003344F">
      <w:pPr>
        <w:pStyle w:val="Nzev"/>
        <w:spacing w:before="0" w:beforeAutospacing="0" w:after="0"/>
        <w:jc w:val="left"/>
        <w:rPr>
          <w:szCs w:val="22"/>
        </w:rPr>
      </w:pPr>
    </w:p>
    <w:p w:rsidR="005F2C31" w:rsidRPr="003F477D" w:rsidRDefault="005F2C31" w:rsidP="000D22CE">
      <w:pPr>
        <w:pStyle w:val="Nzev"/>
        <w:keepNext w:val="0"/>
        <w:widowControl w:val="0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 časti J.  písm. f) a g) o daniach z príjmov</w:t>
      </w:r>
    </w:p>
    <w:tbl>
      <w:tblPr>
        <w:tblW w:w="5000" w:type="pct"/>
        <w:jc w:val="center"/>
        <w:tblLayout w:type="fixed"/>
        <w:tblLook w:val="00A0"/>
      </w:tblPr>
      <w:tblGrid>
        <w:gridCol w:w="2800"/>
        <w:gridCol w:w="1701"/>
        <w:gridCol w:w="795"/>
        <w:gridCol w:w="665"/>
        <w:gridCol w:w="1942"/>
        <w:gridCol w:w="718"/>
        <w:gridCol w:w="665"/>
      </w:tblGrid>
      <w:tr w:rsidR="005F2C31" w:rsidRPr="003F477D" w:rsidTr="006B42EC">
        <w:trPr>
          <w:trHeight w:val="642"/>
          <w:jc w:val="center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31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8875A1">
            <w:pPr>
              <w:pStyle w:val="TopHeader"/>
            </w:pPr>
            <w:r w:rsidRPr="003F477D">
              <w:t>Bezprostredne predchádzajúce</w:t>
            </w:r>
          </w:p>
          <w:p w:rsidR="005F2C31" w:rsidRPr="003F477D" w:rsidRDefault="005F2C31" w:rsidP="008875A1">
            <w:pPr>
              <w:pStyle w:val="TopHeader"/>
            </w:pPr>
            <w:r w:rsidRPr="003F477D">
              <w:t xml:space="preserve"> účtovné obdobie</w:t>
            </w:r>
          </w:p>
        </w:tc>
      </w:tr>
      <w:tr w:rsidR="005F2C31" w:rsidRPr="003F477D" w:rsidTr="006B42EC">
        <w:trPr>
          <w:trHeight w:val="345"/>
          <w:jc w:val="center"/>
        </w:trPr>
        <w:tc>
          <w:tcPr>
            <w:tcW w:w="280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Daň v %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Základ dane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Daň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Daň v %</w:t>
            </w:r>
          </w:p>
        </w:tc>
      </w:tr>
      <w:tr w:rsidR="005F2C31" w:rsidRPr="003F477D" w:rsidTr="006B42EC">
        <w:trPr>
          <w:trHeight w:val="330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b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d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e</w:t>
            </w:r>
          </w:p>
        </w:tc>
        <w:tc>
          <w:tcPr>
            <w:tcW w:w="7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f</w:t>
            </w:r>
          </w:p>
        </w:tc>
        <w:tc>
          <w:tcPr>
            <w:tcW w:w="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g</w:t>
            </w:r>
          </w:p>
        </w:tc>
      </w:tr>
      <w:tr w:rsidR="005F2C31" w:rsidRPr="003F477D" w:rsidTr="006B42EC">
        <w:trPr>
          <w:trHeight w:val="39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25FD6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hospodárenia </w:t>
            </w:r>
            <w:r w:rsidRPr="003F477D">
              <w:rPr>
                <w:szCs w:val="22"/>
              </w:rPr>
              <w:br/>
              <w:t>pred zdanením, z toho: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8C764C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145459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8C764C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51032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6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</w:tr>
      <w:tr w:rsidR="005F2C31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teoretická daň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8C764C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32001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8C764C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8C764C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9079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8C764C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</w:tr>
      <w:tr w:rsidR="005F2C31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Daňovo neuznané náklady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8C764C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Výnosy nepodliehajúce 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8C764C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A4A5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Vplyv nevykázanej odloženej daňovej pohľadávky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F007D1">
        <w:trPr>
          <w:trHeight w:val="397"/>
          <w:jc w:val="center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Umorenie daňovej straty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Zmena sadzby dane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9C21AB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9C21AB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9C21AB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  <w:r w:rsidRPr="009C21AB">
              <w:rPr>
                <w:szCs w:val="22"/>
              </w:rPr>
              <w:t>Iné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9C21AB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9C21AB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9C21AB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Spolu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8C764C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145527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Splatná daň z príjmov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C63940" w:rsidP="00E35A2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32016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8C764C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11559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Odložená daň z príjmov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  <w:tr w:rsidR="005F2C31" w:rsidRPr="003F477D" w:rsidTr="00025FD6">
        <w:trPr>
          <w:trHeight w:val="397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Celková daň z príjmov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E35A2B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jc w:val="center"/>
              <w:rPr>
                <w:szCs w:val="22"/>
              </w:rPr>
            </w:pPr>
            <w:r w:rsidRPr="003F477D">
              <w:rPr>
                <w:szCs w:val="22"/>
              </w:rPr>
              <w:t>x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8C764C" w:rsidP="0003344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11559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</w:p>
        </w:tc>
      </w:tr>
    </w:tbl>
    <w:p w:rsidR="005F2C31" w:rsidRPr="003F477D" w:rsidRDefault="005F2C31" w:rsidP="0003344F">
      <w:pPr>
        <w:spacing w:after="0" w:line="240" w:lineRule="auto"/>
        <w:rPr>
          <w:szCs w:val="22"/>
        </w:rPr>
      </w:pPr>
    </w:p>
    <w:p w:rsidR="005F2C31" w:rsidRPr="003F477D" w:rsidRDefault="005F2C31" w:rsidP="000D22CE">
      <w:pPr>
        <w:pStyle w:val="Nzev"/>
        <w:numPr>
          <w:ilvl w:val="0"/>
          <w:numId w:val="8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 prílohe č. 3 časti P. o zmenách vlastného imania</w:t>
      </w:r>
    </w:p>
    <w:p w:rsidR="005F2C31" w:rsidRPr="003F477D" w:rsidRDefault="005F2C31" w:rsidP="0003344F">
      <w:pPr>
        <w:spacing w:after="0" w:line="240" w:lineRule="auto"/>
        <w:rPr>
          <w:szCs w:val="22"/>
        </w:rPr>
      </w:pPr>
      <w:r w:rsidRPr="003F477D">
        <w:rPr>
          <w:szCs w:val="22"/>
        </w:rPr>
        <w:t>Tabuľka č. 1</w:t>
      </w:r>
    </w:p>
    <w:tbl>
      <w:tblPr>
        <w:tblW w:w="5000" w:type="pct"/>
        <w:jc w:val="center"/>
        <w:tblLayout w:type="fixed"/>
        <w:tblLook w:val="00A0"/>
      </w:tblPr>
      <w:tblGrid>
        <w:gridCol w:w="2153"/>
        <w:gridCol w:w="1425"/>
        <w:gridCol w:w="1427"/>
        <w:gridCol w:w="1427"/>
        <w:gridCol w:w="1427"/>
        <w:gridCol w:w="1427"/>
      </w:tblGrid>
      <w:tr w:rsidR="005F2C31" w:rsidRPr="003F477D" w:rsidTr="00C56862">
        <w:trPr>
          <w:trHeight w:val="318"/>
          <w:jc w:val="center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Bežné účtovné obdobie</w:t>
            </w:r>
          </w:p>
        </w:tc>
      </w:tr>
      <w:tr w:rsidR="005F2C31" w:rsidRPr="003F477D" w:rsidTr="00C56862">
        <w:trPr>
          <w:jc w:val="center"/>
        </w:trPr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5F2C31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166000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166000</w:t>
            </w: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Vlastné akcie a vlastné obchodné podiely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B80DB6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 upí</w:t>
            </w:r>
            <w:r>
              <w:rPr>
                <w:szCs w:val="22"/>
              </w:rPr>
              <w:t>s</w:t>
            </w:r>
            <w:r w:rsidRPr="003F477D">
              <w:rPr>
                <w:szCs w:val="22"/>
              </w:rPr>
              <w:t>ané vlastné imanie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E66ECB">
        <w:trPr>
          <w:trHeight w:val="454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8875A1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 xml:space="preserve">Zákonný rezervný fond </w:t>
            </w:r>
            <w:r w:rsidRPr="003F477D">
              <w:rPr>
                <w:szCs w:val="22"/>
              </w:rPr>
              <w:lastRenderedPageBreak/>
              <w:t>(nedeliteľný fond) z kapitálových vkladov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Oceňovacie rozdiely z precenenia majetku a</w:t>
            </w:r>
            <w:r>
              <w:rPr>
                <w:szCs w:val="22"/>
              </w:rPr>
              <w:t> </w:t>
            </w:r>
            <w:r w:rsidRPr="003F477D">
              <w:rPr>
                <w:szCs w:val="22"/>
              </w:rPr>
              <w:t>záväzkov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025FD6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kapitálových účastín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025FD6">
        <w:trPr>
          <w:trHeight w:val="66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precenenia pri zlúčení, splynutí a rozdelení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918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15682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</w:t>
            </w:r>
          </w:p>
        </w:tc>
      </w:tr>
      <w:tr w:rsidR="005F2C31" w:rsidRPr="003F477D" w:rsidTr="00E66ECB">
        <w:trPr>
          <w:trHeight w:val="397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23793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23793</w:t>
            </w: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782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782</w:t>
            </w: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hospodárenia bežného účtovného obdobia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39475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113439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39475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113439</w:t>
            </w:r>
          </w:p>
        </w:tc>
      </w:tr>
      <w:tr w:rsidR="005F2C31" w:rsidRPr="003F477D" w:rsidTr="00C56862">
        <w:trPr>
          <w:trHeight w:val="330"/>
          <w:jc w:val="center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5F2C31" w:rsidRPr="003F477D" w:rsidTr="00C56862">
        <w:trPr>
          <w:trHeight w:val="345"/>
          <w:jc w:val="center"/>
        </w:trPr>
        <w:tc>
          <w:tcPr>
            <w:tcW w:w="21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osoby- podnikateľa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5A3934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</w:tbl>
    <w:p w:rsidR="005F2C31" w:rsidRPr="003F477D" w:rsidRDefault="005F2C31" w:rsidP="00E66ECB">
      <w:pPr>
        <w:tabs>
          <w:tab w:val="left" w:pos="1276"/>
        </w:tabs>
        <w:spacing w:after="0" w:line="240" w:lineRule="auto"/>
        <w:rPr>
          <w:szCs w:val="22"/>
        </w:rPr>
      </w:pPr>
    </w:p>
    <w:p w:rsidR="005F2C31" w:rsidRPr="003F477D" w:rsidRDefault="005F2C31" w:rsidP="00E66ECB">
      <w:pPr>
        <w:tabs>
          <w:tab w:val="left" w:pos="1276"/>
        </w:tabs>
        <w:spacing w:after="0" w:line="240" w:lineRule="auto"/>
        <w:rPr>
          <w:szCs w:val="22"/>
        </w:rPr>
      </w:pPr>
      <w:r w:rsidRPr="003F477D">
        <w:rPr>
          <w:szCs w:val="22"/>
        </w:rPr>
        <w:t>Tabuľka č. 2</w:t>
      </w:r>
    </w:p>
    <w:tbl>
      <w:tblPr>
        <w:tblW w:w="5000" w:type="pct"/>
        <w:jc w:val="center"/>
        <w:tblLayout w:type="fixed"/>
        <w:tblLook w:val="00A0"/>
      </w:tblPr>
      <w:tblGrid>
        <w:gridCol w:w="2152"/>
        <w:gridCol w:w="1426"/>
        <w:gridCol w:w="1427"/>
        <w:gridCol w:w="1427"/>
        <w:gridCol w:w="1427"/>
        <w:gridCol w:w="1427"/>
      </w:tblGrid>
      <w:tr w:rsidR="005F2C31" w:rsidRPr="003F477D" w:rsidTr="00C63940">
        <w:trPr>
          <w:trHeight w:val="396"/>
          <w:jc w:val="center"/>
        </w:trPr>
        <w:tc>
          <w:tcPr>
            <w:tcW w:w="21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Položka vlastného imania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5F2C31" w:rsidRPr="003F477D" w:rsidTr="00C63940">
        <w:trPr>
          <w:jc w:val="center"/>
        </w:trPr>
        <w:tc>
          <w:tcPr>
            <w:tcW w:w="215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Prírastky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</w:pPr>
            <w:r w:rsidRPr="003F477D">
              <w:t>Stav na konci účtovného obdobia</w:t>
            </w:r>
          </w:p>
        </w:tc>
      </w:tr>
      <w:tr w:rsidR="005F2C31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a</w:t>
            </w:r>
          </w:p>
        </w:tc>
        <w:tc>
          <w:tcPr>
            <w:tcW w:w="1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C31" w:rsidRPr="003F477D" w:rsidRDefault="005F2C31" w:rsidP="0003344F">
            <w:pPr>
              <w:pStyle w:val="TopHeader"/>
              <w:rPr>
                <w:b w:val="0"/>
              </w:rPr>
            </w:pPr>
            <w:r w:rsidRPr="003F477D">
              <w:rPr>
                <w:b w:val="0"/>
              </w:rPr>
              <w:t>f</w:t>
            </w:r>
          </w:p>
        </w:tc>
      </w:tr>
      <w:tr w:rsidR="00C63940" w:rsidRPr="003F477D" w:rsidTr="00C63940">
        <w:trPr>
          <w:trHeight w:val="397"/>
          <w:jc w:val="center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Základné imanie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166000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166000</w:t>
            </w: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7C6EE9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Vlastné akcie a vlastné obchodné podiely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Zmena základného imania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Pohľadávky za upísané vlastné imanie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97"/>
          <w:jc w:val="center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Emisné ážio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kapitálové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 (nedeliteľný fond) z kapitálových vkladov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precenenia majetku a záväzkov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lastRenderedPageBreak/>
              <w:t>Oceňovacie rozdiely z kapitálových účastín</w:t>
            </w:r>
          </w:p>
        </w:tc>
        <w:tc>
          <w:tcPr>
            <w:tcW w:w="1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660"/>
          <w:jc w:val="center"/>
        </w:trPr>
        <w:tc>
          <w:tcPr>
            <w:tcW w:w="21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940" w:rsidRPr="003F477D" w:rsidRDefault="00C63940" w:rsidP="006B42EC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Oceňovacie rozdiely z precenenia pri zlúčení, splynutí a rozdelení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Zákonný rezervný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Nedeliteľný fond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Štatutárne fondy a ostatné fondy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Nerozdelený zisk minulých rokov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Neuhradená strata minulých rokov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782</w:t>
            </w: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54020D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Výsledok hospodá-renia bežného účtovného obdobia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34027F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39472</w:t>
            </w:r>
          </w:p>
        </w:tc>
      </w:tr>
      <w:tr w:rsidR="00C63940" w:rsidRPr="003F477D" w:rsidTr="00C63940">
        <w:trPr>
          <w:trHeight w:val="330"/>
          <w:jc w:val="center"/>
        </w:trPr>
        <w:tc>
          <w:tcPr>
            <w:tcW w:w="21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Ostatné položky vlastného imania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  <w:tr w:rsidR="00C63940" w:rsidRPr="003F477D" w:rsidTr="00C63940">
        <w:trPr>
          <w:trHeight w:val="345"/>
          <w:jc w:val="center"/>
        </w:trPr>
        <w:tc>
          <w:tcPr>
            <w:tcW w:w="21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8875A1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Účet 491 - Vlastné imanie fyzickej osoby –podnikateľa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3940" w:rsidRPr="003F477D" w:rsidRDefault="00C63940" w:rsidP="0003344F">
            <w:pPr>
              <w:spacing w:after="0" w:line="240" w:lineRule="auto"/>
              <w:rPr>
                <w:szCs w:val="22"/>
              </w:rPr>
            </w:pPr>
            <w:r w:rsidRPr="003F477D">
              <w:rPr>
                <w:szCs w:val="22"/>
              </w:rPr>
              <w:t> </w:t>
            </w:r>
          </w:p>
        </w:tc>
      </w:tr>
    </w:tbl>
    <w:p w:rsidR="005F2C31" w:rsidRPr="003F477D" w:rsidRDefault="005F2C31" w:rsidP="00E33704">
      <w:pPr>
        <w:tabs>
          <w:tab w:val="left" w:pos="1525"/>
        </w:tabs>
        <w:spacing w:after="0" w:line="240" w:lineRule="auto"/>
        <w:rPr>
          <w:b/>
          <w:szCs w:val="22"/>
        </w:rPr>
        <w:sectPr w:rsidR="005F2C31" w:rsidRPr="003F477D" w:rsidSect="006D75A3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pgNumType w:start="1"/>
          <w:cols w:space="708"/>
          <w:rtlGutter/>
          <w:docGrid w:linePitch="360"/>
        </w:sectPr>
      </w:pPr>
    </w:p>
    <w:p w:rsidR="005F2C31" w:rsidRPr="003F477D" w:rsidRDefault="005F2C31" w:rsidP="003E7910">
      <w:pPr>
        <w:spacing w:after="0" w:line="240" w:lineRule="auto"/>
        <w:rPr>
          <w:szCs w:val="22"/>
        </w:rPr>
      </w:pPr>
    </w:p>
    <w:sectPr w:rsidR="005F2C31" w:rsidRPr="003F477D" w:rsidSect="00981468">
      <w:headerReference w:type="default" r:id="rId9"/>
      <w:type w:val="continuous"/>
      <w:pgSz w:w="11906" w:h="16838"/>
      <w:pgMar w:top="1418" w:right="3793" w:bottom="13960" w:left="37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7F" w:rsidRDefault="0087747F" w:rsidP="00107589">
      <w:pPr>
        <w:spacing w:after="0" w:line="240" w:lineRule="auto"/>
      </w:pPr>
      <w:r>
        <w:separator/>
      </w:r>
    </w:p>
  </w:endnote>
  <w:endnote w:type="continuationSeparator" w:id="1">
    <w:p w:rsidR="0087747F" w:rsidRDefault="0087747F" w:rsidP="001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4C" w:rsidRPr="00981468" w:rsidRDefault="00B24A4C" w:rsidP="00646CDF">
    <w:pPr>
      <w:spacing w:after="0" w:line="240" w:lineRule="auto"/>
      <w:jc w:val="center"/>
      <w:rPr>
        <w:szCs w:val="22"/>
        <w:lang w:eastAsia="sk-SK"/>
      </w:rPr>
    </w:pPr>
    <w:r>
      <w:rPr>
        <w:szCs w:val="22"/>
      </w:rPr>
      <w:t>S</w:t>
    </w:r>
    <w:r w:rsidRPr="003D38D7">
      <w:rPr>
        <w:szCs w:val="22"/>
      </w:rPr>
      <w:t xml:space="preserve">trana </w:t>
    </w:r>
    <w:r>
      <w:rPr>
        <w:szCs w:val="22"/>
      </w:rPr>
      <w:fldChar w:fldCharType="begin"/>
    </w:r>
    <w:r>
      <w:rPr>
        <w:szCs w:val="22"/>
      </w:rPr>
      <w:instrText xml:space="preserve"> PAGE    \* MERGEFORMAT </w:instrText>
    </w:r>
    <w:r>
      <w:rPr>
        <w:szCs w:val="22"/>
      </w:rPr>
      <w:fldChar w:fldCharType="separate"/>
    </w:r>
    <w:r w:rsidR="00C63940">
      <w:rPr>
        <w:noProof/>
        <w:szCs w:val="22"/>
      </w:rPr>
      <w:t>26</w:t>
    </w:r>
    <w:r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7F" w:rsidRDefault="0087747F" w:rsidP="00107589">
      <w:pPr>
        <w:spacing w:after="0" w:line="240" w:lineRule="auto"/>
      </w:pPr>
      <w:r>
        <w:separator/>
      </w:r>
    </w:p>
  </w:footnote>
  <w:footnote w:type="continuationSeparator" w:id="1">
    <w:p w:rsidR="0087747F" w:rsidRDefault="0087747F" w:rsidP="001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87" w:type="dxa"/>
      <w:tblInd w:w="55" w:type="dxa"/>
      <w:tblCellMar>
        <w:left w:w="70" w:type="dxa"/>
        <w:right w:w="70" w:type="dxa"/>
      </w:tblCellMar>
      <w:tblLook w:val="00A0"/>
    </w:tblPr>
    <w:tblGrid>
      <w:gridCol w:w="2833"/>
      <w:gridCol w:w="6254"/>
    </w:tblGrid>
    <w:tr w:rsidR="00B24A4C" w:rsidRPr="003F477D" w:rsidTr="00646CDF">
      <w:trPr>
        <w:trHeight w:val="119"/>
      </w:trPr>
      <w:tc>
        <w:tcPr>
          <w:tcW w:w="28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bottom"/>
        </w:tcPr>
        <w:p w:rsidR="00B24A4C" w:rsidRPr="003F477D" w:rsidRDefault="00B24A4C" w:rsidP="008E4928">
          <w:pPr>
            <w:spacing w:after="0" w:line="240" w:lineRule="auto"/>
            <w:rPr>
              <w:color w:val="000000"/>
              <w:szCs w:val="22"/>
              <w:lang w:eastAsia="sk-SK"/>
            </w:rPr>
          </w:pPr>
          <w:r>
            <w:rPr>
              <w:color w:val="000000"/>
              <w:szCs w:val="22"/>
              <w:lang w:eastAsia="sk-SK"/>
            </w:rPr>
            <w:t>Poznámky Úč POD 3 - 01</w:t>
          </w: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24A4C" w:rsidRPr="003F477D" w:rsidRDefault="00B24A4C" w:rsidP="00646CDF">
          <w:pPr>
            <w:spacing w:after="0" w:line="240" w:lineRule="auto"/>
            <w:ind w:right="72"/>
            <w:jc w:val="center"/>
            <w:rPr>
              <w:color w:val="000000"/>
              <w:szCs w:val="22"/>
              <w:lang w:eastAsia="sk-SK"/>
            </w:rPr>
          </w:pPr>
          <w:r>
            <w:rPr>
              <w:szCs w:val="22"/>
            </w:rPr>
            <w:t>IČO:   44864761                  DIČ</w:t>
          </w:r>
          <w:r>
            <w:rPr>
              <w:color w:val="000000"/>
              <w:szCs w:val="22"/>
              <w:lang w:eastAsia="sk-SK"/>
            </w:rPr>
            <w:t xml:space="preserve">: </w:t>
          </w:r>
          <w:r>
            <w:rPr>
              <w:szCs w:val="22"/>
              <w:lang w:eastAsia="sk-SK"/>
            </w:rPr>
            <w:t>2022862193</w:t>
          </w:r>
          <w:r>
            <w:rPr>
              <w:color w:val="000000"/>
              <w:szCs w:val="22"/>
              <w:lang w:eastAsia="sk-SK"/>
            </w:rPr>
            <w:t xml:space="preserve">       </w:t>
          </w:r>
        </w:p>
      </w:tc>
    </w:tr>
  </w:tbl>
  <w:p w:rsidR="00B24A4C" w:rsidRPr="004268D2" w:rsidRDefault="00B24A4C" w:rsidP="00646CD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4C" w:rsidRPr="004268D2" w:rsidRDefault="00B24A4C" w:rsidP="008E49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91FC1"/>
    <w:multiLevelType w:val="hybridMultilevel"/>
    <w:tmpl w:val="EF925B6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FC2"/>
    <w:rsid w:val="0000458C"/>
    <w:rsid w:val="00016072"/>
    <w:rsid w:val="0002297B"/>
    <w:rsid w:val="00025FD6"/>
    <w:rsid w:val="000266FD"/>
    <w:rsid w:val="0003344F"/>
    <w:rsid w:val="00037084"/>
    <w:rsid w:val="00037665"/>
    <w:rsid w:val="00041895"/>
    <w:rsid w:val="000449A1"/>
    <w:rsid w:val="00050C01"/>
    <w:rsid w:val="0005176E"/>
    <w:rsid w:val="000649F6"/>
    <w:rsid w:val="0006543F"/>
    <w:rsid w:val="00075FDC"/>
    <w:rsid w:val="00082070"/>
    <w:rsid w:val="00083A25"/>
    <w:rsid w:val="000856F9"/>
    <w:rsid w:val="000A4A5A"/>
    <w:rsid w:val="000A7EE3"/>
    <w:rsid w:val="000D22CE"/>
    <w:rsid w:val="000E1917"/>
    <w:rsid w:val="00107589"/>
    <w:rsid w:val="00145A57"/>
    <w:rsid w:val="00150FDA"/>
    <w:rsid w:val="00151C69"/>
    <w:rsid w:val="00153CEB"/>
    <w:rsid w:val="00166B3A"/>
    <w:rsid w:val="00180DE8"/>
    <w:rsid w:val="00186CFF"/>
    <w:rsid w:val="001923C8"/>
    <w:rsid w:val="00193A67"/>
    <w:rsid w:val="001A61FB"/>
    <w:rsid w:val="001A6B11"/>
    <w:rsid w:val="001D5C39"/>
    <w:rsid w:val="001E03F2"/>
    <w:rsid w:val="001E6A7F"/>
    <w:rsid w:val="001F43A0"/>
    <w:rsid w:val="001F4417"/>
    <w:rsid w:val="001F5199"/>
    <w:rsid w:val="00211CF4"/>
    <w:rsid w:val="00223763"/>
    <w:rsid w:val="002351F7"/>
    <w:rsid w:val="002410BD"/>
    <w:rsid w:val="00245758"/>
    <w:rsid w:val="0025187B"/>
    <w:rsid w:val="00266CC9"/>
    <w:rsid w:val="00267F0D"/>
    <w:rsid w:val="002767C1"/>
    <w:rsid w:val="00281309"/>
    <w:rsid w:val="00290DD6"/>
    <w:rsid w:val="002925CB"/>
    <w:rsid w:val="002A30A7"/>
    <w:rsid w:val="002A416F"/>
    <w:rsid w:val="002A4D76"/>
    <w:rsid w:val="002B61EE"/>
    <w:rsid w:val="002B7B1D"/>
    <w:rsid w:val="002C1A6D"/>
    <w:rsid w:val="002D0376"/>
    <w:rsid w:val="002D372A"/>
    <w:rsid w:val="002F605D"/>
    <w:rsid w:val="003071BE"/>
    <w:rsid w:val="00311795"/>
    <w:rsid w:val="00321FCD"/>
    <w:rsid w:val="00326AA0"/>
    <w:rsid w:val="003325F7"/>
    <w:rsid w:val="003370E8"/>
    <w:rsid w:val="00337A53"/>
    <w:rsid w:val="00344DB4"/>
    <w:rsid w:val="00363F47"/>
    <w:rsid w:val="0037431D"/>
    <w:rsid w:val="00390CFF"/>
    <w:rsid w:val="00395E72"/>
    <w:rsid w:val="003A0628"/>
    <w:rsid w:val="003A5846"/>
    <w:rsid w:val="003C6761"/>
    <w:rsid w:val="003C72A7"/>
    <w:rsid w:val="003D38D7"/>
    <w:rsid w:val="003D5FCE"/>
    <w:rsid w:val="003E7910"/>
    <w:rsid w:val="003F13FB"/>
    <w:rsid w:val="003F477D"/>
    <w:rsid w:val="003F5EB5"/>
    <w:rsid w:val="0041662D"/>
    <w:rsid w:val="00420380"/>
    <w:rsid w:val="004268D2"/>
    <w:rsid w:val="004304FF"/>
    <w:rsid w:val="004379E3"/>
    <w:rsid w:val="00452E0E"/>
    <w:rsid w:val="004534D4"/>
    <w:rsid w:val="00457623"/>
    <w:rsid w:val="004576B8"/>
    <w:rsid w:val="0046099F"/>
    <w:rsid w:val="00465A3F"/>
    <w:rsid w:val="004A3783"/>
    <w:rsid w:val="004A5A13"/>
    <w:rsid w:val="004A6BBF"/>
    <w:rsid w:val="004C0A56"/>
    <w:rsid w:val="004C6614"/>
    <w:rsid w:val="00504647"/>
    <w:rsid w:val="00512E8A"/>
    <w:rsid w:val="0053242E"/>
    <w:rsid w:val="0053475A"/>
    <w:rsid w:val="00537F98"/>
    <w:rsid w:val="0054020D"/>
    <w:rsid w:val="005429C6"/>
    <w:rsid w:val="00544F4D"/>
    <w:rsid w:val="00555D13"/>
    <w:rsid w:val="005611A8"/>
    <w:rsid w:val="005649E2"/>
    <w:rsid w:val="005852EB"/>
    <w:rsid w:val="005922FF"/>
    <w:rsid w:val="005A3934"/>
    <w:rsid w:val="005A765F"/>
    <w:rsid w:val="005C4DA9"/>
    <w:rsid w:val="005D2F62"/>
    <w:rsid w:val="005D6688"/>
    <w:rsid w:val="005D7209"/>
    <w:rsid w:val="005E3B59"/>
    <w:rsid w:val="005F2C31"/>
    <w:rsid w:val="00600751"/>
    <w:rsid w:val="00613360"/>
    <w:rsid w:val="00645466"/>
    <w:rsid w:val="00646CDF"/>
    <w:rsid w:val="006627AF"/>
    <w:rsid w:val="00687B87"/>
    <w:rsid w:val="006A4709"/>
    <w:rsid w:val="006A5428"/>
    <w:rsid w:val="006B1614"/>
    <w:rsid w:val="006B42EC"/>
    <w:rsid w:val="006B5F4E"/>
    <w:rsid w:val="006C5C54"/>
    <w:rsid w:val="006C695D"/>
    <w:rsid w:val="006D3C39"/>
    <w:rsid w:val="006D75A3"/>
    <w:rsid w:val="006E0FDC"/>
    <w:rsid w:val="006E18EB"/>
    <w:rsid w:val="006E4959"/>
    <w:rsid w:val="006E5B26"/>
    <w:rsid w:val="00704155"/>
    <w:rsid w:val="00733ABC"/>
    <w:rsid w:val="00741B22"/>
    <w:rsid w:val="007449B8"/>
    <w:rsid w:val="007452F7"/>
    <w:rsid w:val="00746B7E"/>
    <w:rsid w:val="00760D6D"/>
    <w:rsid w:val="00764E4C"/>
    <w:rsid w:val="00772363"/>
    <w:rsid w:val="00782646"/>
    <w:rsid w:val="00783EA8"/>
    <w:rsid w:val="00791EC8"/>
    <w:rsid w:val="00796024"/>
    <w:rsid w:val="007B0660"/>
    <w:rsid w:val="007B2E0B"/>
    <w:rsid w:val="007C48CB"/>
    <w:rsid w:val="007C6EE9"/>
    <w:rsid w:val="007D4632"/>
    <w:rsid w:val="007D57BF"/>
    <w:rsid w:val="007E021D"/>
    <w:rsid w:val="007E22E8"/>
    <w:rsid w:val="007E52A9"/>
    <w:rsid w:val="007F351A"/>
    <w:rsid w:val="00805654"/>
    <w:rsid w:val="00811F01"/>
    <w:rsid w:val="0083597A"/>
    <w:rsid w:val="00841190"/>
    <w:rsid w:val="00847433"/>
    <w:rsid w:val="00851D99"/>
    <w:rsid w:val="008630D8"/>
    <w:rsid w:val="008725BC"/>
    <w:rsid w:val="00873E52"/>
    <w:rsid w:val="0087747F"/>
    <w:rsid w:val="008875A1"/>
    <w:rsid w:val="00891F08"/>
    <w:rsid w:val="00892E5D"/>
    <w:rsid w:val="008B38E4"/>
    <w:rsid w:val="008C0E76"/>
    <w:rsid w:val="008C764C"/>
    <w:rsid w:val="008E284C"/>
    <w:rsid w:val="008E4928"/>
    <w:rsid w:val="008F207A"/>
    <w:rsid w:val="008F34F2"/>
    <w:rsid w:val="008F7F07"/>
    <w:rsid w:val="00900BE9"/>
    <w:rsid w:val="009048C0"/>
    <w:rsid w:val="00912D01"/>
    <w:rsid w:val="00934878"/>
    <w:rsid w:val="009463F6"/>
    <w:rsid w:val="009507A1"/>
    <w:rsid w:val="009731CC"/>
    <w:rsid w:val="00981468"/>
    <w:rsid w:val="00984260"/>
    <w:rsid w:val="00991D9F"/>
    <w:rsid w:val="009A1BB7"/>
    <w:rsid w:val="009B1FE4"/>
    <w:rsid w:val="009B2195"/>
    <w:rsid w:val="009B3A55"/>
    <w:rsid w:val="009B6CD9"/>
    <w:rsid w:val="009C21AB"/>
    <w:rsid w:val="009D03E7"/>
    <w:rsid w:val="009E240F"/>
    <w:rsid w:val="009F0A29"/>
    <w:rsid w:val="009F39E7"/>
    <w:rsid w:val="00A205E0"/>
    <w:rsid w:val="00A21C63"/>
    <w:rsid w:val="00A31E34"/>
    <w:rsid w:val="00A533B1"/>
    <w:rsid w:val="00A5552F"/>
    <w:rsid w:val="00A62542"/>
    <w:rsid w:val="00A657E1"/>
    <w:rsid w:val="00A8025E"/>
    <w:rsid w:val="00AB03FB"/>
    <w:rsid w:val="00AC0C1C"/>
    <w:rsid w:val="00AC1918"/>
    <w:rsid w:val="00B206F8"/>
    <w:rsid w:val="00B24A4C"/>
    <w:rsid w:val="00B5583E"/>
    <w:rsid w:val="00B615F8"/>
    <w:rsid w:val="00B6221B"/>
    <w:rsid w:val="00B6262B"/>
    <w:rsid w:val="00B7696D"/>
    <w:rsid w:val="00B80DB6"/>
    <w:rsid w:val="00B86FC2"/>
    <w:rsid w:val="00BA33DA"/>
    <w:rsid w:val="00BE042D"/>
    <w:rsid w:val="00C04782"/>
    <w:rsid w:val="00C13B7E"/>
    <w:rsid w:val="00C222FC"/>
    <w:rsid w:val="00C245CC"/>
    <w:rsid w:val="00C270D3"/>
    <w:rsid w:val="00C43449"/>
    <w:rsid w:val="00C56862"/>
    <w:rsid w:val="00C63940"/>
    <w:rsid w:val="00C6795C"/>
    <w:rsid w:val="00C87B5E"/>
    <w:rsid w:val="00C93A1A"/>
    <w:rsid w:val="00CA4B07"/>
    <w:rsid w:val="00CA67DD"/>
    <w:rsid w:val="00CD280F"/>
    <w:rsid w:val="00CF3093"/>
    <w:rsid w:val="00D031EE"/>
    <w:rsid w:val="00D055BD"/>
    <w:rsid w:val="00D102FA"/>
    <w:rsid w:val="00D210B5"/>
    <w:rsid w:val="00D21713"/>
    <w:rsid w:val="00D3362A"/>
    <w:rsid w:val="00D615E8"/>
    <w:rsid w:val="00D63D82"/>
    <w:rsid w:val="00D70FD8"/>
    <w:rsid w:val="00D9007D"/>
    <w:rsid w:val="00DB1EA0"/>
    <w:rsid w:val="00DC066D"/>
    <w:rsid w:val="00DD0855"/>
    <w:rsid w:val="00DD6981"/>
    <w:rsid w:val="00DE0D81"/>
    <w:rsid w:val="00DE76EE"/>
    <w:rsid w:val="00E018E7"/>
    <w:rsid w:val="00E04DF3"/>
    <w:rsid w:val="00E061B4"/>
    <w:rsid w:val="00E100EF"/>
    <w:rsid w:val="00E109E2"/>
    <w:rsid w:val="00E2136F"/>
    <w:rsid w:val="00E2186D"/>
    <w:rsid w:val="00E33704"/>
    <w:rsid w:val="00E33912"/>
    <w:rsid w:val="00E35A2B"/>
    <w:rsid w:val="00E36C32"/>
    <w:rsid w:val="00E66ECB"/>
    <w:rsid w:val="00E7732E"/>
    <w:rsid w:val="00E916CF"/>
    <w:rsid w:val="00E94D7D"/>
    <w:rsid w:val="00EA0E90"/>
    <w:rsid w:val="00EA41E2"/>
    <w:rsid w:val="00EA75FD"/>
    <w:rsid w:val="00EB51C5"/>
    <w:rsid w:val="00EB5202"/>
    <w:rsid w:val="00EB7EBB"/>
    <w:rsid w:val="00EC561A"/>
    <w:rsid w:val="00EE7DA7"/>
    <w:rsid w:val="00EF276E"/>
    <w:rsid w:val="00EF4EC8"/>
    <w:rsid w:val="00EF5677"/>
    <w:rsid w:val="00EF63EA"/>
    <w:rsid w:val="00F007D1"/>
    <w:rsid w:val="00F15121"/>
    <w:rsid w:val="00F15201"/>
    <w:rsid w:val="00F16363"/>
    <w:rsid w:val="00F342AD"/>
    <w:rsid w:val="00F44A24"/>
    <w:rsid w:val="00F47885"/>
    <w:rsid w:val="00F54CD1"/>
    <w:rsid w:val="00F61C94"/>
    <w:rsid w:val="00F73109"/>
    <w:rsid w:val="00F732EB"/>
    <w:rsid w:val="00FA19DC"/>
    <w:rsid w:val="00FB290D"/>
    <w:rsid w:val="00FC1ACF"/>
    <w:rsid w:val="00FC7B9E"/>
    <w:rsid w:val="00FD1740"/>
    <w:rsid w:val="00FD5399"/>
    <w:rsid w:val="00FE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1918"/>
    <w:pPr>
      <w:spacing w:after="200" w:line="276" w:lineRule="auto"/>
    </w:pPr>
    <w:rPr>
      <w:rFonts w:cs="Times New Roman"/>
      <w:sz w:val="22"/>
      <w:szCs w:val="36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334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3344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3344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3344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3344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3344F"/>
    <w:pPr>
      <w:spacing w:before="240" w:after="60" w:line="240" w:lineRule="auto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3344F"/>
    <w:pPr>
      <w:spacing w:before="240" w:after="60" w:line="240" w:lineRule="auto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03344F"/>
    <w:pPr>
      <w:spacing w:before="240" w:after="60" w:line="240" w:lineRule="auto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3344F"/>
    <w:pPr>
      <w:spacing w:before="240" w:after="60" w:line="240" w:lineRule="auto"/>
      <w:outlineLvl w:val="8"/>
    </w:pPr>
    <w:rPr>
      <w:rFonts w:ascii="Cambria" w:hAnsi="Cambria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334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33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3344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3344F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3344F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3344F"/>
    <w:rPr>
      <w:rFonts w:eastAsia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3344F"/>
    <w:rPr>
      <w:rFonts w:eastAsia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3344F"/>
    <w:rPr>
      <w:rFonts w:eastAsia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3344F"/>
    <w:rPr>
      <w:rFonts w:ascii="Cambria" w:hAnsi="Cambria" w:cs="Times New Roman"/>
      <w:sz w:val="22"/>
      <w:szCs w:val="22"/>
    </w:rPr>
  </w:style>
  <w:style w:type="table" w:styleId="Mkatabulky">
    <w:name w:val="Table Grid"/>
    <w:basedOn w:val="Normlntabulka"/>
    <w:uiPriority w:val="99"/>
    <w:rsid w:val="00B86FC2"/>
    <w:rPr>
      <w:rFonts w:cs="Times New Roman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589"/>
    <w:rPr>
      <w:rFonts w:cs="Times New Roman"/>
    </w:rPr>
  </w:style>
  <w:style w:type="paragraph" w:styleId="Zpat">
    <w:name w:val="footer"/>
    <w:basedOn w:val="Normln"/>
    <w:link w:val="ZpatChar"/>
    <w:uiPriority w:val="99"/>
    <w:rsid w:val="0010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589"/>
    <w:rPr>
      <w:rFonts w:cs="Times New Roman"/>
    </w:rPr>
  </w:style>
  <w:style w:type="character" w:customStyle="1" w:styleId="TextpoznmkypodiarouChar1">
    <w:name w:val="Text poznámky pod čiarou Char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03344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C1918"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Standardnpsmoodstavce"/>
    <w:uiPriority w:val="99"/>
    <w:semiHidden/>
    <w:rsid w:val="00AC1918"/>
    <w:rPr>
      <w:rFonts w:cs="Times New Roman"/>
      <w:sz w:val="20"/>
      <w:szCs w:val="20"/>
    </w:rPr>
  </w:style>
  <w:style w:type="character" w:customStyle="1" w:styleId="NzovChar1">
    <w:name w:val="Názov Char1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paragraph" w:styleId="Nzev">
    <w:name w:val="Title"/>
    <w:basedOn w:val="Normln"/>
    <w:next w:val="Normln"/>
    <w:link w:val="NzevChar"/>
    <w:uiPriority w:val="99"/>
    <w:qFormat/>
    <w:rsid w:val="0003344F"/>
    <w:pPr>
      <w:keepNext/>
      <w:spacing w:before="100" w:beforeAutospacing="1" w:after="220" w:line="240" w:lineRule="auto"/>
      <w:jc w:val="center"/>
      <w:outlineLvl w:val="0"/>
    </w:pPr>
    <w:rPr>
      <w:b/>
      <w:bCs/>
      <w:kern w:val="28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35">
    <w:name w:val="Názov Char135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Standardnpsmoodstavce"/>
    <w:uiPriority w:val="99"/>
    <w:rsid w:val="00AC191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kladntextChar1">
    <w:name w:val="Základný text Char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paragraph" w:styleId="Zkladntext">
    <w:name w:val="Body Text"/>
    <w:basedOn w:val="Normln"/>
    <w:link w:val="ZkladntextChar"/>
    <w:uiPriority w:val="99"/>
    <w:semiHidden/>
    <w:rsid w:val="0003344F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PodtitulChar135">
    <w:name w:val="Podtitul Char135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03344F"/>
    <w:pPr>
      <w:spacing w:after="60" w:line="240" w:lineRule="auto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AC1918"/>
    <w:rPr>
      <w:rFonts w:ascii="Cambria" w:hAnsi="Cambria" w:cs="Times New Roman"/>
      <w:sz w:val="24"/>
      <w:szCs w:val="24"/>
    </w:rPr>
  </w:style>
  <w:style w:type="character" w:customStyle="1" w:styleId="PodtitulChar134">
    <w:name w:val="Podtitul Char134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33">
    <w:name w:val="Podtitul Char133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32">
    <w:name w:val="Podtitul Char132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31">
    <w:name w:val="Podtitul Char131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30">
    <w:name w:val="Podtitul Char130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9">
    <w:name w:val="Podtitul Char129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8">
    <w:name w:val="Podtitul Char128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7">
    <w:name w:val="Podtitul Char127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6">
    <w:name w:val="Podtitul Char126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5">
    <w:name w:val="Podtitul Char125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4">
    <w:name w:val="Podtitul Char124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3">
    <w:name w:val="Podtitul Char123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2">
    <w:name w:val="Podtitul Char122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1">
    <w:name w:val="Podtitul Char121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0">
    <w:name w:val="Podtitul Char120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9">
    <w:name w:val="Podtitul Char119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8">
    <w:name w:val="Podtitul Char118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7">
    <w:name w:val="Podtitul Char117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6">
    <w:name w:val="Podtitul Char116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5">
    <w:name w:val="Podtitul Char115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4">
    <w:name w:val="Podtitul Char114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3">
    <w:name w:val="Podtitul Char113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2">
    <w:name w:val="Podtitul Char112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1">
    <w:name w:val="Podtitul Char111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0">
    <w:name w:val="Podtitul Char110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9">
    <w:name w:val="Podtitul Char19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8">
    <w:name w:val="Podtitul Char18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7">
    <w:name w:val="Podtitul Char17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6">
    <w:name w:val="Podtitul Char16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5">
    <w:name w:val="Podtitul Char15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4">
    <w:name w:val="Podtitul Char14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3">
    <w:name w:val="Podtitul Char13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2">
    <w:name w:val="Podtitul Char12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PodtitulChar11">
    <w:name w:val="Podtitul Char11"/>
    <w:basedOn w:val="Standardnpsmoodstavce"/>
    <w:uiPriority w:val="99"/>
    <w:rsid w:val="00AC1918"/>
    <w:rPr>
      <w:rFonts w:ascii="Cambria" w:hAnsi="Cambria" w:cs="Times New Roman"/>
      <w:sz w:val="24"/>
      <w:szCs w:val="24"/>
    </w:rPr>
  </w:style>
  <w:style w:type="character" w:customStyle="1" w:styleId="Zkladntext2Char1">
    <w:name w:val="Základný text 2 Char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rsid w:val="0003344F"/>
    <w:pPr>
      <w:spacing w:after="0" w:line="240" w:lineRule="auto"/>
      <w:ind w:left="2124" w:hanging="2124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">
    <w:name w:val="Zarážka základného textu 2 Char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3344F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C1918"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Standardnpsmoodstavce"/>
    <w:uiPriority w:val="99"/>
    <w:semiHidden/>
    <w:rsid w:val="00AC1918"/>
    <w:rPr>
      <w:rFonts w:cs="Times New Roman"/>
      <w:sz w:val="36"/>
      <w:szCs w:val="36"/>
    </w:rPr>
  </w:style>
  <w:style w:type="character" w:customStyle="1" w:styleId="Zarkazkladnhotextu3Char1">
    <w:name w:val="Zarážka základného textu 3 Char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3344F"/>
    <w:pPr>
      <w:spacing w:after="0" w:line="240" w:lineRule="auto"/>
      <w:ind w:left="708" w:firstLine="708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C1918"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Standardnpsmoodstavce"/>
    <w:uiPriority w:val="99"/>
    <w:semiHidden/>
    <w:rsid w:val="00AC1918"/>
    <w:rPr>
      <w:rFonts w:cs="Times New Roman"/>
      <w:sz w:val="16"/>
      <w:szCs w:val="16"/>
    </w:rPr>
  </w:style>
  <w:style w:type="character" w:customStyle="1" w:styleId="TextbublinyChar135">
    <w:name w:val="Text bubliny Char135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03344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918"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Standardnpsmoodstavce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Standardnpsmoodstavce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Standardnpsmoodstavce"/>
    <w:uiPriority w:val="99"/>
    <w:semiHidden/>
    <w:rsid w:val="00AC1918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Standardnpsmoodstavce"/>
    <w:uiPriority w:val="99"/>
    <w:semiHidden/>
    <w:rsid w:val="00AC19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268D2"/>
    <w:pPr>
      <w:ind w:left="720"/>
      <w:contextualSpacing/>
    </w:pPr>
  </w:style>
  <w:style w:type="paragraph" w:customStyle="1" w:styleId="TopHeader">
    <w:name w:val="Top Header"/>
    <w:basedOn w:val="Normln"/>
    <w:uiPriority w:val="99"/>
    <w:rsid w:val="0003344F"/>
    <w:pPr>
      <w:spacing w:after="0" w:line="240" w:lineRule="auto"/>
      <w:jc w:val="center"/>
    </w:pPr>
    <w:rPr>
      <w:b/>
      <w:bCs/>
      <w:szCs w:val="22"/>
    </w:rPr>
  </w:style>
  <w:style w:type="paragraph" w:styleId="Normlnweb">
    <w:name w:val="Normal (Web)"/>
    <w:basedOn w:val="Normln"/>
    <w:uiPriority w:val="99"/>
    <w:semiHidden/>
    <w:rsid w:val="00D90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Rozvrendokumentu">
    <w:name w:val="Document Map"/>
    <w:basedOn w:val="Normln"/>
    <w:link w:val="RozvrendokumentuChar"/>
    <w:uiPriority w:val="99"/>
    <w:rsid w:val="006D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locked/>
    <w:rsid w:val="006D75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B2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Poznámky k účtovnej závierke zostavenej k 31</vt:lpstr>
    </vt:vector>
  </TitlesOfParts>
  <Company>EXALOGIC</Company>
  <LinksUpToDate>false</LinksUpToDate>
  <CharactersWithSpaces>31514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 k účtovnej závierke zostavenej k 31</dc:title>
  <dc:subject/>
  <dc:creator>Matulova Silvia</dc:creator>
  <cp:keywords/>
  <dc:description/>
  <cp:lastModifiedBy>Ivanka</cp:lastModifiedBy>
  <cp:revision>3</cp:revision>
  <cp:lastPrinted>2015-01-27T14:36:00Z</cp:lastPrinted>
  <dcterms:created xsi:type="dcterms:W3CDTF">2015-06-29T19:32:00Z</dcterms:created>
  <dcterms:modified xsi:type="dcterms:W3CDTF">2015-06-30T16:40:00Z</dcterms:modified>
</cp:coreProperties>
</file>