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FC4" w:rsidRPr="00D90FC4" w:rsidRDefault="00D90FC4" w:rsidP="00D90FC4">
      <w:pPr>
        <w:keepNext/>
        <w:spacing w:before="0" w:line="240" w:lineRule="auto"/>
        <w:outlineLvl w:val="2"/>
        <w:rPr>
          <w:b/>
          <w:bCs/>
          <w:sz w:val="22"/>
          <w:szCs w:val="22"/>
        </w:rPr>
      </w:pPr>
    </w:p>
    <w:p w:rsidR="00DB1285" w:rsidRPr="00D90FC4" w:rsidRDefault="00863CBA" w:rsidP="00CD361E">
      <w:pPr>
        <w:keepNext/>
        <w:spacing w:before="0" w:line="240" w:lineRule="auto"/>
        <w:jc w:val="center"/>
        <w:outlineLvl w:val="2"/>
        <w:rPr>
          <w:b/>
          <w:bCs/>
          <w:sz w:val="22"/>
          <w:szCs w:val="22"/>
        </w:rPr>
      </w:pPr>
      <w:r w:rsidRPr="00D90FC4">
        <w:rPr>
          <w:b/>
          <w:bCs/>
          <w:sz w:val="22"/>
          <w:szCs w:val="22"/>
        </w:rPr>
        <w:t xml:space="preserve">Čl. </w:t>
      </w:r>
      <w:r w:rsidR="002239DB">
        <w:rPr>
          <w:b/>
          <w:bCs/>
          <w:sz w:val="22"/>
          <w:szCs w:val="22"/>
        </w:rPr>
        <w:t>I</w:t>
      </w:r>
    </w:p>
    <w:p w:rsidR="00DB1285" w:rsidRPr="00D90FC4" w:rsidRDefault="00DB1285" w:rsidP="00CD361E">
      <w:pPr>
        <w:keepNext/>
        <w:spacing w:before="0" w:line="240" w:lineRule="auto"/>
        <w:jc w:val="center"/>
        <w:outlineLvl w:val="1"/>
        <w:rPr>
          <w:b/>
          <w:bCs/>
          <w:sz w:val="22"/>
          <w:szCs w:val="22"/>
        </w:rPr>
      </w:pPr>
      <w:r w:rsidRPr="00D90FC4">
        <w:rPr>
          <w:b/>
          <w:bCs/>
          <w:sz w:val="22"/>
          <w:szCs w:val="22"/>
        </w:rPr>
        <w:t>Všeobecné údaje</w:t>
      </w:r>
    </w:p>
    <w:p w:rsidR="00DB1285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 xml:space="preserve">(1) </w:t>
      </w:r>
      <w:r w:rsidR="007713BE" w:rsidRPr="00D90FC4">
        <w:rPr>
          <w:sz w:val="22"/>
          <w:szCs w:val="22"/>
        </w:rPr>
        <w:t>Men</w:t>
      </w:r>
      <w:r w:rsidR="000A03D3" w:rsidRPr="00D90FC4">
        <w:rPr>
          <w:sz w:val="22"/>
          <w:szCs w:val="22"/>
        </w:rPr>
        <w:t>o a </w:t>
      </w:r>
      <w:r w:rsidR="007713BE" w:rsidRPr="00D90FC4">
        <w:rPr>
          <w:sz w:val="22"/>
          <w:szCs w:val="22"/>
        </w:rPr>
        <w:t>priezvisk</w:t>
      </w:r>
      <w:r w:rsidR="000A03D3" w:rsidRPr="00D90FC4">
        <w:rPr>
          <w:sz w:val="22"/>
          <w:szCs w:val="22"/>
        </w:rPr>
        <w:t xml:space="preserve">o fyzickej osoby </w:t>
      </w:r>
      <w:r w:rsidR="00863CBA" w:rsidRPr="00D90FC4">
        <w:rPr>
          <w:sz w:val="22"/>
          <w:szCs w:val="22"/>
        </w:rPr>
        <w:t xml:space="preserve">alebo </w:t>
      </w:r>
      <w:r w:rsidR="007713BE" w:rsidRPr="00D90FC4">
        <w:rPr>
          <w:sz w:val="22"/>
          <w:szCs w:val="22"/>
        </w:rPr>
        <w:t>názov právnickej osoby</w:t>
      </w:r>
      <w:r w:rsidR="00863CBA" w:rsidRPr="00D90FC4">
        <w:rPr>
          <w:sz w:val="22"/>
          <w:szCs w:val="22"/>
        </w:rPr>
        <w:t>, ktorá je zakladateľom</w:t>
      </w:r>
      <w:r w:rsidR="0075172B" w:rsidRPr="00D90FC4">
        <w:rPr>
          <w:sz w:val="22"/>
          <w:szCs w:val="22"/>
        </w:rPr>
        <w:t xml:space="preserve"> alebo zriaďovateľom</w:t>
      </w:r>
      <w:r w:rsidR="00863CBA" w:rsidRPr="00D90FC4">
        <w:rPr>
          <w:sz w:val="22"/>
          <w:szCs w:val="22"/>
        </w:rPr>
        <w:t xml:space="preserve"> účtovnej jednotky, </w:t>
      </w:r>
      <w:r w:rsidRPr="00D90FC4">
        <w:rPr>
          <w:sz w:val="22"/>
          <w:szCs w:val="22"/>
        </w:rPr>
        <w:t>dátum založenia alebo zriadenia účtovnej jednotky</w:t>
      </w:r>
      <w:r w:rsidR="00F101CF" w:rsidRPr="00D90FC4">
        <w:rPr>
          <w:sz w:val="22"/>
          <w:szCs w:val="22"/>
        </w:rPr>
        <w:t>.</w:t>
      </w:r>
    </w:p>
    <w:p w:rsidR="00AD15EC" w:rsidRPr="00252751" w:rsidRDefault="00AD15EC" w:rsidP="00AD15EC">
      <w:pPr>
        <w:spacing w:before="0" w:line="240" w:lineRule="auto"/>
        <w:jc w:val="center"/>
        <w:rPr>
          <w:sz w:val="22"/>
          <w:szCs w:val="22"/>
        </w:rPr>
      </w:pPr>
      <w:r w:rsidRPr="00252751">
        <w:rPr>
          <w:sz w:val="22"/>
          <w:szCs w:val="22"/>
        </w:rPr>
        <w:t xml:space="preserve">Marek </w:t>
      </w:r>
      <w:proofErr w:type="spellStart"/>
      <w:r w:rsidRPr="00252751">
        <w:rPr>
          <w:sz w:val="22"/>
          <w:szCs w:val="22"/>
        </w:rPr>
        <w:t>Mlynek</w:t>
      </w:r>
      <w:proofErr w:type="spellEnd"/>
    </w:p>
    <w:p w:rsidR="00A02521" w:rsidRDefault="00A02521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(2) Informácie o</w:t>
      </w:r>
      <w:r w:rsidR="00D12140" w:rsidRPr="00D90FC4">
        <w:rPr>
          <w:sz w:val="22"/>
          <w:szCs w:val="22"/>
        </w:rPr>
        <w:t> členo</w:t>
      </w:r>
      <w:bookmarkStart w:id="0" w:name="_GoBack"/>
      <w:bookmarkEnd w:id="0"/>
      <w:r w:rsidR="00D12140" w:rsidRPr="00D90FC4">
        <w:rPr>
          <w:sz w:val="22"/>
          <w:szCs w:val="22"/>
        </w:rPr>
        <w:t>ch štatutárnych orgánov</w:t>
      </w:r>
      <w:r w:rsidR="001D6FA9" w:rsidRPr="00D90FC4">
        <w:rPr>
          <w:sz w:val="22"/>
          <w:szCs w:val="22"/>
        </w:rPr>
        <w:t xml:space="preserve">, dozorných orgánov </w:t>
      </w:r>
      <w:r w:rsidR="00D12140" w:rsidRPr="00D90FC4">
        <w:rPr>
          <w:sz w:val="22"/>
          <w:szCs w:val="22"/>
        </w:rPr>
        <w:t xml:space="preserve"> a iných </w:t>
      </w:r>
      <w:r w:rsidR="001D6FA9" w:rsidRPr="00D90FC4">
        <w:rPr>
          <w:sz w:val="22"/>
          <w:szCs w:val="22"/>
        </w:rPr>
        <w:t>orgánov účtovnej jednotky; uvádzajú sa mená a priezviská členov štatutárnych orgánov, dozorných orgánov a iných orgánov účtovnej jednotky.</w:t>
      </w:r>
    </w:p>
    <w:p w:rsidR="00A36D9E" w:rsidRPr="001663A9" w:rsidRDefault="00A36D9E" w:rsidP="00A36D9E">
      <w:pPr>
        <w:outlineLvl w:val="0"/>
        <w:rPr>
          <w:rFonts w:ascii="Arial" w:hAnsi="Arial"/>
          <w:b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Pr="007D5F29">
        <w:rPr>
          <w:rFonts w:ascii="Arial" w:hAnsi="Arial"/>
          <w:b/>
          <w:szCs w:val="20"/>
        </w:rPr>
        <w:t>Zloženie správnej rady neziskovej organizácie:</w:t>
      </w:r>
    </w:p>
    <w:p w:rsidR="00A36D9E" w:rsidRDefault="00A36D9E" w:rsidP="00A36D9E">
      <w:pPr>
        <w:jc w:val="center"/>
        <w:outlineLvl w:val="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Predseda: </w:t>
      </w:r>
      <w:r>
        <w:rPr>
          <w:rFonts w:ascii="Arial" w:hAnsi="Arial"/>
          <w:szCs w:val="20"/>
        </w:rPr>
        <w:tab/>
      </w:r>
      <w:proofErr w:type="spellStart"/>
      <w:r>
        <w:rPr>
          <w:rFonts w:ascii="Arial" w:hAnsi="Arial"/>
          <w:szCs w:val="20"/>
        </w:rPr>
        <w:t>Mlynek</w:t>
      </w:r>
      <w:proofErr w:type="spellEnd"/>
      <w:r>
        <w:rPr>
          <w:rFonts w:ascii="Arial" w:hAnsi="Arial"/>
          <w:szCs w:val="20"/>
        </w:rPr>
        <w:t xml:space="preserve"> Marek</w:t>
      </w:r>
    </w:p>
    <w:p w:rsidR="00A36D9E" w:rsidRDefault="00A36D9E" w:rsidP="00A36D9E">
      <w:pPr>
        <w:jc w:val="center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Členovia:</w:t>
      </w:r>
      <w:r>
        <w:rPr>
          <w:rFonts w:ascii="Arial" w:hAnsi="Arial"/>
          <w:szCs w:val="20"/>
        </w:rPr>
        <w:tab/>
        <w:t>Masár Martin</w:t>
      </w:r>
    </w:p>
    <w:p w:rsidR="00A36D9E" w:rsidRDefault="008F61E8" w:rsidP="00A36D9E">
      <w:pPr>
        <w:jc w:val="center"/>
        <w:rPr>
          <w:rFonts w:ascii="Arial" w:hAnsi="Arial"/>
          <w:szCs w:val="20"/>
        </w:rPr>
      </w:pPr>
      <w:proofErr w:type="spellStart"/>
      <w:r>
        <w:rPr>
          <w:rFonts w:ascii="Arial" w:hAnsi="Arial"/>
          <w:szCs w:val="20"/>
        </w:rPr>
        <w:t>M</w:t>
      </w:r>
      <w:r w:rsidR="00A36D9E">
        <w:rPr>
          <w:rFonts w:ascii="Arial" w:hAnsi="Arial"/>
          <w:szCs w:val="20"/>
        </w:rPr>
        <w:t>lyneková</w:t>
      </w:r>
      <w:proofErr w:type="spellEnd"/>
      <w:r w:rsidR="00A36D9E">
        <w:rPr>
          <w:rFonts w:ascii="Arial" w:hAnsi="Arial"/>
          <w:szCs w:val="20"/>
        </w:rPr>
        <w:t xml:space="preserve"> Viera</w:t>
      </w:r>
    </w:p>
    <w:p w:rsidR="00A36D9E" w:rsidRDefault="00A36D9E" w:rsidP="00A36D9E">
      <w:pPr>
        <w:jc w:val="center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Revízor:</w:t>
      </w:r>
      <w:r>
        <w:rPr>
          <w:rFonts w:ascii="Arial" w:hAnsi="Arial"/>
          <w:szCs w:val="20"/>
        </w:rPr>
        <w:tab/>
        <w:t>Ing. Ševčíková Lucia</w:t>
      </w:r>
    </w:p>
    <w:p w:rsidR="00A36D9E" w:rsidRPr="00D90FC4" w:rsidRDefault="00A36D9E" w:rsidP="00CD361E">
      <w:pPr>
        <w:spacing w:before="0" w:line="240" w:lineRule="auto"/>
        <w:rPr>
          <w:sz w:val="22"/>
          <w:szCs w:val="22"/>
        </w:rPr>
      </w:pPr>
    </w:p>
    <w:p w:rsidR="00DB1285" w:rsidRDefault="00DB1285" w:rsidP="00252751">
      <w:pPr>
        <w:numPr>
          <w:ilvl w:val="0"/>
          <w:numId w:val="12"/>
        </w:num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 xml:space="preserve">Opis činnosti, na </w:t>
      </w:r>
      <w:r w:rsidR="00886A8B" w:rsidRPr="00D90FC4">
        <w:rPr>
          <w:sz w:val="22"/>
          <w:szCs w:val="22"/>
        </w:rPr>
        <w:t xml:space="preserve">účel </w:t>
      </w:r>
      <w:r w:rsidRPr="00D90FC4">
        <w:rPr>
          <w:sz w:val="22"/>
          <w:szCs w:val="22"/>
        </w:rPr>
        <w:t>ktorej bola účtovná jednotka zriadená a opis druhu podnikateľskej činnosti, ak ju účtovná jednotka vykonáva.</w:t>
      </w:r>
    </w:p>
    <w:p w:rsidR="00252751" w:rsidRPr="00252751" w:rsidRDefault="00252751" w:rsidP="00252751">
      <w:pPr>
        <w:spacing w:before="0" w:line="240" w:lineRule="auto"/>
        <w:ind w:left="360"/>
        <w:jc w:val="left"/>
        <w:rPr>
          <w:sz w:val="22"/>
          <w:szCs w:val="22"/>
        </w:rPr>
      </w:pPr>
      <w:r w:rsidRPr="00252751">
        <w:rPr>
          <w:rStyle w:val="cell"/>
          <w:rFonts w:cs="Arial"/>
          <w:sz w:val="22"/>
          <w:szCs w:val="22"/>
        </w:rPr>
        <w:t xml:space="preserve">Nezisková organizácia poskytuje sociálne služby v rozsahu vymedzenom v zákone č. 448/2008 </w:t>
      </w:r>
      <w:proofErr w:type="spellStart"/>
      <w:r w:rsidRPr="00252751">
        <w:rPr>
          <w:rStyle w:val="cell"/>
          <w:rFonts w:cs="Arial"/>
          <w:sz w:val="22"/>
          <w:szCs w:val="22"/>
        </w:rPr>
        <w:t>Z.z</w:t>
      </w:r>
      <w:proofErr w:type="spellEnd"/>
      <w:r w:rsidRPr="00252751">
        <w:rPr>
          <w:rStyle w:val="cell"/>
          <w:rFonts w:cs="Arial"/>
          <w:sz w:val="22"/>
          <w:szCs w:val="22"/>
        </w:rPr>
        <w:t xml:space="preserve">. o sociálnych službách a o zmene a doplnení zákona č. 455/1991 Zb. o živnostenskom podnikaní (živnostenský zákon) v znení neskorších predpisov (ďalej len „zákon") nasledovne: </w:t>
      </w:r>
      <w:r w:rsidRPr="00252751">
        <w:rPr>
          <w:sz w:val="22"/>
          <w:szCs w:val="22"/>
        </w:rPr>
        <w:br/>
      </w:r>
      <w:r w:rsidRPr="00252751">
        <w:rPr>
          <w:rStyle w:val="cell"/>
          <w:rFonts w:cs="Arial"/>
          <w:sz w:val="22"/>
          <w:szCs w:val="22"/>
        </w:rPr>
        <w:t xml:space="preserve">a)nocľaháreň - v súlade s §25 zákona </w:t>
      </w:r>
      <w:r w:rsidRPr="00252751">
        <w:rPr>
          <w:sz w:val="22"/>
          <w:szCs w:val="22"/>
        </w:rPr>
        <w:br/>
      </w:r>
      <w:proofErr w:type="spellStart"/>
      <w:r w:rsidRPr="00252751">
        <w:rPr>
          <w:rStyle w:val="cell"/>
          <w:rFonts w:cs="Arial"/>
          <w:sz w:val="22"/>
          <w:szCs w:val="22"/>
        </w:rPr>
        <w:t>bútulok</w:t>
      </w:r>
      <w:proofErr w:type="spellEnd"/>
      <w:r w:rsidRPr="00252751">
        <w:rPr>
          <w:rStyle w:val="cell"/>
          <w:rFonts w:cs="Arial"/>
          <w:sz w:val="22"/>
          <w:szCs w:val="22"/>
        </w:rPr>
        <w:t xml:space="preserve"> - v súlade s §26 zákona </w:t>
      </w:r>
      <w:r w:rsidRPr="00252751">
        <w:rPr>
          <w:sz w:val="22"/>
          <w:szCs w:val="22"/>
        </w:rPr>
        <w:br/>
      </w:r>
      <w:r w:rsidRPr="00252751">
        <w:rPr>
          <w:rStyle w:val="cell"/>
          <w:rFonts w:cs="Arial"/>
          <w:sz w:val="22"/>
          <w:szCs w:val="22"/>
        </w:rPr>
        <w:t xml:space="preserve">c)domov na pol ceste - v súlade s §27 zákona </w:t>
      </w:r>
      <w:r w:rsidRPr="00252751">
        <w:rPr>
          <w:sz w:val="22"/>
          <w:szCs w:val="22"/>
        </w:rPr>
        <w:br/>
      </w:r>
      <w:r w:rsidRPr="00252751">
        <w:rPr>
          <w:rStyle w:val="cell"/>
          <w:rFonts w:cs="Arial"/>
          <w:sz w:val="22"/>
          <w:szCs w:val="22"/>
        </w:rPr>
        <w:t>d)</w:t>
      </w:r>
      <w:proofErr w:type="spellStart"/>
      <w:r w:rsidRPr="00252751">
        <w:rPr>
          <w:rStyle w:val="cell"/>
          <w:rFonts w:cs="Arial"/>
          <w:sz w:val="22"/>
          <w:szCs w:val="22"/>
        </w:rPr>
        <w:t>nízkoprahové</w:t>
      </w:r>
      <w:proofErr w:type="spellEnd"/>
      <w:r w:rsidRPr="00252751">
        <w:rPr>
          <w:rStyle w:val="cell"/>
          <w:rFonts w:cs="Arial"/>
          <w:sz w:val="22"/>
          <w:szCs w:val="22"/>
        </w:rPr>
        <w:t xml:space="preserve"> denné centrum - v súlade s §28 zákona </w:t>
      </w:r>
      <w:r w:rsidRPr="00252751">
        <w:rPr>
          <w:sz w:val="22"/>
          <w:szCs w:val="22"/>
        </w:rPr>
        <w:br/>
      </w:r>
      <w:r w:rsidRPr="00252751">
        <w:rPr>
          <w:rStyle w:val="cell"/>
          <w:rFonts w:cs="Arial"/>
          <w:sz w:val="22"/>
          <w:szCs w:val="22"/>
        </w:rPr>
        <w:t xml:space="preserve">e)zariadenie núdzového bývania - v súlade s §29 zákona </w:t>
      </w:r>
      <w:r w:rsidRPr="00252751">
        <w:rPr>
          <w:sz w:val="22"/>
          <w:szCs w:val="22"/>
        </w:rPr>
        <w:br/>
      </w:r>
      <w:r w:rsidRPr="00252751">
        <w:rPr>
          <w:rStyle w:val="cell"/>
          <w:rFonts w:cs="Arial"/>
          <w:sz w:val="22"/>
          <w:szCs w:val="22"/>
        </w:rPr>
        <w:t xml:space="preserve">f)zariadenie podporovaného bývania - v súlade s §34 zákona </w:t>
      </w:r>
      <w:r w:rsidRPr="00252751">
        <w:rPr>
          <w:sz w:val="22"/>
          <w:szCs w:val="22"/>
        </w:rPr>
        <w:br/>
      </w:r>
      <w:r w:rsidRPr="00252751">
        <w:rPr>
          <w:rStyle w:val="cell"/>
          <w:rFonts w:cs="Arial"/>
          <w:sz w:val="22"/>
          <w:szCs w:val="22"/>
        </w:rPr>
        <w:t xml:space="preserve">g)zariadenie pre seniorov - v súlade s §35 zákona </w:t>
      </w:r>
      <w:r w:rsidRPr="00252751">
        <w:rPr>
          <w:sz w:val="22"/>
          <w:szCs w:val="22"/>
        </w:rPr>
        <w:br/>
      </w:r>
      <w:r w:rsidRPr="00252751">
        <w:rPr>
          <w:rStyle w:val="cell"/>
          <w:rFonts w:cs="Arial"/>
          <w:sz w:val="22"/>
          <w:szCs w:val="22"/>
        </w:rPr>
        <w:t xml:space="preserve">h)zariadenie opatrovateľskej služby - v súlade s §36 zákona </w:t>
      </w:r>
      <w:r w:rsidRPr="00252751">
        <w:rPr>
          <w:sz w:val="22"/>
          <w:szCs w:val="22"/>
        </w:rPr>
        <w:br/>
      </w:r>
      <w:r w:rsidRPr="00252751">
        <w:rPr>
          <w:rStyle w:val="cell"/>
          <w:rFonts w:cs="Arial"/>
          <w:sz w:val="22"/>
          <w:szCs w:val="22"/>
        </w:rPr>
        <w:t xml:space="preserve">i)rehabilitačné stredisko - v súlade s §37 zákona </w:t>
      </w:r>
      <w:r w:rsidRPr="00252751">
        <w:rPr>
          <w:sz w:val="22"/>
          <w:szCs w:val="22"/>
        </w:rPr>
        <w:br/>
      </w:r>
      <w:r w:rsidRPr="00252751">
        <w:rPr>
          <w:rStyle w:val="cell"/>
          <w:rFonts w:cs="Arial"/>
          <w:sz w:val="22"/>
          <w:szCs w:val="22"/>
        </w:rPr>
        <w:t xml:space="preserve">j)domov sociálnych služieb - v súlade s §38 zákona </w:t>
      </w:r>
      <w:r w:rsidRPr="00252751">
        <w:rPr>
          <w:sz w:val="22"/>
          <w:szCs w:val="22"/>
        </w:rPr>
        <w:br/>
      </w:r>
      <w:r w:rsidRPr="00252751">
        <w:rPr>
          <w:rStyle w:val="cell"/>
          <w:rFonts w:cs="Arial"/>
          <w:sz w:val="22"/>
          <w:szCs w:val="22"/>
        </w:rPr>
        <w:t xml:space="preserve">k)opatrovateľská služba - v súlade s §41 zákona </w:t>
      </w:r>
      <w:r w:rsidRPr="00252751">
        <w:rPr>
          <w:sz w:val="22"/>
          <w:szCs w:val="22"/>
        </w:rPr>
        <w:br/>
      </w:r>
      <w:r w:rsidRPr="00252751">
        <w:rPr>
          <w:rStyle w:val="cell"/>
          <w:rFonts w:cs="Arial"/>
          <w:sz w:val="22"/>
          <w:szCs w:val="22"/>
        </w:rPr>
        <w:t xml:space="preserve">1)prepravná služba - v súlade s §42 zákona </w:t>
      </w:r>
      <w:r w:rsidRPr="00252751">
        <w:rPr>
          <w:sz w:val="22"/>
          <w:szCs w:val="22"/>
        </w:rPr>
        <w:br/>
      </w:r>
      <w:r w:rsidRPr="00252751">
        <w:rPr>
          <w:rStyle w:val="cell"/>
          <w:rFonts w:cs="Arial"/>
          <w:sz w:val="22"/>
          <w:szCs w:val="22"/>
        </w:rPr>
        <w:t xml:space="preserve">m)odľahčovacia služba - v súlade s §54 zákona </w:t>
      </w:r>
      <w:r w:rsidRPr="00252751">
        <w:rPr>
          <w:sz w:val="22"/>
          <w:szCs w:val="22"/>
        </w:rPr>
        <w:br/>
      </w:r>
      <w:r w:rsidRPr="00252751">
        <w:rPr>
          <w:rStyle w:val="cell"/>
          <w:rFonts w:cs="Arial"/>
          <w:sz w:val="22"/>
          <w:szCs w:val="22"/>
        </w:rPr>
        <w:t xml:space="preserve">n)pomoc pri zabezpečení opatrovníckych práv a povinností - v súlade s </w:t>
      </w:r>
      <w:r w:rsidRPr="00252751">
        <w:rPr>
          <w:sz w:val="22"/>
          <w:szCs w:val="22"/>
        </w:rPr>
        <w:br/>
      </w:r>
      <w:r w:rsidRPr="00252751">
        <w:rPr>
          <w:rStyle w:val="cell"/>
          <w:rFonts w:cs="Arial"/>
          <w:sz w:val="22"/>
          <w:szCs w:val="22"/>
        </w:rPr>
        <w:t xml:space="preserve">§55 zákona </w:t>
      </w:r>
      <w:r w:rsidRPr="00252751">
        <w:rPr>
          <w:sz w:val="22"/>
          <w:szCs w:val="22"/>
        </w:rPr>
        <w:br/>
      </w:r>
      <w:r w:rsidRPr="00252751">
        <w:rPr>
          <w:rStyle w:val="cell"/>
          <w:rFonts w:cs="Arial"/>
          <w:sz w:val="22"/>
          <w:szCs w:val="22"/>
        </w:rPr>
        <w:t xml:space="preserve">o)poskytovanie sociálnej služby v dennom centre - v súlade s §56 zákona </w:t>
      </w:r>
      <w:r w:rsidRPr="00252751">
        <w:rPr>
          <w:sz w:val="22"/>
          <w:szCs w:val="22"/>
        </w:rPr>
        <w:br/>
      </w:r>
      <w:r w:rsidRPr="00252751">
        <w:rPr>
          <w:rStyle w:val="cell"/>
          <w:rFonts w:cs="Arial"/>
          <w:sz w:val="22"/>
          <w:szCs w:val="22"/>
        </w:rPr>
        <w:t xml:space="preserve">p)poskytovanie sociálnej služby v integračnom centre - v súlade s §57 </w:t>
      </w:r>
      <w:r w:rsidRPr="00252751">
        <w:rPr>
          <w:sz w:val="22"/>
          <w:szCs w:val="22"/>
        </w:rPr>
        <w:br/>
      </w:r>
      <w:r w:rsidRPr="00252751">
        <w:rPr>
          <w:rStyle w:val="cell"/>
          <w:rFonts w:cs="Arial"/>
          <w:sz w:val="22"/>
          <w:szCs w:val="22"/>
        </w:rPr>
        <w:t xml:space="preserve">zákona </w:t>
      </w:r>
      <w:r w:rsidRPr="00252751">
        <w:rPr>
          <w:sz w:val="22"/>
          <w:szCs w:val="22"/>
        </w:rPr>
        <w:br/>
      </w:r>
      <w:r w:rsidRPr="00252751">
        <w:rPr>
          <w:rStyle w:val="cell"/>
          <w:rFonts w:cs="Arial"/>
          <w:sz w:val="22"/>
          <w:szCs w:val="22"/>
        </w:rPr>
        <w:t xml:space="preserve">r)poskytovanie sociálnej služby v jedálni - v súlade s §58 zákona </w:t>
      </w:r>
      <w:r w:rsidRPr="00252751">
        <w:rPr>
          <w:sz w:val="22"/>
          <w:szCs w:val="22"/>
        </w:rPr>
        <w:br/>
      </w:r>
      <w:r w:rsidRPr="00252751">
        <w:rPr>
          <w:rStyle w:val="cell"/>
          <w:rFonts w:cs="Arial"/>
          <w:sz w:val="22"/>
          <w:szCs w:val="22"/>
        </w:rPr>
        <w:t xml:space="preserve">s)poskytovanie sociálnej služby v práčovni - v súlade s §59 zákona </w:t>
      </w:r>
      <w:r w:rsidRPr="00252751">
        <w:rPr>
          <w:sz w:val="22"/>
          <w:szCs w:val="22"/>
        </w:rPr>
        <w:br/>
      </w:r>
      <w:r w:rsidRPr="00252751">
        <w:rPr>
          <w:rStyle w:val="cell"/>
          <w:rFonts w:cs="Arial"/>
          <w:sz w:val="22"/>
          <w:szCs w:val="22"/>
        </w:rPr>
        <w:t xml:space="preserve">g)poskytovanie sociálnej služby v stredisku osobnej hygieny - v súlade </w:t>
      </w:r>
      <w:r w:rsidRPr="00252751">
        <w:rPr>
          <w:sz w:val="22"/>
          <w:szCs w:val="22"/>
        </w:rPr>
        <w:br/>
      </w:r>
      <w:r w:rsidRPr="00252751">
        <w:rPr>
          <w:rStyle w:val="cell"/>
          <w:rFonts w:cs="Arial"/>
          <w:sz w:val="22"/>
          <w:szCs w:val="22"/>
        </w:rPr>
        <w:t>s §60 zákona</w:t>
      </w:r>
    </w:p>
    <w:p w:rsidR="00AD15EC" w:rsidRPr="00E550CE" w:rsidRDefault="00AD15EC" w:rsidP="00252751">
      <w:pPr>
        <w:spacing w:before="0" w:line="240" w:lineRule="auto"/>
        <w:rPr>
          <w:b/>
          <w:sz w:val="22"/>
          <w:szCs w:val="22"/>
        </w:rPr>
      </w:pPr>
    </w:p>
    <w:p w:rsidR="00DB1285" w:rsidRDefault="003C399D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lastRenderedPageBreak/>
        <w:t>(4</w:t>
      </w:r>
      <w:r w:rsidR="00DB1285" w:rsidRPr="00D90FC4">
        <w:rPr>
          <w:sz w:val="22"/>
          <w:szCs w:val="22"/>
        </w:rPr>
        <w:t xml:space="preserve">) Priemerný </w:t>
      </w:r>
      <w:r w:rsidR="00F722A3" w:rsidRPr="00D90FC4">
        <w:rPr>
          <w:sz w:val="22"/>
          <w:szCs w:val="22"/>
        </w:rPr>
        <w:t xml:space="preserve">prepočítaný </w:t>
      </w:r>
      <w:r w:rsidR="00DB1285" w:rsidRPr="00D90FC4">
        <w:rPr>
          <w:sz w:val="22"/>
          <w:szCs w:val="22"/>
        </w:rPr>
        <w:t xml:space="preserve">počet zamestnancov, a z toho počet </w:t>
      </w:r>
      <w:r w:rsidR="00F33C07" w:rsidRPr="00D90FC4">
        <w:rPr>
          <w:sz w:val="22"/>
          <w:szCs w:val="22"/>
        </w:rPr>
        <w:t>vedúcich</w:t>
      </w:r>
      <w:r w:rsidR="00DB1285" w:rsidRPr="00D90FC4">
        <w:rPr>
          <w:sz w:val="22"/>
          <w:szCs w:val="22"/>
        </w:rPr>
        <w:t xml:space="preserve"> zamestnancov účtovnej jednotky za účtovné obdobie, za ktoré sa zostavuje účtovná závierka </w:t>
      </w:r>
      <w:r w:rsidR="0075172B" w:rsidRPr="00D90FC4">
        <w:rPr>
          <w:sz w:val="22"/>
          <w:szCs w:val="22"/>
        </w:rPr>
        <w:t xml:space="preserve">(ďalej len „bežné účtovné obdobie“) </w:t>
      </w:r>
      <w:r w:rsidR="00DB1285" w:rsidRPr="00D90FC4">
        <w:rPr>
          <w:sz w:val="22"/>
          <w:szCs w:val="22"/>
        </w:rPr>
        <w:t>a za bezprostredne predchádzajúce účtovné obdobie.</w:t>
      </w:r>
      <w:r w:rsidR="00401F3C" w:rsidRPr="00D90FC4">
        <w:rPr>
          <w:sz w:val="22"/>
          <w:szCs w:val="22"/>
        </w:rPr>
        <w:t xml:space="preserve"> Počet dobrovoľníkov</w:t>
      </w:r>
      <w:r w:rsidR="008C7870" w:rsidRPr="00D90FC4">
        <w:rPr>
          <w:sz w:val="22"/>
          <w:szCs w:val="22"/>
        </w:rPr>
        <w:t xml:space="preserve"> vyslaných</w:t>
      </w:r>
      <w:r w:rsidR="00401F3C" w:rsidRPr="00D90FC4">
        <w:rPr>
          <w:sz w:val="22"/>
          <w:szCs w:val="22"/>
        </w:rPr>
        <w:t xml:space="preserve"> účtovnou jednotkou a počet dobrovoľníkov, ktorí vykonávali dobrovoľnícku činnosť pre účtovnú jednotku počas</w:t>
      </w:r>
      <w:r w:rsidR="00E90FFD">
        <w:rPr>
          <w:sz w:val="22"/>
          <w:szCs w:val="22"/>
        </w:rPr>
        <w:t xml:space="preserve"> bežného</w:t>
      </w:r>
      <w:r w:rsidR="00401F3C" w:rsidRPr="00D90FC4">
        <w:rPr>
          <w:sz w:val="22"/>
          <w:szCs w:val="22"/>
        </w:rPr>
        <w:t xml:space="preserve"> účtovného obdobia</w:t>
      </w:r>
      <w:r w:rsidR="00E90FFD">
        <w:rPr>
          <w:sz w:val="22"/>
          <w:szCs w:val="22"/>
        </w:rPr>
        <w:t xml:space="preserve"> a bezprostredne predchádzajúceho účtovného obdobia</w:t>
      </w:r>
      <w:r w:rsidR="00401F3C" w:rsidRPr="00D90FC4">
        <w:rPr>
          <w:sz w:val="22"/>
          <w:szCs w:val="22"/>
        </w:rPr>
        <w:t xml:space="preserve">. </w:t>
      </w:r>
    </w:p>
    <w:p w:rsidR="00AD15EC" w:rsidRPr="00D90FC4" w:rsidRDefault="00AD15EC" w:rsidP="00AD15EC">
      <w:pPr>
        <w:spacing w:before="0" w:line="240" w:lineRule="auto"/>
        <w:jc w:val="left"/>
        <w:rPr>
          <w:b/>
          <w:sz w:val="22"/>
          <w:szCs w:val="22"/>
        </w:rPr>
      </w:pPr>
      <w:r w:rsidRPr="00D90FC4">
        <w:rPr>
          <w:b/>
          <w:sz w:val="22"/>
          <w:szCs w:val="22"/>
        </w:rPr>
        <w:t>Vzorová tabuľka k čl. I ods.  4 o počte zamestnancov a dobrovoľníkov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1"/>
        <w:gridCol w:w="2410"/>
        <w:gridCol w:w="2552"/>
      </w:tblGrid>
      <w:tr w:rsidR="00AD15EC" w:rsidRPr="00D90FC4" w:rsidTr="00945717">
        <w:tc>
          <w:tcPr>
            <w:tcW w:w="4961" w:type="dxa"/>
          </w:tcPr>
          <w:p w:rsidR="00AD15EC" w:rsidRPr="00D90FC4" w:rsidRDefault="00AD15EC" w:rsidP="00945717">
            <w:pPr>
              <w:pStyle w:val="Textopatrenia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410" w:type="dxa"/>
            <w:vAlign w:val="center"/>
          </w:tcPr>
          <w:p w:rsidR="00AD15EC" w:rsidRPr="00D90FC4" w:rsidRDefault="00AD15EC" w:rsidP="00945717">
            <w:pPr>
              <w:spacing w:before="0" w:after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Bežné  účtovné obdobie</w:t>
            </w:r>
          </w:p>
        </w:tc>
        <w:tc>
          <w:tcPr>
            <w:tcW w:w="2552" w:type="dxa"/>
            <w:vAlign w:val="center"/>
          </w:tcPr>
          <w:p w:rsidR="00AD15EC" w:rsidRPr="00D90FC4" w:rsidRDefault="00AD15EC" w:rsidP="00945717">
            <w:pPr>
              <w:spacing w:before="0" w:after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Bezprostredne predchádzajúce účtovné obdobie</w:t>
            </w:r>
          </w:p>
        </w:tc>
      </w:tr>
      <w:tr w:rsidR="00AD15EC" w:rsidRPr="00D90FC4" w:rsidTr="00945717">
        <w:trPr>
          <w:trHeight w:val="391"/>
        </w:trPr>
        <w:tc>
          <w:tcPr>
            <w:tcW w:w="4961" w:type="dxa"/>
            <w:vAlign w:val="center"/>
          </w:tcPr>
          <w:p w:rsidR="00AD15EC" w:rsidRPr="00D90FC4" w:rsidRDefault="00AD15EC" w:rsidP="00945717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 w:rsidRPr="00D90FC4">
              <w:t>Priemerný prepočítaný počet zamestnancov</w:t>
            </w:r>
          </w:p>
        </w:tc>
        <w:tc>
          <w:tcPr>
            <w:tcW w:w="2410" w:type="dxa"/>
            <w:vAlign w:val="center"/>
          </w:tcPr>
          <w:p w:rsidR="00AD15EC" w:rsidRPr="00D90FC4" w:rsidRDefault="00AD15EC" w:rsidP="00945717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>
              <w:t>22</w:t>
            </w:r>
          </w:p>
        </w:tc>
        <w:tc>
          <w:tcPr>
            <w:tcW w:w="2552" w:type="dxa"/>
            <w:vAlign w:val="center"/>
          </w:tcPr>
          <w:p w:rsidR="00AD15EC" w:rsidRPr="00D90FC4" w:rsidRDefault="00AD15EC" w:rsidP="00945717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>
              <w:t>22</w:t>
            </w:r>
          </w:p>
        </w:tc>
      </w:tr>
      <w:tr w:rsidR="00AD15EC" w:rsidRPr="00D90FC4" w:rsidTr="00945717">
        <w:trPr>
          <w:trHeight w:val="391"/>
        </w:trPr>
        <w:tc>
          <w:tcPr>
            <w:tcW w:w="4961" w:type="dxa"/>
            <w:vAlign w:val="center"/>
          </w:tcPr>
          <w:p w:rsidR="00AD15EC" w:rsidRPr="00D90FC4" w:rsidRDefault="00AD15EC" w:rsidP="00945717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 w:rsidRPr="00D90FC4">
              <w:t>z toho  počet vedúcich zamestnancov</w:t>
            </w:r>
          </w:p>
        </w:tc>
        <w:tc>
          <w:tcPr>
            <w:tcW w:w="2410" w:type="dxa"/>
            <w:vAlign w:val="center"/>
          </w:tcPr>
          <w:p w:rsidR="00AD15EC" w:rsidRPr="00D90FC4" w:rsidRDefault="00AD15EC" w:rsidP="00945717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AD15EC" w:rsidRPr="00D90FC4" w:rsidRDefault="009703FA" w:rsidP="00945717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>
              <w:t>2</w:t>
            </w:r>
          </w:p>
        </w:tc>
      </w:tr>
      <w:tr w:rsidR="00AD15EC" w:rsidRPr="00D90FC4" w:rsidTr="00945717">
        <w:trPr>
          <w:trHeight w:val="391"/>
        </w:trPr>
        <w:tc>
          <w:tcPr>
            <w:tcW w:w="4961" w:type="dxa"/>
            <w:vAlign w:val="center"/>
          </w:tcPr>
          <w:p w:rsidR="00AD15EC" w:rsidRPr="00D90FC4" w:rsidRDefault="00AD15EC" w:rsidP="00945717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 w:rsidRPr="00D90FC4">
              <w:t xml:space="preserve">Počet dobrovoľníkov vyslaných účtovnou jednotkou </w:t>
            </w:r>
          </w:p>
        </w:tc>
        <w:tc>
          <w:tcPr>
            <w:tcW w:w="2410" w:type="dxa"/>
            <w:vAlign w:val="center"/>
          </w:tcPr>
          <w:p w:rsidR="00AD15EC" w:rsidRPr="00D90FC4" w:rsidRDefault="00AD15EC" w:rsidP="00945717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>
              <w:t>0</w:t>
            </w:r>
          </w:p>
        </w:tc>
        <w:tc>
          <w:tcPr>
            <w:tcW w:w="2552" w:type="dxa"/>
            <w:vAlign w:val="center"/>
          </w:tcPr>
          <w:p w:rsidR="00AD15EC" w:rsidRPr="00D90FC4" w:rsidRDefault="00AD15EC" w:rsidP="00945717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>
              <w:t>0</w:t>
            </w:r>
          </w:p>
        </w:tc>
      </w:tr>
      <w:tr w:rsidR="00AD15EC" w:rsidRPr="00D90FC4" w:rsidTr="00945717">
        <w:trPr>
          <w:trHeight w:val="391"/>
        </w:trPr>
        <w:tc>
          <w:tcPr>
            <w:tcW w:w="4961" w:type="dxa"/>
            <w:vAlign w:val="center"/>
          </w:tcPr>
          <w:p w:rsidR="00AD15EC" w:rsidRPr="00D90FC4" w:rsidRDefault="00AD15EC" w:rsidP="00945717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 w:rsidRPr="00D90FC4">
              <w:t>Počet dobrovoľníkov, ktorí vykonávali dobrovoľnícku činnosť pre účtovnú jednotku počas účtovného obdobia</w:t>
            </w:r>
          </w:p>
        </w:tc>
        <w:tc>
          <w:tcPr>
            <w:tcW w:w="2410" w:type="dxa"/>
            <w:vAlign w:val="center"/>
          </w:tcPr>
          <w:p w:rsidR="00AD15EC" w:rsidRPr="00D90FC4" w:rsidRDefault="009703FA" w:rsidP="00945717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AD15EC" w:rsidRPr="00D90FC4" w:rsidRDefault="0003663A" w:rsidP="00945717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>
              <w:t>2</w:t>
            </w:r>
          </w:p>
        </w:tc>
      </w:tr>
    </w:tbl>
    <w:p w:rsidR="00AD15EC" w:rsidRPr="00D90FC4" w:rsidRDefault="00AD15EC" w:rsidP="00AD15EC">
      <w:pPr>
        <w:spacing w:before="0" w:line="240" w:lineRule="auto"/>
        <w:jc w:val="left"/>
        <w:rPr>
          <w:sz w:val="22"/>
          <w:szCs w:val="22"/>
        </w:rPr>
      </w:pPr>
    </w:p>
    <w:p w:rsidR="00F33C07" w:rsidRPr="00D90FC4" w:rsidRDefault="00231291" w:rsidP="00F722A3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 xml:space="preserve">(5) </w:t>
      </w:r>
      <w:r w:rsidR="00D44BC7" w:rsidRPr="00D90FC4">
        <w:rPr>
          <w:sz w:val="22"/>
          <w:szCs w:val="22"/>
        </w:rPr>
        <w:t>Informácia o organizáciách v zriaďovateľskej pôsobnosti účtovnej jednotky.</w:t>
      </w:r>
    </w:p>
    <w:p w:rsidR="00863CBA" w:rsidRDefault="00252751" w:rsidP="00CD361E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Štatutár:   </w:t>
      </w:r>
      <w:proofErr w:type="spellStart"/>
      <w:r>
        <w:rPr>
          <w:sz w:val="22"/>
          <w:szCs w:val="22"/>
        </w:rPr>
        <w:t>Beláková</w:t>
      </w:r>
      <w:proofErr w:type="spellEnd"/>
      <w:r>
        <w:rPr>
          <w:sz w:val="22"/>
          <w:szCs w:val="22"/>
        </w:rPr>
        <w:t xml:space="preserve"> Ľubica</w:t>
      </w:r>
    </w:p>
    <w:p w:rsidR="00252751" w:rsidRPr="00D90FC4" w:rsidRDefault="00252751" w:rsidP="00CD361E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Spoločnosť vznikla dňa:  22.5.2006</w:t>
      </w:r>
    </w:p>
    <w:p w:rsidR="00497057" w:rsidRPr="00D90FC4" w:rsidRDefault="00497057" w:rsidP="00CD361E">
      <w:pPr>
        <w:spacing w:before="0" w:line="240" w:lineRule="auto"/>
        <w:rPr>
          <w:sz w:val="22"/>
          <w:szCs w:val="22"/>
        </w:rPr>
      </w:pPr>
    </w:p>
    <w:p w:rsidR="00F139AD" w:rsidRPr="00D90FC4" w:rsidRDefault="00503A66" w:rsidP="00CD361E">
      <w:pPr>
        <w:spacing w:before="0" w:line="240" w:lineRule="auto"/>
        <w:rPr>
          <w:b/>
          <w:sz w:val="22"/>
          <w:szCs w:val="22"/>
        </w:rPr>
      </w:pPr>
      <w:r w:rsidRPr="00D90FC4">
        <w:rPr>
          <w:b/>
          <w:sz w:val="22"/>
          <w:szCs w:val="22"/>
        </w:rPr>
        <w:t xml:space="preserve">tabuľka </w:t>
      </w:r>
      <w:r w:rsidR="00322D87" w:rsidRPr="00D90FC4">
        <w:rPr>
          <w:b/>
          <w:sz w:val="22"/>
          <w:szCs w:val="22"/>
        </w:rPr>
        <w:t xml:space="preserve"> </w:t>
      </w:r>
      <w:r w:rsidR="00421149" w:rsidRPr="00D90FC4">
        <w:rPr>
          <w:b/>
          <w:sz w:val="22"/>
          <w:szCs w:val="22"/>
        </w:rPr>
        <w:t>k </w:t>
      </w:r>
      <w:r w:rsidR="000109BB" w:rsidRPr="00D90FC4">
        <w:rPr>
          <w:b/>
          <w:sz w:val="22"/>
          <w:szCs w:val="22"/>
        </w:rPr>
        <w:t>čl.</w:t>
      </w:r>
      <w:r w:rsidR="00421149" w:rsidRPr="00D90FC4">
        <w:rPr>
          <w:b/>
          <w:sz w:val="22"/>
          <w:szCs w:val="22"/>
        </w:rPr>
        <w:t xml:space="preserve"> III ods</w:t>
      </w:r>
      <w:r w:rsidR="00C07F8A" w:rsidRPr="00D90FC4">
        <w:rPr>
          <w:b/>
          <w:sz w:val="22"/>
          <w:szCs w:val="22"/>
        </w:rPr>
        <w:t>.</w:t>
      </w:r>
      <w:r w:rsidR="00421149" w:rsidRPr="00D90FC4">
        <w:rPr>
          <w:b/>
          <w:sz w:val="22"/>
          <w:szCs w:val="22"/>
        </w:rPr>
        <w:t xml:space="preserve"> 1</w:t>
      </w:r>
      <w:r w:rsidR="007A5F0A" w:rsidRPr="00D90FC4">
        <w:rPr>
          <w:b/>
          <w:sz w:val="22"/>
          <w:szCs w:val="22"/>
        </w:rPr>
        <w:t xml:space="preserve"> </w:t>
      </w:r>
      <w:r w:rsidR="009D2887" w:rsidRPr="00D90FC4">
        <w:rPr>
          <w:b/>
          <w:sz w:val="22"/>
          <w:szCs w:val="22"/>
        </w:rPr>
        <w:t xml:space="preserve">o stave a pohybe dlhodobého nehmotného </w:t>
      </w:r>
      <w:r w:rsidR="00421149" w:rsidRPr="00D90FC4">
        <w:rPr>
          <w:b/>
          <w:sz w:val="22"/>
          <w:szCs w:val="22"/>
        </w:rPr>
        <w:t xml:space="preserve">majetku </w:t>
      </w:r>
      <w:r w:rsidR="009D2887" w:rsidRPr="00D90FC4">
        <w:rPr>
          <w:b/>
          <w:sz w:val="22"/>
          <w:szCs w:val="22"/>
        </w:rPr>
        <w:t>a</w:t>
      </w:r>
      <w:r w:rsidR="00421149" w:rsidRPr="00D90FC4">
        <w:rPr>
          <w:b/>
          <w:sz w:val="22"/>
          <w:szCs w:val="22"/>
        </w:rPr>
        <w:t xml:space="preserve"> dlhodobého hmotného majetku</w:t>
      </w:r>
    </w:p>
    <w:p w:rsidR="000B3567" w:rsidRPr="00D90FC4" w:rsidRDefault="000B3567" w:rsidP="00CD361E">
      <w:pPr>
        <w:spacing w:before="0" w:line="240" w:lineRule="auto"/>
        <w:rPr>
          <w:b/>
          <w:sz w:val="22"/>
          <w:szCs w:val="22"/>
        </w:rPr>
      </w:pPr>
      <w:r w:rsidRPr="00D90FC4">
        <w:rPr>
          <w:b/>
          <w:sz w:val="22"/>
          <w:szCs w:val="22"/>
        </w:rPr>
        <w:t>Tabuľka č. 1</w:t>
      </w:r>
    </w:p>
    <w:tbl>
      <w:tblPr>
        <w:tblW w:w="100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2"/>
        <w:gridCol w:w="1337"/>
        <w:gridCol w:w="1016"/>
        <w:gridCol w:w="1236"/>
        <w:gridCol w:w="506"/>
        <w:gridCol w:w="759"/>
        <w:gridCol w:w="393"/>
        <w:gridCol w:w="1170"/>
        <w:gridCol w:w="1344"/>
        <w:gridCol w:w="980"/>
      </w:tblGrid>
      <w:tr w:rsidR="007C00B1" w:rsidRPr="00D90FC4" w:rsidTr="00FC1D60">
        <w:tc>
          <w:tcPr>
            <w:tcW w:w="2377" w:type="dxa"/>
            <w:vAlign w:val="center"/>
          </w:tcPr>
          <w:p w:rsidR="00166358" w:rsidRPr="00D90FC4" w:rsidRDefault="00166358" w:rsidP="00D81221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Nehmotné výsledky z vývojovej a obdobnej činnosti</w:t>
            </w:r>
          </w:p>
        </w:tc>
        <w:tc>
          <w:tcPr>
            <w:tcW w:w="1622" w:type="dxa"/>
            <w:vAlign w:val="center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Softvér</w:t>
            </w:r>
          </w:p>
        </w:tc>
        <w:tc>
          <w:tcPr>
            <w:tcW w:w="1500" w:type="dxa"/>
            <w:vAlign w:val="center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Oceniteľné práva</w:t>
            </w:r>
          </w:p>
        </w:tc>
        <w:tc>
          <w:tcPr>
            <w:tcW w:w="1900" w:type="dxa"/>
            <w:gridSpan w:val="2"/>
            <w:vAlign w:val="center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Ostatný dlhodobý nehmotný majetok</w:t>
            </w:r>
          </w:p>
        </w:tc>
        <w:tc>
          <w:tcPr>
            <w:tcW w:w="2462" w:type="dxa"/>
            <w:gridSpan w:val="2"/>
            <w:vAlign w:val="center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Obstaranie dlhodobého nehmotného majetku</w:t>
            </w:r>
          </w:p>
        </w:tc>
        <w:tc>
          <w:tcPr>
            <w:tcW w:w="1871" w:type="dxa"/>
            <w:vAlign w:val="center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Poskytnuté preddavky na dlhodobý nehmotný majetok</w:t>
            </w:r>
          </w:p>
        </w:tc>
        <w:tc>
          <w:tcPr>
            <w:tcW w:w="1871" w:type="dxa"/>
            <w:vAlign w:val="center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Spolu</w:t>
            </w:r>
          </w:p>
        </w:tc>
      </w:tr>
      <w:tr w:rsidR="007C00B1" w:rsidRPr="00D90FC4" w:rsidTr="00FC1D60">
        <w:tc>
          <w:tcPr>
            <w:tcW w:w="2377" w:type="dxa"/>
            <w:vAlign w:val="center"/>
          </w:tcPr>
          <w:p w:rsidR="00166358" w:rsidRPr="00D90FC4" w:rsidRDefault="00166358" w:rsidP="00D81221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Prvotné ocenenie</w:t>
            </w:r>
            <w:r w:rsidRPr="00D90FC4">
              <w:rPr>
                <w:sz w:val="22"/>
                <w:szCs w:val="22"/>
              </w:rPr>
              <w:t xml:space="preserve"> - stav na začiatku bežného účtovného obdobia</w:t>
            </w: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gridSpan w:val="2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62" w:type="dxa"/>
            <w:gridSpan w:val="2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C00B1" w:rsidRPr="00D90FC4" w:rsidTr="00FC1D60">
        <w:trPr>
          <w:trHeight w:val="403"/>
        </w:trPr>
        <w:tc>
          <w:tcPr>
            <w:tcW w:w="2041" w:type="dxa"/>
            <w:vAlign w:val="center"/>
          </w:tcPr>
          <w:p w:rsidR="00166358" w:rsidRPr="00D90FC4" w:rsidRDefault="00166358" w:rsidP="00D81221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prírastky  </w:t>
            </w: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gridSpan w:val="2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62" w:type="dxa"/>
            <w:gridSpan w:val="2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C00B1" w:rsidRPr="00D90FC4" w:rsidTr="00FC1D60">
        <w:trPr>
          <w:trHeight w:val="403"/>
        </w:trPr>
        <w:tc>
          <w:tcPr>
            <w:tcW w:w="2377" w:type="dxa"/>
            <w:vAlign w:val="center"/>
          </w:tcPr>
          <w:p w:rsidR="00166358" w:rsidRPr="00D90FC4" w:rsidRDefault="00166358" w:rsidP="00D81221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úbytky </w:t>
            </w: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gridSpan w:val="2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62" w:type="dxa"/>
            <w:gridSpan w:val="2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C00B1" w:rsidRPr="00D90FC4" w:rsidTr="00FC1D60">
        <w:trPr>
          <w:trHeight w:val="403"/>
        </w:trPr>
        <w:tc>
          <w:tcPr>
            <w:tcW w:w="2377" w:type="dxa"/>
            <w:vAlign w:val="center"/>
          </w:tcPr>
          <w:p w:rsidR="00166358" w:rsidRPr="00D90FC4" w:rsidRDefault="00B8111D" w:rsidP="00D81221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P</w:t>
            </w:r>
            <w:r w:rsidR="00166358" w:rsidRPr="00D90FC4">
              <w:rPr>
                <w:sz w:val="22"/>
                <w:szCs w:val="22"/>
              </w:rPr>
              <w:t>resuny</w:t>
            </w: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gridSpan w:val="2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62" w:type="dxa"/>
            <w:gridSpan w:val="2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C00B1" w:rsidRPr="00D90FC4" w:rsidTr="00FC1D60">
        <w:tc>
          <w:tcPr>
            <w:tcW w:w="2377" w:type="dxa"/>
            <w:vAlign w:val="center"/>
          </w:tcPr>
          <w:p w:rsidR="00166358" w:rsidRPr="00D90FC4" w:rsidRDefault="00166358" w:rsidP="00D81221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Stav </w:t>
            </w:r>
            <w:r w:rsidR="00532997" w:rsidRPr="00D90FC4">
              <w:rPr>
                <w:sz w:val="22"/>
                <w:szCs w:val="22"/>
              </w:rPr>
              <w:t>na konci</w:t>
            </w:r>
            <w:r w:rsidRPr="00D90FC4">
              <w:rPr>
                <w:sz w:val="22"/>
                <w:szCs w:val="22"/>
              </w:rPr>
              <w:t xml:space="preserve"> bežného účtovného obdobia</w:t>
            </w: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gridSpan w:val="2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62" w:type="dxa"/>
            <w:gridSpan w:val="2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C00B1" w:rsidRPr="00D90FC4" w:rsidTr="00FC1D60">
        <w:tc>
          <w:tcPr>
            <w:tcW w:w="2377" w:type="dxa"/>
            <w:vAlign w:val="center"/>
          </w:tcPr>
          <w:p w:rsidR="00166358" w:rsidRPr="00D90FC4" w:rsidRDefault="00166358" w:rsidP="00D81221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 xml:space="preserve">Oprávky – </w:t>
            </w:r>
            <w:r w:rsidRPr="00D90FC4">
              <w:rPr>
                <w:sz w:val="22"/>
                <w:szCs w:val="22"/>
              </w:rPr>
              <w:t>stav na začiatku bežného účtovného obdobia</w:t>
            </w: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gridSpan w:val="2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62" w:type="dxa"/>
            <w:gridSpan w:val="2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C00B1" w:rsidRPr="00D90FC4" w:rsidTr="00FC1D60">
        <w:trPr>
          <w:trHeight w:val="403"/>
        </w:trPr>
        <w:tc>
          <w:tcPr>
            <w:tcW w:w="2377" w:type="dxa"/>
            <w:vAlign w:val="center"/>
          </w:tcPr>
          <w:p w:rsidR="00166358" w:rsidRPr="00D90FC4" w:rsidRDefault="00166358" w:rsidP="00D81221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prírastky  </w:t>
            </w: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gridSpan w:val="2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62" w:type="dxa"/>
            <w:gridSpan w:val="2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C00B1" w:rsidRPr="00D90FC4" w:rsidTr="00FC1D60">
        <w:trPr>
          <w:trHeight w:val="403"/>
        </w:trPr>
        <w:tc>
          <w:tcPr>
            <w:tcW w:w="2377" w:type="dxa"/>
            <w:vAlign w:val="center"/>
          </w:tcPr>
          <w:p w:rsidR="00166358" w:rsidRPr="00D90FC4" w:rsidRDefault="00166358" w:rsidP="00D81221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úbytky </w:t>
            </w: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gridSpan w:val="2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62" w:type="dxa"/>
            <w:gridSpan w:val="2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C00B1" w:rsidRPr="00D90FC4" w:rsidTr="00FC1D60">
        <w:tc>
          <w:tcPr>
            <w:tcW w:w="2377" w:type="dxa"/>
            <w:vAlign w:val="center"/>
          </w:tcPr>
          <w:p w:rsidR="00166358" w:rsidRPr="00D90FC4" w:rsidRDefault="00166358" w:rsidP="00D81221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lastRenderedPageBreak/>
              <w:t xml:space="preserve">Stav </w:t>
            </w:r>
            <w:r w:rsidR="00532997" w:rsidRPr="00D90FC4">
              <w:rPr>
                <w:sz w:val="22"/>
                <w:szCs w:val="22"/>
              </w:rPr>
              <w:t>na konci</w:t>
            </w:r>
            <w:r w:rsidRPr="00D90FC4">
              <w:rPr>
                <w:sz w:val="22"/>
                <w:szCs w:val="22"/>
              </w:rPr>
              <w:t xml:space="preserve"> bežného účtovného obdobia</w:t>
            </w: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gridSpan w:val="2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62" w:type="dxa"/>
            <w:gridSpan w:val="2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C00B1" w:rsidRPr="00D90FC4" w:rsidTr="00FC1D60">
        <w:tc>
          <w:tcPr>
            <w:tcW w:w="2377" w:type="dxa"/>
            <w:vAlign w:val="center"/>
          </w:tcPr>
          <w:p w:rsidR="00166358" w:rsidRPr="00D90FC4" w:rsidRDefault="00166358" w:rsidP="0053299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Opravné položky</w:t>
            </w:r>
            <w:r w:rsidRPr="00D90FC4">
              <w:rPr>
                <w:sz w:val="22"/>
                <w:szCs w:val="22"/>
              </w:rPr>
              <w:t xml:space="preserve"> – stav </w:t>
            </w:r>
            <w:r w:rsidR="00532997" w:rsidRPr="00D90FC4">
              <w:rPr>
                <w:sz w:val="22"/>
                <w:szCs w:val="22"/>
              </w:rPr>
              <w:t xml:space="preserve">na začiatku bežného </w:t>
            </w:r>
            <w:r w:rsidRPr="00D90FC4">
              <w:rPr>
                <w:sz w:val="22"/>
                <w:szCs w:val="22"/>
              </w:rPr>
              <w:t>účtovné</w:t>
            </w:r>
            <w:r w:rsidR="00532997" w:rsidRPr="00D90FC4">
              <w:rPr>
                <w:sz w:val="22"/>
                <w:szCs w:val="22"/>
              </w:rPr>
              <w:t>ho</w:t>
            </w:r>
            <w:r w:rsidRPr="00D90FC4">
              <w:rPr>
                <w:sz w:val="22"/>
                <w:szCs w:val="22"/>
              </w:rPr>
              <w:t xml:space="preserve"> obdobi</w:t>
            </w:r>
            <w:r w:rsidR="00532997" w:rsidRPr="00D90FC4">
              <w:rPr>
                <w:sz w:val="22"/>
                <w:szCs w:val="22"/>
              </w:rPr>
              <w:t>a</w:t>
            </w: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gridSpan w:val="2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62" w:type="dxa"/>
            <w:gridSpan w:val="2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C00B1" w:rsidRPr="00D90FC4" w:rsidTr="00FC1D60">
        <w:trPr>
          <w:trHeight w:val="309"/>
        </w:trPr>
        <w:tc>
          <w:tcPr>
            <w:tcW w:w="2377" w:type="dxa"/>
            <w:vAlign w:val="center"/>
          </w:tcPr>
          <w:p w:rsidR="00166358" w:rsidRPr="00D90FC4" w:rsidRDefault="00166358" w:rsidP="00D81221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prírastky  </w:t>
            </w: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gridSpan w:val="2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62" w:type="dxa"/>
            <w:gridSpan w:val="2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C00B1" w:rsidRPr="00D90FC4" w:rsidTr="00FC1D60">
        <w:trPr>
          <w:trHeight w:val="337"/>
        </w:trPr>
        <w:tc>
          <w:tcPr>
            <w:tcW w:w="2377" w:type="dxa"/>
            <w:vAlign w:val="center"/>
          </w:tcPr>
          <w:p w:rsidR="00166358" w:rsidRPr="00D90FC4" w:rsidRDefault="00166358" w:rsidP="00D81221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úbytky </w:t>
            </w: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gridSpan w:val="2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62" w:type="dxa"/>
            <w:gridSpan w:val="2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C00B1" w:rsidRPr="00D90FC4" w:rsidTr="00FC1D60">
        <w:trPr>
          <w:trHeight w:val="337"/>
        </w:trPr>
        <w:tc>
          <w:tcPr>
            <w:tcW w:w="2377" w:type="dxa"/>
            <w:vAlign w:val="center"/>
          </w:tcPr>
          <w:p w:rsidR="00322D87" w:rsidRPr="00D90FC4" w:rsidRDefault="00322D87" w:rsidP="00D81221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Stav </w:t>
            </w:r>
            <w:r w:rsidR="00532997" w:rsidRPr="00D90FC4">
              <w:rPr>
                <w:sz w:val="22"/>
                <w:szCs w:val="22"/>
              </w:rPr>
              <w:t>na konci</w:t>
            </w:r>
            <w:r w:rsidRPr="00D90FC4">
              <w:rPr>
                <w:sz w:val="22"/>
                <w:szCs w:val="22"/>
              </w:rPr>
              <w:t xml:space="preserve"> bežného účtovného obdobia</w:t>
            </w:r>
          </w:p>
        </w:tc>
        <w:tc>
          <w:tcPr>
            <w:tcW w:w="1871" w:type="dxa"/>
          </w:tcPr>
          <w:p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gridSpan w:val="2"/>
          </w:tcPr>
          <w:p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62" w:type="dxa"/>
            <w:gridSpan w:val="2"/>
          </w:tcPr>
          <w:p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22D87" w:rsidRPr="00D90FC4" w:rsidTr="00FC1D60">
        <w:trPr>
          <w:trHeight w:val="337"/>
        </w:trPr>
        <w:tc>
          <w:tcPr>
            <w:tcW w:w="15474" w:type="dxa"/>
            <w:gridSpan w:val="10"/>
            <w:vAlign w:val="center"/>
          </w:tcPr>
          <w:p w:rsidR="00322D87" w:rsidRPr="00D90FC4" w:rsidRDefault="00322D87" w:rsidP="00D81221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Zostatková hodnota</w:t>
            </w:r>
          </w:p>
        </w:tc>
      </w:tr>
      <w:tr w:rsidR="00322D87" w:rsidRPr="00D90FC4" w:rsidTr="00FC1D60">
        <w:trPr>
          <w:trHeight w:val="361"/>
        </w:trPr>
        <w:tc>
          <w:tcPr>
            <w:tcW w:w="2377" w:type="dxa"/>
            <w:vAlign w:val="center"/>
          </w:tcPr>
          <w:p w:rsidR="00322D87" w:rsidRPr="00D90FC4" w:rsidRDefault="00322D87" w:rsidP="0053299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Stav </w:t>
            </w:r>
            <w:r w:rsidR="00532997" w:rsidRPr="00D90FC4">
              <w:rPr>
                <w:sz w:val="22"/>
                <w:szCs w:val="22"/>
              </w:rPr>
              <w:t xml:space="preserve">na začiatku bežného </w:t>
            </w:r>
            <w:r w:rsidR="00C113D7" w:rsidRPr="00D90FC4">
              <w:rPr>
                <w:sz w:val="22"/>
                <w:szCs w:val="22"/>
              </w:rPr>
              <w:t xml:space="preserve">účtovného </w:t>
            </w:r>
            <w:r w:rsidRPr="00D90FC4">
              <w:rPr>
                <w:sz w:val="22"/>
                <w:szCs w:val="22"/>
              </w:rPr>
              <w:t>obdobia</w:t>
            </w:r>
          </w:p>
        </w:tc>
        <w:tc>
          <w:tcPr>
            <w:tcW w:w="1871" w:type="dxa"/>
          </w:tcPr>
          <w:p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</w:tcPr>
          <w:p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</w:tcPr>
          <w:p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22D87" w:rsidRPr="00D90FC4" w:rsidTr="00FC1D60">
        <w:trPr>
          <w:trHeight w:val="361"/>
        </w:trPr>
        <w:tc>
          <w:tcPr>
            <w:tcW w:w="2377" w:type="dxa"/>
            <w:vAlign w:val="center"/>
          </w:tcPr>
          <w:p w:rsidR="00322D87" w:rsidRPr="00D90FC4" w:rsidRDefault="00322D87" w:rsidP="00D81221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Stav </w:t>
            </w:r>
            <w:r w:rsidR="00532997" w:rsidRPr="00D90FC4">
              <w:rPr>
                <w:sz w:val="22"/>
                <w:szCs w:val="22"/>
              </w:rPr>
              <w:t>na konci</w:t>
            </w:r>
            <w:r w:rsidRPr="00D90FC4">
              <w:rPr>
                <w:sz w:val="22"/>
                <w:szCs w:val="22"/>
              </w:rPr>
              <w:t xml:space="preserve"> bežného účtovného obdobia</w:t>
            </w:r>
          </w:p>
        </w:tc>
        <w:tc>
          <w:tcPr>
            <w:tcW w:w="1871" w:type="dxa"/>
          </w:tcPr>
          <w:p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</w:tcPr>
          <w:p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</w:tcPr>
          <w:p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7002DC" w:rsidRPr="00D90FC4" w:rsidRDefault="007002DC" w:rsidP="00CD361E">
      <w:pPr>
        <w:spacing w:before="0" w:line="240" w:lineRule="auto"/>
        <w:rPr>
          <w:b/>
          <w:sz w:val="22"/>
          <w:szCs w:val="22"/>
        </w:rPr>
      </w:pPr>
    </w:p>
    <w:p w:rsidR="00322D87" w:rsidRPr="00D90FC4" w:rsidRDefault="000B3567" w:rsidP="00CD361E">
      <w:pPr>
        <w:spacing w:before="0" w:line="240" w:lineRule="auto"/>
        <w:rPr>
          <w:b/>
          <w:sz w:val="22"/>
          <w:szCs w:val="22"/>
        </w:rPr>
      </w:pPr>
      <w:r w:rsidRPr="00D90FC4">
        <w:rPr>
          <w:b/>
          <w:sz w:val="22"/>
          <w:szCs w:val="22"/>
        </w:rPr>
        <w:t>Tabuľka č. 2</w:t>
      </w:r>
    </w:p>
    <w:tbl>
      <w:tblPr>
        <w:tblW w:w="584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786"/>
        <w:gridCol w:w="830"/>
        <w:gridCol w:w="647"/>
        <w:gridCol w:w="961"/>
        <w:gridCol w:w="932"/>
        <w:gridCol w:w="1107"/>
        <w:gridCol w:w="786"/>
        <w:gridCol w:w="808"/>
        <w:gridCol w:w="969"/>
        <w:gridCol w:w="925"/>
        <w:gridCol w:w="582"/>
      </w:tblGrid>
      <w:tr w:rsidR="00A13D6A" w:rsidRPr="00D90FC4" w:rsidTr="00FC1D60">
        <w:tc>
          <w:tcPr>
            <w:tcW w:w="1944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226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Pozemky</w:t>
            </w:r>
          </w:p>
        </w:tc>
        <w:tc>
          <w:tcPr>
            <w:tcW w:w="1231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Umelecké diela a zbierky</w:t>
            </w:r>
          </w:p>
        </w:tc>
        <w:tc>
          <w:tcPr>
            <w:tcW w:w="1209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Stavby</w:t>
            </w:r>
          </w:p>
        </w:tc>
        <w:tc>
          <w:tcPr>
            <w:tcW w:w="1246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Samostatné hnuteľné veci a súbory hnuteľných vecí</w:t>
            </w:r>
          </w:p>
        </w:tc>
        <w:tc>
          <w:tcPr>
            <w:tcW w:w="1243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Dopravné prostriedky</w:t>
            </w:r>
          </w:p>
        </w:tc>
        <w:tc>
          <w:tcPr>
            <w:tcW w:w="1439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Pestovateľské celky trvalých porastov</w:t>
            </w:r>
          </w:p>
        </w:tc>
        <w:tc>
          <w:tcPr>
            <w:tcW w:w="1226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Základné stádo a ťažné zvieratá</w:t>
            </w:r>
          </w:p>
        </w:tc>
        <w:tc>
          <w:tcPr>
            <w:tcW w:w="1228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Drobný a ostatný dlhodobý hmotný majetok</w:t>
            </w:r>
          </w:p>
        </w:tc>
        <w:tc>
          <w:tcPr>
            <w:tcW w:w="1249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Obstaranie dlhodobého hmotného majetku</w:t>
            </w:r>
          </w:p>
        </w:tc>
        <w:tc>
          <w:tcPr>
            <w:tcW w:w="1242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Poskytnuté preddavky na dlhodobý hmotný majetok</w:t>
            </w:r>
          </w:p>
        </w:tc>
        <w:tc>
          <w:tcPr>
            <w:tcW w:w="1202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Spolu</w:t>
            </w:r>
          </w:p>
        </w:tc>
      </w:tr>
      <w:tr w:rsidR="00A13D6A" w:rsidRPr="00D90FC4" w:rsidTr="00FC1D60">
        <w:tc>
          <w:tcPr>
            <w:tcW w:w="1944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Prvotné ocenenie</w:t>
            </w:r>
            <w:r w:rsidRPr="00D90FC4">
              <w:rPr>
                <w:sz w:val="22"/>
                <w:szCs w:val="22"/>
              </w:rPr>
              <w:t xml:space="preserve"> - stav na začiatku bežného účtovného obdobia</w:t>
            </w: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A13D6A" w:rsidRPr="00D90FC4" w:rsidRDefault="006B0509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0D698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3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A13D6A" w:rsidRPr="00D90FC4" w:rsidRDefault="006B0509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31800</w:t>
            </w:r>
          </w:p>
        </w:tc>
      </w:tr>
      <w:tr w:rsidR="00A13D6A" w:rsidRPr="00D90FC4" w:rsidTr="00FC1D60">
        <w:trPr>
          <w:trHeight w:val="401"/>
        </w:trPr>
        <w:tc>
          <w:tcPr>
            <w:tcW w:w="1944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prírastky  </w:t>
            </w: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13D6A" w:rsidRPr="00D90FC4" w:rsidTr="00FC1D60">
        <w:trPr>
          <w:trHeight w:val="421"/>
        </w:trPr>
        <w:tc>
          <w:tcPr>
            <w:tcW w:w="1944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lastRenderedPageBreak/>
              <w:t xml:space="preserve">úbytky </w:t>
            </w: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13D6A" w:rsidRPr="00D90FC4" w:rsidTr="00FC1D60">
        <w:trPr>
          <w:trHeight w:val="421"/>
        </w:trPr>
        <w:tc>
          <w:tcPr>
            <w:tcW w:w="1944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presuny</w:t>
            </w: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13D6A" w:rsidRPr="00D90FC4" w:rsidTr="00FC1D60">
        <w:tc>
          <w:tcPr>
            <w:tcW w:w="1944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Stav </w:t>
            </w:r>
            <w:r w:rsidR="00F530C7" w:rsidRPr="00D90FC4">
              <w:rPr>
                <w:sz w:val="22"/>
                <w:szCs w:val="22"/>
              </w:rPr>
              <w:t>na konci</w:t>
            </w:r>
            <w:r w:rsidRPr="00D90FC4">
              <w:rPr>
                <w:sz w:val="22"/>
                <w:szCs w:val="22"/>
              </w:rPr>
              <w:t xml:space="preserve"> bežného účtovného obdobia</w:t>
            </w: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A13D6A" w:rsidRPr="00D90FC4" w:rsidRDefault="006B0509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0D698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3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A13D6A" w:rsidRPr="00D90FC4" w:rsidRDefault="006B0509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31800</w:t>
            </w:r>
          </w:p>
        </w:tc>
      </w:tr>
      <w:tr w:rsidR="00A13D6A" w:rsidRPr="00D90FC4" w:rsidTr="00FC1D60">
        <w:tc>
          <w:tcPr>
            <w:tcW w:w="1944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 xml:space="preserve">Oprávky – </w:t>
            </w:r>
            <w:r w:rsidRPr="00D90FC4">
              <w:rPr>
                <w:sz w:val="22"/>
                <w:szCs w:val="22"/>
              </w:rPr>
              <w:t>stav na začiatku bežného účtovného obdobia</w:t>
            </w: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A13D6A" w:rsidRPr="00D90FC4" w:rsidRDefault="0003663A" w:rsidP="0003663A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32950</w:t>
            </w:r>
          </w:p>
        </w:tc>
        <w:tc>
          <w:tcPr>
            <w:tcW w:w="143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A13D6A" w:rsidRPr="00D90FC4" w:rsidRDefault="006B0509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22400</w:t>
            </w:r>
          </w:p>
        </w:tc>
      </w:tr>
      <w:tr w:rsidR="00A13D6A" w:rsidRPr="00D90FC4" w:rsidTr="00FC1D60">
        <w:trPr>
          <w:trHeight w:val="426"/>
        </w:trPr>
        <w:tc>
          <w:tcPr>
            <w:tcW w:w="1944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prírastky  </w:t>
            </w: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A13D6A" w:rsidRPr="00D90FC4" w:rsidRDefault="0003663A" w:rsidP="0003663A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1725</w:t>
            </w:r>
          </w:p>
        </w:tc>
        <w:tc>
          <w:tcPr>
            <w:tcW w:w="143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A13D6A" w:rsidRPr="00D90FC4" w:rsidRDefault="006B0509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6475</w:t>
            </w:r>
          </w:p>
        </w:tc>
      </w:tr>
      <w:tr w:rsidR="00A13D6A" w:rsidRPr="00D90FC4" w:rsidTr="00FC1D60">
        <w:trPr>
          <w:trHeight w:val="439"/>
        </w:trPr>
        <w:tc>
          <w:tcPr>
            <w:tcW w:w="1944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úbytky </w:t>
            </w: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13D6A" w:rsidRPr="00D90FC4" w:rsidTr="00FC1D60">
        <w:tc>
          <w:tcPr>
            <w:tcW w:w="1944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Stav </w:t>
            </w:r>
            <w:r w:rsidR="00F530C7" w:rsidRPr="00D90FC4">
              <w:rPr>
                <w:sz w:val="22"/>
                <w:szCs w:val="22"/>
              </w:rPr>
              <w:t>na konci</w:t>
            </w:r>
            <w:r w:rsidRPr="00D90FC4">
              <w:rPr>
                <w:sz w:val="22"/>
                <w:szCs w:val="22"/>
              </w:rPr>
              <w:t xml:space="preserve"> bežného účtovného obdobia</w:t>
            </w: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A13D6A" w:rsidRPr="00D90FC4" w:rsidRDefault="0003663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34675</w:t>
            </w:r>
          </w:p>
        </w:tc>
        <w:tc>
          <w:tcPr>
            <w:tcW w:w="143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A13D6A" w:rsidRPr="00D90FC4" w:rsidRDefault="006B0509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28875</w:t>
            </w:r>
          </w:p>
        </w:tc>
      </w:tr>
      <w:tr w:rsidR="00A13D6A" w:rsidRPr="00D90FC4" w:rsidTr="00FC1D60">
        <w:tc>
          <w:tcPr>
            <w:tcW w:w="1944" w:type="dxa"/>
            <w:vAlign w:val="center"/>
          </w:tcPr>
          <w:p w:rsidR="00A13D6A" w:rsidRPr="00D90FC4" w:rsidRDefault="00A13D6A" w:rsidP="0053299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Opravné položky</w:t>
            </w:r>
            <w:r w:rsidRPr="00D90FC4">
              <w:rPr>
                <w:sz w:val="22"/>
                <w:szCs w:val="22"/>
              </w:rPr>
              <w:t xml:space="preserve"> – stav </w:t>
            </w:r>
            <w:r w:rsidR="00532997" w:rsidRPr="00D90FC4">
              <w:rPr>
                <w:sz w:val="22"/>
                <w:szCs w:val="22"/>
              </w:rPr>
              <w:t xml:space="preserve">na </w:t>
            </w:r>
            <w:r w:rsidRPr="00D90FC4">
              <w:rPr>
                <w:sz w:val="22"/>
                <w:szCs w:val="22"/>
              </w:rPr>
              <w:t>za</w:t>
            </w:r>
            <w:r w:rsidR="00532997" w:rsidRPr="00D90FC4">
              <w:rPr>
                <w:sz w:val="22"/>
                <w:szCs w:val="22"/>
              </w:rPr>
              <w:t xml:space="preserve">čiatku bežného </w:t>
            </w:r>
            <w:r w:rsidRPr="00D90FC4">
              <w:rPr>
                <w:sz w:val="22"/>
                <w:szCs w:val="22"/>
              </w:rPr>
              <w:t>účtovné</w:t>
            </w:r>
            <w:r w:rsidR="00532997" w:rsidRPr="00D90FC4">
              <w:rPr>
                <w:sz w:val="22"/>
                <w:szCs w:val="22"/>
              </w:rPr>
              <w:t>ho</w:t>
            </w:r>
            <w:r w:rsidRPr="00D90FC4">
              <w:rPr>
                <w:sz w:val="22"/>
                <w:szCs w:val="22"/>
              </w:rPr>
              <w:t xml:space="preserve"> obdobi</w:t>
            </w:r>
            <w:r w:rsidR="00532997" w:rsidRPr="00D90FC4">
              <w:rPr>
                <w:sz w:val="22"/>
                <w:szCs w:val="22"/>
              </w:rPr>
              <w:t>a</w:t>
            </w: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13D6A" w:rsidRPr="00D90FC4" w:rsidTr="00FC1D60">
        <w:trPr>
          <w:trHeight w:val="309"/>
        </w:trPr>
        <w:tc>
          <w:tcPr>
            <w:tcW w:w="1944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prírastky  </w:t>
            </w: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13D6A" w:rsidRPr="00D90FC4" w:rsidTr="00FC1D60">
        <w:trPr>
          <w:trHeight w:val="337"/>
        </w:trPr>
        <w:tc>
          <w:tcPr>
            <w:tcW w:w="1944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úbytky </w:t>
            </w: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13D6A" w:rsidRPr="00D90FC4" w:rsidTr="00FC1D60">
        <w:trPr>
          <w:trHeight w:val="337"/>
        </w:trPr>
        <w:tc>
          <w:tcPr>
            <w:tcW w:w="1944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Stav </w:t>
            </w:r>
            <w:r w:rsidR="00F530C7" w:rsidRPr="00D90FC4">
              <w:rPr>
                <w:sz w:val="22"/>
                <w:szCs w:val="22"/>
              </w:rPr>
              <w:t>na konci</w:t>
            </w:r>
            <w:r w:rsidRPr="00D90FC4">
              <w:rPr>
                <w:sz w:val="22"/>
                <w:szCs w:val="22"/>
              </w:rPr>
              <w:t xml:space="preserve"> </w:t>
            </w:r>
            <w:r w:rsidRPr="00D90FC4">
              <w:rPr>
                <w:sz w:val="22"/>
                <w:szCs w:val="22"/>
              </w:rPr>
              <w:lastRenderedPageBreak/>
              <w:t>bežného účtovného obdobia</w:t>
            </w: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13D6A" w:rsidRPr="00D90FC4" w:rsidTr="00FC1D60">
        <w:trPr>
          <w:trHeight w:val="361"/>
        </w:trPr>
        <w:tc>
          <w:tcPr>
            <w:tcW w:w="15685" w:type="dxa"/>
            <w:gridSpan w:val="12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Zostatková hodnota</w:t>
            </w:r>
          </w:p>
        </w:tc>
      </w:tr>
      <w:tr w:rsidR="00A13D6A" w:rsidRPr="00D90FC4" w:rsidTr="00FC1D60">
        <w:trPr>
          <w:trHeight w:val="361"/>
        </w:trPr>
        <w:tc>
          <w:tcPr>
            <w:tcW w:w="1944" w:type="dxa"/>
            <w:vAlign w:val="center"/>
          </w:tcPr>
          <w:p w:rsidR="00A13D6A" w:rsidRPr="00D90FC4" w:rsidRDefault="00A13D6A" w:rsidP="0053299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Stav </w:t>
            </w:r>
            <w:r w:rsidR="00532997" w:rsidRPr="00D90FC4">
              <w:rPr>
                <w:sz w:val="22"/>
                <w:szCs w:val="22"/>
              </w:rPr>
              <w:t>na začiatku bežného</w:t>
            </w:r>
            <w:r w:rsidR="00C113D7" w:rsidRPr="00D90FC4">
              <w:rPr>
                <w:sz w:val="22"/>
                <w:szCs w:val="22"/>
              </w:rPr>
              <w:t xml:space="preserve"> účtovného</w:t>
            </w:r>
            <w:r w:rsidRPr="00D90FC4">
              <w:rPr>
                <w:sz w:val="22"/>
                <w:szCs w:val="22"/>
              </w:rPr>
              <w:t xml:space="preserve"> obdobia</w:t>
            </w: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13D6A" w:rsidRPr="00D90FC4" w:rsidTr="00FC1D60">
        <w:trPr>
          <w:trHeight w:val="361"/>
        </w:trPr>
        <w:tc>
          <w:tcPr>
            <w:tcW w:w="1944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Stav </w:t>
            </w:r>
            <w:r w:rsidR="00F530C7" w:rsidRPr="00D90FC4">
              <w:rPr>
                <w:sz w:val="22"/>
                <w:szCs w:val="22"/>
              </w:rPr>
              <w:t>na konci</w:t>
            </w:r>
            <w:r w:rsidRPr="00D90FC4">
              <w:rPr>
                <w:sz w:val="22"/>
                <w:szCs w:val="22"/>
              </w:rPr>
              <w:t xml:space="preserve"> bežného účtovného obdobia</w:t>
            </w: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7A5F0A" w:rsidRPr="00D90FC4" w:rsidRDefault="007A5F0A" w:rsidP="00CD361E">
      <w:pPr>
        <w:spacing w:before="0" w:line="240" w:lineRule="auto"/>
        <w:rPr>
          <w:sz w:val="22"/>
          <w:szCs w:val="22"/>
        </w:rPr>
      </w:pPr>
    </w:p>
    <w:p w:rsidR="00322D87" w:rsidRDefault="008B61EE" w:rsidP="00CD361E">
      <w:pPr>
        <w:spacing w:before="0" w:line="240" w:lineRule="auto"/>
        <w:rPr>
          <w:b/>
          <w:sz w:val="22"/>
          <w:szCs w:val="22"/>
        </w:rPr>
      </w:pPr>
      <w:r w:rsidRPr="00D90FC4">
        <w:rPr>
          <w:b/>
          <w:sz w:val="22"/>
          <w:szCs w:val="22"/>
        </w:rPr>
        <w:t>tabuľka k </w:t>
      </w:r>
      <w:r w:rsidR="000109BB" w:rsidRPr="00D90FC4">
        <w:rPr>
          <w:b/>
          <w:sz w:val="22"/>
          <w:szCs w:val="22"/>
        </w:rPr>
        <w:t>čl.</w:t>
      </w:r>
      <w:r w:rsidRPr="00D90FC4">
        <w:rPr>
          <w:b/>
          <w:sz w:val="22"/>
          <w:szCs w:val="22"/>
        </w:rPr>
        <w:t xml:space="preserve"> III ods</w:t>
      </w:r>
      <w:r w:rsidR="004B091D" w:rsidRPr="00D90FC4">
        <w:rPr>
          <w:b/>
          <w:sz w:val="22"/>
          <w:szCs w:val="22"/>
        </w:rPr>
        <w:t>.</w:t>
      </w:r>
      <w:r w:rsidRPr="00D90FC4">
        <w:rPr>
          <w:b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4 a"/>
        </w:smartTagPr>
        <w:r w:rsidRPr="00D90FC4">
          <w:rPr>
            <w:b/>
            <w:sz w:val="22"/>
            <w:szCs w:val="22"/>
          </w:rPr>
          <w:t>4</w:t>
        </w:r>
        <w:r w:rsidR="003A732E">
          <w:rPr>
            <w:b/>
            <w:sz w:val="22"/>
            <w:szCs w:val="22"/>
          </w:rPr>
          <w:t xml:space="preserve"> a</w:t>
        </w:r>
      </w:smartTag>
      <w:r w:rsidR="003A732E">
        <w:rPr>
          <w:b/>
          <w:sz w:val="22"/>
          <w:szCs w:val="22"/>
        </w:rPr>
        <w:t xml:space="preserve"> 5</w:t>
      </w:r>
      <w:r w:rsidR="004B091D" w:rsidRPr="00D90FC4">
        <w:rPr>
          <w:b/>
          <w:sz w:val="22"/>
          <w:szCs w:val="22"/>
        </w:rPr>
        <w:t xml:space="preserve"> </w:t>
      </w:r>
      <w:r w:rsidR="000B3567" w:rsidRPr="00D90FC4">
        <w:rPr>
          <w:b/>
          <w:sz w:val="22"/>
          <w:szCs w:val="22"/>
        </w:rPr>
        <w:t xml:space="preserve"> </w:t>
      </w:r>
      <w:r w:rsidR="004B091D" w:rsidRPr="00D90FC4">
        <w:rPr>
          <w:b/>
          <w:sz w:val="22"/>
          <w:szCs w:val="22"/>
        </w:rPr>
        <w:t>o</w:t>
      </w:r>
      <w:r w:rsidR="003A732E">
        <w:rPr>
          <w:b/>
          <w:sz w:val="22"/>
          <w:szCs w:val="22"/>
        </w:rPr>
        <w:t> štruktúre a o</w:t>
      </w:r>
      <w:r w:rsidR="004B091D" w:rsidRPr="00D90FC4">
        <w:rPr>
          <w:b/>
          <w:sz w:val="22"/>
          <w:szCs w:val="22"/>
        </w:rPr>
        <w:t xml:space="preserve"> zmenách jednotlivých </w:t>
      </w:r>
      <w:r w:rsidR="00F530C7" w:rsidRPr="00D90FC4">
        <w:rPr>
          <w:b/>
          <w:sz w:val="22"/>
          <w:szCs w:val="22"/>
        </w:rPr>
        <w:t>polo</w:t>
      </w:r>
      <w:r w:rsidR="004B091D" w:rsidRPr="00D90FC4">
        <w:rPr>
          <w:b/>
          <w:sz w:val="22"/>
          <w:szCs w:val="22"/>
        </w:rPr>
        <w:t>žiek dlhodobého finančného majetku</w:t>
      </w:r>
    </w:p>
    <w:tbl>
      <w:tblPr>
        <w:tblW w:w="50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22"/>
        <w:gridCol w:w="1420"/>
        <w:gridCol w:w="1326"/>
        <w:gridCol w:w="1141"/>
        <w:gridCol w:w="1031"/>
        <w:gridCol w:w="880"/>
        <w:gridCol w:w="956"/>
        <w:gridCol w:w="880"/>
        <w:gridCol w:w="677"/>
      </w:tblGrid>
      <w:tr w:rsidR="00E774EB" w:rsidRPr="007002DC" w:rsidTr="00E774EB">
        <w:tblPrEx>
          <w:tblCellMar>
            <w:top w:w="0" w:type="dxa"/>
            <w:bottom w:w="0" w:type="dxa"/>
          </w:tblCellMar>
        </w:tblPrEx>
        <w:trPr>
          <w:trHeight w:val="1393"/>
          <w:jc w:val="center"/>
        </w:trPr>
        <w:tc>
          <w:tcPr>
            <w:tcW w:w="2894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E774EB" w:rsidRPr="00E774EB" w:rsidRDefault="00E774EB" w:rsidP="002239DB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774EB">
              <w:rPr>
                <w:b/>
                <w:bCs/>
                <w:sz w:val="22"/>
                <w:szCs w:val="22"/>
              </w:rPr>
              <w:t xml:space="preserve">Podielové cenné papiere a podiely v ovládanej </w:t>
            </w:r>
            <w:r w:rsidR="002239DB">
              <w:rPr>
                <w:b/>
                <w:bCs/>
                <w:sz w:val="22"/>
                <w:szCs w:val="22"/>
              </w:rPr>
              <w:t>obchodnej spoločnosti</w:t>
            </w:r>
          </w:p>
        </w:tc>
        <w:tc>
          <w:tcPr>
            <w:tcW w:w="1984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774EB">
              <w:rPr>
                <w:b/>
                <w:bCs/>
                <w:sz w:val="22"/>
                <w:szCs w:val="22"/>
              </w:rPr>
              <w:t>Podielové cenné papiere a podiely v obchodnej spoločnosti s podstatným vplyvom</w:t>
            </w:r>
          </w:p>
        </w:tc>
        <w:tc>
          <w:tcPr>
            <w:tcW w:w="1701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774EB">
              <w:rPr>
                <w:b/>
                <w:bCs/>
                <w:sz w:val="22"/>
                <w:szCs w:val="22"/>
              </w:rPr>
              <w:t>Dlhové cenné papiere držané do splatnosti</w:t>
            </w:r>
          </w:p>
        </w:tc>
        <w:tc>
          <w:tcPr>
            <w:tcW w:w="1533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774EB">
              <w:rPr>
                <w:b/>
                <w:bCs/>
                <w:sz w:val="22"/>
                <w:szCs w:val="22"/>
              </w:rPr>
              <w:t>Pôžičky podnikom v skupine a ostatné pôžičky</w:t>
            </w:r>
          </w:p>
        </w:tc>
        <w:tc>
          <w:tcPr>
            <w:tcW w:w="1302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774EB">
              <w:rPr>
                <w:b/>
                <w:bCs/>
                <w:sz w:val="22"/>
                <w:szCs w:val="22"/>
              </w:rPr>
              <w:t>Ostatný dlhodobý finančný majetok</w:t>
            </w:r>
          </w:p>
        </w:tc>
        <w:tc>
          <w:tcPr>
            <w:tcW w:w="1418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774EB">
              <w:rPr>
                <w:b/>
                <w:bCs/>
                <w:sz w:val="22"/>
                <w:szCs w:val="22"/>
              </w:rPr>
              <w:t>Obstaranie dlhodobého finančného majetku</w:t>
            </w:r>
          </w:p>
        </w:tc>
        <w:tc>
          <w:tcPr>
            <w:tcW w:w="1303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774EB">
              <w:rPr>
                <w:b/>
                <w:bCs/>
                <w:sz w:val="22"/>
                <w:szCs w:val="22"/>
              </w:rPr>
              <w:t>Poskytnuté preddavky na dlhodobý finančný  majetok</w:t>
            </w:r>
          </w:p>
        </w:tc>
        <w:tc>
          <w:tcPr>
            <w:tcW w:w="992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774EB">
              <w:rPr>
                <w:b/>
                <w:bCs/>
                <w:sz w:val="22"/>
                <w:szCs w:val="22"/>
              </w:rPr>
              <w:t>Spolu</w:t>
            </w:r>
          </w:p>
        </w:tc>
      </w:tr>
      <w:tr w:rsidR="00E774EB" w:rsidRPr="0068569D" w:rsidTr="00053F31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254" w:type="dxa"/>
            <w:gridSpan w:val="9"/>
          </w:tcPr>
          <w:p w:rsidR="00E774EB" w:rsidRPr="0068569D" w:rsidRDefault="00E774EB" w:rsidP="0068569D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68569D">
              <w:rPr>
                <w:b/>
                <w:sz w:val="22"/>
                <w:szCs w:val="22"/>
              </w:rPr>
              <w:t>Prvotné ocenenie</w:t>
            </w:r>
          </w:p>
        </w:tc>
      </w:tr>
      <w:tr w:rsidR="00E774EB" w:rsidRPr="007002DC" w:rsidTr="00053F31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894" w:type="dxa"/>
            <w:vAlign w:val="center"/>
          </w:tcPr>
          <w:p w:rsidR="00E774EB" w:rsidRPr="0068569D" w:rsidRDefault="00E774EB" w:rsidP="0068569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8569D">
              <w:rPr>
                <w:sz w:val="22"/>
                <w:szCs w:val="22"/>
              </w:rPr>
              <w:t>Stav  na začiatku bežného účtovného obdobia</w:t>
            </w:r>
          </w:p>
        </w:tc>
        <w:tc>
          <w:tcPr>
            <w:tcW w:w="2127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02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03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</w:tr>
      <w:tr w:rsidR="00E774EB" w:rsidRPr="007002DC" w:rsidTr="00053F31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894" w:type="dxa"/>
            <w:vAlign w:val="center"/>
          </w:tcPr>
          <w:p w:rsidR="00E774EB" w:rsidRPr="0068569D" w:rsidRDefault="00E774EB" w:rsidP="0068569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8569D">
              <w:rPr>
                <w:sz w:val="22"/>
                <w:szCs w:val="22"/>
              </w:rPr>
              <w:t>Prírastky</w:t>
            </w:r>
          </w:p>
        </w:tc>
        <w:tc>
          <w:tcPr>
            <w:tcW w:w="2127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02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03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</w:tr>
      <w:tr w:rsidR="00E774EB" w:rsidRPr="007002DC" w:rsidTr="00053F31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894" w:type="dxa"/>
            <w:vAlign w:val="center"/>
          </w:tcPr>
          <w:p w:rsidR="00E774EB" w:rsidRPr="0068569D" w:rsidRDefault="00E774EB" w:rsidP="0068569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8569D">
              <w:rPr>
                <w:sz w:val="22"/>
                <w:szCs w:val="22"/>
              </w:rPr>
              <w:t>Úbytky</w:t>
            </w:r>
          </w:p>
        </w:tc>
        <w:tc>
          <w:tcPr>
            <w:tcW w:w="2127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02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03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</w:tr>
      <w:tr w:rsidR="00E774EB" w:rsidRPr="007002DC" w:rsidTr="00053F31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894" w:type="dxa"/>
            <w:vAlign w:val="center"/>
          </w:tcPr>
          <w:p w:rsidR="00E774EB" w:rsidRPr="0068569D" w:rsidRDefault="00E774EB" w:rsidP="0068569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8569D">
              <w:rPr>
                <w:sz w:val="22"/>
                <w:szCs w:val="22"/>
              </w:rPr>
              <w:t>Presuny</w:t>
            </w:r>
          </w:p>
        </w:tc>
        <w:tc>
          <w:tcPr>
            <w:tcW w:w="2127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02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03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</w:tr>
      <w:tr w:rsidR="00E774EB" w:rsidRPr="007002DC" w:rsidTr="00053F31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894" w:type="dxa"/>
            <w:vAlign w:val="center"/>
          </w:tcPr>
          <w:p w:rsidR="00E774EB" w:rsidRPr="0068569D" w:rsidRDefault="00E774EB" w:rsidP="0068569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8569D">
              <w:rPr>
                <w:sz w:val="22"/>
                <w:szCs w:val="22"/>
              </w:rPr>
              <w:t>Stav na konci bežného účtovného obdobia</w:t>
            </w:r>
          </w:p>
        </w:tc>
        <w:tc>
          <w:tcPr>
            <w:tcW w:w="2127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02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03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</w:tr>
      <w:tr w:rsidR="00E774EB" w:rsidRPr="003A732E" w:rsidTr="00053F31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254" w:type="dxa"/>
            <w:gridSpan w:val="9"/>
          </w:tcPr>
          <w:p w:rsidR="00E774EB" w:rsidRPr="003A732E" w:rsidRDefault="00E774EB" w:rsidP="0068569D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3A732E">
              <w:rPr>
                <w:b/>
                <w:sz w:val="22"/>
                <w:szCs w:val="22"/>
              </w:rPr>
              <w:t>Opravné položky</w:t>
            </w:r>
          </w:p>
        </w:tc>
      </w:tr>
      <w:tr w:rsidR="00E774EB" w:rsidRPr="007002DC" w:rsidTr="00053F31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894" w:type="dxa"/>
            <w:vAlign w:val="center"/>
          </w:tcPr>
          <w:p w:rsidR="00E774EB" w:rsidRPr="0068569D" w:rsidRDefault="00E774EB" w:rsidP="0068569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8569D">
              <w:rPr>
                <w:sz w:val="22"/>
                <w:szCs w:val="22"/>
              </w:rPr>
              <w:t>Stav na začiatku bežného účtovného obdobia</w:t>
            </w:r>
          </w:p>
        </w:tc>
        <w:tc>
          <w:tcPr>
            <w:tcW w:w="2127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2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774EB" w:rsidRPr="007002DC" w:rsidTr="00053F31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894" w:type="dxa"/>
            <w:vAlign w:val="center"/>
          </w:tcPr>
          <w:p w:rsidR="00E774EB" w:rsidRPr="0068569D" w:rsidRDefault="00E774EB" w:rsidP="0068569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8569D">
              <w:rPr>
                <w:sz w:val="22"/>
                <w:szCs w:val="22"/>
              </w:rPr>
              <w:t>Prírastky</w:t>
            </w:r>
          </w:p>
        </w:tc>
        <w:tc>
          <w:tcPr>
            <w:tcW w:w="2127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2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774EB" w:rsidRPr="007002DC" w:rsidTr="00053F31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894" w:type="dxa"/>
            <w:vAlign w:val="center"/>
          </w:tcPr>
          <w:p w:rsidR="00E774EB" w:rsidRPr="0068569D" w:rsidRDefault="00E774EB" w:rsidP="0068569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8569D">
              <w:rPr>
                <w:sz w:val="22"/>
                <w:szCs w:val="22"/>
              </w:rPr>
              <w:t>Úbytky</w:t>
            </w:r>
          </w:p>
        </w:tc>
        <w:tc>
          <w:tcPr>
            <w:tcW w:w="2127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2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774EB" w:rsidRPr="007002DC" w:rsidTr="00053F31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894" w:type="dxa"/>
            <w:vAlign w:val="center"/>
          </w:tcPr>
          <w:p w:rsidR="00E774EB" w:rsidRPr="0068569D" w:rsidRDefault="00E774EB" w:rsidP="0068569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8569D">
              <w:rPr>
                <w:sz w:val="22"/>
                <w:szCs w:val="22"/>
              </w:rPr>
              <w:t>Stav na konci bežného účtovného obdobia</w:t>
            </w:r>
          </w:p>
        </w:tc>
        <w:tc>
          <w:tcPr>
            <w:tcW w:w="2127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2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774EB" w:rsidRPr="003A732E" w:rsidTr="00053F31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254" w:type="dxa"/>
            <w:gridSpan w:val="9"/>
          </w:tcPr>
          <w:p w:rsidR="00E774EB" w:rsidRPr="003A732E" w:rsidRDefault="00E774EB" w:rsidP="0068569D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3A732E">
              <w:rPr>
                <w:b/>
                <w:sz w:val="22"/>
                <w:szCs w:val="22"/>
              </w:rPr>
              <w:lastRenderedPageBreak/>
              <w:t>Zostatková hodnota </w:t>
            </w:r>
          </w:p>
        </w:tc>
      </w:tr>
      <w:tr w:rsidR="00E774EB" w:rsidRPr="007002DC" w:rsidTr="00053F31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894" w:type="dxa"/>
            <w:vAlign w:val="center"/>
          </w:tcPr>
          <w:p w:rsidR="00E774EB" w:rsidRPr="0068569D" w:rsidRDefault="00E774EB" w:rsidP="0068569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8569D">
              <w:rPr>
                <w:sz w:val="22"/>
                <w:szCs w:val="22"/>
              </w:rPr>
              <w:t>Stav na začiatku bežného účtovného obdobia</w:t>
            </w:r>
          </w:p>
        </w:tc>
        <w:tc>
          <w:tcPr>
            <w:tcW w:w="2127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2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774EB" w:rsidRPr="007002DC" w:rsidTr="00053F31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2894" w:type="dxa"/>
            <w:vAlign w:val="center"/>
          </w:tcPr>
          <w:p w:rsidR="00E774EB" w:rsidRPr="0068569D" w:rsidRDefault="00E774EB" w:rsidP="0068569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8569D">
              <w:rPr>
                <w:sz w:val="22"/>
                <w:szCs w:val="22"/>
              </w:rPr>
              <w:t>Stav na konci bežného účtovného obdobia</w:t>
            </w:r>
          </w:p>
        </w:tc>
        <w:tc>
          <w:tcPr>
            <w:tcW w:w="2127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2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E774EB" w:rsidRPr="00D90FC4" w:rsidRDefault="00E774EB" w:rsidP="00CD361E">
      <w:pPr>
        <w:spacing w:before="0" w:line="240" w:lineRule="auto"/>
        <w:rPr>
          <w:sz w:val="22"/>
          <w:szCs w:val="22"/>
        </w:rPr>
      </w:pPr>
    </w:p>
    <w:p w:rsidR="00497057" w:rsidRDefault="00497057" w:rsidP="00E774EB">
      <w:pPr>
        <w:spacing w:before="0" w:line="240" w:lineRule="auto"/>
        <w:rPr>
          <w:b/>
          <w:sz w:val="22"/>
          <w:szCs w:val="22"/>
        </w:rPr>
      </w:pPr>
    </w:p>
    <w:p w:rsidR="00497057" w:rsidRDefault="00497057" w:rsidP="00E774EB">
      <w:pPr>
        <w:spacing w:before="0" w:line="240" w:lineRule="auto"/>
        <w:rPr>
          <w:b/>
          <w:sz w:val="22"/>
          <w:szCs w:val="22"/>
        </w:rPr>
      </w:pPr>
    </w:p>
    <w:p w:rsidR="00E774EB" w:rsidRPr="003A732E" w:rsidRDefault="00E774EB" w:rsidP="00E774EB">
      <w:pPr>
        <w:spacing w:before="0" w:line="240" w:lineRule="auto"/>
        <w:rPr>
          <w:b/>
          <w:sz w:val="22"/>
          <w:szCs w:val="22"/>
        </w:rPr>
      </w:pPr>
      <w:r w:rsidRPr="003A732E">
        <w:rPr>
          <w:b/>
          <w:sz w:val="22"/>
          <w:szCs w:val="22"/>
        </w:rPr>
        <w:t xml:space="preserve">tabuľka k čl. III ods. 4 o štruktúre dlhodobého finančného majetku </w:t>
      </w:r>
    </w:p>
    <w:tbl>
      <w:tblPr>
        <w:tblW w:w="878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8"/>
        <w:gridCol w:w="1229"/>
        <w:gridCol w:w="1452"/>
        <w:gridCol w:w="1006"/>
        <w:gridCol w:w="1453"/>
        <w:gridCol w:w="1303"/>
        <w:gridCol w:w="1378"/>
      </w:tblGrid>
      <w:tr w:rsidR="00E774EB" w:rsidRPr="003A732E" w:rsidTr="007C6076">
        <w:trPr>
          <w:trHeight w:val="399"/>
        </w:trPr>
        <w:tc>
          <w:tcPr>
            <w:tcW w:w="1630" w:type="dxa"/>
            <w:vMerge w:val="restart"/>
            <w:vAlign w:val="center"/>
          </w:tcPr>
          <w:p w:rsidR="00E774EB" w:rsidRPr="003A732E" w:rsidRDefault="00E774EB" w:rsidP="003A732E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A732E">
              <w:rPr>
                <w:b/>
                <w:bCs/>
                <w:sz w:val="22"/>
                <w:szCs w:val="22"/>
              </w:rPr>
              <w:t>Názov spoločnosti</w:t>
            </w:r>
          </w:p>
        </w:tc>
        <w:tc>
          <w:tcPr>
            <w:tcW w:w="2126" w:type="dxa"/>
            <w:vMerge w:val="restart"/>
            <w:vAlign w:val="center"/>
          </w:tcPr>
          <w:p w:rsidR="00E774EB" w:rsidRPr="003A732E" w:rsidRDefault="00E774EB" w:rsidP="003A732E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A732E">
              <w:rPr>
                <w:b/>
                <w:bCs/>
                <w:sz w:val="22"/>
                <w:szCs w:val="22"/>
              </w:rPr>
              <w:t>Podiel na základnom imaní (v %)</w:t>
            </w:r>
          </w:p>
        </w:tc>
        <w:tc>
          <w:tcPr>
            <w:tcW w:w="2551" w:type="dxa"/>
            <w:vMerge w:val="restart"/>
            <w:vAlign w:val="center"/>
          </w:tcPr>
          <w:p w:rsidR="00E774EB" w:rsidRPr="003A732E" w:rsidRDefault="00E774EB" w:rsidP="003A732E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A732E">
              <w:rPr>
                <w:b/>
                <w:bCs/>
                <w:sz w:val="22"/>
                <w:szCs w:val="22"/>
              </w:rPr>
              <w:t>Podiel účtovnej jednotky na hlasovacích právach</w:t>
            </w:r>
          </w:p>
          <w:p w:rsidR="00E774EB" w:rsidRPr="003A732E" w:rsidRDefault="00E774EB" w:rsidP="003A732E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A732E">
              <w:rPr>
                <w:b/>
                <w:bCs/>
                <w:sz w:val="22"/>
                <w:szCs w:val="22"/>
              </w:rPr>
              <w:t>(v %)</w:t>
            </w:r>
          </w:p>
        </w:tc>
        <w:tc>
          <w:tcPr>
            <w:tcW w:w="4253" w:type="dxa"/>
            <w:gridSpan w:val="2"/>
            <w:vAlign w:val="center"/>
          </w:tcPr>
          <w:p w:rsidR="00E774EB" w:rsidRPr="003A732E" w:rsidRDefault="00E774EB" w:rsidP="003A732E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A732E">
              <w:rPr>
                <w:b/>
                <w:bCs/>
                <w:sz w:val="22"/>
                <w:szCs w:val="22"/>
              </w:rPr>
              <w:t>Hodnota vlastného imania ku koncu</w:t>
            </w:r>
          </w:p>
        </w:tc>
        <w:tc>
          <w:tcPr>
            <w:tcW w:w="4678" w:type="dxa"/>
            <w:gridSpan w:val="2"/>
            <w:vAlign w:val="center"/>
          </w:tcPr>
          <w:p w:rsidR="00E774EB" w:rsidRPr="003A732E" w:rsidRDefault="00E774EB" w:rsidP="003A732E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A732E">
              <w:rPr>
                <w:b/>
                <w:bCs/>
                <w:sz w:val="22"/>
                <w:szCs w:val="22"/>
              </w:rPr>
              <w:t>Účtovná hodnota ku koncu</w:t>
            </w:r>
          </w:p>
        </w:tc>
      </w:tr>
      <w:tr w:rsidR="00E774EB" w:rsidRPr="003A732E" w:rsidTr="007C6076">
        <w:trPr>
          <w:trHeight w:val="1073"/>
        </w:trPr>
        <w:tc>
          <w:tcPr>
            <w:tcW w:w="1630" w:type="dxa"/>
            <w:vMerge/>
          </w:tcPr>
          <w:p w:rsidR="00E774EB" w:rsidRPr="003A732E" w:rsidRDefault="00E774EB" w:rsidP="003A732E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774EB" w:rsidRPr="003A732E" w:rsidRDefault="00E774EB" w:rsidP="003A732E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774EB" w:rsidRPr="003A732E" w:rsidRDefault="00E774EB" w:rsidP="003A732E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774EB" w:rsidRPr="003A732E" w:rsidRDefault="00E774EB" w:rsidP="003A732E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A732E">
              <w:rPr>
                <w:b/>
                <w:bCs/>
                <w:sz w:val="22"/>
                <w:szCs w:val="22"/>
              </w:rPr>
              <w:t>bežného účtovného obdobia</w:t>
            </w:r>
          </w:p>
        </w:tc>
        <w:tc>
          <w:tcPr>
            <w:tcW w:w="2552" w:type="dxa"/>
            <w:vAlign w:val="center"/>
          </w:tcPr>
          <w:p w:rsidR="00E774EB" w:rsidRPr="003A732E" w:rsidRDefault="00E774EB" w:rsidP="003A732E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A732E">
              <w:rPr>
                <w:b/>
                <w:bCs/>
                <w:sz w:val="22"/>
                <w:szCs w:val="22"/>
              </w:rPr>
              <w:t>bezprostredne predchádzajúceho účtovného obdobia</w:t>
            </w:r>
          </w:p>
        </w:tc>
        <w:tc>
          <w:tcPr>
            <w:tcW w:w="2268" w:type="dxa"/>
            <w:vAlign w:val="center"/>
          </w:tcPr>
          <w:p w:rsidR="00E774EB" w:rsidRPr="003A732E" w:rsidRDefault="00E774EB" w:rsidP="003A732E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A732E">
              <w:rPr>
                <w:b/>
                <w:bCs/>
                <w:sz w:val="22"/>
                <w:szCs w:val="22"/>
              </w:rPr>
              <w:t>bežného účtovného obdobia</w:t>
            </w:r>
          </w:p>
        </w:tc>
        <w:tc>
          <w:tcPr>
            <w:tcW w:w="2410" w:type="dxa"/>
            <w:vAlign w:val="center"/>
          </w:tcPr>
          <w:p w:rsidR="00E774EB" w:rsidRPr="003A732E" w:rsidRDefault="00E774EB" w:rsidP="003A732E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A732E">
              <w:rPr>
                <w:b/>
                <w:bCs/>
                <w:sz w:val="22"/>
                <w:szCs w:val="22"/>
              </w:rPr>
              <w:t>bezprostredne predchádzajúceho účtovného obdobia</w:t>
            </w:r>
          </w:p>
        </w:tc>
      </w:tr>
      <w:tr w:rsidR="00E774EB" w:rsidRPr="007002DC" w:rsidTr="007C6076">
        <w:trPr>
          <w:trHeight w:val="283"/>
        </w:trPr>
        <w:tc>
          <w:tcPr>
            <w:tcW w:w="1630" w:type="dxa"/>
          </w:tcPr>
          <w:p w:rsidR="00E774EB" w:rsidRPr="007002DC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74EB" w:rsidRPr="007002DC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E774EB" w:rsidRPr="007002DC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74EB" w:rsidRPr="007002DC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E774EB" w:rsidRPr="007002DC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E774EB" w:rsidRPr="007002DC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E774EB" w:rsidRPr="007002DC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774EB" w:rsidRPr="007002DC" w:rsidTr="007C6076">
        <w:trPr>
          <w:trHeight w:val="283"/>
        </w:trPr>
        <w:tc>
          <w:tcPr>
            <w:tcW w:w="1630" w:type="dxa"/>
          </w:tcPr>
          <w:p w:rsidR="00E774EB" w:rsidRPr="007002DC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74EB" w:rsidRPr="007002DC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E774EB" w:rsidRPr="007002DC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74EB" w:rsidRPr="007002DC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E774EB" w:rsidRPr="007002DC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E774EB" w:rsidRPr="007002DC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E774EB" w:rsidRPr="007002DC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774EB" w:rsidRPr="007002DC" w:rsidTr="007C6076">
        <w:trPr>
          <w:trHeight w:val="283"/>
        </w:trPr>
        <w:tc>
          <w:tcPr>
            <w:tcW w:w="1630" w:type="dxa"/>
          </w:tcPr>
          <w:p w:rsidR="00E774EB" w:rsidRPr="007002DC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74EB" w:rsidRPr="007002DC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E774EB" w:rsidRPr="007002DC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74EB" w:rsidRPr="007002DC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E774EB" w:rsidRPr="007002DC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E774EB" w:rsidRPr="007002DC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E774EB" w:rsidRPr="007002DC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E774EB" w:rsidRPr="00E774EB" w:rsidRDefault="00E774EB" w:rsidP="00E774EB">
      <w:pPr>
        <w:spacing w:before="0" w:line="240" w:lineRule="auto"/>
        <w:rPr>
          <w:rFonts w:ascii="Arial" w:hAnsi="Arial"/>
          <w:sz w:val="16"/>
        </w:rPr>
      </w:pPr>
    </w:p>
    <w:p w:rsidR="00497057" w:rsidRDefault="00497057" w:rsidP="00CD361E">
      <w:pPr>
        <w:spacing w:before="0" w:line="240" w:lineRule="auto"/>
        <w:rPr>
          <w:b/>
          <w:sz w:val="22"/>
          <w:szCs w:val="22"/>
        </w:rPr>
      </w:pPr>
    </w:p>
    <w:p w:rsidR="00497057" w:rsidRDefault="00497057" w:rsidP="00CD361E">
      <w:pPr>
        <w:spacing w:before="0" w:line="240" w:lineRule="auto"/>
        <w:rPr>
          <w:b/>
          <w:sz w:val="22"/>
          <w:szCs w:val="22"/>
        </w:rPr>
      </w:pPr>
    </w:p>
    <w:p w:rsidR="00497057" w:rsidRDefault="00497057" w:rsidP="00CD361E">
      <w:pPr>
        <w:spacing w:before="0" w:line="240" w:lineRule="auto"/>
        <w:rPr>
          <w:b/>
          <w:sz w:val="22"/>
          <w:szCs w:val="22"/>
        </w:rPr>
      </w:pPr>
    </w:p>
    <w:p w:rsidR="00322D87" w:rsidRPr="00D90FC4" w:rsidRDefault="004B091D" w:rsidP="00CD361E">
      <w:pPr>
        <w:spacing w:before="0" w:line="240" w:lineRule="auto"/>
        <w:rPr>
          <w:b/>
          <w:sz w:val="22"/>
          <w:szCs w:val="22"/>
        </w:rPr>
      </w:pPr>
      <w:r w:rsidRPr="00D90FC4">
        <w:rPr>
          <w:b/>
          <w:sz w:val="22"/>
          <w:szCs w:val="22"/>
        </w:rPr>
        <w:t>tabuľka k </w:t>
      </w:r>
      <w:r w:rsidR="000109BB" w:rsidRPr="00D90FC4">
        <w:rPr>
          <w:b/>
          <w:sz w:val="22"/>
          <w:szCs w:val="22"/>
        </w:rPr>
        <w:t>čl.</w:t>
      </w:r>
      <w:r w:rsidRPr="00D90FC4">
        <w:rPr>
          <w:b/>
          <w:sz w:val="22"/>
          <w:szCs w:val="22"/>
        </w:rPr>
        <w:t xml:space="preserve"> III ods. 6 o </w:t>
      </w:r>
      <w:r w:rsidR="00F530C7" w:rsidRPr="00D90FC4">
        <w:rPr>
          <w:b/>
          <w:sz w:val="22"/>
          <w:szCs w:val="22"/>
        </w:rPr>
        <w:t>polo</w:t>
      </w:r>
      <w:r w:rsidRPr="00D90FC4">
        <w:rPr>
          <w:b/>
          <w:sz w:val="22"/>
          <w:szCs w:val="22"/>
        </w:rPr>
        <w:t>žkách krátkodobého finančného majetku</w:t>
      </w:r>
    </w:p>
    <w:p w:rsidR="009D2887" w:rsidRPr="00D90FC4" w:rsidRDefault="00587A0B" w:rsidP="00CD361E">
      <w:pPr>
        <w:spacing w:before="0" w:line="240" w:lineRule="auto"/>
        <w:rPr>
          <w:b/>
          <w:sz w:val="22"/>
          <w:szCs w:val="22"/>
        </w:rPr>
      </w:pPr>
      <w:r w:rsidRPr="00D90FC4">
        <w:rPr>
          <w:b/>
          <w:sz w:val="22"/>
          <w:szCs w:val="22"/>
        </w:rPr>
        <w:t xml:space="preserve">Tabuľka č. </w:t>
      </w:r>
      <w:r w:rsidR="003A732E">
        <w:rPr>
          <w:b/>
          <w:sz w:val="22"/>
          <w:szCs w:val="22"/>
        </w:rPr>
        <w:t>1</w:t>
      </w:r>
      <w:r w:rsidRPr="00D90FC4">
        <w:rPr>
          <w:b/>
          <w:sz w:val="22"/>
          <w:szCs w:val="22"/>
        </w:rPr>
        <w:t xml:space="preserve"> </w:t>
      </w:r>
    </w:p>
    <w:tbl>
      <w:tblPr>
        <w:tblStyle w:val="Mriekatabuky"/>
        <w:tblW w:w="0" w:type="auto"/>
        <w:tblInd w:w="38" w:type="dxa"/>
        <w:tblLook w:val="00A0" w:firstRow="1" w:lastRow="0" w:firstColumn="1" w:lastColumn="0" w:noHBand="0" w:noVBand="0"/>
      </w:tblPr>
      <w:tblGrid>
        <w:gridCol w:w="2263"/>
        <w:gridCol w:w="2346"/>
        <w:gridCol w:w="1524"/>
        <w:gridCol w:w="1597"/>
        <w:gridCol w:w="2426"/>
      </w:tblGrid>
      <w:tr w:rsidR="00587A0B" w:rsidRPr="00D90FC4" w:rsidTr="00800315">
        <w:tc>
          <w:tcPr>
            <w:tcW w:w="3055" w:type="dxa"/>
            <w:vAlign w:val="center"/>
          </w:tcPr>
          <w:p w:rsidR="00587A0B" w:rsidRPr="00D90FC4" w:rsidRDefault="00587A0B" w:rsidP="00587A0B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Krátkodobý finančný majetok</w:t>
            </w:r>
          </w:p>
        </w:tc>
        <w:tc>
          <w:tcPr>
            <w:tcW w:w="3394" w:type="dxa"/>
            <w:vAlign w:val="center"/>
          </w:tcPr>
          <w:p w:rsidR="00587A0B" w:rsidRPr="00D90FC4" w:rsidRDefault="00587A0B" w:rsidP="00587A0B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 xml:space="preserve">Stav na začiatku </w:t>
            </w:r>
            <w:r w:rsidR="00800315" w:rsidRPr="00D90FC4">
              <w:rPr>
                <w:b/>
                <w:sz w:val="22"/>
                <w:szCs w:val="22"/>
              </w:rPr>
              <w:t xml:space="preserve">bežného </w:t>
            </w:r>
            <w:r w:rsidRPr="00D90FC4">
              <w:rPr>
                <w:b/>
                <w:sz w:val="22"/>
                <w:szCs w:val="22"/>
              </w:rPr>
              <w:t>účtovného obdobia</w:t>
            </w:r>
          </w:p>
        </w:tc>
        <w:tc>
          <w:tcPr>
            <w:tcW w:w="1985" w:type="dxa"/>
            <w:vAlign w:val="center"/>
          </w:tcPr>
          <w:p w:rsidR="00587A0B" w:rsidRPr="00D90FC4" w:rsidRDefault="00A231FB" w:rsidP="00A231FB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</w:t>
            </w:r>
            <w:r w:rsidR="00587A0B" w:rsidRPr="00D90FC4">
              <w:rPr>
                <w:b/>
                <w:sz w:val="22"/>
                <w:szCs w:val="22"/>
              </w:rPr>
              <w:t>rírastky</w:t>
            </w:r>
          </w:p>
        </w:tc>
        <w:tc>
          <w:tcPr>
            <w:tcW w:w="2268" w:type="dxa"/>
            <w:vAlign w:val="center"/>
          </w:tcPr>
          <w:p w:rsidR="00587A0B" w:rsidRPr="00D90FC4" w:rsidRDefault="00587A0B" w:rsidP="00587A0B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Úbytky</w:t>
            </w:r>
          </w:p>
        </w:tc>
        <w:tc>
          <w:tcPr>
            <w:tcW w:w="3543" w:type="dxa"/>
            <w:vAlign w:val="center"/>
          </w:tcPr>
          <w:p w:rsidR="00587A0B" w:rsidRPr="00D90FC4" w:rsidRDefault="00587A0B" w:rsidP="00587A0B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 xml:space="preserve">Stav na konci </w:t>
            </w:r>
            <w:r w:rsidR="00800315" w:rsidRPr="00D90FC4">
              <w:rPr>
                <w:b/>
                <w:sz w:val="22"/>
                <w:szCs w:val="22"/>
              </w:rPr>
              <w:t xml:space="preserve">bežného </w:t>
            </w:r>
            <w:r w:rsidRPr="00D90FC4">
              <w:rPr>
                <w:b/>
                <w:sz w:val="22"/>
                <w:szCs w:val="22"/>
              </w:rPr>
              <w:t>účtovného obdobia</w:t>
            </w:r>
          </w:p>
        </w:tc>
      </w:tr>
      <w:tr w:rsidR="00587A0B" w:rsidRPr="00D90FC4" w:rsidTr="00800315">
        <w:tc>
          <w:tcPr>
            <w:tcW w:w="3055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Majetkové cenné papiere na obchodovanie</w:t>
            </w:r>
          </w:p>
        </w:tc>
        <w:tc>
          <w:tcPr>
            <w:tcW w:w="3394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587A0B" w:rsidRPr="00D90FC4" w:rsidTr="00800315">
        <w:tc>
          <w:tcPr>
            <w:tcW w:w="3055" w:type="dxa"/>
          </w:tcPr>
          <w:p w:rsidR="00587A0B" w:rsidRPr="00D90FC4" w:rsidRDefault="00587A0B" w:rsidP="00587A0B">
            <w:pPr>
              <w:spacing w:before="0" w:line="240" w:lineRule="auto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Dlhové cenné papiere na obchodovanie </w:t>
            </w:r>
          </w:p>
        </w:tc>
        <w:tc>
          <w:tcPr>
            <w:tcW w:w="3394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587A0B" w:rsidRPr="00D90FC4" w:rsidTr="00800315">
        <w:tc>
          <w:tcPr>
            <w:tcW w:w="3055" w:type="dxa"/>
          </w:tcPr>
          <w:p w:rsidR="00587A0B" w:rsidRPr="00D90FC4" w:rsidRDefault="00A231FB" w:rsidP="00CD361E">
            <w:pPr>
              <w:spacing w:before="0" w:line="240" w:lineRule="auto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Dlhové cenné papiere so splatnosťou do jedného roka držané do splatnosti </w:t>
            </w:r>
          </w:p>
        </w:tc>
        <w:tc>
          <w:tcPr>
            <w:tcW w:w="3394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587A0B" w:rsidRPr="00D90FC4" w:rsidTr="00800315">
        <w:tc>
          <w:tcPr>
            <w:tcW w:w="3055" w:type="dxa"/>
          </w:tcPr>
          <w:p w:rsidR="00587A0B" w:rsidRPr="00D90FC4" w:rsidRDefault="00A231FB" w:rsidP="00CD361E">
            <w:pPr>
              <w:spacing w:before="0" w:line="240" w:lineRule="auto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Ostatné realizovateľné cenné papiere</w:t>
            </w:r>
          </w:p>
        </w:tc>
        <w:tc>
          <w:tcPr>
            <w:tcW w:w="3394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587A0B" w:rsidRPr="00D90FC4" w:rsidTr="00800315">
        <w:tc>
          <w:tcPr>
            <w:tcW w:w="3055" w:type="dxa"/>
          </w:tcPr>
          <w:p w:rsidR="00587A0B" w:rsidRPr="00D90FC4" w:rsidRDefault="00A231FB" w:rsidP="003A732E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Obstarávanie krátkodobého finančného majetku</w:t>
            </w:r>
          </w:p>
        </w:tc>
        <w:tc>
          <w:tcPr>
            <w:tcW w:w="3394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A231FB" w:rsidRPr="00D90FC4" w:rsidTr="00800315">
        <w:tc>
          <w:tcPr>
            <w:tcW w:w="3055" w:type="dxa"/>
          </w:tcPr>
          <w:p w:rsidR="00A231FB" w:rsidRPr="00D90FC4" w:rsidRDefault="00A231FB" w:rsidP="00CD361E">
            <w:pPr>
              <w:spacing w:before="0" w:line="240" w:lineRule="auto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Krátkodobý finančný majetok spolu</w:t>
            </w:r>
          </w:p>
        </w:tc>
        <w:tc>
          <w:tcPr>
            <w:tcW w:w="3394" w:type="dxa"/>
          </w:tcPr>
          <w:p w:rsidR="00A231FB" w:rsidRPr="00D90FC4" w:rsidRDefault="00A231FB" w:rsidP="00CD361E">
            <w:pPr>
              <w:spacing w:before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A231FB" w:rsidRPr="00D90FC4" w:rsidRDefault="00A231FB" w:rsidP="00CD361E">
            <w:pPr>
              <w:spacing w:before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231FB" w:rsidRPr="00D90FC4" w:rsidRDefault="00A231FB" w:rsidP="00CD361E">
            <w:pPr>
              <w:spacing w:before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A231FB" w:rsidRPr="00D90FC4" w:rsidRDefault="00A231FB" w:rsidP="00CD361E">
            <w:pPr>
              <w:spacing w:before="0" w:line="240" w:lineRule="auto"/>
              <w:rPr>
                <w:b/>
                <w:sz w:val="22"/>
                <w:szCs w:val="22"/>
              </w:rPr>
            </w:pPr>
          </w:p>
        </w:tc>
      </w:tr>
    </w:tbl>
    <w:p w:rsidR="008C4648" w:rsidRDefault="008C4648" w:rsidP="00CD361E">
      <w:pPr>
        <w:spacing w:before="0" w:line="240" w:lineRule="auto"/>
        <w:rPr>
          <w:b/>
          <w:sz w:val="22"/>
          <w:szCs w:val="22"/>
        </w:rPr>
      </w:pPr>
    </w:p>
    <w:p w:rsidR="00E774EB" w:rsidRPr="007002DC" w:rsidRDefault="00E774EB" w:rsidP="00E774EB">
      <w:pPr>
        <w:spacing w:before="0" w:line="240" w:lineRule="auto"/>
        <w:rPr>
          <w:rFonts w:ascii="Arial" w:hAnsi="Arial"/>
          <w:b/>
          <w:szCs w:val="20"/>
        </w:rPr>
      </w:pPr>
      <w:r w:rsidRPr="007002DC">
        <w:rPr>
          <w:rFonts w:ascii="Arial" w:hAnsi="Arial"/>
          <w:b/>
          <w:szCs w:val="20"/>
        </w:rPr>
        <w:t xml:space="preserve">Tabuľka č. </w:t>
      </w:r>
      <w:r w:rsidR="003A732E">
        <w:rPr>
          <w:rFonts w:ascii="Arial" w:hAnsi="Arial"/>
          <w:b/>
          <w:szCs w:val="20"/>
        </w:rPr>
        <w:t>2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0"/>
        <w:gridCol w:w="1952"/>
        <w:gridCol w:w="3132"/>
        <w:gridCol w:w="2342"/>
      </w:tblGrid>
      <w:tr w:rsidR="00E774EB" w:rsidRPr="00477BE9" w:rsidTr="00053F31">
        <w:tc>
          <w:tcPr>
            <w:tcW w:w="3819" w:type="dxa"/>
            <w:vAlign w:val="center"/>
          </w:tcPr>
          <w:p w:rsidR="00E774EB" w:rsidRPr="00477BE9" w:rsidRDefault="00E774EB" w:rsidP="00053F31">
            <w:pPr>
              <w:spacing w:before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477BE9"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Krátkodobý finančný  majetok</w:t>
            </w:r>
          </w:p>
        </w:tc>
        <w:tc>
          <w:tcPr>
            <w:tcW w:w="2914" w:type="dxa"/>
            <w:vAlign w:val="center"/>
          </w:tcPr>
          <w:p w:rsidR="00E774EB" w:rsidRPr="00477BE9" w:rsidRDefault="00E774EB" w:rsidP="00053F31">
            <w:pPr>
              <w:spacing w:before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477BE9">
              <w:rPr>
                <w:rFonts w:ascii="Arial" w:hAnsi="Arial"/>
                <w:b/>
                <w:bCs/>
                <w:sz w:val="16"/>
                <w:szCs w:val="16"/>
              </w:rPr>
              <w:t>Zvýšenie/ zníženie hodnoty</w:t>
            </w:r>
          </w:p>
          <w:p w:rsidR="00E774EB" w:rsidRPr="00477BE9" w:rsidRDefault="00E774EB" w:rsidP="00053F31">
            <w:pPr>
              <w:spacing w:before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477BE9">
              <w:rPr>
                <w:rFonts w:ascii="Arial" w:hAnsi="Arial"/>
                <w:b/>
                <w:bCs/>
                <w:sz w:val="16"/>
                <w:szCs w:val="16"/>
              </w:rPr>
              <w:t>(+/-)</w:t>
            </w:r>
          </w:p>
        </w:tc>
        <w:tc>
          <w:tcPr>
            <w:tcW w:w="4252" w:type="dxa"/>
            <w:vAlign w:val="center"/>
          </w:tcPr>
          <w:p w:rsidR="00E774EB" w:rsidRPr="00477BE9" w:rsidRDefault="00E774EB" w:rsidP="00053F31">
            <w:pPr>
              <w:spacing w:before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477BE9">
              <w:rPr>
                <w:rFonts w:ascii="Arial" w:hAnsi="Arial"/>
                <w:b/>
                <w:bCs/>
                <w:sz w:val="16"/>
                <w:szCs w:val="16"/>
              </w:rPr>
              <w:t>Vplyv ocenenia na výsledok hospodárenia bežného účtovného obdobia</w:t>
            </w:r>
          </w:p>
        </w:tc>
        <w:tc>
          <w:tcPr>
            <w:tcW w:w="3260" w:type="dxa"/>
            <w:vAlign w:val="center"/>
          </w:tcPr>
          <w:p w:rsidR="00E774EB" w:rsidRPr="00477BE9" w:rsidRDefault="00E774EB" w:rsidP="00053F31">
            <w:pPr>
              <w:spacing w:before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477BE9">
              <w:rPr>
                <w:rFonts w:ascii="Arial" w:hAnsi="Arial"/>
                <w:b/>
                <w:bCs/>
                <w:sz w:val="16"/>
                <w:szCs w:val="16"/>
              </w:rPr>
              <w:t>Vplyv ocenenia na vlastné imanie</w:t>
            </w:r>
          </w:p>
        </w:tc>
      </w:tr>
      <w:tr w:rsidR="00E774EB" w:rsidRPr="00477BE9" w:rsidTr="00053F31">
        <w:tc>
          <w:tcPr>
            <w:tcW w:w="3819" w:type="dxa"/>
            <w:vAlign w:val="center"/>
          </w:tcPr>
          <w:p w:rsidR="00E774EB" w:rsidRPr="003A732E" w:rsidRDefault="00E774EB" w:rsidP="003A732E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3A732E">
              <w:rPr>
                <w:sz w:val="22"/>
                <w:szCs w:val="22"/>
              </w:rPr>
              <w:t>Majetkové cenné papiere na obchodovanie</w:t>
            </w:r>
          </w:p>
        </w:tc>
        <w:tc>
          <w:tcPr>
            <w:tcW w:w="2914" w:type="dxa"/>
          </w:tcPr>
          <w:p w:rsidR="00E774EB" w:rsidRPr="00477BE9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2" w:type="dxa"/>
          </w:tcPr>
          <w:p w:rsidR="00E774EB" w:rsidRPr="00477BE9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E774EB" w:rsidRPr="00477BE9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774EB" w:rsidRPr="00477BE9" w:rsidTr="00053F31">
        <w:tc>
          <w:tcPr>
            <w:tcW w:w="3819" w:type="dxa"/>
            <w:vAlign w:val="center"/>
          </w:tcPr>
          <w:p w:rsidR="00E774EB" w:rsidRPr="003A732E" w:rsidRDefault="00E774EB" w:rsidP="003A732E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3A732E">
              <w:rPr>
                <w:sz w:val="22"/>
                <w:szCs w:val="22"/>
              </w:rPr>
              <w:t>Dlhové cenné papiere na obchodovanie</w:t>
            </w:r>
          </w:p>
        </w:tc>
        <w:tc>
          <w:tcPr>
            <w:tcW w:w="2914" w:type="dxa"/>
          </w:tcPr>
          <w:p w:rsidR="00E774EB" w:rsidRPr="00477BE9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2" w:type="dxa"/>
          </w:tcPr>
          <w:p w:rsidR="00E774EB" w:rsidRPr="00477BE9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E774EB" w:rsidRPr="00477BE9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774EB" w:rsidRPr="00477BE9" w:rsidTr="00053F31">
        <w:tc>
          <w:tcPr>
            <w:tcW w:w="3819" w:type="dxa"/>
            <w:vAlign w:val="center"/>
          </w:tcPr>
          <w:p w:rsidR="00E774EB" w:rsidRPr="003A732E" w:rsidRDefault="00E774EB" w:rsidP="003A732E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3A732E">
              <w:rPr>
                <w:sz w:val="22"/>
                <w:szCs w:val="22"/>
              </w:rPr>
              <w:t>Ostatné realizovateľné cenné papiere</w:t>
            </w:r>
          </w:p>
        </w:tc>
        <w:tc>
          <w:tcPr>
            <w:tcW w:w="2914" w:type="dxa"/>
          </w:tcPr>
          <w:p w:rsidR="00E774EB" w:rsidRPr="00477BE9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2" w:type="dxa"/>
          </w:tcPr>
          <w:p w:rsidR="00E774EB" w:rsidRPr="00477BE9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E774EB" w:rsidRPr="00477BE9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774EB" w:rsidRPr="00477BE9" w:rsidTr="00053F31">
        <w:tc>
          <w:tcPr>
            <w:tcW w:w="3819" w:type="dxa"/>
            <w:vAlign w:val="center"/>
          </w:tcPr>
          <w:p w:rsidR="00E774EB" w:rsidRPr="003A732E" w:rsidRDefault="00E774EB" w:rsidP="003A732E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3A732E">
              <w:rPr>
                <w:b/>
                <w:sz w:val="22"/>
                <w:szCs w:val="22"/>
              </w:rPr>
              <w:t>Krátkodobý finančný  majetok spolu</w:t>
            </w:r>
          </w:p>
        </w:tc>
        <w:tc>
          <w:tcPr>
            <w:tcW w:w="2914" w:type="dxa"/>
          </w:tcPr>
          <w:p w:rsidR="00E774EB" w:rsidRPr="00477BE9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2" w:type="dxa"/>
          </w:tcPr>
          <w:p w:rsidR="00E774EB" w:rsidRPr="00477BE9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E774EB" w:rsidRPr="00477BE9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DB5C6F" w:rsidRDefault="00DB5C6F" w:rsidP="00CD361E">
      <w:pPr>
        <w:spacing w:before="0" w:line="240" w:lineRule="auto"/>
        <w:rPr>
          <w:b/>
          <w:sz w:val="22"/>
          <w:szCs w:val="22"/>
        </w:rPr>
      </w:pPr>
    </w:p>
    <w:p w:rsidR="00E774EB" w:rsidRPr="00D90FC4" w:rsidRDefault="00E774EB" w:rsidP="00CD361E">
      <w:pPr>
        <w:spacing w:before="0" w:line="240" w:lineRule="auto"/>
        <w:rPr>
          <w:b/>
          <w:sz w:val="22"/>
          <w:szCs w:val="22"/>
        </w:rPr>
      </w:pPr>
    </w:p>
    <w:p w:rsidR="009D2887" w:rsidRDefault="00781B64" w:rsidP="00CD361E">
      <w:pPr>
        <w:spacing w:before="0" w:line="240" w:lineRule="auto"/>
        <w:rPr>
          <w:b/>
          <w:sz w:val="22"/>
          <w:szCs w:val="22"/>
        </w:rPr>
      </w:pPr>
      <w:r w:rsidRPr="00D90FC4">
        <w:rPr>
          <w:b/>
          <w:sz w:val="22"/>
          <w:szCs w:val="22"/>
        </w:rPr>
        <w:t>tabuľka k </w:t>
      </w:r>
      <w:r w:rsidR="000109BB" w:rsidRPr="00D90FC4">
        <w:rPr>
          <w:b/>
          <w:sz w:val="22"/>
          <w:szCs w:val="22"/>
        </w:rPr>
        <w:t>čl.</w:t>
      </w:r>
      <w:r w:rsidRPr="00D90FC4">
        <w:rPr>
          <w:b/>
          <w:sz w:val="22"/>
          <w:szCs w:val="22"/>
        </w:rPr>
        <w:t xml:space="preserve"> III ods</w:t>
      </w:r>
      <w:r w:rsidR="005C0D84" w:rsidRPr="00D90FC4">
        <w:rPr>
          <w:b/>
          <w:sz w:val="22"/>
          <w:szCs w:val="22"/>
        </w:rPr>
        <w:t>.</w:t>
      </w:r>
      <w:r w:rsidRPr="00D90FC4">
        <w:rPr>
          <w:b/>
          <w:sz w:val="22"/>
          <w:szCs w:val="22"/>
        </w:rPr>
        <w:t xml:space="preserve"> 7 </w:t>
      </w:r>
      <w:r w:rsidR="007621A8" w:rsidRPr="00D90FC4">
        <w:rPr>
          <w:b/>
          <w:sz w:val="22"/>
          <w:szCs w:val="22"/>
        </w:rPr>
        <w:t>o vývoji</w:t>
      </w:r>
      <w:r w:rsidR="009D2887" w:rsidRPr="00D90FC4">
        <w:rPr>
          <w:b/>
          <w:sz w:val="22"/>
          <w:szCs w:val="22"/>
        </w:rPr>
        <w:t xml:space="preserve"> opravných položiek k zásobám </w:t>
      </w:r>
    </w:p>
    <w:tbl>
      <w:tblPr>
        <w:tblStyle w:val="Mriekatabuky"/>
        <w:tblW w:w="9468" w:type="dxa"/>
        <w:tblInd w:w="0" w:type="dxa"/>
        <w:tblLook w:val="01E0" w:firstRow="1" w:lastRow="1" w:firstColumn="1" w:lastColumn="1" w:noHBand="0" w:noVBand="0"/>
      </w:tblPr>
      <w:tblGrid>
        <w:gridCol w:w="1646"/>
        <w:gridCol w:w="1463"/>
        <w:gridCol w:w="1535"/>
        <w:gridCol w:w="1535"/>
        <w:gridCol w:w="1536"/>
        <w:gridCol w:w="1753"/>
      </w:tblGrid>
      <w:tr w:rsidR="00252751" w:rsidRPr="006F0C25" w:rsidTr="003F083C">
        <w:tc>
          <w:tcPr>
            <w:tcW w:w="1646" w:type="dxa"/>
          </w:tcPr>
          <w:p w:rsidR="00252751" w:rsidRPr="006F0C25" w:rsidRDefault="00252751" w:rsidP="003F083C">
            <w:pPr>
              <w:rPr>
                <w:rFonts w:ascii="Arial" w:hAnsi="Arial"/>
                <w:b/>
                <w:sz w:val="22"/>
                <w:szCs w:val="22"/>
              </w:rPr>
            </w:pPr>
            <w:r w:rsidRPr="006F0C25">
              <w:rPr>
                <w:rFonts w:ascii="Arial" w:hAnsi="Arial"/>
                <w:b/>
                <w:sz w:val="22"/>
                <w:szCs w:val="22"/>
              </w:rPr>
              <w:t>Druh zásob</w:t>
            </w:r>
          </w:p>
        </w:tc>
        <w:tc>
          <w:tcPr>
            <w:tcW w:w="1463" w:type="dxa"/>
          </w:tcPr>
          <w:p w:rsidR="00252751" w:rsidRPr="006F0C25" w:rsidRDefault="00252751" w:rsidP="003F083C">
            <w:pPr>
              <w:rPr>
                <w:rFonts w:ascii="Arial" w:hAnsi="Arial"/>
                <w:b/>
                <w:sz w:val="22"/>
                <w:szCs w:val="22"/>
              </w:rPr>
            </w:pPr>
            <w:r w:rsidRPr="006F0C25">
              <w:rPr>
                <w:rFonts w:ascii="Arial" w:hAnsi="Arial"/>
                <w:b/>
                <w:sz w:val="22"/>
                <w:szCs w:val="22"/>
              </w:rPr>
              <w:t xml:space="preserve">Stav na začiatku bežného </w:t>
            </w:r>
            <w:proofErr w:type="spellStart"/>
            <w:r w:rsidRPr="006F0C25">
              <w:rPr>
                <w:rFonts w:ascii="Arial" w:hAnsi="Arial"/>
                <w:b/>
                <w:sz w:val="22"/>
                <w:szCs w:val="22"/>
              </w:rPr>
              <w:t>účt.obdobia</w:t>
            </w:r>
            <w:proofErr w:type="spellEnd"/>
          </w:p>
        </w:tc>
        <w:tc>
          <w:tcPr>
            <w:tcW w:w="1535" w:type="dxa"/>
          </w:tcPr>
          <w:p w:rsidR="00252751" w:rsidRPr="006F0C25" w:rsidRDefault="00252751" w:rsidP="003F083C">
            <w:pPr>
              <w:rPr>
                <w:rFonts w:ascii="Arial" w:hAnsi="Arial"/>
                <w:b/>
                <w:sz w:val="22"/>
                <w:szCs w:val="22"/>
              </w:rPr>
            </w:pPr>
            <w:r w:rsidRPr="006F0C25">
              <w:rPr>
                <w:rFonts w:ascii="Arial" w:hAnsi="Arial"/>
                <w:b/>
                <w:sz w:val="22"/>
                <w:szCs w:val="22"/>
              </w:rPr>
              <w:t>Tvorba opravnej položky /zvýšenie/</w:t>
            </w:r>
          </w:p>
        </w:tc>
        <w:tc>
          <w:tcPr>
            <w:tcW w:w="1535" w:type="dxa"/>
          </w:tcPr>
          <w:p w:rsidR="00252751" w:rsidRPr="006F0C25" w:rsidRDefault="00252751" w:rsidP="003F083C">
            <w:pPr>
              <w:rPr>
                <w:rFonts w:ascii="Arial" w:hAnsi="Arial"/>
                <w:b/>
                <w:sz w:val="22"/>
                <w:szCs w:val="22"/>
              </w:rPr>
            </w:pPr>
            <w:r w:rsidRPr="006F0C25">
              <w:rPr>
                <w:rFonts w:ascii="Arial" w:hAnsi="Arial"/>
                <w:b/>
                <w:sz w:val="22"/>
                <w:szCs w:val="22"/>
              </w:rPr>
              <w:t>Zníženie opravnej položky</w:t>
            </w:r>
          </w:p>
        </w:tc>
        <w:tc>
          <w:tcPr>
            <w:tcW w:w="1536" w:type="dxa"/>
          </w:tcPr>
          <w:p w:rsidR="00252751" w:rsidRPr="006F0C25" w:rsidRDefault="00252751" w:rsidP="003F083C">
            <w:pPr>
              <w:rPr>
                <w:rFonts w:ascii="Arial" w:hAnsi="Arial"/>
                <w:b/>
                <w:sz w:val="22"/>
                <w:szCs w:val="22"/>
              </w:rPr>
            </w:pPr>
            <w:r w:rsidRPr="006F0C25">
              <w:rPr>
                <w:rFonts w:ascii="Arial" w:hAnsi="Arial"/>
                <w:b/>
                <w:sz w:val="22"/>
                <w:szCs w:val="22"/>
              </w:rPr>
              <w:t>Zúčtovanie opravnej položky</w:t>
            </w:r>
          </w:p>
        </w:tc>
        <w:tc>
          <w:tcPr>
            <w:tcW w:w="1753" w:type="dxa"/>
          </w:tcPr>
          <w:p w:rsidR="00252751" w:rsidRPr="006F0C25" w:rsidRDefault="00252751" w:rsidP="003F083C">
            <w:pPr>
              <w:rPr>
                <w:rFonts w:ascii="Arial" w:hAnsi="Arial"/>
                <w:b/>
                <w:sz w:val="22"/>
                <w:szCs w:val="22"/>
              </w:rPr>
            </w:pPr>
            <w:r w:rsidRPr="006F0C25">
              <w:rPr>
                <w:rFonts w:ascii="Arial" w:hAnsi="Arial"/>
                <w:b/>
                <w:sz w:val="22"/>
                <w:szCs w:val="22"/>
              </w:rPr>
              <w:t>Stav na konci bežného účtovného obdobia</w:t>
            </w:r>
          </w:p>
        </w:tc>
      </w:tr>
      <w:tr w:rsidR="00252751" w:rsidRPr="006F0C25" w:rsidTr="003F083C">
        <w:tc>
          <w:tcPr>
            <w:tcW w:w="1646" w:type="dxa"/>
          </w:tcPr>
          <w:p w:rsidR="00252751" w:rsidRPr="006F0C25" w:rsidRDefault="00252751" w:rsidP="003F083C">
            <w:pPr>
              <w:rPr>
                <w:rFonts w:ascii="Arial" w:hAnsi="Arial"/>
                <w:sz w:val="22"/>
                <w:szCs w:val="22"/>
              </w:rPr>
            </w:pPr>
            <w:r w:rsidRPr="006F0C25">
              <w:rPr>
                <w:rFonts w:ascii="Arial" w:hAnsi="Arial"/>
                <w:sz w:val="22"/>
                <w:szCs w:val="22"/>
              </w:rPr>
              <w:t>Materiál</w:t>
            </w:r>
          </w:p>
        </w:tc>
        <w:tc>
          <w:tcPr>
            <w:tcW w:w="1463" w:type="dxa"/>
          </w:tcPr>
          <w:p w:rsidR="00252751" w:rsidRPr="006F0C25" w:rsidRDefault="00252751" w:rsidP="003F083C">
            <w:pPr>
              <w:rPr>
                <w:rFonts w:ascii="Arial" w:hAnsi="Arial"/>
              </w:rPr>
            </w:pPr>
          </w:p>
        </w:tc>
        <w:tc>
          <w:tcPr>
            <w:tcW w:w="1535" w:type="dxa"/>
          </w:tcPr>
          <w:p w:rsidR="00252751" w:rsidRPr="006F0C25" w:rsidRDefault="00252751" w:rsidP="003F083C">
            <w:pPr>
              <w:rPr>
                <w:rFonts w:ascii="Arial" w:hAnsi="Arial"/>
              </w:rPr>
            </w:pPr>
          </w:p>
        </w:tc>
        <w:tc>
          <w:tcPr>
            <w:tcW w:w="1535" w:type="dxa"/>
          </w:tcPr>
          <w:p w:rsidR="00252751" w:rsidRPr="006F0C25" w:rsidRDefault="00252751" w:rsidP="003F083C">
            <w:pPr>
              <w:rPr>
                <w:rFonts w:ascii="Arial" w:hAnsi="Arial"/>
              </w:rPr>
            </w:pPr>
          </w:p>
        </w:tc>
        <w:tc>
          <w:tcPr>
            <w:tcW w:w="1536" w:type="dxa"/>
          </w:tcPr>
          <w:p w:rsidR="00252751" w:rsidRPr="006F0C25" w:rsidRDefault="00252751" w:rsidP="003F083C">
            <w:pPr>
              <w:rPr>
                <w:rFonts w:ascii="Arial" w:hAnsi="Arial"/>
              </w:rPr>
            </w:pPr>
          </w:p>
        </w:tc>
        <w:tc>
          <w:tcPr>
            <w:tcW w:w="1753" w:type="dxa"/>
          </w:tcPr>
          <w:p w:rsidR="00252751" w:rsidRPr="006F0C25" w:rsidRDefault="00252751" w:rsidP="003F083C">
            <w:pPr>
              <w:rPr>
                <w:rFonts w:ascii="Arial" w:hAnsi="Arial"/>
              </w:rPr>
            </w:pPr>
          </w:p>
        </w:tc>
      </w:tr>
      <w:tr w:rsidR="00252751" w:rsidRPr="006F0C25" w:rsidTr="003F083C">
        <w:tc>
          <w:tcPr>
            <w:tcW w:w="1646" w:type="dxa"/>
          </w:tcPr>
          <w:p w:rsidR="00252751" w:rsidRPr="006F0C25" w:rsidRDefault="00252751" w:rsidP="003F083C">
            <w:pPr>
              <w:rPr>
                <w:rFonts w:ascii="Arial" w:hAnsi="Arial"/>
                <w:sz w:val="22"/>
                <w:szCs w:val="22"/>
              </w:rPr>
            </w:pPr>
            <w:r w:rsidRPr="006F0C25">
              <w:rPr>
                <w:rFonts w:ascii="Arial" w:hAnsi="Arial"/>
                <w:sz w:val="22"/>
                <w:szCs w:val="22"/>
              </w:rPr>
              <w:t>Nedokončená výroba a polotovary vlastnej výroby</w:t>
            </w:r>
          </w:p>
        </w:tc>
        <w:tc>
          <w:tcPr>
            <w:tcW w:w="1463" w:type="dxa"/>
          </w:tcPr>
          <w:p w:rsidR="00252751" w:rsidRPr="006F0C25" w:rsidRDefault="00252751" w:rsidP="003F083C">
            <w:pPr>
              <w:rPr>
                <w:rFonts w:ascii="Arial" w:hAnsi="Arial"/>
              </w:rPr>
            </w:pPr>
          </w:p>
        </w:tc>
        <w:tc>
          <w:tcPr>
            <w:tcW w:w="1535" w:type="dxa"/>
          </w:tcPr>
          <w:p w:rsidR="00252751" w:rsidRPr="006F0C25" w:rsidRDefault="00252751" w:rsidP="003F083C">
            <w:pPr>
              <w:rPr>
                <w:rFonts w:ascii="Arial" w:hAnsi="Arial"/>
              </w:rPr>
            </w:pPr>
          </w:p>
        </w:tc>
        <w:tc>
          <w:tcPr>
            <w:tcW w:w="1535" w:type="dxa"/>
          </w:tcPr>
          <w:p w:rsidR="00252751" w:rsidRPr="006F0C25" w:rsidRDefault="00252751" w:rsidP="003F083C">
            <w:pPr>
              <w:rPr>
                <w:rFonts w:ascii="Arial" w:hAnsi="Arial"/>
              </w:rPr>
            </w:pPr>
          </w:p>
        </w:tc>
        <w:tc>
          <w:tcPr>
            <w:tcW w:w="1536" w:type="dxa"/>
          </w:tcPr>
          <w:p w:rsidR="00252751" w:rsidRPr="006F0C25" w:rsidRDefault="00252751" w:rsidP="003F083C">
            <w:pPr>
              <w:rPr>
                <w:rFonts w:ascii="Arial" w:hAnsi="Arial"/>
              </w:rPr>
            </w:pPr>
          </w:p>
        </w:tc>
        <w:tc>
          <w:tcPr>
            <w:tcW w:w="1753" w:type="dxa"/>
          </w:tcPr>
          <w:p w:rsidR="00252751" w:rsidRPr="006F0C25" w:rsidRDefault="00252751" w:rsidP="003F083C">
            <w:pPr>
              <w:rPr>
                <w:rFonts w:ascii="Arial" w:hAnsi="Arial"/>
              </w:rPr>
            </w:pPr>
          </w:p>
        </w:tc>
      </w:tr>
      <w:tr w:rsidR="00252751" w:rsidRPr="006F0C25" w:rsidTr="003F083C">
        <w:tc>
          <w:tcPr>
            <w:tcW w:w="1646" w:type="dxa"/>
          </w:tcPr>
          <w:p w:rsidR="00252751" w:rsidRPr="006F0C25" w:rsidRDefault="00252751" w:rsidP="003F083C">
            <w:pPr>
              <w:rPr>
                <w:rFonts w:ascii="Arial" w:hAnsi="Arial"/>
                <w:sz w:val="22"/>
                <w:szCs w:val="22"/>
              </w:rPr>
            </w:pPr>
            <w:r w:rsidRPr="006F0C25">
              <w:rPr>
                <w:rFonts w:ascii="Arial" w:hAnsi="Arial"/>
                <w:sz w:val="22"/>
                <w:szCs w:val="22"/>
              </w:rPr>
              <w:t>Výrobky</w:t>
            </w:r>
          </w:p>
        </w:tc>
        <w:tc>
          <w:tcPr>
            <w:tcW w:w="1463" w:type="dxa"/>
          </w:tcPr>
          <w:p w:rsidR="00252751" w:rsidRPr="006F0C25" w:rsidRDefault="00252751" w:rsidP="003F083C">
            <w:pPr>
              <w:rPr>
                <w:rFonts w:ascii="Arial" w:hAnsi="Arial"/>
              </w:rPr>
            </w:pPr>
          </w:p>
        </w:tc>
        <w:tc>
          <w:tcPr>
            <w:tcW w:w="1535" w:type="dxa"/>
          </w:tcPr>
          <w:p w:rsidR="00252751" w:rsidRPr="006F0C25" w:rsidRDefault="00252751" w:rsidP="003F083C">
            <w:pPr>
              <w:rPr>
                <w:rFonts w:ascii="Arial" w:hAnsi="Arial"/>
              </w:rPr>
            </w:pPr>
          </w:p>
        </w:tc>
        <w:tc>
          <w:tcPr>
            <w:tcW w:w="1535" w:type="dxa"/>
          </w:tcPr>
          <w:p w:rsidR="00252751" w:rsidRPr="006F0C25" w:rsidRDefault="00252751" w:rsidP="003F083C">
            <w:pPr>
              <w:rPr>
                <w:rFonts w:ascii="Arial" w:hAnsi="Arial"/>
              </w:rPr>
            </w:pPr>
          </w:p>
        </w:tc>
        <w:tc>
          <w:tcPr>
            <w:tcW w:w="1536" w:type="dxa"/>
          </w:tcPr>
          <w:p w:rsidR="00252751" w:rsidRPr="006F0C25" w:rsidRDefault="00252751" w:rsidP="003F083C">
            <w:pPr>
              <w:rPr>
                <w:rFonts w:ascii="Arial" w:hAnsi="Arial"/>
              </w:rPr>
            </w:pPr>
          </w:p>
        </w:tc>
        <w:tc>
          <w:tcPr>
            <w:tcW w:w="1753" w:type="dxa"/>
          </w:tcPr>
          <w:p w:rsidR="00252751" w:rsidRPr="006F0C25" w:rsidRDefault="00252751" w:rsidP="003F083C">
            <w:pPr>
              <w:rPr>
                <w:rFonts w:ascii="Arial" w:hAnsi="Arial"/>
              </w:rPr>
            </w:pPr>
          </w:p>
        </w:tc>
      </w:tr>
      <w:tr w:rsidR="00252751" w:rsidRPr="006F0C25" w:rsidTr="003F083C">
        <w:tc>
          <w:tcPr>
            <w:tcW w:w="1646" w:type="dxa"/>
          </w:tcPr>
          <w:p w:rsidR="00252751" w:rsidRPr="006F0C25" w:rsidRDefault="00252751" w:rsidP="003F083C">
            <w:pPr>
              <w:rPr>
                <w:rFonts w:ascii="Arial" w:hAnsi="Arial"/>
                <w:sz w:val="22"/>
                <w:szCs w:val="22"/>
              </w:rPr>
            </w:pPr>
            <w:r w:rsidRPr="006F0C25">
              <w:rPr>
                <w:rFonts w:ascii="Arial" w:hAnsi="Arial"/>
                <w:sz w:val="22"/>
                <w:szCs w:val="22"/>
              </w:rPr>
              <w:t>Zvieratá</w:t>
            </w:r>
          </w:p>
        </w:tc>
        <w:tc>
          <w:tcPr>
            <w:tcW w:w="1463" w:type="dxa"/>
          </w:tcPr>
          <w:p w:rsidR="00252751" w:rsidRPr="006F0C25" w:rsidRDefault="00252751" w:rsidP="003F083C">
            <w:pPr>
              <w:rPr>
                <w:rFonts w:ascii="Arial" w:hAnsi="Arial"/>
              </w:rPr>
            </w:pPr>
          </w:p>
        </w:tc>
        <w:tc>
          <w:tcPr>
            <w:tcW w:w="1535" w:type="dxa"/>
          </w:tcPr>
          <w:p w:rsidR="00252751" w:rsidRPr="006F0C25" w:rsidRDefault="00252751" w:rsidP="003F083C">
            <w:pPr>
              <w:rPr>
                <w:rFonts w:ascii="Arial" w:hAnsi="Arial"/>
              </w:rPr>
            </w:pPr>
          </w:p>
        </w:tc>
        <w:tc>
          <w:tcPr>
            <w:tcW w:w="1535" w:type="dxa"/>
          </w:tcPr>
          <w:p w:rsidR="00252751" w:rsidRPr="006F0C25" w:rsidRDefault="00252751" w:rsidP="003F083C">
            <w:pPr>
              <w:rPr>
                <w:rFonts w:ascii="Arial" w:hAnsi="Arial"/>
              </w:rPr>
            </w:pPr>
          </w:p>
        </w:tc>
        <w:tc>
          <w:tcPr>
            <w:tcW w:w="1536" w:type="dxa"/>
          </w:tcPr>
          <w:p w:rsidR="00252751" w:rsidRPr="006F0C25" w:rsidRDefault="00252751" w:rsidP="003F083C">
            <w:pPr>
              <w:rPr>
                <w:rFonts w:ascii="Arial" w:hAnsi="Arial"/>
              </w:rPr>
            </w:pPr>
          </w:p>
        </w:tc>
        <w:tc>
          <w:tcPr>
            <w:tcW w:w="1753" w:type="dxa"/>
          </w:tcPr>
          <w:p w:rsidR="00252751" w:rsidRPr="006F0C25" w:rsidRDefault="00252751" w:rsidP="003F083C">
            <w:pPr>
              <w:rPr>
                <w:rFonts w:ascii="Arial" w:hAnsi="Arial"/>
              </w:rPr>
            </w:pPr>
          </w:p>
        </w:tc>
      </w:tr>
      <w:tr w:rsidR="00252751" w:rsidRPr="006F0C25" w:rsidTr="003F083C">
        <w:tc>
          <w:tcPr>
            <w:tcW w:w="1646" w:type="dxa"/>
          </w:tcPr>
          <w:p w:rsidR="00252751" w:rsidRPr="006F0C25" w:rsidRDefault="00252751" w:rsidP="003F083C">
            <w:pPr>
              <w:rPr>
                <w:rFonts w:ascii="Arial" w:hAnsi="Arial"/>
                <w:sz w:val="22"/>
                <w:szCs w:val="22"/>
              </w:rPr>
            </w:pPr>
            <w:r w:rsidRPr="006F0C25">
              <w:rPr>
                <w:rFonts w:ascii="Arial" w:hAnsi="Arial"/>
                <w:sz w:val="22"/>
                <w:szCs w:val="22"/>
              </w:rPr>
              <w:t>Tovar</w:t>
            </w:r>
          </w:p>
        </w:tc>
        <w:tc>
          <w:tcPr>
            <w:tcW w:w="1463" w:type="dxa"/>
          </w:tcPr>
          <w:p w:rsidR="00252751" w:rsidRPr="006F0C25" w:rsidRDefault="00252751" w:rsidP="003F083C">
            <w:pPr>
              <w:rPr>
                <w:rFonts w:ascii="Arial" w:hAnsi="Arial"/>
              </w:rPr>
            </w:pPr>
          </w:p>
        </w:tc>
        <w:tc>
          <w:tcPr>
            <w:tcW w:w="1535" w:type="dxa"/>
          </w:tcPr>
          <w:p w:rsidR="00252751" w:rsidRPr="006F0C25" w:rsidRDefault="00252751" w:rsidP="003F083C">
            <w:pPr>
              <w:rPr>
                <w:rFonts w:ascii="Arial" w:hAnsi="Arial"/>
              </w:rPr>
            </w:pPr>
          </w:p>
        </w:tc>
        <w:tc>
          <w:tcPr>
            <w:tcW w:w="1535" w:type="dxa"/>
          </w:tcPr>
          <w:p w:rsidR="00252751" w:rsidRPr="006F0C25" w:rsidRDefault="00252751" w:rsidP="003F083C">
            <w:pPr>
              <w:rPr>
                <w:rFonts w:ascii="Arial" w:hAnsi="Arial"/>
              </w:rPr>
            </w:pPr>
          </w:p>
        </w:tc>
        <w:tc>
          <w:tcPr>
            <w:tcW w:w="1536" w:type="dxa"/>
          </w:tcPr>
          <w:p w:rsidR="00252751" w:rsidRPr="006F0C25" w:rsidRDefault="00252751" w:rsidP="003F083C">
            <w:pPr>
              <w:rPr>
                <w:rFonts w:ascii="Arial" w:hAnsi="Arial"/>
              </w:rPr>
            </w:pPr>
          </w:p>
        </w:tc>
        <w:tc>
          <w:tcPr>
            <w:tcW w:w="1753" w:type="dxa"/>
          </w:tcPr>
          <w:p w:rsidR="00252751" w:rsidRPr="006F0C25" w:rsidRDefault="00252751" w:rsidP="003F083C">
            <w:pPr>
              <w:rPr>
                <w:rFonts w:ascii="Arial" w:hAnsi="Arial"/>
              </w:rPr>
            </w:pPr>
          </w:p>
        </w:tc>
      </w:tr>
      <w:tr w:rsidR="00252751" w:rsidRPr="006F0C25" w:rsidTr="003F083C">
        <w:tc>
          <w:tcPr>
            <w:tcW w:w="1646" w:type="dxa"/>
          </w:tcPr>
          <w:p w:rsidR="00252751" w:rsidRPr="006F0C25" w:rsidRDefault="00252751" w:rsidP="003F083C">
            <w:pPr>
              <w:rPr>
                <w:rFonts w:ascii="Arial" w:hAnsi="Arial"/>
                <w:sz w:val="22"/>
                <w:szCs w:val="22"/>
              </w:rPr>
            </w:pPr>
            <w:r w:rsidRPr="006F0C25">
              <w:rPr>
                <w:rFonts w:ascii="Arial" w:hAnsi="Arial"/>
                <w:sz w:val="22"/>
                <w:szCs w:val="22"/>
              </w:rPr>
              <w:t>Poskytnutý preddavok na zásoby</w:t>
            </w:r>
          </w:p>
        </w:tc>
        <w:tc>
          <w:tcPr>
            <w:tcW w:w="1463" w:type="dxa"/>
          </w:tcPr>
          <w:p w:rsidR="00252751" w:rsidRPr="006F0C25" w:rsidRDefault="00252751" w:rsidP="003F083C">
            <w:pPr>
              <w:rPr>
                <w:rFonts w:ascii="Arial" w:hAnsi="Arial"/>
              </w:rPr>
            </w:pPr>
          </w:p>
        </w:tc>
        <w:tc>
          <w:tcPr>
            <w:tcW w:w="1535" w:type="dxa"/>
          </w:tcPr>
          <w:p w:rsidR="00252751" w:rsidRPr="006F0C25" w:rsidRDefault="00252751" w:rsidP="003F083C">
            <w:pPr>
              <w:rPr>
                <w:rFonts w:ascii="Arial" w:hAnsi="Arial"/>
              </w:rPr>
            </w:pPr>
          </w:p>
        </w:tc>
        <w:tc>
          <w:tcPr>
            <w:tcW w:w="1535" w:type="dxa"/>
          </w:tcPr>
          <w:p w:rsidR="00252751" w:rsidRPr="006F0C25" w:rsidRDefault="00252751" w:rsidP="003F083C">
            <w:pPr>
              <w:rPr>
                <w:rFonts w:ascii="Arial" w:hAnsi="Arial"/>
              </w:rPr>
            </w:pPr>
          </w:p>
        </w:tc>
        <w:tc>
          <w:tcPr>
            <w:tcW w:w="1536" w:type="dxa"/>
          </w:tcPr>
          <w:p w:rsidR="00252751" w:rsidRPr="006F0C25" w:rsidRDefault="00252751" w:rsidP="003F083C">
            <w:pPr>
              <w:rPr>
                <w:rFonts w:ascii="Arial" w:hAnsi="Arial"/>
              </w:rPr>
            </w:pPr>
          </w:p>
        </w:tc>
        <w:tc>
          <w:tcPr>
            <w:tcW w:w="1753" w:type="dxa"/>
          </w:tcPr>
          <w:p w:rsidR="00252751" w:rsidRPr="006F0C25" w:rsidRDefault="00252751" w:rsidP="003F083C">
            <w:pPr>
              <w:rPr>
                <w:rFonts w:ascii="Arial" w:hAnsi="Arial"/>
              </w:rPr>
            </w:pPr>
          </w:p>
        </w:tc>
      </w:tr>
      <w:tr w:rsidR="00252751" w:rsidRPr="006F0C25" w:rsidTr="003F083C">
        <w:tc>
          <w:tcPr>
            <w:tcW w:w="1646" w:type="dxa"/>
          </w:tcPr>
          <w:p w:rsidR="00252751" w:rsidRPr="006F0C25" w:rsidRDefault="00252751" w:rsidP="003F083C">
            <w:pPr>
              <w:rPr>
                <w:rFonts w:ascii="Arial" w:hAnsi="Arial"/>
                <w:b/>
                <w:sz w:val="22"/>
                <w:szCs w:val="22"/>
              </w:rPr>
            </w:pPr>
            <w:r w:rsidRPr="006F0C25">
              <w:rPr>
                <w:rFonts w:ascii="Arial" w:hAnsi="Arial"/>
                <w:b/>
                <w:sz w:val="22"/>
                <w:szCs w:val="22"/>
              </w:rPr>
              <w:t>Zásoby spolu</w:t>
            </w:r>
          </w:p>
        </w:tc>
        <w:tc>
          <w:tcPr>
            <w:tcW w:w="1463" w:type="dxa"/>
          </w:tcPr>
          <w:p w:rsidR="00252751" w:rsidRPr="006F0C25" w:rsidRDefault="00252751" w:rsidP="003F083C">
            <w:pPr>
              <w:rPr>
                <w:rFonts w:ascii="Arial" w:hAnsi="Arial"/>
              </w:rPr>
            </w:pPr>
          </w:p>
        </w:tc>
        <w:tc>
          <w:tcPr>
            <w:tcW w:w="1535" w:type="dxa"/>
          </w:tcPr>
          <w:p w:rsidR="00252751" w:rsidRPr="006F0C25" w:rsidRDefault="00252751" w:rsidP="003F083C">
            <w:pPr>
              <w:rPr>
                <w:rFonts w:ascii="Arial" w:hAnsi="Arial"/>
              </w:rPr>
            </w:pPr>
          </w:p>
        </w:tc>
        <w:tc>
          <w:tcPr>
            <w:tcW w:w="1535" w:type="dxa"/>
          </w:tcPr>
          <w:p w:rsidR="00252751" w:rsidRPr="006F0C25" w:rsidRDefault="00252751" w:rsidP="003F083C">
            <w:pPr>
              <w:rPr>
                <w:rFonts w:ascii="Arial" w:hAnsi="Arial"/>
              </w:rPr>
            </w:pPr>
          </w:p>
        </w:tc>
        <w:tc>
          <w:tcPr>
            <w:tcW w:w="1536" w:type="dxa"/>
          </w:tcPr>
          <w:p w:rsidR="00252751" w:rsidRPr="006F0C25" w:rsidRDefault="00252751" w:rsidP="003F083C">
            <w:pPr>
              <w:rPr>
                <w:rFonts w:ascii="Arial" w:hAnsi="Arial"/>
              </w:rPr>
            </w:pPr>
          </w:p>
        </w:tc>
        <w:tc>
          <w:tcPr>
            <w:tcW w:w="1753" w:type="dxa"/>
          </w:tcPr>
          <w:p w:rsidR="00252751" w:rsidRPr="006F0C25" w:rsidRDefault="00252751" w:rsidP="003F083C">
            <w:pPr>
              <w:rPr>
                <w:rFonts w:ascii="Arial" w:hAnsi="Arial"/>
              </w:rPr>
            </w:pPr>
          </w:p>
        </w:tc>
      </w:tr>
    </w:tbl>
    <w:p w:rsidR="00252751" w:rsidRDefault="00252751" w:rsidP="00CD361E">
      <w:pPr>
        <w:spacing w:before="0" w:line="240" w:lineRule="auto"/>
        <w:rPr>
          <w:b/>
          <w:sz w:val="22"/>
          <w:szCs w:val="22"/>
        </w:rPr>
      </w:pPr>
    </w:p>
    <w:p w:rsidR="009D2887" w:rsidRPr="00D90FC4" w:rsidRDefault="009D2887" w:rsidP="00CD361E">
      <w:pPr>
        <w:spacing w:before="0" w:line="240" w:lineRule="auto"/>
        <w:rPr>
          <w:sz w:val="22"/>
          <w:szCs w:val="22"/>
        </w:rPr>
      </w:pPr>
    </w:p>
    <w:p w:rsidR="007621A8" w:rsidRPr="00D90FC4" w:rsidRDefault="007621A8" w:rsidP="00CD361E">
      <w:pPr>
        <w:spacing w:before="0" w:line="240" w:lineRule="auto"/>
        <w:rPr>
          <w:b/>
          <w:sz w:val="22"/>
          <w:szCs w:val="22"/>
        </w:rPr>
      </w:pPr>
      <w:r w:rsidRPr="00D90FC4">
        <w:rPr>
          <w:b/>
          <w:sz w:val="22"/>
          <w:szCs w:val="22"/>
        </w:rPr>
        <w:t>tabuľka k </w:t>
      </w:r>
      <w:r w:rsidR="000109BB" w:rsidRPr="00D90FC4">
        <w:rPr>
          <w:b/>
          <w:sz w:val="22"/>
          <w:szCs w:val="22"/>
        </w:rPr>
        <w:t>čl.</w:t>
      </w:r>
      <w:r w:rsidRPr="00D90FC4">
        <w:rPr>
          <w:b/>
          <w:sz w:val="22"/>
          <w:szCs w:val="22"/>
        </w:rPr>
        <w:t xml:space="preserve"> III ods</w:t>
      </w:r>
      <w:r w:rsidR="005C0D84" w:rsidRPr="00D90FC4">
        <w:rPr>
          <w:b/>
          <w:sz w:val="22"/>
          <w:szCs w:val="22"/>
        </w:rPr>
        <w:t>.</w:t>
      </w:r>
      <w:r w:rsidRPr="00D90FC4">
        <w:rPr>
          <w:b/>
          <w:sz w:val="22"/>
          <w:szCs w:val="22"/>
        </w:rPr>
        <w:t xml:space="preserve"> </w:t>
      </w:r>
      <w:r w:rsidR="005724D6" w:rsidRPr="00D90FC4">
        <w:rPr>
          <w:b/>
          <w:sz w:val="22"/>
          <w:szCs w:val="22"/>
        </w:rPr>
        <w:t>9</w:t>
      </w:r>
      <w:r w:rsidRPr="00D90FC4">
        <w:rPr>
          <w:b/>
          <w:sz w:val="22"/>
          <w:szCs w:val="22"/>
        </w:rPr>
        <w:t xml:space="preserve">  o vývoji opravných položiek k pohľadávkam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7"/>
        <w:gridCol w:w="2551"/>
        <w:gridCol w:w="2410"/>
        <w:gridCol w:w="2126"/>
        <w:gridCol w:w="2268"/>
        <w:gridCol w:w="2693"/>
      </w:tblGrid>
      <w:tr w:rsidR="007621A8" w:rsidRPr="00D90FC4" w:rsidTr="00800315">
        <w:tc>
          <w:tcPr>
            <w:tcW w:w="2197" w:type="dxa"/>
            <w:vAlign w:val="center"/>
          </w:tcPr>
          <w:p w:rsidR="007621A8" w:rsidRPr="00D90FC4" w:rsidRDefault="007621A8" w:rsidP="00800315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lastRenderedPageBreak/>
              <w:t>Druh pohľadávok</w:t>
            </w:r>
          </w:p>
        </w:tc>
        <w:tc>
          <w:tcPr>
            <w:tcW w:w="2551" w:type="dxa"/>
            <w:vAlign w:val="center"/>
          </w:tcPr>
          <w:p w:rsidR="007621A8" w:rsidRPr="00D90FC4" w:rsidRDefault="007621A8" w:rsidP="00800315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Stav na začiatku bežného účtovného obdobia</w:t>
            </w:r>
          </w:p>
        </w:tc>
        <w:tc>
          <w:tcPr>
            <w:tcW w:w="2410" w:type="dxa"/>
            <w:vAlign w:val="center"/>
          </w:tcPr>
          <w:p w:rsidR="007621A8" w:rsidRPr="00D90FC4" w:rsidRDefault="007621A8" w:rsidP="00800315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Tvorba opravnej položky (zvýšenie)</w:t>
            </w:r>
          </w:p>
        </w:tc>
        <w:tc>
          <w:tcPr>
            <w:tcW w:w="2126" w:type="dxa"/>
            <w:vAlign w:val="center"/>
          </w:tcPr>
          <w:p w:rsidR="007621A8" w:rsidRPr="00D90FC4" w:rsidRDefault="007621A8" w:rsidP="00800315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Zníženie opravnej položky</w:t>
            </w:r>
          </w:p>
        </w:tc>
        <w:tc>
          <w:tcPr>
            <w:tcW w:w="2268" w:type="dxa"/>
            <w:vAlign w:val="center"/>
          </w:tcPr>
          <w:p w:rsidR="007621A8" w:rsidRPr="00D90FC4" w:rsidRDefault="007621A8" w:rsidP="00800315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Zúčtovanie  opravnej položky</w:t>
            </w:r>
          </w:p>
        </w:tc>
        <w:tc>
          <w:tcPr>
            <w:tcW w:w="2693" w:type="dxa"/>
            <w:vAlign w:val="center"/>
          </w:tcPr>
          <w:p w:rsidR="007621A8" w:rsidRPr="00D90FC4" w:rsidRDefault="007621A8" w:rsidP="00800315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Stav </w:t>
            </w:r>
            <w:r w:rsidR="00F530C7" w:rsidRPr="00D90FC4">
              <w:rPr>
                <w:b/>
                <w:sz w:val="22"/>
                <w:szCs w:val="22"/>
                <w:lang w:eastAsia="sk-SK"/>
              </w:rPr>
              <w:t>na konci</w:t>
            </w:r>
            <w:r w:rsidRPr="00D90FC4">
              <w:rPr>
                <w:b/>
                <w:sz w:val="22"/>
                <w:szCs w:val="22"/>
                <w:lang w:eastAsia="sk-SK"/>
              </w:rPr>
              <w:t xml:space="preserve"> bežného účtovného obdobia</w:t>
            </w:r>
          </w:p>
        </w:tc>
      </w:tr>
      <w:tr w:rsidR="007621A8" w:rsidRPr="00D90FC4" w:rsidTr="00800315">
        <w:tc>
          <w:tcPr>
            <w:tcW w:w="2197" w:type="dxa"/>
            <w:vAlign w:val="center"/>
          </w:tcPr>
          <w:p w:rsidR="007621A8" w:rsidRPr="00D90FC4" w:rsidRDefault="007621A8" w:rsidP="00587A0B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Pohľadávky z obchodného styku</w:t>
            </w:r>
          </w:p>
        </w:tc>
        <w:tc>
          <w:tcPr>
            <w:tcW w:w="2551" w:type="dxa"/>
          </w:tcPr>
          <w:p w:rsidR="007621A8" w:rsidRPr="00D90FC4" w:rsidRDefault="00B8111D" w:rsidP="00587A0B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8719</w:t>
            </w:r>
          </w:p>
        </w:tc>
        <w:tc>
          <w:tcPr>
            <w:tcW w:w="2410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7621A8" w:rsidRPr="00D90FC4" w:rsidTr="00800315">
        <w:trPr>
          <w:trHeight w:val="499"/>
        </w:trPr>
        <w:tc>
          <w:tcPr>
            <w:tcW w:w="2197" w:type="dxa"/>
            <w:vAlign w:val="center"/>
          </w:tcPr>
          <w:p w:rsidR="007621A8" w:rsidRPr="00D90FC4" w:rsidRDefault="007621A8" w:rsidP="00587A0B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Ostatné pohľadávky</w:t>
            </w:r>
          </w:p>
        </w:tc>
        <w:tc>
          <w:tcPr>
            <w:tcW w:w="2551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7621A8" w:rsidRPr="00D90FC4" w:rsidTr="00800315">
        <w:trPr>
          <w:trHeight w:val="499"/>
        </w:trPr>
        <w:tc>
          <w:tcPr>
            <w:tcW w:w="2197" w:type="dxa"/>
            <w:vAlign w:val="center"/>
          </w:tcPr>
          <w:p w:rsidR="007621A8" w:rsidRPr="00D90FC4" w:rsidRDefault="007621A8" w:rsidP="00587A0B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Pohľadávky voči účastníkom združení</w:t>
            </w:r>
          </w:p>
        </w:tc>
        <w:tc>
          <w:tcPr>
            <w:tcW w:w="2551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7621A8" w:rsidRPr="00D90FC4" w:rsidTr="00800315">
        <w:trPr>
          <w:trHeight w:val="499"/>
        </w:trPr>
        <w:tc>
          <w:tcPr>
            <w:tcW w:w="2197" w:type="dxa"/>
            <w:vAlign w:val="center"/>
          </w:tcPr>
          <w:p w:rsidR="007621A8" w:rsidRPr="00D90FC4" w:rsidRDefault="007621A8" w:rsidP="00587A0B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Iné pohľadávky</w:t>
            </w:r>
          </w:p>
        </w:tc>
        <w:tc>
          <w:tcPr>
            <w:tcW w:w="2551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7621A8" w:rsidRPr="00D90FC4" w:rsidTr="00800315">
        <w:trPr>
          <w:trHeight w:val="499"/>
        </w:trPr>
        <w:tc>
          <w:tcPr>
            <w:tcW w:w="2197" w:type="dxa"/>
            <w:vAlign w:val="center"/>
          </w:tcPr>
          <w:p w:rsidR="007621A8" w:rsidRPr="00D90FC4" w:rsidRDefault="007621A8" w:rsidP="00587A0B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Pohľadávky spolu</w:t>
            </w:r>
          </w:p>
        </w:tc>
        <w:tc>
          <w:tcPr>
            <w:tcW w:w="2551" w:type="dxa"/>
          </w:tcPr>
          <w:p w:rsidR="007621A8" w:rsidRPr="00D90FC4" w:rsidRDefault="00B8111D" w:rsidP="00587A0B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8719</w:t>
            </w:r>
          </w:p>
        </w:tc>
        <w:tc>
          <w:tcPr>
            <w:tcW w:w="2410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</w:tr>
    </w:tbl>
    <w:p w:rsidR="007621A8" w:rsidRDefault="007621A8" w:rsidP="00CD361E">
      <w:pPr>
        <w:spacing w:before="0" w:line="240" w:lineRule="auto"/>
        <w:rPr>
          <w:b/>
          <w:sz w:val="22"/>
          <w:szCs w:val="22"/>
        </w:rPr>
      </w:pPr>
    </w:p>
    <w:p w:rsidR="00497057" w:rsidRDefault="00497057" w:rsidP="00CD361E">
      <w:pPr>
        <w:spacing w:before="0" w:line="240" w:lineRule="auto"/>
        <w:rPr>
          <w:b/>
          <w:sz w:val="22"/>
          <w:szCs w:val="22"/>
        </w:rPr>
      </w:pPr>
    </w:p>
    <w:p w:rsidR="00503A66" w:rsidRPr="00D90FC4" w:rsidRDefault="007621A8" w:rsidP="00CD361E">
      <w:pPr>
        <w:spacing w:before="0" w:line="240" w:lineRule="auto"/>
        <w:rPr>
          <w:sz w:val="22"/>
          <w:szCs w:val="22"/>
        </w:rPr>
      </w:pPr>
      <w:r w:rsidRPr="00D90FC4">
        <w:rPr>
          <w:b/>
          <w:sz w:val="22"/>
          <w:szCs w:val="22"/>
        </w:rPr>
        <w:t>tabuľka k </w:t>
      </w:r>
      <w:r w:rsidR="000109BB" w:rsidRPr="00D90FC4">
        <w:rPr>
          <w:b/>
          <w:sz w:val="22"/>
          <w:szCs w:val="22"/>
        </w:rPr>
        <w:t>čl.</w:t>
      </w:r>
      <w:r w:rsidRPr="00D90FC4">
        <w:rPr>
          <w:b/>
          <w:sz w:val="22"/>
          <w:szCs w:val="22"/>
        </w:rPr>
        <w:t xml:space="preserve"> III ods. 1</w:t>
      </w:r>
      <w:r w:rsidR="005724D6" w:rsidRPr="00D90FC4">
        <w:rPr>
          <w:b/>
          <w:sz w:val="22"/>
          <w:szCs w:val="22"/>
        </w:rPr>
        <w:t>0</w:t>
      </w:r>
      <w:r w:rsidRPr="00D90FC4">
        <w:rPr>
          <w:b/>
          <w:sz w:val="22"/>
          <w:szCs w:val="22"/>
        </w:rPr>
        <w:t xml:space="preserve">  </w:t>
      </w:r>
      <w:r w:rsidR="000B3567" w:rsidRPr="00D90FC4">
        <w:rPr>
          <w:b/>
          <w:sz w:val="22"/>
          <w:szCs w:val="22"/>
        </w:rPr>
        <w:t>o </w:t>
      </w:r>
      <w:r w:rsidRPr="00D90FC4">
        <w:rPr>
          <w:b/>
          <w:sz w:val="22"/>
          <w:szCs w:val="22"/>
        </w:rPr>
        <w:t>pohľadáv</w:t>
      </w:r>
      <w:r w:rsidR="000B3567" w:rsidRPr="00D90FC4">
        <w:rPr>
          <w:b/>
          <w:sz w:val="22"/>
          <w:szCs w:val="22"/>
        </w:rPr>
        <w:t xml:space="preserve">kach </w:t>
      </w:r>
      <w:r w:rsidRPr="00D90FC4">
        <w:rPr>
          <w:b/>
          <w:sz w:val="22"/>
          <w:szCs w:val="22"/>
        </w:rPr>
        <w:t xml:space="preserve">do lehoty splatnosti a po lehote splatnosti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3"/>
        <w:gridCol w:w="3058"/>
        <w:gridCol w:w="3655"/>
      </w:tblGrid>
      <w:tr w:rsidR="00503A66" w:rsidRPr="00D90FC4" w:rsidTr="00800315">
        <w:trPr>
          <w:trHeight w:val="397"/>
        </w:trPr>
        <w:tc>
          <w:tcPr>
            <w:tcW w:w="4323" w:type="dxa"/>
            <w:vMerge w:val="restart"/>
          </w:tcPr>
          <w:p w:rsidR="00503A66" w:rsidRPr="00D90FC4" w:rsidRDefault="00503A66" w:rsidP="00BE73E5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503A66" w:rsidRPr="00D90FC4" w:rsidRDefault="00503A66" w:rsidP="007621A8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Stav </w:t>
            </w:r>
            <w:r w:rsidR="00F530C7" w:rsidRPr="00D90FC4">
              <w:rPr>
                <w:b/>
                <w:sz w:val="22"/>
                <w:szCs w:val="22"/>
                <w:lang w:eastAsia="sk-SK"/>
              </w:rPr>
              <w:t>na konci</w:t>
            </w:r>
          </w:p>
        </w:tc>
      </w:tr>
      <w:tr w:rsidR="00503A66" w:rsidRPr="00D90FC4" w:rsidTr="00800315">
        <w:tc>
          <w:tcPr>
            <w:tcW w:w="4323" w:type="dxa"/>
            <w:vMerge/>
          </w:tcPr>
          <w:p w:rsidR="00503A66" w:rsidRPr="00D90FC4" w:rsidRDefault="00503A66" w:rsidP="00BE73E5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503A66" w:rsidRPr="00D90FC4" w:rsidRDefault="00503A66" w:rsidP="00BE73E5">
            <w:pPr>
              <w:spacing w:before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bežného účtovného obdobia</w:t>
            </w:r>
          </w:p>
        </w:tc>
        <w:tc>
          <w:tcPr>
            <w:tcW w:w="4394" w:type="dxa"/>
            <w:vAlign w:val="center"/>
          </w:tcPr>
          <w:p w:rsidR="00503A66" w:rsidRPr="00D90FC4" w:rsidRDefault="00503A66" w:rsidP="007621A8">
            <w:pPr>
              <w:spacing w:before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bezprostredne predchádzajúceho účtovného obdobia</w:t>
            </w:r>
          </w:p>
        </w:tc>
      </w:tr>
      <w:tr w:rsidR="00503A66" w:rsidRPr="00D90FC4" w:rsidTr="00800315">
        <w:tc>
          <w:tcPr>
            <w:tcW w:w="4323" w:type="dxa"/>
            <w:vAlign w:val="center"/>
          </w:tcPr>
          <w:p w:rsidR="00503A66" w:rsidRPr="00D90FC4" w:rsidRDefault="00503A66" w:rsidP="007621A8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Pohľadávky do lehoty splatnosti</w:t>
            </w:r>
          </w:p>
        </w:tc>
        <w:tc>
          <w:tcPr>
            <w:tcW w:w="3827" w:type="dxa"/>
            <w:vAlign w:val="center"/>
          </w:tcPr>
          <w:p w:rsidR="00503A66" w:rsidRPr="00D90FC4" w:rsidRDefault="0003663A" w:rsidP="007621A8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13725</w:t>
            </w:r>
          </w:p>
        </w:tc>
        <w:tc>
          <w:tcPr>
            <w:tcW w:w="4394" w:type="dxa"/>
            <w:vAlign w:val="center"/>
          </w:tcPr>
          <w:p w:rsidR="00503A66" w:rsidRPr="00D90FC4" w:rsidRDefault="00503A66" w:rsidP="007621A8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503A66" w:rsidRPr="00D90FC4" w:rsidTr="00800315">
        <w:tc>
          <w:tcPr>
            <w:tcW w:w="4323" w:type="dxa"/>
            <w:vAlign w:val="center"/>
          </w:tcPr>
          <w:p w:rsidR="00503A66" w:rsidRPr="00D90FC4" w:rsidRDefault="00503A66" w:rsidP="007621A8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Pohľadávky po lehote splatnosti</w:t>
            </w:r>
          </w:p>
        </w:tc>
        <w:tc>
          <w:tcPr>
            <w:tcW w:w="3827" w:type="dxa"/>
            <w:vAlign w:val="center"/>
          </w:tcPr>
          <w:p w:rsidR="00503A66" w:rsidRPr="00D90FC4" w:rsidRDefault="0003663A" w:rsidP="007621A8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13436</w:t>
            </w:r>
          </w:p>
        </w:tc>
        <w:tc>
          <w:tcPr>
            <w:tcW w:w="4394" w:type="dxa"/>
            <w:vAlign w:val="center"/>
          </w:tcPr>
          <w:p w:rsidR="00503A66" w:rsidRPr="00D90FC4" w:rsidRDefault="0003663A" w:rsidP="007621A8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8719</w:t>
            </w:r>
          </w:p>
        </w:tc>
      </w:tr>
      <w:tr w:rsidR="00503A66" w:rsidRPr="00D90FC4" w:rsidTr="00800315">
        <w:tc>
          <w:tcPr>
            <w:tcW w:w="4323" w:type="dxa"/>
            <w:vAlign w:val="center"/>
          </w:tcPr>
          <w:p w:rsidR="00503A66" w:rsidRPr="00D90FC4" w:rsidRDefault="00503A66" w:rsidP="007621A8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Pohľadávky spolu</w:t>
            </w:r>
          </w:p>
        </w:tc>
        <w:tc>
          <w:tcPr>
            <w:tcW w:w="3827" w:type="dxa"/>
            <w:vAlign w:val="center"/>
          </w:tcPr>
          <w:p w:rsidR="00503A66" w:rsidRPr="00D90FC4" w:rsidRDefault="0003663A" w:rsidP="007621A8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27161</w:t>
            </w:r>
          </w:p>
        </w:tc>
        <w:tc>
          <w:tcPr>
            <w:tcW w:w="4394" w:type="dxa"/>
            <w:vAlign w:val="center"/>
          </w:tcPr>
          <w:p w:rsidR="00503A66" w:rsidRPr="00D90FC4" w:rsidRDefault="0003663A" w:rsidP="007621A8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8719</w:t>
            </w:r>
          </w:p>
        </w:tc>
      </w:tr>
    </w:tbl>
    <w:p w:rsidR="00503A66" w:rsidRPr="00D90FC4" w:rsidRDefault="00503A66" w:rsidP="00CD361E">
      <w:pPr>
        <w:spacing w:before="0" w:line="240" w:lineRule="auto"/>
        <w:rPr>
          <w:sz w:val="22"/>
          <w:szCs w:val="22"/>
        </w:rPr>
      </w:pPr>
    </w:p>
    <w:p w:rsidR="009D2887" w:rsidRPr="00D90FC4" w:rsidRDefault="007621A8" w:rsidP="00CD361E">
      <w:pPr>
        <w:spacing w:before="0" w:line="240" w:lineRule="auto"/>
        <w:rPr>
          <w:sz w:val="22"/>
          <w:szCs w:val="22"/>
        </w:rPr>
      </w:pPr>
      <w:r w:rsidRPr="00D90FC4">
        <w:rPr>
          <w:b/>
          <w:sz w:val="22"/>
          <w:szCs w:val="22"/>
        </w:rPr>
        <w:t>tabuľka k </w:t>
      </w:r>
      <w:r w:rsidR="000109BB" w:rsidRPr="00D90FC4">
        <w:rPr>
          <w:b/>
          <w:sz w:val="22"/>
          <w:szCs w:val="22"/>
        </w:rPr>
        <w:t>čl.</w:t>
      </w:r>
      <w:r w:rsidRPr="00D90FC4">
        <w:rPr>
          <w:b/>
          <w:sz w:val="22"/>
          <w:szCs w:val="22"/>
        </w:rPr>
        <w:t xml:space="preserve"> III ods. 1</w:t>
      </w:r>
      <w:r w:rsidR="005724D6" w:rsidRPr="00D90FC4">
        <w:rPr>
          <w:b/>
          <w:sz w:val="22"/>
          <w:szCs w:val="22"/>
        </w:rPr>
        <w:t>2</w:t>
      </w:r>
      <w:r w:rsidRPr="00D90FC4">
        <w:rPr>
          <w:b/>
          <w:sz w:val="22"/>
          <w:szCs w:val="22"/>
        </w:rPr>
        <w:t xml:space="preserve"> </w:t>
      </w:r>
      <w:r w:rsidR="009D2887" w:rsidRPr="00D90FC4">
        <w:rPr>
          <w:b/>
          <w:sz w:val="22"/>
          <w:szCs w:val="22"/>
        </w:rPr>
        <w:t>o zmenách vlastných zdrojov krytia neobežného majetku a obežného majetku</w:t>
      </w:r>
      <w:r w:rsidR="009D2887" w:rsidRPr="00D90FC4">
        <w:rPr>
          <w:sz w:val="22"/>
          <w:szCs w:val="22"/>
        </w:rPr>
        <w:t xml:space="preserve">   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5"/>
        <w:gridCol w:w="2001"/>
        <w:gridCol w:w="1458"/>
        <w:gridCol w:w="1302"/>
        <w:gridCol w:w="1426"/>
        <w:gridCol w:w="1934"/>
      </w:tblGrid>
      <w:tr w:rsidR="00ED293C" w:rsidRPr="00D90FC4" w:rsidTr="00800315">
        <w:tc>
          <w:tcPr>
            <w:tcW w:w="2622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ED293C" w:rsidRPr="00D90FC4" w:rsidRDefault="00ED293C" w:rsidP="004B091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Stav </w:t>
            </w:r>
            <w:r w:rsidR="004B091D" w:rsidRPr="00D90FC4">
              <w:rPr>
                <w:b/>
                <w:sz w:val="22"/>
                <w:szCs w:val="22"/>
                <w:lang w:eastAsia="sk-SK"/>
              </w:rPr>
              <w:t>na začiatku bežného</w:t>
            </w:r>
            <w:r w:rsidRPr="00D90FC4">
              <w:rPr>
                <w:b/>
                <w:sz w:val="22"/>
                <w:szCs w:val="22"/>
                <w:lang w:eastAsia="sk-SK"/>
              </w:rPr>
              <w:t xml:space="preserve"> účtovného obdobia</w:t>
            </w: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Prírastky</w:t>
            </w:r>
          </w:p>
          <w:p w:rsidR="00ED293C" w:rsidRPr="00D90FC4" w:rsidRDefault="00ED293C" w:rsidP="00CD361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(+)</w:t>
            </w:r>
          </w:p>
        </w:tc>
        <w:tc>
          <w:tcPr>
            <w:tcW w:w="1843" w:type="dxa"/>
          </w:tcPr>
          <w:p w:rsidR="00ED293C" w:rsidRPr="00D90FC4" w:rsidRDefault="00ED293C" w:rsidP="00CD361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Úbytky</w:t>
            </w:r>
          </w:p>
          <w:p w:rsidR="00ED293C" w:rsidRPr="00D90FC4" w:rsidRDefault="00ED293C" w:rsidP="00CD361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(-)</w:t>
            </w: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Presuny</w:t>
            </w:r>
          </w:p>
          <w:p w:rsidR="00ED293C" w:rsidRPr="00D90FC4" w:rsidRDefault="00ED293C" w:rsidP="00CD361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(+, -)</w:t>
            </w:r>
          </w:p>
        </w:tc>
        <w:tc>
          <w:tcPr>
            <w:tcW w:w="2835" w:type="dxa"/>
          </w:tcPr>
          <w:p w:rsidR="00ED293C" w:rsidRPr="00D90FC4" w:rsidRDefault="00ED293C" w:rsidP="00CD361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Stav </w:t>
            </w:r>
            <w:r w:rsidR="00F530C7" w:rsidRPr="00D90FC4">
              <w:rPr>
                <w:b/>
                <w:sz w:val="22"/>
                <w:szCs w:val="22"/>
                <w:lang w:eastAsia="sk-SK"/>
              </w:rPr>
              <w:t>na konci</w:t>
            </w:r>
            <w:r w:rsidRPr="00D90FC4">
              <w:rPr>
                <w:b/>
                <w:sz w:val="22"/>
                <w:szCs w:val="22"/>
                <w:lang w:eastAsia="sk-SK"/>
              </w:rPr>
              <w:t xml:space="preserve"> bežného účtovného obdobia</w:t>
            </w:r>
          </w:p>
        </w:tc>
      </w:tr>
      <w:tr w:rsidR="004B091D" w:rsidRPr="00D90FC4" w:rsidTr="00800315">
        <w:trPr>
          <w:trHeight w:val="391"/>
        </w:trPr>
        <w:tc>
          <w:tcPr>
            <w:tcW w:w="14245" w:type="dxa"/>
            <w:gridSpan w:val="6"/>
            <w:vAlign w:val="center"/>
          </w:tcPr>
          <w:p w:rsidR="004B091D" w:rsidRPr="00D90FC4" w:rsidRDefault="004B091D" w:rsidP="005724D6">
            <w:pPr>
              <w:spacing w:before="0" w:after="0" w:line="240" w:lineRule="auto"/>
              <w:jc w:val="left"/>
              <w:rPr>
                <w:sz w:val="22"/>
                <w:szCs w:val="22"/>
                <w:lang w:eastAsia="sk-SK"/>
              </w:rPr>
            </w:pPr>
            <w:r w:rsidRPr="00D90FC4">
              <w:rPr>
                <w:b/>
                <w:sz w:val="22"/>
                <w:szCs w:val="22"/>
              </w:rPr>
              <w:t>Imanie a</w:t>
            </w:r>
            <w:r w:rsidR="00F1196F">
              <w:rPr>
                <w:b/>
                <w:sz w:val="22"/>
                <w:szCs w:val="22"/>
              </w:rPr>
              <w:t> </w:t>
            </w:r>
            <w:r w:rsidRPr="00D90FC4">
              <w:rPr>
                <w:b/>
                <w:sz w:val="22"/>
                <w:szCs w:val="22"/>
              </w:rPr>
              <w:t>fondy</w:t>
            </w:r>
          </w:p>
        </w:tc>
      </w:tr>
      <w:tr w:rsidR="00ED293C" w:rsidRPr="00D90FC4" w:rsidTr="00800315">
        <w:trPr>
          <w:trHeight w:val="391"/>
        </w:trPr>
        <w:tc>
          <w:tcPr>
            <w:tcW w:w="2622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Základné imanie</w:t>
            </w:r>
          </w:p>
        </w:tc>
        <w:tc>
          <w:tcPr>
            <w:tcW w:w="2977" w:type="dxa"/>
          </w:tcPr>
          <w:p w:rsidR="00ED293C" w:rsidRPr="00D90FC4" w:rsidRDefault="006B0509" w:rsidP="00CD361E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D293C" w:rsidRPr="00D90FC4" w:rsidRDefault="006B0509" w:rsidP="00CD361E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ED293C" w:rsidRPr="00D90FC4" w:rsidTr="00800315">
        <w:tc>
          <w:tcPr>
            <w:tcW w:w="2622" w:type="dxa"/>
            <w:vAlign w:val="center"/>
          </w:tcPr>
          <w:p w:rsidR="00ED293C" w:rsidRPr="00D90FC4" w:rsidRDefault="004B091D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z</w:t>
            </w:r>
            <w:r w:rsidR="00ED293C" w:rsidRPr="00D90FC4">
              <w:rPr>
                <w:sz w:val="22"/>
                <w:szCs w:val="22"/>
              </w:rPr>
              <w:t xml:space="preserve"> toho: </w:t>
            </w:r>
          </w:p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nadačné imanie v nadácii</w:t>
            </w:r>
          </w:p>
        </w:tc>
        <w:tc>
          <w:tcPr>
            <w:tcW w:w="2977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ED293C" w:rsidRPr="00D90FC4" w:rsidTr="00800315">
        <w:trPr>
          <w:trHeight w:val="391"/>
        </w:trPr>
        <w:tc>
          <w:tcPr>
            <w:tcW w:w="2622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vklady zakladateľov</w:t>
            </w:r>
          </w:p>
        </w:tc>
        <w:tc>
          <w:tcPr>
            <w:tcW w:w="2977" w:type="dxa"/>
            <w:vAlign w:val="center"/>
          </w:tcPr>
          <w:p w:rsidR="00ED293C" w:rsidRPr="00D90FC4" w:rsidRDefault="006B0509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984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D293C" w:rsidRPr="00D90FC4" w:rsidRDefault="006B0509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ED293C" w:rsidRPr="00D90FC4" w:rsidTr="00800315">
        <w:trPr>
          <w:trHeight w:val="391"/>
        </w:trPr>
        <w:tc>
          <w:tcPr>
            <w:tcW w:w="2622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prioritný majetok</w:t>
            </w:r>
          </w:p>
        </w:tc>
        <w:tc>
          <w:tcPr>
            <w:tcW w:w="2977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ED293C" w:rsidRPr="00D90FC4" w:rsidTr="00800315">
        <w:tc>
          <w:tcPr>
            <w:tcW w:w="2622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Fondy tvorené podľa osobitného predpisu</w:t>
            </w:r>
          </w:p>
        </w:tc>
        <w:tc>
          <w:tcPr>
            <w:tcW w:w="2977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ED293C" w:rsidRPr="00D90FC4" w:rsidTr="00800315">
        <w:trPr>
          <w:trHeight w:val="391"/>
        </w:trPr>
        <w:tc>
          <w:tcPr>
            <w:tcW w:w="2622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Fond reprodukcie</w:t>
            </w:r>
          </w:p>
        </w:tc>
        <w:tc>
          <w:tcPr>
            <w:tcW w:w="2977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ED293C" w:rsidRPr="00D90FC4" w:rsidTr="00800315">
        <w:tc>
          <w:tcPr>
            <w:tcW w:w="2622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Oceňovacie rozdiely z precenenia majetku a</w:t>
            </w:r>
            <w:r w:rsidR="007C6076">
              <w:rPr>
                <w:sz w:val="22"/>
                <w:szCs w:val="22"/>
              </w:rPr>
              <w:t> </w:t>
            </w:r>
            <w:r w:rsidRPr="00D90FC4">
              <w:rPr>
                <w:sz w:val="22"/>
                <w:szCs w:val="22"/>
              </w:rPr>
              <w:t>záväzkov</w:t>
            </w:r>
          </w:p>
        </w:tc>
        <w:tc>
          <w:tcPr>
            <w:tcW w:w="2977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3A732E" w:rsidRPr="00D90FC4" w:rsidTr="00800315">
        <w:tc>
          <w:tcPr>
            <w:tcW w:w="2622" w:type="dxa"/>
            <w:vAlign w:val="center"/>
          </w:tcPr>
          <w:p w:rsidR="003A732E" w:rsidRPr="00D90FC4" w:rsidRDefault="003A732E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Oceňovacie rozdiely z precenenia kapitálových účastín</w:t>
            </w:r>
          </w:p>
        </w:tc>
        <w:tc>
          <w:tcPr>
            <w:tcW w:w="2977" w:type="dxa"/>
          </w:tcPr>
          <w:p w:rsidR="003A732E" w:rsidRPr="00D90FC4" w:rsidRDefault="003A732E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A732E" w:rsidRPr="00D90FC4" w:rsidRDefault="003A732E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A732E" w:rsidRPr="00D90FC4" w:rsidRDefault="003A732E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A732E" w:rsidRPr="00D90FC4" w:rsidRDefault="003A732E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A732E" w:rsidRPr="00D90FC4" w:rsidRDefault="003A732E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4B091D" w:rsidRPr="00D90FC4" w:rsidTr="00800315">
        <w:trPr>
          <w:trHeight w:val="391"/>
        </w:trPr>
        <w:tc>
          <w:tcPr>
            <w:tcW w:w="14245" w:type="dxa"/>
            <w:gridSpan w:val="6"/>
            <w:vAlign w:val="center"/>
          </w:tcPr>
          <w:p w:rsidR="004B091D" w:rsidRPr="00D90FC4" w:rsidRDefault="004B091D" w:rsidP="00CD361E">
            <w:pPr>
              <w:spacing w:before="0" w:after="0" w:line="240" w:lineRule="auto"/>
              <w:rPr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Fondy zo zisku</w:t>
            </w:r>
          </w:p>
        </w:tc>
      </w:tr>
      <w:tr w:rsidR="00ED293C" w:rsidRPr="00D90FC4" w:rsidTr="00800315">
        <w:trPr>
          <w:trHeight w:val="391"/>
        </w:trPr>
        <w:tc>
          <w:tcPr>
            <w:tcW w:w="2622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Rezervný fond</w:t>
            </w:r>
          </w:p>
        </w:tc>
        <w:tc>
          <w:tcPr>
            <w:tcW w:w="2977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ED293C" w:rsidRPr="00D90FC4" w:rsidTr="00800315">
        <w:trPr>
          <w:trHeight w:val="391"/>
        </w:trPr>
        <w:tc>
          <w:tcPr>
            <w:tcW w:w="2622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Fondy tvorené zo zisku</w:t>
            </w:r>
          </w:p>
        </w:tc>
        <w:tc>
          <w:tcPr>
            <w:tcW w:w="2977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ED293C" w:rsidRPr="00D90FC4" w:rsidTr="00800315">
        <w:trPr>
          <w:trHeight w:val="391"/>
        </w:trPr>
        <w:tc>
          <w:tcPr>
            <w:tcW w:w="2622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lastRenderedPageBreak/>
              <w:t>Ostatné fondy</w:t>
            </w:r>
          </w:p>
        </w:tc>
        <w:tc>
          <w:tcPr>
            <w:tcW w:w="2977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ED293C" w:rsidRPr="00D90FC4" w:rsidTr="00800315">
        <w:tc>
          <w:tcPr>
            <w:tcW w:w="2622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D90FC4">
              <w:rPr>
                <w:sz w:val="22"/>
                <w:szCs w:val="22"/>
              </w:rPr>
              <w:t>Nevysporiadaný</w:t>
            </w:r>
            <w:proofErr w:type="spellEnd"/>
            <w:r w:rsidRPr="00D90FC4">
              <w:rPr>
                <w:sz w:val="22"/>
                <w:szCs w:val="22"/>
              </w:rPr>
              <w:t xml:space="preserve"> výsledok hospodárenia minulých rokov</w:t>
            </w:r>
          </w:p>
        </w:tc>
        <w:tc>
          <w:tcPr>
            <w:tcW w:w="2977" w:type="dxa"/>
          </w:tcPr>
          <w:p w:rsidR="00ED293C" w:rsidRPr="00D90FC4" w:rsidRDefault="00AE5868" w:rsidP="00CD361E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34739</w:t>
            </w: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D293C" w:rsidRPr="00D90FC4" w:rsidRDefault="00AE5868" w:rsidP="00CD361E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29896</w:t>
            </w:r>
          </w:p>
        </w:tc>
      </w:tr>
      <w:tr w:rsidR="00ED293C" w:rsidRPr="00D90FC4" w:rsidTr="00800315">
        <w:tc>
          <w:tcPr>
            <w:tcW w:w="2622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Výsledok hospodárenia za účtovné obdobie</w:t>
            </w:r>
          </w:p>
        </w:tc>
        <w:tc>
          <w:tcPr>
            <w:tcW w:w="2977" w:type="dxa"/>
          </w:tcPr>
          <w:p w:rsidR="00ED293C" w:rsidRPr="00D90FC4" w:rsidRDefault="00AE5868" w:rsidP="00CD361E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-4844</w:t>
            </w: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D293C" w:rsidRPr="00D90FC4" w:rsidRDefault="00AE5868" w:rsidP="00CD361E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-17007</w:t>
            </w:r>
          </w:p>
        </w:tc>
      </w:tr>
      <w:tr w:rsidR="00ED293C" w:rsidRPr="00D90FC4" w:rsidTr="00800315">
        <w:trPr>
          <w:trHeight w:val="391"/>
        </w:trPr>
        <w:tc>
          <w:tcPr>
            <w:tcW w:w="2622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Spolu</w:t>
            </w:r>
          </w:p>
        </w:tc>
        <w:tc>
          <w:tcPr>
            <w:tcW w:w="2977" w:type="dxa"/>
          </w:tcPr>
          <w:p w:rsidR="00ED293C" w:rsidRPr="00D90FC4" w:rsidRDefault="00AE5868" w:rsidP="00CD361E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29895</w:t>
            </w: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ED293C" w:rsidRPr="00D90FC4" w:rsidRDefault="00AE5868" w:rsidP="00CD361E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12889</w:t>
            </w:r>
          </w:p>
        </w:tc>
      </w:tr>
    </w:tbl>
    <w:p w:rsidR="00F35DE7" w:rsidRPr="00D90FC4" w:rsidRDefault="00F35DE7" w:rsidP="00CD361E">
      <w:pPr>
        <w:spacing w:before="0" w:line="240" w:lineRule="auto"/>
        <w:rPr>
          <w:sz w:val="22"/>
          <w:szCs w:val="22"/>
        </w:rPr>
      </w:pPr>
    </w:p>
    <w:p w:rsidR="00EB13F8" w:rsidRPr="00D90FC4" w:rsidRDefault="00BF60F1" w:rsidP="00CD361E">
      <w:pPr>
        <w:spacing w:before="0" w:line="240" w:lineRule="auto"/>
        <w:rPr>
          <w:sz w:val="22"/>
          <w:szCs w:val="22"/>
        </w:rPr>
      </w:pPr>
      <w:r w:rsidRPr="00D90FC4">
        <w:rPr>
          <w:b/>
          <w:sz w:val="22"/>
          <w:szCs w:val="22"/>
        </w:rPr>
        <w:t>tabuľka k </w:t>
      </w:r>
      <w:r w:rsidR="000109BB" w:rsidRPr="00D90FC4">
        <w:rPr>
          <w:b/>
          <w:sz w:val="22"/>
          <w:szCs w:val="22"/>
        </w:rPr>
        <w:t>čl.</w:t>
      </w:r>
      <w:r w:rsidRPr="00D90FC4">
        <w:rPr>
          <w:b/>
          <w:sz w:val="22"/>
          <w:szCs w:val="22"/>
        </w:rPr>
        <w:t xml:space="preserve"> III ods. 1</w:t>
      </w:r>
      <w:r w:rsidR="005724D6" w:rsidRPr="00D90FC4">
        <w:rPr>
          <w:b/>
          <w:sz w:val="22"/>
          <w:szCs w:val="22"/>
        </w:rPr>
        <w:t>3</w:t>
      </w:r>
      <w:r w:rsidRPr="00D90FC4">
        <w:rPr>
          <w:b/>
          <w:sz w:val="22"/>
          <w:szCs w:val="22"/>
        </w:rPr>
        <w:t xml:space="preserve"> o</w:t>
      </w:r>
      <w:r w:rsidR="004A32A4" w:rsidRPr="00D90FC4">
        <w:rPr>
          <w:b/>
          <w:sz w:val="22"/>
          <w:szCs w:val="22"/>
        </w:rPr>
        <w:t> </w:t>
      </w:r>
      <w:r w:rsidRPr="00D90FC4">
        <w:rPr>
          <w:b/>
          <w:sz w:val="22"/>
          <w:szCs w:val="22"/>
        </w:rPr>
        <w:t>rozdelení</w:t>
      </w:r>
      <w:r w:rsidR="004A32A4" w:rsidRPr="00D90FC4">
        <w:rPr>
          <w:b/>
          <w:sz w:val="22"/>
          <w:szCs w:val="22"/>
        </w:rPr>
        <w:t xml:space="preserve"> účtovného </w:t>
      </w:r>
      <w:r w:rsidRPr="00D90FC4">
        <w:rPr>
          <w:b/>
          <w:sz w:val="22"/>
          <w:szCs w:val="22"/>
        </w:rPr>
        <w:t>zisku alebo vysporiadaní</w:t>
      </w:r>
      <w:r w:rsidR="004A32A4" w:rsidRPr="00D90FC4">
        <w:rPr>
          <w:b/>
          <w:sz w:val="22"/>
          <w:szCs w:val="22"/>
        </w:rPr>
        <w:t xml:space="preserve"> účtovnej</w:t>
      </w:r>
      <w:r w:rsidRPr="00D90FC4">
        <w:rPr>
          <w:b/>
          <w:sz w:val="22"/>
          <w:szCs w:val="22"/>
        </w:rPr>
        <w:t xml:space="preserve"> straty</w:t>
      </w:r>
    </w:p>
    <w:tbl>
      <w:tblPr>
        <w:tblW w:w="2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2"/>
        <w:gridCol w:w="4422"/>
      </w:tblGrid>
      <w:tr w:rsidR="00BF60F1" w:rsidRPr="00D90FC4" w:rsidTr="007C6076">
        <w:trPr>
          <w:trHeight w:val="765"/>
        </w:trPr>
        <w:tc>
          <w:tcPr>
            <w:tcW w:w="6487" w:type="dxa"/>
            <w:noWrap/>
            <w:vAlign w:val="center"/>
          </w:tcPr>
          <w:p w:rsidR="00BF60F1" w:rsidRPr="00D90FC4" w:rsidRDefault="00BF60F1" w:rsidP="00BF60F1">
            <w:pPr>
              <w:pStyle w:val="TopHeader"/>
              <w:rPr>
                <w:rFonts w:cs="Arial"/>
              </w:rPr>
            </w:pPr>
            <w:r w:rsidRPr="00D90FC4">
              <w:rPr>
                <w:rFonts w:cs="Arial"/>
              </w:rPr>
              <w:t>Názov položky</w:t>
            </w:r>
          </w:p>
        </w:tc>
        <w:tc>
          <w:tcPr>
            <w:tcW w:w="4963" w:type="dxa"/>
            <w:vAlign w:val="center"/>
          </w:tcPr>
          <w:p w:rsidR="00BF60F1" w:rsidRPr="00D90FC4" w:rsidRDefault="00BF60F1" w:rsidP="00BF60F1">
            <w:pPr>
              <w:pStyle w:val="TopHeader"/>
              <w:rPr>
                <w:rFonts w:cs="Arial"/>
              </w:rPr>
            </w:pPr>
            <w:r w:rsidRPr="00D90FC4">
              <w:rPr>
                <w:rFonts w:cs="Arial"/>
              </w:rPr>
              <w:t>Bezprostredne predchádzajúce účtovné obdobie</w:t>
            </w:r>
          </w:p>
        </w:tc>
      </w:tr>
      <w:tr w:rsidR="00BF60F1" w:rsidRPr="00D90FC4" w:rsidTr="007C6076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D90FC4">
              <w:rPr>
                <w:b/>
                <w:bCs/>
                <w:color w:val="000000"/>
                <w:sz w:val="22"/>
                <w:szCs w:val="22"/>
              </w:rPr>
              <w:t>Účtovný zisk</w:t>
            </w:r>
          </w:p>
        </w:tc>
        <w:tc>
          <w:tcPr>
            <w:tcW w:w="4963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60F1" w:rsidRPr="00D90FC4" w:rsidTr="007C6076">
        <w:trPr>
          <w:trHeight w:val="330"/>
        </w:trPr>
        <w:tc>
          <w:tcPr>
            <w:tcW w:w="11450" w:type="dxa"/>
            <w:gridSpan w:val="2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b/>
                <w:bCs/>
                <w:color w:val="000000"/>
                <w:sz w:val="22"/>
                <w:szCs w:val="22"/>
              </w:rPr>
              <w:t>Rozdelenie účtovného zisku</w:t>
            </w:r>
          </w:p>
        </w:tc>
      </w:tr>
      <w:tr w:rsidR="00BF60F1" w:rsidRPr="00D90FC4" w:rsidTr="007C6076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Prídel do základného imania</w:t>
            </w:r>
          </w:p>
        </w:tc>
        <w:tc>
          <w:tcPr>
            <w:tcW w:w="4963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60F1" w:rsidRPr="00D90FC4" w:rsidTr="007C6076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Prídel do f</w:t>
            </w:r>
            <w:r w:rsidRPr="00D90FC4">
              <w:rPr>
                <w:sz w:val="22"/>
                <w:szCs w:val="22"/>
              </w:rPr>
              <w:t>ondu tvorené</w:t>
            </w:r>
            <w:r w:rsidR="003C4612" w:rsidRPr="00D90FC4">
              <w:rPr>
                <w:sz w:val="22"/>
                <w:szCs w:val="22"/>
              </w:rPr>
              <w:t>ho</w:t>
            </w:r>
            <w:r w:rsidRPr="00D90FC4">
              <w:rPr>
                <w:sz w:val="22"/>
                <w:szCs w:val="22"/>
              </w:rPr>
              <w:t xml:space="preserve"> podľa osobitného predpisu</w:t>
            </w:r>
          </w:p>
        </w:tc>
        <w:tc>
          <w:tcPr>
            <w:tcW w:w="4963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60F1" w:rsidRPr="00D90FC4" w:rsidTr="007C6076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D90FC4" w:rsidRDefault="00BF60F1" w:rsidP="003C4612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Prídel do fondu</w:t>
            </w:r>
            <w:r w:rsidR="003C4612" w:rsidRPr="00D90FC4">
              <w:rPr>
                <w:color w:val="000000"/>
                <w:sz w:val="22"/>
                <w:szCs w:val="22"/>
              </w:rPr>
              <w:t xml:space="preserve"> reprodukcie</w:t>
            </w:r>
          </w:p>
        </w:tc>
        <w:tc>
          <w:tcPr>
            <w:tcW w:w="4963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60F1" w:rsidRPr="00D90FC4" w:rsidTr="007C6076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D90FC4" w:rsidRDefault="00BF60F1" w:rsidP="003C4612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 xml:space="preserve">Prídel </w:t>
            </w:r>
            <w:r w:rsidR="003C4612" w:rsidRPr="00D90FC4">
              <w:rPr>
                <w:color w:val="000000"/>
                <w:sz w:val="22"/>
                <w:szCs w:val="22"/>
              </w:rPr>
              <w:t>do rezervného fondu</w:t>
            </w:r>
          </w:p>
        </w:tc>
        <w:tc>
          <w:tcPr>
            <w:tcW w:w="4963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4612" w:rsidRPr="00D90FC4" w:rsidTr="007C6076">
        <w:trPr>
          <w:trHeight w:val="330"/>
        </w:trPr>
        <w:tc>
          <w:tcPr>
            <w:tcW w:w="6487" w:type="dxa"/>
            <w:noWrap/>
            <w:vAlign w:val="center"/>
          </w:tcPr>
          <w:p w:rsidR="003C4612" w:rsidRPr="00D90FC4" w:rsidRDefault="003C4612" w:rsidP="003C4612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Prídel do fondu tvoreného zo zisku</w:t>
            </w:r>
          </w:p>
        </w:tc>
        <w:tc>
          <w:tcPr>
            <w:tcW w:w="4963" w:type="dxa"/>
            <w:noWrap/>
            <w:vAlign w:val="center"/>
          </w:tcPr>
          <w:p w:rsidR="003C4612" w:rsidRPr="00D90FC4" w:rsidRDefault="003C4612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4612" w:rsidRPr="00D90FC4" w:rsidTr="007C6076">
        <w:trPr>
          <w:trHeight w:val="330"/>
        </w:trPr>
        <w:tc>
          <w:tcPr>
            <w:tcW w:w="6487" w:type="dxa"/>
            <w:noWrap/>
            <w:vAlign w:val="center"/>
          </w:tcPr>
          <w:p w:rsidR="003C4612" w:rsidRPr="00D90FC4" w:rsidRDefault="003C4612" w:rsidP="003C4612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Prídel do ostatných fondov</w:t>
            </w:r>
          </w:p>
        </w:tc>
        <w:tc>
          <w:tcPr>
            <w:tcW w:w="4963" w:type="dxa"/>
            <w:noWrap/>
            <w:vAlign w:val="center"/>
          </w:tcPr>
          <w:p w:rsidR="003C4612" w:rsidRPr="00D90FC4" w:rsidRDefault="003C4612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60F1" w:rsidRPr="00D90FC4" w:rsidTr="007C6076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Úhrada straty minulých období</w:t>
            </w:r>
          </w:p>
        </w:tc>
        <w:tc>
          <w:tcPr>
            <w:tcW w:w="4963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60F1" w:rsidRPr="00D90FC4" w:rsidTr="007C6076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D90FC4" w:rsidRDefault="003C4612" w:rsidP="003C4612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 xml:space="preserve">Prevod do sociálneho fondu </w:t>
            </w:r>
          </w:p>
        </w:tc>
        <w:tc>
          <w:tcPr>
            <w:tcW w:w="4963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60F1" w:rsidRPr="00D90FC4" w:rsidTr="007C6076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D90FC4" w:rsidRDefault="003C4612" w:rsidP="00BF60F1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 xml:space="preserve">Prevod  do </w:t>
            </w:r>
            <w:proofErr w:type="spellStart"/>
            <w:r w:rsidRPr="00D90FC4">
              <w:rPr>
                <w:color w:val="000000"/>
                <w:sz w:val="22"/>
                <w:szCs w:val="22"/>
              </w:rPr>
              <w:t>n</w:t>
            </w:r>
            <w:r w:rsidRPr="00D90FC4">
              <w:rPr>
                <w:sz w:val="22"/>
                <w:szCs w:val="22"/>
              </w:rPr>
              <w:t>evysporiadaného</w:t>
            </w:r>
            <w:proofErr w:type="spellEnd"/>
            <w:r w:rsidRPr="00D90FC4">
              <w:rPr>
                <w:sz w:val="22"/>
                <w:szCs w:val="22"/>
              </w:rPr>
              <w:t xml:space="preserve"> výsledku hospodárenia minulých rokov</w:t>
            </w:r>
          </w:p>
        </w:tc>
        <w:tc>
          <w:tcPr>
            <w:tcW w:w="4963" w:type="dxa"/>
            <w:noWrap/>
            <w:vAlign w:val="center"/>
          </w:tcPr>
          <w:p w:rsidR="00BF60F1" w:rsidRPr="00D90FC4" w:rsidRDefault="00AE5868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4844</w:t>
            </w:r>
          </w:p>
        </w:tc>
      </w:tr>
      <w:tr w:rsidR="00BF60F1" w:rsidRPr="00D90FC4" w:rsidTr="007C6076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 xml:space="preserve">Iné </w:t>
            </w:r>
          </w:p>
        </w:tc>
        <w:tc>
          <w:tcPr>
            <w:tcW w:w="4963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60F1" w:rsidRPr="00D90FC4" w:rsidTr="007C6076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D90FC4">
              <w:rPr>
                <w:b/>
                <w:bCs/>
                <w:color w:val="000000"/>
                <w:sz w:val="22"/>
                <w:szCs w:val="22"/>
              </w:rPr>
              <w:t>Účtovná strata</w:t>
            </w:r>
          </w:p>
        </w:tc>
        <w:tc>
          <w:tcPr>
            <w:tcW w:w="4963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60F1" w:rsidRPr="00D90FC4" w:rsidTr="007C6076">
        <w:trPr>
          <w:trHeight w:val="330"/>
        </w:trPr>
        <w:tc>
          <w:tcPr>
            <w:tcW w:w="11450" w:type="dxa"/>
            <w:gridSpan w:val="2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b/>
                <w:bCs/>
                <w:color w:val="000000"/>
                <w:sz w:val="22"/>
                <w:szCs w:val="22"/>
              </w:rPr>
              <w:t>Vysporiadanie účtovnej straty</w:t>
            </w:r>
            <w:r w:rsidR="00E550CE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</w:t>
            </w:r>
          </w:p>
        </w:tc>
      </w:tr>
      <w:tr w:rsidR="00BF60F1" w:rsidRPr="00D90FC4" w:rsidTr="007C6076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D90FC4" w:rsidRDefault="00BF60F1" w:rsidP="003C4612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Zo zák</w:t>
            </w:r>
            <w:r w:rsidR="003C4612" w:rsidRPr="00D90FC4">
              <w:rPr>
                <w:color w:val="000000"/>
                <w:sz w:val="22"/>
                <w:szCs w:val="22"/>
              </w:rPr>
              <w:t>ladného imania</w:t>
            </w:r>
          </w:p>
        </w:tc>
        <w:tc>
          <w:tcPr>
            <w:tcW w:w="4963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60F1" w:rsidRPr="00D90FC4" w:rsidTr="007C6076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D90FC4" w:rsidRDefault="00BF60F1" w:rsidP="003C4612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Z</w:t>
            </w:r>
            <w:r w:rsidR="003C4612" w:rsidRPr="00D90FC4">
              <w:rPr>
                <w:color w:val="000000"/>
                <w:sz w:val="22"/>
                <w:szCs w:val="22"/>
              </w:rPr>
              <w:t xml:space="preserve"> rezervného fondu</w:t>
            </w:r>
          </w:p>
        </w:tc>
        <w:tc>
          <w:tcPr>
            <w:tcW w:w="4963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4612" w:rsidRPr="00D90FC4" w:rsidTr="007C6076">
        <w:trPr>
          <w:trHeight w:val="330"/>
        </w:trPr>
        <w:tc>
          <w:tcPr>
            <w:tcW w:w="6487" w:type="dxa"/>
            <w:noWrap/>
            <w:vAlign w:val="center"/>
          </w:tcPr>
          <w:p w:rsidR="003C4612" w:rsidRPr="00D90FC4" w:rsidRDefault="003C4612" w:rsidP="003C4612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Z fondu tvoreného zo zisku</w:t>
            </w:r>
          </w:p>
        </w:tc>
        <w:tc>
          <w:tcPr>
            <w:tcW w:w="4963" w:type="dxa"/>
            <w:noWrap/>
            <w:vAlign w:val="center"/>
          </w:tcPr>
          <w:p w:rsidR="003C4612" w:rsidRPr="00D90FC4" w:rsidRDefault="003C4612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4612" w:rsidRPr="00D90FC4" w:rsidTr="007C6076">
        <w:trPr>
          <w:trHeight w:val="330"/>
        </w:trPr>
        <w:tc>
          <w:tcPr>
            <w:tcW w:w="6487" w:type="dxa"/>
            <w:noWrap/>
            <w:vAlign w:val="center"/>
          </w:tcPr>
          <w:p w:rsidR="003C4612" w:rsidRPr="00D90FC4" w:rsidRDefault="003C4612" w:rsidP="003C4612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Z ostatných fondov</w:t>
            </w:r>
          </w:p>
        </w:tc>
        <w:tc>
          <w:tcPr>
            <w:tcW w:w="4963" w:type="dxa"/>
            <w:noWrap/>
            <w:vAlign w:val="center"/>
          </w:tcPr>
          <w:p w:rsidR="003C4612" w:rsidRPr="00D90FC4" w:rsidRDefault="003C4612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60F1" w:rsidRPr="00D90FC4" w:rsidTr="007C6076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Z nerozdeleného zisku minulých rokov</w:t>
            </w:r>
          </w:p>
        </w:tc>
        <w:tc>
          <w:tcPr>
            <w:tcW w:w="4963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60F1" w:rsidRPr="00D90FC4" w:rsidTr="007C6076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 xml:space="preserve">Prevod do </w:t>
            </w:r>
            <w:proofErr w:type="spellStart"/>
            <w:r w:rsidR="004A32A4" w:rsidRPr="00D90FC4">
              <w:rPr>
                <w:color w:val="000000"/>
                <w:sz w:val="22"/>
                <w:szCs w:val="22"/>
              </w:rPr>
              <w:t>n</w:t>
            </w:r>
            <w:r w:rsidR="004A32A4" w:rsidRPr="00D90FC4">
              <w:rPr>
                <w:sz w:val="22"/>
                <w:szCs w:val="22"/>
              </w:rPr>
              <w:t>evysporiadaného</w:t>
            </w:r>
            <w:proofErr w:type="spellEnd"/>
            <w:r w:rsidR="004A32A4" w:rsidRPr="00D90FC4">
              <w:rPr>
                <w:sz w:val="22"/>
                <w:szCs w:val="22"/>
              </w:rPr>
              <w:t xml:space="preserve"> výsledku hospodárenia minulých rokov</w:t>
            </w:r>
          </w:p>
        </w:tc>
        <w:tc>
          <w:tcPr>
            <w:tcW w:w="4963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60F1" w:rsidRPr="00D90FC4" w:rsidTr="007C6076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 xml:space="preserve">Iné </w:t>
            </w:r>
          </w:p>
        </w:tc>
        <w:tc>
          <w:tcPr>
            <w:tcW w:w="4963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243D4" w:rsidRDefault="007243D4" w:rsidP="00CD361E">
      <w:pPr>
        <w:spacing w:before="0" w:line="240" w:lineRule="auto"/>
        <w:rPr>
          <w:b/>
          <w:sz w:val="22"/>
          <w:szCs w:val="22"/>
        </w:rPr>
      </w:pPr>
    </w:p>
    <w:p w:rsidR="004A32A4" w:rsidRPr="00D90FC4" w:rsidRDefault="004A32A4" w:rsidP="00CD361E">
      <w:pPr>
        <w:spacing w:before="0" w:line="240" w:lineRule="auto"/>
        <w:rPr>
          <w:sz w:val="22"/>
          <w:szCs w:val="22"/>
        </w:rPr>
      </w:pPr>
      <w:r w:rsidRPr="00D90FC4">
        <w:rPr>
          <w:b/>
          <w:sz w:val="22"/>
          <w:szCs w:val="22"/>
        </w:rPr>
        <w:t xml:space="preserve"> tabuľka k </w:t>
      </w:r>
      <w:r w:rsidR="000109BB" w:rsidRPr="00D90FC4">
        <w:rPr>
          <w:b/>
          <w:sz w:val="22"/>
          <w:szCs w:val="22"/>
        </w:rPr>
        <w:t>čl.</w:t>
      </w:r>
      <w:r w:rsidRPr="00D90FC4">
        <w:rPr>
          <w:b/>
          <w:sz w:val="22"/>
          <w:szCs w:val="22"/>
        </w:rPr>
        <w:t xml:space="preserve"> III ods.</w:t>
      </w:r>
      <w:r w:rsidR="00465353" w:rsidRPr="00D90FC4">
        <w:rPr>
          <w:b/>
          <w:sz w:val="22"/>
          <w:szCs w:val="22"/>
        </w:rPr>
        <w:t xml:space="preserve"> </w:t>
      </w:r>
      <w:r w:rsidRPr="00D90FC4">
        <w:rPr>
          <w:b/>
          <w:sz w:val="22"/>
          <w:szCs w:val="22"/>
        </w:rPr>
        <w:t>1</w:t>
      </w:r>
      <w:r w:rsidR="005724D6" w:rsidRPr="00D90FC4">
        <w:rPr>
          <w:b/>
          <w:sz w:val="22"/>
          <w:szCs w:val="22"/>
        </w:rPr>
        <w:t>4</w:t>
      </w:r>
      <w:r w:rsidRPr="00D90FC4">
        <w:rPr>
          <w:b/>
          <w:sz w:val="22"/>
          <w:szCs w:val="22"/>
        </w:rPr>
        <w:t xml:space="preserve"> písm. a) o  tvorb</w:t>
      </w:r>
      <w:r w:rsidR="00B46E31" w:rsidRPr="00D90FC4">
        <w:rPr>
          <w:b/>
          <w:sz w:val="22"/>
          <w:szCs w:val="22"/>
        </w:rPr>
        <w:t>e</w:t>
      </w:r>
      <w:r w:rsidRPr="00D90FC4">
        <w:rPr>
          <w:b/>
          <w:sz w:val="22"/>
          <w:szCs w:val="22"/>
        </w:rPr>
        <w:t xml:space="preserve"> </w:t>
      </w:r>
      <w:r w:rsidR="00B46E31" w:rsidRPr="00D90FC4">
        <w:rPr>
          <w:b/>
          <w:sz w:val="22"/>
          <w:szCs w:val="22"/>
        </w:rPr>
        <w:t xml:space="preserve">a použití </w:t>
      </w:r>
      <w:r w:rsidRPr="00D90FC4">
        <w:rPr>
          <w:b/>
          <w:sz w:val="22"/>
          <w:szCs w:val="22"/>
        </w:rPr>
        <w:t>rezerv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1"/>
        <w:gridCol w:w="1866"/>
        <w:gridCol w:w="1368"/>
        <w:gridCol w:w="1349"/>
        <w:gridCol w:w="1514"/>
        <w:gridCol w:w="1866"/>
      </w:tblGrid>
      <w:tr w:rsidR="00ED293C" w:rsidRPr="00D90FC4" w:rsidTr="00C953EB">
        <w:tc>
          <w:tcPr>
            <w:tcW w:w="2905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Druh rezervy</w:t>
            </w:r>
          </w:p>
        </w:tc>
        <w:tc>
          <w:tcPr>
            <w:tcW w:w="2693" w:type="dxa"/>
            <w:vAlign w:val="center"/>
          </w:tcPr>
          <w:p w:rsidR="00ED293C" w:rsidRPr="00D90FC4" w:rsidRDefault="00ED293C" w:rsidP="004A32A4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Stav </w:t>
            </w:r>
            <w:r w:rsidR="004A32A4" w:rsidRPr="00D90FC4">
              <w:rPr>
                <w:b/>
                <w:sz w:val="22"/>
                <w:szCs w:val="22"/>
                <w:lang w:eastAsia="sk-SK"/>
              </w:rPr>
              <w:t xml:space="preserve">na začiatku bežného </w:t>
            </w:r>
            <w:r w:rsidRPr="00D90FC4">
              <w:rPr>
                <w:b/>
                <w:sz w:val="22"/>
                <w:szCs w:val="22"/>
                <w:lang w:eastAsia="sk-SK"/>
              </w:rPr>
              <w:t>účtovného obdobia</w:t>
            </w:r>
          </w:p>
        </w:tc>
        <w:tc>
          <w:tcPr>
            <w:tcW w:w="1985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Tvorba rezerv</w:t>
            </w:r>
          </w:p>
        </w:tc>
        <w:tc>
          <w:tcPr>
            <w:tcW w:w="1843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Použitie rezerv</w:t>
            </w:r>
          </w:p>
        </w:tc>
        <w:tc>
          <w:tcPr>
            <w:tcW w:w="2126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Zrušenie alebo zníženie rezerv</w:t>
            </w:r>
          </w:p>
        </w:tc>
        <w:tc>
          <w:tcPr>
            <w:tcW w:w="2693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Stav </w:t>
            </w:r>
            <w:r w:rsidR="00F530C7" w:rsidRPr="00D90FC4">
              <w:rPr>
                <w:b/>
                <w:sz w:val="22"/>
                <w:szCs w:val="22"/>
                <w:lang w:eastAsia="sk-SK"/>
              </w:rPr>
              <w:t>na konci</w:t>
            </w:r>
            <w:r w:rsidRPr="00D90FC4">
              <w:rPr>
                <w:b/>
                <w:sz w:val="22"/>
                <w:szCs w:val="22"/>
                <w:lang w:eastAsia="sk-SK"/>
              </w:rPr>
              <w:t xml:space="preserve"> bežného účtovného obdobia</w:t>
            </w:r>
          </w:p>
        </w:tc>
      </w:tr>
      <w:tr w:rsidR="00ED293C" w:rsidRPr="00D90FC4" w:rsidTr="00C953EB">
        <w:tc>
          <w:tcPr>
            <w:tcW w:w="2905" w:type="dxa"/>
            <w:vAlign w:val="center"/>
          </w:tcPr>
          <w:p w:rsidR="00ED293C" w:rsidRPr="00D90FC4" w:rsidRDefault="00ED293C" w:rsidP="00C953EB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Jednotlivé druhy krátkodobých zákonných rezerv</w:t>
            </w:r>
          </w:p>
        </w:tc>
        <w:tc>
          <w:tcPr>
            <w:tcW w:w="2693" w:type="dxa"/>
          </w:tcPr>
          <w:p w:rsidR="00ED293C" w:rsidRPr="00D90FC4" w:rsidRDefault="00AE5868" w:rsidP="00A76253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ED293C" w:rsidRPr="00D90FC4" w:rsidRDefault="000D698F" w:rsidP="00A76253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ED293C" w:rsidRPr="00D90FC4" w:rsidRDefault="00AE5868" w:rsidP="00A76253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D293C" w:rsidRPr="00D90FC4" w:rsidRDefault="000D698F" w:rsidP="00A76253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D293C" w:rsidRPr="00D90FC4" w:rsidTr="00C953EB">
        <w:tc>
          <w:tcPr>
            <w:tcW w:w="2905" w:type="dxa"/>
            <w:vAlign w:val="center"/>
          </w:tcPr>
          <w:p w:rsidR="00ED293C" w:rsidRPr="00D90FC4" w:rsidRDefault="00ED293C" w:rsidP="00C953EB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lastRenderedPageBreak/>
              <w:t>Jednotlivé druhy dlhodobých zákonných rezerv</w:t>
            </w:r>
          </w:p>
        </w:tc>
        <w:tc>
          <w:tcPr>
            <w:tcW w:w="2693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ED293C" w:rsidRPr="00D90FC4" w:rsidTr="00C953EB">
        <w:tc>
          <w:tcPr>
            <w:tcW w:w="2905" w:type="dxa"/>
            <w:vAlign w:val="center"/>
          </w:tcPr>
          <w:p w:rsidR="00ED293C" w:rsidRPr="00D90FC4" w:rsidRDefault="00ED293C" w:rsidP="00C953EB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Zákonné rezervy spolu</w:t>
            </w:r>
          </w:p>
        </w:tc>
        <w:tc>
          <w:tcPr>
            <w:tcW w:w="2693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</w:tr>
      <w:tr w:rsidR="00ED293C" w:rsidRPr="00D90FC4" w:rsidTr="00C953EB">
        <w:tc>
          <w:tcPr>
            <w:tcW w:w="2905" w:type="dxa"/>
            <w:vAlign w:val="center"/>
          </w:tcPr>
          <w:p w:rsidR="00ED293C" w:rsidRPr="00D90FC4" w:rsidRDefault="00ED293C" w:rsidP="00C953EB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Jednotlivé druhy krátkodobých ostatných rezerv</w:t>
            </w:r>
          </w:p>
        </w:tc>
        <w:tc>
          <w:tcPr>
            <w:tcW w:w="2693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ED293C" w:rsidRPr="00D90FC4" w:rsidTr="00C953EB">
        <w:tc>
          <w:tcPr>
            <w:tcW w:w="2905" w:type="dxa"/>
            <w:vAlign w:val="center"/>
          </w:tcPr>
          <w:p w:rsidR="00ED293C" w:rsidRPr="00D90FC4" w:rsidRDefault="00ED293C" w:rsidP="00C953EB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Jednotlivé druhy dlhodobých ostatných rezerv</w:t>
            </w:r>
          </w:p>
        </w:tc>
        <w:tc>
          <w:tcPr>
            <w:tcW w:w="2693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ED293C" w:rsidRPr="00D90FC4" w:rsidTr="00C953EB">
        <w:tc>
          <w:tcPr>
            <w:tcW w:w="2905" w:type="dxa"/>
            <w:vAlign w:val="center"/>
          </w:tcPr>
          <w:p w:rsidR="00ED293C" w:rsidRPr="00D90FC4" w:rsidRDefault="00ED293C" w:rsidP="00C953EB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Ostatné rezervy spolu</w:t>
            </w:r>
          </w:p>
        </w:tc>
        <w:tc>
          <w:tcPr>
            <w:tcW w:w="2693" w:type="dxa"/>
          </w:tcPr>
          <w:p w:rsidR="00ED293C" w:rsidRPr="00D90FC4" w:rsidRDefault="00AE5868" w:rsidP="00A76253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  <w:tc>
          <w:tcPr>
            <w:tcW w:w="1985" w:type="dxa"/>
          </w:tcPr>
          <w:p w:rsidR="00ED293C" w:rsidRPr="00D90FC4" w:rsidRDefault="00AE5868" w:rsidP="00A76253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  <w:tc>
          <w:tcPr>
            <w:tcW w:w="1843" w:type="dxa"/>
          </w:tcPr>
          <w:p w:rsidR="00ED293C" w:rsidRPr="00D90FC4" w:rsidRDefault="00AE5868" w:rsidP="00A76253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  <w:tc>
          <w:tcPr>
            <w:tcW w:w="2126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D293C" w:rsidRPr="00D90FC4" w:rsidRDefault="00AE5868" w:rsidP="00A76253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</w:tr>
      <w:tr w:rsidR="00ED293C" w:rsidRPr="00D90FC4" w:rsidTr="00C953EB">
        <w:trPr>
          <w:trHeight w:val="489"/>
        </w:trPr>
        <w:tc>
          <w:tcPr>
            <w:tcW w:w="2905" w:type="dxa"/>
            <w:vAlign w:val="center"/>
          </w:tcPr>
          <w:p w:rsidR="00ED293C" w:rsidRPr="00D90FC4" w:rsidRDefault="00ED293C" w:rsidP="00C953EB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Rezervy spolu</w:t>
            </w:r>
          </w:p>
        </w:tc>
        <w:tc>
          <w:tcPr>
            <w:tcW w:w="2693" w:type="dxa"/>
            <w:vAlign w:val="center"/>
          </w:tcPr>
          <w:p w:rsidR="00ED293C" w:rsidRPr="00D90FC4" w:rsidRDefault="00AE5868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  <w:tc>
          <w:tcPr>
            <w:tcW w:w="1985" w:type="dxa"/>
            <w:vAlign w:val="center"/>
          </w:tcPr>
          <w:p w:rsidR="00ED293C" w:rsidRPr="00D90FC4" w:rsidRDefault="00AE5868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  <w:tc>
          <w:tcPr>
            <w:tcW w:w="1843" w:type="dxa"/>
            <w:vAlign w:val="center"/>
          </w:tcPr>
          <w:p w:rsidR="00ED293C" w:rsidRPr="00D90FC4" w:rsidRDefault="00AE5868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  <w:tc>
          <w:tcPr>
            <w:tcW w:w="2126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D293C" w:rsidRPr="00D90FC4" w:rsidRDefault="00AE5868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</w:tr>
    </w:tbl>
    <w:p w:rsidR="00ED293C" w:rsidRPr="00D90FC4" w:rsidRDefault="00ED293C" w:rsidP="00CD361E">
      <w:pPr>
        <w:spacing w:before="0" w:line="240" w:lineRule="auto"/>
        <w:rPr>
          <w:sz w:val="22"/>
          <w:szCs w:val="22"/>
        </w:rPr>
      </w:pPr>
    </w:p>
    <w:p w:rsidR="009D2887" w:rsidRPr="00D90FC4" w:rsidRDefault="00B46E31" w:rsidP="00CD361E">
      <w:pPr>
        <w:spacing w:before="0" w:line="240" w:lineRule="auto"/>
        <w:rPr>
          <w:sz w:val="22"/>
          <w:szCs w:val="22"/>
        </w:rPr>
      </w:pPr>
      <w:r w:rsidRPr="00D90FC4">
        <w:rPr>
          <w:b/>
          <w:sz w:val="22"/>
          <w:szCs w:val="22"/>
        </w:rPr>
        <w:t>tabuľka k </w:t>
      </w:r>
      <w:r w:rsidR="000109BB" w:rsidRPr="00D90FC4">
        <w:rPr>
          <w:b/>
          <w:sz w:val="22"/>
          <w:szCs w:val="22"/>
        </w:rPr>
        <w:t>čl.</w:t>
      </w:r>
      <w:r w:rsidRPr="00D90FC4">
        <w:rPr>
          <w:b/>
          <w:sz w:val="22"/>
          <w:szCs w:val="22"/>
        </w:rPr>
        <w:t xml:space="preserve"> III ods.</w:t>
      </w:r>
      <w:r w:rsidR="00465353" w:rsidRPr="00D90FC4">
        <w:rPr>
          <w:b/>
          <w:sz w:val="22"/>
          <w:szCs w:val="22"/>
        </w:rPr>
        <w:t xml:space="preserve"> </w:t>
      </w:r>
      <w:r w:rsidRPr="00D90FC4">
        <w:rPr>
          <w:b/>
          <w:sz w:val="22"/>
          <w:szCs w:val="22"/>
        </w:rPr>
        <w:t>1</w:t>
      </w:r>
      <w:r w:rsidR="005724D6" w:rsidRPr="00D90FC4">
        <w:rPr>
          <w:b/>
          <w:sz w:val="22"/>
          <w:szCs w:val="22"/>
        </w:rPr>
        <w:t>4</w:t>
      </w:r>
      <w:r w:rsidRPr="00D90FC4">
        <w:rPr>
          <w:b/>
          <w:sz w:val="22"/>
          <w:szCs w:val="22"/>
        </w:rPr>
        <w:t xml:space="preserve"> písm. c) a d) o záväzkoch</w:t>
      </w:r>
    </w:p>
    <w:tbl>
      <w:tblPr>
        <w:tblW w:w="8959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5"/>
        <w:gridCol w:w="2421"/>
        <w:gridCol w:w="2933"/>
      </w:tblGrid>
      <w:tr w:rsidR="00ED293C" w:rsidRPr="00D90FC4" w:rsidTr="007C6076">
        <w:trPr>
          <w:trHeight w:val="397"/>
        </w:trPr>
        <w:tc>
          <w:tcPr>
            <w:tcW w:w="4890" w:type="dxa"/>
            <w:vMerge w:val="restart"/>
            <w:vAlign w:val="center"/>
          </w:tcPr>
          <w:p w:rsidR="00ED293C" w:rsidRPr="00D90FC4" w:rsidRDefault="00ED293C" w:rsidP="001A0486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Druh záväzkov</w:t>
            </w:r>
          </w:p>
        </w:tc>
        <w:tc>
          <w:tcPr>
            <w:tcW w:w="6662" w:type="dxa"/>
            <w:gridSpan w:val="2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Stav </w:t>
            </w:r>
            <w:r w:rsidR="00F530C7" w:rsidRPr="00D90FC4">
              <w:rPr>
                <w:b/>
                <w:sz w:val="22"/>
                <w:szCs w:val="22"/>
                <w:lang w:eastAsia="sk-SK"/>
              </w:rPr>
              <w:t>na konci</w:t>
            </w:r>
          </w:p>
        </w:tc>
      </w:tr>
      <w:tr w:rsidR="00ED293C" w:rsidRPr="00D90FC4" w:rsidTr="007C6076">
        <w:tc>
          <w:tcPr>
            <w:tcW w:w="4890" w:type="dxa"/>
            <w:vMerge/>
          </w:tcPr>
          <w:p w:rsidR="00ED293C" w:rsidRPr="00D90FC4" w:rsidRDefault="00ED293C" w:rsidP="00A76253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ED293C" w:rsidRPr="00D90FC4" w:rsidRDefault="00B46E31" w:rsidP="00B46E31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bežného </w:t>
            </w:r>
            <w:r w:rsidR="00ED293C" w:rsidRPr="00D90FC4">
              <w:rPr>
                <w:b/>
                <w:sz w:val="22"/>
                <w:szCs w:val="22"/>
                <w:lang w:eastAsia="sk-SK"/>
              </w:rPr>
              <w:t>účtovného obdobia</w:t>
            </w:r>
          </w:p>
        </w:tc>
        <w:tc>
          <w:tcPr>
            <w:tcW w:w="3544" w:type="dxa"/>
            <w:vAlign w:val="center"/>
          </w:tcPr>
          <w:p w:rsidR="00ED293C" w:rsidRPr="00D90FC4" w:rsidRDefault="00B46E31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bezprostredne predchádzajúceho </w:t>
            </w:r>
            <w:r w:rsidR="00ED293C" w:rsidRPr="00D90FC4">
              <w:rPr>
                <w:b/>
                <w:sz w:val="22"/>
                <w:szCs w:val="22"/>
                <w:lang w:eastAsia="sk-SK"/>
              </w:rPr>
              <w:t>účtovného obdobia</w:t>
            </w:r>
          </w:p>
        </w:tc>
      </w:tr>
      <w:tr w:rsidR="00DC4CA6" w:rsidRPr="00D90FC4" w:rsidTr="007C6076">
        <w:trPr>
          <w:trHeight w:val="391"/>
        </w:trPr>
        <w:tc>
          <w:tcPr>
            <w:tcW w:w="4890" w:type="dxa"/>
            <w:vAlign w:val="center"/>
          </w:tcPr>
          <w:p w:rsidR="00DC4CA6" w:rsidRPr="00D90FC4" w:rsidRDefault="00DC4CA6" w:rsidP="001A0486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Záväzky po lehote splatnosti</w:t>
            </w:r>
          </w:p>
        </w:tc>
        <w:tc>
          <w:tcPr>
            <w:tcW w:w="3118" w:type="dxa"/>
            <w:vAlign w:val="center"/>
          </w:tcPr>
          <w:p w:rsidR="00DC4CA6" w:rsidRPr="00D90FC4" w:rsidRDefault="00DC4CA6" w:rsidP="001A0486">
            <w:pPr>
              <w:spacing w:before="0" w:after="0" w:line="240" w:lineRule="auto"/>
              <w:jc w:val="left"/>
              <w:rPr>
                <w:sz w:val="22"/>
                <w:szCs w:val="22"/>
                <w:lang w:eastAsia="sk-SK"/>
              </w:rPr>
            </w:pPr>
          </w:p>
        </w:tc>
        <w:tc>
          <w:tcPr>
            <w:tcW w:w="3544" w:type="dxa"/>
            <w:vAlign w:val="center"/>
          </w:tcPr>
          <w:p w:rsidR="00DC4CA6" w:rsidRPr="00D90FC4" w:rsidRDefault="00DC4CA6" w:rsidP="001A0486">
            <w:pPr>
              <w:spacing w:before="0" w:after="0" w:line="240" w:lineRule="auto"/>
              <w:jc w:val="left"/>
              <w:rPr>
                <w:sz w:val="22"/>
                <w:szCs w:val="22"/>
                <w:lang w:eastAsia="sk-SK"/>
              </w:rPr>
            </w:pPr>
          </w:p>
        </w:tc>
      </w:tr>
      <w:tr w:rsidR="00DC4CA6" w:rsidRPr="00D90FC4" w:rsidTr="007C6076">
        <w:trPr>
          <w:trHeight w:val="391"/>
        </w:trPr>
        <w:tc>
          <w:tcPr>
            <w:tcW w:w="4890" w:type="dxa"/>
            <w:vAlign w:val="center"/>
          </w:tcPr>
          <w:p w:rsidR="00DC4CA6" w:rsidRPr="00D90FC4" w:rsidRDefault="00DC4CA6" w:rsidP="00C2099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Záväzky </w:t>
            </w:r>
            <w:r w:rsidR="000A768C" w:rsidRPr="00D90FC4">
              <w:rPr>
                <w:sz w:val="22"/>
                <w:szCs w:val="22"/>
              </w:rPr>
              <w:t xml:space="preserve">do lehoty splatnosti </w:t>
            </w:r>
            <w:r w:rsidRPr="00D90FC4">
              <w:rPr>
                <w:sz w:val="22"/>
                <w:szCs w:val="22"/>
              </w:rPr>
              <w:t xml:space="preserve">so zostatkovou dobou splatnosti do </w:t>
            </w:r>
            <w:r w:rsidR="00C20990" w:rsidRPr="00D90FC4">
              <w:rPr>
                <w:sz w:val="22"/>
                <w:szCs w:val="22"/>
              </w:rPr>
              <w:t xml:space="preserve">jedného </w:t>
            </w:r>
            <w:r w:rsidRPr="00D90FC4">
              <w:rPr>
                <w:sz w:val="22"/>
                <w:szCs w:val="22"/>
              </w:rPr>
              <w:t xml:space="preserve"> roka</w:t>
            </w:r>
          </w:p>
        </w:tc>
        <w:tc>
          <w:tcPr>
            <w:tcW w:w="3118" w:type="dxa"/>
            <w:vAlign w:val="center"/>
          </w:tcPr>
          <w:p w:rsidR="00DC4CA6" w:rsidRPr="00D90FC4" w:rsidRDefault="00DC4CA6" w:rsidP="001A0486">
            <w:pPr>
              <w:spacing w:before="0" w:after="0" w:line="240" w:lineRule="auto"/>
              <w:jc w:val="left"/>
              <w:rPr>
                <w:sz w:val="22"/>
                <w:szCs w:val="22"/>
                <w:lang w:eastAsia="sk-SK"/>
              </w:rPr>
            </w:pPr>
          </w:p>
        </w:tc>
        <w:tc>
          <w:tcPr>
            <w:tcW w:w="3544" w:type="dxa"/>
            <w:vAlign w:val="center"/>
          </w:tcPr>
          <w:p w:rsidR="00DC4CA6" w:rsidRPr="00D90FC4" w:rsidRDefault="00DC4CA6" w:rsidP="001A0486">
            <w:pPr>
              <w:spacing w:before="0" w:after="0" w:line="240" w:lineRule="auto"/>
              <w:jc w:val="left"/>
              <w:rPr>
                <w:sz w:val="22"/>
                <w:szCs w:val="22"/>
                <w:lang w:eastAsia="sk-SK"/>
              </w:rPr>
            </w:pPr>
          </w:p>
        </w:tc>
      </w:tr>
      <w:tr w:rsidR="00ED293C" w:rsidRPr="00D90FC4" w:rsidTr="007C6076">
        <w:trPr>
          <w:trHeight w:val="447"/>
        </w:trPr>
        <w:tc>
          <w:tcPr>
            <w:tcW w:w="4890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Krátkodobé záväzky spolu</w:t>
            </w:r>
          </w:p>
        </w:tc>
        <w:tc>
          <w:tcPr>
            <w:tcW w:w="3118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D293C" w:rsidRPr="00D90FC4" w:rsidTr="007C6076">
        <w:tc>
          <w:tcPr>
            <w:tcW w:w="4890" w:type="dxa"/>
            <w:vAlign w:val="center"/>
          </w:tcPr>
          <w:p w:rsidR="00ED293C" w:rsidRPr="00D90FC4" w:rsidRDefault="00DC4CA6" w:rsidP="00C2099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Záväzky </w:t>
            </w:r>
            <w:r w:rsidR="00ED293C" w:rsidRPr="00D90FC4">
              <w:rPr>
                <w:sz w:val="22"/>
                <w:szCs w:val="22"/>
              </w:rPr>
              <w:t xml:space="preserve">so zostatkovou dobou splatnosti </w:t>
            </w:r>
            <w:r w:rsidR="00B46E31" w:rsidRPr="00D90FC4">
              <w:rPr>
                <w:sz w:val="22"/>
                <w:szCs w:val="22"/>
              </w:rPr>
              <w:t xml:space="preserve">od </w:t>
            </w:r>
            <w:r w:rsidR="00C20990" w:rsidRPr="00D90FC4">
              <w:rPr>
                <w:sz w:val="22"/>
                <w:szCs w:val="22"/>
              </w:rPr>
              <w:t xml:space="preserve"> jedného </w:t>
            </w:r>
            <w:r w:rsidR="00B46E31" w:rsidRPr="00D90FC4">
              <w:rPr>
                <w:sz w:val="22"/>
                <w:szCs w:val="22"/>
              </w:rPr>
              <w:t xml:space="preserve"> </w:t>
            </w:r>
            <w:r w:rsidR="00ED293C" w:rsidRPr="00D90FC4">
              <w:rPr>
                <w:sz w:val="22"/>
                <w:szCs w:val="22"/>
              </w:rPr>
              <w:t xml:space="preserve">do </w:t>
            </w:r>
            <w:r w:rsidR="00C20990" w:rsidRPr="00D90FC4">
              <w:rPr>
                <w:sz w:val="22"/>
                <w:szCs w:val="22"/>
              </w:rPr>
              <w:t xml:space="preserve">piatich </w:t>
            </w:r>
            <w:r w:rsidR="00ED293C" w:rsidRPr="00D90FC4">
              <w:rPr>
                <w:sz w:val="22"/>
                <w:szCs w:val="22"/>
              </w:rPr>
              <w:t xml:space="preserve"> rokov</w:t>
            </w:r>
            <w:r w:rsidR="00C20990" w:rsidRPr="00D90FC4">
              <w:rPr>
                <w:sz w:val="22"/>
                <w:szCs w:val="22"/>
              </w:rPr>
              <w:t xml:space="preserve"> </w:t>
            </w:r>
            <w:r w:rsidR="001A0486" w:rsidRPr="00D90FC4">
              <w:rPr>
                <w:sz w:val="22"/>
                <w:szCs w:val="22"/>
              </w:rPr>
              <w:t xml:space="preserve"> vrátane </w:t>
            </w:r>
          </w:p>
        </w:tc>
        <w:tc>
          <w:tcPr>
            <w:tcW w:w="3118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ED293C" w:rsidRPr="00D90FC4" w:rsidTr="007C6076">
        <w:trPr>
          <w:trHeight w:val="478"/>
        </w:trPr>
        <w:tc>
          <w:tcPr>
            <w:tcW w:w="4890" w:type="dxa"/>
            <w:vAlign w:val="center"/>
          </w:tcPr>
          <w:p w:rsidR="00ED293C" w:rsidRPr="00D90FC4" w:rsidRDefault="001A0486" w:rsidP="00C2099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Záväzky </w:t>
            </w:r>
            <w:r w:rsidR="00ED293C" w:rsidRPr="00D90FC4">
              <w:rPr>
                <w:sz w:val="22"/>
                <w:szCs w:val="22"/>
              </w:rPr>
              <w:t xml:space="preserve">so zostatkovou dobou splatnosti viac ako </w:t>
            </w:r>
            <w:r w:rsidR="00C20990" w:rsidRPr="00D90FC4">
              <w:rPr>
                <w:sz w:val="22"/>
                <w:szCs w:val="22"/>
              </w:rPr>
              <w:t xml:space="preserve">päť </w:t>
            </w:r>
            <w:r w:rsidR="00ED293C" w:rsidRPr="00D90FC4">
              <w:rPr>
                <w:sz w:val="22"/>
                <w:szCs w:val="22"/>
              </w:rPr>
              <w:t xml:space="preserve">rokov </w:t>
            </w:r>
          </w:p>
        </w:tc>
        <w:tc>
          <w:tcPr>
            <w:tcW w:w="3118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1A0486" w:rsidRPr="00D90FC4" w:rsidTr="007C6076">
        <w:trPr>
          <w:trHeight w:val="409"/>
        </w:trPr>
        <w:tc>
          <w:tcPr>
            <w:tcW w:w="4890" w:type="dxa"/>
            <w:vAlign w:val="center"/>
          </w:tcPr>
          <w:p w:rsidR="001A0486" w:rsidRPr="00D90FC4" w:rsidRDefault="001A0486" w:rsidP="00D419FA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Dlhodobé záväzky spolu</w:t>
            </w:r>
          </w:p>
        </w:tc>
        <w:tc>
          <w:tcPr>
            <w:tcW w:w="3118" w:type="dxa"/>
            <w:vAlign w:val="center"/>
          </w:tcPr>
          <w:p w:rsidR="001A0486" w:rsidRPr="00D90FC4" w:rsidRDefault="001A0486" w:rsidP="00D419FA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A0486" w:rsidRPr="00D90FC4" w:rsidRDefault="001A0486" w:rsidP="00D419FA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A768C" w:rsidRPr="00D90FC4" w:rsidTr="007C6076">
        <w:trPr>
          <w:trHeight w:val="409"/>
        </w:trPr>
        <w:tc>
          <w:tcPr>
            <w:tcW w:w="4890" w:type="dxa"/>
            <w:vAlign w:val="center"/>
          </w:tcPr>
          <w:p w:rsidR="000A768C" w:rsidRPr="00D90FC4" w:rsidRDefault="000A768C" w:rsidP="000A768C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Krátkodobé a dlhodobé záväzky spolu</w:t>
            </w:r>
          </w:p>
        </w:tc>
        <w:tc>
          <w:tcPr>
            <w:tcW w:w="3118" w:type="dxa"/>
            <w:vAlign w:val="center"/>
          </w:tcPr>
          <w:p w:rsidR="000A768C" w:rsidRPr="00D90FC4" w:rsidRDefault="000A768C" w:rsidP="00D419FA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A768C" w:rsidRPr="00D90FC4" w:rsidRDefault="000A768C" w:rsidP="00D419FA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465353" w:rsidRPr="00D90FC4" w:rsidRDefault="00465353" w:rsidP="00CD361E">
      <w:pPr>
        <w:spacing w:before="0" w:line="240" w:lineRule="auto"/>
        <w:rPr>
          <w:b/>
          <w:sz w:val="22"/>
          <w:szCs w:val="22"/>
        </w:rPr>
      </w:pPr>
    </w:p>
    <w:p w:rsidR="009D2887" w:rsidRPr="00D90FC4" w:rsidRDefault="001A0486" w:rsidP="00CD361E">
      <w:pPr>
        <w:spacing w:before="0" w:line="240" w:lineRule="auto"/>
        <w:rPr>
          <w:sz w:val="22"/>
          <w:szCs w:val="22"/>
        </w:rPr>
      </w:pPr>
      <w:r w:rsidRPr="00D90FC4">
        <w:rPr>
          <w:b/>
          <w:sz w:val="22"/>
          <w:szCs w:val="22"/>
        </w:rPr>
        <w:t xml:space="preserve"> tabuľka k </w:t>
      </w:r>
      <w:r w:rsidR="000109BB" w:rsidRPr="00D90FC4">
        <w:rPr>
          <w:b/>
          <w:sz w:val="22"/>
          <w:szCs w:val="22"/>
        </w:rPr>
        <w:t>čl.</w:t>
      </w:r>
      <w:r w:rsidRPr="00D90FC4">
        <w:rPr>
          <w:b/>
          <w:sz w:val="22"/>
          <w:szCs w:val="22"/>
        </w:rPr>
        <w:t xml:space="preserve"> III ods.</w:t>
      </w:r>
      <w:r w:rsidR="002C6F1A" w:rsidRPr="00D90FC4">
        <w:rPr>
          <w:b/>
          <w:sz w:val="22"/>
          <w:szCs w:val="22"/>
        </w:rPr>
        <w:t xml:space="preserve"> </w:t>
      </w:r>
      <w:r w:rsidRPr="00D90FC4">
        <w:rPr>
          <w:b/>
          <w:sz w:val="22"/>
          <w:szCs w:val="22"/>
        </w:rPr>
        <w:t>1</w:t>
      </w:r>
      <w:r w:rsidR="005724D6" w:rsidRPr="00D90FC4">
        <w:rPr>
          <w:b/>
          <w:sz w:val="22"/>
          <w:szCs w:val="22"/>
        </w:rPr>
        <w:t>4</w:t>
      </w:r>
      <w:r w:rsidRPr="00D90FC4">
        <w:rPr>
          <w:b/>
          <w:sz w:val="22"/>
          <w:szCs w:val="22"/>
        </w:rPr>
        <w:t xml:space="preserve"> písm. e) </w:t>
      </w:r>
      <w:r w:rsidR="00465353" w:rsidRPr="00D90FC4">
        <w:rPr>
          <w:b/>
          <w:sz w:val="22"/>
          <w:szCs w:val="22"/>
        </w:rPr>
        <w:t>o vývoji sociálneho fondu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9"/>
        <w:gridCol w:w="3127"/>
        <w:gridCol w:w="3148"/>
      </w:tblGrid>
      <w:tr w:rsidR="00ED293C" w:rsidRPr="00D90FC4" w:rsidTr="0000240E">
        <w:tc>
          <w:tcPr>
            <w:tcW w:w="4323" w:type="dxa"/>
            <w:vAlign w:val="center"/>
          </w:tcPr>
          <w:p w:rsidR="00ED293C" w:rsidRPr="00D90FC4" w:rsidRDefault="0000240E" w:rsidP="0000240E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Sociálny fond</w:t>
            </w:r>
          </w:p>
        </w:tc>
        <w:tc>
          <w:tcPr>
            <w:tcW w:w="3685" w:type="dxa"/>
            <w:vAlign w:val="center"/>
          </w:tcPr>
          <w:p w:rsidR="00ED293C" w:rsidRPr="00D90FC4" w:rsidRDefault="001A0486" w:rsidP="001A0486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Bežné  </w:t>
            </w:r>
            <w:r w:rsidR="00ED293C" w:rsidRPr="00D90FC4">
              <w:rPr>
                <w:b/>
                <w:sz w:val="22"/>
                <w:szCs w:val="22"/>
                <w:lang w:eastAsia="sk-SK"/>
              </w:rPr>
              <w:t>účtovné obdobi</w:t>
            </w:r>
            <w:r w:rsidR="00C20990" w:rsidRPr="00D90FC4">
              <w:rPr>
                <w:b/>
                <w:sz w:val="22"/>
                <w:szCs w:val="22"/>
                <w:lang w:eastAsia="sk-SK"/>
              </w:rPr>
              <w:t>e</w:t>
            </w:r>
          </w:p>
        </w:tc>
        <w:tc>
          <w:tcPr>
            <w:tcW w:w="3544" w:type="dxa"/>
            <w:vAlign w:val="center"/>
          </w:tcPr>
          <w:p w:rsidR="00ED293C" w:rsidRPr="00D90FC4" w:rsidRDefault="001A0486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Bezprostredne predchádzajúce </w:t>
            </w:r>
            <w:r w:rsidR="00ED293C" w:rsidRPr="00D90FC4">
              <w:rPr>
                <w:b/>
                <w:sz w:val="22"/>
                <w:szCs w:val="22"/>
                <w:lang w:eastAsia="sk-SK"/>
              </w:rPr>
              <w:t>účtovné  obdobie</w:t>
            </w:r>
          </w:p>
        </w:tc>
      </w:tr>
      <w:tr w:rsidR="00ED293C" w:rsidRPr="00D90FC4" w:rsidTr="00C953EB">
        <w:trPr>
          <w:trHeight w:val="610"/>
        </w:trPr>
        <w:tc>
          <w:tcPr>
            <w:tcW w:w="4323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Stav k prvému dňu účtovného obdobia</w:t>
            </w:r>
          </w:p>
        </w:tc>
        <w:tc>
          <w:tcPr>
            <w:tcW w:w="3685" w:type="dxa"/>
            <w:vAlign w:val="center"/>
          </w:tcPr>
          <w:p w:rsidR="00ED293C" w:rsidRPr="00D90FC4" w:rsidRDefault="000D698F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815</w:t>
            </w:r>
          </w:p>
        </w:tc>
        <w:tc>
          <w:tcPr>
            <w:tcW w:w="3544" w:type="dxa"/>
            <w:vAlign w:val="center"/>
          </w:tcPr>
          <w:p w:rsidR="00ED293C" w:rsidRPr="00D90FC4" w:rsidRDefault="00AE5868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</w:t>
            </w:r>
          </w:p>
        </w:tc>
      </w:tr>
      <w:tr w:rsidR="00ED293C" w:rsidRPr="00D90FC4" w:rsidTr="00C953EB">
        <w:trPr>
          <w:trHeight w:val="375"/>
        </w:trPr>
        <w:tc>
          <w:tcPr>
            <w:tcW w:w="4323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Tvorba na ťarchu nákladov</w:t>
            </w:r>
          </w:p>
        </w:tc>
        <w:tc>
          <w:tcPr>
            <w:tcW w:w="3685" w:type="dxa"/>
            <w:vAlign w:val="center"/>
          </w:tcPr>
          <w:p w:rsidR="00ED293C" w:rsidRPr="00D90FC4" w:rsidRDefault="00AE5868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</w:t>
            </w:r>
          </w:p>
        </w:tc>
        <w:tc>
          <w:tcPr>
            <w:tcW w:w="3544" w:type="dxa"/>
            <w:vAlign w:val="center"/>
          </w:tcPr>
          <w:p w:rsidR="00ED293C" w:rsidRPr="00D90FC4" w:rsidRDefault="00AE5868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</w:t>
            </w:r>
          </w:p>
        </w:tc>
      </w:tr>
      <w:tr w:rsidR="00ED293C" w:rsidRPr="00D90FC4" w:rsidTr="00C953EB">
        <w:trPr>
          <w:trHeight w:val="279"/>
        </w:trPr>
        <w:tc>
          <w:tcPr>
            <w:tcW w:w="4323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Tvorba zo zisku</w:t>
            </w:r>
          </w:p>
        </w:tc>
        <w:tc>
          <w:tcPr>
            <w:tcW w:w="3685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ED293C" w:rsidRPr="00D90FC4" w:rsidTr="00C953EB">
        <w:trPr>
          <w:trHeight w:val="411"/>
        </w:trPr>
        <w:tc>
          <w:tcPr>
            <w:tcW w:w="4323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Čerpanie</w:t>
            </w:r>
          </w:p>
        </w:tc>
        <w:tc>
          <w:tcPr>
            <w:tcW w:w="3685" w:type="dxa"/>
            <w:vAlign w:val="center"/>
          </w:tcPr>
          <w:p w:rsidR="00ED293C" w:rsidRPr="00D90FC4" w:rsidRDefault="00AE5868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1285</w:t>
            </w:r>
          </w:p>
        </w:tc>
        <w:tc>
          <w:tcPr>
            <w:tcW w:w="3544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ED293C" w:rsidRPr="00D90FC4" w:rsidTr="00C953EB">
        <w:trPr>
          <w:trHeight w:val="557"/>
        </w:trPr>
        <w:tc>
          <w:tcPr>
            <w:tcW w:w="4323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Stav k poslednému dňu účtovného obdobia</w:t>
            </w:r>
          </w:p>
        </w:tc>
        <w:tc>
          <w:tcPr>
            <w:tcW w:w="3685" w:type="dxa"/>
            <w:vAlign w:val="center"/>
          </w:tcPr>
          <w:p w:rsidR="00ED293C" w:rsidRPr="00D90FC4" w:rsidRDefault="00AE5868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685</w:t>
            </w:r>
          </w:p>
        </w:tc>
        <w:tc>
          <w:tcPr>
            <w:tcW w:w="3544" w:type="dxa"/>
            <w:vAlign w:val="center"/>
          </w:tcPr>
          <w:p w:rsidR="00ED293C" w:rsidRPr="00D90FC4" w:rsidRDefault="00AE5868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815</w:t>
            </w:r>
          </w:p>
        </w:tc>
      </w:tr>
    </w:tbl>
    <w:p w:rsidR="00ED293C" w:rsidRPr="00D90FC4" w:rsidRDefault="00ED293C" w:rsidP="00EB13F8">
      <w:pPr>
        <w:spacing w:before="0" w:after="0" w:line="240" w:lineRule="auto"/>
        <w:rPr>
          <w:sz w:val="22"/>
          <w:szCs w:val="22"/>
        </w:rPr>
      </w:pPr>
    </w:p>
    <w:p w:rsidR="001A0486" w:rsidRPr="00D90FC4" w:rsidRDefault="001A0486" w:rsidP="001A0486">
      <w:pPr>
        <w:spacing w:before="0" w:line="240" w:lineRule="auto"/>
        <w:rPr>
          <w:sz w:val="22"/>
          <w:szCs w:val="22"/>
        </w:rPr>
      </w:pPr>
      <w:r w:rsidRPr="00D90FC4">
        <w:rPr>
          <w:b/>
          <w:sz w:val="22"/>
          <w:szCs w:val="22"/>
        </w:rPr>
        <w:t xml:space="preserve"> tabuľka k </w:t>
      </w:r>
      <w:r w:rsidR="000109BB" w:rsidRPr="00D90FC4">
        <w:rPr>
          <w:b/>
          <w:sz w:val="22"/>
          <w:szCs w:val="22"/>
        </w:rPr>
        <w:t>čl.</w:t>
      </w:r>
      <w:r w:rsidRPr="00D90FC4">
        <w:rPr>
          <w:b/>
          <w:sz w:val="22"/>
          <w:szCs w:val="22"/>
        </w:rPr>
        <w:t xml:space="preserve"> III ods.</w:t>
      </w:r>
      <w:r w:rsidR="002C6F1A" w:rsidRPr="00D90FC4">
        <w:rPr>
          <w:b/>
          <w:sz w:val="22"/>
          <w:szCs w:val="22"/>
        </w:rPr>
        <w:t xml:space="preserve"> </w:t>
      </w:r>
      <w:r w:rsidRPr="00D90FC4">
        <w:rPr>
          <w:b/>
          <w:sz w:val="22"/>
          <w:szCs w:val="22"/>
        </w:rPr>
        <w:t>1</w:t>
      </w:r>
      <w:r w:rsidR="005724D6" w:rsidRPr="00D90FC4">
        <w:rPr>
          <w:b/>
          <w:sz w:val="22"/>
          <w:szCs w:val="22"/>
        </w:rPr>
        <w:t>4</w:t>
      </w:r>
      <w:r w:rsidRPr="00D90FC4">
        <w:rPr>
          <w:b/>
          <w:sz w:val="22"/>
          <w:szCs w:val="22"/>
        </w:rPr>
        <w:t xml:space="preserve"> písm. f) o bankových úveroch, pôžičkách a návratných finančných výpomociach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1"/>
        <w:gridCol w:w="829"/>
        <w:gridCol w:w="1104"/>
        <w:gridCol w:w="1229"/>
        <w:gridCol w:w="1627"/>
        <w:gridCol w:w="1647"/>
        <w:gridCol w:w="2237"/>
      </w:tblGrid>
      <w:tr w:rsidR="00ED293C" w:rsidRPr="00D90FC4" w:rsidTr="00C953EB">
        <w:tc>
          <w:tcPr>
            <w:tcW w:w="1771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Druh cudzieho zdroja</w:t>
            </w:r>
          </w:p>
        </w:tc>
        <w:tc>
          <w:tcPr>
            <w:tcW w:w="1134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Mena</w:t>
            </w:r>
          </w:p>
        </w:tc>
        <w:tc>
          <w:tcPr>
            <w:tcW w:w="1843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Výška úroku</w:t>
            </w:r>
            <w:r w:rsidR="001A0486" w:rsidRPr="00D90FC4">
              <w:rPr>
                <w:b/>
                <w:sz w:val="22"/>
                <w:szCs w:val="22"/>
              </w:rPr>
              <w:t xml:space="preserve"> v %</w:t>
            </w:r>
          </w:p>
        </w:tc>
        <w:tc>
          <w:tcPr>
            <w:tcW w:w="1559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Splatnosť</w:t>
            </w:r>
          </w:p>
        </w:tc>
        <w:tc>
          <w:tcPr>
            <w:tcW w:w="2126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Forma zabezpečenia</w:t>
            </w:r>
          </w:p>
        </w:tc>
        <w:tc>
          <w:tcPr>
            <w:tcW w:w="2694" w:type="dxa"/>
            <w:vAlign w:val="center"/>
          </w:tcPr>
          <w:p w:rsidR="00ED293C" w:rsidRPr="00D90FC4" w:rsidRDefault="00ED293C" w:rsidP="001A0486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S</w:t>
            </w:r>
            <w:r w:rsidR="001A0486" w:rsidRPr="00D90FC4">
              <w:rPr>
                <w:b/>
                <w:sz w:val="22"/>
                <w:szCs w:val="22"/>
                <w:lang w:eastAsia="sk-SK"/>
              </w:rPr>
              <w:t xml:space="preserve">uma istiny </w:t>
            </w:r>
            <w:r w:rsidR="00F530C7" w:rsidRPr="00D90FC4">
              <w:rPr>
                <w:b/>
                <w:sz w:val="22"/>
                <w:szCs w:val="22"/>
                <w:lang w:eastAsia="sk-SK"/>
              </w:rPr>
              <w:t>na konci</w:t>
            </w:r>
            <w:r w:rsidRPr="00D90FC4">
              <w:rPr>
                <w:b/>
                <w:sz w:val="22"/>
                <w:szCs w:val="22"/>
                <w:lang w:eastAsia="sk-SK"/>
              </w:rPr>
              <w:t xml:space="preserve"> </w:t>
            </w:r>
            <w:r w:rsidR="001A0486" w:rsidRPr="00D90FC4">
              <w:rPr>
                <w:b/>
                <w:sz w:val="22"/>
                <w:szCs w:val="22"/>
                <w:lang w:eastAsia="sk-SK"/>
              </w:rPr>
              <w:t xml:space="preserve">bežného </w:t>
            </w:r>
            <w:r w:rsidRPr="00D90FC4">
              <w:rPr>
                <w:b/>
                <w:sz w:val="22"/>
                <w:szCs w:val="22"/>
                <w:lang w:eastAsia="sk-SK"/>
              </w:rPr>
              <w:lastRenderedPageBreak/>
              <w:t>účtovného obdobia</w:t>
            </w:r>
          </w:p>
        </w:tc>
        <w:tc>
          <w:tcPr>
            <w:tcW w:w="3118" w:type="dxa"/>
            <w:vAlign w:val="center"/>
          </w:tcPr>
          <w:p w:rsidR="00ED293C" w:rsidRPr="00D90FC4" w:rsidRDefault="00ED293C" w:rsidP="001A0486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lastRenderedPageBreak/>
              <w:t>S</w:t>
            </w:r>
            <w:r w:rsidR="001A0486" w:rsidRPr="00D90FC4">
              <w:rPr>
                <w:b/>
                <w:sz w:val="22"/>
                <w:szCs w:val="22"/>
                <w:lang w:eastAsia="sk-SK"/>
              </w:rPr>
              <w:t xml:space="preserve">uma istiny </w:t>
            </w:r>
            <w:r w:rsidR="00F530C7" w:rsidRPr="00D90FC4">
              <w:rPr>
                <w:b/>
                <w:sz w:val="22"/>
                <w:szCs w:val="22"/>
                <w:lang w:eastAsia="sk-SK"/>
              </w:rPr>
              <w:t>na konci</w:t>
            </w:r>
            <w:r w:rsidRPr="00D90FC4">
              <w:rPr>
                <w:b/>
                <w:sz w:val="22"/>
                <w:szCs w:val="22"/>
                <w:lang w:eastAsia="sk-SK"/>
              </w:rPr>
              <w:t xml:space="preserve"> </w:t>
            </w:r>
            <w:r w:rsidR="001A0486" w:rsidRPr="00D90FC4">
              <w:rPr>
                <w:b/>
                <w:sz w:val="22"/>
                <w:szCs w:val="22"/>
                <w:lang w:eastAsia="sk-SK"/>
              </w:rPr>
              <w:t xml:space="preserve">bezprostredne </w:t>
            </w:r>
            <w:r w:rsidR="001A0486" w:rsidRPr="00D90FC4">
              <w:rPr>
                <w:b/>
                <w:sz w:val="22"/>
                <w:szCs w:val="22"/>
                <w:lang w:eastAsia="sk-SK"/>
              </w:rPr>
              <w:lastRenderedPageBreak/>
              <w:t xml:space="preserve">predchádzajúceho </w:t>
            </w:r>
            <w:r w:rsidRPr="00D90FC4">
              <w:rPr>
                <w:b/>
                <w:sz w:val="22"/>
                <w:szCs w:val="22"/>
                <w:lang w:eastAsia="sk-SK"/>
              </w:rPr>
              <w:t>účtovného obdobia</w:t>
            </w:r>
          </w:p>
        </w:tc>
      </w:tr>
      <w:tr w:rsidR="00ED293C" w:rsidRPr="00D90FC4" w:rsidTr="00C953EB">
        <w:tc>
          <w:tcPr>
            <w:tcW w:w="1771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lastRenderedPageBreak/>
              <w:t>Krátkodobý bankový úver</w:t>
            </w:r>
          </w:p>
        </w:tc>
        <w:tc>
          <w:tcPr>
            <w:tcW w:w="1134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ED293C" w:rsidRPr="00D90FC4" w:rsidTr="00C953EB">
        <w:trPr>
          <w:trHeight w:val="391"/>
        </w:trPr>
        <w:tc>
          <w:tcPr>
            <w:tcW w:w="1771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Pôžička</w:t>
            </w:r>
          </w:p>
        </w:tc>
        <w:tc>
          <w:tcPr>
            <w:tcW w:w="1134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ED293C" w:rsidRPr="00D90FC4" w:rsidTr="00C953EB">
        <w:tc>
          <w:tcPr>
            <w:tcW w:w="1771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Návratná finančná výpomoc</w:t>
            </w:r>
          </w:p>
        </w:tc>
        <w:tc>
          <w:tcPr>
            <w:tcW w:w="1134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ED293C" w:rsidRPr="00D90FC4" w:rsidTr="00C953EB">
        <w:tc>
          <w:tcPr>
            <w:tcW w:w="1771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Dlhodobý bankový úver</w:t>
            </w:r>
          </w:p>
        </w:tc>
        <w:tc>
          <w:tcPr>
            <w:tcW w:w="1134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ED293C" w:rsidRPr="00D90FC4" w:rsidTr="00C953EB">
        <w:trPr>
          <w:trHeight w:val="375"/>
        </w:trPr>
        <w:tc>
          <w:tcPr>
            <w:tcW w:w="1771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Spolu</w:t>
            </w:r>
          </w:p>
        </w:tc>
        <w:tc>
          <w:tcPr>
            <w:tcW w:w="1134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A36D9E" w:rsidRDefault="00A36D9E" w:rsidP="00CD361E">
      <w:pPr>
        <w:spacing w:before="0" w:line="240" w:lineRule="auto"/>
        <w:rPr>
          <w:b/>
          <w:sz w:val="22"/>
          <w:szCs w:val="22"/>
        </w:rPr>
      </w:pPr>
    </w:p>
    <w:p w:rsidR="00C43EF0" w:rsidRPr="00D90FC4" w:rsidRDefault="001A0486" w:rsidP="00CD361E">
      <w:pPr>
        <w:spacing w:before="0" w:line="240" w:lineRule="auto"/>
        <w:rPr>
          <w:sz w:val="22"/>
          <w:szCs w:val="22"/>
        </w:rPr>
      </w:pPr>
      <w:r w:rsidRPr="00D90FC4">
        <w:rPr>
          <w:b/>
          <w:sz w:val="22"/>
          <w:szCs w:val="22"/>
        </w:rPr>
        <w:t xml:space="preserve"> tabuľka k </w:t>
      </w:r>
      <w:r w:rsidR="000109BB" w:rsidRPr="00D90FC4">
        <w:rPr>
          <w:b/>
          <w:sz w:val="22"/>
          <w:szCs w:val="22"/>
        </w:rPr>
        <w:t>čl.</w:t>
      </w:r>
      <w:r w:rsidRPr="00D90FC4">
        <w:rPr>
          <w:b/>
          <w:sz w:val="22"/>
          <w:szCs w:val="22"/>
        </w:rPr>
        <w:t xml:space="preserve"> III ods. 1</w:t>
      </w:r>
      <w:r w:rsidR="005724D6" w:rsidRPr="00D90FC4">
        <w:rPr>
          <w:b/>
          <w:sz w:val="22"/>
          <w:szCs w:val="22"/>
        </w:rPr>
        <w:t>5</w:t>
      </w:r>
      <w:r w:rsidRPr="00D90FC4">
        <w:rPr>
          <w:b/>
          <w:sz w:val="22"/>
          <w:szCs w:val="22"/>
        </w:rPr>
        <w:t xml:space="preserve"> o významných položkách výnosov budúcich období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2"/>
        <w:gridCol w:w="2700"/>
        <w:gridCol w:w="1538"/>
        <w:gridCol w:w="1518"/>
        <w:gridCol w:w="2158"/>
      </w:tblGrid>
      <w:tr w:rsidR="00C43EF0" w:rsidRPr="00D90FC4" w:rsidTr="0000240E">
        <w:tc>
          <w:tcPr>
            <w:tcW w:w="3070" w:type="dxa"/>
            <w:vAlign w:val="center"/>
          </w:tcPr>
          <w:p w:rsidR="00C43EF0" w:rsidRPr="00D90FC4" w:rsidRDefault="00C43EF0" w:rsidP="002C6F1A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 xml:space="preserve">Položky výnosov budúcich období z </w:t>
            </w:r>
            <w:r w:rsidR="00C20990" w:rsidRPr="00D90FC4">
              <w:rPr>
                <w:b/>
                <w:sz w:val="22"/>
                <w:szCs w:val="22"/>
              </w:rPr>
              <w:t>dôvodu</w:t>
            </w:r>
          </w:p>
        </w:tc>
        <w:tc>
          <w:tcPr>
            <w:tcW w:w="3663" w:type="dxa"/>
            <w:vAlign w:val="center"/>
          </w:tcPr>
          <w:p w:rsidR="00C43EF0" w:rsidRPr="00D90FC4" w:rsidRDefault="00C43EF0" w:rsidP="002C6F1A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Stav </w:t>
            </w:r>
            <w:r w:rsidR="00F530C7" w:rsidRPr="00D90FC4">
              <w:rPr>
                <w:b/>
                <w:sz w:val="22"/>
                <w:szCs w:val="22"/>
                <w:lang w:eastAsia="sk-SK"/>
              </w:rPr>
              <w:t>na konci</w:t>
            </w:r>
            <w:r w:rsidRPr="00D90FC4">
              <w:rPr>
                <w:b/>
                <w:sz w:val="22"/>
                <w:szCs w:val="22"/>
                <w:lang w:eastAsia="sk-SK"/>
              </w:rPr>
              <w:t xml:space="preserve"> bezprostredne predchádzajúceho účtovného obdobia</w:t>
            </w:r>
          </w:p>
        </w:tc>
        <w:tc>
          <w:tcPr>
            <w:tcW w:w="2126" w:type="dxa"/>
            <w:vAlign w:val="center"/>
          </w:tcPr>
          <w:p w:rsidR="00C43EF0" w:rsidRPr="00D90FC4" w:rsidRDefault="00C43EF0" w:rsidP="002C6F1A">
            <w:pPr>
              <w:spacing w:before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Prírastky</w:t>
            </w:r>
          </w:p>
        </w:tc>
        <w:tc>
          <w:tcPr>
            <w:tcW w:w="2268" w:type="dxa"/>
            <w:vAlign w:val="center"/>
          </w:tcPr>
          <w:p w:rsidR="00C43EF0" w:rsidRPr="00D90FC4" w:rsidRDefault="00C43EF0" w:rsidP="002C6F1A">
            <w:pPr>
              <w:spacing w:before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Úbytky</w:t>
            </w:r>
          </w:p>
        </w:tc>
        <w:tc>
          <w:tcPr>
            <w:tcW w:w="3260" w:type="dxa"/>
            <w:vAlign w:val="center"/>
          </w:tcPr>
          <w:p w:rsidR="00C43EF0" w:rsidRPr="00D90FC4" w:rsidRDefault="00C43EF0" w:rsidP="002C6F1A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Stav </w:t>
            </w:r>
            <w:r w:rsidR="00F530C7" w:rsidRPr="00D90FC4">
              <w:rPr>
                <w:b/>
                <w:sz w:val="22"/>
                <w:szCs w:val="22"/>
                <w:lang w:eastAsia="sk-SK"/>
              </w:rPr>
              <w:t>na konci</w:t>
            </w:r>
            <w:r w:rsidRPr="00D90FC4">
              <w:rPr>
                <w:b/>
                <w:sz w:val="22"/>
                <w:szCs w:val="22"/>
                <w:lang w:eastAsia="sk-SK"/>
              </w:rPr>
              <w:t xml:space="preserve"> bežného účtovného obdobia</w:t>
            </w:r>
          </w:p>
        </w:tc>
      </w:tr>
      <w:tr w:rsidR="00C43EF0" w:rsidRPr="00D90FC4" w:rsidTr="0000240E">
        <w:tc>
          <w:tcPr>
            <w:tcW w:w="3070" w:type="dxa"/>
          </w:tcPr>
          <w:p w:rsidR="00C43EF0" w:rsidRPr="00D90FC4" w:rsidRDefault="00C953EB" w:rsidP="00C953EB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b</w:t>
            </w:r>
            <w:r w:rsidR="00C43EF0" w:rsidRPr="00D90FC4">
              <w:rPr>
                <w:sz w:val="22"/>
                <w:szCs w:val="22"/>
              </w:rPr>
              <w:t>ezodplatne nadobudnutého dlhodobého majetku</w:t>
            </w:r>
          </w:p>
        </w:tc>
        <w:tc>
          <w:tcPr>
            <w:tcW w:w="3663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C43EF0" w:rsidRPr="00D90FC4" w:rsidTr="0000240E">
        <w:tc>
          <w:tcPr>
            <w:tcW w:w="3070" w:type="dxa"/>
          </w:tcPr>
          <w:p w:rsidR="00C43EF0" w:rsidRPr="00D90FC4" w:rsidRDefault="00C953EB" w:rsidP="00C953EB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d</w:t>
            </w:r>
            <w:r w:rsidR="00C43EF0" w:rsidRPr="00D90FC4">
              <w:rPr>
                <w:sz w:val="22"/>
                <w:szCs w:val="22"/>
              </w:rPr>
              <w:t>lhodobého majetku obstaraného z dotácie</w:t>
            </w:r>
          </w:p>
        </w:tc>
        <w:tc>
          <w:tcPr>
            <w:tcW w:w="3663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C43EF0" w:rsidRPr="00D90FC4" w:rsidTr="0000240E">
        <w:tc>
          <w:tcPr>
            <w:tcW w:w="3070" w:type="dxa"/>
          </w:tcPr>
          <w:p w:rsidR="00C43EF0" w:rsidRPr="00D90FC4" w:rsidRDefault="00C953EB" w:rsidP="00C43EF0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d</w:t>
            </w:r>
            <w:r w:rsidR="00C43EF0" w:rsidRPr="00D90FC4">
              <w:rPr>
                <w:sz w:val="22"/>
                <w:szCs w:val="22"/>
              </w:rPr>
              <w:t xml:space="preserve">lhodobého majetku  obstaraného z finančného daru </w:t>
            </w:r>
          </w:p>
        </w:tc>
        <w:tc>
          <w:tcPr>
            <w:tcW w:w="3663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C43EF0" w:rsidRPr="00D90FC4" w:rsidTr="0000240E">
        <w:tc>
          <w:tcPr>
            <w:tcW w:w="3070" w:type="dxa"/>
            <w:vAlign w:val="center"/>
          </w:tcPr>
          <w:p w:rsidR="00C43EF0" w:rsidRPr="00D90FC4" w:rsidRDefault="00C953EB" w:rsidP="002C6F1A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d</w:t>
            </w:r>
            <w:r w:rsidR="00C43EF0" w:rsidRPr="00D90FC4">
              <w:rPr>
                <w:sz w:val="22"/>
                <w:szCs w:val="22"/>
              </w:rPr>
              <w:t>otácie</w:t>
            </w:r>
            <w:r w:rsidR="002C6F1A" w:rsidRPr="00D90FC4">
              <w:rPr>
                <w:sz w:val="22"/>
                <w:szCs w:val="22"/>
              </w:rPr>
              <w:t xml:space="preserve"> zo štátneho rozpočtu alebo  z prostriedkov Európskej únie</w:t>
            </w:r>
          </w:p>
        </w:tc>
        <w:tc>
          <w:tcPr>
            <w:tcW w:w="3663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43EF0" w:rsidRPr="00D90FC4" w:rsidRDefault="00AE5868" w:rsidP="00C43EF0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163973</w:t>
            </w:r>
          </w:p>
        </w:tc>
        <w:tc>
          <w:tcPr>
            <w:tcW w:w="2268" w:type="dxa"/>
          </w:tcPr>
          <w:p w:rsidR="00C43EF0" w:rsidRPr="00D90FC4" w:rsidRDefault="00AE5868" w:rsidP="00C43EF0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10372</w:t>
            </w:r>
          </w:p>
        </w:tc>
        <w:tc>
          <w:tcPr>
            <w:tcW w:w="3260" w:type="dxa"/>
          </w:tcPr>
          <w:p w:rsidR="00C43EF0" w:rsidRPr="00D90FC4" w:rsidRDefault="00AE5868" w:rsidP="00C43EF0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153601</w:t>
            </w:r>
          </w:p>
        </w:tc>
      </w:tr>
      <w:tr w:rsidR="00C43EF0" w:rsidRPr="00D90FC4" w:rsidTr="0000240E">
        <w:tc>
          <w:tcPr>
            <w:tcW w:w="3070" w:type="dxa"/>
            <w:vAlign w:val="center"/>
          </w:tcPr>
          <w:p w:rsidR="00C43EF0" w:rsidRPr="00D90FC4" w:rsidRDefault="00C953EB" w:rsidP="002C6F1A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d</w:t>
            </w:r>
            <w:r w:rsidR="00C43EF0" w:rsidRPr="00D90FC4">
              <w:rPr>
                <w:sz w:val="22"/>
                <w:szCs w:val="22"/>
              </w:rPr>
              <w:t>otácie</w:t>
            </w:r>
            <w:r w:rsidR="002C6F1A" w:rsidRPr="00D90FC4">
              <w:rPr>
                <w:sz w:val="22"/>
                <w:szCs w:val="22"/>
              </w:rPr>
              <w:t xml:space="preserve"> z rozpočtu obce alebo z rozpočtu vyššieho územného celku</w:t>
            </w:r>
          </w:p>
        </w:tc>
        <w:tc>
          <w:tcPr>
            <w:tcW w:w="3663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43EF0" w:rsidRPr="00D90FC4" w:rsidRDefault="00AE5868" w:rsidP="00C43EF0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37198</w:t>
            </w:r>
          </w:p>
        </w:tc>
        <w:tc>
          <w:tcPr>
            <w:tcW w:w="2268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43EF0" w:rsidRPr="00D90FC4" w:rsidRDefault="00AE5868" w:rsidP="00C43EF0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37198</w:t>
            </w:r>
          </w:p>
        </w:tc>
      </w:tr>
      <w:tr w:rsidR="00C43EF0" w:rsidRPr="00D90FC4" w:rsidTr="0000240E">
        <w:tc>
          <w:tcPr>
            <w:tcW w:w="3070" w:type="dxa"/>
          </w:tcPr>
          <w:p w:rsidR="00C43EF0" w:rsidRPr="00D90FC4" w:rsidRDefault="00C953EB" w:rsidP="00C953EB">
            <w:pPr>
              <w:spacing w:before="0" w:line="240" w:lineRule="auto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gr</w:t>
            </w:r>
            <w:r w:rsidR="00C43EF0" w:rsidRPr="00D90FC4">
              <w:rPr>
                <w:sz w:val="22"/>
                <w:szCs w:val="22"/>
              </w:rPr>
              <w:t>antu</w:t>
            </w:r>
          </w:p>
        </w:tc>
        <w:tc>
          <w:tcPr>
            <w:tcW w:w="3663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C43EF0" w:rsidRPr="00D90FC4" w:rsidTr="0000240E">
        <w:tc>
          <w:tcPr>
            <w:tcW w:w="3070" w:type="dxa"/>
          </w:tcPr>
          <w:p w:rsidR="00C43EF0" w:rsidRPr="00D90FC4" w:rsidRDefault="00C953EB" w:rsidP="00C43EF0">
            <w:pPr>
              <w:spacing w:before="0" w:line="240" w:lineRule="auto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p</w:t>
            </w:r>
            <w:r w:rsidR="00C43EF0" w:rsidRPr="00D90FC4">
              <w:rPr>
                <w:sz w:val="22"/>
                <w:szCs w:val="22"/>
              </w:rPr>
              <w:t>odielu zaplatenej dane</w:t>
            </w:r>
          </w:p>
        </w:tc>
        <w:tc>
          <w:tcPr>
            <w:tcW w:w="3663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43EF0" w:rsidRPr="00D90FC4" w:rsidRDefault="00C155D2" w:rsidP="00C43EF0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</w:tr>
      <w:tr w:rsidR="00C43EF0" w:rsidRPr="00D90FC4" w:rsidTr="0000240E">
        <w:tc>
          <w:tcPr>
            <w:tcW w:w="3070" w:type="dxa"/>
          </w:tcPr>
          <w:p w:rsidR="00C43EF0" w:rsidRPr="00D90FC4" w:rsidRDefault="00C953EB" w:rsidP="00C43EF0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d</w:t>
            </w:r>
            <w:r w:rsidR="00C43EF0" w:rsidRPr="00D90FC4">
              <w:rPr>
                <w:sz w:val="22"/>
                <w:szCs w:val="22"/>
              </w:rPr>
              <w:t>lhodobého  majetku  obstaraného z podielu zaplatenej dane</w:t>
            </w:r>
          </w:p>
        </w:tc>
        <w:tc>
          <w:tcPr>
            <w:tcW w:w="3663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</w:tbl>
    <w:p w:rsidR="003A732E" w:rsidRPr="00D90FC4" w:rsidRDefault="003A732E" w:rsidP="00CD361E">
      <w:pPr>
        <w:spacing w:before="0" w:line="240" w:lineRule="auto"/>
        <w:rPr>
          <w:sz w:val="22"/>
          <w:szCs w:val="22"/>
        </w:rPr>
      </w:pPr>
    </w:p>
    <w:p w:rsidR="00935EE7" w:rsidRPr="00D90FC4" w:rsidRDefault="009E383F" w:rsidP="00CD361E">
      <w:pPr>
        <w:spacing w:before="0" w:line="240" w:lineRule="auto"/>
        <w:rPr>
          <w:sz w:val="22"/>
          <w:szCs w:val="22"/>
        </w:rPr>
      </w:pPr>
      <w:r w:rsidRPr="00D90FC4">
        <w:rPr>
          <w:b/>
          <w:sz w:val="22"/>
          <w:szCs w:val="22"/>
        </w:rPr>
        <w:t xml:space="preserve"> tabuľka k </w:t>
      </w:r>
      <w:r w:rsidR="000109BB" w:rsidRPr="00D90FC4">
        <w:rPr>
          <w:b/>
          <w:sz w:val="22"/>
          <w:szCs w:val="22"/>
        </w:rPr>
        <w:t>čl.</w:t>
      </w:r>
      <w:r w:rsidRPr="00D90FC4">
        <w:rPr>
          <w:b/>
          <w:sz w:val="22"/>
          <w:szCs w:val="22"/>
        </w:rPr>
        <w:t xml:space="preserve"> III ods. 1</w:t>
      </w:r>
      <w:r w:rsidR="005724D6" w:rsidRPr="00D90FC4">
        <w:rPr>
          <w:b/>
          <w:sz w:val="22"/>
          <w:szCs w:val="22"/>
        </w:rPr>
        <w:t>6</w:t>
      </w:r>
      <w:r w:rsidRPr="00D90FC4">
        <w:rPr>
          <w:b/>
          <w:sz w:val="22"/>
          <w:szCs w:val="22"/>
        </w:rPr>
        <w:t xml:space="preserve"> o majetku prenajatom formou finančného prenájmu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3"/>
        <w:gridCol w:w="2464"/>
        <w:gridCol w:w="1482"/>
        <w:gridCol w:w="1856"/>
        <w:gridCol w:w="2201"/>
      </w:tblGrid>
      <w:tr w:rsidR="00935EE7" w:rsidRPr="00D90FC4" w:rsidTr="000109BB">
        <w:tc>
          <w:tcPr>
            <w:tcW w:w="3047" w:type="dxa"/>
            <w:vAlign w:val="center"/>
          </w:tcPr>
          <w:p w:rsidR="00935EE7" w:rsidRPr="00D90FC4" w:rsidRDefault="00935EE7" w:rsidP="00935EE7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Záväzok</w:t>
            </w:r>
          </w:p>
        </w:tc>
        <w:tc>
          <w:tcPr>
            <w:tcW w:w="3119" w:type="dxa"/>
            <w:vAlign w:val="center"/>
          </w:tcPr>
          <w:p w:rsidR="00935EE7" w:rsidRPr="00D90FC4" w:rsidRDefault="00935EE7" w:rsidP="00935EE7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Stav </w:t>
            </w:r>
            <w:r w:rsidR="00F530C7" w:rsidRPr="00D90FC4">
              <w:rPr>
                <w:b/>
                <w:sz w:val="22"/>
                <w:szCs w:val="22"/>
                <w:lang w:eastAsia="sk-SK"/>
              </w:rPr>
              <w:t>na konci</w:t>
            </w:r>
            <w:r w:rsidRPr="00D90FC4">
              <w:rPr>
                <w:b/>
                <w:sz w:val="22"/>
                <w:szCs w:val="22"/>
                <w:lang w:eastAsia="sk-SK"/>
              </w:rPr>
              <w:t xml:space="preserve"> bezprostredne predchádzajúceho účtovného obdobia</w:t>
            </w:r>
          </w:p>
        </w:tc>
        <w:tc>
          <w:tcPr>
            <w:tcW w:w="2268" w:type="dxa"/>
            <w:vAlign w:val="center"/>
          </w:tcPr>
          <w:p w:rsidR="00935EE7" w:rsidRPr="00D90FC4" w:rsidRDefault="00935EE7" w:rsidP="00935EE7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Istina</w:t>
            </w:r>
          </w:p>
        </w:tc>
        <w:tc>
          <w:tcPr>
            <w:tcW w:w="2693" w:type="dxa"/>
            <w:vAlign w:val="center"/>
          </w:tcPr>
          <w:p w:rsidR="00935EE7" w:rsidRPr="00D90FC4" w:rsidRDefault="00935EE7" w:rsidP="00935EE7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Finančný náklad</w:t>
            </w:r>
          </w:p>
        </w:tc>
        <w:tc>
          <w:tcPr>
            <w:tcW w:w="3260" w:type="dxa"/>
            <w:vAlign w:val="center"/>
          </w:tcPr>
          <w:p w:rsidR="00935EE7" w:rsidRPr="00D90FC4" w:rsidRDefault="00935EE7" w:rsidP="00935EE7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Stav </w:t>
            </w:r>
            <w:r w:rsidR="00F530C7" w:rsidRPr="00D90FC4">
              <w:rPr>
                <w:b/>
                <w:sz w:val="22"/>
                <w:szCs w:val="22"/>
                <w:lang w:eastAsia="sk-SK"/>
              </w:rPr>
              <w:t>na konci</w:t>
            </w:r>
            <w:r w:rsidRPr="00D90FC4">
              <w:rPr>
                <w:b/>
                <w:sz w:val="22"/>
                <w:szCs w:val="22"/>
                <w:lang w:eastAsia="sk-SK"/>
              </w:rPr>
              <w:t xml:space="preserve"> bežného účtovného obdobia</w:t>
            </w:r>
          </w:p>
        </w:tc>
      </w:tr>
      <w:tr w:rsidR="00935EE7" w:rsidRPr="00D90FC4" w:rsidTr="000109BB">
        <w:tc>
          <w:tcPr>
            <w:tcW w:w="3047" w:type="dxa"/>
          </w:tcPr>
          <w:p w:rsidR="00935EE7" w:rsidRPr="00D90FC4" w:rsidRDefault="00935EE7" w:rsidP="00935EE7">
            <w:pPr>
              <w:spacing w:before="0" w:line="240" w:lineRule="auto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Celková suma dohodnutých platieb</w:t>
            </w:r>
          </w:p>
        </w:tc>
        <w:tc>
          <w:tcPr>
            <w:tcW w:w="3119" w:type="dxa"/>
          </w:tcPr>
          <w:p w:rsidR="00935EE7" w:rsidRPr="00D90FC4" w:rsidRDefault="00935EE7" w:rsidP="00935EE7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35EE7" w:rsidRPr="00D90FC4" w:rsidRDefault="00935EE7" w:rsidP="00935EE7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35EE7" w:rsidRPr="00D90FC4" w:rsidRDefault="00935EE7" w:rsidP="00935EE7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35EE7" w:rsidRPr="00D90FC4" w:rsidRDefault="00935EE7" w:rsidP="00935EE7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935EE7" w:rsidRPr="00D90FC4" w:rsidTr="000109BB">
        <w:tc>
          <w:tcPr>
            <w:tcW w:w="3047" w:type="dxa"/>
            <w:vAlign w:val="center"/>
          </w:tcPr>
          <w:p w:rsidR="00935EE7" w:rsidRPr="00D90FC4" w:rsidRDefault="00935EE7" w:rsidP="002C6F1A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do </w:t>
            </w:r>
            <w:r w:rsidR="002C6F1A" w:rsidRPr="00D90FC4">
              <w:rPr>
                <w:sz w:val="22"/>
                <w:szCs w:val="22"/>
              </w:rPr>
              <w:t>jedného</w:t>
            </w:r>
            <w:r w:rsidRPr="00D90FC4">
              <w:rPr>
                <w:sz w:val="22"/>
                <w:szCs w:val="22"/>
              </w:rPr>
              <w:t xml:space="preserve"> roka vrátane</w:t>
            </w:r>
          </w:p>
        </w:tc>
        <w:tc>
          <w:tcPr>
            <w:tcW w:w="3119" w:type="dxa"/>
            <w:vAlign w:val="center"/>
          </w:tcPr>
          <w:p w:rsidR="00935EE7" w:rsidRPr="00D90FC4" w:rsidRDefault="00935EE7" w:rsidP="002C6F1A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35EE7" w:rsidRPr="00D90FC4" w:rsidRDefault="00935EE7" w:rsidP="002C6F1A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35EE7" w:rsidRPr="00D90FC4" w:rsidRDefault="00935EE7" w:rsidP="002C6F1A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935EE7" w:rsidRPr="00D90FC4" w:rsidRDefault="00935EE7" w:rsidP="002C6F1A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935EE7" w:rsidRPr="00D90FC4" w:rsidTr="000109BB">
        <w:tc>
          <w:tcPr>
            <w:tcW w:w="3047" w:type="dxa"/>
            <w:vAlign w:val="center"/>
          </w:tcPr>
          <w:p w:rsidR="00935EE7" w:rsidRPr="00D90FC4" w:rsidRDefault="00935EE7" w:rsidP="002C6F1A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lastRenderedPageBreak/>
              <w:t xml:space="preserve">od </w:t>
            </w:r>
            <w:r w:rsidR="002C6F1A" w:rsidRPr="00D90FC4">
              <w:rPr>
                <w:sz w:val="22"/>
                <w:szCs w:val="22"/>
              </w:rPr>
              <w:t>jedného</w:t>
            </w:r>
            <w:r w:rsidRPr="00D90FC4">
              <w:rPr>
                <w:sz w:val="22"/>
                <w:szCs w:val="22"/>
              </w:rPr>
              <w:t xml:space="preserve"> roka do </w:t>
            </w:r>
            <w:r w:rsidR="002C6F1A" w:rsidRPr="00D90FC4">
              <w:rPr>
                <w:sz w:val="22"/>
                <w:szCs w:val="22"/>
              </w:rPr>
              <w:t>piatich</w:t>
            </w:r>
            <w:r w:rsidRPr="00D90FC4">
              <w:rPr>
                <w:sz w:val="22"/>
                <w:szCs w:val="22"/>
              </w:rPr>
              <w:t xml:space="preserve">  rokov vrátane</w:t>
            </w:r>
          </w:p>
        </w:tc>
        <w:tc>
          <w:tcPr>
            <w:tcW w:w="3119" w:type="dxa"/>
            <w:vAlign w:val="center"/>
          </w:tcPr>
          <w:p w:rsidR="00935EE7" w:rsidRPr="00D90FC4" w:rsidRDefault="00935EE7" w:rsidP="002C6F1A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35EE7" w:rsidRPr="00D90FC4" w:rsidRDefault="00935EE7" w:rsidP="002C6F1A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35EE7" w:rsidRPr="00D90FC4" w:rsidRDefault="00935EE7" w:rsidP="002C6F1A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935EE7" w:rsidRPr="00D90FC4" w:rsidRDefault="00935EE7" w:rsidP="002C6F1A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935EE7" w:rsidRPr="00D90FC4" w:rsidTr="000109BB">
        <w:tc>
          <w:tcPr>
            <w:tcW w:w="3047" w:type="dxa"/>
            <w:vAlign w:val="center"/>
          </w:tcPr>
          <w:p w:rsidR="00935EE7" w:rsidRPr="00D90FC4" w:rsidRDefault="00935EE7" w:rsidP="002C6F1A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viac ako </w:t>
            </w:r>
            <w:r w:rsidR="002C6F1A" w:rsidRPr="00D90FC4">
              <w:rPr>
                <w:sz w:val="22"/>
                <w:szCs w:val="22"/>
              </w:rPr>
              <w:t>päť</w:t>
            </w:r>
            <w:r w:rsidRPr="00D90FC4">
              <w:rPr>
                <w:sz w:val="22"/>
                <w:szCs w:val="22"/>
              </w:rPr>
              <w:t xml:space="preserve"> rokov</w:t>
            </w:r>
          </w:p>
        </w:tc>
        <w:tc>
          <w:tcPr>
            <w:tcW w:w="3119" w:type="dxa"/>
            <w:vAlign w:val="center"/>
          </w:tcPr>
          <w:p w:rsidR="00935EE7" w:rsidRPr="00D90FC4" w:rsidRDefault="00935EE7" w:rsidP="002C6F1A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35EE7" w:rsidRPr="00D90FC4" w:rsidRDefault="00935EE7" w:rsidP="002C6F1A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35EE7" w:rsidRPr="00D90FC4" w:rsidRDefault="00935EE7" w:rsidP="002C6F1A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935EE7" w:rsidRPr="00D90FC4" w:rsidRDefault="00935EE7" w:rsidP="002C6F1A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</w:tbl>
    <w:p w:rsidR="00C43EF0" w:rsidRPr="00D90FC4" w:rsidRDefault="00C43EF0" w:rsidP="00CD361E">
      <w:pPr>
        <w:spacing w:before="0" w:line="240" w:lineRule="auto"/>
        <w:rPr>
          <w:sz w:val="22"/>
          <w:szCs w:val="22"/>
        </w:rPr>
      </w:pPr>
    </w:p>
    <w:p w:rsidR="009D2887" w:rsidRPr="00D90FC4" w:rsidRDefault="009E383F" w:rsidP="00CD361E">
      <w:pPr>
        <w:spacing w:before="0" w:line="240" w:lineRule="auto"/>
        <w:rPr>
          <w:b/>
          <w:sz w:val="22"/>
          <w:szCs w:val="22"/>
        </w:rPr>
      </w:pPr>
      <w:r w:rsidRPr="00D90FC4">
        <w:rPr>
          <w:b/>
          <w:sz w:val="22"/>
          <w:szCs w:val="22"/>
        </w:rPr>
        <w:t xml:space="preserve"> tabuľka k </w:t>
      </w:r>
      <w:r w:rsidR="000109BB" w:rsidRPr="00D90FC4">
        <w:rPr>
          <w:b/>
          <w:sz w:val="22"/>
          <w:szCs w:val="22"/>
        </w:rPr>
        <w:t>čl.</w:t>
      </w:r>
      <w:r w:rsidRPr="00D90FC4">
        <w:rPr>
          <w:b/>
          <w:sz w:val="22"/>
          <w:szCs w:val="22"/>
        </w:rPr>
        <w:t xml:space="preserve"> IV  ods. 6 o </w:t>
      </w:r>
      <w:r w:rsidR="009D2887" w:rsidRPr="00D90FC4">
        <w:rPr>
          <w:b/>
          <w:sz w:val="22"/>
          <w:szCs w:val="22"/>
        </w:rPr>
        <w:t xml:space="preserve">účele a výške použitia podielu zaplatenej dane    </w:t>
      </w:r>
    </w:p>
    <w:tbl>
      <w:tblPr>
        <w:tblW w:w="1438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8"/>
        <w:gridCol w:w="3969"/>
        <w:gridCol w:w="3260"/>
      </w:tblGrid>
      <w:tr w:rsidR="00ED293C" w:rsidRPr="00D90FC4" w:rsidTr="00C953EB">
        <w:tc>
          <w:tcPr>
            <w:tcW w:w="7158" w:type="dxa"/>
            <w:vAlign w:val="center"/>
          </w:tcPr>
          <w:p w:rsidR="00ED293C" w:rsidRPr="00D90FC4" w:rsidRDefault="00ED293C" w:rsidP="00EB13F8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Účel použitia podielu zaplatenej dane</w:t>
            </w:r>
          </w:p>
        </w:tc>
        <w:tc>
          <w:tcPr>
            <w:tcW w:w="3969" w:type="dxa"/>
            <w:vAlign w:val="center"/>
          </w:tcPr>
          <w:p w:rsidR="00ED293C" w:rsidRPr="00D90FC4" w:rsidRDefault="00ED293C" w:rsidP="00EB13F8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Použitá suma z bezprostredne predchádzajúceho účtovného obdobia</w:t>
            </w:r>
          </w:p>
        </w:tc>
        <w:tc>
          <w:tcPr>
            <w:tcW w:w="3260" w:type="dxa"/>
            <w:vAlign w:val="center"/>
          </w:tcPr>
          <w:p w:rsidR="00ED293C" w:rsidRPr="00D90FC4" w:rsidRDefault="00ED293C" w:rsidP="00EB13F8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Použitá suma bežného účtovného obdobia</w:t>
            </w:r>
          </w:p>
        </w:tc>
      </w:tr>
      <w:tr w:rsidR="00ED293C" w:rsidRPr="00D90FC4" w:rsidTr="00C953EB">
        <w:trPr>
          <w:trHeight w:val="397"/>
        </w:trPr>
        <w:tc>
          <w:tcPr>
            <w:tcW w:w="7158" w:type="dxa"/>
            <w:vAlign w:val="center"/>
          </w:tcPr>
          <w:p w:rsidR="00ED293C" w:rsidRPr="00D90FC4" w:rsidRDefault="00ED293C" w:rsidP="009E383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ED293C" w:rsidRPr="00D90FC4" w:rsidRDefault="00ED293C" w:rsidP="009E383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ED293C" w:rsidRPr="00D90FC4" w:rsidRDefault="00ED293C" w:rsidP="009E383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ED293C" w:rsidRPr="00D90FC4" w:rsidTr="00C953EB">
        <w:trPr>
          <w:trHeight w:val="397"/>
        </w:trPr>
        <w:tc>
          <w:tcPr>
            <w:tcW w:w="7158" w:type="dxa"/>
            <w:vAlign w:val="center"/>
          </w:tcPr>
          <w:p w:rsidR="00ED293C" w:rsidRPr="00D90FC4" w:rsidRDefault="00ED293C" w:rsidP="009E383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ED293C" w:rsidRPr="00D90FC4" w:rsidRDefault="00ED293C" w:rsidP="009E383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ED293C" w:rsidRPr="00D90FC4" w:rsidRDefault="00ED293C" w:rsidP="009E383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ED293C" w:rsidRPr="00D90FC4" w:rsidTr="00C953EB">
        <w:trPr>
          <w:trHeight w:val="397"/>
        </w:trPr>
        <w:tc>
          <w:tcPr>
            <w:tcW w:w="7158" w:type="dxa"/>
            <w:vAlign w:val="center"/>
          </w:tcPr>
          <w:p w:rsidR="00ED293C" w:rsidRPr="00D90FC4" w:rsidRDefault="00ED293C" w:rsidP="009E383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ED293C" w:rsidRPr="00D90FC4" w:rsidRDefault="00ED293C" w:rsidP="009E383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ED293C" w:rsidRPr="00D90FC4" w:rsidRDefault="00ED293C" w:rsidP="009E383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ED293C" w:rsidRPr="00D90FC4" w:rsidTr="00C953EB">
        <w:trPr>
          <w:trHeight w:val="397"/>
        </w:trPr>
        <w:tc>
          <w:tcPr>
            <w:tcW w:w="11127" w:type="dxa"/>
            <w:gridSpan w:val="2"/>
            <w:vAlign w:val="center"/>
          </w:tcPr>
          <w:p w:rsidR="00ED293C" w:rsidRPr="00D90FC4" w:rsidRDefault="00ED293C" w:rsidP="009E383F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Zostatok podielu zaplatenej dane bežného účtovného obdobia</w:t>
            </w:r>
          </w:p>
        </w:tc>
        <w:tc>
          <w:tcPr>
            <w:tcW w:w="3260" w:type="dxa"/>
            <w:vAlign w:val="center"/>
          </w:tcPr>
          <w:p w:rsidR="00ED293C" w:rsidRPr="00D90FC4" w:rsidRDefault="00ED293C" w:rsidP="009E383F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8C4648" w:rsidRPr="00D90FC4" w:rsidRDefault="008C4648" w:rsidP="00CD361E">
      <w:pPr>
        <w:spacing w:before="0" w:line="240" w:lineRule="auto"/>
        <w:rPr>
          <w:sz w:val="22"/>
          <w:szCs w:val="22"/>
        </w:rPr>
      </w:pPr>
    </w:p>
    <w:p w:rsidR="009D2887" w:rsidRPr="00D90FC4" w:rsidRDefault="009E383F" w:rsidP="00CD361E">
      <w:pPr>
        <w:spacing w:before="0" w:line="240" w:lineRule="auto"/>
        <w:rPr>
          <w:b/>
          <w:sz w:val="22"/>
          <w:szCs w:val="22"/>
        </w:rPr>
      </w:pPr>
      <w:r w:rsidRPr="00D90FC4">
        <w:rPr>
          <w:b/>
          <w:sz w:val="22"/>
          <w:szCs w:val="22"/>
        </w:rPr>
        <w:t xml:space="preserve"> tabuľka k </w:t>
      </w:r>
      <w:r w:rsidR="000109BB" w:rsidRPr="00D90FC4">
        <w:rPr>
          <w:b/>
          <w:sz w:val="22"/>
          <w:szCs w:val="22"/>
        </w:rPr>
        <w:t>čl.</w:t>
      </w:r>
      <w:r w:rsidRPr="00D90FC4">
        <w:rPr>
          <w:b/>
          <w:sz w:val="22"/>
          <w:szCs w:val="22"/>
        </w:rPr>
        <w:t xml:space="preserve"> IV  ods. 8 o </w:t>
      </w:r>
      <w:r w:rsidR="009D2887" w:rsidRPr="00D90FC4">
        <w:rPr>
          <w:b/>
          <w:sz w:val="22"/>
          <w:szCs w:val="22"/>
        </w:rPr>
        <w:t>náklado</w:t>
      </w:r>
      <w:r w:rsidRPr="00D90FC4">
        <w:rPr>
          <w:b/>
          <w:sz w:val="22"/>
          <w:szCs w:val="22"/>
        </w:rPr>
        <w:t xml:space="preserve">ch </w:t>
      </w:r>
      <w:r w:rsidR="009D2887" w:rsidRPr="00D90FC4">
        <w:rPr>
          <w:b/>
          <w:sz w:val="22"/>
          <w:szCs w:val="22"/>
        </w:rPr>
        <w:t>vynaložených v súvislo</w:t>
      </w:r>
      <w:r w:rsidRPr="00D90FC4">
        <w:rPr>
          <w:b/>
          <w:sz w:val="22"/>
          <w:szCs w:val="22"/>
        </w:rPr>
        <w:t>sti s auditom účtovnej závierky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7"/>
        <w:gridCol w:w="2977"/>
      </w:tblGrid>
      <w:tr w:rsidR="00A76253" w:rsidRPr="00D90FC4" w:rsidTr="00C953EB">
        <w:tc>
          <w:tcPr>
            <w:tcW w:w="6307" w:type="dxa"/>
            <w:vAlign w:val="center"/>
          </w:tcPr>
          <w:p w:rsidR="00A76253" w:rsidRPr="00D90FC4" w:rsidRDefault="00A76253" w:rsidP="00A76253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Jednotlivé druhy nákladov za</w:t>
            </w:r>
          </w:p>
        </w:tc>
        <w:tc>
          <w:tcPr>
            <w:tcW w:w="2977" w:type="dxa"/>
            <w:vAlign w:val="center"/>
          </w:tcPr>
          <w:p w:rsidR="00A76253" w:rsidRPr="00D90FC4" w:rsidRDefault="00A76253" w:rsidP="00A76253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Suma</w:t>
            </w:r>
          </w:p>
        </w:tc>
      </w:tr>
      <w:tr w:rsidR="00A76253" w:rsidRPr="00D90FC4" w:rsidTr="00C953EB">
        <w:tc>
          <w:tcPr>
            <w:tcW w:w="6307" w:type="dxa"/>
            <w:vAlign w:val="center"/>
          </w:tcPr>
          <w:p w:rsidR="00A76253" w:rsidRPr="00D90FC4" w:rsidRDefault="00A76253" w:rsidP="00A76253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overenie účtovnej závierky</w:t>
            </w:r>
          </w:p>
        </w:tc>
        <w:tc>
          <w:tcPr>
            <w:tcW w:w="2977" w:type="dxa"/>
            <w:vAlign w:val="center"/>
          </w:tcPr>
          <w:p w:rsidR="00A76253" w:rsidRPr="00D90FC4" w:rsidRDefault="00E550CE" w:rsidP="00A76253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</w:t>
            </w:r>
          </w:p>
        </w:tc>
      </w:tr>
      <w:tr w:rsidR="00A76253" w:rsidRPr="00D90FC4" w:rsidTr="00C953EB">
        <w:tc>
          <w:tcPr>
            <w:tcW w:w="6307" w:type="dxa"/>
            <w:vAlign w:val="center"/>
          </w:tcPr>
          <w:p w:rsidR="00A76253" w:rsidRPr="00D90FC4" w:rsidRDefault="00A76253" w:rsidP="0068569D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D90FC4">
              <w:rPr>
                <w:sz w:val="22"/>
                <w:szCs w:val="22"/>
              </w:rPr>
              <w:t>uisťovacie</w:t>
            </w:r>
            <w:proofErr w:type="spellEnd"/>
            <w:r w:rsidRPr="00D90FC4">
              <w:rPr>
                <w:sz w:val="22"/>
                <w:szCs w:val="22"/>
              </w:rPr>
              <w:t xml:space="preserve"> audítorské služby </w:t>
            </w:r>
            <w:r w:rsidR="0068569D">
              <w:rPr>
                <w:sz w:val="22"/>
                <w:szCs w:val="22"/>
              </w:rPr>
              <w:t>okrem</w:t>
            </w:r>
            <w:r w:rsidRPr="00D90FC4">
              <w:rPr>
                <w:sz w:val="22"/>
                <w:szCs w:val="22"/>
              </w:rPr>
              <w:t xml:space="preserve"> overenia účtovnej závierky</w:t>
            </w:r>
          </w:p>
        </w:tc>
        <w:tc>
          <w:tcPr>
            <w:tcW w:w="2977" w:type="dxa"/>
            <w:vAlign w:val="center"/>
          </w:tcPr>
          <w:p w:rsidR="00A76253" w:rsidRPr="00D90FC4" w:rsidRDefault="00A76253" w:rsidP="00A76253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A76253" w:rsidRPr="00D90FC4" w:rsidTr="00C953EB">
        <w:tc>
          <w:tcPr>
            <w:tcW w:w="6307" w:type="dxa"/>
            <w:vAlign w:val="center"/>
          </w:tcPr>
          <w:p w:rsidR="00A76253" w:rsidRPr="00D90FC4" w:rsidRDefault="00A76253" w:rsidP="00A76253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súvisiace audítorské služby</w:t>
            </w:r>
          </w:p>
        </w:tc>
        <w:tc>
          <w:tcPr>
            <w:tcW w:w="2977" w:type="dxa"/>
            <w:vAlign w:val="center"/>
          </w:tcPr>
          <w:p w:rsidR="00A76253" w:rsidRPr="00D90FC4" w:rsidRDefault="00A76253" w:rsidP="00A76253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A76253" w:rsidRPr="00D90FC4" w:rsidTr="00C953EB">
        <w:tc>
          <w:tcPr>
            <w:tcW w:w="6307" w:type="dxa"/>
            <w:vAlign w:val="center"/>
          </w:tcPr>
          <w:p w:rsidR="00A76253" w:rsidRPr="00D90FC4" w:rsidRDefault="00A76253" w:rsidP="00A76253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daňové poradenstvo</w:t>
            </w:r>
          </w:p>
        </w:tc>
        <w:tc>
          <w:tcPr>
            <w:tcW w:w="2977" w:type="dxa"/>
            <w:vAlign w:val="center"/>
          </w:tcPr>
          <w:p w:rsidR="00A76253" w:rsidRPr="00D90FC4" w:rsidRDefault="00A76253" w:rsidP="00A76253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A76253" w:rsidRPr="00D90FC4" w:rsidTr="00C953EB">
        <w:tc>
          <w:tcPr>
            <w:tcW w:w="6307" w:type="dxa"/>
            <w:vAlign w:val="center"/>
          </w:tcPr>
          <w:p w:rsidR="00A76253" w:rsidRPr="00D90FC4" w:rsidRDefault="00A76253" w:rsidP="00A76253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ostatné neaudítorské služby</w:t>
            </w:r>
          </w:p>
        </w:tc>
        <w:tc>
          <w:tcPr>
            <w:tcW w:w="2977" w:type="dxa"/>
            <w:vAlign w:val="center"/>
          </w:tcPr>
          <w:p w:rsidR="00A76253" w:rsidRPr="00D90FC4" w:rsidRDefault="00A76253" w:rsidP="00A76253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A76253" w:rsidRPr="00D90FC4" w:rsidTr="00C953EB">
        <w:tc>
          <w:tcPr>
            <w:tcW w:w="6307" w:type="dxa"/>
            <w:vAlign w:val="center"/>
          </w:tcPr>
          <w:p w:rsidR="00A76253" w:rsidRPr="00D90FC4" w:rsidRDefault="00A76253" w:rsidP="00A76253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Spolu</w:t>
            </w:r>
          </w:p>
        </w:tc>
        <w:tc>
          <w:tcPr>
            <w:tcW w:w="2977" w:type="dxa"/>
            <w:vAlign w:val="center"/>
          </w:tcPr>
          <w:p w:rsidR="00A76253" w:rsidRPr="00D90FC4" w:rsidRDefault="00E550CE" w:rsidP="00A76253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1440</w:t>
            </w:r>
          </w:p>
        </w:tc>
      </w:tr>
    </w:tbl>
    <w:p w:rsidR="00CD361E" w:rsidRPr="00D90FC4" w:rsidRDefault="00CD361E">
      <w:pPr>
        <w:spacing w:before="0" w:line="240" w:lineRule="auto"/>
        <w:rPr>
          <w:sz w:val="22"/>
          <w:szCs w:val="22"/>
        </w:rPr>
      </w:pPr>
    </w:p>
    <w:sectPr w:rsidR="00CD361E" w:rsidRPr="00D90FC4" w:rsidSect="00FC1D60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709" w:footer="709" w:gutter="0"/>
      <w:pgNumType w:start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BD8" w:rsidRDefault="00A61BD8" w:rsidP="00347C39">
      <w:pPr>
        <w:spacing w:before="0" w:after="0" w:line="240" w:lineRule="auto"/>
      </w:pPr>
      <w:r>
        <w:separator/>
      </w:r>
    </w:p>
  </w:endnote>
  <w:endnote w:type="continuationSeparator" w:id="0">
    <w:p w:rsidR="00A61BD8" w:rsidRDefault="00A61BD8" w:rsidP="00347C3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D60" w:rsidRDefault="00FC1D60" w:rsidP="006C539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C1D60" w:rsidRDefault="00FC1D60" w:rsidP="00FC1D6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D60" w:rsidRDefault="00FC1D60" w:rsidP="006C539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20117">
      <w:rPr>
        <w:rStyle w:val="slostrany"/>
        <w:noProof/>
      </w:rPr>
      <w:t>18</w:t>
    </w:r>
    <w:r>
      <w:rPr>
        <w:rStyle w:val="slostrany"/>
      </w:rPr>
      <w:fldChar w:fldCharType="end"/>
    </w:r>
  </w:p>
  <w:p w:rsidR="00D4369A" w:rsidRDefault="00D4369A" w:rsidP="00FC1D60">
    <w:pPr>
      <w:pStyle w:val="Pta"/>
      <w:ind w:right="360"/>
      <w:jc w:val="right"/>
    </w:pPr>
    <w:r>
      <w:t xml:space="preserve">Strana </w:t>
    </w:r>
  </w:p>
  <w:p w:rsidR="00587A0B" w:rsidRDefault="00587A0B" w:rsidP="00D4369A">
    <w:pPr>
      <w:pStyle w:val="Pta"/>
      <w:tabs>
        <w:tab w:val="clear" w:pos="4536"/>
        <w:tab w:val="clear" w:pos="9072"/>
        <w:tab w:val="center" w:pos="5102"/>
        <w:tab w:val="right" w:pos="10204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69A" w:rsidRDefault="00D4369A">
    <w:pPr>
      <w:pStyle w:val="Pta"/>
      <w:jc w:val="right"/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C20117">
      <w:rPr>
        <w:noProof/>
      </w:rPr>
      <w:t>7</w:t>
    </w:r>
    <w:r>
      <w:fldChar w:fldCharType="end"/>
    </w:r>
  </w:p>
  <w:p w:rsidR="00D4369A" w:rsidRDefault="00D4369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BD8" w:rsidRDefault="00A61BD8" w:rsidP="00347C39">
      <w:pPr>
        <w:spacing w:before="0" w:after="0" w:line="240" w:lineRule="auto"/>
      </w:pPr>
      <w:r>
        <w:separator/>
      </w:r>
    </w:p>
  </w:footnote>
  <w:footnote w:type="continuationSeparator" w:id="0">
    <w:p w:rsidR="00A61BD8" w:rsidRDefault="00A61BD8" w:rsidP="00347C3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024" w:rsidRDefault="00A36D9E" w:rsidP="00A36D9E">
    <w:pPr>
      <w:pStyle w:val="Hlavika"/>
      <w:jc w:val="left"/>
    </w:pPr>
    <w:proofErr w:type="spellStart"/>
    <w:r>
      <w:t>Poznamky</w:t>
    </w:r>
    <w:proofErr w:type="spellEnd"/>
    <w:r>
      <w:t xml:space="preserve"> (</w:t>
    </w:r>
    <w:proofErr w:type="spellStart"/>
    <w:r>
      <w:t>Úč</w:t>
    </w:r>
    <w:proofErr w:type="spellEnd"/>
    <w:r>
      <w:t xml:space="preserve"> NUJ 3-01)                                                                                                                 IČO: 37923234</w:t>
    </w:r>
  </w:p>
  <w:p w:rsidR="00335024" w:rsidRDefault="0033502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61E5"/>
    <w:multiLevelType w:val="hybridMultilevel"/>
    <w:tmpl w:val="9500BE00"/>
    <w:lvl w:ilvl="0" w:tplc="07A0DD16">
      <w:start w:val="1"/>
      <w:numFmt w:val="decimal"/>
      <w:pStyle w:val="Bododvodnenie"/>
      <w:lvlText w:val="K bodu %1"/>
      <w:lvlJc w:val="left"/>
      <w:pPr>
        <w:tabs>
          <w:tab w:val="num" w:pos="0"/>
        </w:tabs>
      </w:pPr>
      <w:rPr>
        <w:rFonts w:cs="Times New Roman"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253E27"/>
    <w:multiLevelType w:val="hybridMultilevel"/>
    <w:tmpl w:val="D5E65806"/>
    <w:lvl w:ilvl="0" w:tplc="D21617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724900"/>
    <w:multiLevelType w:val="multilevel"/>
    <w:tmpl w:val="878C91F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F4B094E"/>
    <w:multiLevelType w:val="hybridMultilevel"/>
    <w:tmpl w:val="5EB2611E"/>
    <w:lvl w:ilvl="0" w:tplc="10BC4A6C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1266268"/>
    <w:multiLevelType w:val="hybridMultilevel"/>
    <w:tmpl w:val="113A4FB0"/>
    <w:lvl w:ilvl="0" w:tplc="91D2B22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A01D22"/>
    <w:multiLevelType w:val="multilevel"/>
    <w:tmpl w:val="CDB431B2"/>
    <w:lvl w:ilvl="0">
      <w:start w:val="1"/>
      <w:numFmt w:val="upperRoman"/>
      <w:pStyle w:val="Nadpis1"/>
      <w:suff w:val="nothing"/>
      <w:lvlText w:val="Čl. %1."/>
      <w:lvlJc w:val="center"/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5D9268A2"/>
    <w:multiLevelType w:val="hybridMultilevel"/>
    <w:tmpl w:val="DE8AD01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FA66D6"/>
    <w:multiLevelType w:val="hybridMultilevel"/>
    <w:tmpl w:val="6C6E2946"/>
    <w:lvl w:ilvl="0" w:tplc="91D2B22A">
      <w:start w:val="1"/>
      <w:numFmt w:val="decimal"/>
      <w:pStyle w:val="Textopatrenia"/>
      <w:lvlText w:val="(%1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6F362AEE"/>
    <w:multiLevelType w:val="hybridMultilevel"/>
    <w:tmpl w:val="E53A8F9C"/>
    <w:lvl w:ilvl="0" w:tplc="FFFFFFFF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64178F5"/>
    <w:multiLevelType w:val="hybridMultilevel"/>
    <w:tmpl w:val="C4DA94AC"/>
    <w:lvl w:ilvl="0" w:tplc="C096BDCC">
      <w:start w:val="1"/>
      <w:numFmt w:val="decimal"/>
      <w:pStyle w:val="Textpoznmky"/>
      <w:lvlText w:val="(%1)"/>
      <w:lvlJc w:val="left"/>
      <w:pPr>
        <w:tabs>
          <w:tab w:val="num" w:pos="0"/>
        </w:tabs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7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0"/>
  <w:hyphenationZone w:val="425"/>
  <w:doNotHyphenateCaps/>
  <w:drawingGridHorizontalSpacing w:val="10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FB"/>
    <w:rsid w:val="0000240E"/>
    <w:rsid w:val="000109BB"/>
    <w:rsid w:val="00025306"/>
    <w:rsid w:val="0003663A"/>
    <w:rsid w:val="00036D51"/>
    <w:rsid w:val="0003706B"/>
    <w:rsid w:val="00053F31"/>
    <w:rsid w:val="00054FC8"/>
    <w:rsid w:val="00060214"/>
    <w:rsid w:val="000615BB"/>
    <w:rsid w:val="00067E1D"/>
    <w:rsid w:val="000730DA"/>
    <w:rsid w:val="00080E0D"/>
    <w:rsid w:val="0009384C"/>
    <w:rsid w:val="00093ACA"/>
    <w:rsid w:val="00094FF6"/>
    <w:rsid w:val="00095723"/>
    <w:rsid w:val="000A03D3"/>
    <w:rsid w:val="000A3551"/>
    <w:rsid w:val="000A768C"/>
    <w:rsid w:val="000B3567"/>
    <w:rsid w:val="000C67C6"/>
    <w:rsid w:val="000D2853"/>
    <w:rsid w:val="000D698F"/>
    <w:rsid w:val="000E0E48"/>
    <w:rsid w:val="000F08FF"/>
    <w:rsid w:val="00115F7E"/>
    <w:rsid w:val="00124B80"/>
    <w:rsid w:val="001313A2"/>
    <w:rsid w:val="001322DC"/>
    <w:rsid w:val="00151783"/>
    <w:rsid w:val="001622BD"/>
    <w:rsid w:val="00166358"/>
    <w:rsid w:val="001663A9"/>
    <w:rsid w:val="001720C1"/>
    <w:rsid w:val="00177903"/>
    <w:rsid w:val="001800E7"/>
    <w:rsid w:val="001A0486"/>
    <w:rsid w:val="001A0EE6"/>
    <w:rsid w:val="001B2ABE"/>
    <w:rsid w:val="001B426C"/>
    <w:rsid w:val="001B4A6D"/>
    <w:rsid w:val="001C4CBF"/>
    <w:rsid w:val="001D6FA9"/>
    <w:rsid w:val="001F5A8E"/>
    <w:rsid w:val="001F5E0E"/>
    <w:rsid w:val="001F67E7"/>
    <w:rsid w:val="00217AAD"/>
    <w:rsid w:val="002214A6"/>
    <w:rsid w:val="00222689"/>
    <w:rsid w:val="002239DB"/>
    <w:rsid w:val="00231291"/>
    <w:rsid w:val="002451AE"/>
    <w:rsid w:val="00252751"/>
    <w:rsid w:val="0025538D"/>
    <w:rsid w:val="0029167C"/>
    <w:rsid w:val="00293AE7"/>
    <w:rsid w:val="002945C6"/>
    <w:rsid w:val="002A4EDB"/>
    <w:rsid w:val="002B58C2"/>
    <w:rsid w:val="002C2ADA"/>
    <w:rsid w:val="002C6F1A"/>
    <w:rsid w:val="002D3341"/>
    <w:rsid w:val="002D701F"/>
    <w:rsid w:val="003159EB"/>
    <w:rsid w:val="003166FF"/>
    <w:rsid w:val="00322D87"/>
    <w:rsid w:val="00335024"/>
    <w:rsid w:val="00347C39"/>
    <w:rsid w:val="00347F69"/>
    <w:rsid w:val="00350A9F"/>
    <w:rsid w:val="003621F4"/>
    <w:rsid w:val="003764E6"/>
    <w:rsid w:val="003912C4"/>
    <w:rsid w:val="003A732E"/>
    <w:rsid w:val="003B70D3"/>
    <w:rsid w:val="003C399D"/>
    <w:rsid w:val="003C3DA6"/>
    <w:rsid w:val="003C4612"/>
    <w:rsid w:val="003D135F"/>
    <w:rsid w:val="003D6571"/>
    <w:rsid w:val="003F083C"/>
    <w:rsid w:val="00401F3C"/>
    <w:rsid w:val="0041789F"/>
    <w:rsid w:val="00417B4D"/>
    <w:rsid w:val="00421149"/>
    <w:rsid w:val="004334AB"/>
    <w:rsid w:val="004337D2"/>
    <w:rsid w:val="0043450C"/>
    <w:rsid w:val="00437787"/>
    <w:rsid w:val="004452B1"/>
    <w:rsid w:val="004529D8"/>
    <w:rsid w:val="004535E0"/>
    <w:rsid w:val="00465353"/>
    <w:rsid w:val="00477BE9"/>
    <w:rsid w:val="00480A0A"/>
    <w:rsid w:val="0048316A"/>
    <w:rsid w:val="00485E4A"/>
    <w:rsid w:val="004914B1"/>
    <w:rsid w:val="00497057"/>
    <w:rsid w:val="004A32A4"/>
    <w:rsid w:val="004B091D"/>
    <w:rsid w:val="004B20C5"/>
    <w:rsid w:val="004B4FEF"/>
    <w:rsid w:val="004E0D0D"/>
    <w:rsid w:val="004E2B6C"/>
    <w:rsid w:val="004E2F7F"/>
    <w:rsid w:val="004E5699"/>
    <w:rsid w:val="004F4338"/>
    <w:rsid w:val="004F74A8"/>
    <w:rsid w:val="00503A66"/>
    <w:rsid w:val="00507837"/>
    <w:rsid w:val="00516408"/>
    <w:rsid w:val="00532997"/>
    <w:rsid w:val="00537983"/>
    <w:rsid w:val="00550A76"/>
    <w:rsid w:val="00557E46"/>
    <w:rsid w:val="00563A3E"/>
    <w:rsid w:val="005711EE"/>
    <w:rsid w:val="005724D6"/>
    <w:rsid w:val="00576E34"/>
    <w:rsid w:val="00584420"/>
    <w:rsid w:val="00587A0B"/>
    <w:rsid w:val="005A15BD"/>
    <w:rsid w:val="005C0D84"/>
    <w:rsid w:val="005D3B38"/>
    <w:rsid w:val="005E285B"/>
    <w:rsid w:val="00624714"/>
    <w:rsid w:val="00626B80"/>
    <w:rsid w:val="00631571"/>
    <w:rsid w:val="00641A04"/>
    <w:rsid w:val="00645BCA"/>
    <w:rsid w:val="0066065D"/>
    <w:rsid w:val="00661D7A"/>
    <w:rsid w:val="00663221"/>
    <w:rsid w:val="00666AAF"/>
    <w:rsid w:val="0068569D"/>
    <w:rsid w:val="00691DCC"/>
    <w:rsid w:val="006B0509"/>
    <w:rsid w:val="006C5394"/>
    <w:rsid w:val="006D5959"/>
    <w:rsid w:val="006D630A"/>
    <w:rsid w:val="006F0C25"/>
    <w:rsid w:val="006F4A29"/>
    <w:rsid w:val="007002DC"/>
    <w:rsid w:val="00700624"/>
    <w:rsid w:val="00702713"/>
    <w:rsid w:val="0072048D"/>
    <w:rsid w:val="007243D4"/>
    <w:rsid w:val="00732D9B"/>
    <w:rsid w:val="0074467C"/>
    <w:rsid w:val="0075172B"/>
    <w:rsid w:val="007621A8"/>
    <w:rsid w:val="007713BE"/>
    <w:rsid w:val="00781B64"/>
    <w:rsid w:val="00783246"/>
    <w:rsid w:val="0079442F"/>
    <w:rsid w:val="007A16A5"/>
    <w:rsid w:val="007A5F0A"/>
    <w:rsid w:val="007B6599"/>
    <w:rsid w:val="007C00B1"/>
    <w:rsid w:val="007C2ED2"/>
    <w:rsid w:val="007C4F3A"/>
    <w:rsid w:val="007C6076"/>
    <w:rsid w:val="007D2EF0"/>
    <w:rsid w:val="007D5F29"/>
    <w:rsid w:val="007E2351"/>
    <w:rsid w:val="00800315"/>
    <w:rsid w:val="00801336"/>
    <w:rsid w:val="008260E8"/>
    <w:rsid w:val="00831A38"/>
    <w:rsid w:val="008601BD"/>
    <w:rsid w:val="00863CBA"/>
    <w:rsid w:val="008807A2"/>
    <w:rsid w:val="00886A8B"/>
    <w:rsid w:val="00896744"/>
    <w:rsid w:val="008A019A"/>
    <w:rsid w:val="008B61EE"/>
    <w:rsid w:val="008C4390"/>
    <w:rsid w:val="008C4648"/>
    <w:rsid w:val="008C7870"/>
    <w:rsid w:val="008E78DE"/>
    <w:rsid w:val="008F61E8"/>
    <w:rsid w:val="00900740"/>
    <w:rsid w:val="009045A6"/>
    <w:rsid w:val="00913895"/>
    <w:rsid w:val="00922A1B"/>
    <w:rsid w:val="00935EE7"/>
    <w:rsid w:val="00945717"/>
    <w:rsid w:val="00953F35"/>
    <w:rsid w:val="00954CF3"/>
    <w:rsid w:val="00963659"/>
    <w:rsid w:val="009703FA"/>
    <w:rsid w:val="00990219"/>
    <w:rsid w:val="009A3F53"/>
    <w:rsid w:val="009B4F0F"/>
    <w:rsid w:val="009B6E6B"/>
    <w:rsid w:val="009C1A76"/>
    <w:rsid w:val="009D2887"/>
    <w:rsid w:val="009D688F"/>
    <w:rsid w:val="009E383F"/>
    <w:rsid w:val="009E7968"/>
    <w:rsid w:val="00A02521"/>
    <w:rsid w:val="00A04C8A"/>
    <w:rsid w:val="00A13D6A"/>
    <w:rsid w:val="00A231FB"/>
    <w:rsid w:val="00A238CA"/>
    <w:rsid w:val="00A278F3"/>
    <w:rsid w:val="00A31253"/>
    <w:rsid w:val="00A36D9E"/>
    <w:rsid w:val="00A40BE6"/>
    <w:rsid w:val="00A52D44"/>
    <w:rsid w:val="00A56E35"/>
    <w:rsid w:val="00A61BD8"/>
    <w:rsid w:val="00A66CC0"/>
    <w:rsid w:val="00A76253"/>
    <w:rsid w:val="00A81E92"/>
    <w:rsid w:val="00A8239B"/>
    <w:rsid w:val="00AA5345"/>
    <w:rsid w:val="00AA694C"/>
    <w:rsid w:val="00AA7185"/>
    <w:rsid w:val="00AC025C"/>
    <w:rsid w:val="00AD15EC"/>
    <w:rsid w:val="00AD41FA"/>
    <w:rsid w:val="00AD6FB7"/>
    <w:rsid w:val="00AE3F52"/>
    <w:rsid w:val="00AE5868"/>
    <w:rsid w:val="00AF7913"/>
    <w:rsid w:val="00B17891"/>
    <w:rsid w:val="00B31455"/>
    <w:rsid w:val="00B46E31"/>
    <w:rsid w:val="00B514C1"/>
    <w:rsid w:val="00B6568B"/>
    <w:rsid w:val="00B7198A"/>
    <w:rsid w:val="00B8111D"/>
    <w:rsid w:val="00B81256"/>
    <w:rsid w:val="00B81382"/>
    <w:rsid w:val="00B83931"/>
    <w:rsid w:val="00B867C2"/>
    <w:rsid w:val="00BB1114"/>
    <w:rsid w:val="00BD1B88"/>
    <w:rsid w:val="00BD3B5B"/>
    <w:rsid w:val="00BE73E5"/>
    <w:rsid w:val="00BF60F1"/>
    <w:rsid w:val="00BF6F6B"/>
    <w:rsid w:val="00C03F65"/>
    <w:rsid w:val="00C07F8A"/>
    <w:rsid w:val="00C113D7"/>
    <w:rsid w:val="00C155D2"/>
    <w:rsid w:val="00C20117"/>
    <w:rsid w:val="00C20990"/>
    <w:rsid w:val="00C43EF0"/>
    <w:rsid w:val="00C54A7E"/>
    <w:rsid w:val="00C72ECC"/>
    <w:rsid w:val="00C75A0B"/>
    <w:rsid w:val="00C953EB"/>
    <w:rsid w:val="00C96AEB"/>
    <w:rsid w:val="00CA17C9"/>
    <w:rsid w:val="00CA4F0B"/>
    <w:rsid w:val="00CC7A3D"/>
    <w:rsid w:val="00CD361E"/>
    <w:rsid w:val="00D061E9"/>
    <w:rsid w:val="00D12140"/>
    <w:rsid w:val="00D203E4"/>
    <w:rsid w:val="00D419FA"/>
    <w:rsid w:val="00D4369A"/>
    <w:rsid w:val="00D440D5"/>
    <w:rsid w:val="00D44BC7"/>
    <w:rsid w:val="00D47269"/>
    <w:rsid w:val="00D52CBA"/>
    <w:rsid w:val="00D60028"/>
    <w:rsid w:val="00D67D76"/>
    <w:rsid w:val="00D71FFB"/>
    <w:rsid w:val="00D75ED9"/>
    <w:rsid w:val="00D80618"/>
    <w:rsid w:val="00D81221"/>
    <w:rsid w:val="00D8629A"/>
    <w:rsid w:val="00D87E14"/>
    <w:rsid w:val="00D90FC4"/>
    <w:rsid w:val="00DB1285"/>
    <w:rsid w:val="00DB3C2D"/>
    <w:rsid w:val="00DB5C6F"/>
    <w:rsid w:val="00DB602C"/>
    <w:rsid w:val="00DB7319"/>
    <w:rsid w:val="00DC4CA6"/>
    <w:rsid w:val="00DE678D"/>
    <w:rsid w:val="00E03790"/>
    <w:rsid w:val="00E058C0"/>
    <w:rsid w:val="00E26CD4"/>
    <w:rsid w:val="00E550CE"/>
    <w:rsid w:val="00E615E8"/>
    <w:rsid w:val="00E664B8"/>
    <w:rsid w:val="00E71E4D"/>
    <w:rsid w:val="00E774EB"/>
    <w:rsid w:val="00E858A4"/>
    <w:rsid w:val="00E90FFD"/>
    <w:rsid w:val="00EA03F5"/>
    <w:rsid w:val="00EB0722"/>
    <w:rsid w:val="00EB13F8"/>
    <w:rsid w:val="00EB7DD3"/>
    <w:rsid w:val="00EC177A"/>
    <w:rsid w:val="00EC748F"/>
    <w:rsid w:val="00ED293C"/>
    <w:rsid w:val="00EE4EC7"/>
    <w:rsid w:val="00F101CF"/>
    <w:rsid w:val="00F1196F"/>
    <w:rsid w:val="00F139AD"/>
    <w:rsid w:val="00F33C07"/>
    <w:rsid w:val="00F34521"/>
    <w:rsid w:val="00F35DE7"/>
    <w:rsid w:val="00F43965"/>
    <w:rsid w:val="00F47645"/>
    <w:rsid w:val="00F530C7"/>
    <w:rsid w:val="00F559D0"/>
    <w:rsid w:val="00F722A3"/>
    <w:rsid w:val="00F90270"/>
    <w:rsid w:val="00F914BA"/>
    <w:rsid w:val="00F9577E"/>
    <w:rsid w:val="00FA0411"/>
    <w:rsid w:val="00FA3741"/>
    <w:rsid w:val="00FB606D"/>
    <w:rsid w:val="00FC1D60"/>
    <w:rsid w:val="00FD4E5A"/>
    <w:rsid w:val="00FD5377"/>
    <w:rsid w:val="00FE1A4B"/>
    <w:rsid w:val="00FE2296"/>
    <w:rsid w:val="00FE4CB7"/>
    <w:rsid w:val="00F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88580F"/>
  <w14:defaultImageDpi w14:val="0"/>
  <w15:docId w15:val="{95C15BFC-C33E-4393-8832-C7AA0458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aliases w:val="podnadpis"/>
    <w:qFormat/>
    <w:rsid w:val="00691DCC"/>
    <w:pPr>
      <w:spacing w:before="120" w:after="120" w:line="360" w:lineRule="auto"/>
      <w:jc w:val="both"/>
    </w:pPr>
    <w:rPr>
      <w:rFonts w:ascii="Arial Narrow" w:hAnsi="Arial Narrow" w:cs="Arial"/>
      <w:sz w:val="20"/>
      <w:szCs w:val="24"/>
      <w:lang w:eastAsia="cs-CZ"/>
    </w:rPr>
  </w:style>
  <w:style w:type="paragraph" w:styleId="Nadpis1">
    <w:name w:val="heading 1"/>
    <w:aliases w:val="Nadpis opatrenia  1"/>
    <w:basedOn w:val="Normlny"/>
    <w:next w:val="Nadpis2"/>
    <w:link w:val="Nadpis1Char"/>
    <w:uiPriority w:val="99"/>
    <w:qFormat/>
    <w:rsid w:val="00D440D5"/>
    <w:pPr>
      <w:keepNext/>
      <w:numPr>
        <w:numId w:val="2"/>
      </w:numPr>
      <w:spacing w:line="240" w:lineRule="auto"/>
      <w:jc w:val="center"/>
      <w:outlineLvl w:val="0"/>
    </w:pPr>
    <w:rPr>
      <w:b/>
      <w:bCs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440D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opatrenia  1 Char"/>
    <w:basedOn w:val="Predvolenpsmoodseku"/>
    <w:link w:val="Nadpis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cs-CZ"/>
    </w:rPr>
  </w:style>
  <w:style w:type="paragraph" w:customStyle="1" w:styleId="tl11ptTuniernaPodaokrajaVavo019cmRiadkova">
    <w:name w:val="Štýl 11 pt Tučné Čierna Podľa okraja Vľavo:  019 cm Riadkova..."/>
    <w:next w:val="Normlny"/>
    <w:uiPriority w:val="99"/>
    <w:rsid w:val="00D71FFB"/>
    <w:pPr>
      <w:spacing w:after="0" w:line="360" w:lineRule="auto"/>
      <w:jc w:val="both"/>
    </w:pPr>
    <w:rPr>
      <w:rFonts w:ascii="Arial" w:hAnsi="Arial" w:cs="Arial"/>
      <w:color w:val="000000"/>
      <w:sz w:val="24"/>
      <w:szCs w:val="24"/>
      <w:lang w:eastAsia="cs-CZ"/>
    </w:rPr>
  </w:style>
  <w:style w:type="paragraph" w:customStyle="1" w:styleId="tlPodaokrajaVavo019cmRiadkovanie15riadka">
    <w:name w:val="Štýl Podľa okraja Vľavo:  019 cm Riadkovanie:  15 riadka"/>
    <w:basedOn w:val="Normlny"/>
    <w:autoRedefine/>
    <w:uiPriority w:val="99"/>
    <w:rsid w:val="00D71FFB"/>
    <w:pPr>
      <w:ind w:left="108"/>
    </w:pPr>
  </w:style>
  <w:style w:type="paragraph" w:customStyle="1" w:styleId="Bododvodnenie">
    <w:name w:val="Bod odôvodnenie"/>
    <w:uiPriority w:val="99"/>
    <w:rsid w:val="00D440D5"/>
    <w:pPr>
      <w:numPr>
        <w:numId w:val="3"/>
      </w:numPr>
      <w:spacing w:before="120" w:after="120" w:line="240" w:lineRule="auto"/>
    </w:pPr>
    <w:rPr>
      <w:rFonts w:ascii="Arial" w:hAnsi="Arial" w:cs="Arial"/>
      <w:b/>
      <w:bCs/>
      <w:sz w:val="24"/>
      <w:szCs w:val="24"/>
      <w:lang w:eastAsia="cs-CZ"/>
    </w:rPr>
  </w:style>
  <w:style w:type="paragraph" w:customStyle="1" w:styleId="tlArialPodaokraja">
    <w:name w:val="Štýl Arial Podľa okraja"/>
    <w:autoRedefine/>
    <w:uiPriority w:val="99"/>
    <w:rsid w:val="004337D2"/>
    <w:pPr>
      <w:spacing w:after="0" w:line="240" w:lineRule="auto"/>
      <w:jc w:val="both"/>
    </w:pPr>
    <w:rPr>
      <w:rFonts w:ascii="Arial" w:hAnsi="Arial" w:cs="Arial"/>
      <w:sz w:val="16"/>
      <w:szCs w:val="16"/>
      <w:lang w:eastAsia="cs-CZ"/>
    </w:rPr>
  </w:style>
  <w:style w:type="character" w:customStyle="1" w:styleId="tltlnzovChar115ptAntiqueOliveNiejeTun">
    <w:name w:val="Štýl Štýl § názov Char + 115 pt + Antique Olive Nie je Tučné"/>
    <w:basedOn w:val="Predvolenpsmoodseku"/>
    <w:uiPriority w:val="99"/>
    <w:rsid w:val="004337D2"/>
    <w:rPr>
      <w:rFonts w:ascii="Arial" w:hAnsi="Arial" w:cs="Arial"/>
      <w:b/>
      <w:bCs/>
      <w:sz w:val="20"/>
      <w:szCs w:val="20"/>
      <w:lang w:val="sk-SK" w:eastAsia="sk-SK"/>
    </w:rPr>
  </w:style>
  <w:style w:type="paragraph" w:customStyle="1" w:styleId="Textpoznmky">
    <w:name w:val="Text poznámky"/>
    <w:basedOn w:val="Normlny"/>
    <w:autoRedefine/>
    <w:uiPriority w:val="99"/>
    <w:rsid w:val="001F67E7"/>
    <w:pPr>
      <w:numPr>
        <w:numId w:val="4"/>
      </w:numPr>
      <w:spacing w:line="240" w:lineRule="auto"/>
    </w:pPr>
  </w:style>
  <w:style w:type="table" w:styleId="Mriekatabuky">
    <w:name w:val="Table Grid"/>
    <w:basedOn w:val="Normlnatabuka"/>
    <w:uiPriority w:val="99"/>
    <w:rsid w:val="00DB1285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72048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ascii="Arial" w:hAnsi="Arial" w:cs="Arial"/>
      <w:sz w:val="24"/>
      <w:szCs w:val="24"/>
      <w:lang w:val="x-none" w:eastAsia="cs-CZ"/>
    </w:rPr>
  </w:style>
  <w:style w:type="character" w:styleId="slostrany">
    <w:name w:val="page number"/>
    <w:basedOn w:val="Predvolenpsmoodseku"/>
    <w:uiPriority w:val="99"/>
    <w:rsid w:val="0072048D"/>
    <w:rPr>
      <w:rFonts w:cs="Times New Roman"/>
    </w:rPr>
  </w:style>
  <w:style w:type="paragraph" w:customStyle="1" w:styleId="Normlny1">
    <w:name w:val="Normálny1"/>
    <w:next w:val="Normlny"/>
    <w:uiPriority w:val="99"/>
    <w:rsid w:val="00A40BE6"/>
    <w:pPr>
      <w:spacing w:before="120" w:after="120" w:line="360" w:lineRule="auto"/>
      <w:ind w:firstLine="709"/>
      <w:jc w:val="both"/>
    </w:pPr>
    <w:rPr>
      <w:rFonts w:ascii="Arial" w:hAnsi="Arial" w:cs="Arial"/>
      <w:sz w:val="24"/>
      <w:szCs w:val="24"/>
      <w:lang w:eastAsia="cs-CZ"/>
    </w:rPr>
  </w:style>
  <w:style w:type="character" w:styleId="Vrazn">
    <w:name w:val="Strong"/>
    <w:basedOn w:val="Predvolenpsmoodseku"/>
    <w:uiPriority w:val="99"/>
    <w:qFormat/>
    <w:rsid w:val="00DB3C2D"/>
    <w:rPr>
      <w:rFonts w:cs="Times New Roman"/>
      <w:b/>
      <w:bCs/>
    </w:rPr>
  </w:style>
  <w:style w:type="paragraph" w:customStyle="1" w:styleId="Textopatrenia">
    <w:name w:val="Text opatrenia"/>
    <w:uiPriority w:val="99"/>
    <w:rsid w:val="00503A66"/>
    <w:pPr>
      <w:numPr>
        <w:numId w:val="7"/>
      </w:numPr>
      <w:spacing w:before="120" w:after="120" w:line="240" w:lineRule="auto"/>
      <w:jc w:val="both"/>
    </w:pPr>
    <w:rPr>
      <w:rFonts w:ascii="Arial Narrow" w:hAnsi="Arial Narrow" w:cs="Arial"/>
      <w:lang w:eastAsia="cs-CZ"/>
    </w:rPr>
  </w:style>
  <w:style w:type="paragraph" w:customStyle="1" w:styleId="TopHeader">
    <w:name w:val="Top Header"/>
    <w:basedOn w:val="Normlny"/>
    <w:uiPriority w:val="99"/>
    <w:rsid w:val="00322D87"/>
    <w:pPr>
      <w:spacing w:before="0" w:after="0" w:line="240" w:lineRule="auto"/>
      <w:jc w:val="center"/>
    </w:pPr>
    <w:rPr>
      <w:rFonts w:cs="Times New Roman"/>
      <w:b/>
      <w:bCs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E774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774EB"/>
    <w:rPr>
      <w:rFonts w:ascii="Tahoma" w:hAnsi="Tahoma" w:cs="Tahoma"/>
      <w:sz w:val="16"/>
      <w:szCs w:val="16"/>
      <w:lang w:val="x-none" w:eastAsia="cs-CZ"/>
    </w:rPr>
  </w:style>
  <w:style w:type="paragraph" w:styleId="Hlavika">
    <w:name w:val="header"/>
    <w:basedOn w:val="Normlny"/>
    <w:link w:val="HlavikaChar"/>
    <w:uiPriority w:val="99"/>
    <w:rsid w:val="0033502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35024"/>
    <w:rPr>
      <w:rFonts w:ascii="Arial Narrow" w:hAnsi="Arial Narrow" w:cs="Arial"/>
      <w:sz w:val="24"/>
      <w:szCs w:val="24"/>
      <w:lang w:val="x-none" w:eastAsia="cs-CZ"/>
    </w:rPr>
  </w:style>
  <w:style w:type="paragraph" w:styleId="truktradokumentu">
    <w:name w:val="Document Map"/>
    <w:basedOn w:val="Normlny"/>
    <w:link w:val="truktradokumentuChar"/>
    <w:uiPriority w:val="99"/>
    <w:semiHidden/>
    <w:rsid w:val="00A66CC0"/>
    <w:pPr>
      <w:shd w:val="clear" w:color="auto" w:fill="000080"/>
    </w:pPr>
    <w:rPr>
      <w:rFonts w:ascii="Tahoma" w:hAnsi="Tahoma" w:cs="Tahoma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Pr>
      <w:rFonts w:ascii="Segoe UI" w:hAnsi="Segoe UI" w:cs="Segoe UI"/>
      <w:sz w:val="16"/>
      <w:szCs w:val="16"/>
      <w:lang w:eastAsia="cs-CZ"/>
    </w:rPr>
  </w:style>
  <w:style w:type="character" w:customStyle="1" w:styleId="cell">
    <w:name w:val="cell"/>
    <w:basedOn w:val="Predvolenpsmoodseku"/>
    <w:uiPriority w:val="99"/>
    <w:rsid w:val="0025275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49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644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77496445">
                  <w:marLeft w:val="18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9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96449">
                                  <w:marLeft w:val="0"/>
                                  <w:marRight w:val="23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9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4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9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1738</Words>
  <Characters>11688</Characters>
  <Application>Microsoft Office Word</Application>
  <DocSecurity>0</DocSecurity>
  <Lines>97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13400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jvrskova</dc:creator>
  <cp:keywords/>
  <dc:description/>
  <cp:lastModifiedBy>Iveta</cp:lastModifiedBy>
  <cp:revision>2</cp:revision>
  <cp:lastPrinted>2017-01-31T14:29:00Z</cp:lastPrinted>
  <dcterms:created xsi:type="dcterms:W3CDTF">2017-01-31T14:31:00Z</dcterms:created>
  <dcterms:modified xsi:type="dcterms:W3CDTF">2017-01-31T14:31:00Z</dcterms:modified>
</cp:coreProperties>
</file>