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9EA4" w14:textId="77777777" w:rsidR="002A6B50" w:rsidRPr="00E7026B" w:rsidRDefault="00BB76BC" w:rsidP="00E7026B">
      <w:pPr>
        <w:keepLines/>
        <w:tabs>
          <w:tab w:val="left" w:pos="9000"/>
        </w:tabs>
        <w:suppressAutoHyphens/>
        <w:ind w:left="425"/>
        <w:jc w:val="center"/>
        <w:rPr>
          <w:rFonts w:ascii="Arial" w:hAnsi="Arial" w:cs="Arial"/>
          <w:b/>
          <w:sz w:val="28"/>
          <w:szCs w:val="28"/>
        </w:rPr>
      </w:pPr>
      <w:r w:rsidRPr="00E7026B">
        <w:rPr>
          <w:rFonts w:ascii="Arial" w:hAnsi="Arial" w:cs="Arial"/>
          <w:b/>
          <w:sz w:val="28"/>
          <w:szCs w:val="28"/>
        </w:rPr>
        <w:t>Poznámky k účtovnej závierke</w:t>
      </w:r>
    </w:p>
    <w:p w14:paraId="2BDBCBED" w14:textId="650B2C73" w:rsidR="002A6B50" w:rsidRPr="00E7026B" w:rsidRDefault="00BB76BC" w:rsidP="00E7026B">
      <w:pPr>
        <w:keepLines/>
        <w:tabs>
          <w:tab w:val="left" w:pos="9000"/>
        </w:tabs>
        <w:suppressAutoHyphens/>
        <w:ind w:left="425"/>
        <w:jc w:val="center"/>
        <w:rPr>
          <w:rFonts w:ascii="Arial" w:hAnsi="Arial" w:cs="Arial"/>
          <w:b/>
          <w:sz w:val="20"/>
          <w:szCs w:val="20"/>
        </w:rPr>
      </w:pPr>
      <w:r w:rsidRPr="00E7026B">
        <w:rPr>
          <w:rFonts w:ascii="Arial" w:hAnsi="Arial" w:cs="Arial"/>
          <w:b/>
          <w:sz w:val="28"/>
          <w:szCs w:val="28"/>
        </w:rPr>
        <w:t>zostavenej k</w:t>
      </w:r>
      <w:r w:rsidR="00027942" w:rsidRPr="00E7026B">
        <w:rPr>
          <w:rFonts w:ascii="Arial" w:hAnsi="Arial" w:cs="Arial"/>
          <w:b/>
          <w:sz w:val="28"/>
          <w:szCs w:val="28"/>
        </w:rPr>
        <w:t xml:space="preserve"> </w:t>
      </w:r>
      <w:r w:rsidRPr="00E7026B">
        <w:rPr>
          <w:rFonts w:ascii="Arial" w:hAnsi="Arial" w:cs="Arial"/>
          <w:b/>
          <w:sz w:val="28"/>
          <w:szCs w:val="28"/>
        </w:rPr>
        <w:t> </w:t>
      </w:r>
      <w:bookmarkStart w:id="0" w:name="EntityDateEnd"/>
      <w:r w:rsidR="00767D35" w:rsidRPr="00E7026B">
        <w:rPr>
          <w:rFonts w:ascii="Arial" w:hAnsi="Arial" w:cs="Arial"/>
          <w:b/>
          <w:sz w:val="28"/>
          <w:szCs w:val="28"/>
        </w:rPr>
        <w:t>31. decembru 201</w:t>
      </w:r>
      <w:bookmarkEnd w:id="0"/>
      <w:r w:rsidR="000D4118" w:rsidRPr="00E7026B">
        <w:rPr>
          <w:rFonts w:ascii="Arial" w:hAnsi="Arial" w:cs="Arial"/>
          <w:b/>
          <w:sz w:val="28"/>
          <w:szCs w:val="28"/>
        </w:rPr>
        <w:t>9</w:t>
      </w:r>
      <w:r w:rsidR="007B49BC" w:rsidRPr="00E7026B">
        <w:rPr>
          <w:rFonts w:ascii="Arial" w:hAnsi="Arial" w:cs="Arial"/>
          <w:b/>
          <w:sz w:val="20"/>
          <w:szCs w:val="20"/>
        </w:rPr>
        <w:t xml:space="preserve"> </w:t>
      </w:r>
    </w:p>
    <w:p w14:paraId="2A2B0E7A" w14:textId="77777777" w:rsidR="00A3677A" w:rsidRPr="00E7026B" w:rsidRDefault="00A3677A" w:rsidP="00E7026B">
      <w:pPr>
        <w:pStyle w:val="odstavec"/>
        <w:keepLines/>
        <w:rPr>
          <w:rFonts w:ascii="Arial" w:hAnsi="Arial" w:cs="Arial"/>
        </w:rPr>
      </w:pPr>
    </w:p>
    <w:p w14:paraId="50D72DD2" w14:textId="77777777" w:rsidR="00A3677A" w:rsidRPr="00E7026B" w:rsidRDefault="00A3677A" w:rsidP="00E7026B">
      <w:pPr>
        <w:pStyle w:val="odstavec"/>
        <w:keepLines/>
        <w:rPr>
          <w:rFonts w:ascii="Arial" w:hAnsi="Arial" w:cs="Arial"/>
        </w:rPr>
      </w:pPr>
    </w:p>
    <w:p w14:paraId="0B7A0DC0" w14:textId="77777777" w:rsidR="005E7030" w:rsidRPr="00E7026B" w:rsidRDefault="00C264E9" w:rsidP="00E7026B">
      <w:pPr>
        <w:pStyle w:val="Heading1"/>
        <w:keepLines/>
        <w:ind w:left="425" w:hanging="426"/>
        <w:rPr>
          <w:rFonts w:ascii="Arial" w:hAnsi="Arial"/>
          <w:sz w:val="20"/>
          <w:szCs w:val="20"/>
        </w:rPr>
      </w:pPr>
      <w:r w:rsidRPr="00E7026B">
        <w:rPr>
          <w:rFonts w:ascii="Arial" w:hAnsi="Arial"/>
          <w:sz w:val="20"/>
          <w:szCs w:val="20"/>
        </w:rPr>
        <w:t>VŠEOBECNÉ INFORMÁCIE</w:t>
      </w:r>
    </w:p>
    <w:p w14:paraId="74E7D527" w14:textId="0961E425" w:rsidR="002A6B50" w:rsidRPr="00E7026B" w:rsidRDefault="00C264E9" w:rsidP="00E7026B">
      <w:pPr>
        <w:pStyle w:val="Heading2"/>
        <w:keepLines/>
        <w:rPr>
          <w:rFonts w:ascii="Arial" w:hAnsi="Arial" w:cs="Arial"/>
        </w:rPr>
      </w:pPr>
      <w:r w:rsidRPr="00E7026B">
        <w:rPr>
          <w:rFonts w:ascii="Arial" w:hAnsi="Arial" w:cs="Arial"/>
        </w:rPr>
        <w:t>Názov a sídlo</w:t>
      </w:r>
    </w:p>
    <w:p w14:paraId="7CE9206A" w14:textId="6E020DBA" w:rsidR="00DA5FE5" w:rsidRPr="00E7026B" w:rsidRDefault="00D81FBA" w:rsidP="00E7026B">
      <w:pPr>
        <w:pStyle w:val="odstavec"/>
        <w:keepLines/>
        <w:rPr>
          <w:rFonts w:ascii="Arial" w:hAnsi="Arial" w:cs="Arial"/>
        </w:rPr>
      </w:pPr>
      <w:r w:rsidRPr="00E7026B">
        <w:rPr>
          <w:rFonts w:ascii="Arial" w:hAnsi="Arial" w:cs="Arial"/>
        </w:rPr>
        <w:fldChar w:fldCharType="begin"/>
      </w:r>
      <w:r w:rsidRPr="00E7026B">
        <w:rPr>
          <w:rFonts w:ascii="Arial" w:hAnsi="Arial" w:cs="Arial"/>
        </w:rPr>
        <w:instrText xml:space="preserve"> REF EntityName \h  \* MERGEFORMAT </w:instrText>
      </w:r>
      <w:r w:rsidRPr="00E7026B">
        <w:rPr>
          <w:rFonts w:ascii="Arial" w:hAnsi="Arial" w:cs="Arial"/>
        </w:rPr>
      </w:r>
      <w:r w:rsidRPr="00E7026B">
        <w:rPr>
          <w:rFonts w:ascii="Arial" w:hAnsi="Arial" w:cs="Arial"/>
        </w:rPr>
        <w:fldChar w:fldCharType="separate"/>
      </w:r>
      <w:r w:rsidR="00712B47">
        <w:rPr>
          <w:rFonts w:ascii="Arial" w:hAnsi="Arial" w:cs="Arial"/>
        </w:rPr>
        <w:t xml:space="preserve">MATADOR </w:t>
      </w:r>
      <w:proofErr w:type="spellStart"/>
      <w:r w:rsidR="00712B47">
        <w:rPr>
          <w:rFonts w:ascii="Arial" w:hAnsi="Arial" w:cs="Arial"/>
        </w:rPr>
        <w:t>Automotive</w:t>
      </w:r>
      <w:proofErr w:type="spellEnd"/>
      <w:r w:rsidR="00712B47">
        <w:rPr>
          <w:rFonts w:ascii="Arial" w:hAnsi="Arial" w:cs="Arial"/>
        </w:rPr>
        <w:t xml:space="preserve"> Vráble, </w:t>
      </w:r>
      <w:proofErr w:type="spellStart"/>
      <w:r w:rsidR="00712B47">
        <w:rPr>
          <w:rFonts w:ascii="Arial" w:hAnsi="Arial" w:cs="Arial"/>
        </w:rPr>
        <w:t>a.s</w:t>
      </w:r>
      <w:proofErr w:type="spellEnd"/>
      <w:r w:rsidR="00712B47">
        <w:rPr>
          <w:rFonts w:ascii="Arial" w:hAnsi="Arial" w:cs="Arial"/>
        </w:rPr>
        <w:t>.</w:t>
      </w:r>
      <w:r w:rsidRPr="00E7026B">
        <w:rPr>
          <w:rFonts w:ascii="Arial" w:hAnsi="Arial" w:cs="Arial"/>
        </w:rPr>
        <w:fldChar w:fldCharType="end"/>
      </w:r>
      <w:r w:rsidR="00074520" w:rsidRPr="00E7026B">
        <w:rPr>
          <w:rFonts w:ascii="Arial" w:hAnsi="Arial" w:cs="Arial"/>
        </w:rPr>
        <w:t xml:space="preserve">  </w:t>
      </w:r>
    </w:p>
    <w:p w14:paraId="168D8E67" w14:textId="57250BFD" w:rsidR="00074520" w:rsidRPr="00E7026B" w:rsidRDefault="00767D35" w:rsidP="00E7026B">
      <w:pPr>
        <w:pStyle w:val="odstavec"/>
        <w:keepLines/>
        <w:rPr>
          <w:rFonts w:ascii="Arial" w:hAnsi="Arial" w:cs="Arial"/>
        </w:rPr>
      </w:pPr>
      <w:bookmarkStart w:id="1" w:name="EntityAddressL1"/>
      <w:r w:rsidRPr="00E7026B">
        <w:rPr>
          <w:rFonts w:ascii="Arial" w:hAnsi="Arial" w:cs="Arial"/>
        </w:rPr>
        <w:t>Staničná 1045</w:t>
      </w:r>
      <w:bookmarkEnd w:id="1"/>
    </w:p>
    <w:p w14:paraId="4F9CBDB0" w14:textId="6812A357" w:rsidR="00074520" w:rsidRPr="00E7026B" w:rsidRDefault="00767D35" w:rsidP="00E7026B">
      <w:pPr>
        <w:pStyle w:val="odstavec"/>
        <w:keepLines/>
        <w:rPr>
          <w:rFonts w:ascii="Arial" w:hAnsi="Arial" w:cs="Arial"/>
        </w:rPr>
      </w:pPr>
      <w:bookmarkStart w:id="2" w:name="EntityAddressL2"/>
      <w:r w:rsidRPr="00E7026B">
        <w:rPr>
          <w:rFonts w:ascii="Arial" w:hAnsi="Arial" w:cs="Arial"/>
        </w:rPr>
        <w:t>952 12 Vráble</w:t>
      </w:r>
      <w:bookmarkEnd w:id="2"/>
    </w:p>
    <w:p w14:paraId="4B25F296" w14:textId="77777777" w:rsidR="00074520" w:rsidRPr="00E7026B" w:rsidRDefault="00074520" w:rsidP="00E7026B">
      <w:pPr>
        <w:pStyle w:val="odstavec"/>
        <w:keepLines/>
        <w:rPr>
          <w:rFonts w:ascii="Arial" w:hAnsi="Arial" w:cs="Arial"/>
        </w:rPr>
      </w:pPr>
    </w:p>
    <w:p w14:paraId="002E83C5" w14:textId="48068889" w:rsidR="00891E5F" w:rsidRPr="00E7026B" w:rsidRDefault="00891E5F" w:rsidP="00E7026B">
      <w:pPr>
        <w:pStyle w:val="body"/>
        <w:keepLines/>
        <w:rPr>
          <w:rFonts w:ascii="Arial" w:hAnsi="Arial" w:cs="Arial"/>
        </w:rPr>
      </w:pPr>
      <w:r w:rsidRPr="00E7026B">
        <w:rPr>
          <w:rFonts w:ascii="Arial" w:hAnsi="Arial" w:cs="Arial"/>
        </w:rPr>
        <w:t>Spoločnosť MATADOR Automotive Vráble,</w:t>
      </w:r>
      <w:r w:rsidR="00352F76" w:rsidRPr="00E7026B">
        <w:rPr>
          <w:rFonts w:ascii="Arial" w:hAnsi="Arial" w:cs="Arial"/>
        </w:rPr>
        <w:t xml:space="preserve"> </w:t>
      </w:r>
      <w:r w:rsidRPr="00E7026B">
        <w:rPr>
          <w:rFonts w:ascii="Arial" w:hAnsi="Arial" w:cs="Arial"/>
        </w:rPr>
        <w:t>a.s. (ďalej len „Spoločnosť“) bola založená 24. apríla 1992 a do Obchodného registra bola zapísaná 1. mája 1992</w:t>
      </w:r>
      <w:r w:rsidR="00B86F77" w:rsidRPr="00E7026B">
        <w:rPr>
          <w:rFonts w:ascii="Arial" w:hAnsi="Arial" w:cs="Arial"/>
        </w:rPr>
        <w:t xml:space="preserve"> </w:t>
      </w:r>
      <w:r w:rsidRPr="00E7026B">
        <w:rPr>
          <w:rFonts w:ascii="Arial" w:hAnsi="Arial" w:cs="Arial"/>
        </w:rPr>
        <w:t>(Obchodný register Okresného súdu  Okresný Súd Nitra., oddiel, vložka č.8/N).</w:t>
      </w:r>
    </w:p>
    <w:p w14:paraId="4882CD0D" w14:textId="77777777" w:rsidR="00A3677A" w:rsidRPr="00E7026B" w:rsidRDefault="00A3677A" w:rsidP="00E7026B">
      <w:pPr>
        <w:pStyle w:val="odstavec"/>
        <w:keepLines/>
        <w:rPr>
          <w:rFonts w:ascii="Arial" w:hAnsi="Arial" w:cs="Arial"/>
        </w:rPr>
      </w:pPr>
    </w:p>
    <w:p w14:paraId="5D013C45" w14:textId="0F1A7FD2" w:rsidR="002A6B50" w:rsidRDefault="00C264E9" w:rsidP="00E7026B">
      <w:pPr>
        <w:pStyle w:val="body"/>
        <w:keepLines/>
        <w:rPr>
          <w:rFonts w:ascii="Arial" w:hAnsi="Arial" w:cs="Arial"/>
        </w:rPr>
      </w:pPr>
      <w:r w:rsidRPr="00E7026B">
        <w:rPr>
          <w:rFonts w:ascii="Arial" w:hAnsi="Arial" w:cs="Arial"/>
        </w:rPr>
        <w:t>Opis vykonávanej činnosti</w:t>
      </w:r>
      <w:r w:rsidR="00B55096" w:rsidRPr="00E7026B">
        <w:rPr>
          <w:rFonts w:ascii="Arial" w:hAnsi="Arial" w:cs="Arial"/>
        </w:rPr>
        <w:t xml:space="preserve"> Spoločnosti</w:t>
      </w:r>
    </w:p>
    <w:p w14:paraId="06A64999" w14:textId="77777777" w:rsidR="00E7026B" w:rsidRPr="00E7026B" w:rsidRDefault="00E7026B" w:rsidP="00E7026B">
      <w:pPr>
        <w:pStyle w:val="body"/>
        <w:keepLines/>
        <w:rPr>
          <w:rFonts w:ascii="Arial" w:hAnsi="Arial" w:cs="Arial"/>
        </w:rPr>
      </w:pPr>
    </w:p>
    <w:p w14:paraId="6D29AF5A"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kúpa tovaru na účely jeho predaja iným prevádzkovateľom živnosti (veľkoobchod v rozsahu voľných živností),</w:t>
      </w:r>
    </w:p>
    <w:p w14:paraId="7339040E"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sprostredkovateľská činnosť v oblasti obchodu a služieb v rozsahu voľnej živnosti,</w:t>
      </w:r>
    </w:p>
    <w:p w14:paraId="6D5D90BC"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prenájom nehnuteľností,</w:t>
      </w:r>
    </w:p>
    <w:p w14:paraId="39865BAE"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výroba lisovaných a zvarovaných dielov, zostáv pre automobilový a neautomobilový priemysel,</w:t>
      </w:r>
    </w:p>
    <w:p w14:paraId="727804E4"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povrchové úpravy kovov (katoforéza),</w:t>
      </w:r>
    </w:p>
    <w:p w14:paraId="01608123"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montáž komponentov pre automobilový priemysel bez typového schválenia,</w:t>
      </w:r>
    </w:p>
    <w:p w14:paraId="6E46DB2D" w14:textId="77777777" w:rsidR="00BB2AF4" w:rsidRPr="00E7026B" w:rsidRDefault="00BB2AF4" w:rsidP="00E7026B">
      <w:pPr>
        <w:keepLines/>
        <w:numPr>
          <w:ilvl w:val="0"/>
          <w:numId w:val="19"/>
        </w:numPr>
        <w:tabs>
          <w:tab w:val="clear" w:pos="785"/>
        </w:tabs>
        <w:suppressAutoHyphens/>
        <w:spacing w:after="40"/>
        <w:ind w:left="851" w:hanging="425"/>
        <w:jc w:val="both"/>
        <w:rPr>
          <w:rFonts w:ascii="Arial" w:hAnsi="Arial" w:cs="Arial"/>
          <w:sz w:val="20"/>
          <w:szCs w:val="20"/>
        </w:rPr>
      </w:pPr>
      <w:r w:rsidRPr="00E7026B">
        <w:rPr>
          <w:rFonts w:ascii="Arial" w:hAnsi="Arial" w:cs="Arial"/>
          <w:sz w:val="20"/>
          <w:szCs w:val="20"/>
        </w:rPr>
        <w:t>kúpa tovaru za účelom jeho predaja konečnému spotrebiteľovi  (maloobchod v rozsahu voľných živností)</w:t>
      </w:r>
    </w:p>
    <w:p w14:paraId="2F5347C8" w14:textId="77777777" w:rsidR="00BB2AF4" w:rsidRPr="00E7026B" w:rsidRDefault="00BB2AF4" w:rsidP="00E7026B">
      <w:pPr>
        <w:keepLines/>
        <w:numPr>
          <w:ilvl w:val="0"/>
          <w:numId w:val="19"/>
        </w:numPr>
        <w:tabs>
          <w:tab w:val="clear" w:pos="785"/>
        </w:tabs>
        <w:suppressAutoHyphens/>
        <w:ind w:left="851" w:hanging="425"/>
        <w:jc w:val="both"/>
        <w:rPr>
          <w:rFonts w:ascii="Arial" w:hAnsi="Arial" w:cs="Arial"/>
          <w:sz w:val="20"/>
          <w:szCs w:val="20"/>
        </w:rPr>
      </w:pPr>
      <w:r w:rsidRPr="00E7026B">
        <w:rPr>
          <w:rFonts w:ascii="Arial" w:hAnsi="Arial" w:cs="Arial"/>
          <w:sz w:val="20"/>
          <w:szCs w:val="20"/>
        </w:rPr>
        <w:t>vykonávanie mimoškolskej vzdelávacej činnosti</w:t>
      </w:r>
    </w:p>
    <w:p w14:paraId="22453E46" w14:textId="77777777" w:rsidR="00C264E9" w:rsidRPr="00E7026B" w:rsidRDefault="00C264E9" w:rsidP="00E7026B">
      <w:pPr>
        <w:pStyle w:val="odstavec"/>
        <w:keepLines/>
        <w:rPr>
          <w:rFonts w:ascii="Arial" w:hAnsi="Arial" w:cs="Arial"/>
        </w:rPr>
      </w:pPr>
    </w:p>
    <w:p w14:paraId="5572B781" w14:textId="77777777" w:rsidR="002A6B50" w:rsidRPr="00E7026B" w:rsidRDefault="006A14AA" w:rsidP="00E7026B">
      <w:pPr>
        <w:pStyle w:val="Heading2"/>
        <w:keepLines/>
        <w:rPr>
          <w:rFonts w:ascii="Arial" w:hAnsi="Arial" w:cs="Arial"/>
        </w:rPr>
      </w:pPr>
      <w:r w:rsidRPr="00E7026B">
        <w:rPr>
          <w:rFonts w:ascii="Arial" w:hAnsi="Arial" w:cs="Arial"/>
        </w:rPr>
        <w:t>Neobmedzené ručenie</w:t>
      </w:r>
    </w:p>
    <w:p w14:paraId="0F3AC029" w14:textId="5D7F7E26" w:rsidR="002A6B50" w:rsidRPr="00E7026B" w:rsidRDefault="00BB2AF4" w:rsidP="00E7026B">
      <w:pPr>
        <w:pStyle w:val="body"/>
        <w:keepLines/>
        <w:rPr>
          <w:rFonts w:ascii="Arial" w:hAnsi="Arial" w:cs="Arial"/>
        </w:rPr>
      </w:pPr>
      <w:r w:rsidRPr="00E7026B">
        <w:rPr>
          <w:rFonts w:ascii="Arial" w:hAnsi="Arial" w:cs="Arial"/>
        </w:rPr>
        <w:t>Spoločnosť nie je neobmedzene ručiacim spoločníkom v iných účtovných jednotkách.</w:t>
      </w:r>
    </w:p>
    <w:p w14:paraId="5BEA8FC1" w14:textId="77777777" w:rsidR="007A0452" w:rsidRPr="00E7026B" w:rsidRDefault="007A0452" w:rsidP="00E7026B">
      <w:pPr>
        <w:pStyle w:val="odstavec"/>
        <w:keepLines/>
        <w:rPr>
          <w:rFonts w:ascii="Arial" w:hAnsi="Arial" w:cs="Arial"/>
        </w:rPr>
      </w:pPr>
    </w:p>
    <w:p w14:paraId="5099B50E" w14:textId="77777777" w:rsidR="007A0452" w:rsidRPr="00E7026B" w:rsidRDefault="007A0452" w:rsidP="00E7026B">
      <w:pPr>
        <w:pStyle w:val="Heading2"/>
        <w:keepLines/>
        <w:rPr>
          <w:rFonts w:ascii="Arial" w:hAnsi="Arial" w:cs="Arial"/>
        </w:rPr>
      </w:pPr>
      <w:r w:rsidRPr="00E7026B">
        <w:rPr>
          <w:rFonts w:ascii="Arial" w:hAnsi="Arial" w:cs="Arial"/>
        </w:rPr>
        <w:t>Dátum schválenia účtovnej závierky za predchádzajúce účtovné obdobie</w:t>
      </w:r>
    </w:p>
    <w:p w14:paraId="77D16622" w14:textId="1DA8440A" w:rsidR="006E7F81" w:rsidRPr="00E7026B" w:rsidRDefault="00BB2AF4" w:rsidP="00E7026B">
      <w:pPr>
        <w:pStyle w:val="body"/>
        <w:keepLines/>
        <w:rPr>
          <w:rFonts w:ascii="Arial" w:hAnsi="Arial" w:cs="Arial"/>
        </w:rPr>
      </w:pPr>
      <w:r w:rsidRPr="00E7026B">
        <w:rPr>
          <w:rFonts w:ascii="Arial" w:hAnsi="Arial" w:cs="Arial"/>
        </w:rPr>
        <w:t xml:space="preserve">Valné zhromaždenie schválilo dňa </w:t>
      </w:r>
      <w:r w:rsidR="00276BAA" w:rsidRPr="00E7026B">
        <w:rPr>
          <w:rFonts w:ascii="Arial" w:hAnsi="Arial" w:cs="Arial"/>
        </w:rPr>
        <w:t>9</w:t>
      </w:r>
      <w:r w:rsidR="00DC55A8" w:rsidRPr="00E7026B">
        <w:rPr>
          <w:rFonts w:ascii="Arial" w:hAnsi="Arial" w:cs="Arial"/>
        </w:rPr>
        <w:t>.máj</w:t>
      </w:r>
      <w:r w:rsidRPr="00E7026B">
        <w:rPr>
          <w:rFonts w:ascii="Arial" w:hAnsi="Arial" w:cs="Arial"/>
        </w:rPr>
        <w:t>a</w:t>
      </w:r>
      <w:r w:rsidR="001E3096" w:rsidRPr="00E7026B">
        <w:rPr>
          <w:rFonts w:ascii="Arial" w:hAnsi="Arial" w:cs="Arial"/>
        </w:rPr>
        <w:t xml:space="preserve"> 2</w:t>
      </w:r>
      <w:r w:rsidRPr="00E7026B">
        <w:rPr>
          <w:rFonts w:ascii="Arial" w:hAnsi="Arial" w:cs="Arial"/>
        </w:rPr>
        <w:t>01</w:t>
      </w:r>
      <w:r w:rsidR="00276BAA" w:rsidRPr="00E7026B">
        <w:rPr>
          <w:rFonts w:ascii="Arial" w:hAnsi="Arial" w:cs="Arial"/>
        </w:rPr>
        <w:t>9</w:t>
      </w:r>
      <w:r w:rsidRPr="00E7026B">
        <w:rPr>
          <w:rFonts w:ascii="Arial" w:hAnsi="Arial" w:cs="Arial"/>
        </w:rPr>
        <w:t xml:space="preserve"> účtovnú závierku Spoločnosti za predchádzajúce účtovné obdobie.</w:t>
      </w:r>
    </w:p>
    <w:p w14:paraId="4E1EE019" w14:textId="77777777" w:rsidR="00BB2AF4" w:rsidRPr="00E7026B" w:rsidRDefault="00BB2AF4" w:rsidP="00E7026B">
      <w:pPr>
        <w:pStyle w:val="body"/>
        <w:keepLines/>
        <w:rPr>
          <w:rFonts w:ascii="Arial" w:hAnsi="Arial" w:cs="Arial"/>
        </w:rPr>
      </w:pPr>
    </w:p>
    <w:p w14:paraId="37482DD3" w14:textId="77777777" w:rsidR="00836DEF" w:rsidRPr="00E7026B" w:rsidRDefault="00836DEF" w:rsidP="00E7026B">
      <w:pPr>
        <w:pStyle w:val="Heading2"/>
        <w:keepLines/>
        <w:rPr>
          <w:rFonts w:ascii="Arial" w:hAnsi="Arial" w:cs="Arial"/>
        </w:rPr>
      </w:pPr>
      <w:r w:rsidRPr="00E7026B">
        <w:rPr>
          <w:rFonts w:ascii="Arial" w:hAnsi="Arial" w:cs="Arial"/>
        </w:rPr>
        <w:t>Právny dôvod na zostavenie účtovnej závierky</w:t>
      </w:r>
    </w:p>
    <w:p w14:paraId="6712BAB6" w14:textId="1D751B08" w:rsidR="00836DEF" w:rsidRPr="00E7026B" w:rsidRDefault="00836DEF" w:rsidP="00E7026B">
      <w:pPr>
        <w:pStyle w:val="odstavec"/>
        <w:keepLines/>
        <w:rPr>
          <w:rFonts w:ascii="Arial" w:hAnsi="Arial" w:cs="Arial"/>
        </w:rPr>
      </w:pPr>
      <w:r w:rsidRPr="00E7026B">
        <w:rPr>
          <w:rFonts w:ascii="Arial" w:hAnsi="Arial" w:cs="Arial"/>
        </w:rPr>
        <w:t xml:space="preserve">Účtovná závierka Spoločnosti k </w:t>
      </w:r>
      <w:bookmarkStart w:id="3" w:name="EntityDateEnd1"/>
      <w:r w:rsidR="00767D35" w:rsidRPr="00E7026B">
        <w:rPr>
          <w:rFonts w:ascii="Arial" w:hAnsi="Arial" w:cs="Arial"/>
        </w:rPr>
        <w:t>31. decembru 201</w:t>
      </w:r>
      <w:bookmarkEnd w:id="3"/>
      <w:r w:rsidR="000D4118" w:rsidRPr="00E7026B">
        <w:rPr>
          <w:rFonts w:ascii="Arial" w:hAnsi="Arial" w:cs="Arial"/>
        </w:rPr>
        <w:t>9</w:t>
      </w:r>
      <w:r w:rsidRPr="00E7026B">
        <w:rPr>
          <w:rFonts w:ascii="Arial" w:hAnsi="Arial" w:cs="Arial"/>
        </w:rPr>
        <w:t xml:space="preserve"> je zostavená ako riadna účtovná závierka podľa § 17 ods. 6 zákona NR SR č. 431/2002 Z.z. o účtovníctve v znení neskorších predpisov (ďalej len „zákon o účtovníctve“) za účtovné obdobie od </w:t>
      </w:r>
      <w:bookmarkStart w:id="4" w:name="EntityDateStart"/>
      <w:r w:rsidR="00767D35" w:rsidRPr="00E7026B">
        <w:rPr>
          <w:rFonts w:ascii="Arial" w:hAnsi="Arial" w:cs="Arial"/>
        </w:rPr>
        <w:t>1. januára 201</w:t>
      </w:r>
      <w:bookmarkEnd w:id="4"/>
      <w:r w:rsidR="000D4118" w:rsidRPr="00E7026B">
        <w:rPr>
          <w:rFonts w:ascii="Arial" w:hAnsi="Arial" w:cs="Arial"/>
        </w:rPr>
        <w:t>9</w:t>
      </w:r>
      <w:r w:rsidRPr="00E7026B">
        <w:rPr>
          <w:rFonts w:ascii="Arial" w:hAnsi="Arial" w:cs="Arial"/>
        </w:rPr>
        <w:t xml:space="preserve"> do  </w:t>
      </w:r>
      <w:bookmarkStart w:id="5" w:name="EntityDateEnd2"/>
      <w:r w:rsidR="00767D35" w:rsidRPr="00E7026B">
        <w:rPr>
          <w:rFonts w:ascii="Arial" w:hAnsi="Arial" w:cs="Arial"/>
        </w:rPr>
        <w:t>31. decembra 201</w:t>
      </w:r>
      <w:bookmarkEnd w:id="5"/>
      <w:r w:rsidR="000D4118" w:rsidRPr="00E7026B">
        <w:rPr>
          <w:rFonts w:ascii="Arial" w:hAnsi="Arial" w:cs="Arial"/>
        </w:rPr>
        <w:t>9</w:t>
      </w:r>
      <w:r w:rsidRPr="00E7026B">
        <w:rPr>
          <w:rFonts w:ascii="Arial" w:hAnsi="Arial" w:cs="Arial"/>
        </w:rPr>
        <w:t>.</w:t>
      </w:r>
    </w:p>
    <w:p w14:paraId="5491C7C2" w14:textId="77777777" w:rsidR="00836DEF" w:rsidRPr="00E7026B" w:rsidRDefault="00836DEF" w:rsidP="00E7026B">
      <w:pPr>
        <w:pStyle w:val="odstavec"/>
        <w:keepLines/>
        <w:rPr>
          <w:rFonts w:ascii="Arial" w:hAnsi="Arial" w:cs="Arial"/>
        </w:rPr>
      </w:pPr>
    </w:p>
    <w:p w14:paraId="1671896C" w14:textId="260C6C7D" w:rsidR="00DC55A8" w:rsidRPr="00E7026B" w:rsidRDefault="00836DEF" w:rsidP="00E7026B">
      <w:pPr>
        <w:pStyle w:val="Heading2"/>
        <w:keepLines/>
        <w:rPr>
          <w:rFonts w:ascii="Arial" w:hAnsi="Arial" w:cs="Arial"/>
        </w:rPr>
      </w:pPr>
      <w:r w:rsidRPr="00E7026B">
        <w:rPr>
          <w:rFonts w:ascii="Arial" w:hAnsi="Arial" w:cs="Arial"/>
        </w:rPr>
        <w:t>Údaje o</w:t>
      </w:r>
      <w:r w:rsidR="005E7030" w:rsidRPr="00E7026B">
        <w:rPr>
          <w:rFonts w:ascii="Arial" w:hAnsi="Arial" w:cs="Arial"/>
        </w:rPr>
        <w:t> </w:t>
      </w:r>
      <w:r w:rsidRPr="00E7026B">
        <w:rPr>
          <w:rFonts w:ascii="Arial" w:hAnsi="Arial" w:cs="Arial"/>
        </w:rPr>
        <w:t>skupine</w:t>
      </w:r>
    </w:p>
    <w:p w14:paraId="6CFABAF1" w14:textId="76D3C17C" w:rsidR="001E3096" w:rsidRPr="00E7026B" w:rsidRDefault="001E3096" w:rsidP="00E7026B">
      <w:pPr>
        <w:keepLines/>
        <w:suppressAutoHyphens/>
        <w:ind w:left="425"/>
        <w:jc w:val="both"/>
        <w:rPr>
          <w:rFonts w:ascii="Arial" w:hAnsi="Arial" w:cs="Arial"/>
          <w:bCs/>
          <w:iCs/>
          <w:color w:val="000000" w:themeColor="text1"/>
          <w:sz w:val="20"/>
          <w:szCs w:val="20"/>
        </w:rPr>
      </w:pPr>
      <w:r w:rsidRPr="00E7026B">
        <w:rPr>
          <w:rFonts w:ascii="Arial" w:hAnsi="Arial" w:cs="Arial"/>
          <w:bCs/>
          <w:iCs/>
          <w:color w:val="000000" w:themeColor="text1"/>
          <w:sz w:val="20"/>
          <w:szCs w:val="20"/>
        </w:rPr>
        <w:t xml:space="preserve">Spoločnosť patrí do skupiny SODECIA, ktorá  prostredníctvom spoločnosti Sodecia Automotive Europe GmbH je vlastníkom Spoločnosti s 59,24 % podielom na základnom imaní. Spoločnosť </w:t>
      </w:r>
      <w:r w:rsidR="00474868" w:rsidRPr="00E7026B">
        <w:rPr>
          <w:rFonts w:ascii="Arial" w:hAnsi="Arial" w:cs="Arial"/>
          <w:bCs/>
          <w:iCs/>
          <w:color w:val="000000" w:themeColor="text1"/>
          <w:sz w:val="20"/>
          <w:szCs w:val="20"/>
        </w:rPr>
        <w:t xml:space="preserve">M.I.L. MATINVESTMENTS LIMITED </w:t>
      </w:r>
      <w:r w:rsidRPr="00E7026B">
        <w:rPr>
          <w:rFonts w:ascii="Arial" w:hAnsi="Arial" w:cs="Arial"/>
          <w:bCs/>
          <w:iCs/>
          <w:color w:val="000000" w:themeColor="text1"/>
          <w:sz w:val="20"/>
          <w:szCs w:val="20"/>
        </w:rPr>
        <w:t>ako člen skupiny MATADOR sa naďalej podieľa na  základnom imaní Spoločnosti  podielom vo výške 40,14%.</w:t>
      </w:r>
    </w:p>
    <w:p w14:paraId="51CFC66E" w14:textId="08469010" w:rsidR="006520C5" w:rsidRPr="00E7026B" w:rsidRDefault="006520C5" w:rsidP="00E7026B">
      <w:pPr>
        <w:keepLines/>
        <w:suppressAutoHyphens/>
        <w:ind w:left="425"/>
        <w:jc w:val="both"/>
        <w:rPr>
          <w:rFonts w:ascii="Arial" w:hAnsi="Arial" w:cs="Arial"/>
          <w:bCs/>
          <w:iCs/>
          <w:color w:val="000000" w:themeColor="text1"/>
          <w:sz w:val="20"/>
          <w:szCs w:val="20"/>
        </w:rPr>
      </w:pPr>
    </w:p>
    <w:p w14:paraId="5D1A542B" w14:textId="34622FCD" w:rsidR="00096D79" w:rsidRDefault="00096D79" w:rsidP="00E7026B">
      <w:pPr>
        <w:keepLines/>
        <w:suppressAutoHyphens/>
        <w:ind w:left="425"/>
        <w:jc w:val="both"/>
        <w:rPr>
          <w:rFonts w:ascii="Arial" w:hAnsi="Arial" w:cs="Arial"/>
          <w:bCs/>
          <w:iCs/>
          <w:color w:val="000000" w:themeColor="text1"/>
          <w:sz w:val="20"/>
          <w:szCs w:val="20"/>
        </w:rPr>
      </w:pPr>
      <w:r w:rsidRPr="00E7026B">
        <w:rPr>
          <w:rFonts w:ascii="Arial" w:hAnsi="Arial" w:cs="Arial"/>
          <w:bCs/>
          <w:iCs/>
          <w:color w:val="000000" w:themeColor="text1"/>
          <w:sz w:val="20"/>
          <w:szCs w:val="20"/>
        </w:rPr>
        <w:t>Spoločnosť je materskou účtovnou jednotkou a podľa § 6 ods. 4 zákona o účtovníctve zostavuje konsolidovanú účtovnú závierku za skupinu s názvom:  MATADOR Automotive Vráble.</w:t>
      </w:r>
      <w:r w:rsidR="00F12725" w:rsidRPr="00E7026B">
        <w:rPr>
          <w:rFonts w:ascii="Arial" w:hAnsi="Arial" w:cs="Arial"/>
          <w:bCs/>
          <w:iCs/>
          <w:color w:val="000000" w:themeColor="text1"/>
          <w:sz w:val="20"/>
          <w:szCs w:val="20"/>
        </w:rPr>
        <w:t xml:space="preserve"> </w:t>
      </w:r>
      <w:r w:rsidRPr="00E7026B">
        <w:rPr>
          <w:rFonts w:ascii="Arial" w:hAnsi="Arial" w:cs="Arial"/>
          <w:bCs/>
          <w:iCs/>
          <w:color w:val="000000" w:themeColor="text1"/>
          <w:sz w:val="20"/>
          <w:szCs w:val="20"/>
        </w:rPr>
        <w:t xml:space="preserve">Obchodné meno a sídlo dcérskych účtovných jednotiek je uvedené nižšie: </w:t>
      </w:r>
    </w:p>
    <w:p w14:paraId="35D08E4F" w14:textId="77777777" w:rsidR="00E7026B" w:rsidRPr="00E7026B" w:rsidRDefault="00E7026B" w:rsidP="00E7026B">
      <w:pPr>
        <w:keepLines/>
        <w:suppressAutoHyphens/>
        <w:ind w:left="425"/>
        <w:jc w:val="both"/>
        <w:rPr>
          <w:rFonts w:ascii="Arial" w:hAnsi="Arial" w:cs="Arial"/>
          <w:bCs/>
          <w:iCs/>
          <w:color w:val="000000" w:themeColor="text1"/>
          <w:sz w:val="20"/>
          <w:szCs w:val="20"/>
        </w:rPr>
      </w:pPr>
    </w:p>
    <w:p w14:paraId="2E65373F" w14:textId="7BD5341D" w:rsidR="006520C5" w:rsidRPr="00E7026B" w:rsidRDefault="00096D79" w:rsidP="00E7026B">
      <w:pPr>
        <w:keepLines/>
        <w:suppressAutoHyphens/>
        <w:ind w:left="425"/>
        <w:jc w:val="both"/>
        <w:rPr>
          <w:rFonts w:ascii="Arial" w:hAnsi="Arial" w:cs="Arial"/>
          <w:bCs/>
          <w:iCs/>
          <w:color w:val="000000" w:themeColor="text1"/>
          <w:sz w:val="20"/>
          <w:szCs w:val="20"/>
        </w:rPr>
      </w:pPr>
      <w:r w:rsidRPr="00E7026B">
        <w:rPr>
          <w:rFonts w:ascii="Arial" w:hAnsi="Arial" w:cs="Arial"/>
          <w:bCs/>
          <w:iCs/>
          <w:color w:val="000000" w:themeColor="text1"/>
          <w:sz w:val="20"/>
          <w:szCs w:val="20"/>
        </w:rPr>
        <w:t>MATADOR Automotive ČR s.r.o., České mládeže 1204/95, 460 06 Liberec, Česká republika.</w:t>
      </w:r>
    </w:p>
    <w:p w14:paraId="2FB8FB5A" w14:textId="1CF04771" w:rsidR="00E7026B" w:rsidRDefault="00E7026B">
      <w:pPr>
        <w:rPr>
          <w:rFonts w:ascii="Arial" w:hAnsi="Arial" w:cs="Arial"/>
          <w:sz w:val="20"/>
          <w:szCs w:val="20"/>
        </w:rPr>
      </w:pPr>
      <w:r>
        <w:rPr>
          <w:rFonts w:ascii="Arial" w:hAnsi="Arial" w:cs="Arial"/>
          <w:sz w:val="20"/>
          <w:szCs w:val="20"/>
        </w:rPr>
        <w:br w:type="page"/>
      </w:r>
    </w:p>
    <w:p w14:paraId="1050A183" w14:textId="6C843079" w:rsidR="005E7030" w:rsidRPr="00E7026B" w:rsidRDefault="006520C5" w:rsidP="00E7026B">
      <w:pPr>
        <w:keepLines/>
        <w:suppressAutoHyphens/>
        <w:ind w:left="425"/>
        <w:jc w:val="both"/>
        <w:rPr>
          <w:rFonts w:ascii="Arial" w:hAnsi="Arial" w:cs="Arial"/>
          <w:bCs/>
          <w:iCs/>
          <w:color w:val="000000" w:themeColor="text1"/>
          <w:sz w:val="20"/>
          <w:szCs w:val="20"/>
        </w:rPr>
      </w:pPr>
      <w:r w:rsidRPr="00E7026B">
        <w:rPr>
          <w:rFonts w:ascii="Arial" w:hAnsi="Arial" w:cs="Arial"/>
          <w:bCs/>
          <w:iCs/>
          <w:color w:val="000000" w:themeColor="text1"/>
          <w:sz w:val="20"/>
          <w:szCs w:val="20"/>
        </w:rPr>
        <w:lastRenderedPageBreak/>
        <w:t xml:space="preserve">Konsolidovaná účtovná závierka Spoločnosti </w:t>
      </w:r>
      <w:r w:rsidR="00D50B1C" w:rsidRPr="00E7026B">
        <w:rPr>
          <w:rFonts w:ascii="Arial" w:hAnsi="Arial" w:cs="Arial"/>
          <w:bCs/>
          <w:iCs/>
          <w:color w:val="000000" w:themeColor="text1"/>
          <w:sz w:val="20"/>
          <w:szCs w:val="20"/>
        </w:rPr>
        <w:t xml:space="preserve">za bežné účtovné obdobie </w:t>
      </w:r>
      <w:r w:rsidRPr="00E7026B">
        <w:rPr>
          <w:rFonts w:ascii="Arial" w:hAnsi="Arial" w:cs="Arial"/>
          <w:bCs/>
          <w:iCs/>
          <w:color w:val="000000" w:themeColor="text1"/>
          <w:sz w:val="20"/>
          <w:szCs w:val="20"/>
        </w:rPr>
        <w:t xml:space="preserve">bude zahrnutá do konsolidovanej účtovnej závierky, ktorú zostavuje spoločnosť SODECIA </w:t>
      </w:r>
      <w:r w:rsidR="00D50B1C" w:rsidRPr="00E7026B">
        <w:rPr>
          <w:rFonts w:ascii="Arial" w:hAnsi="Arial" w:cs="Arial"/>
          <w:bCs/>
          <w:iCs/>
          <w:color w:val="000000" w:themeColor="text1"/>
          <w:sz w:val="20"/>
          <w:szCs w:val="20"/>
        </w:rPr>
        <w:t xml:space="preserve">SGPS </w:t>
      </w:r>
      <w:r w:rsidR="00FA24BB" w:rsidRPr="00E7026B">
        <w:rPr>
          <w:rFonts w:ascii="Arial" w:hAnsi="Arial" w:cs="Arial"/>
          <w:bCs/>
          <w:iCs/>
          <w:color w:val="000000" w:themeColor="text1"/>
          <w:sz w:val="20"/>
          <w:szCs w:val="20"/>
        </w:rPr>
        <w:t xml:space="preserve">so sídlom </w:t>
      </w:r>
      <w:r w:rsidR="00D50B1C" w:rsidRPr="00E7026B">
        <w:rPr>
          <w:rFonts w:ascii="Arial" w:hAnsi="Arial" w:cs="Arial"/>
          <w:bCs/>
          <w:iCs/>
          <w:color w:val="000000" w:themeColor="text1"/>
          <w:sz w:val="20"/>
          <w:szCs w:val="20"/>
        </w:rPr>
        <w:t>Rua do Espido, 164-F</w:t>
      </w:r>
      <w:r w:rsidR="00DD1AF8" w:rsidRPr="00E7026B">
        <w:rPr>
          <w:rFonts w:ascii="Arial" w:hAnsi="Arial" w:cs="Arial"/>
          <w:bCs/>
          <w:iCs/>
          <w:color w:val="000000" w:themeColor="text1"/>
          <w:sz w:val="20"/>
          <w:szCs w:val="20"/>
        </w:rPr>
        <w:t>, Edificio Via Norte, 4470-177 Maia, Portugalsko.</w:t>
      </w:r>
    </w:p>
    <w:p w14:paraId="432E3048" w14:textId="77777777" w:rsidR="005E7030" w:rsidRPr="00E7026B" w:rsidRDefault="005E7030" w:rsidP="00E7026B">
      <w:pPr>
        <w:keepLines/>
        <w:suppressAutoHyphens/>
        <w:ind w:left="425"/>
        <w:jc w:val="both"/>
        <w:rPr>
          <w:rFonts w:ascii="Arial" w:hAnsi="Arial" w:cs="Arial"/>
          <w:sz w:val="20"/>
          <w:szCs w:val="20"/>
        </w:rPr>
      </w:pPr>
    </w:p>
    <w:p w14:paraId="3716A499" w14:textId="77777777" w:rsidR="002A6B50" w:rsidRPr="00E7026B" w:rsidRDefault="005C39C1" w:rsidP="00E7026B">
      <w:pPr>
        <w:pStyle w:val="Heading2"/>
        <w:keepLines/>
        <w:rPr>
          <w:rFonts w:ascii="Arial" w:hAnsi="Arial" w:cs="Arial"/>
        </w:rPr>
      </w:pPr>
      <w:r w:rsidRPr="00E7026B">
        <w:rPr>
          <w:rFonts w:ascii="Arial" w:hAnsi="Arial" w:cs="Arial"/>
        </w:rPr>
        <w:t>Počet zamestnancov</w:t>
      </w:r>
    </w:p>
    <w:tbl>
      <w:tblPr>
        <w:tblW w:w="9212" w:type="dxa"/>
        <w:tblInd w:w="425" w:type="dxa"/>
        <w:tblLayout w:type="fixed"/>
        <w:tblCellMar>
          <w:left w:w="28" w:type="dxa"/>
          <w:right w:w="28" w:type="dxa"/>
        </w:tblCellMar>
        <w:tblLook w:val="04A0" w:firstRow="1" w:lastRow="0" w:firstColumn="1" w:lastColumn="0" w:noHBand="0" w:noVBand="1"/>
      </w:tblPr>
      <w:tblGrid>
        <w:gridCol w:w="6412"/>
        <w:gridCol w:w="1400"/>
        <w:gridCol w:w="1400"/>
      </w:tblGrid>
      <w:tr w:rsidR="00767D35" w:rsidRPr="00E7026B" w14:paraId="3C958A36" w14:textId="77777777" w:rsidTr="00E7026B">
        <w:trPr>
          <w:cantSplit/>
          <w:trHeight w:val="227"/>
        </w:trPr>
        <w:tc>
          <w:tcPr>
            <w:tcW w:w="6412" w:type="dxa"/>
            <w:tcBorders>
              <w:top w:val="nil"/>
              <w:left w:val="nil"/>
              <w:bottom w:val="single" w:sz="4" w:space="0" w:color="auto"/>
              <w:right w:val="nil"/>
            </w:tcBorders>
            <w:shd w:val="clear" w:color="auto" w:fill="auto"/>
            <w:vAlign w:val="bottom"/>
            <w:hideMark/>
          </w:tcPr>
          <w:p w14:paraId="0229B9F2" w14:textId="77777777" w:rsidR="00767D35" w:rsidRPr="00E7026B" w:rsidRDefault="00767D35" w:rsidP="00E7026B">
            <w:pPr>
              <w:keepLines/>
              <w:suppressAutoHyphens/>
              <w:jc w:val="center"/>
              <w:rPr>
                <w:rFonts w:ascii="Arial" w:hAnsi="Arial" w:cs="Arial"/>
                <w:b/>
                <w:bCs/>
                <w:sz w:val="18"/>
                <w:szCs w:val="20"/>
              </w:rPr>
            </w:pPr>
            <w:bookmarkStart w:id="6" w:name="RANGE!B3:D6"/>
            <w:bookmarkStart w:id="7" w:name="FWT_T1"/>
            <w:r w:rsidRPr="00E7026B">
              <w:rPr>
                <w:rFonts w:ascii="Arial" w:hAnsi="Arial" w:cs="Arial"/>
                <w:b/>
                <w:bCs/>
                <w:sz w:val="18"/>
                <w:szCs w:val="20"/>
              </w:rPr>
              <w:t>Názov položky</w:t>
            </w:r>
            <w:bookmarkEnd w:id="6"/>
          </w:p>
        </w:tc>
        <w:tc>
          <w:tcPr>
            <w:tcW w:w="1400" w:type="dxa"/>
            <w:tcBorders>
              <w:top w:val="nil"/>
              <w:left w:val="nil"/>
              <w:bottom w:val="single" w:sz="4" w:space="0" w:color="auto"/>
              <w:right w:val="nil"/>
            </w:tcBorders>
            <w:shd w:val="clear" w:color="auto" w:fill="auto"/>
            <w:vAlign w:val="bottom"/>
            <w:hideMark/>
          </w:tcPr>
          <w:p w14:paraId="15CF377B" w14:textId="3BAB9113" w:rsidR="00767D35" w:rsidRPr="00E7026B" w:rsidRDefault="00767D35" w:rsidP="00E7026B">
            <w:pPr>
              <w:keepLines/>
              <w:suppressAutoHyphens/>
              <w:jc w:val="center"/>
              <w:rPr>
                <w:rFonts w:ascii="Arial" w:hAnsi="Arial" w:cs="Arial"/>
                <w:b/>
                <w:bCs/>
                <w:sz w:val="18"/>
                <w:szCs w:val="20"/>
              </w:rPr>
            </w:pPr>
            <w:r w:rsidRPr="00E7026B">
              <w:rPr>
                <w:rFonts w:ascii="Arial" w:hAnsi="Arial" w:cs="Arial"/>
                <w:b/>
                <w:bCs/>
                <w:sz w:val="18"/>
                <w:szCs w:val="20"/>
              </w:rPr>
              <w:t>Stav k 31.12.201</w:t>
            </w:r>
            <w:r w:rsidR="000D4118" w:rsidRPr="00E7026B">
              <w:rPr>
                <w:rFonts w:ascii="Arial" w:hAnsi="Arial" w:cs="Arial"/>
                <w:b/>
                <w:bCs/>
                <w:sz w:val="18"/>
                <w:szCs w:val="20"/>
              </w:rPr>
              <w:t>9</w:t>
            </w:r>
          </w:p>
        </w:tc>
        <w:tc>
          <w:tcPr>
            <w:tcW w:w="1400" w:type="dxa"/>
            <w:tcBorders>
              <w:top w:val="nil"/>
              <w:left w:val="nil"/>
              <w:bottom w:val="single" w:sz="4" w:space="0" w:color="auto"/>
              <w:right w:val="nil"/>
            </w:tcBorders>
            <w:shd w:val="clear" w:color="auto" w:fill="auto"/>
            <w:vAlign w:val="bottom"/>
            <w:hideMark/>
          </w:tcPr>
          <w:p w14:paraId="499036DD" w14:textId="7553017B" w:rsidR="00767D35" w:rsidRPr="00E7026B" w:rsidRDefault="00767D35" w:rsidP="00E7026B">
            <w:pPr>
              <w:keepLines/>
              <w:suppressAutoHyphens/>
              <w:jc w:val="center"/>
              <w:rPr>
                <w:rFonts w:ascii="Arial" w:hAnsi="Arial" w:cs="Arial"/>
                <w:b/>
                <w:bCs/>
                <w:sz w:val="18"/>
                <w:szCs w:val="20"/>
              </w:rPr>
            </w:pPr>
            <w:r w:rsidRPr="00E7026B">
              <w:rPr>
                <w:rFonts w:ascii="Arial" w:hAnsi="Arial" w:cs="Arial"/>
                <w:b/>
                <w:bCs/>
                <w:sz w:val="18"/>
                <w:szCs w:val="20"/>
              </w:rPr>
              <w:t>Stav k 31.12.201</w:t>
            </w:r>
            <w:r w:rsidR="000D4118" w:rsidRPr="00E7026B">
              <w:rPr>
                <w:rFonts w:ascii="Arial" w:hAnsi="Arial" w:cs="Arial"/>
                <w:b/>
                <w:bCs/>
                <w:sz w:val="18"/>
                <w:szCs w:val="20"/>
              </w:rPr>
              <w:t>8</w:t>
            </w:r>
          </w:p>
        </w:tc>
      </w:tr>
      <w:tr w:rsidR="000D4118" w:rsidRPr="00E7026B" w14:paraId="7BF4FB39" w14:textId="77777777" w:rsidTr="00E7026B">
        <w:trPr>
          <w:cantSplit/>
          <w:trHeight w:val="227"/>
        </w:trPr>
        <w:tc>
          <w:tcPr>
            <w:tcW w:w="6412" w:type="dxa"/>
            <w:tcBorders>
              <w:top w:val="nil"/>
              <w:left w:val="nil"/>
              <w:bottom w:val="nil"/>
              <w:right w:val="nil"/>
            </w:tcBorders>
            <w:shd w:val="clear" w:color="auto" w:fill="auto"/>
            <w:vAlign w:val="bottom"/>
            <w:hideMark/>
          </w:tcPr>
          <w:p w14:paraId="4FE40FDC" w14:textId="77777777" w:rsidR="000D4118" w:rsidRPr="00E7026B" w:rsidRDefault="000D4118" w:rsidP="00E7026B">
            <w:pPr>
              <w:keepLines/>
              <w:suppressAutoHyphens/>
              <w:rPr>
                <w:rFonts w:ascii="Arial" w:hAnsi="Arial" w:cs="Arial"/>
                <w:sz w:val="18"/>
                <w:szCs w:val="20"/>
              </w:rPr>
            </w:pPr>
            <w:r w:rsidRPr="00E7026B">
              <w:rPr>
                <w:rFonts w:ascii="Arial" w:hAnsi="Arial" w:cs="Arial"/>
                <w:sz w:val="18"/>
                <w:szCs w:val="20"/>
              </w:rPr>
              <w:t>Priemerný prepočítaný počet zamestnancov</w:t>
            </w:r>
          </w:p>
        </w:tc>
        <w:tc>
          <w:tcPr>
            <w:tcW w:w="1400" w:type="dxa"/>
            <w:tcBorders>
              <w:top w:val="nil"/>
              <w:left w:val="nil"/>
              <w:bottom w:val="nil"/>
              <w:right w:val="nil"/>
            </w:tcBorders>
            <w:shd w:val="clear" w:color="auto" w:fill="auto"/>
            <w:vAlign w:val="bottom"/>
          </w:tcPr>
          <w:p w14:paraId="7B414761" w14:textId="0F30B66A" w:rsidR="000D4118" w:rsidRPr="00E7026B" w:rsidRDefault="00083136" w:rsidP="00E7026B">
            <w:pPr>
              <w:keepLines/>
              <w:suppressAutoHyphens/>
              <w:jc w:val="right"/>
              <w:rPr>
                <w:rFonts w:ascii="Arial" w:hAnsi="Arial" w:cs="Arial"/>
                <w:sz w:val="18"/>
                <w:szCs w:val="20"/>
              </w:rPr>
            </w:pPr>
            <w:r w:rsidRPr="00E7026B">
              <w:rPr>
                <w:rFonts w:ascii="Arial" w:hAnsi="Arial" w:cs="Arial"/>
                <w:sz w:val="18"/>
                <w:szCs w:val="20"/>
              </w:rPr>
              <w:t>1 373</w:t>
            </w:r>
          </w:p>
        </w:tc>
        <w:tc>
          <w:tcPr>
            <w:tcW w:w="1400" w:type="dxa"/>
            <w:tcBorders>
              <w:top w:val="nil"/>
              <w:left w:val="nil"/>
              <w:bottom w:val="nil"/>
              <w:right w:val="nil"/>
            </w:tcBorders>
            <w:shd w:val="clear" w:color="auto" w:fill="auto"/>
            <w:vAlign w:val="bottom"/>
            <w:hideMark/>
          </w:tcPr>
          <w:p w14:paraId="125C59FD" w14:textId="755FCB41" w:rsidR="000D4118" w:rsidRPr="00E7026B" w:rsidRDefault="000D4118" w:rsidP="00E7026B">
            <w:pPr>
              <w:keepLines/>
              <w:suppressAutoHyphens/>
              <w:jc w:val="right"/>
              <w:rPr>
                <w:rFonts w:ascii="Arial" w:hAnsi="Arial" w:cs="Arial"/>
                <w:sz w:val="18"/>
                <w:szCs w:val="20"/>
              </w:rPr>
            </w:pPr>
            <w:r w:rsidRPr="00E7026B">
              <w:rPr>
                <w:rFonts w:ascii="Arial" w:hAnsi="Arial" w:cs="Arial"/>
                <w:sz w:val="18"/>
                <w:szCs w:val="20"/>
              </w:rPr>
              <w:t>1 181</w:t>
            </w:r>
          </w:p>
        </w:tc>
      </w:tr>
      <w:tr w:rsidR="000D4118" w:rsidRPr="00E7026B" w14:paraId="34D75A73" w14:textId="77777777" w:rsidTr="00E7026B">
        <w:trPr>
          <w:cantSplit/>
          <w:trHeight w:val="227"/>
        </w:trPr>
        <w:tc>
          <w:tcPr>
            <w:tcW w:w="6412" w:type="dxa"/>
            <w:tcBorders>
              <w:top w:val="nil"/>
              <w:left w:val="nil"/>
              <w:bottom w:val="nil"/>
              <w:right w:val="nil"/>
            </w:tcBorders>
            <w:shd w:val="clear" w:color="auto" w:fill="auto"/>
            <w:vAlign w:val="bottom"/>
            <w:hideMark/>
          </w:tcPr>
          <w:p w14:paraId="0056C261" w14:textId="77777777" w:rsidR="000D4118" w:rsidRPr="00E7026B" w:rsidRDefault="000D4118" w:rsidP="00E7026B">
            <w:pPr>
              <w:keepLines/>
              <w:suppressAutoHyphens/>
              <w:rPr>
                <w:rFonts w:ascii="Arial" w:hAnsi="Arial" w:cs="Arial"/>
                <w:sz w:val="18"/>
                <w:szCs w:val="20"/>
              </w:rPr>
            </w:pPr>
            <w:r w:rsidRPr="00E7026B">
              <w:rPr>
                <w:rFonts w:ascii="Arial" w:hAnsi="Arial" w:cs="Arial"/>
                <w:sz w:val="18"/>
                <w:szCs w:val="20"/>
              </w:rPr>
              <w:t>Stav zamestnancov ku dňu, ku ktorému sa zostavuje účtovná závierka, z toho:</w:t>
            </w:r>
          </w:p>
        </w:tc>
        <w:tc>
          <w:tcPr>
            <w:tcW w:w="1400" w:type="dxa"/>
            <w:tcBorders>
              <w:top w:val="nil"/>
              <w:left w:val="nil"/>
              <w:bottom w:val="nil"/>
              <w:right w:val="nil"/>
            </w:tcBorders>
            <w:shd w:val="clear" w:color="auto" w:fill="auto"/>
            <w:vAlign w:val="bottom"/>
          </w:tcPr>
          <w:p w14:paraId="1B6BC2B5" w14:textId="0F0F204E" w:rsidR="000D4118" w:rsidRPr="00E7026B" w:rsidRDefault="000921A4" w:rsidP="00E7026B">
            <w:pPr>
              <w:keepLines/>
              <w:suppressAutoHyphens/>
              <w:jc w:val="right"/>
              <w:rPr>
                <w:rFonts w:ascii="Arial" w:hAnsi="Arial" w:cs="Arial"/>
                <w:sz w:val="18"/>
                <w:szCs w:val="20"/>
              </w:rPr>
            </w:pPr>
            <w:r w:rsidRPr="00E7026B">
              <w:rPr>
                <w:rFonts w:ascii="Arial" w:hAnsi="Arial" w:cs="Arial"/>
                <w:sz w:val="18"/>
                <w:szCs w:val="20"/>
              </w:rPr>
              <w:t>1 351</w:t>
            </w:r>
          </w:p>
        </w:tc>
        <w:tc>
          <w:tcPr>
            <w:tcW w:w="1400" w:type="dxa"/>
            <w:tcBorders>
              <w:top w:val="nil"/>
              <w:left w:val="nil"/>
              <w:bottom w:val="nil"/>
              <w:right w:val="nil"/>
            </w:tcBorders>
            <w:shd w:val="clear" w:color="auto" w:fill="auto"/>
            <w:vAlign w:val="bottom"/>
            <w:hideMark/>
          </w:tcPr>
          <w:p w14:paraId="10194777" w14:textId="25A9B118" w:rsidR="000D4118" w:rsidRPr="00E7026B" w:rsidRDefault="000D4118" w:rsidP="00E7026B">
            <w:pPr>
              <w:keepLines/>
              <w:suppressAutoHyphens/>
              <w:jc w:val="right"/>
              <w:rPr>
                <w:rFonts w:ascii="Arial" w:hAnsi="Arial" w:cs="Arial"/>
                <w:sz w:val="18"/>
                <w:szCs w:val="20"/>
              </w:rPr>
            </w:pPr>
            <w:r w:rsidRPr="00E7026B">
              <w:rPr>
                <w:rFonts w:ascii="Arial" w:hAnsi="Arial" w:cs="Arial"/>
                <w:sz w:val="18"/>
                <w:szCs w:val="20"/>
              </w:rPr>
              <w:t>1 182</w:t>
            </w:r>
          </w:p>
        </w:tc>
      </w:tr>
      <w:tr w:rsidR="000D4118" w:rsidRPr="00E7026B" w14:paraId="04792FAE" w14:textId="77777777" w:rsidTr="00E7026B">
        <w:trPr>
          <w:cantSplit/>
          <w:trHeight w:val="227"/>
        </w:trPr>
        <w:tc>
          <w:tcPr>
            <w:tcW w:w="6412" w:type="dxa"/>
            <w:tcBorders>
              <w:top w:val="nil"/>
              <w:left w:val="nil"/>
              <w:bottom w:val="nil"/>
              <w:right w:val="nil"/>
            </w:tcBorders>
            <w:shd w:val="clear" w:color="auto" w:fill="auto"/>
            <w:vAlign w:val="bottom"/>
            <w:hideMark/>
          </w:tcPr>
          <w:p w14:paraId="44B5CCC9" w14:textId="77777777" w:rsidR="000D4118" w:rsidRPr="00E7026B" w:rsidRDefault="000D4118" w:rsidP="00E7026B">
            <w:pPr>
              <w:keepLines/>
              <w:suppressAutoHyphens/>
              <w:ind w:firstLineChars="200" w:firstLine="360"/>
              <w:rPr>
                <w:rFonts w:ascii="Arial" w:hAnsi="Arial" w:cs="Arial"/>
                <w:i/>
                <w:iCs/>
                <w:sz w:val="18"/>
                <w:szCs w:val="20"/>
              </w:rPr>
            </w:pPr>
            <w:r w:rsidRPr="00E7026B">
              <w:rPr>
                <w:rFonts w:ascii="Arial" w:hAnsi="Arial" w:cs="Arial"/>
                <w:i/>
                <w:iCs/>
                <w:sz w:val="18"/>
                <w:szCs w:val="20"/>
              </w:rPr>
              <w:t>počet vedúcich zamestnancov</w:t>
            </w:r>
          </w:p>
        </w:tc>
        <w:tc>
          <w:tcPr>
            <w:tcW w:w="1400" w:type="dxa"/>
            <w:tcBorders>
              <w:top w:val="nil"/>
              <w:left w:val="nil"/>
              <w:bottom w:val="nil"/>
              <w:right w:val="nil"/>
            </w:tcBorders>
            <w:shd w:val="clear" w:color="auto" w:fill="auto"/>
            <w:vAlign w:val="bottom"/>
          </w:tcPr>
          <w:p w14:paraId="0D7E2126" w14:textId="7219F320" w:rsidR="000D4118" w:rsidRPr="00E7026B" w:rsidRDefault="000921A4" w:rsidP="00E7026B">
            <w:pPr>
              <w:keepLines/>
              <w:suppressAutoHyphens/>
              <w:jc w:val="right"/>
              <w:rPr>
                <w:rFonts w:ascii="Arial" w:hAnsi="Arial" w:cs="Arial"/>
                <w:i/>
                <w:iCs/>
                <w:sz w:val="18"/>
                <w:szCs w:val="20"/>
              </w:rPr>
            </w:pPr>
            <w:r w:rsidRPr="00E7026B">
              <w:rPr>
                <w:rFonts w:ascii="Arial" w:hAnsi="Arial" w:cs="Arial"/>
                <w:i/>
                <w:iCs/>
                <w:sz w:val="18"/>
                <w:szCs w:val="20"/>
              </w:rPr>
              <w:t>49</w:t>
            </w:r>
          </w:p>
        </w:tc>
        <w:tc>
          <w:tcPr>
            <w:tcW w:w="1400" w:type="dxa"/>
            <w:tcBorders>
              <w:top w:val="nil"/>
              <w:left w:val="nil"/>
              <w:bottom w:val="nil"/>
              <w:right w:val="nil"/>
            </w:tcBorders>
            <w:shd w:val="clear" w:color="auto" w:fill="auto"/>
            <w:vAlign w:val="bottom"/>
            <w:hideMark/>
          </w:tcPr>
          <w:p w14:paraId="3ACA7863" w14:textId="48DCAF09" w:rsidR="000D4118" w:rsidRPr="00E7026B" w:rsidRDefault="000D4118" w:rsidP="00E7026B">
            <w:pPr>
              <w:keepLines/>
              <w:suppressAutoHyphens/>
              <w:jc w:val="right"/>
              <w:rPr>
                <w:rFonts w:ascii="Arial" w:hAnsi="Arial" w:cs="Arial"/>
                <w:i/>
                <w:iCs/>
                <w:sz w:val="18"/>
                <w:szCs w:val="20"/>
              </w:rPr>
            </w:pPr>
            <w:r w:rsidRPr="00E7026B">
              <w:rPr>
                <w:rFonts w:ascii="Arial" w:hAnsi="Arial" w:cs="Arial"/>
                <w:i/>
                <w:iCs/>
                <w:sz w:val="18"/>
                <w:szCs w:val="20"/>
              </w:rPr>
              <w:t>53</w:t>
            </w:r>
          </w:p>
        </w:tc>
      </w:tr>
    </w:tbl>
    <w:p w14:paraId="7B717056" w14:textId="225C67FB" w:rsidR="00D726A3" w:rsidRPr="00E7026B" w:rsidRDefault="00D726A3" w:rsidP="00E7026B">
      <w:pPr>
        <w:keepLines/>
        <w:suppressAutoHyphens/>
        <w:ind w:left="425"/>
        <w:rPr>
          <w:rFonts w:ascii="Arial" w:hAnsi="Arial" w:cs="Arial"/>
          <w:sz w:val="20"/>
          <w:szCs w:val="20"/>
        </w:rPr>
      </w:pPr>
    </w:p>
    <w:p w14:paraId="282B241D" w14:textId="77777777" w:rsidR="00210797" w:rsidRPr="00E7026B" w:rsidRDefault="00210797" w:rsidP="00E7026B">
      <w:pPr>
        <w:keepLines/>
        <w:suppressAutoHyphens/>
        <w:ind w:left="425"/>
        <w:rPr>
          <w:rFonts w:ascii="Arial" w:hAnsi="Arial" w:cs="Arial"/>
          <w:sz w:val="20"/>
          <w:szCs w:val="20"/>
        </w:rPr>
      </w:pPr>
    </w:p>
    <w:bookmarkEnd w:id="7"/>
    <w:p w14:paraId="351234D3" w14:textId="77777777" w:rsidR="00FD2075" w:rsidRPr="00E7026B" w:rsidRDefault="00FD2075" w:rsidP="00E7026B">
      <w:pPr>
        <w:pStyle w:val="Heading2"/>
        <w:keepLines/>
        <w:rPr>
          <w:rFonts w:ascii="Arial" w:hAnsi="Arial" w:cs="Arial"/>
        </w:rPr>
      </w:pPr>
      <w:r w:rsidRPr="00E7026B">
        <w:rPr>
          <w:rFonts w:ascii="Arial" w:hAnsi="Arial" w:cs="Arial"/>
        </w:rPr>
        <w:t>Dátum schválenia audítora Spoločnosti</w:t>
      </w:r>
    </w:p>
    <w:p w14:paraId="168150BB" w14:textId="3A73B584" w:rsidR="00FD2075" w:rsidRPr="00E7026B" w:rsidRDefault="00FD2075" w:rsidP="00E7026B">
      <w:pPr>
        <w:pStyle w:val="body"/>
        <w:keepLines/>
        <w:rPr>
          <w:rFonts w:ascii="Arial" w:hAnsi="Arial" w:cs="Arial"/>
        </w:rPr>
      </w:pPr>
      <w:r w:rsidRPr="00E7026B">
        <w:rPr>
          <w:rFonts w:ascii="Arial" w:hAnsi="Arial" w:cs="Arial"/>
        </w:rPr>
        <w:t>Valné zhromaždenie Spoločnosti schválilo dňa</w:t>
      </w:r>
      <w:r w:rsidRPr="00E7026B">
        <w:rPr>
          <w:rFonts w:ascii="Arial" w:hAnsi="Arial" w:cs="Arial"/>
          <w:color w:val="FF0000"/>
        </w:rPr>
        <w:t xml:space="preserve"> </w:t>
      </w:r>
      <w:r w:rsidR="001E3096" w:rsidRPr="00E7026B">
        <w:rPr>
          <w:rFonts w:ascii="Arial" w:hAnsi="Arial" w:cs="Arial"/>
        </w:rPr>
        <w:t xml:space="preserve">09.05.2019 </w:t>
      </w:r>
      <w:r w:rsidRPr="00E7026B">
        <w:rPr>
          <w:rFonts w:ascii="Arial" w:hAnsi="Arial" w:cs="Arial"/>
        </w:rPr>
        <w:t xml:space="preserve">spoločnosť PricewaterhouseCoopers Slovensko, s.r.o. ako audítora účtovnej závierky za finančný rok končiaci </w:t>
      </w:r>
      <w:r w:rsidR="001E3096" w:rsidRPr="00E7026B">
        <w:rPr>
          <w:rFonts w:ascii="Arial" w:hAnsi="Arial" w:cs="Arial"/>
        </w:rPr>
        <w:fldChar w:fldCharType="begin"/>
      </w:r>
      <w:r w:rsidR="001E3096" w:rsidRPr="00E7026B">
        <w:rPr>
          <w:rFonts w:ascii="Arial" w:hAnsi="Arial" w:cs="Arial"/>
        </w:rPr>
        <w:instrText xml:space="preserve"> REF EntityDateEnd2 \h  \* MERGEFORMAT </w:instrText>
      </w:r>
      <w:r w:rsidR="001E3096" w:rsidRPr="00E7026B">
        <w:rPr>
          <w:rFonts w:ascii="Arial" w:hAnsi="Arial" w:cs="Arial"/>
        </w:rPr>
      </w:r>
      <w:r w:rsidR="001E3096" w:rsidRPr="00E7026B">
        <w:rPr>
          <w:rFonts w:ascii="Arial" w:hAnsi="Arial" w:cs="Arial"/>
        </w:rPr>
        <w:fldChar w:fldCharType="separate"/>
      </w:r>
      <w:r w:rsidR="00712B47" w:rsidRPr="00E7026B">
        <w:rPr>
          <w:rFonts w:ascii="Arial" w:hAnsi="Arial" w:cs="Arial"/>
        </w:rPr>
        <w:t>31. decembra 201</w:t>
      </w:r>
      <w:r w:rsidR="001E3096" w:rsidRPr="00E7026B">
        <w:rPr>
          <w:rFonts w:ascii="Arial" w:hAnsi="Arial" w:cs="Arial"/>
        </w:rPr>
        <w:fldChar w:fldCharType="end"/>
      </w:r>
      <w:r w:rsidR="001E3096" w:rsidRPr="00E7026B">
        <w:rPr>
          <w:rFonts w:ascii="Arial" w:hAnsi="Arial" w:cs="Arial"/>
        </w:rPr>
        <w:t>9.</w:t>
      </w:r>
    </w:p>
    <w:p w14:paraId="7A02D3BF" w14:textId="77777777" w:rsidR="009D1713" w:rsidRPr="00E7026B" w:rsidRDefault="009D1713" w:rsidP="00E7026B">
      <w:pPr>
        <w:pStyle w:val="odstavec"/>
        <w:keepLines/>
        <w:rPr>
          <w:rFonts w:ascii="Arial" w:hAnsi="Arial" w:cs="Arial"/>
        </w:rPr>
      </w:pPr>
    </w:p>
    <w:p w14:paraId="598240F8" w14:textId="2E797B1A" w:rsidR="002A6B50" w:rsidRPr="00E7026B" w:rsidRDefault="00FD2075" w:rsidP="00E7026B">
      <w:pPr>
        <w:pStyle w:val="Heading2"/>
        <w:keepLines/>
        <w:rPr>
          <w:rFonts w:ascii="Arial" w:hAnsi="Arial" w:cs="Arial"/>
        </w:rPr>
      </w:pPr>
      <w:r w:rsidRPr="00E7026B">
        <w:rPr>
          <w:rFonts w:ascii="Arial" w:hAnsi="Arial" w:cs="Arial"/>
        </w:rPr>
        <w:t>Orgány a</w:t>
      </w:r>
      <w:r w:rsidR="00901594" w:rsidRPr="00E7026B">
        <w:rPr>
          <w:rFonts w:ascii="Arial" w:hAnsi="Arial" w:cs="Arial"/>
        </w:rPr>
        <w:t> </w:t>
      </w:r>
      <w:r w:rsidRPr="00E7026B">
        <w:rPr>
          <w:rFonts w:ascii="Arial" w:hAnsi="Arial" w:cs="Arial"/>
        </w:rPr>
        <w:t>akcionári</w:t>
      </w:r>
      <w:r w:rsidR="00901594" w:rsidRPr="00E7026B">
        <w:rPr>
          <w:rFonts w:ascii="Arial" w:hAnsi="Arial" w:cs="Arial"/>
        </w:rPr>
        <w:t xml:space="preserve"> </w:t>
      </w:r>
      <w:r w:rsidR="00033D10" w:rsidRPr="00E7026B">
        <w:rPr>
          <w:rFonts w:ascii="Arial" w:hAnsi="Arial" w:cs="Arial"/>
        </w:rPr>
        <w:t>S</w:t>
      </w:r>
      <w:r w:rsidRPr="00E7026B">
        <w:rPr>
          <w:rFonts w:ascii="Arial" w:hAnsi="Arial" w:cs="Arial"/>
        </w:rPr>
        <w:t>poločnosti</w:t>
      </w:r>
      <w:r w:rsidR="00601773" w:rsidRPr="00E7026B">
        <w:rPr>
          <w:rFonts w:ascii="Arial" w:hAnsi="Arial" w:cs="Arial"/>
        </w:rPr>
        <w:t xml:space="preserve"> </w:t>
      </w:r>
    </w:p>
    <w:p w14:paraId="75034A39" w14:textId="77777777" w:rsidR="00E1515F" w:rsidRPr="00E7026B" w:rsidRDefault="001A02BF" w:rsidP="00E7026B">
      <w:pPr>
        <w:pStyle w:val="body1"/>
        <w:keepLines/>
        <w:rPr>
          <w:rFonts w:ascii="Arial" w:hAnsi="Arial" w:cs="Arial"/>
        </w:rPr>
      </w:pPr>
      <w:r w:rsidRPr="00E7026B">
        <w:rPr>
          <w:rFonts w:ascii="Arial" w:hAnsi="Arial" w:cs="Arial"/>
        </w:rPr>
        <w:t xml:space="preserve">Orgány Spoločnosti </w:t>
      </w:r>
    </w:p>
    <w:p w14:paraId="045722B3" w14:textId="497BAF8E" w:rsidR="00901594" w:rsidRPr="00E7026B" w:rsidRDefault="00901594" w:rsidP="00E7026B">
      <w:pPr>
        <w:pStyle w:val="body10"/>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2627"/>
        <w:gridCol w:w="3292"/>
        <w:gridCol w:w="3293"/>
      </w:tblGrid>
      <w:tr w:rsidR="00901594" w:rsidRPr="00E7026B" w14:paraId="5F64D3AB" w14:textId="77777777" w:rsidTr="00E7026B">
        <w:trPr>
          <w:cantSplit/>
          <w:trHeight w:val="227"/>
        </w:trPr>
        <w:tc>
          <w:tcPr>
            <w:tcW w:w="2627" w:type="dxa"/>
            <w:tcBorders>
              <w:top w:val="nil"/>
              <w:left w:val="nil"/>
              <w:bottom w:val="single" w:sz="8" w:space="0" w:color="auto"/>
              <w:right w:val="nil"/>
            </w:tcBorders>
            <w:shd w:val="clear" w:color="auto" w:fill="auto"/>
            <w:vAlign w:val="bottom"/>
            <w:hideMark/>
          </w:tcPr>
          <w:p w14:paraId="1DDAEB5F" w14:textId="77777777" w:rsidR="00901594" w:rsidRPr="00E7026B" w:rsidRDefault="00901594" w:rsidP="00E7026B">
            <w:pPr>
              <w:keepLines/>
              <w:suppressAutoHyphens/>
              <w:rPr>
                <w:rFonts w:ascii="Arial" w:hAnsi="Arial" w:cs="Arial"/>
                <w:color w:val="000000"/>
                <w:sz w:val="18"/>
                <w:szCs w:val="20"/>
              </w:rPr>
            </w:pPr>
            <w:r w:rsidRPr="00E7026B">
              <w:rPr>
                <w:rFonts w:ascii="Arial" w:hAnsi="Arial" w:cs="Arial"/>
                <w:color w:val="000000"/>
                <w:sz w:val="18"/>
                <w:szCs w:val="20"/>
              </w:rPr>
              <w:t> </w:t>
            </w:r>
          </w:p>
        </w:tc>
        <w:tc>
          <w:tcPr>
            <w:tcW w:w="3292" w:type="dxa"/>
            <w:tcBorders>
              <w:top w:val="nil"/>
              <w:left w:val="nil"/>
              <w:bottom w:val="single" w:sz="8" w:space="0" w:color="auto"/>
              <w:right w:val="nil"/>
            </w:tcBorders>
            <w:shd w:val="clear" w:color="auto" w:fill="auto"/>
            <w:vAlign w:val="bottom"/>
            <w:hideMark/>
          </w:tcPr>
          <w:p w14:paraId="728453C8" w14:textId="7B707FFB" w:rsidR="00901594" w:rsidRPr="00E7026B" w:rsidRDefault="00901594" w:rsidP="00E7026B">
            <w:pPr>
              <w:keepLines/>
              <w:suppressAutoHyphens/>
              <w:jc w:val="center"/>
              <w:rPr>
                <w:rFonts w:ascii="Arial" w:hAnsi="Arial" w:cs="Arial"/>
                <w:b/>
                <w:bCs/>
                <w:color w:val="000000"/>
                <w:sz w:val="18"/>
                <w:szCs w:val="20"/>
              </w:rPr>
            </w:pPr>
            <w:r w:rsidRPr="00E7026B">
              <w:rPr>
                <w:rFonts w:ascii="Arial" w:hAnsi="Arial" w:cs="Arial"/>
                <w:b/>
                <w:bCs/>
                <w:color w:val="000000"/>
                <w:sz w:val="18"/>
                <w:szCs w:val="20"/>
              </w:rPr>
              <w:t>Stav k 31.12.201</w:t>
            </w:r>
            <w:r w:rsidR="000D4118" w:rsidRPr="00E7026B">
              <w:rPr>
                <w:rFonts w:ascii="Arial" w:hAnsi="Arial" w:cs="Arial"/>
                <w:b/>
                <w:bCs/>
                <w:color w:val="000000"/>
                <w:sz w:val="18"/>
                <w:szCs w:val="20"/>
              </w:rPr>
              <w:t>9</w:t>
            </w:r>
          </w:p>
        </w:tc>
        <w:tc>
          <w:tcPr>
            <w:tcW w:w="3293" w:type="dxa"/>
            <w:tcBorders>
              <w:top w:val="nil"/>
              <w:left w:val="nil"/>
              <w:bottom w:val="single" w:sz="8" w:space="0" w:color="auto"/>
              <w:right w:val="nil"/>
            </w:tcBorders>
            <w:shd w:val="clear" w:color="auto" w:fill="auto"/>
            <w:vAlign w:val="bottom"/>
            <w:hideMark/>
          </w:tcPr>
          <w:p w14:paraId="598F094E" w14:textId="00AB586F" w:rsidR="00901594" w:rsidRPr="00E7026B" w:rsidRDefault="00901594" w:rsidP="00E7026B">
            <w:pPr>
              <w:keepLines/>
              <w:suppressAutoHyphens/>
              <w:jc w:val="center"/>
              <w:rPr>
                <w:rFonts w:ascii="Arial" w:hAnsi="Arial" w:cs="Arial"/>
                <w:b/>
                <w:bCs/>
                <w:color w:val="000000"/>
                <w:sz w:val="18"/>
                <w:szCs w:val="20"/>
              </w:rPr>
            </w:pPr>
            <w:r w:rsidRPr="00E7026B">
              <w:rPr>
                <w:rFonts w:ascii="Arial" w:hAnsi="Arial" w:cs="Arial"/>
                <w:b/>
                <w:bCs/>
                <w:color w:val="000000"/>
                <w:sz w:val="18"/>
                <w:szCs w:val="20"/>
              </w:rPr>
              <w:t>Stav k 31.12.201</w:t>
            </w:r>
            <w:r w:rsidR="000D4118" w:rsidRPr="00E7026B">
              <w:rPr>
                <w:rFonts w:ascii="Arial" w:hAnsi="Arial" w:cs="Arial"/>
                <w:b/>
                <w:bCs/>
                <w:color w:val="000000"/>
                <w:sz w:val="18"/>
                <w:szCs w:val="20"/>
              </w:rPr>
              <w:t>8</w:t>
            </w:r>
          </w:p>
        </w:tc>
      </w:tr>
      <w:tr w:rsidR="00901594" w:rsidRPr="00E7026B" w14:paraId="52CF0793" w14:textId="77777777" w:rsidTr="00E7026B">
        <w:trPr>
          <w:cantSplit/>
          <w:trHeight w:val="227"/>
        </w:trPr>
        <w:tc>
          <w:tcPr>
            <w:tcW w:w="2627" w:type="dxa"/>
            <w:tcBorders>
              <w:top w:val="nil"/>
              <w:left w:val="nil"/>
              <w:bottom w:val="nil"/>
              <w:right w:val="nil"/>
            </w:tcBorders>
            <w:shd w:val="clear" w:color="auto" w:fill="auto"/>
            <w:vAlign w:val="bottom"/>
            <w:hideMark/>
          </w:tcPr>
          <w:p w14:paraId="3A193B43" w14:textId="77777777" w:rsidR="00901594" w:rsidRPr="00E7026B" w:rsidRDefault="00901594" w:rsidP="00E7026B">
            <w:pPr>
              <w:keepLines/>
              <w:suppressAutoHyphens/>
              <w:rPr>
                <w:rFonts w:ascii="Arial" w:hAnsi="Arial" w:cs="Arial"/>
                <w:color w:val="000000"/>
                <w:sz w:val="18"/>
                <w:szCs w:val="20"/>
              </w:rPr>
            </w:pPr>
            <w:r w:rsidRPr="00E7026B">
              <w:rPr>
                <w:rFonts w:ascii="Arial" w:hAnsi="Arial" w:cs="Arial"/>
                <w:color w:val="000000"/>
                <w:sz w:val="18"/>
                <w:szCs w:val="20"/>
              </w:rPr>
              <w:t>Predstavenstvo:</w:t>
            </w:r>
          </w:p>
        </w:tc>
        <w:tc>
          <w:tcPr>
            <w:tcW w:w="3292" w:type="dxa"/>
            <w:tcBorders>
              <w:top w:val="nil"/>
              <w:left w:val="nil"/>
              <w:bottom w:val="nil"/>
              <w:right w:val="nil"/>
            </w:tcBorders>
            <w:shd w:val="clear" w:color="auto" w:fill="auto"/>
            <w:vAlign w:val="bottom"/>
            <w:hideMark/>
          </w:tcPr>
          <w:p w14:paraId="750341A5" w14:textId="77777777" w:rsidR="00901594" w:rsidRPr="00E7026B" w:rsidRDefault="00901594" w:rsidP="00E7026B">
            <w:pPr>
              <w:keepLines/>
              <w:suppressAutoHyphens/>
              <w:jc w:val="center"/>
              <w:rPr>
                <w:rFonts w:ascii="Arial" w:hAnsi="Arial" w:cs="Arial"/>
                <w:color w:val="000000"/>
                <w:sz w:val="18"/>
                <w:szCs w:val="20"/>
              </w:rPr>
            </w:pPr>
          </w:p>
        </w:tc>
        <w:tc>
          <w:tcPr>
            <w:tcW w:w="3293" w:type="dxa"/>
            <w:tcBorders>
              <w:top w:val="nil"/>
              <w:left w:val="nil"/>
              <w:bottom w:val="nil"/>
              <w:right w:val="nil"/>
            </w:tcBorders>
            <w:shd w:val="clear" w:color="auto" w:fill="auto"/>
            <w:vAlign w:val="bottom"/>
            <w:hideMark/>
          </w:tcPr>
          <w:p w14:paraId="18FA3BA6" w14:textId="77777777" w:rsidR="00901594" w:rsidRPr="00E7026B" w:rsidRDefault="00901594" w:rsidP="00E7026B">
            <w:pPr>
              <w:keepLines/>
              <w:suppressAutoHyphens/>
              <w:jc w:val="right"/>
              <w:rPr>
                <w:rFonts w:ascii="Arial" w:hAnsi="Arial" w:cs="Arial"/>
                <w:sz w:val="18"/>
                <w:szCs w:val="20"/>
              </w:rPr>
            </w:pPr>
          </w:p>
        </w:tc>
      </w:tr>
      <w:tr w:rsidR="000D4118" w:rsidRPr="00E7026B" w14:paraId="15DFD067" w14:textId="77777777" w:rsidTr="00E7026B">
        <w:trPr>
          <w:cantSplit/>
          <w:trHeight w:val="227"/>
        </w:trPr>
        <w:tc>
          <w:tcPr>
            <w:tcW w:w="2627" w:type="dxa"/>
            <w:tcBorders>
              <w:top w:val="nil"/>
              <w:left w:val="nil"/>
              <w:bottom w:val="nil"/>
              <w:right w:val="nil"/>
            </w:tcBorders>
            <w:shd w:val="clear" w:color="auto" w:fill="auto"/>
            <w:vAlign w:val="bottom"/>
          </w:tcPr>
          <w:p w14:paraId="3BF8A595" w14:textId="77777777" w:rsidR="000D4118" w:rsidRPr="00E7026B" w:rsidRDefault="000D4118" w:rsidP="00E7026B">
            <w:pPr>
              <w:keepLines/>
              <w:suppressAutoHyphens/>
              <w:rPr>
                <w:rFonts w:ascii="Arial" w:hAnsi="Arial" w:cs="Arial"/>
                <w:color w:val="000000"/>
                <w:sz w:val="18"/>
                <w:szCs w:val="20"/>
              </w:rPr>
            </w:pPr>
          </w:p>
        </w:tc>
        <w:tc>
          <w:tcPr>
            <w:tcW w:w="3292" w:type="dxa"/>
            <w:tcBorders>
              <w:top w:val="nil"/>
              <w:left w:val="nil"/>
              <w:bottom w:val="nil"/>
              <w:right w:val="nil"/>
            </w:tcBorders>
            <w:shd w:val="clear" w:color="auto" w:fill="auto"/>
            <w:vAlign w:val="bottom"/>
          </w:tcPr>
          <w:p w14:paraId="4CF51214" w14:textId="77777777" w:rsidR="000D4118" w:rsidRPr="00E7026B" w:rsidRDefault="000D4118" w:rsidP="00E7026B">
            <w:pPr>
              <w:keepLines/>
              <w:suppressAutoHyphens/>
              <w:rPr>
                <w:rFonts w:ascii="Arial" w:hAnsi="Arial" w:cs="Arial"/>
                <w:color w:val="000000"/>
                <w:sz w:val="18"/>
                <w:szCs w:val="20"/>
              </w:rPr>
            </w:pPr>
          </w:p>
        </w:tc>
        <w:tc>
          <w:tcPr>
            <w:tcW w:w="3293" w:type="dxa"/>
            <w:tcBorders>
              <w:top w:val="nil"/>
              <w:left w:val="nil"/>
              <w:bottom w:val="nil"/>
              <w:right w:val="nil"/>
            </w:tcBorders>
            <w:shd w:val="clear" w:color="auto" w:fill="auto"/>
            <w:vAlign w:val="bottom"/>
          </w:tcPr>
          <w:p w14:paraId="70C37802" w14:textId="77777777" w:rsidR="000D4118" w:rsidRPr="00E7026B" w:rsidRDefault="000D4118" w:rsidP="00E7026B">
            <w:pPr>
              <w:keepLines/>
              <w:suppressAutoHyphens/>
              <w:jc w:val="right"/>
              <w:rPr>
                <w:rFonts w:ascii="Arial" w:hAnsi="Arial" w:cs="Arial"/>
                <w:sz w:val="18"/>
                <w:szCs w:val="20"/>
              </w:rPr>
            </w:pPr>
          </w:p>
        </w:tc>
      </w:tr>
      <w:tr w:rsidR="000D4118" w:rsidRPr="00E7026B" w14:paraId="2AACC378" w14:textId="77777777" w:rsidTr="00E7026B">
        <w:trPr>
          <w:cantSplit/>
          <w:trHeight w:val="227"/>
        </w:trPr>
        <w:tc>
          <w:tcPr>
            <w:tcW w:w="2627" w:type="dxa"/>
            <w:tcBorders>
              <w:top w:val="nil"/>
              <w:left w:val="nil"/>
              <w:bottom w:val="single" w:sz="8" w:space="0" w:color="auto"/>
              <w:right w:val="nil"/>
            </w:tcBorders>
            <w:shd w:val="clear" w:color="auto" w:fill="auto"/>
            <w:vAlign w:val="bottom"/>
            <w:hideMark/>
          </w:tcPr>
          <w:p w14:paraId="6B627C0D"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Predseda predstavenstva</w:t>
            </w:r>
          </w:p>
        </w:tc>
        <w:tc>
          <w:tcPr>
            <w:tcW w:w="3292" w:type="dxa"/>
            <w:tcBorders>
              <w:top w:val="nil"/>
              <w:left w:val="nil"/>
              <w:bottom w:val="single" w:sz="8" w:space="0" w:color="auto"/>
              <w:right w:val="nil"/>
            </w:tcBorders>
            <w:shd w:val="clear" w:color="auto" w:fill="auto"/>
            <w:vAlign w:val="bottom"/>
          </w:tcPr>
          <w:p w14:paraId="3C3DDCE8" w14:textId="554FA120" w:rsidR="000D4118" w:rsidRPr="00E7026B" w:rsidRDefault="00E62303" w:rsidP="00E7026B">
            <w:pPr>
              <w:keepLines/>
              <w:suppressAutoHyphens/>
              <w:rPr>
                <w:rFonts w:ascii="Arial" w:hAnsi="Arial" w:cs="Arial"/>
                <w:color w:val="000000"/>
                <w:sz w:val="18"/>
                <w:szCs w:val="20"/>
              </w:rPr>
            </w:pPr>
            <w:r w:rsidRPr="00E7026B">
              <w:rPr>
                <w:rFonts w:ascii="Arial" w:hAnsi="Arial" w:cs="Arial"/>
                <w:color w:val="000000"/>
                <w:sz w:val="18"/>
                <w:szCs w:val="20"/>
              </w:rPr>
              <w:t>Rui de Lemos Monteiro</w:t>
            </w:r>
          </w:p>
        </w:tc>
        <w:tc>
          <w:tcPr>
            <w:tcW w:w="3293" w:type="dxa"/>
            <w:tcBorders>
              <w:top w:val="nil"/>
              <w:left w:val="nil"/>
              <w:bottom w:val="single" w:sz="8" w:space="0" w:color="auto"/>
              <w:right w:val="nil"/>
            </w:tcBorders>
            <w:shd w:val="clear" w:color="auto" w:fill="auto"/>
            <w:vAlign w:val="bottom"/>
            <w:hideMark/>
          </w:tcPr>
          <w:p w14:paraId="15105CBB"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Rui de Lemos Monteiro (od 11.12.2018)</w:t>
            </w:r>
          </w:p>
          <w:p w14:paraId="2C50968F" w14:textId="2FC22303"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Doc. Ing. Štefan Rosina, PhD. MBA (do 11.12.2018)</w:t>
            </w:r>
          </w:p>
        </w:tc>
      </w:tr>
      <w:tr w:rsidR="000D4118" w:rsidRPr="00E7026B" w14:paraId="3BBBFA2C" w14:textId="77777777" w:rsidTr="00E7026B">
        <w:trPr>
          <w:cantSplit/>
          <w:trHeight w:val="227"/>
        </w:trPr>
        <w:tc>
          <w:tcPr>
            <w:tcW w:w="2627" w:type="dxa"/>
            <w:tcBorders>
              <w:top w:val="nil"/>
              <w:left w:val="nil"/>
              <w:bottom w:val="single" w:sz="8" w:space="0" w:color="auto"/>
              <w:right w:val="nil"/>
            </w:tcBorders>
            <w:shd w:val="clear" w:color="auto" w:fill="auto"/>
            <w:vAlign w:val="bottom"/>
            <w:hideMark/>
          </w:tcPr>
          <w:p w14:paraId="40D38C10"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Podpredseda predstavenstva</w:t>
            </w:r>
          </w:p>
        </w:tc>
        <w:tc>
          <w:tcPr>
            <w:tcW w:w="3292" w:type="dxa"/>
            <w:tcBorders>
              <w:top w:val="nil"/>
              <w:left w:val="nil"/>
              <w:bottom w:val="single" w:sz="8" w:space="0" w:color="auto"/>
              <w:right w:val="nil"/>
            </w:tcBorders>
            <w:shd w:val="clear" w:color="auto" w:fill="auto"/>
            <w:vAlign w:val="bottom"/>
          </w:tcPr>
          <w:p w14:paraId="0EB127DE" w14:textId="6AE53472" w:rsidR="000D4118"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Doc. Ing. Štefan Rosina, PhD. MBA</w:t>
            </w:r>
          </w:p>
        </w:tc>
        <w:tc>
          <w:tcPr>
            <w:tcW w:w="3293" w:type="dxa"/>
            <w:tcBorders>
              <w:top w:val="nil"/>
              <w:left w:val="nil"/>
              <w:bottom w:val="single" w:sz="8" w:space="0" w:color="auto"/>
              <w:right w:val="nil"/>
            </w:tcBorders>
            <w:shd w:val="clear" w:color="auto" w:fill="auto"/>
            <w:vAlign w:val="bottom"/>
            <w:hideMark/>
          </w:tcPr>
          <w:p w14:paraId="586C34D0"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Doc. Ing. Štefan Rosina, PhD. MBA (od 11.12.2018)</w:t>
            </w:r>
          </w:p>
          <w:p w14:paraId="4A32F829"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Miroslav Rosina, PhD.</w:t>
            </w:r>
          </w:p>
          <w:p w14:paraId="20672C9D"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(do 01.03.2018)</w:t>
            </w:r>
          </w:p>
          <w:p w14:paraId="31275635"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Martin Kele (do 01.03.2018)</w:t>
            </w:r>
          </w:p>
          <w:p w14:paraId="4D22FA8E"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 xml:space="preserve">Rui de Lemos Monteiro </w:t>
            </w:r>
          </w:p>
          <w:p w14:paraId="3D533243" w14:textId="51F3087B"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(od 01.03.2018 do 11.12.2018)</w:t>
            </w:r>
          </w:p>
        </w:tc>
      </w:tr>
      <w:tr w:rsidR="000D4118" w:rsidRPr="00E7026B" w14:paraId="2BF95DA3" w14:textId="77777777" w:rsidTr="00E7026B">
        <w:trPr>
          <w:cantSplit/>
          <w:trHeight w:val="227"/>
        </w:trPr>
        <w:tc>
          <w:tcPr>
            <w:tcW w:w="2627" w:type="dxa"/>
            <w:tcBorders>
              <w:top w:val="nil"/>
              <w:left w:val="nil"/>
              <w:bottom w:val="single" w:sz="8" w:space="0" w:color="auto"/>
              <w:right w:val="nil"/>
            </w:tcBorders>
            <w:shd w:val="clear" w:color="auto" w:fill="auto"/>
            <w:vAlign w:val="bottom"/>
          </w:tcPr>
          <w:p w14:paraId="4FA9F90F" w14:textId="69D6B4C4"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Člen predstavenstva</w:t>
            </w:r>
          </w:p>
        </w:tc>
        <w:tc>
          <w:tcPr>
            <w:tcW w:w="3292" w:type="dxa"/>
            <w:tcBorders>
              <w:top w:val="nil"/>
              <w:left w:val="nil"/>
              <w:bottom w:val="single" w:sz="8" w:space="0" w:color="auto"/>
              <w:right w:val="nil"/>
            </w:tcBorders>
            <w:shd w:val="clear" w:color="auto" w:fill="auto"/>
            <w:vAlign w:val="bottom"/>
          </w:tcPr>
          <w:p w14:paraId="5DA02FC1" w14:textId="77777777" w:rsidR="000D4118"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Ing. Vojtěch Žák</w:t>
            </w:r>
          </w:p>
          <w:p w14:paraId="7278C9E9" w14:textId="77777777" w:rsidR="002926C5"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Filipe José Mesquita Soares Moutinho</w:t>
            </w:r>
          </w:p>
          <w:p w14:paraId="46C4976E" w14:textId="55CA3BE4" w:rsidR="002926C5"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Ing. Rastislav Fulier</w:t>
            </w:r>
          </w:p>
        </w:tc>
        <w:tc>
          <w:tcPr>
            <w:tcW w:w="3293" w:type="dxa"/>
            <w:tcBorders>
              <w:top w:val="nil"/>
              <w:left w:val="nil"/>
              <w:bottom w:val="single" w:sz="8" w:space="0" w:color="auto"/>
              <w:right w:val="nil"/>
            </w:tcBorders>
            <w:shd w:val="clear" w:color="auto" w:fill="auto"/>
            <w:vAlign w:val="bottom"/>
          </w:tcPr>
          <w:p w14:paraId="55EA61BB"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 xml:space="preserve">Ing. Miroslav Rosina, PhD. </w:t>
            </w:r>
          </w:p>
          <w:p w14:paraId="1BB42DDC"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(od 01.03.2018 do 11.12.2018)</w:t>
            </w:r>
          </w:p>
          <w:p w14:paraId="6A500C1D"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Jozef Vozár (do 01.03.2018)</w:t>
            </w:r>
          </w:p>
          <w:p w14:paraId="1BEDA169"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 xml:space="preserve">Marta do Céu Morais Cláudio </w:t>
            </w:r>
          </w:p>
          <w:p w14:paraId="0655E9B4"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(od 01.03.2018 do 11.12.2018)</w:t>
            </w:r>
          </w:p>
          <w:p w14:paraId="28F3467B"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Vojtěch Žák (od 01.03.2018)</w:t>
            </w:r>
          </w:p>
          <w:p w14:paraId="17E396FB"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Rastislav Fulier (od 11.12.2018)</w:t>
            </w:r>
          </w:p>
          <w:p w14:paraId="7EF22EC6" w14:textId="1123DACD"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Filipe José Mesquita Soares Moutinho (od 11.12.2018)</w:t>
            </w:r>
          </w:p>
        </w:tc>
      </w:tr>
      <w:tr w:rsidR="000D4118" w:rsidRPr="00E7026B" w14:paraId="518FC4BB" w14:textId="77777777" w:rsidTr="00E7026B">
        <w:trPr>
          <w:cantSplit/>
          <w:trHeight w:val="227"/>
        </w:trPr>
        <w:tc>
          <w:tcPr>
            <w:tcW w:w="2627" w:type="dxa"/>
            <w:tcBorders>
              <w:top w:val="single" w:sz="4" w:space="0" w:color="auto"/>
              <w:left w:val="nil"/>
              <w:right w:val="nil"/>
            </w:tcBorders>
            <w:shd w:val="clear" w:color="auto" w:fill="auto"/>
            <w:vAlign w:val="bottom"/>
            <w:hideMark/>
          </w:tcPr>
          <w:p w14:paraId="35794EEA" w14:textId="02BE358A" w:rsidR="000D4118" w:rsidRPr="00E7026B" w:rsidRDefault="000D4118" w:rsidP="00E7026B">
            <w:pPr>
              <w:keepLines/>
              <w:suppressAutoHyphens/>
              <w:rPr>
                <w:rFonts w:ascii="Arial" w:hAnsi="Arial" w:cs="Arial"/>
                <w:color w:val="000000"/>
                <w:sz w:val="18"/>
                <w:szCs w:val="20"/>
              </w:rPr>
            </w:pPr>
          </w:p>
        </w:tc>
        <w:tc>
          <w:tcPr>
            <w:tcW w:w="3292" w:type="dxa"/>
            <w:tcBorders>
              <w:top w:val="single" w:sz="4" w:space="0" w:color="auto"/>
              <w:left w:val="nil"/>
              <w:right w:val="nil"/>
            </w:tcBorders>
            <w:shd w:val="clear" w:color="auto" w:fill="auto"/>
            <w:vAlign w:val="bottom"/>
          </w:tcPr>
          <w:p w14:paraId="09D53430" w14:textId="4F42CCAA" w:rsidR="000D4118" w:rsidRPr="00E7026B" w:rsidRDefault="000D4118" w:rsidP="00E7026B">
            <w:pPr>
              <w:keepLines/>
              <w:suppressAutoHyphens/>
              <w:rPr>
                <w:rFonts w:ascii="Arial" w:hAnsi="Arial" w:cs="Arial"/>
                <w:color w:val="000000"/>
                <w:sz w:val="18"/>
                <w:szCs w:val="20"/>
              </w:rPr>
            </w:pPr>
          </w:p>
        </w:tc>
        <w:tc>
          <w:tcPr>
            <w:tcW w:w="3293" w:type="dxa"/>
            <w:tcBorders>
              <w:top w:val="single" w:sz="4" w:space="0" w:color="auto"/>
              <w:left w:val="nil"/>
              <w:right w:val="nil"/>
            </w:tcBorders>
            <w:shd w:val="clear" w:color="auto" w:fill="auto"/>
            <w:vAlign w:val="bottom"/>
          </w:tcPr>
          <w:p w14:paraId="533FCC5C" w14:textId="1456CD21" w:rsidR="000D4118" w:rsidRPr="00E7026B" w:rsidRDefault="000D4118" w:rsidP="00E7026B">
            <w:pPr>
              <w:keepLines/>
              <w:suppressAutoHyphens/>
              <w:rPr>
                <w:rFonts w:ascii="Arial" w:hAnsi="Arial" w:cs="Arial"/>
                <w:color w:val="000000"/>
                <w:sz w:val="18"/>
                <w:szCs w:val="20"/>
              </w:rPr>
            </w:pPr>
          </w:p>
        </w:tc>
      </w:tr>
      <w:tr w:rsidR="000D4118" w:rsidRPr="00E7026B" w14:paraId="4260D369" w14:textId="77777777" w:rsidTr="00E7026B">
        <w:trPr>
          <w:cantSplit/>
          <w:trHeight w:val="227"/>
        </w:trPr>
        <w:tc>
          <w:tcPr>
            <w:tcW w:w="2627" w:type="dxa"/>
            <w:tcBorders>
              <w:left w:val="nil"/>
              <w:right w:val="nil"/>
            </w:tcBorders>
            <w:shd w:val="clear" w:color="auto" w:fill="auto"/>
            <w:vAlign w:val="bottom"/>
          </w:tcPr>
          <w:p w14:paraId="137B1593" w14:textId="5618A228" w:rsidR="000D4118" w:rsidRPr="00E7026B" w:rsidRDefault="000D4118" w:rsidP="00E7026B">
            <w:pPr>
              <w:keepLines/>
              <w:suppressAutoHyphens/>
              <w:rPr>
                <w:rFonts w:ascii="Arial" w:hAnsi="Arial" w:cs="Arial"/>
                <w:color w:val="000000"/>
                <w:sz w:val="18"/>
                <w:szCs w:val="20"/>
              </w:rPr>
            </w:pPr>
          </w:p>
        </w:tc>
        <w:tc>
          <w:tcPr>
            <w:tcW w:w="3292" w:type="dxa"/>
            <w:tcBorders>
              <w:left w:val="nil"/>
              <w:right w:val="nil"/>
            </w:tcBorders>
            <w:shd w:val="clear" w:color="auto" w:fill="auto"/>
            <w:vAlign w:val="bottom"/>
          </w:tcPr>
          <w:p w14:paraId="73F7617F" w14:textId="4C375B81" w:rsidR="000D4118" w:rsidRPr="00E7026B" w:rsidRDefault="000D4118" w:rsidP="00E7026B">
            <w:pPr>
              <w:keepLines/>
              <w:suppressAutoHyphens/>
              <w:rPr>
                <w:rFonts w:ascii="Arial" w:hAnsi="Arial" w:cs="Arial"/>
                <w:color w:val="000000"/>
                <w:sz w:val="18"/>
                <w:szCs w:val="20"/>
              </w:rPr>
            </w:pPr>
          </w:p>
        </w:tc>
        <w:tc>
          <w:tcPr>
            <w:tcW w:w="3293" w:type="dxa"/>
            <w:tcBorders>
              <w:left w:val="nil"/>
              <w:right w:val="nil"/>
            </w:tcBorders>
            <w:shd w:val="clear" w:color="auto" w:fill="auto"/>
            <w:vAlign w:val="bottom"/>
          </w:tcPr>
          <w:p w14:paraId="74642EB5" w14:textId="61083697" w:rsidR="000D4118" w:rsidRPr="00E7026B" w:rsidRDefault="000D4118" w:rsidP="00E7026B">
            <w:pPr>
              <w:keepLines/>
              <w:suppressAutoHyphens/>
              <w:rPr>
                <w:rFonts w:ascii="Arial" w:hAnsi="Arial" w:cs="Arial"/>
                <w:color w:val="000000"/>
                <w:sz w:val="18"/>
                <w:szCs w:val="20"/>
              </w:rPr>
            </w:pPr>
          </w:p>
        </w:tc>
      </w:tr>
      <w:tr w:rsidR="000D4118" w:rsidRPr="00E7026B" w14:paraId="1A884460" w14:textId="77777777" w:rsidTr="00E7026B">
        <w:trPr>
          <w:cantSplit/>
          <w:trHeight w:val="227"/>
        </w:trPr>
        <w:tc>
          <w:tcPr>
            <w:tcW w:w="2627" w:type="dxa"/>
            <w:tcBorders>
              <w:left w:val="nil"/>
              <w:right w:val="nil"/>
            </w:tcBorders>
            <w:shd w:val="clear" w:color="auto" w:fill="auto"/>
            <w:vAlign w:val="bottom"/>
          </w:tcPr>
          <w:p w14:paraId="179B2E27" w14:textId="409C2D21"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Dozorná rada:</w:t>
            </w:r>
          </w:p>
        </w:tc>
        <w:tc>
          <w:tcPr>
            <w:tcW w:w="3292" w:type="dxa"/>
            <w:tcBorders>
              <w:left w:val="nil"/>
              <w:right w:val="nil"/>
            </w:tcBorders>
            <w:shd w:val="clear" w:color="auto" w:fill="auto"/>
            <w:vAlign w:val="bottom"/>
          </w:tcPr>
          <w:p w14:paraId="37463AD3" w14:textId="1680563E" w:rsidR="000D4118" w:rsidRPr="00E7026B" w:rsidRDefault="000D4118" w:rsidP="00E7026B">
            <w:pPr>
              <w:keepLines/>
              <w:suppressAutoHyphens/>
              <w:rPr>
                <w:rFonts w:ascii="Arial" w:hAnsi="Arial" w:cs="Arial"/>
                <w:color w:val="000000"/>
                <w:sz w:val="18"/>
                <w:szCs w:val="20"/>
              </w:rPr>
            </w:pPr>
          </w:p>
        </w:tc>
        <w:tc>
          <w:tcPr>
            <w:tcW w:w="3293" w:type="dxa"/>
            <w:tcBorders>
              <w:left w:val="nil"/>
              <w:right w:val="nil"/>
            </w:tcBorders>
            <w:shd w:val="clear" w:color="auto" w:fill="auto"/>
            <w:vAlign w:val="bottom"/>
          </w:tcPr>
          <w:p w14:paraId="1C4B9462" w14:textId="5CAA90C2" w:rsidR="000D4118" w:rsidRPr="00E7026B" w:rsidRDefault="000D4118" w:rsidP="00E7026B">
            <w:pPr>
              <w:keepLines/>
              <w:suppressAutoHyphens/>
              <w:rPr>
                <w:rFonts w:ascii="Arial" w:hAnsi="Arial" w:cs="Arial"/>
                <w:color w:val="000000"/>
                <w:sz w:val="18"/>
                <w:szCs w:val="20"/>
              </w:rPr>
            </w:pPr>
          </w:p>
        </w:tc>
      </w:tr>
      <w:tr w:rsidR="000D4118" w:rsidRPr="00E7026B" w14:paraId="247059EF" w14:textId="77777777" w:rsidTr="00E7026B">
        <w:trPr>
          <w:cantSplit/>
          <w:trHeight w:val="227"/>
        </w:trPr>
        <w:tc>
          <w:tcPr>
            <w:tcW w:w="2627" w:type="dxa"/>
            <w:tcBorders>
              <w:left w:val="nil"/>
              <w:bottom w:val="single" w:sz="8" w:space="0" w:color="auto"/>
              <w:right w:val="nil"/>
            </w:tcBorders>
            <w:shd w:val="clear" w:color="auto" w:fill="auto"/>
            <w:vAlign w:val="bottom"/>
          </w:tcPr>
          <w:p w14:paraId="11DF0561" w14:textId="12F7AAE4"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Člen dozornej rady</w:t>
            </w:r>
          </w:p>
        </w:tc>
        <w:tc>
          <w:tcPr>
            <w:tcW w:w="3292" w:type="dxa"/>
            <w:tcBorders>
              <w:left w:val="nil"/>
              <w:bottom w:val="single" w:sz="8" w:space="0" w:color="auto"/>
              <w:right w:val="nil"/>
            </w:tcBorders>
            <w:shd w:val="clear" w:color="auto" w:fill="auto"/>
            <w:vAlign w:val="bottom"/>
          </w:tcPr>
          <w:p w14:paraId="693E3C8E" w14:textId="77777777" w:rsidR="000D4118"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Ing. Miroslav Rosina, PhD</w:t>
            </w:r>
          </w:p>
          <w:p w14:paraId="7D6448CC" w14:textId="77777777" w:rsidR="002926C5"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Gabriel Nádašdy</w:t>
            </w:r>
          </w:p>
          <w:p w14:paraId="33DE0F83" w14:textId="79A547E8" w:rsidR="002926C5" w:rsidRPr="00E7026B" w:rsidRDefault="002926C5" w:rsidP="00E7026B">
            <w:pPr>
              <w:keepLines/>
              <w:suppressAutoHyphens/>
              <w:rPr>
                <w:rFonts w:ascii="Arial" w:hAnsi="Arial" w:cs="Arial"/>
                <w:color w:val="000000"/>
                <w:sz w:val="18"/>
                <w:szCs w:val="20"/>
              </w:rPr>
            </w:pPr>
            <w:r w:rsidRPr="00E7026B">
              <w:rPr>
                <w:rFonts w:ascii="Arial" w:hAnsi="Arial" w:cs="Arial"/>
                <w:color w:val="000000"/>
                <w:sz w:val="18"/>
                <w:szCs w:val="20"/>
              </w:rPr>
              <w:t>Miguel  Nuno de Avelar Lopes Cardoso</w:t>
            </w:r>
          </w:p>
        </w:tc>
        <w:tc>
          <w:tcPr>
            <w:tcW w:w="3293" w:type="dxa"/>
            <w:tcBorders>
              <w:left w:val="nil"/>
              <w:bottom w:val="single" w:sz="8" w:space="0" w:color="auto"/>
              <w:right w:val="nil"/>
            </w:tcBorders>
            <w:shd w:val="clear" w:color="auto" w:fill="auto"/>
            <w:vAlign w:val="bottom"/>
          </w:tcPr>
          <w:p w14:paraId="002A96DB"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Miroslav Rosina, PhD (od 11.12.2018)</w:t>
            </w:r>
          </w:p>
          <w:p w14:paraId="7CEA0DBF"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Juraj Hričovský (do 01.03.2018)</w:t>
            </w:r>
          </w:p>
          <w:p w14:paraId="3A1E4F73"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Miguel  Nuno de Avelar Lopes Cardoso (od 01.03.2018)</w:t>
            </w:r>
          </w:p>
          <w:p w14:paraId="37DAC8C4"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Gabriel Nádašdy</w:t>
            </w:r>
          </w:p>
          <w:p w14:paraId="5F54E6CF" w14:textId="77777777" w:rsidR="000D4118" w:rsidRPr="00E7026B" w:rsidRDefault="000D4118" w:rsidP="00E7026B">
            <w:pPr>
              <w:keepLines/>
              <w:suppressAutoHyphens/>
              <w:rPr>
                <w:rFonts w:ascii="Arial" w:hAnsi="Arial" w:cs="Arial"/>
                <w:color w:val="000000"/>
                <w:sz w:val="18"/>
                <w:szCs w:val="20"/>
              </w:rPr>
            </w:pPr>
            <w:r w:rsidRPr="00E7026B">
              <w:rPr>
                <w:rFonts w:ascii="Arial" w:hAnsi="Arial" w:cs="Arial"/>
                <w:color w:val="000000"/>
                <w:sz w:val="18"/>
                <w:szCs w:val="20"/>
              </w:rPr>
              <w:t>Ing. Inge Murgašová (do 01.03.2018)</w:t>
            </w:r>
          </w:p>
          <w:p w14:paraId="6905F40C" w14:textId="57278AB5" w:rsidR="000D4118" w:rsidRPr="00E7026B" w:rsidRDefault="000D4118" w:rsidP="00E7026B">
            <w:pPr>
              <w:keepLines/>
              <w:suppressAutoHyphens/>
              <w:rPr>
                <w:rFonts w:ascii="Arial" w:hAnsi="Arial" w:cs="Arial"/>
                <w:sz w:val="18"/>
                <w:szCs w:val="20"/>
              </w:rPr>
            </w:pPr>
            <w:r w:rsidRPr="00E7026B">
              <w:rPr>
                <w:rFonts w:ascii="Arial" w:hAnsi="Arial" w:cs="Arial"/>
                <w:color w:val="000000"/>
                <w:sz w:val="18"/>
                <w:szCs w:val="20"/>
              </w:rPr>
              <w:t>Ing. Martin Kele (od 01.03.2018 do 11.12.2018)</w:t>
            </w:r>
          </w:p>
        </w:tc>
      </w:tr>
    </w:tbl>
    <w:p w14:paraId="17E6AEA5" w14:textId="7954CAC9" w:rsidR="00A05CAB" w:rsidRPr="00E7026B" w:rsidRDefault="00A05CAB" w:rsidP="00E7026B">
      <w:pPr>
        <w:keepLines/>
        <w:suppressAutoHyphens/>
        <w:rPr>
          <w:rFonts w:ascii="Arial" w:hAnsi="Arial" w:cs="Arial"/>
        </w:rPr>
      </w:pPr>
      <w:r w:rsidRPr="00E7026B">
        <w:rPr>
          <w:rFonts w:ascii="Arial" w:hAnsi="Arial" w:cs="Arial"/>
        </w:rPr>
        <w:br w:type="page"/>
      </w:r>
    </w:p>
    <w:p w14:paraId="4753D387" w14:textId="747B97DC" w:rsidR="00EF2CE7" w:rsidRPr="00E7026B" w:rsidRDefault="000D4118" w:rsidP="00E7026B">
      <w:pPr>
        <w:pStyle w:val="body1"/>
        <w:keepLines/>
        <w:rPr>
          <w:rFonts w:ascii="Arial" w:hAnsi="Arial" w:cs="Arial"/>
        </w:rPr>
      </w:pPr>
      <w:r w:rsidRPr="00E7026B">
        <w:rPr>
          <w:rFonts w:ascii="Arial" w:hAnsi="Arial" w:cs="Arial"/>
        </w:rPr>
        <w:lastRenderedPageBreak/>
        <w:t xml:space="preserve">Vedenie spoločnosti </w:t>
      </w:r>
    </w:p>
    <w:p w14:paraId="696EA9A1" w14:textId="77777777" w:rsidR="000C778B" w:rsidRPr="00E7026B" w:rsidRDefault="000C778B" w:rsidP="00E7026B">
      <w:pPr>
        <w:pStyle w:val="body1"/>
        <w:keepLines/>
        <w:rPr>
          <w:rFonts w:ascii="Arial" w:hAnsi="Arial" w:cs="Arial"/>
        </w:rPr>
      </w:pPr>
    </w:p>
    <w:tbl>
      <w:tblPr>
        <w:tblW w:w="9212" w:type="dxa"/>
        <w:tblInd w:w="426" w:type="dxa"/>
        <w:tblLayout w:type="fixed"/>
        <w:tblCellMar>
          <w:left w:w="28" w:type="dxa"/>
          <w:right w:w="28" w:type="dxa"/>
        </w:tblCellMar>
        <w:tblLook w:val="04A0" w:firstRow="1" w:lastRow="0" w:firstColumn="1" w:lastColumn="0" w:noHBand="0" w:noVBand="1"/>
      </w:tblPr>
      <w:tblGrid>
        <w:gridCol w:w="3330"/>
        <w:gridCol w:w="2287"/>
        <w:gridCol w:w="3595"/>
      </w:tblGrid>
      <w:tr w:rsidR="000C778B" w:rsidRPr="00E7026B" w14:paraId="0075FB8B"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556E7248" w14:textId="6DCC1336" w:rsidR="000C778B" w:rsidRPr="00E7026B" w:rsidRDefault="000C778B" w:rsidP="00E7026B">
            <w:pPr>
              <w:keepLines/>
              <w:suppressAutoHyphens/>
              <w:rPr>
                <w:rFonts w:ascii="Arial" w:hAnsi="Arial" w:cs="Arial"/>
                <w:color w:val="000000"/>
                <w:sz w:val="18"/>
                <w:szCs w:val="18"/>
              </w:rPr>
            </w:pPr>
          </w:p>
        </w:tc>
        <w:tc>
          <w:tcPr>
            <w:tcW w:w="2279" w:type="dxa"/>
            <w:tcBorders>
              <w:top w:val="nil"/>
              <w:left w:val="nil"/>
              <w:bottom w:val="single" w:sz="8" w:space="0" w:color="auto"/>
              <w:right w:val="nil"/>
            </w:tcBorders>
            <w:shd w:val="clear" w:color="auto" w:fill="auto"/>
            <w:vAlign w:val="bottom"/>
            <w:hideMark/>
          </w:tcPr>
          <w:p w14:paraId="09232A79" w14:textId="4E056917" w:rsidR="000C778B" w:rsidRPr="00E7026B" w:rsidRDefault="000C778B" w:rsidP="00E7026B">
            <w:pPr>
              <w:keepLines/>
              <w:suppressAutoHyphens/>
              <w:jc w:val="center"/>
              <w:rPr>
                <w:rFonts w:ascii="Arial" w:hAnsi="Arial" w:cs="Arial"/>
                <w:b/>
                <w:bCs/>
                <w:color w:val="000000"/>
                <w:sz w:val="18"/>
                <w:szCs w:val="18"/>
              </w:rPr>
            </w:pPr>
            <w:r w:rsidRPr="00E7026B">
              <w:rPr>
                <w:rFonts w:ascii="Arial" w:hAnsi="Arial" w:cs="Arial"/>
                <w:b/>
                <w:bCs/>
                <w:color w:val="000000"/>
                <w:sz w:val="18"/>
                <w:szCs w:val="18"/>
              </w:rPr>
              <w:t>Stav k 31.12.2019</w:t>
            </w:r>
          </w:p>
        </w:tc>
        <w:tc>
          <w:tcPr>
            <w:tcW w:w="3583" w:type="dxa"/>
            <w:tcBorders>
              <w:top w:val="nil"/>
              <w:left w:val="nil"/>
              <w:bottom w:val="single" w:sz="8" w:space="0" w:color="auto"/>
              <w:right w:val="nil"/>
            </w:tcBorders>
            <w:shd w:val="clear" w:color="auto" w:fill="auto"/>
            <w:vAlign w:val="bottom"/>
            <w:hideMark/>
          </w:tcPr>
          <w:p w14:paraId="2521102B" w14:textId="1A2174BC" w:rsidR="000C778B" w:rsidRPr="00E7026B" w:rsidRDefault="000C778B" w:rsidP="00E7026B">
            <w:pPr>
              <w:keepLines/>
              <w:suppressAutoHyphens/>
              <w:jc w:val="center"/>
              <w:rPr>
                <w:rFonts w:ascii="Arial" w:hAnsi="Arial" w:cs="Arial"/>
                <w:b/>
                <w:bCs/>
                <w:color w:val="000000"/>
                <w:sz w:val="18"/>
                <w:szCs w:val="18"/>
              </w:rPr>
            </w:pPr>
            <w:r w:rsidRPr="00E7026B">
              <w:rPr>
                <w:rFonts w:ascii="Arial" w:hAnsi="Arial" w:cs="Arial"/>
                <w:b/>
                <w:bCs/>
                <w:color w:val="000000"/>
                <w:sz w:val="18"/>
                <w:szCs w:val="18"/>
              </w:rPr>
              <w:t>Stav k 31.12.2018</w:t>
            </w:r>
          </w:p>
        </w:tc>
      </w:tr>
      <w:tr w:rsidR="00023654" w:rsidRPr="00E7026B" w14:paraId="399E9D0E" w14:textId="77777777" w:rsidTr="00E7026B">
        <w:trPr>
          <w:cantSplit/>
          <w:trHeight w:val="227"/>
        </w:trPr>
        <w:tc>
          <w:tcPr>
            <w:tcW w:w="3319" w:type="dxa"/>
            <w:tcBorders>
              <w:top w:val="nil"/>
              <w:left w:val="nil"/>
              <w:bottom w:val="nil"/>
              <w:right w:val="nil"/>
            </w:tcBorders>
            <w:shd w:val="clear" w:color="auto" w:fill="auto"/>
            <w:vAlign w:val="bottom"/>
            <w:hideMark/>
          </w:tcPr>
          <w:p w14:paraId="493FC6A2" w14:textId="649BE832"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EUN General Manager BU Vráble</w:t>
            </w:r>
          </w:p>
        </w:tc>
        <w:tc>
          <w:tcPr>
            <w:tcW w:w="2279" w:type="dxa"/>
            <w:tcBorders>
              <w:top w:val="nil"/>
              <w:left w:val="nil"/>
              <w:bottom w:val="nil"/>
              <w:right w:val="nil"/>
            </w:tcBorders>
            <w:shd w:val="clear" w:color="auto" w:fill="auto"/>
            <w:vAlign w:val="bottom"/>
            <w:hideMark/>
          </w:tcPr>
          <w:p w14:paraId="2EB4051A" w14:textId="73F3DF51"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Ing. Michal Čierny, MBA</w:t>
            </w:r>
          </w:p>
        </w:tc>
        <w:tc>
          <w:tcPr>
            <w:tcW w:w="3583" w:type="dxa"/>
            <w:tcBorders>
              <w:top w:val="nil"/>
              <w:left w:val="nil"/>
              <w:bottom w:val="nil"/>
              <w:right w:val="nil"/>
            </w:tcBorders>
            <w:shd w:val="clear" w:color="auto" w:fill="auto"/>
            <w:vAlign w:val="bottom"/>
            <w:hideMark/>
          </w:tcPr>
          <w:p w14:paraId="4B3489FD" w14:textId="26E4A4C2" w:rsidR="00023654" w:rsidRPr="00E7026B" w:rsidRDefault="00023654" w:rsidP="00E7026B">
            <w:pPr>
              <w:keepLines/>
              <w:suppressAutoHyphens/>
              <w:rPr>
                <w:rFonts w:ascii="Arial" w:hAnsi="Arial" w:cs="Arial"/>
                <w:sz w:val="18"/>
                <w:szCs w:val="18"/>
              </w:rPr>
            </w:pPr>
            <w:r w:rsidRPr="00E7026B">
              <w:rPr>
                <w:rFonts w:ascii="Arial" w:hAnsi="Arial" w:cs="Arial"/>
                <w:color w:val="000000"/>
                <w:sz w:val="18"/>
                <w:szCs w:val="20"/>
              </w:rPr>
              <w:t>Ing. Michal Čierny, MBA</w:t>
            </w:r>
          </w:p>
        </w:tc>
      </w:tr>
      <w:tr w:rsidR="00023654" w:rsidRPr="00E7026B" w14:paraId="700B3071"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14FBFC61" w14:textId="295FBEF3"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EUN General Manager BU Nitra</w:t>
            </w:r>
          </w:p>
        </w:tc>
        <w:tc>
          <w:tcPr>
            <w:tcW w:w="2279" w:type="dxa"/>
            <w:tcBorders>
              <w:top w:val="nil"/>
              <w:left w:val="nil"/>
              <w:bottom w:val="single" w:sz="8" w:space="0" w:color="auto"/>
              <w:right w:val="nil"/>
            </w:tcBorders>
            <w:shd w:val="clear" w:color="auto" w:fill="auto"/>
            <w:vAlign w:val="bottom"/>
          </w:tcPr>
          <w:p w14:paraId="220DC3FF" w14:textId="6DCB1D1C"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Ing. Viktor Jankura</w:t>
            </w:r>
          </w:p>
        </w:tc>
        <w:tc>
          <w:tcPr>
            <w:tcW w:w="3583" w:type="dxa"/>
            <w:tcBorders>
              <w:top w:val="nil"/>
              <w:left w:val="nil"/>
              <w:bottom w:val="single" w:sz="8" w:space="0" w:color="auto"/>
              <w:right w:val="nil"/>
            </w:tcBorders>
            <w:shd w:val="clear" w:color="auto" w:fill="auto"/>
            <w:vAlign w:val="bottom"/>
          </w:tcPr>
          <w:p w14:paraId="0524CE4E" w14:textId="2C917DFF"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Ing. Viktor Jankura</w:t>
            </w:r>
          </w:p>
        </w:tc>
      </w:tr>
      <w:tr w:rsidR="00023654" w:rsidRPr="00E7026B" w14:paraId="71815238"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349BEAF5"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HR and Safety BU Vráble</w:t>
            </w:r>
          </w:p>
          <w:p w14:paraId="784E6266" w14:textId="5C918C19"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HR and Safety BU Nitra</w:t>
            </w:r>
          </w:p>
        </w:tc>
        <w:tc>
          <w:tcPr>
            <w:tcW w:w="2279" w:type="dxa"/>
            <w:tcBorders>
              <w:top w:val="nil"/>
              <w:left w:val="nil"/>
              <w:bottom w:val="single" w:sz="8" w:space="0" w:color="auto"/>
              <w:right w:val="nil"/>
            </w:tcBorders>
            <w:shd w:val="clear" w:color="auto" w:fill="auto"/>
            <w:vAlign w:val="bottom"/>
          </w:tcPr>
          <w:p w14:paraId="364240AD" w14:textId="3FEA8290" w:rsidR="009932FF" w:rsidRPr="00E7026B" w:rsidRDefault="009932FF" w:rsidP="00E7026B">
            <w:pPr>
              <w:keepLines/>
              <w:suppressAutoHyphens/>
              <w:rPr>
                <w:rFonts w:ascii="Arial" w:hAnsi="Arial" w:cs="Arial"/>
                <w:color w:val="000000"/>
                <w:sz w:val="18"/>
                <w:szCs w:val="20"/>
              </w:rPr>
            </w:pPr>
            <w:r w:rsidRPr="00E7026B">
              <w:rPr>
                <w:rFonts w:ascii="Arial" w:hAnsi="Arial" w:cs="Arial"/>
                <w:color w:val="000000"/>
                <w:sz w:val="18"/>
                <w:szCs w:val="20"/>
              </w:rPr>
              <w:t>Bc. Katarína Jelínková</w:t>
            </w:r>
          </w:p>
          <w:p w14:paraId="7221CCED" w14:textId="523E2587" w:rsidR="00023654" w:rsidRPr="00E7026B" w:rsidRDefault="009932FF" w:rsidP="00E7026B">
            <w:pPr>
              <w:keepLines/>
              <w:suppressAutoHyphens/>
              <w:rPr>
                <w:rFonts w:ascii="Arial" w:hAnsi="Arial" w:cs="Arial"/>
                <w:color w:val="000000"/>
                <w:sz w:val="18"/>
                <w:szCs w:val="18"/>
              </w:rPr>
            </w:pPr>
            <w:r w:rsidRPr="00E7026B">
              <w:rPr>
                <w:rFonts w:ascii="Arial" w:hAnsi="Arial" w:cs="Arial"/>
                <w:color w:val="000000"/>
                <w:sz w:val="18"/>
                <w:szCs w:val="18"/>
              </w:rPr>
              <w:t>Lucia Richterová</w:t>
            </w:r>
          </w:p>
        </w:tc>
        <w:tc>
          <w:tcPr>
            <w:tcW w:w="3583" w:type="dxa"/>
            <w:tcBorders>
              <w:top w:val="nil"/>
              <w:left w:val="nil"/>
              <w:bottom w:val="single" w:sz="8" w:space="0" w:color="auto"/>
              <w:right w:val="nil"/>
            </w:tcBorders>
            <w:shd w:val="clear" w:color="auto" w:fill="auto"/>
            <w:vAlign w:val="bottom"/>
          </w:tcPr>
          <w:p w14:paraId="649B591B"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Ing. Inge Murgašová, MBA</w:t>
            </w:r>
          </w:p>
          <w:p w14:paraId="15BF9344" w14:textId="405E46AB" w:rsidR="00B1440C"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Bc. Katrína Jelínková</w:t>
            </w:r>
          </w:p>
        </w:tc>
      </w:tr>
      <w:tr w:rsidR="00023654" w:rsidRPr="00E7026B" w14:paraId="0BF145F1"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7FF1164E"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IT Manager BU Vráble</w:t>
            </w:r>
          </w:p>
          <w:p w14:paraId="093C293B" w14:textId="5EF1A792"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IT Manager BU Nitra</w:t>
            </w:r>
          </w:p>
        </w:tc>
        <w:tc>
          <w:tcPr>
            <w:tcW w:w="2279" w:type="dxa"/>
            <w:tcBorders>
              <w:top w:val="nil"/>
              <w:left w:val="nil"/>
              <w:bottom w:val="single" w:sz="8" w:space="0" w:color="auto"/>
              <w:right w:val="nil"/>
            </w:tcBorders>
            <w:shd w:val="clear" w:color="auto" w:fill="auto"/>
            <w:vAlign w:val="bottom"/>
          </w:tcPr>
          <w:p w14:paraId="712CDADD"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Bc. Jaroslav Valkovič</w:t>
            </w:r>
          </w:p>
          <w:p w14:paraId="64066BB6" w14:textId="60D5312A"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Zuzana Némethová</w:t>
            </w:r>
          </w:p>
        </w:tc>
        <w:tc>
          <w:tcPr>
            <w:tcW w:w="3583" w:type="dxa"/>
            <w:tcBorders>
              <w:top w:val="nil"/>
              <w:left w:val="nil"/>
              <w:bottom w:val="single" w:sz="8" w:space="0" w:color="auto"/>
              <w:right w:val="nil"/>
            </w:tcBorders>
            <w:shd w:val="clear" w:color="auto" w:fill="auto"/>
            <w:vAlign w:val="bottom"/>
          </w:tcPr>
          <w:p w14:paraId="09C94EE6"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Bc. Jaroslav Valkovič</w:t>
            </w:r>
          </w:p>
          <w:p w14:paraId="655F168F" w14:textId="0AE49364"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Zuzana Némethová</w:t>
            </w:r>
          </w:p>
        </w:tc>
      </w:tr>
      <w:tr w:rsidR="00023654" w:rsidRPr="00E7026B" w14:paraId="0EE43D5A"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6842F479" w14:textId="22BE0B7D" w:rsidR="00C57763"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Quality system manger BU Vráble</w:t>
            </w:r>
          </w:p>
          <w:p w14:paraId="4214E7CC" w14:textId="7ED3255E"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Quality system manger BU Nitra</w:t>
            </w:r>
          </w:p>
        </w:tc>
        <w:tc>
          <w:tcPr>
            <w:tcW w:w="2279" w:type="dxa"/>
            <w:tcBorders>
              <w:top w:val="nil"/>
              <w:left w:val="nil"/>
              <w:bottom w:val="single" w:sz="8" w:space="0" w:color="auto"/>
              <w:right w:val="nil"/>
            </w:tcBorders>
            <w:shd w:val="clear" w:color="auto" w:fill="auto"/>
            <w:vAlign w:val="bottom"/>
          </w:tcPr>
          <w:p w14:paraId="4B190688" w14:textId="1BEF0F8D" w:rsidR="00B1440C" w:rsidRPr="00E7026B" w:rsidRDefault="00B1440C" w:rsidP="00E7026B">
            <w:pPr>
              <w:keepLines/>
              <w:suppressAutoHyphens/>
              <w:rPr>
                <w:rFonts w:ascii="Arial" w:hAnsi="Arial" w:cs="Arial"/>
                <w:color w:val="000000"/>
                <w:sz w:val="18"/>
                <w:szCs w:val="20"/>
              </w:rPr>
            </w:pPr>
            <w:r w:rsidRPr="00E7026B">
              <w:rPr>
                <w:rFonts w:ascii="Arial" w:hAnsi="Arial" w:cs="Arial"/>
                <w:color w:val="000000"/>
                <w:sz w:val="18"/>
                <w:szCs w:val="20"/>
              </w:rPr>
              <w:t>Ing. Stanislav</w:t>
            </w:r>
            <w:r w:rsidR="009932FF" w:rsidRPr="00E7026B">
              <w:rPr>
                <w:rFonts w:ascii="Arial" w:hAnsi="Arial" w:cs="Arial"/>
                <w:color w:val="000000"/>
                <w:sz w:val="18"/>
                <w:szCs w:val="20"/>
              </w:rPr>
              <w:t xml:space="preserve"> </w:t>
            </w:r>
            <w:r w:rsidRPr="00E7026B">
              <w:rPr>
                <w:rFonts w:ascii="Arial" w:hAnsi="Arial" w:cs="Arial"/>
                <w:color w:val="000000"/>
                <w:sz w:val="18"/>
                <w:szCs w:val="20"/>
              </w:rPr>
              <w:t>Gajdošová</w:t>
            </w:r>
          </w:p>
          <w:p w14:paraId="370D4E42" w14:textId="229FA741" w:rsidR="00023654" w:rsidRPr="00E7026B" w:rsidRDefault="009932FF" w:rsidP="00E7026B">
            <w:pPr>
              <w:keepLines/>
              <w:suppressAutoHyphens/>
              <w:rPr>
                <w:rFonts w:ascii="Arial" w:hAnsi="Arial" w:cs="Arial"/>
                <w:color w:val="000000"/>
                <w:sz w:val="18"/>
                <w:szCs w:val="18"/>
              </w:rPr>
            </w:pPr>
            <w:r w:rsidRPr="00E7026B">
              <w:rPr>
                <w:rFonts w:ascii="Arial" w:hAnsi="Arial" w:cs="Arial"/>
                <w:color w:val="000000"/>
                <w:sz w:val="18"/>
                <w:szCs w:val="18"/>
              </w:rPr>
              <w:t>Ivana Barabásova</w:t>
            </w:r>
          </w:p>
        </w:tc>
        <w:tc>
          <w:tcPr>
            <w:tcW w:w="3583" w:type="dxa"/>
            <w:tcBorders>
              <w:top w:val="nil"/>
              <w:left w:val="nil"/>
              <w:bottom w:val="single" w:sz="8" w:space="0" w:color="auto"/>
              <w:right w:val="nil"/>
            </w:tcBorders>
            <w:shd w:val="clear" w:color="auto" w:fill="auto"/>
            <w:vAlign w:val="bottom"/>
          </w:tcPr>
          <w:p w14:paraId="7DF721E4" w14:textId="7CA345DD" w:rsidR="00023654" w:rsidRPr="00E7026B" w:rsidRDefault="00B1440C" w:rsidP="00E7026B">
            <w:pPr>
              <w:keepLines/>
              <w:suppressAutoHyphens/>
              <w:rPr>
                <w:rFonts w:ascii="Arial" w:hAnsi="Arial" w:cs="Arial"/>
                <w:color w:val="000000"/>
                <w:sz w:val="18"/>
                <w:szCs w:val="20"/>
              </w:rPr>
            </w:pPr>
            <w:r w:rsidRPr="00E7026B">
              <w:rPr>
                <w:rFonts w:ascii="Arial" w:hAnsi="Arial" w:cs="Arial"/>
                <w:color w:val="000000"/>
                <w:sz w:val="18"/>
                <w:szCs w:val="20"/>
              </w:rPr>
              <w:t xml:space="preserve">Ing. </w:t>
            </w:r>
            <w:r w:rsidR="00023654" w:rsidRPr="00E7026B">
              <w:rPr>
                <w:rFonts w:ascii="Arial" w:hAnsi="Arial" w:cs="Arial"/>
                <w:color w:val="000000"/>
                <w:sz w:val="18"/>
                <w:szCs w:val="20"/>
              </w:rPr>
              <w:t>Stanislava Gajdošová</w:t>
            </w:r>
          </w:p>
          <w:p w14:paraId="148008F4" w14:textId="0CDC1B5F"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Ing. Patrik Tóth</w:t>
            </w:r>
          </w:p>
        </w:tc>
      </w:tr>
      <w:tr w:rsidR="00023654" w:rsidRPr="00E7026B" w14:paraId="6D9DE40E" w14:textId="77777777" w:rsidTr="00E7026B">
        <w:trPr>
          <w:cantSplit/>
          <w:trHeight w:val="227"/>
        </w:trPr>
        <w:tc>
          <w:tcPr>
            <w:tcW w:w="3319" w:type="dxa"/>
            <w:tcBorders>
              <w:top w:val="nil"/>
              <w:left w:val="nil"/>
              <w:bottom w:val="single" w:sz="8" w:space="0" w:color="auto"/>
              <w:right w:val="nil"/>
            </w:tcBorders>
            <w:shd w:val="clear" w:color="auto" w:fill="auto"/>
            <w:vAlign w:val="bottom"/>
            <w:hideMark/>
          </w:tcPr>
          <w:p w14:paraId="07BC1723"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Competittivness Manager BU Vráble</w:t>
            </w:r>
          </w:p>
          <w:p w14:paraId="65126ED3" w14:textId="55D04B51"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Competittivness Manager BU Nitra</w:t>
            </w:r>
          </w:p>
        </w:tc>
        <w:tc>
          <w:tcPr>
            <w:tcW w:w="2279" w:type="dxa"/>
            <w:tcBorders>
              <w:top w:val="nil"/>
              <w:left w:val="nil"/>
              <w:bottom w:val="single" w:sz="8" w:space="0" w:color="auto"/>
              <w:right w:val="nil"/>
            </w:tcBorders>
            <w:shd w:val="clear" w:color="auto" w:fill="auto"/>
            <w:vAlign w:val="bottom"/>
          </w:tcPr>
          <w:p w14:paraId="7A2FEF6D" w14:textId="1997FC29" w:rsidR="009932FF" w:rsidRPr="00E7026B" w:rsidRDefault="009932FF" w:rsidP="00E7026B">
            <w:pPr>
              <w:keepLines/>
              <w:suppressAutoHyphens/>
              <w:rPr>
                <w:rFonts w:ascii="Arial" w:hAnsi="Arial" w:cs="Arial"/>
                <w:color w:val="000000"/>
                <w:sz w:val="18"/>
                <w:szCs w:val="20"/>
              </w:rPr>
            </w:pPr>
            <w:r w:rsidRPr="00E7026B">
              <w:rPr>
                <w:rFonts w:ascii="Arial" w:hAnsi="Arial" w:cs="Arial"/>
                <w:color w:val="000000"/>
                <w:sz w:val="18"/>
                <w:szCs w:val="20"/>
              </w:rPr>
              <w:t>Ing. Ivan Košovský</w:t>
            </w:r>
          </w:p>
          <w:p w14:paraId="0F327949" w14:textId="61E03364" w:rsidR="00023654" w:rsidRPr="00E7026B" w:rsidRDefault="009932FF" w:rsidP="00E7026B">
            <w:pPr>
              <w:keepLines/>
              <w:suppressAutoHyphens/>
              <w:rPr>
                <w:rFonts w:ascii="Arial" w:hAnsi="Arial" w:cs="Arial"/>
                <w:color w:val="000000"/>
                <w:sz w:val="18"/>
                <w:szCs w:val="18"/>
              </w:rPr>
            </w:pPr>
            <w:r w:rsidRPr="00E7026B">
              <w:rPr>
                <w:rFonts w:ascii="Arial" w:hAnsi="Arial" w:cs="Arial"/>
                <w:color w:val="000000"/>
                <w:sz w:val="18"/>
                <w:szCs w:val="20"/>
              </w:rPr>
              <w:t>Ing. Patrik Valašík</w:t>
            </w:r>
          </w:p>
        </w:tc>
        <w:tc>
          <w:tcPr>
            <w:tcW w:w="3583" w:type="dxa"/>
            <w:tcBorders>
              <w:top w:val="nil"/>
              <w:left w:val="nil"/>
              <w:bottom w:val="single" w:sz="8" w:space="0" w:color="auto"/>
              <w:right w:val="nil"/>
            </w:tcBorders>
            <w:shd w:val="clear" w:color="auto" w:fill="auto"/>
            <w:vAlign w:val="bottom"/>
          </w:tcPr>
          <w:p w14:paraId="7312C295"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Ing. Peter Neviďanský</w:t>
            </w:r>
          </w:p>
          <w:p w14:paraId="1E6396D3" w14:textId="31BFBB60" w:rsidR="00023654" w:rsidRPr="00E7026B" w:rsidRDefault="00023654" w:rsidP="00E7026B">
            <w:pPr>
              <w:keepLines/>
              <w:suppressAutoHyphens/>
              <w:rPr>
                <w:rFonts w:ascii="Arial" w:hAnsi="Arial" w:cs="Arial"/>
                <w:color w:val="000000"/>
                <w:sz w:val="18"/>
                <w:szCs w:val="18"/>
              </w:rPr>
            </w:pPr>
            <w:r w:rsidRPr="00E7026B">
              <w:rPr>
                <w:rFonts w:ascii="Arial" w:hAnsi="Arial" w:cs="Arial"/>
                <w:color w:val="000000"/>
                <w:sz w:val="18"/>
                <w:szCs w:val="20"/>
              </w:rPr>
              <w:t>Ing. Patrik Valašík</w:t>
            </w:r>
          </w:p>
        </w:tc>
      </w:tr>
      <w:tr w:rsidR="00023654" w:rsidRPr="00E7026B" w14:paraId="2CA848F2" w14:textId="77777777" w:rsidTr="00E7026B">
        <w:trPr>
          <w:cantSplit/>
          <w:trHeight w:val="227"/>
        </w:trPr>
        <w:tc>
          <w:tcPr>
            <w:tcW w:w="3319" w:type="dxa"/>
            <w:tcBorders>
              <w:top w:val="nil"/>
              <w:left w:val="nil"/>
              <w:bottom w:val="nil"/>
              <w:right w:val="nil"/>
            </w:tcBorders>
            <w:shd w:val="clear" w:color="auto" w:fill="auto"/>
            <w:vAlign w:val="bottom"/>
            <w:hideMark/>
          </w:tcPr>
          <w:p w14:paraId="470CFE14" w14:textId="77777777"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Commercial Manager BU Vráble</w:t>
            </w:r>
          </w:p>
          <w:p w14:paraId="5D42F142" w14:textId="587C307D"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Commercial Manager BU Nitra</w:t>
            </w:r>
          </w:p>
        </w:tc>
        <w:tc>
          <w:tcPr>
            <w:tcW w:w="2279" w:type="dxa"/>
            <w:tcBorders>
              <w:top w:val="nil"/>
              <w:left w:val="nil"/>
              <w:bottom w:val="nil"/>
              <w:right w:val="nil"/>
            </w:tcBorders>
            <w:shd w:val="clear" w:color="auto" w:fill="auto"/>
            <w:vAlign w:val="bottom"/>
          </w:tcPr>
          <w:p w14:paraId="4273B896" w14:textId="712067CE" w:rsidR="009932FF" w:rsidRPr="00E7026B" w:rsidRDefault="009932FF" w:rsidP="00E7026B">
            <w:pPr>
              <w:keepLines/>
              <w:suppressAutoHyphens/>
              <w:rPr>
                <w:rFonts w:ascii="Arial" w:hAnsi="Arial" w:cs="Arial"/>
                <w:color w:val="000000"/>
                <w:sz w:val="18"/>
                <w:szCs w:val="20"/>
              </w:rPr>
            </w:pPr>
            <w:r w:rsidRPr="00E7026B">
              <w:rPr>
                <w:rFonts w:ascii="Arial" w:hAnsi="Arial" w:cs="Arial"/>
                <w:color w:val="000000"/>
                <w:sz w:val="18"/>
                <w:szCs w:val="20"/>
              </w:rPr>
              <w:t>Michal Olach</w:t>
            </w:r>
          </w:p>
          <w:p w14:paraId="6C2E5AB3" w14:textId="033B39EF" w:rsidR="00023654" w:rsidRPr="00E7026B" w:rsidRDefault="009932FF" w:rsidP="00E7026B">
            <w:pPr>
              <w:keepLines/>
              <w:suppressAutoHyphens/>
              <w:rPr>
                <w:rFonts w:ascii="Arial" w:hAnsi="Arial" w:cs="Arial"/>
                <w:color w:val="000000"/>
                <w:sz w:val="18"/>
                <w:szCs w:val="18"/>
              </w:rPr>
            </w:pPr>
            <w:r w:rsidRPr="00E7026B">
              <w:rPr>
                <w:rFonts w:ascii="Arial" w:hAnsi="Arial" w:cs="Arial"/>
                <w:color w:val="000000"/>
                <w:sz w:val="18"/>
                <w:szCs w:val="20"/>
              </w:rPr>
              <w:t>Ing. Peter Skačan</w:t>
            </w:r>
          </w:p>
        </w:tc>
        <w:tc>
          <w:tcPr>
            <w:tcW w:w="3583" w:type="dxa"/>
            <w:tcBorders>
              <w:top w:val="nil"/>
              <w:left w:val="nil"/>
              <w:bottom w:val="nil"/>
              <w:right w:val="nil"/>
            </w:tcBorders>
            <w:shd w:val="clear" w:color="auto" w:fill="auto"/>
            <w:vAlign w:val="bottom"/>
          </w:tcPr>
          <w:p w14:paraId="2384256C" w14:textId="66862642" w:rsidR="00023654" w:rsidRPr="00E7026B" w:rsidRDefault="00023654" w:rsidP="00E7026B">
            <w:pPr>
              <w:keepLines/>
              <w:suppressAutoHyphens/>
              <w:rPr>
                <w:rFonts w:ascii="Arial" w:hAnsi="Arial" w:cs="Arial"/>
                <w:color w:val="000000"/>
                <w:sz w:val="18"/>
                <w:szCs w:val="20"/>
              </w:rPr>
            </w:pPr>
            <w:r w:rsidRPr="00E7026B">
              <w:rPr>
                <w:rFonts w:ascii="Arial" w:hAnsi="Arial" w:cs="Arial"/>
                <w:color w:val="000000"/>
                <w:sz w:val="18"/>
                <w:szCs w:val="20"/>
              </w:rPr>
              <w:t>Michal Ol</w:t>
            </w:r>
            <w:r w:rsidR="00B1440C" w:rsidRPr="00E7026B">
              <w:rPr>
                <w:rFonts w:ascii="Arial" w:hAnsi="Arial" w:cs="Arial"/>
                <w:color w:val="000000"/>
                <w:sz w:val="18"/>
                <w:szCs w:val="20"/>
              </w:rPr>
              <w:t>ach</w:t>
            </w:r>
          </w:p>
          <w:p w14:paraId="495A6A2E" w14:textId="1F9C6805" w:rsidR="00023654" w:rsidRPr="00E7026B" w:rsidRDefault="00023654" w:rsidP="00E7026B">
            <w:pPr>
              <w:keepLines/>
              <w:suppressAutoHyphens/>
              <w:rPr>
                <w:rFonts w:ascii="Arial" w:hAnsi="Arial" w:cs="Arial"/>
                <w:sz w:val="18"/>
                <w:szCs w:val="18"/>
              </w:rPr>
            </w:pPr>
            <w:r w:rsidRPr="00E7026B">
              <w:rPr>
                <w:rFonts w:ascii="Arial" w:hAnsi="Arial" w:cs="Arial"/>
                <w:color w:val="000000"/>
                <w:sz w:val="18"/>
                <w:szCs w:val="20"/>
              </w:rPr>
              <w:t>Ing. Peter Skačan</w:t>
            </w:r>
          </w:p>
        </w:tc>
      </w:tr>
      <w:tr w:rsidR="00023654" w:rsidRPr="00E7026B" w14:paraId="26FBDE75" w14:textId="77777777" w:rsidTr="00E7026B">
        <w:trPr>
          <w:cantSplit/>
          <w:trHeight w:val="227"/>
        </w:trPr>
        <w:tc>
          <w:tcPr>
            <w:tcW w:w="3319" w:type="dxa"/>
            <w:tcBorders>
              <w:top w:val="nil"/>
              <w:left w:val="nil"/>
              <w:bottom w:val="single" w:sz="8" w:space="0" w:color="auto"/>
              <w:right w:val="nil"/>
            </w:tcBorders>
            <w:shd w:val="clear" w:color="auto" w:fill="auto"/>
            <w:vAlign w:val="bottom"/>
          </w:tcPr>
          <w:p w14:paraId="1E1A8910" w14:textId="33CF6463" w:rsidR="00023654" w:rsidRPr="00E7026B" w:rsidRDefault="00023654" w:rsidP="00E7026B">
            <w:pPr>
              <w:keepLines/>
              <w:suppressAutoHyphens/>
              <w:rPr>
                <w:rFonts w:ascii="Arial" w:hAnsi="Arial" w:cs="Arial"/>
                <w:color w:val="000000"/>
                <w:sz w:val="18"/>
                <w:szCs w:val="20"/>
              </w:rPr>
            </w:pPr>
          </w:p>
        </w:tc>
        <w:tc>
          <w:tcPr>
            <w:tcW w:w="2279" w:type="dxa"/>
            <w:tcBorders>
              <w:top w:val="nil"/>
              <w:left w:val="nil"/>
              <w:bottom w:val="single" w:sz="8" w:space="0" w:color="auto"/>
              <w:right w:val="nil"/>
            </w:tcBorders>
            <w:shd w:val="clear" w:color="auto" w:fill="auto"/>
            <w:vAlign w:val="bottom"/>
          </w:tcPr>
          <w:p w14:paraId="7B08F750" w14:textId="178065D5" w:rsidR="00023654" w:rsidRPr="00E7026B" w:rsidRDefault="00023654" w:rsidP="00E7026B">
            <w:pPr>
              <w:keepLines/>
              <w:suppressAutoHyphens/>
              <w:rPr>
                <w:rFonts w:ascii="Arial" w:hAnsi="Arial" w:cs="Arial"/>
                <w:color w:val="000000"/>
                <w:sz w:val="18"/>
                <w:szCs w:val="18"/>
              </w:rPr>
            </w:pPr>
          </w:p>
        </w:tc>
        <w:tc>
          <w:tcPr>
            <w:tcW w:w="3583" w:type="dxa"/>
            <w:tcBorders>
              <w:top w:val="nil"/>
              <w:left w:val="nil"/>
              <w:bottom w:val="single" w:sz="8" w:space="0" w:color="auto"/>
              <w:right w:val="nil"/>
            </w:tcBorders>
            <w:shd w:val="clear" w:color="auto" w:fill="auto"/>
            <w:vAlign w:val="bottom"/>
          </w:tcPr>
          <w:p w14:paraId="2204A35D" w14:textId="068AD7AB" w:rsidR="00023654" w:rsidRPr="00E7026B" w:rsidRDefault="00023654" w:rsidP="00E7026B">
            <w:pPr>
              <w:keepLines/>
              <w:suppressAutoHyphens/>
              <w:rPr>
                <w:rFonts w:ascii="Arial" w:hAnsi="Arial" w:cs="Arial"/>
                <w:color w:val="000000"/>
                <w:sz w:val="18"/>
                <w:szCs w:val="18"/>
              </w:rPr>
            </w:pPr>
          </w:p>
        </w:tc>
      </w:tr>
      <w:tr w:rsidR="009932FF" w:rsidRPr="00E7026B" w14:paraId="4F2175F9" w14:textId="77777777" w:rsidTr="00E7026B">
        <w:trPr>
          <w:cantSplit/>
          <w:trHeight w:val="227"/>
        </w:trPr>
        <w:tc>
          <w:tcPr>
            <w:tcW w:w="3319" w:type="dxa"/>
            <w:tcBorders>
              <w:top w:val="nil"/>
              <w:left w:val="nil"/>
              <w:right w:val="nil"/>
            </w:tcBorders>
            <w:shd w:val="clear" w:color="auto" w:fill="auto"/>
            <w:vAlign w:val="bottom"/>
            <w:hideMark/>
          </w:tcPr>
          <w:p w14:paraId="2907A2E0" w14:textId="77777777" w:rsidR="009932FF" w:rsidRPr="00E7026B" w:rsidRDefault="009932FF" w:rsidP="00E7026B">
            <w:pPr>
              <w:keepLines/>
              <w:suppressAutoHyphens/>
              <w:rPr>
                <w:rFonts w:ascii="Arial" w:hAnsi="Arial" w:cs="Arial"/>
                <w:color w:val="000000"/>
                <w:sz w:val="18"/>
                <w:szCs w:val="20"/>
              </w:rPr>
            </w:pPr>
            <w:r w:rsidRPr="00E7026B">
              <w:rPr>
                <w:rFonts w:ascii="Arial" w:hAnsi="Arial" w:cs="Arial"/>
                <w:color w:val="000000"/>
                <w:sz w:val="18"/>
                <w:szCs w:val="20"/>
              </w:rPr>
              <w:t>Project Manager BU Vráble</w:t>
            </w:r>
          </w:p>
          <w:p w14:paraId="622BD520" w14:textId="25003016" w:rsidR="009932FF" w:rsidRPr="00E7026B" w:rsidRDefault="009932FF" w:rsidP="00E7026B">
            <w:pPr>
              <w:keepLines/>
              <w:suppressAutoHyphens/>
              <w:rPr>
                <w:rFonts w:ascii="Arial" w:hAnsi="Arial" w:cs="Arial"/>
                <w:sz w:val="18"/>
                <w:szCs w:val="18"/>
              </w:rPr>
            </w:pPr>
            <w:r w:rsidRPr="00E7026B">
              <w:rPr>
                <w:rFonts w:ascii="Arial" w:hAnsi="Arial" w:cs="Arial"/>
                <w:color w:val="000000"/>
                <w:sz w:val="18"/>
                <w:szCs w:val="20"/>
              </w:rPr>
              <w:t>Project Manager BU Nitra</w:t>
            </w:r>
          </w:p>
        </w:tc>
        <w:tc>
          <w:tcPr>
            <w:tcW w:w="2279" w:type="dxa"/>
            <w:tcBorders>
              <w:top w:val="nil"/>
              <w:left w:val="nil"/>
              <w:right w:val="nil"/>
            </w:tcBorders>
            <w:shd w:val="clear" w:color="auto" w:fill="auto"/>
            <w:vAlign w:val="bottom"/>
          </w:tcPr>
          <w:p w14:paraId="13418520" w14:textId="77777777" w:rsidR="009932FF" w:rsidRPr="00E7026B" w:rsidRDefault="009932FF" w:rsidP="00E7026B">
            <w:pPr>
              <w:keepLines/>
              <w:suppressAutoHyphens/>
              <w:rPr>
                <w:rFonts w:ascii="Arial" w:hAnsi="Arial" w:cs="Arial"/>
                <w:sz w:val="18"/>
                <w:szCs w:val="20"/>
              </w:rPr>
            </w:pPr>
            <w:r w:rsidRPr="00E7026B">
              <w:rPr>
                <w:rFonts w:ascii="Arial" w:hAnsi="Arial" w:cs="Arial"/>
                <w:sz w:val="18"/>
                <w:szCs w:val="20"/>
              </w:rPr>
              <w:t>Ing. Roman Lipták</w:t>
            </w:r>
          </w:p>
          <w:p w14:paraId="469C22F0" w14:textId="3B47789A" w:rsidR="009932FF" w:rsidRPr="00E7026B" w:rsidRDefault="009932FF" w:rsidP="00E7026B">
            <w:pPr>
              <w:keepLines/>
              <w:suppressAutoHyphens/>
              <w:rPr>
                <w:rFonts w:ascii="Arial" w:hAnsi="Arial" w:cs="Arial"/>
                <w:color w:val="000000"/>
                <w:sz w:val="18"/>
                <w:szCs w:val="18"/>
              </w:rPr>
            </w:pPr>
            <w:r w:rsidRPr="00E7026B">
              <w:rPr>
                <w:rFonts w:ascii="Arial" w:hAnsi="Arial" w:cs="Arial"/>
                <w:sz w:val="18"/>
                <w:szCs w:val="20"/>
              </w:rPr>
              <w:t>Ing. Dušan Sklenár</w:t>
            </w:r>
          </w:p>
        </w:tc>
        <w:tc>
          <w:tcPr>
            <w:tcW w:w="3583" w:type="dxa"/>
            <w:tcBorders>
              <w:top w:val="nil"/>
              <w:left w:val="nil"/>
              <w:right w:val="nil"/>
            </w:tcBorders>
            <w:shd w:val="clear" w:color="auto" w:fill="auto"/>
            <w:vAlign w:val="bottom"/>
          </w:tcPr>
          <w:p w14:paraId="338D579A" w14:textId="77777777" w:rsidR="009932FF" w:rsidRPr="00E7026B" w:rsidRDefault="009932FF" w:rsidP="00E7026B">
            <w:pPr>
              <w:keepLines/>
              <w:suppressAutoHyphens/>
              <w:rPr>
                <w:rFonts w:ascii="Arial" w:hAnsi="Arial" w:cs="Arial"/>
                <w:sz w:val="18"/>
                <w:szCs w:val="20"/>
              </w:rPr>
            </w:pPr>
            <w:r w:rsidRPr="00E7026B">
              <w:rPr>
                <w:rFonts w:ascii="Arial" w:hAnsi="Arial" w:cs="Arial"/>
                <w:sz w:val="18"/>
                <w:szCs w:val="20"/>
              </w:rPr>
              <w:t>Ing. Roman Lipták</w:t>
            </w:r>
          </w:p>
          <w:p w14:paraId="6EF52F38" w14:textId="35CDCF10" w:rsidR="009932FF" w:rsidRPr="00E7026B" w:rsidRDefault="009932FF" w:rsidP="00E7026B">
            <w:pPr>
              <w:keepLines/>
              <w:suppressAutoHyphens/>
              <w:rPr>
                <w:rFonts w:ascii="Arial" w:hAnsi="Arial" w:cs="Arial"/>
                <w:sz w:val="18"/>
                <w:szCs w:val="20"/>
              </w:rPr>
            </w:pPr>
            <w:r w:rsidRPr="00E7026B">
              <w:rPr>
                <w:rFonts w:ascii="Arial" w:hAnsi="Arial" w:cs="Arial"/>
                <w:sz w:val="18"/>
                <w:szCs w:val="20"/>
              </w:rPr>
              <w:t>Ing. Dušan Sklenár</w:t>
            </w:r>
          </w:p>
        </w:tc>
      </w:tr>
      <w:tr w:rsidR="009932FF" w:rsidRPr="00E7026B" w14:paraId="04A731A8" w14:textId="77777777" w:rsidTr="00E7026B">
        <w:trPr>
          <w:cantSplit/>
          <w:trHeight w:val="227"/>
        </w:trPr>
        <w:tc>
          <w:tcPr>
            <w:tcW w:w="3319" w:type="dxa"/>
            <w:tcBorders>
              <w:top w:val="nil"/>
              <w:left w:val="nil"/>
              <w:bottom w:val="single" w:sz="4" w:space="0" w:color="auto"/>
              <w:right w:val="nil"/>
            </w:tcBorders>
            <w:shd w:val="clear" w:color="auto" w:fill="auto"/>
            <w:vAlign w:val="bottom"/>
            <w:hideMark/>
          </w:tcPr>
          <w:p w14:paraId="51B7AA65" w14:textId="77777777" w:rsidR="009932FF" w:rsidRPr="00E7026B" w:rsidRDefault="009932FF" w:rsidP="00E7026B">
            <w:pPr>
              <w:keepLines/>
              <w:suppressAutoHyphens/>
              <w:rPr>
                <w:rFonts w:ascii="Arial" w:hAnsi="Arial" w:cs="Arial"/>
                <w:sz w:val="18"/>
                <w:szCs w:val="18"/>
              </w:rPr>
            </w:pPr>
          </w:p>
        </w:tc>
        <w:tc>
          <w:tcPr>
            <w:tcW w:w="2279" w:type="dxa"/>
            <w:tcBorders>
              <w:top w:val="nil"/>
              <w:left w:val="nil"/>
              <w:bottom w:val="single" w:sz="4" w:space="0" w:color="auto"/>
              <w:right w:val="nil"/>
            </w:tcBorders>
            <w:shd w:val="clear" w:color="auto" w:fill="auto"/>
            <w:vAlign w:val="bottom"/>
          </w:tcPr>
          <w:p w14:paraId="0E10D5D6" w14:textId="252C6830" w:rsidR="009932FF" w:rsidRPr="00E7026B" w:rsidRDefault="009932FF" w:rsidP="00E7026B">
            <w:pPr>
              <w:keepLines/>
              <w:suppressAutoHyphens/>
              <w:rPr>
                <w:rFonts w:ascii="Arial" w:hAnsi="Arial" w:cs="Arial"/>
                <w:color w:val="000000"/>
                <w:sz w:val="18"/>
                <w:szCs w:val="18"/>
              </w:rPr>
            </w:pPr>
          </w:p>
        </w:tc>
        <w:tc>
          <w:tcPr>
            <w:tcW w:w="3583" w:type="dxa"/>
            <w:tcBorders>
              <w:top w:val="nil"/>
              <w:left w:val="nil"/>
              <w:bottom w:val="single" w:sz="4" w:space="0" w:color="auto"/>
              <w:right w:val="nil"/>
            </w:tcBorders>
            <w:shd w:val="clear" w:color="auto" w:fill="auto"/>
            <w:vAlign w:val="bottom"/>
          </w:tcPr>
          <w:p w14:paraId="36E830DC" w14:textId="77777777" w:rsidR="009932FF" w:rsidRPr="00E7026B" w:rsidRDefault="009932FF" w:rsidP="00E7026B">
            <w:pPr>
              <w:keepLines/>
              <w:suppressAutoHyphens/>
              <w:rPr>
                <w:rFonts w:ascii="Arial" w:hAnsi="Arial" w:cs="Arial"/>
                <w:color w:val="000000"/>
                <w:sz w:val="18"/>
                <w:szCs w:val="18"/>
              </w:rPr>
            </w:pPr>
          </w:p>
        </w:tc>
      </w:tr>
    </w:tbl>
    <w:p w14:paraId="70057B5C" w14:textId="77777777" w:rsidR="00D6122D" w:rsidRPr="00E7026B" w:rsidRDefault="00D6122D" w:rsidP="00E7026B">
      <w:pPr>
        <w:pStyle w:val="body"/>
        <w:keepLines/>
        <w:rPr>
          <w:rFonts w:ascii="Arial" w:hAnsi="Arial" w:cs="Arial"/>
        </w:rPr>
      </w:pPr>
    </w:p>
    <w:p w14:paraId="249712F9" w14:textId="2C1D37A9" w:rsidR="001465D5" w:rsidRPr="00E7026B" w:rsidRDefault="001465D5" w:rsidP="00E7026B">
      <w:pPr>
        <w:pStyle w:val="odstavec"/>
        <w:keepLines/>
        <w:rPr>
          <w:rFonts w:ascii="Arial" w:hAnsi="Arial" w:cs="Arial"/>
        </w:rPr>
      </w:pPr>
      <w:r w:rsidRPr="00E7026B">
        <w:rPr>
          <w:rFonts w:ascii="Arial" w:hAnsi="Arial" w:cs="Arial"/>
        </w:rPr>
        <w:t>Akcionári Spoločnosti</w:t>
      </w:r>
    </w:p>
    <w:p w14:paraId="1AB4AFFD" w14:textId="77777777" w:rsidR="001465D5" w:rsidRPr="00E7026B" w:rsidRDefault="001465D5" w:rsidP="00E7026B">
      <w:pPr>
        <w:pStyle w:val="odstavec"/>
        <w:keepLines/>
        <w:rPr>
          <w:rFonts w:ascii="Arial" w:hAnsi="Arial" w:cs="Arial"/>
        </w:rPr>
      </w:pPr>
    </w:p>
    <w:p w14:paraId="4BA54ABA" w14:textId="7593185E" w:rsidR="00FD2C9F" w:rsidRPr="00E7026B" w:rsidRDefault="001465D5" w:rsidP="00E7026B">
      <w:pPr>
        <w:pStyle w:val="odstavec"/>
        <w:keepLines/>
        <w:rPr>
          <w:rFonts w:ascii="Arial" w:hAnsi="Arial" w:cs="Arial"/>
        </w:rPr>
      </w:pPr>
      <w:r w:rsidRPr="00E7026B">
        <w:rPr>
          <w:rFonts w:ascii="Arial" w:hAnsi="Arial" w:cs="Arial"/>
        </w:rPr>
        <w:t xml:space="preserve">Štruktúra </w:t>
      </w:r>
      <w:r w:rsidR="00FD2C9F" w:rsidRPr="00E7026B">
        <w:rPr>
          <w:rFonts w:ascii="Arial" w:hAnsi="Arial" w:cs="Arial"/>
        </w:rPr>
        <w:t>akcioná</w:t>
      </w:r>
      <w:r w:rsidRPr="00E7026B">
        <w:rPr>
          <w:rFonts w:ascii="Arial" w:hAnsi="Arial" w:cs="Arial"/>
        </w:rPr>
        <w:t xml:space="preserve">rov spoločnosti k 31. decembru </w:t>
      </w:r>
      <w:r w:rsidR="00FD2C9F" w:rsidRPr="00E7026B">
        <w:rPr>
          <w:rFonts w:ascii="Arial" w:hAnsi="Arial" w:cs="Arial"/>
        </w:rPr>
        <w:t>201</w:t>
      </w:r>
      <w:r w:rsidR="001956B8" w:rsidRPr="00E7026B">
        <w:rPr>
          <w:rFonts w:ascii="Arial" w:hAnsi="Arial" w:cs="Arial"/>
        </w:rPr>
        <w:t>9</w:t>
      </w:r>
      <w:r w:rsidR="00FD2C9F" w:rsidRPr="00E7026B">
        <w:rPr>
          <w:rFonts w:ascii="Arial" w:hAnsi="Arial" w:cs="Arial"/>
        </w:rPr>
        <w:t>:</w:t>
      </w:r>
    </w:p>
    <w:p w14:paraId="4A8D50FB" w14:textId="2A689449" w:rsidR="001465D5" w:rsidRPr="00E7026B" w:rsidRDefault="001465D5"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2795"/>
        <w:gridCol w:w="1129"/>
        <w:gridCol w:w="879"/>
        <w:gridCol w:w="1192"/>
        <w:gridCol w:w="1038"/>
        <w:gridCol w:w="2179"/>
      </w:tblGrid>
      <w:tr w:rsidR="001465D5" w:rsidRPr="00E7026B" w14:paraId="2CB74640" w14:textId="77777777" w:rsidTr="00E7026B">
        <w:trPr>
          <w:cantSplit/>
          <w:trHeight w:val="276"/>
        </w:trPr>
        <w:tc>
          <w:tcPr>
            <w:tcW w:w="2891" w:type="dxa"/>
            <w:vMerge w:val="restart"/>
            <w:tcBorders>
              <w:top w:val="nil"/>
              <w:left w:val="nil"/>
              <w:bottom w:val="single" w:sz="4" w:space="0" w:color="000000"/>
              <w:right w:val="nil"/>
            </w:tcBorders>
            <w:shd w:val="clear" w:color="auto" w:fill="auto"/>
            <w:vAlign w:val="bottom"/>
            <w:hideMark/>
          </w:tcPr>
          <w:p w14:paraId="5A3DD106" w14:textId="5E039438" w:rsidR="001465D5" w:rsidRPr="00E7026B" w:rsidRDefault="001465D5" w:rsidP="00E7026B">
            <w:pPr>
              <w:keepLines/>
              <w:suppressAutoHyphens/>
              <w:jc w:val="center"/>
              <w:rPr>
                <w:rFonts w:ascii="Arial" w:hAnsi="Arial" w:cs="Arial"/>
                <w:b/>
                <w:bCs/>
                <w:sz w:val="18"/>
                <w:szCs w:val="20"/>
              </w:rPr>
            </w:pPr>
            <w:bookmarkStart w:id="8" w:name="RANGE!B4:F12"/>
            <w:r w:rsidRPr="00E7026B">
              <w:rPr>
                <w:rFonts w:ascii="Arial" w:hAnsi="Arial" w:cs="Arial"/>
                <w:b/>
                <w:bCs/>
                <w:sz w:val="18"/>
                <w:szCs w:val="20"/>
              </w:rPr>
              <w:t>Spoločník, akcionár</w:t>
            </w:r>
            <w:bookmarkEnd w:id="8"/>
          </w:p>
        </w:tc>
        <w:tc>
          <w:tcPr>
            <w:tcW w:w="2075" w:type="dxa"/>
            <w:gridSpan w:val="2"/>
            <w:vMerge w:val="restart"/>
            <w:tcBorders>
              <w:top w:val="nil"/>
              <w:left w:val="nil"/>
              <w:bottom w:val="nil"/>
              <w:right w:val="nil"/>
            </w:tcBorders>
            <w:shd w:val="clear" w:color="auto" w:fill="auto"/>
            <w:vAlign w:val="bottom"/>
            <w:hideMark/>
          </w:tcPr>
          <w:p w14:paraId="1088B9E9"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Výška podielu na základnom imaní</w:t>
            </w:r>
          </w:p>
        </w:tc>
        <w:tc>
          <w:tcPr>
            <w:tcW w:w="1232" w:type="dxa"/>
            <w:vMerge w:val="restart"/>
            <w:tcBorders>
              <w:top w:val="nil"/>
              <w:left w:val="nil"/>
              <w:bottom w:val="single" w:sz="4" w:space="0" w:color="000000"/>
              <w:right w:val="nil"/>
            </w:tcBorders>
            <w:shd w:val="clear" w:color="auto" w:fill="auto"/>
            <w:vAlign w:val="bottom"/>
            <w:hideMark/>
          </w:tcPr>
          <w:p w14:paraId="6850D43E"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Podiel na hlasovacích právach v %</w:t>
            </w:r>
          </w:p>
        </w:tc>
        <w:tc>
          <w:tcPr>
            <w:tcW w:w="1072" w:type="dxa"/>
            <w:vMerge w:val="restart"/>
            <w:tcBorders>
              <w:top w:val="nil"/>
              <w:left w:val="nil"/>
              <w:bottom w:val="single" w:sz="4" w:space="0" w:color="000000"/>
              <w:right w:val="nil"/>
            </w:tcBorders>
            <w:shd w:val="clear" w:color="auto" w:fill="auto"/>
            <w:vAlign w:val="bottom"/>
            <w:hideMark/>
          </w:tcPr>
          <w:p w14:paraId="7FEB3BFD"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Iný podiel na ostatných položkách VI ako na ZI v %</w:t>
            </w:r>
          </w:p>
        </w:tc>
        <w:tc>
          <w:tcPr>
            <w:tcW w:w="2254" w:type="dxa"/>
            <w:vMerge w:val="restart"/>
            <w:tcBorders>
              <w:top w:val="nil"/>
              <w:left w:val="nil"/>
              <w:bottom w:val="single" w:sz="4" w:space="0" w:color="000000"/>
              <w:right w:val="nil"/>
            </w:tcBorders>
            <w:shd w:val="clear" w:color="auto" w:fill="auto"/>
            <w:vAlign w:val="bottom"/>
            <w:hideMark/>
          </w:tcPr>
          <w:p w14:paraId="7E696792"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Výška príspevku do kapitálových fondov z príspevkov</w:t>
            </w:r>
          </w:p>
        </w:tc>
      </w:tr>
      <w:tr w:rsidR="001465D5" w:rsidRPr="00E7026B" w14:paraId="4DCC10D9" w14:textId="77777777" w:rsidTr="00E7026B">
        <w:trPr>
          <w:cantSplit/>
          <w:trHeight w:val="276"/>
        </w:trPr>
        <w:tc>
          <w:tcPr>
            <w:tcW w:w="2891" w:type="dxa"/>
            <w:vMerge/>
            <w:tcBorders>
              <w:top w:val="nil"/>
              <w:left w:val="nil"/>
              <w:bottom w:val="single" w:sz="4" w:space="0" w:color="000000"/>
              <w:right w:val="nil"/>
            </w:tcBorders>
            <w:vAlign w:val="bottom"/>
            <w:hideMark/>
          </w:tcPr>
          <w:p w14:paraId="0E0EC29F" w14:textId="77777777" w:rsidR="001465D5" w:rsidRPr="00E7026B" w:rsidRDefault="001465D5" w:rsidP="00E7026B">
            <w:pPr>
              <w:keepLines/>
              <w:suppressAutoHyphens/>
              <w:rPr>
                <w:rFonts w:ascii="Arial" w:hAnsi="Arial" w:cs="Arial"/>
                <w:b/>
                <w:bCs/>
                <w:sz w:val="18"/>
                <w:szCs w:val="20"/>
              </w:rPr>
            </w:pPr>
          </w:p>
        </w:tc>
        <w:tc>
          <w:tcPr>
            <w:tcW w:w="2075" w:type="dxa"/>
            <w:gridSpan w:val="2"/>
            <w:vMerge/>
            <w:tcBorders>
              <w:top w:val="nil"/>
              <w:left w:val="nil"/>
              <w:bottom w:val="nil"/>
              <w:right w:val="nil"/>
            </w:tcBorders>
            <w:vAlign w:val="bottom"/>
            <w:hideMark/>
          </w:tcPr>
          <w:p w14:paraId="674CF82B" w14:textId="77777777" w:rsidR="001465D5" w:rsidRPr="00E7026B" w:rsidRDefault="001465D5" w:rsidP="00E7026B">
            <w:pPr>
              <w:keepLines/>
              <w:suppressAutoHyphens/>
              <w:rPr>
                <w:rFonts w:ascii="Arial" w:hAnsi="Arial" w:cs="Arial"/>
                <w:b/>
                <w:bCs/>
                <w:sz w:val="18"/>
                <w:szCs w:val="20"/>
              </w:rPr>
            </w:pPr>
          </w:p>
        </w:tc>
        <w:tc>
          <w:tcPr>
            <w:tcW w:w="1232" w:type="dxa"/>
            <w:vMerge/>
            <w:tcBorders>
              <w:top w:val="nil"/>
              <w:left w:val="nil"/>
              <w:bottom w:val="single" w:sz="4" w:space="0" w:color="000000"/>
              <w:right w:val="nil"/>
            </w:tcBorders>
            <w:vAlign w:val="bottom"/>
            <w:hideMark/>
          </w:tcPr>
          <w:p w14:paraId="0ED9827C" w14:textId="77777777" w:rsidR="001465D5" w:rsidRPr="00E7026B" w:rsidRDefault="001465D5" w:rsidP="00E7026B">
            <w:pPr>
              <w:keepLines/>
              <w:suppressAutoHyphens/>
              <w:rPr>
                <w:rFonts w:ascii="Arial" w:hAnsi="Arial" w:cs="Arial"/>
                <w:b/>
                <w:bCs/>
                <w:sz w:val="18"/>
                <w:szCs w:val="20"/>
              </w:rPr>
            </w:pPr>
          </w:p>
        </w:tc>
        <w:tc>
          <w:tcPr>
            <w:tcW w:w="1072" w:type="dxa"/>
            <w:vMerge/>
            <w:tcBorders>
              <w:top w:val="nil"/>
              <w:left w:val="nil"/>
              <w:bottom w:val="single" w:sz="4" w:space="0" w:color="000000"/>
              <w:right w:val="nil"/>
            </w:tcBorders>
            <w:vAlign w:val="bottom"/>
            <w:hideMark/>
          </w:tcPr>
          <w:p w14:paraId="496F81FF" w14:textId="77777777" w:rsidR="001465D5" w:rsidRPr="00E7026B" w:rsidRDefault="001465D5" w:rsidP="00E7026B">
            <w:pPr>
              <w:keepLines/>
              <w:suppressAutoHyphens/>
              <w:rPr>
                <w:rFonts w:ascii="Arial" w:hAnsi="Arial" w:cs="Arial"/>
                <w:b/>
                <w:bCs/>
                <w:sz w:val="18"/>
                <w:szCs w:val="20"/>
              </w:rPr>
            </w:pPr>
          </w:p>
        </w:tc>
        <w:tc>
          <w:tcPr>
            <w:tcW w:w="2254" w:type="dxa"/>
            <w:vMerge/>
            <w:tcBorders>
              <w:top w:val="nil"/>
              <w:left w:val="nil"/>
              <w:bottom w:val="single" w:sz="4" w:space="0" w:color="000000"/>
              <w:right w:val="nil"/>
            </w:tcBorders>
            <w:vAlign w:val="bottom"/>
            <w:hideMark/>
          </w:tcPr>
          <w:p w14:paraId="55DB0141" w14:textId="77777777" w:rsidR="001465D5" w:rsidRPr="00E7026B" w:rsidRDefault="001465D5" w:rsidP="00E7026B">
            <w:pPr>
              <w:keepLines/>
              <w:suppressAutoHyphens/>
              <w:rPr>
                <w:rFonts w:ascii="Arial" w:hAnsi="Arial" w:cs="Arial"/>
                <w:b/>
                <w:bCs/>
                <w:sz w:val="18"/>
                <w:szCs w:val="20"/>
              </w:rPr>
            </w:pPr>
          </w:p>
        </w:tc>
      </w:tr>
      <w:tr w:rsidR="001465D5" w:rsidRPr="00E7026B" w14:paraId="235E61DB" w14:textId="77777777" w:rsidTr="00E7026B">
        <w:trPr>
          <w:cantSplit/>
          <w:trHeight w:val="276"/>
        </w:trPr>
        <w:tc>
          <w:tcPr>
            <w:tcW w:w="2891" w:type="dxa"/>
            <w:vMerge/>
            <w:tcBorders>
              <w:top w:val="nil"/>
              <w:left w:val="nil"/>
              <w:bottom w:val="single" w:sz="4" w:space="0" w:color="000000"/>
              <w:right w:val="nil"/>
            </w:tcBorders>
            <w:vAlign w:val="bottom"/>
            <w:hideMark/>
          </w:tcPr>
          <w:p w14:paraId="28AF46CD" w14:textId="77777777" w:rsidR="001465D5" w:rsidRPr="00E7026B" w:rsidRDefault="001465D5" w:rsidP="00E7026B">
            <w:pPr>
              <w:keepLines/>
              <w:suppressAutoHyphens/>
              <w:rPr>
                <w:rFonts w:ascii="Arial" w:hAnsi="Arial" w:cs="Arial"/>
                <w:b/>
                <w:bCs/>
                <w:sz w:val="18"/>
                <w:szCs w:val="20"/>
              </w:rPr>
            </w:pPr>
          </w:p>
        </w:tc>
        <w:tc>
          <w:tcPr>
            <w:tcW w:w="2075" w:type="dxa"/>
            <w:gridSpan w:val="2"/>
            <w:vMerge/>
            <w:tcBorders>
              <w:top w:val="nil"/>
              <w:left w:val="nil"/>
              <w:bottom w:val="nil"/>
              <w:right w:val="nil"/>
            </w:tcBorders>
            <w:vAlign w:val="bottom"/>
            <w:hideMark/>
          </w:tcPr>
          <w:p w14:paraId="673BE483" w14:textId="77777777" w:rsidR="001465D5" w:rsidRPr="00E7026B" w:rsidRDefault="001465D5" w:rsidP="00E7026B">
            <w:pPr>
              <w:keepLines/>
              <w:suppressAutoHyphens/>
              <w:rPr>
                <w:rFonts w:ascii="Arial" w:hAnsi="Arial" w:cs="Arial"/>
                <w:b/>
                <w:bCs/>
                <w:sz w:val="18"/>
                <w:szCs w:val="20"/>
              </w:rPr>
            </w:pPr>
          </w:p>
        </w:tc>
        <w:tc>
          <w:tcPr>
            <w:tcW w:w="1232" w:type="dxa"/>
            <w:vMerge/>
            <w:tcBorders>
              <w:top w:val="nil"/>
              <w:left w:val="nil"/>
              <w:bottom w:val="single" w:sz="4" w:space="0" w:color="000000"/>
              <w:right w:val="nil"/>
            </w:tcBorders>
            <w:vAlign w:val="bottom"/>
            <w:hideMark/>
          </w:tcPr>
          <w:p w14:paraId="7FBA5EB6" w14:textId="77777777" w:rsidR="001465D5" w:rsidRPr="00E7026B" w:rsidRDefault="001465D5" w:rsidP="00E7026B">
            <w:pPr>
              <w:keepLines/>
              <w:suppressAutoHyphens/>
              <w:rPr>
                <w:rFonts w:ascii="Arial" w:hAnsi="Arial" w:cs="Arial"/>
                <w:b/>
                <w:bCs/>
                <w:sz w:val="18"/>
                <w:szCs w:val="20"/>
              </w:rPr>
            </w:pPr>
          </w:p>
        </w:tc>
        <w:tc>
          <w:tcPr>
            <w:tcW w:w="1072" w:type="dxa"/>
            <w:vMerge/>
            <w:tcBorders>
              <w:top w:val="nil"/>
              <w:left w:val="nil"/>
              <w:bottom w:val="single" w:sz="4" w:space="0" w:color="000000"/>
              <w:right w:val="nil"/>
            </w:tcBorders>
            <w:vAlign w:val="bottom"/>
            <w:hideMark/>
          </w:tcPr>
          <w:p w14:paraId="2BD06640" w14:textId="77777777" w:rsidR="001465D5" w:rsidRPr="00E7026B" w:rsidRDefault="001465D5" w:rsidP="00E7026B">
            <w:pPr>
              <w:keepLines/>
              <w:suppressAutoHyphens/>
              <w:rPr>
                <w:rFonts w:ascii="Arial" w:hAnsi="Arial" w:cs="Arial"/>
                <w:b/>
                <w:bCs/>
                <w:sz w:val="18"/>
                <w:szCs w:val="20"/>
              </w:rPr>
            </w:pPr>
          </w:p>
        </w:tc>
        <w:tc>
          <w:tcPr>
            <w:tcW w:w="2254" w:type="dxa"/>
            <w:vMerge/>
            <w:tcBorders>
              <w:top w:val="nil"/>
              <w:left w:val="nil"/>
              <w:bottom w:val="single" w:sz="4" w:space="0" w:color="000000"/>
              <w:right w:val="nil"/>
            </w:tcBorders>
            <w:vAlign w:val="bottom"/>
            <w:hideMark/>
          </w:tcPr>
          <w:p w14:paraId="74EF8215" w14:textId="77777777" w:rsidR="001465D5" w:rsidRPr="00E7026B" w:rsidRDefault="001465D5" w:rsidP="00E7026B">
            <w:pPr>
              <w:keepLines/>
              <w:suppressAutoHyphens/>
              <w:rPr>
                <w:rFonts w:ascii="Arial" w:hAnsi="Arial" w:cs="Arial"/>
                <w:b/>
                <w:bCs/>
                <w:sz w:val="18"/>
                <w:szCs w:val="20"/>
              </w:rPr>
            </w:pPr>
          </w:p>
        </w:tc>
      </w:tr>
      <w:tr w:rsidR="001465D5" w:rsidRPr="00E7026B" w14:paraId="326004A2" w14:textId="77777777" w:rsidTr="00E7026B">
        <w:trPr>
          <w:cantSplit/>
          <w:trHeight w:val="227"/>
        </w:trPr>
        <w:tc>
          <w:tcPr>
            <w:tcW w:w="2891" w:type="dxa"/>
            <w:vMerge/>
            <w:tcBorders>
              <w:top w:val="nil"/>
              <w:left w:val="nil"/>
              <w:bottom w:val="single" w:sz="4" w:space="0" w:color="000000"/>
              <w:right w:val="nil"/>
            </w:tcBorders>
            <w:vAlign w:val="bottom"/>
            <w:hideMark/>
          </w:tcPr>
          <w:p w14:paraId="76DCDCB5" w14:textId="77777777" w:rsidR="001465D5" w:rsidRPr="00E7026B" w:rsidRDefault="001465D5" w:rsidP="00E7026B">
            <w:pPr>
              <w:keepLines/>
              <w:suppressAutoHyphens/>
              <w:rPr>
                <w:rFonts w:ascii="Arial" w:hAnsi="Arial" w:cs="Arial"/>
                <w:b/>
                <w:bCs/>
                <w:sz w:val="18"/>
                <w:szCs w:val="20"/>
              </w:rPr>
            </w:pPr>
          </w:p>
        </w:tc>
        <w:tc>
          <w:tcPr>
            <w:tcW w:w="1167" w:type="dxa"/>
            <w:tcBorders>
              <w:top w:val="nil"/>
              <w:left w:val="nil"/>
              <w:bottom w:val="single" w:sz="4" w:space="0" w:color="auto"/>
              <w:right w:val="nil"/>
            </w:tcBorders>
            <w:shd w:val="clear" w:color="auto" w:fill="auto"/>
            <w:vAlign w:val="bottom"/>
            <w:hideMark/>
          </w:tcPr>
          <w:p w14:paraId="120BF6E8"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absolútne</w:t>
            </w:r>
          </w:p>
        </w:tc>
        <w:tc>
          <w:tcPr>
            <w:tcW w:w="908" w:type="dxa"/>
            <w:tcBorders>
              <w:top w:val="nil"/>
              <w:left w:val="nil"/>
              <w:bottom w:val="single" w:sz="4" w:space="0" w:color="auto"/>
              <w:right w:val="nil"/>
            </w:tcBorders>
            <w:shd w:val="clear" w:color="auto" w:fill="auto"/>
            <w:vAlign w:val="bottom"/>
            <w:hideMark/>
          </w:tcPr>
          <w:p w14:paraId="700BCC2A" w14:textId="77777777" w:rsidR="001465D5" w:rsidRPr="00E7026B" w:rsidRDefault="001465D5" w:rsidP="00E7026B">
            <w:pPr>
              <w:keepLines/>
              <w:suppressAutoHyphens/>
              <w:jc w:val="center"/>
              <w:rPr>
                <w:rFonts w:ascii="Arial" w:hAnsi="Arial" w:cs="Arial"/>
                <w:b/>
                <w:bCs/>
                <w:sz w:val="18"/>
                <w:szCs w:val="20"/>
              </w:rPr>
            </w:pPr>
            <w:r w:rsidRPr="00E7026B">
              <w:rPr>
                <w:rFonts w:ascii="Arial" w:hAnsi="Arial" w:cs="Arial"/>
                <w:b/>
                <w:bCs/>
                <w:sz w:val="18"/>
                <w:szCs w:val="20"/>
              </w:rPr>
              <w:t>v %</w:t>
            </w:r>
          </w:p>
        </w:tc>
        <w:tc>
          <w:tcPr>
            <w:tcW w:w="1232" w:type="dxa"/>
            <w:vMerge/>
            <w:tcBorders>
              <w:top w:val="nil"/>
              <w:left w:val="nil"/>
              <w:bottom w:val="single" w:sz="4" w:space="0" w:color="000000"/>
              <w:right w:val="nil"/>
            </w:tcBorders>
            <w:vAlign w:val="bottom"/>
            <w:hideMark/>
          </w:tcPr>
          <w:p w14:paraId="0FA455B5" w14:textId="77777777" w:rsidR="001465D5" w:rsidRPr="00E7026B" w:rsidRDefault="001465D5" w:rsidP="00E7026B">
            <w:pPr>
              <w:keepLines/>
              <w:suppressAutoHyphens/>
              <w:rPr>
                <w:rFonts w:ascii="Arial" w:hAnsi="Arial" w:cs="Arial"/>
                <w:b/>
                <w:bCs/>
                <w:sz w:val="18"/>
                <w:szCs w:val="20"/>
              </w:rPr>
            </w:pPr>
          </w:p>
        </w:tc>
        <w:tc>
          <w:tcPr>
            <w:tcW w:w="1072" w:type="dxa"/>
            <w:vMerge/>
            <w:tcBorders>
              <w:top w:val="nil"/>
              <w:left w:val="nil"/>
              <w:bottom w:val="single" w:sz="4" w:space="0" w:color="000000"/>
              <w:right w:val="nil"/>
            </w:tcBorders>
            <w:vAlign w:val="bottom"/>
            <w:hideMark/>
          </w:tcPr>
          <w:p w14:paraId="2E78AA57" w14:textId="77777777" w:rsidR="001465D5" w:rsidRPr="00E7026B" w:rsidRDefault="001465D5" w:rsidP="00E7026B">
            <w:pPr>
              <w:keepLines/>
              <w:suppressAutoHyphens/>
              <w:rPr>
                <w:rFonts w:ascii="Arial" w:hAnsi="Arial" w:cs="Arial"/>
                <w:b/>
                <w:bCs/>
                <w:sz w:val="18"/>
                <w:szCs w:val="20"/>
              </w:rPr>
            </w:pPr>
          </w:p>
        </w:tc>
        <w:tc>
          <w:tcPr>
            <w:tcW w:w="2254" w:type="dxa"/>
            <w:vMerge/>
            <w:tcBorders>
              <w:top w:val="nil"/>
              <w:left w:val="nil"/>
              <w:bottom w:val="single" w:sz="4" w:space="0" w:color="000000"/>
              <w:right w:val="nil"/>
            </w:tcBorders>
            <w:vAlign w:val="bottom"/>
            <w:hideMark/>
          </w:tcPr>
          <w:p w14:paraId="662B9E2D" w14:textId="77777777" w:rsidR="001465D5" w:rsidRPr="00E7026B" w:rsidRDefault="001465D5" w:rsidP="00E7026B">
            <w:pPr>
              <w:keepLines/>
              <w:suppressAutoHyphens/>
              <w:rPr>
                <w:rFonts w:ascii="Arial" w:hAnsi="Arial" w:cs="Arial"/>
                <w:b/>
                <w:bCs/>
                <w:sz w:val="18"/>
                <w:szCs w:val="20"/>
              </w:rPr>
            </w:pPr>
          </w:p>
        </w:tc>
      </w:tr>
      <w:tr w:rsidR="001465D5" w:rsidRPr="00E7026B" w14:paraId="1A84EEBC" w14:textId="77777777" w:rsidTr="00E7026B">
        <w:trPr>
          <w:cantSplit/>
          <w:trHeight w:val="227"/>
        </w:trPr>
        <w:tc>
          <w:tcPr>
            <w:tcW w:w="2891" w:type="dxa"/>
            <w:tcBorders>
              <w:top w:val="nil"/>
              <w:left w:val="nil"/>
              <w:bottom w:val="nil"/>
              <w:right w:val="nil"/>
            </w:tcBorders>
            <w:shd w:val="clear" w:color="auto" w:fill="auto"/>
            <w:vAlign w:val="bottom"/>
            <w:hideMark/>
          </w:tcPr>
          <w:p w14:paraId="289E7DFD" w14:textId="77777777" w:rsidR="001465D5" w:rsidRPr="00E7026B" w:rsidRDefault="001465D5" w:rsidP="00E7026B">
            <w:pPr>
              <w:keepLines/>
              <w:suppressAutoHyphens/>
              <w:rPr>
                <w:rFonts w:ascii="Arial" w:hAnsi="Arial" w:cs="Arial"/>
                <w:sz w:val="18"/>
                <w:szCs w:val="20"/>
              </w:rPr>
            </w:pPr>
            <w:r w:rsidRPr="00E7026B">
              <w:rPr>
                <w:rFonts w:ascii="Arial" w:hAnsi="Arial" w:cs="Arial"/>
                <w:sz w:val="18"/>
                <w:szCs w:val="20"/>
              </w:rPr>
              <w:t xml:space="preserve">M.I.L. MATINVESTMENTS LIMITED </w:t>
            </w:r>
          </w:p>
        </w:tc>
        <w:tc>
          <w:tcPr>
            <w:tcW w:w="1167" w:type="dxa"/>
            <w:tcBorders>
              <w:top w:val="nil"/>
              <w:left w:val="nil"/>
              <w:bottom w:val="nil"/>
              <w:right w:val="nil"/>
            </w:tcBorders>
            <w:shd w:val="clear" w:color="auto" w:fill="auto"/>
            <w:vAlign w:val="bottom"/>
            <w:hideMark/>
          </w:tcPr>
          <w:p w14:paraId="63542328"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8 205 848</w:t>
            </w:r>
          </w:p>
        </w:tc>
        <w:tc>
          <w:tcPr>
            <w:tcW w:w="908" w:type="dxa"/>
            <w:tcBorders>
              <w:top w:val="nil"/>
              <w:left w:val="nil"/>
              <w:bottom w:val="nil"/>
              <w:right w:val="nil"/>
            </w:tcBorders>
            <w:shd w:val="clear" w:color="auto" w:fill="auto"/>
            <w:vAlign w:val="bottom"/>
            <w:hideMark/>
          </w:tcPr>
          <w:p w14:paraId="2DD5A3FA"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40,14%</w:t>
            </w:r>
          </w:p>
        </w:tc>
        <w:tc>
          <w:tcPr>
            <w:tcW w:w="1232" w:type="dxa"/>
            <w:tcBorders>
              <w:top w:val="nil"/>
              <w:left w:val="nil"/>
              <w:bottom w:val="nil"/>
              <w:right w:val="nil"/>
            </w:tcBorders>
            <w:shd w:val="clear" w:color="auto" w:fill="auto"/>
            <w:vAlign w:val="bottom"/>
            <w:hideMark/>
          </w:tcPr>
          <w:p w14:paraId="78007D9E"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40,23%</w:t>
            </w:r>
          </w:p>
        </w:tc>
        <w:tc>
          <w:tcPr>
            <w:tcW w:w="1072" w:type="dxa"/>
            <w:tcBorders>
              <w:top w:val="nil"/>
              <w:left w:val="nil"/>
              <w:bottom w:val="nil"/>
              <w:right w:val="nil"/>
            </w:tcBorders>
            <w:shd w:val="clear" w:color="auto" w:fill="auto"/>
            <w:vAlign w:val="bottom"/>
            <w:hideMark/>
          </w:tcPr>
          <w:p w14:paraId="45E00165"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40,23%</w:t>
            </w:r>
          </w:p>
        </w:tc>
        <w:tc>
          <w:tcPr>
            <w:tcW w:w="2254" w:type="dxa"/>
            <w:tcBorders>
              <w:top w:val="nil"/>
              <w:left w:val="nil"/>
              <w:bottom w:val="nil"/>
              <w:right w:val="nil"/>
            </w:tcBorders>
            <w:shd w:val="clear" w:color="auto" w:fill="auto"/>
            <w:vAlign w:val="bottom"/>
            <w:hideMark/>
          </w:tcPr>
          <w:p w14:paraId="3DA26838" w14:textId="4E465455"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 xml:space="preserve">                                                                                      -</w:t>
            </w:r>
          </w:p>
        </w:tc>
      </w:tr>
      <w:tr w:rsidR="001465D5" w:rsidRPr="00E7026B" w14:paraId="6C1AA333" w14:textId="77777777" w:rsidTr="00E7026B">
        <w:trPr>
          <w:cantSplit/>
          <w:trHeight w:val="227"/>
        </w:trPr>
        <w:tc>
          <w:tcPr>
            <w:tcW w:w="2891" w:type="dxa"/>
            <w:tcBorders>
              <w:top w:val="nil"/>
              <w:left w:val="nil"/>
              <w:bottom w:val="nil"/>
              <w:right w:val="nil"/>
            </w:tcBorders>
            <w:shd w:val="clear" w:color="auto" w:fill="auto"/>
            <w:vAlign w:val="bottom"/>
            <w:hideMark/>
          </w:tcPr>
          <w:p w14:paraId="78C75339" w14:textId="77777777" w:rsidR="001465D5" w:rsidRPr="00E7026B" w:rsidRDefault="001465D5" w:rsidP="00E7026B">
            <w:pPr>
              <w:keepLines/>
              <w:suppressAutoHyphens/>
              <w:rPr>
                <w:rFonts w:ascii="Arial" w:hAnsi="Arial" w:cs="Arial"/>
                <w:sz w:val="18"/>
                <w:szCs w:val="20"/>
              </w:rPr>
            </w:pPr>
            <w:r w:rsidRPr="00E7026B">
              <w:rPr>
                <w:rFonts w:ascii="Arial" w:hAnsi="Arial" w:cs="Arial"/>
                <w:sz w:val="18"/>
                <w:szCs w:val="20"/>
              </w:rPr>
              <w:t>SODECIA Automotive Europe GmbH</w:t>
            </w:r>
          </w:p>
        </w:tc>
        <w:tc>
          <w:tcPr>
            <w:tcW w:w="1167" w:type="dxa"/>
            <w:tcBorders>
              <w:top w:val="nil"/>
              <w:left w:val="nil"/>
              <w:bottom w:val="nil"/>
              <w:right w:val="nil"/>
            </w:tcBorders>
            <w:shd w:val="clear" w:color="auto" w:fill="auto"/>
            <w:vAlign w:val="bottom"/>
            <w:hideMark/>
          </w:tcPr>
          <w:p w14:paraId="11D0A300"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12 114 470</w:t>
            </w:r>
          </w:p>
        </w:tc>
        <w:tc>
          <w:tcPr>
            <w:tcW w:w="908" w:type="dxa"/>
            <w:tcBorders>
              <w:top w:val="nil"/>
              <w:left w:val="nil"/>
              <w:bottom w:val="nil"/>
              <w:right w:val="nil"/>
            </w:tcBorders>
            <w:shd w:val="clear" w:color="auto" w:fill="auto"/>
            <w:vAlign w:val="bottom"/>
            <w:hideMark/>
          </w:tcPr>
          <w:p w14:paraId="0C0A030E"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59,24%</w:t>
            </w:r>
          </w:p>
        </w:tc>
        <w:tc>
          <w:tcPr>
            <w:tcW w:w="1232" w:type="dxa"/>
            <w:tcBorders>
              <w:top w:val="nil"/>
              <w:left w:val="nil"/>
              <w:bottom w:val="nil"/>
              <w:right w:val="nil"/>
            </w:tcBorders>
            <w:shd w:val="clear" w:color="auto" w:fill="auto"/>
            <w:vAlign w:val="bottom"/>
            <w:hideMark/>
          </w:tcPr>
          <w:p w14:paraId="7723F192"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59,40%</w:t>
            </w:r>
          </w:p>
        </w:tc>
        <w:tc>
          <w:tcPr>
            <w:tcW w:w="1072" w:type="dxa"/>
            <w:tcBorders>
              <w:top w:val="nil"/>
              <w:left w:val="nil"/>
              <w:bottom w:val="nil"/>
              <w:right w:val="nil"/>
            </w:tcBorders>
            <w:shd w:val="clear" w:color="auto" w:fill="auto"/>
            <w:vAlign w:val="bottom"/>
            <w:hideMark/>
          </w:tcPr>
          <w:p w14:paraId="38F764CD"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59,40%</w:t>
            </w:r>
          </w:p>
        </w:tc>
        <w:tc>
          <w:tcPr>
            <w:tcW w:w="2254" w:type="dxa"/>
            <w:tcBorders>
              <w:top w:val="nil"/>
              <w:left w:val="nil"/>
              <w:bottom w:val="nil"/>
              <w:right w:val="nil"/>
            </w:tcBorders>
            <w:shd w:val="clear" w:color="auto" w:fill="auto"/>
            <w:vAlign w:val="bottom"/>
            <w:hideMark/>
          </w:tcPr>
          <w:p w14:paraId="05E2E292"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 xml:space="preserve">                                                                              -</w:t>
            </w:r>
          </w:p>
        </w:tc>
      </w:tr>
      <w:tr w:rsidR="001465D5" w:rsidRPr="00E7026B" w14:paraId="5C227DD3" w14:textId="77777777" w:rsidTr="00E7026B">
        <w:trPr>
          <w:cantSplit/>
          <w:trHeight w:val="227"/>
        </w:trPr>
        <w:tc>
          <w:tcPr>
            <w:tcW w:w="2891" w:type="dxa"/>
            <w:tcBorders>
              <w:top w:val="nil"/>
              <w:left w:val="nil"/>
              <w:bottom w:val="nil"/>
              <w:right w:val="nil"/>
            </w:tcBorders>
            <w:shd w:val="clear" w:color="auto" w:fill="auto"/>
            <w:vAlign w:val="bottom"/>
            <w:hideMark/>
          </w:tcPr>
          <w:p w14:paraId="54F3C327" w14:textId="77777777" w:rsidR="001465D5" w:rsidRPr="00E7026B" w:rsidRDefault="001465D5" w:rsidP="00E7026B">
            <w:pPr>
              <w:keepLines/>
              <w:suppressAutoHyphens/>
              <w:rPr>
                <w:rFonts w:ascii="Arial" w:hAnsi="Arial" w:cs="Arial"/>
                <w:sz w:val="18"/>
                <w:szCs w:val="20"/>
              </w:rPr>
            </w:pPr>
            <w:r w:rsidRPr="00E7026B">
              <w:rPr>
                <w:rFonts w:ascii="Arial" w:hAnsi="Arial" w:cs="Arial"/>
                <w:sz w:val="18"/>
                <w:szCs w:val="20"/>
              </w:rPr>
              <w:t>Ostatní akcionári</w:t>
            </w:r>
          </w:p>
        </w:tc>
        <w:tc>
          <w:tcPr>
            <w:tcW w:w="1167" w:type="dxa"/>
            <w:tcBorders>
              <w:top w:val="nil"/>
              <w:left w:val="nil"/>
              <w:bottom w:val="nil"/>
              <w:right w:val="nil"/>
            </w:tcBorders>
            <w:shd w:val="clear" w:color="auto" w:fill="auto"/>
            <w:vAlign w:val="bottom"/>
            <w:hideMark/>
          </w:tcPr>
          <w:p w14:paraId="2692911A"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75 990</w:t>
            </w:r>
          </w:p>
        </w:tc>
        <w:tc>
          <w:tcPr>
            <w:tcW w:w="908" w:type="dxa"/>
            <w:tcBorders>
              <w:top w:val="nil"/>
              <w:left w:val="nil"/>
              <w:bottom w:val="nil"/>
              <w:right w:val="nil"/>
            </w:tcBorders>
            <w:shd w:val="clear" w:color="auto" w:fill="auto"/>
            <w:vAlign w:val="bottom"/>
            <w:hideMark/>
          </w:tcPr>
          <w:p w14:paraId="5FD5556E"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0,37%</w:t>
            </w:r>
          </w:p>
        </w:tc>
        <w:tc>
          <w:tcPr>
            <w:tcW w:w="1232" w:type="dxa"/>
            <w:tcBorders>
              <w:top w:val="nil"/>
              <w:left w:val="nil"/>
              <w:bottom w:val="nil"/>
              <w:right w:val="nil"/>
            </w:tcBorders>
            <w:shd w:val="clear" w:color="auto" w:fill="auto"/>
            <w:vAlign w:val="bottom"/>
            <w:hideMark/>
          </w:tcPr>
          <w:p w14:paraId="163B45A3"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0,37%</w:t>
            </w:r>
          </w:p>
        </w:tc>
        <w:tc>
          <w:tcPr>
            <w:tcW w:w="1072" w:type="dxa"/>
            <w:tcBorders>
              <w:top w:val="nil"/>
              <w:left w:val="nil"/>
              <w:bottom w:val="nil"/>
              <w:right w:val="nil"/>
            </w:tcBorders>
            <w:shd w:val="clear" w:color="auto" w:fill="auto"/>
            <w:vAlign w:val="bottom"/>
            <w:hideMark/>
          </w:tcPr>
          <w:p w14:paraId="7AEB4E89"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0,37%</w:t>
            </w:r>
          </w:p>
        </w:tc>
        <w:tc>
          <w:tcPr>
            <w:tcW w:w="2254" w:type="dxa"/>
            <w:tcBorders>
              <w:top w:val="nil"/>
              <w:left w:val="nil"/>
              <w:bottom w:val="nil"/>
              <w:right w:val="nil"/>
            </w:tcBorders>
            <w:shd w:val="clear" w:color="auto" w:fill="auto"/>
            <w:vAlign w:val="bottom"/>
            <w:hideMark/>
          </w:tcPr>
          <w:p w14:paraId="3030D32F"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 xml:space="preserve">                                                                              -</w:t>
            </w:r>
          </w:p>
        </w:tc>
      </w:tr>
      <w:tr w:rsidR="001465D5" w:rsidRPr="00E7026B" w14:paraId="4FB649F3" w14:textId="77777777" w:rsidTr="00E7026B">
        <w:trPr>
          <w:cantSplit/>
          <w:trHeight w:val="227"/>
        </w:trPr>
        <w:tc>
          <w:tcPr>
            <w:tcW w:w="2891" w:type="dxa"/>
            <w:tcBorders>
              <w:top w:val="nil"/>
              <w:left w:val="nil"/>
              <w:bottom w:val="nil"/>
              <w:right w:val="nil"/>
            </w:tcBorders>
            <w:shd w:val="clear" w:color="auto" w:fill="auto"/>
            <w:vAlign w:val="bottom"/>
            <w:hideMark/>
          </w:tcPr>
          <w:p w14:paraId="3241F9FE" w14:textId="77777777" w:rsidR="001465D5" w:rsidRPr="00E7026B" w:rsidRDefault="001465D5" w:rsidP="00E7026B">
            <w:pPr>
              <w:keepLines/>
              <w:suppressAutoHyphens/>
              <w:rPr>
                <w:rFonts w:ascii="Arial" w:hAnsi="Arial" w:cs="Arial"/>
                <w:sz w:val="18"/>
                <w:szCs w:val="20"/>
              </w:rPr>
            </w:pPr>
            <w:r w:rsidRPr="00E7026B">
              <w:rPr>
                <w:rFonts w:ascii="Arial" w:hAnsi="Arial" w:cs="Arial"/>
                <w:sz w:val="18"/>
                <w:szCs w:val="20"/>
              </w:rPr>
              <w:t>MATADOR Automotive Vráble, a.s.</w:t>
            </w:r>
          </w:p>
        </w:tc>
        <w:tc>
          <w:tcPr>
            <w:tcW w:w="1167" w:type="dxa"/>
            <w:tcBorders>
              <w:top w:val="nil"/>
              <w:left w:val="nil"/>
              <w:bottom w:val="nil"/>
              <w:right w:val="nil"/>
            </w:tcBorders>
            <w:shd w:val="clear" w:color="auto" w:fill="auto"/>
            <w:vAlign w:val="bottom"/>
            <w:hideMark/>
          </w:tcPr>
          <w:p w14:paraId="28206628"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51 816</w:t>
            </w:r>
          </w:p>
        </w:tc>
        <w:tc>
          <w:tcPr>
            <w:tcW w:w="908" w:type="dxa"/>
            <w:tcBorders>
              <w:top w:val="nil"/>
              <w:left w:val="nil"/>
              <w:bottom w:val="nil"/>
              <w:right w:val="nil"/>
            </w:tcBorders>
            <w:shd w:val="clear" w:color="auto" w:fill="auto"/>
            <w:vAlign w:val="bottom"/>
            <w:hideMark/>
          </w:tcPr>
          <w:p w14:paraId="7DFBE10C"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0,25%</w:t>
            </w:r>
          </w:p>
        </w:tc>
        <w:tc>
          <w:tcPr>
            <w:tcW w:w="1232" w:type="dxa"/>
            <w:tcBorders>
              <w:top w:val="nil"/>
              <w:left w:val="nil"/>
              <w:bottom w:val="nil"/>
              <w:right w:val="nil"/>
            </w:tcBorders>
            <w:shd w:val="clear" w:color="auto" w:fill="auto"/>
            <w:vAlign w:val="bottom"/>
            <w:hideMark/>
          </w:tcPr>
          <w:p w14:paraId="42F5855E"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0,00%</w:t>
            </w:r>
          </w:p>
        </w:tc>
        <w:tc>
          <w:tcPr>
            <w:tcW w:w="1072" w:type="dxa"/>
            <w:tcBorders>
              <w:top w:val="nil"/>
              <w:left w:val="nil"/>
              <w:bottom w:val="nil"/>
              <w:right w:val="nil"/>
            </w:tcBorders>
            <w:shd w:val="clear" w:color="auto" w:fill="auto"/>
            <w:vAlign w:val="bottom"/>
            <w:hideMark/>
          </w:tcPr>
          <w:p w14:paraId="600A324D"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0,00%</w:t>
            </w:r>
          </w:p>
        </w:tc>
        <w:tc>
          <w:tcPr>
            <w:tcW w:w="2254" w:type="dxa"/>
            <w:tcBorders>
              <w:top w:val="nil"/>
              <w:left w:val="nil"/>
              <w:bottom w:val="nil"/>
              <w:right w:val="nil"/>
            </w:tcBorders>
            <w:shd w:val="clear" w:color="auto" w:fill="auto"/>
            <w:vAlign w:val="bottom"/>
            <w:hideMark/>
          </w:tcPr>
          <w:p w14:paraId="023894EF" w14:textId="77777777" w:rsidR="001465D5" w:rsidRPr="00E7026B" w:rsidRDefault="001465D5" w:rsidP="00E7026B">
            <w:pPr>
              <w:keepLines/>
              <w:suppressAutoHyphens/>
              <w:jc w:val="right"/>
              <w:rPr>
                <w:rFonts w:ascii="Arial" w:hAnsi="Arial" w:cs="Arial"/>
                <w:sz w:val="18"/>
                <w:szCs w:val="20"/>
              </w:rPr>
            </w:pPr>
            <w:r w:rsidRPr="00E7026B">
              <w:rPr>
                <w:rFonts w:ascii="Arial" w:hAnsi="Arial" w:cs="Arial"/>
                <w:sz w:val="18"/>
                <w:szCs w:val="20"/>
              </w:rPr>
              <w:t xml:space="preserve">                                                                              -</w:t>
            </w:r>
          </w:p>
        </w:tc>
      </w:tr>
      <w:tr w:rsidR="001465D5" w:rsidRPr="00E7026B" w14:paraId="68FB4782" w14:textId="77777777" w:rsidTr="00E7026B">
        <w:trPr>
          <w:cantSplit/>
          <w:trHeight w:val="227"/>
        </w:trPr>
        <w:tc>
          <w:tcPr>
            <w:tcW w:w="2891" w:type="dxa"/>
            <w:tcBorders>
              <w:top w:val="nil"/>
              <w:left w:val="nil"/>
              <w:bottom w:val="nil"/>
              <w:right w:val="nil"/>
            </w:tcBorders>
            <w:shd w:val="clear" w:color="auto" w:fill="auto"/>
            <w:vAlign w:val="bottom"/>
            <w:hideMark/>
          </w:tcPr>
          <w:p w14:paraId="1F3FC0CE" w14:textId="77777777" w:rsidR="001465D5" w:rsidRPr="00E7026B" w:rsidRDefault="001465D5" w:rsidP="00E7026B">
            <w:pPr>
              <w:keepLines/>
              <w:suppressAutoHyphens/>
              <w:rPr>
                <w:rFonts w:ascii="Arial" w:hAnsi="Arial" w:cs="Arial"/>
                <w:b/>
                <w:bCs/>
                <w:sz w:val="18"/>
                <w:szCs w:val="20"/>
              </w:rPr>
            </w:pPr>
            <w:r w:rsidRPr="00E7026B">
              <w:rPr>
                <w:rFonts w:ascii="Arial" w:hAnsi="Arial" w:cs="Arial"/>
                <w:b/>
                <w:bCs/>
                <w:sz w:val="18"/>
                <w:szCs w:val="20"/>
              </w:rPr>
              <w:t>Spolu</w:t>
            </w:r>
          </w:p>
        </w:tc>
        <w:tc>
          <w:tcPr>
            <w:tcW w:w="1167" w:type="dxa"/>
            <w:tcBorders>
              <w:top w:val="single" w:sz="8" w:space="0" w:color="auto"/>
              <w:left w:val="nil"/>
              <w:bottom w:val="double" w:sz="6" w:space="0" w:color="auto"/>
              <w:right w:val="nil"/>
            </w:tcBorders>
            <w:shd w:val="clear" w:color="auto" w:fill="auto"/>
            <w:vAlign w:val="bottom"/>
            <w:hideMark/>
          </w:tcPr>
          <w:p w14:paraId="6BD45AED" w14:textId="77777777" w:rsidR="001465D5" w:rsidRPr="00E7026B" w:rsidRDefault="001465D5" w:rsidP="00E7026B">
            <w:pPr>
              <w:keepLines/>
              <w:suppressAutoHyphens/>
              <w:jc w:val="right"/>
              <w:rPr>
                <w:rFonts w:ascii="Arial" w:hAnsi="Arial" w:cs="Arial"/>
                <w:b/>
                <w:bCs/>
                <w:sz w:val="18"/>
                <w:szCs w:val="20"/>
              </w:rPr>
            </w:pPr>
            <w:r w:rsidRPr="00E7026B">
              <w:rPr>
                <w:rFonts w:ascii="Arial" w:hAnsi="Arial" w:cs="Arial"/>
                <w:b/>
                <w:bCs/>
                <w:sz w:val="18"/>
                <w:szCs w:val="20"/>
              </w:rPr>
              <w:t>20 448 124</w:t>
            </w:r>
          </w:p>
        </w:tc>
        <w:tc>
          <w:tcPr>
            <w:tcW w:w="908" w:type="dxa"/>
            <w:tcBorders>
              <w:top w:val="single" w:sz="8" w:space="0" w:color="auto"/>
              <w:left w:val="nil"/>
              <w:bottom w:val="double" w:sz="6" w:space="0" w:color="auto"/>
              <w:right w:val="nil"/>
            </w:tcBorders>
            <w:shd w:val="clear" w:color="auto" w:fill="auto"/>
            <w:vAlign w:val="bottom"/>
            <w:hideMark/>
          </w:tcPr>
          <w:p w14:paraId="4CB129DD" w14:textId="77777777" w:rsidR="001465D5" w:rsidRPr="00E7026B" w:rsidRDefault="001465D5" w:rsidP="00E7026B">
            <w:pPr>
              <w:keepLines/>
              <w:suppressAutoHyphens/>
              <w:jc w:val="right"/>
              <w:rPr>
                <w:rFonts w:ascii="Arial" w:hAnsi="Arial" w:cs="Arial"/>
                <w:b/>
                <w:bCs/>
                <w:sz w:val="18"/>
                <w:szCs w:val="20"/>
              </w:rPr>
            </w:pPr>
            <w:r w:rsidRPr="00E7026B">
              <w:rPr>
                <w:rFonts w:ascii="Arial" w:hAnsi="Arial" w:cs="Arial"/>
                <w:b/>
                <w:bCs/>
                <w:sz w:val="18"/>
                <w:szCs w:val="20"/>
              </w:rPr>
              <w:t>100%</w:t>
            </w:r>
          </w:p>
        </w:tc>
        <w:tc>
          <w:tcPr>
            <w:tcW w:w="1232" w:type="dxa"/>
            <w:tcBorders>
              <w:top w:val="single" w:sz="8" w:space="0" w:color="auto"/>
              <w:left w:val="nil"/>
              <w:bottom w:val="double" w:sz="6" w:space="0" w:color="auto"/>
              <w:right w:val="nil"/>
            </w:tcBorders>
            <w:shd w:val="clear" w:color="auto" w:fill="auto"/>
            <w:vAlign w:val="bottom"/>
            <w:hideMark/>
          </w:tcPr>
          <w:p w14:paraId="439FCF30" w14:textId="77777777" w:rsidR="001465D5" w:rsidRPr="00E7026B" w:rsidRDefault="001465D5" w:rsidP="00E7026B">
            <w:pPr>
              <w:keepLines/>
              <w:suppressAutoHyphens/>
              <w:jc w:val="right"/>
              <w:rPr>
                <w:rFonts w:ascii="Arial" w:hAnsi="Arial" w:cs="Arial"/>
                <w:b/>
                <w:bCs/>
                <w:sz w:val="18"/>
                <w:szCs w:val="20"/>
              </w:rPr>
            </w:pPr>
            <w:r w:rsidRPr="00E7026B">
              <w:rPr>
                <w:rFonts w:ascii="Arial" w:hAnsi="Arial" w:cs="Arial"/>
                <w:b/>
                <w:bCs/>
                <w:sz w:val="18"/>
                <w:szCs w:val="20"/>
              </w:rPr>
              <w:t>100%</w:t>
            </w:r>
          </w:p>
        </w:tc>
        <w:tc>
          <w:tcPr>
            <w:tcW w:w="1072" w:type="dxa"/>
            <w:tcBorders>
              <w:top w:val="single" w:sz="8" w:space="0" w:color="auto"/>
              <w:left w:val="nil"/>
              <w:bottom w:val="double" w:sz="6" w:space="0" w:color="auto"/>
              <w:right w:val="nil"/>
            </w:tcBorders>
            <w:shd w:val="clear" w:color="auto" w:fill="auto"/>
            <w:vAlign w:val="bottom"/>
            <w:hideMark/>
          </w:tcPr>
          <w:p w14:paraId="64DC3E59" w14:textId="010B8ACD" w:rsidR="001465D5" w:rsidRPr="00E7026B" w:rsidRDefault="001465D5" w:rsidP="00E7026B">
            <w:pPr>
              <w:keepLines/>
              <w:suppressAutoHyphens/>
              <w:jc w:val="right"/>
              <w:rPr>
                <w:rFonts w:ascii="Arial" w:hAnsi="Arial" w:cs="Arial"/>
                <w:b/>
                <w:bCs/>
                <w:sz w:val="18"/>
                <w:szCs w:val="20"/>
              </w:rPr>
            </w:pPr>
            <w:r w:rsidRPr="00E7026B">
              <w:rPr>
                <w:rFonts w:ascii="Arial" w:hAnsi="Arial" w:cs="Arial"/>
                <w:b/>
                <w:bCs/>
                <w:sz w:val="18"/>
                <w:szCs w:val="20"/>
              </w:rPr>
              <w:t>100%</w:t>
            </w:r>
          </w:p>
        </w:tc>
        <w:tc>
          <w:tcPr>
            <w:tcW w:w="2254" w:type="dxa"/>
            <w:tcBorders>
              <w:top w:val="single" w:sz="8" w:space="0" w:color="auto"/>
              <w:left w:val="nil"/>
              <w:bottom w:val="double" w:sz="6" w:space="0" w:color="auto"/>
              <w:right w:val="nil"/>
            </w:tcBorders>
            <w:shd w:val="clear" w:color="auto" w:fill="auto"/>
            <w:vAlign w:val="bottom"/>
            <w:hideMark/>
          </w:tcPr>
          <w:p w14:paraId="7050DB55" w14:textId="77777777" w:rsidR="001465D5" w:rsidRPr="00E7026B" w:rsidRDefault="001465D5" w:rsidP="00E7026B">
            <w:pPr>
              <w:keepLines/>
              <w:suppressAutoHyphens/>
              <w:jc w:val="right"/>
              <w:rPr>
                <w:rFonts w:ascii="Arial" w:hAnsi="Arial" w:cs="Arial"/>
                <w:b/>
                <w:bCs/>
                <w:sz w:val="18"/>
                <w:szCs w:val="20"/>
              </w:rPr>
            </w:pPr>
            <w:r w:rsidRPr="00E7026B">
              <w:rPr>
                <w:rFonts w:ascii="Arial" w:hAnsi="Arial" w:cs="Arial"/>
                <w:b/>
                <w:bCs/>
                <w:sz w:val="18"/>
                <w:szCs w:val="20"/>
              </w:rPr>
              <w:t>-</w:t>
            </w:r>
          </w:p>
        </w:tc>
      </w:tr>
    </w:tbl>
    <w:p w14:paraId="090D8BF7" w14:textId="77777777" w:rsidR="001465D5" w:rsidRPr="00E7026B" w:rsidRDefault="001465D5" w:rsidP="00E7026B">
      <w:pPr>
        <w:pStyle w:val="odstavec"/>
        <w:keepLines/>
        <w:rPr>
          <w:rFonts w:ascii="Arial" w:hAnsi="Arial" w:cs="Arial"/>
        </w:rPr>
      </w:pPr>
    </w:p>
    <w:p w14:paraId="252D5B4F" w14:textId="48B63819" w:rsidR="00E04E46" w:rsidRPr="00E7026B" w:rsidRDefault="00E04E46" w:rsidP="00E7026B">
      <w:pPr>
        <w:keepLines/>
        <w:suppressAutoHyphens/>
        <w:rPr>
          <w:rFonts w:ascii="Arial" w:hAnsi="Arial" w:cs="Arial"/>
          <w:bCs/>
          <w:iCs/>
          <w:color w:val="000000" w:themeColor="text1"/>
          <w:sz w:val="20"/>
          <w:szCs w:val="20"/>
        </w:rPr>
      </w:pPr>
    </w:p>
    <w:p w14:paraId="49BCD66E" w14:textId="77777777" w:rsidR="007C45E7" w:rsidRPr="00E7026B" w:rsidRDefault="007C45E7" w:rsidP="00E7026B">
      <w:pPr>
        <w:pStyle w:val="body"/>
        <w:keepLines/>
        <w:rPr>
          <w:rFonts w:ascii="Arial" w:hAnsi="Arial" w:cs="Arial"/>
        </w:rPr>
      </w:pPr>
    </w:p>
    <w:p w14:paraId="6C7B17C5" w14:textId="56F7EBC6" w:rsidR="00D019FD" w:rsidRPr="00E7026B" w:rsidRDefault="00D019FD" w:rsidP="00E7026B">
      <w:pPr>
        <w:keepLines/>
        <w:suppressAutoHyphens/>
        <w:ind w:left="425"/>
        <w:jc w:val="both"/>
        <w:rPr>
          <w:rFonts w:ascii="Arial" w:hAnsi="Arial" w:cs="Arial"/>
          <w:b/>
          <w:bCs/>
          <w:kern w:val="32"/>
          <w:sz w:val="20"/>
          <w:szCs w:val="20"/>
        </w:rPr>
      </w:pPr>
      <w:r w:rsidRPr="00E7026B">
        <w:rPr>
          <w:rFonts w:ascii="Arial" w:hAnsi="Arial" w:cs="Arial"/>
          <w:sz w:val="20"/>
          <w:szCs w:val="20"/>
        </w:rPr>
        <w:br w:type="page"/>
      </w:r>
    </w:p>
    <w:p w14:paraId="494BCA4A" w14:textId="77777777" w:rsidR="002A6B50" w:rsidRPr="00E7026B" w:rsidRDefault="00C469B9" w:rsidP="00E7026B">
      <w:pPr>
        <w:pStyle w:val="Heading1"/>
        <w:keepLines/>
        <w:ind w:left="425" w:hanging="426"/>
        <w:rPr>
          <w:rFonts w:ascii="Arial" w:hAnsi="Arial"/>
          <w:sz w:val="20"/>
          <w:szCs w:val="20"/>
        </w:rPr>
      </w:pPr>
      <w:r w:rsidRPr="00E7026B">
        <w:rPr>
          <w:rFonts w:ascii="Arial" w:hAnsi="Arial"/>
          <w:sz w:val="20"/>
          <w:szCs w:val="20"/>
        </w:rPr>
        <w:lastRenderedPageBreak/>
        <w:t>INFORMÁCIE O PRIJATÝCH POSTUPOCH</w:t>
      </w:r>
    </w:p>
    <w:p w14:paraId="7B9C5E1C" w14:textId="77777777" w:rsidR="002A6B50" w:rsidRPr="00E7026B" w:rsidRDefault="00DD1079" w:rsidP="00E7026B">
      <w:pPr>
        <w:pStyle w:val="abc"/>
        <w:keepLines/>
      </w:pPr>
      <w:r w:rsidRPr="00E7026B">
        <w:t>Východiská pre zostavenie účtovnej závierky</w:t>
      </w:r>
    </w:p>
    <w:p w14:paraId="38D34139" w14:textId="13A9BB6C" w:rsidR="00A3677A" w:rsidRDefault="00DD1079" w:rsidP="00E7026B">
      <w:pPr>
        <w:pStyle w:val="odstavec"/>
        <w:keepLines/>
        <w:rPr>
          <w:rFonts w:ascii="Arial" w:hAnsi="Arial" w:cs="Arial"/>
        </w:rPr>
      </w:pPr>
      <w:r w:rsidRPr="00E7026B">
        <w:rPr>
          <w:rFonts w:ascii="Arial" w:hAnsi="Arial" w:cs="Arial"/>
        </w:rPr>
        <w:t>Účtovná závierka Spoločnosti bola zostavená za predpokladu nepretržitého trvania jej činnosti v súlade so zákonom o účtovníctve platným v Slovenskej republike a nadväzujúcimi postupmi účtovania.</w:t>
      </w:r>
    </w:p>
    <w:p w14:paraId="7187EAE2" w14:textId="064AD957" w:rsidR="00BA74EF" w:rsidRDefault="00BA74EF" w:rsidP="00E7026B">
      <w:pPr>
        <w:pStyle w:val="odstavec"/>
        <w:keepLines/>
        <w:rPr>
          <w:rFonts w:ascii="Arial" w:hAnsi="Arial" w:cs="Arial"/>
        </w:rPr>
      </w:pPr>
    </w:p>
    <w:p w14:paraId="3D293A0D" w14:textId="6FD02ECC" w:rsidR="00BA74EF" w:rsidRPr="00BA74EF" w:rsidRDefault="00BA74EF" w:rsidP="00BA74EF">
      <w:pPr>
        <w:pStyle w:val="odstavec"/>
        <w:keepLines/>
        <w:rPr>
          <w:rFonts w:ascii="Arial" w:hAnsi="Arial" w:cs="Arial"/>
        </w:rPr>
      </w:pPr>
      <w:r w:rsidRPr="00BA74EF">
        <w:rPr>
          <w:rFonts w:ascii="Arial" w:hAnsi="Arial" w:cs="Arial"/>
        </w:rPr>
        <w:t>Spoločnosť posúdila dôsledky šírena nákazy C</w:t>
      </w:r>
      <w:r>
        <w:rPr>
          <w:rFonts w:ascii="Arial" w:hAnsi="Arial" w:cs="Arial"/>
        </w:rPr>
        <w:t>OVID</w:t>
      </w:r>
      <w:r w:rsidRPr="00BA74EF">
        <w:rPr>
          <w:rFonts w:ascii="Arial" w:hAnsi="Arial" w:cs="Arial"/>
        </w:rPr>
        <w:t xml:space="preserve">-19, bližšie popísané v časti VI. Posúvahové udalosti, na predpoklad nepretržitého trvania činnosti Spoločnosti. Aj keď Spoločnosť nie je momentálne schopná plne posúdiť dôsledky rozšírenia Koronavírusu na jej budúcu finančnú pozíciu a prevádzkovú činnosť, riziká vyplývajúce z aktuálneho ochladenia odberateľsko-dodávateľských aktivít môžu mať negatívny vplyv na finančné hospodárenie Spoločnosti a peňažné toky v blízkej budúcnosti. Spoločnosť pozorne sleduje vývoj aktuálnych udalostí a úzko spolupracuje so zákazníkmi, dodávateľmi, financujúcimi inštitúciami a vládnymi urádmi na minimalizovaní dôsledkov tejto situácie pre Spoločnosť. </w:t>
      </w:r>
    </w:p>
    <w:p w14:paraId="71A4CEAD" w14:textId="77777777" w:rsidR="00BA74EF" w:rsidRPr="00BA74EF" w:rsidRDefault="00BA74EF" w:rsidP="00BA74EF">
      <w:pPr>
        <w:pStyle w:val="odstavec"/>
        <w:keepLines/>
        <w:rPr>
          <w:rFonts w:ascii="Arial" w:hAnsi="Arial" w:cs="Arial"/>
        </w:rPr>
      </w:pPr>
    </w:p>
    <w:p w14:paraId="5A99A766" w14:textId="0EC8383D" w:rsidR="00BA74EF" w:rsidRPr="00BA74EF" w:rsidRDefault="00BA74EF" w:rsidP="00BA74EF">
      <w:pPr>
        <w:pStyle w:val="odstavec"/>
        <w:keepLines/>
        <w:rPr>
          <w:rFonts w:ascii="Arial" w:hAnsi="Arial" w:cs="Arial"/>
        </w:rPr>
      </w:pPr>
      <w:r w:rsidRPr="00BA74EF">
        <w:rPr>
          <w:rFonts w:ascii="Arial" w:hAnsi="Arial" w:cs="Arial"/>
        </w:rPr>
        <w:t>Renomované svetové ratingove agentúry očakávajú, že situácia v automobilovom priemysle sa začne vracať do normálu v treťom kvartál</w:t>
      </w:r>
      <w:r w:rsidR="00FC4CA1">
        <w:rPr>
          <w:rFonts w:ascii="Arial" w:hAnsi="Arial" w:cs="Arial"/>
        </w:rPr>
        <w:t>i</w:t>
      </w:r>
      <w:bookmarkStart w:id="9" w:name="_GoBack"/>
      <w:bookmarkEnd w:id="9"/>
      <w:r w:rsidRPr="00BA74EF">
        <w:rPr>
          <w:rFonts w:ascii="Arial" w:hAnsi="Arial" w:cs="Arial"/>
        </w:rPr>
        <w:t xml:space="preserve"> roku 2020 s odhadovaným dopadom na pokles predaja automobilov v európskom a aj globálnom meradle maximálne v rozsahu 10-20% oproti minulému roku. Takýto prepad predaja očakávame ako najhorší scenár s našimi kľúčovými zákazníkmi.</w:t>
      </w:r>
    </w:p>
    <w:p w14:paraId="53B7EB44" w14:textId="77777777" w:rsidR="00BA74EF" w:rsidRPr="00BA74EF" w:rsidRDefault="00BA74EF" w:rsidP="00BA74EF">
      <w:pPr>
        <w:pStyle w:val="odstavec"/>
        <w:keepLines/>
        <w:rPr>
          <w:rFonts w:ascii="Arial" w:hAnsi="Arial" w:cs="Arial"/>
        </w:rPr>
      </w:pPr>
      <w:r w:rsidRPr="00BA74EF">
        <w:rPr>
          <w:rFonts w:ascii="Arial" w:hAnsi="Arial" w:cs="Arial"/>
        </w:rPr>
        <w:t xml:space="preserve"> </w:t>
      </w:r>
    </w:p>
    <w:p w14:paraId="00808E30" w14:textId="61D0CDB5" w:rsidR="00BA74EF" w:rsidRPr="00E7026B" w:rsidRDefault="00BA74EF" w:rsidP="00BA74EF">
      <w:pPr>
        <w:pStyle w:val="odstavec"/>
        <w:keepLines/>
        <w:rPr>
          <w:rFonts w:ascii="Arial" w:hAnsi="Arial" w:cs="Arial"/>
        </w:rPr>
      </w:pPr>
      <w:r w:rsidRPr="00BA74EF">
        <w:rPr>
          <w:rFonts w:ascii="Arial" w:hAnsi="Arial" w:cs="Arial"/>
        </w:rPr>
        <w:t>Spoločnosť má však dostatočne silnú finančnú pozíciu a disponuje dostatočnými nevyužitými finančnými zdrojmi čeliť takejto situácii, bez vplyvu na schopnosť pokračovať v plnej prevádzke</w:t>
      </w:r>
      <w:r w:rsidR="004D2122" w:rsidRPr="004D2122">
        <w:rPr>
          <w:rFonts w:ascii="Arial" w:hAnsi="Arial" w:cs="Arial"/>
          <w:color w:val="222222"/>
          <w:shd w:val="clear" w:color="auto" w:fill="FFFFFF"/>
        </w:rPr>
        <w:t xml:space="preserve"> </w:t>
      </w:r>
      <w:proofErr w:type="spellStart"/>
      <w:r w:rsidR="004D2122">
        <w:rPr>
          <w:rFonts w:ascii="Arial" w:hAnsi="Arial" w:cs="Arial"/>
          <w:color w:val="222222"/>
          <w:shd w:val="clear" w:color="auto" w:fill="FFFFFF"/>
        </w:rPr>
        <w:t>nasledujuce</w:t>
      </w:r>
      <w:proofErr w:type="spellEnd"/>
      <w:r w:rsidR="004D2122">
        <w:rPr>
          <w:rFonts w:ascii="Arial" w:hAnsi="Arial" w:cs="Arial"/>
          <w:color w:val="222222"/>
          <w:shd w:val="clear" w:color="auto" w:fill="FFFFFF"/>
        </w:rPr>
        <w:t xml:space="preserve"> mesiace. Pokra</w:t>
      </w:r>
      <w:r w:rsidR="0012128B">
        <w:rPr>
          <w:rFonts w:ascii="Arial" w:hAnsi="Arial" w:cs="Arial"/>
          <w:color w:val="222222"/>
          <w:shd w:val="clear" w:color="auto" w:fill="FFFFFF"/>
        </w:rPr>
        <w:t>č</w:t>
      </w:r>
      <w:r w:rsidR="004D2122">
        <w:rPr>
          <w:rFonts w:ascii="Arial" w:hAnsi="Arial" w:cs="Arial"/>
          <w:color w:val="222222"/>
          <w:shd w:val="clear" w:color="auto" w:fill="FFFFFF"/>
        </w:rPr>
        <w:t>ovanie spolo</w:t>
      </w:r>
      <w:r w:rsidR="0012128B">
        <w:rPr>
          <w:rFonts w:ascii="Arial" w:hAnsi="Arial" w:cs="Arial"/>
          <w:color w:val="222222"/>
          <w:shd w:val="clear" w:color="auto" w:fill="FFFFFF"/>
        </w:rPr>
        <w:t>č</w:t>
      </w:r>
      <w:r w:rsidR="004D2122">
        <w:rPr>
          <w:rFonts w:ascii="Arial" w:hAnsi="Arial" w:cs="Arial"/>
          <w:color w:val="222222"/>
          <w:shd w:val="clear" w:color="auto" w:fill="FFFFFF"/>
        </w:rPr>
        <w:t>nosti bude v</w:t>
      </w:r>
      <w:r w:rsidR="0012128B">
        <w:rPr>
          <w:rFonts w:ascii="Arial" w:hAnsi="Arial" w:cs="Arial"/>
          <w:color w:val="222222"/>
          <w:shd w:val="clear" w:color="auto" w:fill="FFFFFF"/>
        </w:rPr>
        <w:t>š</w:t>
      </w:r>
      <w:r w:rsidR="004D2122">
        <w:rPr>
          <w:rFonts w:ascii="Arial" w:hAnsi="Arial" w:cs="Arial"/>
          <w:color w:val="222222"/>
          <w:shd w:val="clear" w:color="auto" w:fill="FFFFFF"/>
        </w:rPr>
        <w:t>ak z</w:t>
      </w:r>
      <w:r w:rsidR="0012128B">
        <w:rPr>
          <w:rFonts w:ascii="Arial" w:hAnsi="Arial" w:cs="Arial"/>
          <w:color w:val="222222"/>
          <w:shd w:val="clear" w:color="auto" w:fill="FFFFFF"/>
        </w:rPr>
        <w:t>á</w:t>
      </w:r>
      <w:r w:rsidR="004D2122">
        <w:rPr>
          <w:rFonts w:ascii="Arial" w:hAnsi="Arial" w:cs="Arial"/>
          <w:color w:val="222222"/>
          <w:shd w:val="clear" w:color="auto" w:fill="FFFFFF"/>
        </w:rPr>
        <w:t>sadne ovplyvnen</w:t>
      </w:r>
      <w:r w:rsidR="0012128B">
        <w:rPr>
          <w:rFonts w:ascii="Arial" w:hAnsi="Arial" w:cs="Arial"/>
          <w:color w:val="222222"/>
          <w:shd w:val="clear" w:color="auto" w:fill="FFFFFF"/>
        </w:rPr>
        <w:t>é</w:t>
      </w:r>
      <w:r w:rsidR="004D2122">
        <w:rPr>
          <w:rFonts w:ascii="Arial" w:hAnsi="Arial" w:cs="Arial"/>
          <w:color w:val="222222"/>
          <w:shd w:val="clear" w:color="auto" w:fill="FFFFFF"/>
        </w:rPr>
        <w:t xml:space="preserve"> v</w:t>
      </w:r>
      <w:r w:rsidR="0012128B">
        <w:rPr>
          <w:rFonts w:ascii="Arial" w:hAnsi="Arial" w:cs="Arial"/>
          <w:color w:val="222222"/>
          <w:shd w:val="clear" w:color="auto" w:fill="FFFFFF"/>
        </w:rPr>
        <w:t>ý</w:t>
      </w:r>
      <w:r w:rsidR="004D2122">
        <w:rPr>
          <w:rFonts w:ascii="Arial" w:hAnsi="Arial" w:cs="Arial"/>
          <w:color w:val="222222"/>
          <w:shd w:val="clear" w:color="auto" w:fill="FFFFFF"/>
        </w:rPr>
        <w:t>vojom situ</w:t>
      </w:r>
      <w:r w:rsidR="0012128B">
        <w:rPr>
          <w:rFonts w:ascii="Arial" w:hAnsi="Arial" w:cs="Arial"/>
          <w:color w:val="222222"/>
          <w:shd w:val="clear" w:color="auto" w:fill="FFFFFF"/>
        </w:rPr>
        <w:t>á</w:t>
      </w:r>
      <w:r w:rsidR="004D2122">
        <w:rPr>
          <w:rFonts w:ascii="Arial" w:hAnsi="Arial" w:cs="Arial"/>
          <w:color w:val="222222"/>
          <w:shd w:val="clear" w:color="auto" w:fill="FFFFFF"/>
        </w:rPr>
        <w:t xml:space="preserve">cie s </w:t>
      </w:r>
      <w:proofErr w:type="spellStart"/>
      <w:r w:rsidR="004D2122">
        <w:rPr>
          <w:rFonts w:ascii="Arial" w:hAnsi="Arial" w:cs="Arial"/>
          <w:color w:val="222222"/>
          <w:shd w:val="clear" w:color="auto" w:fill="FFFFFF"/>
        </w:rPr>
        <w:t>Covid</w:t>
      </w:r>
      <w:proofErr w:type="spellEnd"/>
      <w:r w:rsidR="004D2122">
        <w:rPr>
          <w:rFonts w:ascii="Arial" w:hAnsi="Arial" w:cs="Arial"/>
          <w:color w:val="222222"/>
          <w:shd w:val="clear" w:color="auto" w:fill="FFFFFF"/>
        </w:rPr>
        <w:t xml:space="preserve"> 19 a obnoven</w:t>
      </w:r>
      <w:r w:rsidR="0012128B">
        <w:rPr>
          <w:rFonts w:ascii="Arial" w:hAnsi="Arial" w:cs="Arial"/>
          <w:color w:val="222222"/>
          <w:shd w:val="clear" w:color="auto" w:fill="FFFFFF"/>
        </w:rPr>
        <w:t>í</w:t>
      </w:r>
      <w:r w:rsidR="004D2122">
        <w:rPr>
          <w:rFonts w:ascii="Arial" w:hAnsi="Arial" w:cs="Arial"/>
          <w:color w:val="222222"/>
          <w:shd w:val="clear" w:color="auto" w:fill="FFFFFF"/>
        </w:rPr>
        <w:t>m v</w:t>
      </w:r>
      <w:r w:rsidR="0012128B">
        <w:rPr>
          <w:rFonts w:ascii="Arial" w:hAnsi="Arial" w:cs="Arial"/>
          <w:color w:val="222222"/>
          <w:shd w:val="clear" w:color="auto" w:fill="FFFFFF"/>
        </w:rPr>
        <w:t>ý</w:t>
      </w:r>
      <w:r w:rsidR="004D2122">
        <w:rPr>
          <w:rFonts w:ascii="Arial" w:hAnsi="Arial" w:cs="Arial"/>
          <w:color w:val="222222"/>
          <w:shd w:val="clear" w:color="auto" w:fill="FFFFFF"/>
        </w:rPr>
        <w:t>roby v auto priemysle.</w:t>
      </w:r>
    </w:p>
    <w:p w14:paraId="1B79F4A9" w14:textId="77777777" w:rsidR="009D1713" w:rsidRPr="00E7026B" w:rsidRDefault="009D1713" w:rsidP="00E7026B">
      <w:pPr>
        <w:pStyle w:val="odstavec"/>
        <w:keepLines/>
        <w:rPr>
          <w:rFonts w:ascii="Arial" w:hAnsi="Arial" w:cs="Arial"/>
        </w:rPr>
      </w:pPr>
    </w:p>
    <w:p w14:paraId="30ABBFC7" w14:textId="2067A3B1" w:rsidR="009D1713" w:rsidRPr="00E7026B" w:rsidRDefault="009D1713" w:rsidP="00E7026B">
      <w:pPr>
        <w:pStyle w:val="odstavec"/>
        <w:keepLines/>
        <w:rPr>
          <w:rFonts w:ascii="Arial" w:hAnsi="Arial" w:cs="Arial"/>
        </w:rPr>
      </w:pPr>
      <w:r w:rsidRPr="00E7026B">
        <w:rPr>
          <w:rFonts w:ascii="Arial" w:hAnsi="Arial" w:cs="Arial"/>
        </w:rPr>
        <w:t xml:space="preserve">Účtovníctvo vedie </w:t>
      </w:r>
      <w:r w:rsidR="00033D10" w:rsidRPr="00E7026B">
        <w:rPr>
          <w:rFonts w:ascii="Arial" w:hAnsi="Arial" w:cs="Arial"/>
        </w:rPr>
        <w:t xml:space="preserve">Spoločnosť </w:t>
      </w:r>
      <w:r w:rsidRPr="00E7026B">
        <w:rPr>
          <w:rFonts w:ascii="Arial" w:hAnsi="Arial" w:cs="Arial"/>
        </w:rPr>
        <w:t>na základe dodržania časovej a vecnej súvislosti nákladov a výnosov. Za základ sa berú všetky náklady a výnosy, ktoré sa vzťahujú na účtovné obdobie bez ohľadu na dátum ich platenia.</w:t>
      </w:r>
    </w:p>
    <w:p w14:paraId="47E8FA9A" w14:textId="77777777" w:rsidR="009D1713" w:rsidRPr="00E7026B" w:rsidRDefault="009D1713" w:rsidP="00E7026B">
      <w:pPr>
        <w:pStyle w:val="odstavec"/>
        <w:keepLines/>
        <w:rPr>
          <w:rFonts w:ascii="Arial" w:hAnsi="Arial" w:cs="Arial"/>
        </w:rPr>
      </w:pPr>
    </w:p>
    <w:p w14:paraId="4FE2C075" w14:textId="77777777" w:rsidR="005B6107" w:rsidRPr="00E7026B" w:rsidRDefault="005B6107" w:rsidP="00E7026B">
      <w:pPr>
        <w:pStyle w:val="odstavec"/>
        <w:keepLines/>
        <w:rPr>
          <w:rFonts w:ascii="Arial" w:hAnsi="Arial" w:cs="Arial"/>
        </w:rPr>
      </w:pPr>
      <w:r w:rsidRPr="00E7026B">
        <w:rPr>
          <w:rFonts w:ascii="Arial" w:hAnsi="Arial" w:cs="Arial"/>
        </w:rPr>
        <w:t>Peňažné údaje v účtovnej závierke sú uvedené v celých EUR, pokiaľ nie je určené inak.</w:t>
      </w:r>
    </w:p>
    <w:p w14:paraId="48FE3287" w14:textId="77777777" w:rsidR="005B6107" w:rsidRPr="00E7026B" w:rsidRDefault="005B6107" w:rsidP="00E7026B">
      <w:pPr>
        <w:pStyle w:val="odstavec"/>
        <w:keepLines/>
        <w:rPr>
          <w:rFonts w:ascii="Arial" w:hAnsi="Arial" w:cs="Arial"/>
        </w:rPr>
      </w:pPr>
    </w:p>
    <w:p w14:paraId="5AE53FB4" w14:textId="77777777" w:rsidR="00A3677A" w:rsidRPr="00E7026B" w:rsidRDefault="00DD1079" w:rsidP="00E7026B">
      <w:pPr>
        <w:pStyle w:val="odstavec"/>
        <w:keepLines/>
        <w:rPr>
          <w:rFonts w:ascii="Arial" w:hAnsi="Arial" w:cs="Arial"/>
        </w:rPr>
      </w:pPr>
      <w:r w:rsidRPr="00E7026B">
        <w:rPr>
          <w:rFonts w:ascii="Arial" w:hAnsi="Arial" w:cs="Arial"/>
        </w:rPr>
        <w:t>Účtovné metódy a všeobecné účtovné zásady Spoločnosť aplikovala konzistentne s predchádzajúcim účtovným ob</w:t>
      </w:r>
      <w:r w:rsidR="006774DA" w:rsidRPr="00E7026B">
        <w:rPr>
          <w:rFonts w:ascii="Arial" w:hAnsi="Arial" w:cs="Arial"/>
        </w:rPr>
        <w:t>dobím</w:t>
      </w:r>
      <w:r w:rsidR="00C26F18" w:rsidRPr="00E7026B">
        <w:rPr>
          <w:rFonts w:ascii="Arial" w:hAnsi="Arial" w:cs="Arial"/>
        </w:rPr>
        <w:t xml:space="preserve">. </w:t>
      </w:r>
    </w:p>
    <w:p w14:paraId="27C9D45A" w14:textId="77777777" w:rsidR="00C1053F" w:rsidRPr="00E7026B" w:rsidRDefault="00C1053F" w:rsidP="00E7026B">
      <w:pPr>
        <w:pStyle w:val="odstavec"/>
        <w:keepLines/>
        <w:rPr>
          <w:rFonts w:ascii="Arial" w:hAnsi="Arial" w:cs="Arial"/>
        </w:rPr>
      </w:pPr>
    </w:p>
    <w:p w14:paraId="5968C8BF" w14:textId="77777777" w:rsidR="00B12306" w:rsidRPr="00E7026B" w:rsidRDefault="00DD1079" w:rsidP="00E7026B">
      <w:pPr>
        <w:pStyle w:val="abc"/>
        <w:keepLines/>
      </w:pPr>
      <w:r w:rsidRPr="00E7026B">
        <w:t>Dlhodobý nehmotný a dlhodobý hmotný majetok</w:t>
      </w:r>
    </w:p>
    <w:p w14:paraId="120BC9BC" w14:textId="4657E012" w:rsidR="006A675D" w:rsidRPr="00E7026B" w:rsidRDefault="006A675D" w:rsidP="00E7026B">
      <w:pPr>
        <w:pStyle w:val="odstavec"/>
        <w:keepLines/>
        <w:rPr>
          <w:rFonts w:ascii="Arial" w:hAnsi="Arial" w:cs="Arial"/>
        </w:rPr>
      </w:pPr>
      <w:r w:rsidRPr="00E7026B">
        <w:rPr>
          <w:rFonts w:ascii="Arial" w:hAnsi="Arial" w:cs="Arial"/>
        </w:rPr>
        <w:t>Dlhodobý majetok nakupovaný sa oceňuje obstarávacou cenou, ktorá zahrňuje cenu, za ktorú sa majetok obstaral, a náklady súvisiace s obstaraním (clo, prepravu, montáž, poistné a pod.). Súčasťou obstarávacej ceny dlhodobého nehmotného a hmotného majetku môžu byť aj úroky z úverov, ak sa tak Spoločnosť rozhodla do momentu zaradenia majetku do používania.</w:t>
      </w:r>
    </w:p>
    <w:p w14:paraId="6946E153" w14:textId="77777777" w:rsidR="006A675D" w:rsidRPr="00E7026B" w:rsidRDefault="006A675D" w:rsidP="00E7026B">
      <w:pPr>
        <w:pStyle w:val="odstavec"/>
        <w:keepLines/>
        <w:rPr>
          <w:rFonts w:ascii="Arial" w:hAnsi="Arial" w:cs="Arial"/>
        </w:rPr>
      </w:pPr>
    </w:p>
    <w:p w14:paraId="5F3F178D" w14:textId="77777777" w:rsidR="006A675D" w:rsidRPr="00E7026B" w:rsidRDefault="006A675D" w:rsidP="00E7026B">
      <w:pPr>
        <w:pStyle w:val="odstavec"/>
        <w:keepLines/>
        <w:rPr>
          <w:rFonts w:ascii="Arial" w:hAnsi="Arial" w:cs="Arial"/>
        </w:rPr>
      </w:pPr>
      <w:r w:rsidRPr="00E7026B">
        <w:rPr>
          <w:rFonts w:ascii="Arial" w:hAnsi="Arial" w:cs="Arial"/>
        </w:rPr>
        <w:t>Hodnota obstarávaného dlhodobého hmotného majetku, ktorý sa používa, sa zníži o opravnú položku vo výške zodpovedajúcej opotrebeniu.</w:t>
      </w:r>
    </w:p>
    <w:p w14:paraId="1277535E" w14:textId="77777777" w:rsidR="006A675D" w:rsidRPr="00E7026B" w:rsidRDefault="006A675D" w:rsidP="00E7026B">
      <w:pPr>
        <w:pStyle w:val="odstavec"/>
        <w:keepLines/>
        <w:rPr>
          <w:rFonts w:ascii="Arial" w:hAnsi="Arial" w:cs="Arial"/>
        </w:rPr>
      </w:pPr>
    </w:p>
    <w:p w14:paraId="06C5FA25" w14:textId="77777777" w:rsidR="006A675D" w:rsidRPr="00E7026B" w:rsidRDefault="006A675D" w:rsidP="00E7026B">
      <w:pPr>
        <w:pStyle w:val="odstavec"/>
        <w:keepLines/>
        <w:rPr>
          <w:rFonts w:ascii="Arial" w:hAnsi="Arial" w:cs="Arial"/>
        </w:rPr>
      </w:pPr>
      <w:r w:rsidRPr="00E7026B">
        <w:rPr>
          <w:rFonts w:ascii="Arial" w:hAnsi="Arial" w:cs="Arial"/>
        </w:rPr>
        <w:t>Dlhodobý majetok vytvorený vlastnou činnosťou sa oceňuje vlastnými nákladmi. Vlastnými nákladmi sú všetky priame náklady vynaložené na výrobu alebo inú činnosť a všetky nepriame náklady vzťahujúce sa na výrobu alebo inú činnosť.</w:t>
      </w:r>
    </w:p>
    <w:p w14:paraId="741A0B5F" w14:textId="77777777" w:rsidR="006A675D" w:rsidRPr="00E7026B" w:rsidRDefault="006A675D" w:rsidP="00E7026B">
      <w:pPr>
        <w:pStyle w:val="odstavec"/>
        <w:keepLines/>
        <w:rPr>
          <w:rFonts w:ascii="Arial" w:hAnsi="Arial" w:cs="Arial"/>
        </w:rPr>
      </w:pPr>
    </w:p>
    <w:p w14:paraId="2633229D" w14:textId="77777777" w:rsidR="006A675D" w:rsidRPr="00E7026B" w:rsidRDefault="006A675D" w:rsidP="00E7026B">
      <w:pPr>
        <w:pStyle w:val="odstavec"/>
        <w:keepLines/>
        <w:rPr>
          <w:rFonts w:ascii="Arial" w:hAnsi="Arial" w:cs="Arial"/>
        </w:rPr>
      </w:pPr>
      <w:r w:rsidRPr="00E7026B">
        <w:rPr>
          <w:rFonts w:ascii="Arial" w:hAnsi="Arial" w:cs="Arial"/>
        </w:rPr>
        <w:t>Dlhodobý majetok nadobudnutý bezodplatne sa oceňuje reprodukčnou obstarávacou cenou, čo je cena, za ktorú by sa majetok obstaral v čase, keď sa o ňom účtuje.</w:t>
      </w:r>
    </w:p>
    <w:p w14:paraId="12C3B87B" w14:textId="77777777" w:rsidR="006A675D" w:rsidRPr="00E7026B" w:rsidRDefault="006A675D" w:rsidP="00E7026B">
      <w:pPr>
        <w:pStyle w:val="odstavec"/>
        <w:keepLines/>
        <w:rPr>
          <w:rFonts w:ascii="Arial" w:hAnsi="Arial" w:cs="Arial"/>
        </w:rPr>
      </w:pPr>
    </w:p>
    <w:p w14:paraId="7988F92F" w14:textId="7EC62E46" w:rsidR="006A675D" w:rsidRPr="00E7026B" w:rsidRDefault="006A675D" w:rsidP="00E7026B">
      <w:pPr>
        <w:pStyle w:val="odstavec"/>
        <w:keepLines/>
        <w:rPr>
          <w:rFonts w:ascii="Arial" w:hAnsi="Arial" w:cs="Arial"/>
        </w:rPr>
      </w:pPr>
      <w:r w:rsidRPr="00E7026B">
        <w:rPr>
          <w:rFonts w:ascii="Arial" w:hAnsi="Arial" w:cs="Arial"/>
        </w:rPr>
        <w:t>Dlhodobý majetok nadobudnutý zámenou sa oceňuje reálnou hodnotou. Rozdiel medzi reálnou hodnotou nadobudnutého dlhodobého majetku a účtovnou hodnotou odovzdávaného majetku sa účtuje podľa charakteru tohto rozdielu na vecne príslušný nákladový účet, na ktorom sa účtuje úbytok majetku alebo na vecne príslušný výnosový účet, na ktorom sa účtuje dosiahnutie výnosu z tohto majetku.</w:t>
      </w:r>
    </w:p>
    <w:p w14:paraId="13EA2F5D" w14:textId="1A27C70C" w:rsidR="007F5E39" w:rsidRPr="00E7026B" w:rsidRDefault="007F5E39" w:rsidP="00E7026B">
      <w:pPr>
        <w:pStyle w:val="odstavec"/>
        <w:keepLines/>
        <w:rPr>
          <w:rFonts w:ascii="Arial" w:hAnsi="Arial" w:cs="Arial"/>
        </w:rPr>
      </w:pPr>
    </w:p>
    <w:p w14:paraId="792BC5FC" w14:textId="6B297295" w:rsidR="007F5E39" w:rsidRPr="00E7026B" w:rsidRDefault="007F5E39" w:rsidP="00E7026B">
      <w:pPr>
        <w:pStyle w:val="odstavec"/>
        <w:keepLines/>
        <w:rPr>
          <w:rFonts w:ascii="Arial" w:hAnsi="Arial" w:cs="Arial"/>
          <w:highlight w:val="green"/>
        </w:rPr>
      </w:pPr>
      <w:r w:rsidRPr="00E7026B">
        <w:rPr>
          <w:rFonts w:ascii="Arial" w:hAnsi="Arial" w:cs="Arial"/>
        </w:rPr>
        <w:lastRenderedPageBreak/>
        <w:t xml:space="preserve">Dlhodobý nehmotný majetok sa odpisuje podľa odpisového plánu, ktorý bol zostavený na základe predpokladanej doby jeho používania zodpovedajúcej spotrebe </w:t>
      </w:r>
      <w:r w:rsidR="00A03615" w:rsidRPr="00E7026B">
        <w:rPr>
          <w:rFonts w:ascii="Arial" w:hAnsi="Arial" w:cs="Arial"/>
        </w:rPr>
        <w:t>budúcich ekonomických úžitkov</w:t>
      </w:r>
      <w:r w:rsidRPr="00E7026B">
        <w:rPr>
          <w:rFonts w:ascii="Arial" w:hAnsi="Arial" w:cs="Arial"/>
        </w:rPr>
        <w:t xml:space="preserve"> z majetku. Odpisovať sa začína rovnomerne lineárne v mesiaci zaradenia, pričom mesačný odpis sa vypočíta ako podiel vstupnej ceny a mesiacov životnosti. Nehmotný majetok, ktorého obstarávacia cena (resp. vlastné náklady) neprevýši 2 400 EUR a doba používania je dlhšia ako 1 rok, sa odpisuje jednorazovo do nákladov na ťarchu účtu 518 pri uvedení do používania.</w:t>
      </w:r>
    </w:p>
    <w:p w14:paraId="3887DE71" w14:textId="7178CDDC" w:rsidR="00B12306" w:rsidRPr="00E7026B" w:rsidRDefault="00B12306" w:rsidP="00E7026B">
      <w:pPr>
        <w:pStyle w:val="abc"/>
        <w:keepLines/>
        <w:numPr>
          <w:ilvl w:val="0"/>
          <w:numId w:val="0"/>
        </w:numPr>
        <w:spacing w:before="0" w:after="0"/>
        <w:ind w:left="425"/>
        <w:contextualSpacing/>
        <w:rPr>
          <w:b w:val="0"/>
          <w:bCs/>
        </w:rPr>
      </w:pPr>
    </w:p>
    <w:p w14:paraId="43DC5F11" w14:textId="3CE85814" w:rsidR="00A3677A" w:rsidRPr="00E7026B" w:rsidRDefault="00EF04E2" w:rsidP="00E7026B">
      <w:pPr>
        <w:pStyle w:val="abc"/>
        <w:keepLines/>
        <w:numPr>
          <w:ilvl w:val="0"/>
          <w:numId w:val="0"/>
        </w:numPr>
        <w:spacing w:before="0" w:after="0"/>
        <w:ind w:left="425"/>
        <w:rPr>
          <w:b w:val="0"/>
          <w:bCs/>
        </w:rPr>
      </w:pPr>
      <w:r w:rsidRPr="00E7026B">
        <w:rPr>
          <w:b w:val="0"/>
          <w:bCs/>
        </w:rPr>
        <w:t>Predpokladaná doba používania, metóda odpisovania a odpisová sadzba sú uvedené v nasledujúcej tabuľke:</w:t>
      </w:r>
    </w:p>
    <w:p w14:paraId="7837DF45" w14:textId="77777777" w:rsidR="00A3677A" w:rsidRPr="00E7026B" w:rsidRDefault="00A3677A" w:rsidP="00E7026B">
      <w:pPr>
        <w:pStyle w:val="odstavec"/>
        <w:keepLines/>
        <w:rPr>
          <w:rFonts w:ascii="Arial" w:hAnsi="Arial" w:cs="Arial"/>
        </w:rPr>
      </w:pPr>
    </w:p>
    <w:tbl>
      <w:tblPr>
        <w:tblW w:w="9212" w:type="dxa"/>
        <w:tblInd w:w="426" w:type="dxa"/>
        <w:tblLayout w:type="fixed"/>
        <w:tblCellMar>
          <w:left w:w="28" w:type="dxa"/>
          <w:right w:w="28" w:type="dxa"/>
        </w:tblCellMar>
        <w:tblLook w:val="0000" w:firstRow="0" w:lastRow="0" w:firstColumn="0" w:lastColumn="0" w:noHBand="0" w:noVBand="0"/>
      </w:tblPr>
      <w:tblGrid>
        <w:gridCol w:w="3405"/>
        <w:gridCol w:w="1935"/>
        <w:gridCol w:w="1936"/>
        <w:gridCol w:w="1936"/>
      </w:tblGrid>
      <w:tr w:rsidR="00B12306" w:rsidRPr="00E7026B" w14:paraId="68EA8AAC" w14:textId="77777777" w:rsidTr="00E7026B">
        <w:trPr>
          <w:cantSplit/>
          <w:trHeight w:val="227"/>
        </w:trPr>
        <w:tc>
          <w:tcPr>
            <w:tcW w:w="1848" w:type="pct"/>
            <w:tcBorders>
              <w:bottom w:val="single" w:sz="4" w:space="0" w:color="auto"/>
            </w:tcBorders>
            <w:vAlign w:val="bottom"/>
          </w:tcPr>
          <w:p w14:paraId="4EF87D72" w14:textId="77777777" w:rsidR="00B12306" w:rsidRPr="00E7026B" w:rsidRDefault="00B12306" w:rsidP="00E7026B">
            <w:pPr>
              <w:keepLines/>
              <w:suppressAutoHyphens/>
              <w:rPr>
                <w:rFonts w:ascii="Arial" w:hAnsi="Arial" w:cs="Arial"/>
                <w:b/>
                <w:sz w:val="18"/>
                <w:szCs w:val="18"/>
              </w:rPr>
            </w:pPr>
          </w:p>
        </w:tc>
        <w:tc>
          <w:tcPr>
            <w:tcW w:w="1050" w:type="pct"/>
            <w:tcBorders>
              <w:bottom w:val="single" w:sz="4" w:space="0" w:color="auto"/>
            </w:tcBorders>
            <w:vAlign w:val="bottom"/>
          </w:tcPr>
          <w:p w14:paraId="2DF16178"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Predpokladaná doba používania v rokoch</w:t>
            </w:r>
          </w:p>
        </w:tc>
        <w:tc>
          <w:tcPr>
            <w:tcW w:w="1051" w:type="pct"/>
            <w:tcBorders>
              <w:bottom w:val="single" w:sz="4" w:space="0" w:color="auto"/>
            </w:tcBorders>
            <w:vAlign w:val="bottom"/>
          </w:tcPr>
          <w:p w14:paraId="20351761"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Metóda</w:t>
            </w:r>
          </w:p>
          <w:p w14:paraId="2FCEB576"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odpisovania</w:t>
            </w:r>
          </w:p>
        </w:tc>
        <w:tc>
          <w:tcPr>
            <w:tcW w:w="1051" w:type="pct"/>
            <w:tcBorders>
              <w:bottom w:val="single" w:sz="4" w:space="0" w:color="auto"/>
            </w:tcBorders>
            <w:vAlign w:val="bottom"/>
          </w:tcPr>
          <w:p w14:paraId="281445D0"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Ročná odpisová</w:t>
            </w:r>
          </w:p>
          <w:p w14:paraId="2CC6FD27"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sadzba v %</w:t>
            </w:r>
          </w:p>
        </w:tc>
      </w:tr>
      <w:tr w:rsidR="00B12306" w:rsidRPr="00E7026B" w14:paraId="7EA9F440" w14:textId="77777777" w:rsidTr="00E7026B">
        <w:trPr>
          <w:cantSplit/>
          <w:trHeight w:val="227"/>
        </w:trPr>
        <w:tc>
          <w:tcPr>
            <w:tcW w:w="1848" w:type="pct"/>
            <w:vAlign w:val="bottom"/>
          </w:tcPr>
          <w:p w14:paraId="08D6C998"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Softvér</w:t>
            </w:r>
          </w:p>
        </w:tc>
        <w:tc>
          <w:tcPr>
            <w:tcW w:w="1050" w:type="pct"/>
            <w:vAlign w:val="bottom"/>
          </w:tcPr>
          <w:p w14:paraId="33008F48"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4</w:t>
            </w:r>
          </w:p>
        </w:tc>
        <w:tc>
          <w:tcPr>
            <w:tcW w:w="1051" w:type="pct"/>
            <w:vAlign w:val="bottom"/>
          </w:tcPr>
          <w:p w14:paraId="37858670"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lineárna</w:t>
            </w:r>
          </w:p>
        </w:tc>
        <w:tc>
          <w:tcPr>
            <w:tcW w:w="1051" w:type="pct"/>
            <w:vAlign w:val="bottom"/>
          </w:tcPr>
          <w:p w14:paraId="188342E4"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25</w:t>
            </w:r>
          </w:p>
        </w:tc>
      </w:tr>
      <w:tr w:rsidR="00B12306" w:rsidRPr="00E7026B" w14:paraId="2EC24986" w14:textId="77777777" w:rsidTr="00E7026B">
        <w:trPr>
          <w:cantSplit/>
          <w:trHeight w:val="227"/>
        </w:trPr>
        <w:tc>
          <w:tcPr>
            <w:tcW w:w="1848" w:type="pct"/>
            <w:vAlign w:val="bottom"/>
          </w:tcPr>
          <w:p w14:paraId="590C29C5"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Oceniteľné práva</w:t>
            </w:r>
          </w:p>
        </w:tc>
        <w:tc>
          <w:tcPr>
            <w:tcW w:w="1050" w:type="pct"/>
            <w:vAlign w:val="bottom"/>
          </w:tcPr>
          <w:p w14:paraId="42AB4169"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4</w:t>
            </w:r>
          </w:p>
        </w:tc>
        <w:tc>
          <w:tcPr>
            <w:tcW w:w="1051" w:type="pct"/>
            <w:vAlign w:val="bottom"/>
          </w:tcPr>
          <w:p w14:paraId="3EF920A0"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lineárna</w:t>
            </w:r>
          </w:p>
        </w:tc>
        <w:tc>
          <w:tcPr>
            <w:tcW w:w="1051" w:type="pct"/>
            <w:vAlign w:val="bottom"/>
          </w:tcPr>
          <w:p w14:paraId="76657EE7"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25</w:t>
            </w:r>
          </w:p>
        </w:tc>
      </w:tr>
      <w:tr w:rsidR="00B12306" w:rsidRPr="00E7026B" w14:paraId="4BAC5592" w14:textId="77777777" w:rsidTr="00E7026B">
        <w:trPr>
          <w:cantSplit/>
          <w:trHeight w:val="227"/>
        </w:trPr>
        <w:tc>
          <w:tcPr>
            <w:tcW w:w="1848" w:type="pct"/>
            <w:vAlign w:val="bottom"/>
          </w:tcPr>
          <w:p w14:paraId="6E8B58D7"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Nehmotný majetok (do 2 400 EUR)</w:t>
            </w:r>
          </w:p>
        </w:tc>
        <w:tc>
          <w:tcPr>
            <w:tcW w:w="1050" w:type="pct"/>
            <w:vAlign w:val="bottom"/>
          </w:tcPr>
          <w:p w14:paraId="72DC3507"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rôzna</w:t>
            </w:r>
          </w:p>
        </w:tc>
        <w:tc>
          <w:tcPr>
            <w:tcW w:w="1051" w:type="pct"/>
            <w:vAlign w:val="bottom"/>
          </w:tcPr>
          <w:p w14:paraId="04EB3061"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jednorazový odpis</w:t>
            </w:r>
          </w:p>
        </w:tc>
        <w:tc>
          <w:tcPr>
            <w:tcW w:w="1051" w:type="pct"/>
            <w:vAlign w:val="bottom"/>
          </w:tcPr>
          <w:p w14:paraId="4DAB9CD4"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100</w:t>
            </w:r>
          </w:p>
        </w:tc>
      </w:tr>
    </w:tbl>
    <w:p w14:paraId="2D5B92BD" w14:textId="2C6E55FC" w:rsidR="00B12306" w:rsidRPr="00E7026B" w:rsidRDefault="00B12306" w:rsidP="00E7026B">
      <w:pPr>
        <w:pStyle w:val="odstavec"/>
        <w:keepLines/>
        <w:rPr>
          <w:rFonts w:ascii="Arial" w:hAnsi="Arial" w:cs="Arial"/>
        </w:rPr>
      </w:pPr>
    </w:p>
    <w:p w14:paraId="1FE5807C" w14:textId="77777777" w:rsidR="00A03615" w:rsidRPr="00E7026B" w:rsidRDefault="00A03615" w:rsidP="00E7026B">
      <w:pPr>
        <w:pStyle w:val="odstavec"/>
        <w:keepLines/>
        <w:rPr>
          <w:rFonts w:ascii="Arial" w:hAnsi="Arial" w:cs="Arial"/>
        </w:rPr>
      </w:pPr>
    </w:p>
    <w:p w14:paraId="240F06DA" w14:textId="0E38F890" w:rsidR="00A03615" w:rsidRDefault="00B12306" w:rsidP="00E7026B">
      <w:pPr>
        <w:pStyle w:val="odstavec"/>
        <w:keepLines/>
        <w:rPr>
          <w:rFonts w:ascii="Arial" w:hAnsi="Arial" w:cs="Arial"/>
        </w:rPr>
      </w:pPr>
      <w:r w:rsidRPr="00E7026B">
        <w:rPr>
          <w:rFonts w:ascii="Arial" w:hAnsi="Arial" w:cs="Arial"/>
        </w:rPr>
        <w:t>Dlhodobý hmotný majetok sa odpisuje podľa odpisového plánu, ktorý bol zostavený na základe predpokladanej doby jeho používania zodpovedajúcej spotrebe budúcich ekonomických úžitkov z majetku. Odpisovať sa začína rovnomerne lineárne v mesiaci zaradenia, pričom mesačný odpis sa vypočíta ako podiel vstupnej ceny a mesiacov životnosti.  Hmotný majetok, ktorého obstarávacia cena (resp. vlastné náklady) neprevýši 1 700 EUR a doba používania je dlhšia ako 1 rok, sa odpisuje jednorazovo do nákladov na ťarchu účtu 501 pri uvedení do používania. Pozemky a dlhodobý obstarávaný majetok sa neodpisujú.</w:t>
      </w:r>
    </w:p>
    <w:p w14:paraId="3AA4524D" w14:textId="77777777" w:rsidR="00BA74EF" w:rsidRPr="00E7026B" w:rsidRDefault="00BA74EF" w:rsidP="00E7026B">
      <w:pPr>
        <w:pStyle w:val="odstavec"/>
        <w:keepLines/>
        <w:rPr>
          <w:rFonts w:ascii="Arial" w:hAnsi="Arial" w:cs="Arial"/>
        </w:rPr>
      </w:pPr>
    </w:p>
    <w:p w14:paraId="3ED3D642" w14:textId="77777777" w:rsidR="00B12306" w:rsidRPr="00E7026B" w:rsidRDefault="00B12306" w:rsidP="00E7026B">
      <w:pPr>
        <w:pStyle w:val="odstavec"/>
        <w:keepLines/>
        <w:rPr>
          <w:rFonts w:ascii="Arial" w:hAnsi="Arial" w:cs="Arial"/>
        </w:rPr>
      </w:pPr>
      <w:r w:rsidRPr="00E7026B">
        <w:rPr>
          <w:rFonts w:ascii="Arial" w:hAnsi="Arial" w:cs="Arial"/>
        </w:rPr>
        <w:t>Predpokladaná doba používania, metóda odpisovania a odpisová sadzba sú uvedené v nasledujúcej tabuľke:</w:t>
      </w:r>
    </w:p>
    <w:p w14:paraId="5FCF755F" w14:textId="77777777" w:rsidR="00B12306" w:rsidRPr="00E7026B" w:rsidRDefault="00B12306" w:rsidP="00E7026B">
      <w:pPr>
        <w:pStyle w:val="odstavec"/>
        <w:keepLines/>
        <w:rPr>
          <w:rFonts w:ascii="Arial" w:hAnsi="Arial" w:cs="Arial"/>
        </w:rPr>
      </w:pPr>
    </w:p>
    <w:tbl>
      <w:tblPr>
        <w:tblW w:w="9212" w:type="dxa"/>
        <w:tblInd w:w="425" w:type="dxa"/>
        <w:tblLayout w:type="fixed"/>
        <w:tblCellMar>
          <w:left w:w="28" w:type="dxa"/>
          <w:right w:w="28" w:type="dxa"/>
        </w:tblCellMar>
        <w:tblLook w:val="0000" w:firstRow="0" w:lastRow="0" w:firstColumn="0" w:lastColumn="0" w:noHBand="0" w:noVBand="0"/>
      </w:tblPr>
      <w:tblGrid>
        <w:gridCol w:w="3400"/>
        <w:gridCol w:w="1967"/>
        <w:gridCol w:w="1967"/>
        <w:gridCol w:w="1878"/>
      </w:tblGrid>
      <w:tr w:rsidR="00B12306" w:rsidRPr="00E7026B" w14:paraId="6766BD29" w14:textId="77777777" w:rsidTr="00E7026B">
        <w:trPr>
          <w:cantSplit/>
          <w:trHeight w:val="227"/>
        </w:trPr>
        <w:tc>
          <w:tcPr>
            <w:tcW w:w="3394" w:type="dxa"/>
            <w:tcBorders>
              <w:bottom w:val="single" w:sz="4" w:space="0" w:color="auto"/>
            </w:tcBorders>
            <w:vAlign w:val="bottom"/>
          </w:tcPr>
          <w:p w14:paraId="34D69DB8" w14:textId="77777777" w:rsidR="00B12306" w:rsidRPr="00E7026B" w:rsidRDefault="00B12306" w:rsidP="00E7026B">
            <w:pPr>
              <w:keepLines/>
              <w:suppressAutoHyphens/>
              <w:rPr>
                <w:rFonts w:ascii="Arial" w:hAnsi="Arial" w:cs="Arial"/>
                <w:sz w:val="18"/>
                <w:szCs w:val="18"/>
              </w:rPr>
            </w:pPr>
          </w:p>
        </w:tc>
        <w:tc>
          <w:tcPr>
            <w:tcW w:w="1964" w:type="dxa"/>
            <w:tcBorders>
              <w:bottom w:val="single" w:sz="4" w:space="0" w:color="auto"/>
            </w:tcBorders>
            <w:vAlign w:val="bottom"/>
          </w:tcPr>
          <w:p w14:paraId="286D7E60"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Predpokladaná doba používania v rokoch</w:t>
            </w:r>
          </w:p>
        </w:tc>
        <w:tc>
          <w:tcPr>
            <w:tcW w:w="1964" w:type="dxa"/>
            <w:tcBorders>
              <w:bottom w:val="single" w:sz="4" w:space="0" w:color="auto"/>
            </w:tcBorders>
            <w:vAlign w:val="bottom"/>
          </w:tcPr>
          <w:p w14:paraId="0B95FD3F"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Metóda</w:t>
            </w:r>
          </w:p>
          <w:p w14:paraId="14212199"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odpisovania</w:t>
            </w:r>
          </w:p>
        </w:tc>
        <w:tc>
          <w:tcPr>
            <w:tcW w:w="1875" w:type="dxa"/>
            <w:tcBorders>
              <w:bottom w:val="single" w:sz="4" w:space="0" w:color="auto"/>
            </w:tcBorders>
            <w:vAlign w:val="bottom"/>
          </w:tcPr>
          <w:p w14:paraId="5612978A"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Ročná odpisová</w:t>
            </w:r>
          </w:p>
          <w:p w14:paraId="224C6260" w14:textId="77777777" w:rsidR="00B12306" w:rsidRPr="00E7026B" w:rsidRDefault="00B12306" w:rsidP="00E7026B">
            <w:pPr>
              <w:keepLines/>
              <w:suppressAutoHyphens/>
              <w:jc w:val="center"/>
              <w:rPr>
                <w:rFonts w:ascii="Arial" w:hAnsi="Arial" w:cs="Arial"/>
                <w:b/>
                <w:sz w:val="18"/>
                <w:szCs w:val="18"/>
              </w:rPr>
            </w:pPr>
            <w:r w:rsidRPr="00E7026B">
              <w:rPr>
                <w:rFonts w:ascii="Arial" w:hAnsi="Arial" w:cs="Arial"/>
                <w:b/>
                <w:sz w:val="18"/>
                <w:szCs w:val="18"/>
              </w:rPr>
              <w:t>sadzba v %</w:t>
            </w:r>
          </w:p>
        </w:tc>
      </w:tr>
      <w:tr w:rsidR="00B12306" w:rsidRPr="00E7026B" w14:paraId="146A0154" w14:textId="77777777" w:rsidTr="00E7026B">
        <w:trPr>
          <w:cantSplit/>
          <w:trHeight w:val="227"/>
        </w:trPr>
        <w:tc>
          <w:tcPr>
            <w:tcW w:w="3394" w:type="dxa"/>
            <w:vAlign w:val="bottom"/>
          </w:tcPr>
          <w:p w14:paraId="6B73C840"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Stavby</w:t>
            </w:r>
          </w:p>
        </w:tc>
        <w:tc>
          <w:tcPr>
            <w:tcW w:w="1964" w:type="dxa"/>
            <w:vAlign w:val="bottom"/>
          </w:tcPr>
          <w:p w14:paraId="53D630D7"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20 - 40</w:t>
            </w:r>
          </w:p>
        </w:tc>
        <w:tc>
          <w:tcPr>
            <w:tcW w:w="1964" w:type="dxa"/>
            <w:vAlign w:val="bottom"/>
          </w:tcPr>
          <w:p w14:paraId="5B1C9008"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lineárna</w:t>
            </w:r>
          </w:p>
        </w:tc>
        <w:tc>
          <w:tcPr>
            <w:tcW w:w="1875" w:type="dxa"/>
            <w:vAlign w:val="bottom"/>
          </w:tcPr>
          <w:p w14:paraId="71CE5A45"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2,5 - 5</w:t>
            </w:r>
          </w:p>
        </w:tc>
      </w:tr>
      <w:tr w:rsidR="00B12306" w:rsidRPr="00E7026B" w14:paraId="0084592D" w14:textId="77777777" w:rsidTr="00E7026B">
        <w:trPr>
          <w:cantSplit/>
          <w:trHeight w:val="227"/>
        </w:trPr>
        <w:tc>
          <w:tcPr>
            <w:tcW w:w="3394" w:type="dxa"/>
            <w:vAlign w:val="bottom"/>
          </w:tcPr>
          <w:p w14:paraId="41C1BB86"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 xml:space="preserve">Samostatné hnuteľné veci a súbory </w:t>
            </w:r>
          </w:p>
        </w:tc>
        <w:tc>
          <w:tcPr>
            <w:tcW w:w="1964" w:type="dxa"/>
            <w:vAlign w:val="bottom"/>
          </w:tcPr>
          <w:p w14:paraId="4043CC83"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4  - 20</w:t>
            </w:r>
          </w:p>
        </w:tc>
        <w:tc>
          <w:tcPr>
            <w:tcW w:w="1964" w:type="dxa"/>
            <w:vAlign w:val="bottom"/>
          </w:tcPr>
          <w:p w14:paraId="04098659"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lineárna</w:t>
            </w:r>
          </w:p>
        </w:tc>
        <w:tc>
          <w:tcPr>
            <w:tcW w:w="1875" w:type="dxa"/>
            <w:vAlign w:val="bottom"/>
          </w:tcPr>
          <w:p w14:paraId="7C73C61E"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10 - 25</w:t>
            </w:r>
          </w:p>
        </w:tc>
      </w:tr>
      <w:tr w:rsidR="00B12306" w:rsidRPr="00E7026B" w14:paraId="7C7B137D" w14:textId="77777777" w:rsidTr="00E7026B">
        <w:trPr>
          <w:cantSplit/>
          <w:trHeight w:val="227"/>
        </w:trPr>
        <w:tc>
          <w:tcPr>
            <w:tcW w:w="3394" w:type="dxa"/>
            <w:vAlign w:val="bottom"/>
          </w:tcPr>
          <w:p w14:paraId="705DB297"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Hmotný majetok (do 1 700 EUR)</w:t>
            </w:r>
          </w:p>
        </w:tc>
        <w:tc>
          <w:tcPr>
            <w:tcW w:w="1964" w:type="dxa"/>
            <w:vAlign w:val="bottom"/>
          </w:tcPr>
          <w:p w14:paraId="5599413E"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rôzna</w:t>
            </w:r>
          </w:p>
        </w:tc>
        <w:tc>
          <w:tcPr>
            <w:tcW w:w="1964" w:type="dxa"/>
            <w:vAlign w:val="bottom"/>
          </w:tcPr>
          <w:p w14:paraId="7368CC99"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jednorazový odpis</w:t>
            </w:r>
          </w:p>
        </w:tc>
        <w:tc>
          <w:tcPr>
            <w:tcW w:w="1875" w:type="dxa"/>
            <w:vAlign w:val="bottom"/>
          </w:tcPr>
          <w:p w14:paraId="167E0B10"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100</w:t>
            </w:r>
          </w:p>
        </w:tc>
      </w:tr>
      <w:tr w:rsidR="00B12306" w:rsidRPr="00E7026B" w14:paraId="3A816FA6" w14:textId="77777777" w:rsidTr="00E7026B">
        <w:trPr>
          <w:cantSplit/>
          <w:trHeight w:val="227"/>
        </w:trPr>
        <w:tc>
          <w:tcPr>
            <w:tcW w:w="3394" w:type="dxa"/>
            <w:vAlign w:val="bottom"/>
          </w:tcPr>
          <w:p w14:paraId="18A7A8D6" w14:textId="77777777" w:rsidR="00B12306" w:rsidRPr="00E7026B" w:rsidRDefault="00B12306" w:rsidP="00E7026B">
            <w:pPr>
              <w:keepLines/>
              <w:suppressAutoHyphens/>
              <w:rPr>
                <w:rFonts w:ascii="Arial" w:hAnsi="Arial" w:cs="Arial"/>
                <w:sz w:val="18"/>
                <w:szCs w:val="18"/>
              </w:rPr>
            </w:pPr>
            <w:r w:rsidRPr="00E7026B">
              <w:rPr>
                <w:rFonts w:ascii="Arial" w:hAnsi="Arial" w:cs="Arial"/>
                <w:sz w:val="18"/>
                <w:szCs w:val="18"/>
              </w:rPr>
              <w:t>Palety (ostatný hmotný majetok)</w:t>
            </w:r>
          </w:p>
        </w:tc>
        <w:tc>
          <w:tcPr>
            <w:tcW w:w="1964" w:type="dxa"/>
            <w:vAlign w:val="bottom"/>
          </w:tcPr>
          <w:p w14:paraId="7304C81F"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6 - 10</w:t>
            </w:r>
          </w:p>
        </w:tc>
        <w:tc>
          <w:tcPr>
            <w:tcW w:w="1964" w:type="dxa"/>
            <w:vAlign w:val="bottom"/>
          </w:tcPr>
          <w:p w14:paraId="197E37D0" w14:textId="77777777" w:rsidR="00B12306" w:rsidRPr="00E7026B" w:rsidRDefault="00B12306" w:rsidP="00E7026B">
            <w:pPr>
              <w:pStyle w:val="Tabulka"/>
              <w:keepLines/>
              <w:suppressAutoHyphens/>
              <w:jc w:val="center"/>
              <w:rPr>
                <w:rFonts w:ascii="Arial" w:hAnsi="Arial" w:cs="Arial"/>
                <w:color w:val="auto"/>
                <w:szCs w:val="18"/>
              </w:rPr>
            </w:pPr>
            <w:r w:rsidRPr="00E7026B">
              <w:rPr>
                <w:rFonts w:ascii="Arial" w:hAnsi="Arial" w:cs="Arial"/>
                <w:color w:val="auto"/>
                <w:szCs w:val="18"/>
              </w:rPr>
              <w:t>lineárna</w:t>
            </w:r>
          </w:p>
        </w:tc>
        <w:tc>
          <w:tcPr>
            <w:tcW w:w="1875" w:type="dxa"/>
            <w:vAlign w:val="bottom"/>
          </w:tcPr>
          <w:p w14:paraId="1A2FE56E" w14:textId="77777777" w:rsidR="00B12306" w:rsidRPr="00E7026B" w:rsidRDefault="00B12306" w:rsidP="00E7026B">
            <w:pPr>
              <w:pStyle w:val="Tabulka"/>
              <w:keepLines/>
              <w:suppressAutoHyphens/>
              <w:jc w:val="center"/>
              <w:rPr>
                <w:rFonts w:ascii="Arial" w:hAnsi="Arial" w:cs="Arial"/>
                <w:iCs/>
                <w:color w:val="auto"/>
                <w:szCs w:val="18"/>
              </w:rPr>
            </w:pPr>
            <w:r w:rsidRPr="00E7026B">
              <w:rPr>
                <w:rFonts w:ascii="Arial" w:hAnsi="Arial" w:cs="Arial"/>
                <w:color w:val="auto"/>
                <w:szCs w:val="18"/>
              </w:rPr>
              <w:t>10 – 16,7</w:t>
            </w:r>
          </w:p>
        </w:tc>
      </w:tr>
    </w:tbl>
    <w:p w14:paraId="12A5001C" w14:textId="77777777" w:rsidR="00B12306" w:rsidRPr="00E7026B" w:rsidRDefault="00B12306" w:rsidP="00E7026B">
      <w:pPr>
        <w:pStyle w:val="odstavec"/>
        <w:keepLines/>
        <w:rPr>
          <w:rFonts w:ascii="Arial" w:hAnsi="Arial" w:cs="Arial"/>
        </w:rPr>
      </w:pPr>
    </w:p>
    <w:p w14:paraId="794BE20A" w14:textId="3482B00F" w:rsidR="00B12306" w:rsidRPr="00E7026B" w:rsidRDefault="00B12306" w:rsidP="00E7026B">
      <w:pPr>
        <w:pStyle w:val="odstavec"/>
        <w:keepLines/>
        <w:rPr>
          <w:rFonts w:ascii="Arial" w:hAnsi="Arial" w:cs="Arial"/>
        </w:rPr>
      </w:pPr>
    </w:p>
    <w:p w14:paraId="3D499796" w14:textId="2ADD6E75" w:rsidR="00911E36" w:rsidRPr="00E7026B" w:rsidRDefault="00B12306" w:rsidP="00E7026B">
      <w:pPr>
        <w:pStyle w:val="odstavec"/>
        <w:keepLines/>
        <w:rPr>
          <w:rFonts w:ascii="Arial" w:hAnsi="Arial" w:cs="Arial"/>
        </w:rPr>
      </w:pPr>
      <w:r w:rsidRPr="00E7026B">
        <w:rPr>
          <w:rFonts w:ascii="Arial" w:hAnsi="Arial" w:cs="Arial"/>
        </w:rPr>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14:paraId="0BE341CB" w14:textId="77777777" w:rsidR="00BC7EA8" w:rsidRPr="00E7026B" w:rsidRDefault="00BC7EA8" w:rsidP="00E7026B">
      <w:pPr>
        <w:pStyle w:val="odstavec"/>
        <w:keepLines/>
        <w:rPr>
          <w:rFonts w:ascii="Arial" w:hAnsi="Arial" w:cs="Arial"/>
        </w:rPr>
      </w:pPr>
    </w:p>
    <w:p w14:paraId="321134F0" w14:textId="77777777" w:rsidR="00BC7EA8" w:rsidRPr="00E7026B" w:rsidRDefault="00BC7EA8" w:rsidP="00E7026B">
      <w:pPr>
        <w:pStyle w:val="abc"/>
        <w:keepLines/>
      </w:pPr>
      <w:r w:rsidRPr="00E7026B">
        <w:t>Cenné papiere a podiely</w:t>
      </w:r>
    </w:p>
    <w:p w14:paraId="28DC62E0" w14:textId="77777777" w:rsidR="00474868" w:rsidRPr="00E7026B" w:rsidRDefault="00474868" w:rsidP="00E7026B">
      <w:pPr>
        <w:pStyle w:val="odstavec"/>
        <w:keepLines/>
        <w:rPr>
          <w:rFonts w:ascii="Arial" w:hAnsi="Arial" w:cs="Arial"/>
        </w:rPr>
      </w:pPr>
      <w:r w:rsidRPr="00E7026B">
        <w:rPr>
          <w:rFonts w:ascii="Arial" w:hAnsi="Arial" w:cs="Arial"/>
        </w:rPr>
        <w:t>Cenné papiere a podiely sa oceňujú pri nadobudnutí obstarávacími cenami, t.j. vrátane nákladov súvisiacich s obstaraním.</w:t>
      </w:r>
    </w:p>
    <w:p w14:paraId="29C9FDF3" w14:textId="77777777" w:rsidR="00474868" w:rsidRPr="00E7026B" w:rsidRDefault="00474868" w:rsidP="00E7026B">
      <w:pPr>
        <w:pStyle w:val="odstavec"/>
        <w:keepLines/>
        <w:rPr>
          <w:rFonts w:ascii="Arial" w:hAnsi="Arial" w:cs="Arial"/>
        </w:rPr>
      </w:pPr>
    </w:p>
    <w:p w14:paraId="45200D32" w14:textId="1B9CEA02" w:rsidR="00474868" w:rsidRPr="00E7026B" w:rsidRDefault="00474868" w:rsidP="00E7026B">
      <w:pPr>
        <w:pStyle w:val="odstavec"/>
        <w:keepLines/>
        <w:rPr>
          <w:rFonts w:ascii="Arial" w:hAnsi="Arial" w:cs="Arial"/>
        </w:rPr>
      </w:pPr>
      <w:r w:rsidRPr="00E7026B">
        <w:rPr>
          <w:rFonts w:ascii="Arial" w:hAnsi="Arial" w:cs="Arial"/>
        </w:rPr>
        <w:t>Ku dňu zostavenia účtovnej závierky sú cenné papiere a podiely ocenené metódou vlastného imania. Podiel na základnom imaní, ktorý je pri obstaraní ocenený obstarávacou cenou, sa ku dňu ocenenia upravuje na hodnotu zodpovedajúcu miere účasti na vlastnom imaní spoločnosti, v ktorej má účtovná jednotka podiel na základnom imaní.</w:t>
      </w:r>
    </w:p>
    <w:p w14:paraId="6DCA16E1" w14:textId="77777777" w:rsidR="00474868" w:rsidRPr="00E7026B" w:rsidRDefault="00474868" w:rsidP="00E7026B">
      <w:pPr>
        <w:pStyle w:val="odstavec"/>
        <w:keepLines/>
        <w:rPr>
          <w:rFonts w:ascii="Arial" w:hAnsi="Arial" w:cs="Arial"/>
        </w:rPr>
      </w:pPr>
    </w:p>
    <w:p w14:paraId="67D13A1E" w14:textId="5B45EFDA" w:rsidR="00A3677A" w:rsidRDefault="00474868" w:rsidP="00E7026B">
      <w:pPr>
        <w:pStyle w:val="odstavec"/>
        <w:keepLines/>
        <w:rPr>
          <w:rFonts w:ascii="Arial" w:hAnsi="Arial" w:cs="Arial"/>
        </w:rPr>
      </w:pPr>
      <w:r w:rsidRPr="00E7026B">
        <w:rPr>
          <w:rFonts w:ascii="Arial" w:hAnsi="Arial" w:cs="Arial"/>
        </w:rPr>
        <w:t>Hodnota akcií a podielov  sa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w:t>
      </w:r>
    </w:p>
    <w:p w14:paraId="250F74CF" w14:textId="5D00F147" w:rsidR="00BA74EF" w:rsidRDefault="00BA74EF" w:rsidP="00E7026B">
      <w:pPr>
        <w:pStyle w:val="odstavec"/>
        <w:keepLines/>
        <w:rPr>
          <w:rFonts w:ascii="Arial" w:hAnsi="Arial" w:cs="Arial"/>
        </w:rPr>
      </w:pPr>
    </w:p>
    <w:p w14:paraId="083526F5" w14:textId="7A2449A3" w:rsidR="00BA74EF" w:rsidRDefault="00BA74EF" w:rsidP="00E7026B">
      <w:pPr>
        <w:pStyle w:val="odstavec"/>
        <w:keepLines/>
        <w:rPr>
          <w:rFonts w:ascii="Arial" w:hAnsi="Arial" w:cs="Arial"/>
        </w:rPr>
      </w:pPr>
    </w:p>
    <w:p w14:paraId="5D29DABD" w14:textId="29B96D7D" w:rsidR="00BA74EF" w:rsidRDefault="00BA74EF" w:rsidP="00E7026B">
      <w:pPr>
        <w:pStyle w:val="odstavec"/>
        <w:keepLines/>
        <w:rPr>
          <w:rFonts w:ascii="Arial" w:hAnsi="Arial" w:cs="Arial"/>
        </w:rPr>
      </w:pPr>
    </w:p>
    <w:p w14:paraId="49AA0C4E" w14:textId="1BA6F982" w:rsidR="00BA74EF" w:rsidRDefault="00BA74EF" w:rsidP="00E7026B">
      <w:pPr>
        <w:pStyle w:val="odstavec"/>
        <w:keepLines/>
        <w:rPr>
          <w:rFonts w:ascii="Arial" w:hAnsi="Arial" w:cs="Arial"/>
        </w:rPr>
      </w:pPr>
    </w:p>
    <w:p w14:paraId="6FBEBCA7" w14:textId="03583700" w:rsidR="00BA74EF" w:rsidRDefault="00BA74EF" w:rsidP="00E7026B">
      <w:pPr>
        <w:pStyle w:val="odstavec"/>
        <w:keepLines/>
        <w:rPr>
          <w:rFonts w:ascii="Arial" w:hAnsi="Arial" w:cs="Arial"/>
        </w:rPr>
      </w:pPr>
    </w:p>
    <w:p w14:paraId="6A42B6DE" w14:textId="1C6E4183" w:rsidR="00BA74EF" w:rsidRDefault="00BA74EF" w:rsidP="00E7026B">
      <w:pPr>
        <w:pStyle w:val="odstavec"/>
        <w:keepLines/>
        <w:rPr>
          <w:rFonts w:ascii="Arial" w:hAnsi="Arial" w:cs="Arial"/>
        </w:rPr>
      </w:pPr>
    </w:p>
    <w:p w14:paraId="4CD3F06B" w14:textId="79BB0AB1" w:rsidR="00BA74EF" w:rsidRDefault="00BA74EF" w:rsidP="00E7026B">
      <w:pPr>
        <w:pStyle w:val="odstavec"/>
        <w:keepLines/>
        <w:rPr>
          <w:rFonts w:ascii="Arial" w:hAnsi="Arial" w:cs="Arial"/>
        </w:rPr>
      </w:pPr>
    </w:p>
    <w:p w14:paraId="17960FA1" w14:textId="72E2598B" w:rsidR="00BA74EF" w:rsidRDefault="00BA74EF" w:rsidP="00E7026B">
      <w:pPr>
        <w:pStyle w:val="odstavec"/>
        <w:keepLines/>
        <w:rPr>
          <w:rFonts w:ascii="Arial" w:hAnsi="Arial" w:cs="Arial"/>
        </w:rPr>
      </w:pPr>
    </w:p>
    <w:p w14:paraId="70922354" w14:textId="316234D8" w:rsidR="00BA74EF" w:rsidRDefault="00BA74EF" w:rsidP="00E7026B">
      <w:pPr>
        <w:pStyle w:val="odstavec"/>
        <w:keepLines/>
        <w:rPr>
          <w:rFonts w:ascii="Arial" w:hAnsi="Arial" w:cs="Arial"/>
        </w:rPr>
      </w:pPr>
    </w:p>
    <w:p w14:paraId="1F920887" w14:textId="405DF683" w:rsidR="00BA74EF" w:rsidRDefault="00BA74EF" w:rsidP="00E7026B">
      <w:pPr>
        <w:pStyle w:val="odstavec"/>
        <w:keepLines/>
        <w:rPr>
          <w:rFonts w:ascii="Arial" w:hAnsi="Arial" w:cs="Arial"/>
        </w:rPr>
      </w:pPr>
    </w:p>
    <w:p w14:paraId="6FC6E6C3" w14:textId="3C8FCB9D" w:rsidR="00BA74EF" w:rsidRDefault="00BA74EF" w:rsidP="00E7026B">
      <w:pPr>
        <w:pStyle w:val="odstavec"/>
        <w:keepLines/>
        <w:rPr>
          <w:rFonts w:ascii="Arial" w:hAnsi="Arial" w:cs="Arial"/>
        </w:rPr>
      </w:pPr>
    </w:p>
    <w:p w14:paraId="73831AC7" w14:textId="07A72ED8" w:rsidR="00BA74EF" w:rsidRDefault="00BA74EF" w:rsidP="00E7026B">
      <w:pPr>
        <w:pStyle w:val="odstavec"/>
        <w:keepLines/>
        <w:rPr>
          <w:rFonts w:ascii="Arial" w:hAnsi="Arial" w:cs="Arial"/>
        </w:rPr>
      </w:pPr>
    </w:p>
    <w:p w14:paraId="33BCD356" w14:textId="6E044CED" w:rsidR="00BA74EF" w:rsidRDefault="00BA74EF" w:rsidP="00E7026B">
      <w:pPr>
        <w:pStyle w:val="odstavec"/>
        <w:keepLines/>
        <w:rPr>
          <w:rFonts w:ascii="Arial" w:hAnsi="Arial" w:cs="Arial"/>
        </w:rPr>
      </w:pPr>
    </w:p>
    <w:p w14:paraId="36081343" w14:textId="77777777" w:rsidR="00BA74EF" w:rsidRPr="00E7026B" w:rsidRDefault="00BA74EF" w:rsidP="00E7026B">
      <w:pPr>
        <w:pStyle w:val="odstavec"/>
        <w:keepLines/>
        <w:rPr>
          <w:rFonts w:ascii="Arial" w:hAnsi="Arial" w:cs="Arial"/>
        </w:rPr>
      </w:pPr>
    </w:p>
    <w:p w14:paraId="60AF852F" w14:textId="77777777" w:rsidR="002A6B50" w:rsidRPr="00E7026B" w:rsidRDefault="00DD1079" w:rsidP="00E7026B">
      <w:pPr>
        <w:pStyle w:val="abc"/>
        <w:keepLines/>
      </w:pPr>
      <w:r w:rsidRPr="00E7026B">
        <w:t>Zásoby</w:t>
      </w:r>
    </w:p>
    <w:p w14:paraId="1E003185" w14:textId="614B7395" w:rsidR="008017C1" w:rsidRPr="00E7026B" w:rsidRDefault="00DD1079" w:rsidP="00E7026B">
      <w:pPr>
        <w:pStyle w:val="odstavec"/>
        <w:keepLines/>
        <w:rPr>
          <w:rFonts w:ascii="Arial" w:hAnsi="Arial" w:cs="Arial"/>
        </w:rPr>
      </w:pPr>
      <w:r w:rsidRPr="00E7026B">
        <w:rPr>
          <w:rFonts w:ascii="Arial" w:hAnsi="Arial" w:cs="Arial"/>
        </w:rPr>
        <w:t>Zásoby nakupované sa oceňujú obstarávacou cenou, ktorá zahrňuje cenu</w:t>
      </w:r>
      <w:r w:rsidR="00D96E5A" w:rsidRPr="00E7026B">
        <w:rPr>
          <w:rFonts w:ascii="Arial" w:hAnsi="Arial" w:cs="Arial"/>
        </w:rPr>
        <w:t>, za ktorú sa majetok obstaral</w:t>
      </w:r>
      <w:r w:rsidR="0029783C" w:rsidRPr="00E7026B">
        <w:rPr>
          <w:rFonts w:ascii="Arial" w:hAnsi="Arial" w:cs="Arial"/>
        </w:rPr>
        <w:t>,</w:t>
      </w:r>
      <w:r w:rsidR="002A4231" w:rsidRPr="00E7026B">
        <w:rPr>
          <w:rFonts w:ascii="Arial" w:hAnsi="Arial" w:cs="Arial"/>
        </w:rPr>
        <w:t xml:space="preserve"> </w:t>
      </w:r>
      <w:r w:rsidRPr="00E7026B">
        <w:rPr>
          <w:rFonts w:ascii="Arial" w:hAnsi="Arial" w:cs="Arial"/>
        </w:rPr>
        <w:t>a náklady súvisiace s obstaraním (clo, prepravu, poistné, provízie a pod.)</w:t>
      </w:r>
      <w:r w:rsidR="00F91BAD" w:rsidRPr="00E7026B">
        <w:rPr>
          <w:rFonts w:ascii="Arial" w:hAnsi="Arial" w:cs="Arial"/>
        </w:rPr>
        <w:t xml:space="preserve"> znížené o zľavy z ceny. Zľava z ceny poskytnutá k už predaným alebo spotrebovaným zásobám sa účtuje ako zníženie nákladov na predané alebo spotrebované zásoby.</w:t>
      </w:r>
      <w:r w:rsidR="008017C1" w:rsidRPr="00E7026B">
        <w:rPr>
          <w:rFonts w:ascii="Arial" w:hAnsi="Arial" w:cs="Arial"/>
        </w:rPr>
        <w:t xml:space="preserve"> Spoločnosť účtuje o zásobách spôsobom A tak, ako to definujú postupy účtovania. Úbytok zásob sa účtuje v cene zistenej metódou štandardných cien.</w:t>
      </w:r>
    </w:p>
    <w:p w14:paraId="08787F81" w14:textId="2B970C6A" w:rsidR="008017C1" w:rsidRPr="00E7026B" w:rsidRDefault="008017C1" w:rsidP="00E7026B">
      <w:pPr>
        <w:pStyle w:val="odstavec"/>
        <w:keepLines/>
        <w:rPr>
          <w:rFonts w:ascii="Arial" w:hAnsi="Arial" w:cs="Arial"/>
        </w:rPr>
      </w:pPr>
      <w:r w:rsidRPr="00E7026B">
        <w:rPr>
          <w:rFonts w:ascii="Arial" w:hAnsi="Arial" w:cs="Arial"/>
        </w:rPr>
        <w:t xml:space="preserve">Obstarávacia cena zásob sa v analytickej evidencii rozdeľuje na vopred stanovenú cenu (štandardná cena) podľa internej smernice, odchýlku od skutočnej ceny obstarania a náklady súvisiace s obstaraním, ktoré zahŕňajú vedľajšie náklady súvisiace s obstaraním zásob. Pri spotrebe zásob sa odchýlka od skutočnej ceny obstarania a vedľajšie náklady súvisiace s obstaraním zaúčtujú do spotreby nasledovne: </w:t>
      </w:r>
    </w:p>
    <w:p w14:paraId="48395A31" w14:textId="77777777" w:rsidR="00BA74EF" w:rsidRPr="00E7026B" w:rsidRDefault="00BA74EF" w:rsidP="00E7026B">
      <w:pPr>
        <w:pStyle w:val="odstavec"/>
        <w:keepLines/>
        <w:rPr>
          <w:rFonts w:ascii="Arial" w:hAnsi="Arial" w:cs="Arial"/>
        </w:rPr>
      </w:pPr>
    </w:p>
    <w:p w14:paraId="11C03695" w14:textId="77777777" w:rsidR="008017C1" w:rsidRPr="00E7026B" w:rsidRDefault="008017C1" w:rsidP="00E7026B">
      <w:pPr>
        <w:pStyle w:val="odstavec"/>
        <w:keepLines/>
        <w:rPr>
          <w:rFonts w:ascii="Arial" w:hAnsi="Arial" w:cs="Arial"/>
        </w:rPr>
      </w:pPr>
      <w:r w:rsidRPr="00E7026B">
        <w:rPr>
          <w:rFonts w:ascii="Arial" w:hAnsi="Arial" w:cs="Arial"/>
        </w:rPr>
        <w:t xml:space="preserve">Oceňovací rozdiel = spotreba zásob x % oceňovacieho rozdielu </w:t>
      </w:r>
    </w:p>
    <w:p w14:paraId="15FAA6E2" w14:textId="77777777" w:rsidR="008017C1" w:rsidRPr="00E7026B" w:rsidRDefault="008017C1" w:rsidP="00E7026B">
      <w:pPr>
        <w:pStyle w:val="odstavec"/>
        <w:keepLines/>
        <w:rPr>
          <w:rFonts w:ascii="Arial" w:hAnsi="Arial" w:cs="Arial"/>
        </w:rPr>
      </w:pPr>
      <w:r w:rsidRPr="00E7026B">
        <w:rPr>
          <w:rFonts w:ascii="Arial" w:hAnsi="Arial" w:cs="Arial"/>
        </w:rPr>
        <w:t>% oceňovacieho rozdielu = (oceň. rozdiel PS + zmena stavu oceň. rozdielu) / (zásoby PS + zmena stavu zásob)</w:t>
      </w:r>
    </w:p>
    <w:p w14:paraId="4BE0DAC8" w14:textId="77777777" w:rsidR="008017C1" w:rsidRPr="00E7026B" w:rsidRDefault="008017C1" w:rsidP="00E7026B">
      <w:pPr>
        <w:pStyle w:val="odstavec"/>
        <w:keepLines/>
        <w:rPr>
          <w:rFonts w:ascii="Arial" w:hAnsi="Arial" w:cs="Arial"/>
        </w:rPr>
      </w:pPr>
    </w:p>
    <w:p w14:paraId="6E79A9C8" w14:textId="70D2C7E9" w:rsidR="007E732E" w:rsidRDefault="008017C1" w:rsidP="00E7026B">
      <w:pPr>
        <w:pStyle w:val="odstavec"/>
        <w:keepLines/>
        <w:rPr>
          <w:rFonts w:ascii="Arial" w:hAnsi="Arial" w:cs="Arial"/>
        </w:rPr>
      </w:pPr>
      <w:r w:rsidRPr="00E7026B">
        <w:rPr>
          <w:rFonts w:ascii="Arial" w:hAnsi="Arial" w:cs="Arial"/>
        </w:rPr>
        <w:t>Zásoby vytvorené vlastnou činnosťou</w:t>
      </w:r>
      <w:r w:rsidR="002B6B36" w:rsidRPr="00E7026B">
        <w:rPr>
          <w:rFonts w:ascii="Arial" w:hAnsi="Arial" w:cs="Arial"/>
        </w:rPr>
        <w:t>, ako sú hotové výrobky a nedokončená výroba</w:t>
      </w:r>
      <w:r w:rsidR="007E732E" w:rsidRPr="00E7026B">
        <w:rPr>
          <w:rFonts w:ascii="Arial" w:hAnsi="Arial" w:cs="Arial"/>
        </w:rPr>
        <w:t xml:space="preserve">, </w:t>
      </w:r>
      <w:r w:rsidRPr="00E7026B">
        <w:rPr>
          <w:rFonts w:ascii="Arial" w:hAnsi="Arial" w:cs="Arial"/>
        </w:rPr>
        <w:t xml:space="preserve"> sa oceňujú vlastnými nákladmi. Vlastné náklady sú priame náklady (priamy materiál, priame mzdy a ostatné priame náklady) a časť nepriamych nákladov bezprostredne súvisiacich s vytvorením zásob vlastnou činnosťou (výrobná réžia). Výrobná réžia sa do vlastných nákladov zahrňuje v závislosti od stupňa rozpracovanosti týchto zásob.</w:t>
      </w:r>
      <w:r w:rsidR="007E732E" w:rsidRPr="00E7026B">
        <w:rPr>
          <w:rFonts w:ascii="Arial" w:hAnsi="Arial" w:cs="Arial"/>
        </w:rPr>
        <w:t xml:space="preserve"> </w:t>
      </w:r>
    </w:p>
    <w:p w14:paraId="614C2EBA" w14:textId="77777777" w:rsidR="00E7026B" w:rsidRPr="00E7026B" w:rsidRDefault="00E7026B" w:rsidP="00E7026B">
      <w:pPr>
        <w:pStyle w:val="odstavec"/>
        <w:keepLines/>
        <w:rPr>
          <w:rFonts w:ascii="Arial" w:hAnsi="Arial" w:cs="Arial"/>
        </w:rPr>
      </w:pPr>
    </w:p>
    <w:p w14:paraId="7C31BDA3" w14:textId="6C0F968E" w:rsidR="00E7026B" w:rsidRDefault="007E732E" w:rsidP="00BA74EF">
      <w:pPr>
        <w:pStyle w:val="odstavec"/>
        <w:keepLines/>
        <w:rPr>
          <w:rFonts w:ascii="Arial" w:hAnsi="Arial" w:cs="Arial"/>
        </w:rPr>
      </w:pPr>
      <w:r w:rsidRPr="00E7026B">
        <w:rPr>
          <w:rFonts w:ascii="Arial" w:hAnsi="Arial" w:cs="Arial"/>
        </w:rPr>
        <w:t>Od 1.1.2018 zmenila Spoločnosť metódu oceňovania zásob vlastnej výroby z dôvodu zabezpečenia súladu s účtovnou politikou spoločnosti SODECIA a do ocenenia zásob zahrňuje i fixné výrobné náklady (odpisy strojov a zariadení, výrobných hál) a variabilné náklady, ktoré musí Spoločnosť nevyhnutne vynaložiť na spracovanie materiálových vstupov a ich premenu na hotové výrobky. Efekt tejto zmeny mal za následok navýšenie hodnoty zásob o 742 250 EUR a ekvivalentne zvýšenie hodnoty vlastného imania k 1. januáru 2018.</w:t>
      </w:r>
    </w:p>
    <w:p w14:paraId="2D0FC5F1" w14:textId="77777777" w:rsidR="00BA74EF" w:rsidRDefault="00BA74EF" w:rsidP="00BA74EF">
      <w:pPr>
        <w:pStyle w:val="odstavec"/>
        <w:keepLines/>
        <w:rPr>
          <w:rFonts w:ascii="Arial" w:hAnsi="Arial" w:cs="Arial"/>
          <w:bCs w:val="0"/>
          <w:iCs w:val="0"/>
        </w:rPr>
      </w:pPr>
    </w:p>
    <w:p w14:paraId="327600F8" w14:textId="42A983CA" w:rsidR="008017C1" w:rsidRPr="00E7026B" w:rsidRDefault="008017C1" w:rsidP="00E7026B">
      <w:pPr>
        <w:pStyle w:val="odstavec"/>
        <w:keepLines/>
        <w:rPr>
          <w:rFonts w:ascii="Arial" w:hAnsi="Arial" w:cs="Arial"/>
        </w:rPr>
      </w:pPr>
      <w:r w:rsidRPr="00E7026B">
        <w:rPr>
          <w:rFonts w:ascii="Arial" w:hAnsi="Arial" w:cs="Arial"/>
        </w:rPr>
        <w:t>Súčasťou ocenenia zásob nedokončenej výroby je aj oceňovací rozdiel, ktorý sa rozpúšťa percentuálnym podielom ku zmene stavu nedokončenej výroby, hotové výrobky podľa plánovaných priamych materiálových, mzdových a kooperačných nákladov. Súčasťou ocenenia zásob hotových výrobkov je aj oceňovací rozdiel, ktorý sa rozpúšťa percentuálnym podielom ku zmene stavu hotových výrobkov.</w:t>
      </w:r>
    </w:p>
    <w:p w14:paraId="48901E83" w14:textId="77777777" w:rsidR="008017C1" w:rsidRPr="00E7026B" w:rsidRDefault="008017C1" w:rsidP="00E7026B">
      <w:pPr>
        <w:pStyle w:val="odstavec"/>
        <w:keepLines/>
        <w:rPr>
          <w:rFonts w:ascii="Arial" w:hAnsi="Arial" w:cs="Arial"/>
          <w:highlight w:val="green"/>
        </w:rPr>
      </w:pPr>
    </w:p>
    <w:p w14:paraId="53AFB1EE" w14:textId="68B49C48" w:rsidR="008017C1" w:rsidRPr="00E7026B" w:rsidRDefault="008017C1" w:rsidP="00E7026B">
      <w:pPr>
        <w:pStyle w:val="odstavec"/>
        <w:keepLines/>
        <w:rPr>
          <w:rFonts w:ascii="Arial" w:hAnsi="Arial" w:cs="Arial"/>
        </w:rPr>
      </w:pPr>
      <w:r w:rsidRPr="00E7026B">
        <w:rPr>
          <w:rFonts w:ascii="Arial" w:hAnsi="Arial" w:cs="Arial"/>
        </w:rPr>
        <w:t>Spoločnosť na základe dohody s jednotlivými zákazníkmi</w:t>
      </w:r>
      <w:r w:rsidR="008D40F7">
        <w:rPr>
          <w:rFonts w:ascii="Arial" w:hAnsi="Arial" w:cs="Arial"/>
        </w:rPr>
        <w:t xml:space="preserve"> </w:t>
      </w:r>
      <w:r w:rsidRPr="00E7026B">
        <w:rPr>
          <w:rFonts w:ascii="Arial" w:hAnsi="Arial" w:cs="Arial"/>
        </w:rPr>
        <w:t>obstaráva</w:t>
      </w:r>
      <w:r w:rsidR="007E732E" w:rsidRPr="00E7026B">
        <w:rPr>
          <w:rFonts w:ascii="Arial" w:hAnsi="Arial" w:cs="Arial"/>
        </w:rPr>
        <w:t xml:space="preserve"> pre týchto zákazníkov</w:t>
      </w:r>
      <w:r w:rsidRPr="00E7026B">
        <w:rPr>
          <w:rFonts w:ascii="Arial" w:hAnsi="Arial" w:cs="Arial"/>
        </w:rPr>
        <w:t xml:space="preserve"> výrobu nástrojov, na ktorých následne realizuje výrobu hotových výrobkov. Výrobu nástrojov zabezpečuje prostredníctvom externých dodávateľov. Tieto nástroje sú po dokončení vlastníctvom zákazníka a Spoločnosť na nich môže vyrábať výhradne výrobky pre zákazníkov, pre ktorých boli špeciálne vyrobené.</w:t>
      </w:r>
    </w:p>
    <w:p w14:paraId="1649E229" w14:textId="77777777" w:rsidR="008017C1" w:rsidRPr="00E7026B" w:rsidRDefault="008017C1" w:rsidP="00E7026B">
      <w:pPr>
        <w:pStyle w:val="odstavec"/>
        <w:keepLines/>
        <w:rPr>
          <w:rFonts w:ascii="Arial" w:hAnsi="Arial" w:cs="Arial"/>
        </w:rPr>
      </w:pPr>
    </w:p>
    <w:p w14:paraId="2B760B8C" w14:textId="5D3D93C1" w:rsidR="008017C1" w:rsidRPr="00E7026B" w:rsidRDefault="008017C1" w:rsidP="00E7026B">
      <w:pPr>
        <w:pStyle w:val="odstavec"/>
        <w:keepLines/>
        <w:rPr>
          <w:rFonts w:ascii="Arial" w:hAnsi="Arial" w:cs="Arial"/>
        </w:rPr>
      </w:pPr>
      <w:r w:rsidRPr="00E7026B">
        <w:rPr>
          <w:rFonts w:ascii="Arial" w:hAnsi="Arial" w:cs="Arial"/>
        </w:rPr>
        <w:t xml:space="preserve">O obstarávaní nástrojov Spoločnosť účtuje ako o tovare. Cenu za obstarávanie nástroja podľa dohody so zákazníkom priebežne fakturuje zákazníkom a účtuje na účet výnosov budúcich období, nakoľko k prechodu vlastníctva </w:t>
      </w:r>
      <w:r w:rsidR="00B139EC" w:rsidRPr="00E7026B">
        <w:rPr>
          <w:rFonts w:ascii="Arial" w:hAnsi="Arial" w:cs="Arial"/>
        </w:rPr>
        <w:t xml:space="preserve">nástroja </w:t>
      </w:r>
      <w:r w:rsidRPr="00E7026B">
        <w:rPr>
          <w:rFonts w:ascii="Arial" w:hAnsi="Arial" w:cs="Arial"/>
        </w:rPr>
        <w:t>zo Spoločnosti na zákazníka dochádza až</w:t>
      </w:r>
      <w:r w:rsidR="007E732E" w:rsidRPr="00E7026B">
        <w:rPr>
          <w:rFonts w:ascii="Arial" w:hAnsi="Arial" w:cs="Arial"/>
        </w:rPr>
        <w:t xml:space="preserve"> momentom odovzdania hotového nástroja potvrdeným</w:t>
      </w:r>
      <w:r w:rsidRPr="00E7026B">
        <w:rPr>
          <w:rFonts w:ascii="Arial" w:hAnsi="Arial" w:cs="Arial"/>
        </w:rPr>
        <w:t xml:space="preserve"> podpísaním akceptačného protokolu. Spoločnosť zaúčtuje náklady vynaložené na obstaranie predaného tovaru (na účet 504) a tržby z predaja tovaru (na účet 604) až v tomto okamihu.</w:t>
      </w:r>
    </w:p>
    <w:p w14:paraId="6AA5CCBA" w14:textId="77777777" w:rsidR="008017C1" w:rsidRPr="00E7026B" w:rsidRDefault="008017C1" w:rsidP="00E7026B">
      <w:pPr>
        <w:pStyle w:val="odstavec"/>
        <w:keepLines/>
        <w:rPr>
          <w:rFonts w:ascii="Arial" w:hAnsi="Arial" w:cs="Arial"/>
        </w:rPr>
      </w:pPr>
    </w:p>
    <w:p w14:paraId="75ABF7B9" w14:textId="512967DF" w:rsidR="008017C1" w:rsidRDefault="008017C1" w:rsidP="00E7026B">
      <w:pPr>
        <w:pStyle w:val="odstavec"/>
        <w:keepLines/>
        <w:rPr>
          <w:rFonts w:ascii="Arial" w:hAnsi="Arial" w:cs="Arial"/>
        </w:rPr>
      </w:pPr>
      <w:r w:rsidRPr="00E7026B">
        <w:rPr>
          <w:rFonts w:ascii="Arial" w:hAnsi="Arial" w:cs="Arial"/>
        </w:rPr>
        <w:t>Ak sú obstarávacia cena alebo vlastné náklady zásob vyššie než ich čistá realizačná hodnota ku dňu, ku ktorému sa zostavuje účtovná závierka, vytvára sa opravná položka k zásobám vo výške rozdielu medzi ich ocenením v účtovníctve a ich čistou realizačnou hodnotou. Čistá realizačná hodnota je predpokladaná predajná cena zásob znížená o predpokladané náklady na ich dokončenie a náklady súvisiace s ich predajom.</w:t>
      </w:r>
    </w:p>
    <w:p w14:paraId="3C82AE21" w14:textId="7C5EF2D7" w:rsidR="00BA74EF" w:rsidRDefault="00BA74EF" w:rsidP="00E7026B">
      <w:pPr>
        <w:pStyle w:val="odstavec"/>
        <w:keepLines/>
        <w:rPr>
          <w:rFonts w:ascii="Arial" w:hAnsi="Arial" w:cs="Arial"/>
        </w:rPr>
      </w:pPr>
    </w:p>
    <w:p w14:paraId="61970D8D" w14:textId="7AEFC657" w:rsidR="00BA74EF" w:rsidRDefault="00BA74EF" w:rsidP="00E7026B">
      <w:pPr>
        <w:pStyle w:val="odstavec"/>
        <w:keepLines/>
        <w:rPr>
          <w:rFonts w:ascii="Arial" w:hAnsi="Arial" w:cs="Arial"/>
        </w:rPr>
      </w:pPr>
    </w:p>
    <w:p w14:paraId="5B98FBED" w14:textId="1705AAE9" w:rsidR="00BA74EF" w:rsidRDefault="00BA74EF" w:rsidP="00E7026B">
      <w:pPr>
        <w:pStyle w:val="odstavec"/>
        <w:keepLines/>
        <w:rPr>
          <w:rFonts w:ascii="Arial" w:hAnsi="Arial" w:cs="Arial"/>
        </w:rPr>
      </w:pPr>
    </w:p>
    <w:p w14:paraId="4F7A7121" w14:textId="2752D994" w:rsidR="00BA74EF" w:rsidRDefault="00BA74EF" w:rsidP="00E7026B">
      <w:pPr>
        <w:pStyle w:val="odstavec"/>
        <w:keepLines/>
        <w:rPr>
          <w:rFonts w:ascii="Arial" w:hAnsi="Arial" w:cs="Arial"/>
        </w:rPr>
      </w:pPr>
    </w:p>
    <w:p w14:paraId="3071CD65" w14:textId="18E1723C" w:rsidR="00BA74EF" w:rsidRDefault="00BA74EF" w:rsidP="00E7026B">
      <w:pPr>
        <w:pStyle w:val="odstavec"/>
        <w:keepLines/>
        <w:rPr>
          <w:rFonts w:ascii="Arial" w:hAnsi="Arial" w:cs="Arial"/>
        </w:rPr>
      </w:pPr>
    </w:p>
    <w:p w14:paraId="1BE839C5" w14:textId="77777777" w:rsidR="00BA74EF" w:rsidRPr="00E7026B" w:rsidRDefault="00BA74EF" w:rsidP="00E7026B">
      <w:pPr>
        <w:pStyle w:val="odstavec"/>
        <w:keepLines/>
        <w:rPr>
          <w:rFonts w:ascii="Arial" w:hAnsi="Arial" w:cs="Arial"/>
        </w:rPr>
      </w:pPr>
    </w:p>
    <w:p w14:paraId="1D857F1C" w14:textId="6238E1E9" w:rsidR="005D49E9" w:rsidRPr="00E7026B" w:rsidRDefault="005D49E9" w:rsidP="00E7026B">
      <w:pPr>
        <w:pStyle w:val="odstavec"/>
        <w:keepLines/>
        <w:rPr>
          <w:rFonts w:ascii="Arial" w:hAnsi="Arial" w:cs="Arial"/>
        </w:rPr>
      </w:pPr>
    </w:p>
    <w:p w14:paraId="256A171C" w14:textId="77777777" w:rsidR="005D49E9" w:rsidRPr="00E7026B" w:rsidRDefault="005C39C1" w:rsidP="00E7026B">
      <w:pPr>
        <w:pStyle w:val="abc"/>
        <w:keepLines/>
      </w:pPr>
      <w:r w:rsidRPr="00E7026B">
        <w:t>Pohľadávky</w:t>
      </w:r>
    </w:p>
    <w:p w14:paraId="4C68462E" w14:textId="5E676E8F" w:rsidR="00A3677A" w:rsidRPr="00E7026B" w:rsidRDefault="008017C1" w:rsidP="00E7026B">
      <w:pPr>
        <w:pStyle w:val="odstavec"/>
        <w:keepLines/>
        <w:rPr>
          <w:rFonts w:ascii="Arial" w:hAnsi="Arial" w:cs="Arial"/>
        </w:rPr>
      </w:pPr>
      <w:r w:rsidRPr="00E7026B">
        <w:rPr>
          <w:rFonts w:ascii="Arial" w:hAnsi="Arial" w:cs="Arial"/>
        </w:rPr>
        <w:t>Pohľadávky sa pri ich vzniku oceňujú ich menovitou hodnotou (postúpené pohľadávky a pohľadávky nadobudnuté vkladom do základného imania sa oceňujú obstarávacou cenou, t.j. vrátane nákladov súvisiacich s obstaraním).</w:t>
      </w:r>
    </w:p>
    <w:p w14:paraId="41095371" w14:textId="1DD2FAAF" w:rsidR="008017C1" w:rsidRPr="00E7026B" w:rsidRDefault="008017C1" w:rsidP="00E7026B">
      <w:pPr>
        <w:pStyle w:val="odstavec"/>
        <w:keepLines/>
        <w:rPr>
          <w:rFonts w:ascii="Arial" w:hAnsi="Arial" w:cs="Arial"/>
        </w:rPr>
      </w:pPr>
    </w:p>
    <w:p w14:paraId="21838382" w14:textId="77777777" w:rsidR="008017C1" w:rsidRPr="00E7026B" w:rsidRDefault="008017C1" w:rsidP="00E7026B">
      <w:pPr>
        <w:pStyle w:val="odstavec"/>
        <w:keepLines/>
        <w:rPr>
          <w:rFonts w:ascii="Arial" w:hAnsi="Arial" w:cs="Arial"/>
        </w:rPr>
      </w:pPr>
      <w:r w:rsidRPr="00E7026B">
        <w:rPr>
          <w:rFonts w:ascii="Arial" w:hAnsi="Arial" w:cs="Arial"/>
        </w:rPr>
        <w:t>Opravná položka k pohľadávkam po splatnosti sa vytvára nasledovne:</w:t>
      </w:r>
    </w:p>
    <w:p w14:paraId="41E7BCE1" w14:textId="7245CB24" w:rsidR="008017C1" w:rsidRPr="00E7026B" w:rsidRDefault="008017C1" w:rsidP="00E7026B">
      <w:pPr>
        <w:pStyle w:val="odstavec"/>
        <w:keepLines/>
        <w:rPr>
          <w:rFonts w:ascii="Arial" w:hAnsi="Arial" w:cs="Arial"/>
        </w:rPr>
      </w:pPr>
    </w:p>
    <w:tbl>
      <w:tblPr>
        <w:tblW w:w="9212" w:type="dxa"/>
        <w:tblInd w:w="426" w:type="dxa"/>
        <w:tblLayout w:type="fixed"/>
        <w:tblCellMar>
          <w:left w:w="28" w:type="dxa"/>
          <w:right w:w="28" w:type="dxa"/>
        </w:tblCellMar>
        <w:tblLook w:val="0000" w:firstRow="0" w:lastRow="0" w:firstColumn="0" w:lastColumn="0" w:noHBand="0" w:noVBand="0"/>
      </w:tblPr>
      <w:tblGrid>
        <w:gridCol w:w="6419"/>
        <w:gridCol w:w="2793"/>
      </w:tblGrid>
      <w:tr w:rsidR="008017C1" w:rsidRPr="00E7026B" w14:paraId="7F8D2FF6" w14:textId="77777777" w:rsidTr="00E7026B">
        <w:trPr>
          <w:cantSplit/>
          <w:trHeight w:val="227"/>
        </w:trPr>
        <w:tc>
          <w:tcPr>
            <w:tcW w:w="3484" w:type="pct"/>
            <w:tcBorders>
              <w:bottom w:val="single" w:sz="4" w:space="0" w:color="auto"/>
            </w:tcBorders>
            <w:vAlign w:val="bottom"/>
          </w:tcPr>
          <w:p w14:paraId="4C9F58E7" w14:textId="77777777" w:rsidR="008017C1" w:rsidRPr="00E7026B" w:rsidRDefault="008017C1" w:rsidP="00E7026B">
            <w:pPr>
              <w:keepLines/>
              <w:suppressAutoHyphens/>
              <w:ind w:hanging="6"/>
              <w:rPr>
                <w:rFonts w:ascii="Arial" w:hAnsi="Arial" w:cs="Arial"/>
                <w:b/>
                <w:sz w:val="18"/>
                <w:szCs w:val="18"/>
              </w:rPr>
            </w:pPr>
            <w:r w:rsidRPr="00E7026B">
              <w:rPr>
                <w:rFonts w:ascii="Arial" w:hAnsi="Arial" w:cs="Arial"/>
                <w:b/>
                <w:sz w:val="18"/>
                <w:szCs w:val="18"/>
              </w:rPr>
              <w:t xml:space="preserve">Pohľadávka po splatnosti </w:t>
            </w:r>
          </w:p>
        </w:tc>
        <w:tc>
          <w:tcPr>
            <w:tcW w:w="1516" w:type="pct"/>
            <w:tcBorders>
              <w:bottom w:val="single" w:sz="4" w:space="0" w:color="auto"/>
            </w:tcBorders>
            <w:vAlign w:val="bottom"/>
          </w:tcPr>
          <w:p w14:paraId="18228677" w14:textId="77777777" w:rsidR="008017C1" w:rsidRPr="00E7026B" w:rsidRDefault="008017C1" w:rsidP="00E7026B">
            <w:pPr>
              <w:keepLines/>
              <w:suppressAutoHyphens/>
              <w:jc w:val="center"/>
              <w:rPr>
                <w:rFonts w:ascii="Arial" w:hAnsi="Arial" w:cs="Arial"/>
                <w:b/>
                <w:sz w:val="18"/>
                <w:szCs w:val="18"/>
              </w:rPr>
            </w:pPr>
            <w:r w:rsidRPr="00E7026B">
              <w:rPr>
                <w:rFonts w:ascii="Arial" w:hAnsi="Arial" w:cs="Arial"/>
                <w:b/>
                <w:sz w:val="18"/>
                <w:szCs w:val="18"/>
              </w:rPr>
              <w:t>%</w:t>
            </w:r>
          </w:p>
        </w:tc>
      </w:tr>
      <w:tr w:rsidR="008017C1" w:rsidRPr="00E7026B" w14:paraId="110782E4" w14:textId="77777777" w:rsidTr="00E7026B">
        <w:trPr>
          <w:cantSplit/>
          <w:trHeight w:val="227"/>
        </w:trPr>
        <w:tc>
          <w:tcPr>
            <w:tcW w:w="3484" w:type="pct"/>
            <w:vAlign w:val="bottom"/>
          </w:tcPr>
          <w:p w14:paraId="6675DB10" w14:textId="77777777" w:rsidR="008017C1" w:rsidRPr="00E7026B" w:rsidRDefault="008017C1" w:rsidP="00E7026B">
            <w:pPr>
              <w:keepLines/>
              <w:suppressAutoHyphens/>
              <w:ind w:hanging="6"/>
              <w:rPr>
                <w:rFonts w:ascii="Arial" w:hAnsi="Arial" w:cs="Arial"/>
                <w:sz w:val="18"/>
                <w:szCs w:val="18"/>
              </w:rPr>
            </w:pPr>
            <w:r w:rsidRPr="00E7026B">
              <w:rPr>
                <w:rFonts w:ascii="Arial" w:hAnsi="Arial" w:cs="Arial"/>
                <w:sz w:val="18"/>
                <w:szCs w:val="18"/>
              </w:rPr>
              <w:t xml:space="preserve">Viac ako 1080 dní </w:t>
            </w:r>
          </w:p>
        </w:tc>
        <w:tc>
          <w:tcPr>
            <w:tcW w:w="1516" w:type="pct"/>
            <w:vAlign w:val="bottom"/>
          </w:tcPr>
          <w:p w14:paraId="5261E7D4" w14:textId="77777777" w:rsidR="008017C1" w:rsidRPr="00E7026B" w:rsidRDefault="008017C1" w:rsidP="00E7026B">
            <w:pPr>
              <w:pStyle w:val="Tabulka"/>
              <w:keepLines/>
              <w:suppressAutoHyphens/>
              <w:jc w:val="center"/>
              <w:rPr>
                <w:rFonts w:ascii="Arial" w:hAnsi="Arial" w:cs="Arial"/>
                <w:color w:val="auto"/>
                <w:szCs w:val="18"/>
                <w:lang w:val="en-US"/>
              </w:rPr>
            </w:pPr>
            <w:r w:rsidRPr="00E7026B">
              <w:rPr>
                <w:rFonts w:ascii="Arial" w:hAnsi="Arial" w:cs="Arial"/>
                <w:color w:val="auto"/>
                <w:szCs w:val="18"/>
              </w:rPr>
              <w:t>100</w:t>
            </w:r>
            <w:r w:rsidRPr="00E7026B">
              <w:rPr>
                <w:rFonts w:ascii="Arial" w:hAnsi="Arial" w:cs="Arial"/>
                <w:color w:val="auto"/>
                <w:szCs w:val="18"/>
                <w:lang w:val="en-US"/>
              </w:rPr>
              <w:t>%</w:t>
            </w:r>
          </w:p>
        </w:tc>
      </w:tr>
      <w:tr w:rsidR="008017C1" w:rsidRPr="00E7026B" w14:paraId="3FCDE205" w14:textId="77777777" w:rsidTr="00E7026B">
        <w:trPr>
          <w:cantSplit/>
          <w:trHeight w:val="227"/>
        </w:trPr>
        <w:tc>
          <w:tcPr>
            <w:tcW w:w="3484" w:type="pct"/>
            <w:vAlign w:val="bottom"/>
          </w:tcPr>
          <w:p w14:paraId="68351441" w14:textId="77777777" w:rsidR="008017C1" w:rsidRPr="00E7026B" w:rsidRDefault="008017C1" w:rsidP="00E7026B">
            <w:pPr>
              <w:keepLines/>
              <w:suppressAutoHyphens/>
              <w:ind w:hanging="6"/>
              <w:rPr>
                <w:rFonts w:ascii="Arial" w:hAnsi="Arial" w:cs="Arial"/>
                <w:sz w:val="18"/>
                <w:szCs w:val="18"/>
              </w:rPr>
            </w:pPr>
            <w:r w:rsidRPr="00E7026B">
              <w:rPr>
                <w:rFonts w:ascii="Arial" w:hAnsi="Arial" w:cs="Arial"/>
                <w:sz w:val="18"/>
                <w:szCs w:val="18"/>
              </w:rPr>
              <w:t>Viac ako 720 dní</w:t>
            </w:r>
          </w:p>
        </w:tc>
        <w:tc>
          <w:tcPr>
            <w:tcW w:w="1516" w:type="pct"/>
            <w:vAlign w:val="bottom"/>
          </w:tcPr>
          <w:p w14:paraId="575700FE" w14:textId="77777777" w:rsidR="008017C1" w:rsidRPr="00E7026B" w:rsidRDefault="008017C1" w:rsidP="00E7026B">
            <w:pPr>
              <w:pStyle w:val="Tabulka"/>
              <w:keepLines/>
              <w:suppressAutoHyphens/>
              <w:jc w:val="center"/>
              <w:rPr>
                <w:rFonts w:ascii="Arial" w:hAnsi="Arial" w:cs="Arial"/>
                <w:color w:val="auto"/>
                <w:szCs w:val="18"/>
              </w:rPr>
            </w:pPr>
            <w:r w:rsidRPr="00E7026B">
              <w:rPr>
                <w:rFonts w:ascii="Arial" w:hAnsi="Arial" w:cs="Arial"/>
                <w:color w:val="auto"/>
                <w:szCs w:val="18"/>
              </w:rPr>
              <w:t>50%</w:t>
            </w:r>
          </w:p>
        </w:tc>
      </w:tr>
      <w:tr w:rsidR="008017C1" w:rsidRPr="00E7026B" w14:paraId="61CEA044" w14:textId="77777777" w:rsidTr="00E7026B">
        <w:trPr>
          <w:cantSplit/>
          <w:trHeight w:val="227"/>
        </w:trPr>
        <w:tc>
          <w:tcPr>
            <w:tcW w:w="3484" w:type="pct"/>
            <w:vAlign w:val="bottom"/>
          </w:tcPr>
          <w:p w14:paraId="5864BA2C" w14:textId="77777777" w:rsidR="008017C1" w:rsidRPr="00E7026B" w:rsidRDefault="008017C1" w:rsidP="00E7026B">
            <w:pPr>
              <w:keepLines/>
              <w:suppressAutoHyphens/>
              <w:ind w:hanging="6"/>
              <w:rPr>
                <w:rFonts w:ascii="Arial" w:hAnsi="Arial" w:cs="Arial"/>
                <w:sz w:val="18"/>
                <w:szCs w:val="18"/>
              </w:rPr>
            </w:pPr>
            <w:r w:rsidRPr="00E7026B">
              <w:rPr>
                <w:rFonts w:ascii="Arial" w:hAnsi="Arial" w:cs="Arial"/>
                <w:sz w:val="18"/>
                <w:szCs w:val="18"/>
              </w:rPr>
              <w:t>Viac ako 360 dní</w:t>
            </w:r>
          </w:p>
        </w:tc>
        <w:tc>
          <w:tcPr>
            <w:tcW w:w="1516" w:type="pct"/>
            <w:vAlign w:val="bottom"/>
          </w:tcPr>
          <w:p w14:paraId="2B471A74" w14:textId="77777777" w:rsidR="008017C1" w:rsidRPr="00E7026B" w:rsidRDefault="008017C1" w:rsidP="00E7026B">
            <w:pPr>
              <w:pStyle w:val="Tabulka"/>
              <w:keepLines/>
              <w:suppressAutoHyphens/>
              <w:jc w:val="center"/>
              <w:rPr>
                <w:rFonts w:ascii="Arial" w:hAnsi="Arial" w:cs="Arial"/>
                <w:color w:val="auto"/>
                <w:szCs w:val="18"/>
              </w:rPr>
            </w:pPr>
            <w:r w:rsidRPr="00E7026B">
              <w:rPr>
                <w:rFonts w:ascii="Arial" w:hAnsi="Arial" w:cs="Arial"/>
                <w:color w:val="auto"/>
                <w:szCs w:val="18"/>
              </w:rPr>
              <w:t>20%</w:t>
            </w:r>
          </w:p>
        </w:tc>
      </w:tr>
    </w:tbl>
    <w:p w14:paraId="015CE5EE" w14:textId="187CC3F6" w:rsidR="008017C1" w:rsidRPr="00E7026B" w:rsidRDefault="008017C1" w:rsidP="00E7026B">
      <w:pPr>
        <w:pStyle w:val="odstavec"/>
        <w:keepLines/>
        <w:rPr>
          <w:rFonts w:ascii="Arial" w:hAnsi="Arial" w:cs="Arial"/>
        </w:rPr>
      </w:pPr>
    </w:p>
    <w:p w14:paraId="25BD755C" w14:textId="77777777" w:rsidR="008017C1" w:rsidRPr="00E7026B" w:rsidRDefault="008017C1" w:rsidP="00E7026B">
      <w:pPr>
        <w:pStyle w:val="odstavec"/>
        <w:keepLines/>
        <w:rPr>
          <w:rFonts w:ascii="Arial" w:hAnsi="Arial" w:cs="Arial"/>
        </w:rPr>
      </w:pPr>
    </w:p>
    <w:p w14:paraId="57592368" w14:textId="77777777" w:rsidR="002A6B50" w:rsidRPr="00E7026B" w:rsidRDefault="00122C5E" w:rsidP="00E7026B">
      <w:pPr>
        <w:pStyle w:val="abc"/>
        <w:keepLines/>
      </w:pPr>
      <w:r w:rsidRPr="00E7026B">
        <w:t>Finančné účty</w:t>
      </w:r>
    </w:p>
    <w:p w14:paraId="29F66117" w14:textId="5D51AC88" w:rsidR="008017C1" w:rsidRPr="00E7026B" w:rsidRDefault="008017C1" w:rsidP="00E7026B">
      <w:pPr>
        <w:pStyle w:val="odstavec"/>
        <w:keepLines/>
        <w:rPr>
          <w:rFonts w:ascii="Arial" w:hAnsi="Arial" w:cs="Arial"/>
          <w:b/>
        </w:rPr>
      </w:pPr>
      <w:r w:rsidRPr="00E7026B">
        <w:rPr>
          <w:rFonts w:ascii="Arial" w:hAnsi="Arial" w:cs="Arial"/>
        </w:rPr>
        <w:t>Finančné účty tvorí peňažná hotovosť a zostatky na bankových účtoch, pričom riziko zmeny hodnoty tohto majetku je zanedbateľne nízke.</w:t>
      </w:r>
    </w:p>
    <w:p w14:paraId="316129EC" w14:textId="77777777" w:rsidR="00A459A2" w:rsidRPr="00E7026B" w:rsidRDefault="00A459A2" w:rsidP="00E7026B">
      <w:pPr>
        <w:pStyle w:val="odstavec"/>
        <w:keepLines/>
        <w:rPr>
          <w:rFonts w:ascii="Arial" w:hAnsi="Arial" w:cs="Arial"/>
        </w:rPr>
      </w:pPr>
    </w:p>
    <w:p w14:paraId="7792099D" w14:textId="77777777" w:rsidR="002A6B50" w:rsidRPr="00E7026B" w:rsidRDefault="00C723D4" w:rsidP="00E7026B">
      <w:pPr>
        <w:pStyle w:val="abc"/>
        <w:keepLines/>
      </w:pPr>
      <w:r w:rsidRPr="00E7026B">
        <w:t>Náklady budúcich období a príjmy budúcich období</w:t>
      </w:r>
    </w:p>
    <w:p w14:paraId="3887C5CB" w14:textId="77777777" w:rsidR="00A3677A" w:rsidRPr="00E7026B" w:rsidRDefault="00C723D4" w:rsidP="00E7026B">
      <w:pPr>
        <w:pStyle w:val="odstavec"/>
        <w:keepLines/>
        <w:rPr>
          <w:rFonts w:ascii="Arial" w:hAnsi="Arial" w:cs="Arial"/>
        </w:rPr>
      </w:pPr>
      <w:r w:rsidRPr="00E7026B">
        <w:rPr>
          <w:rFonts w:ascii="Arial" w:hAnsi="Arial" w:cs="Arial"/>
        </w:rPr>
        <w:t>Náklady budúcich období a príjmy budúcich období sú vykázané vo výške, ktorá je potrebná na dodržanie zásady vecnej a časovej súvislosti s účtovným obdobím.</w:t>
      </w:r>
    </w:p>
    <w:p w14:paraId="4A18B028" w14:textId="3907C00F" w:rsidR="00A3677A" w:rsidRPr="00E7026B" w:rsidRDefault="00A3677A" w:rsidP="00E7026B">
      <w:pPr>
        <w:pStyle w:val="odstavec"/>
        <w:keepLines/>
        <w:rPr>
          <w:rFonts w:ascii="Arial" w:hAnsi="Arial" w:cs="Arial"/>
        </w:rPr>
      </w:pPr>
    </w:p>
    <w:p w14:paraId="302AD376" w14:textId="77777777" w:rsidR="002A6B50" w:rsidRPr="00E7026B" w:rsidRDefault="00A54AF7" w:rsidP="00E7026B">
      <w:pPr>
        <w:pStyle w:val="abc"/>
        <w:keepLines/>
      </w:pPr>
      <w:r w:rsidRPr="00E7026B">
        <w:t>Opravné položky</w:t>
      </w:r>
    </w:p>
    <w:p w14:paraId="75FF230A" w14:textId="77777777" w:rsidR="00A3677A" w:rsidRPr="00E7026B" w:rsidRDefault="00A54AF7" w:rsidP="00E7026B">
      <w:pPr>
        <w:pStyle w:val="odstavec"/>
        <w:keepLines/>
        <w:rPr>
          <w:rFonts w:ascii="Arial" w:hAnsi="Arial" w:cs="Arial"/>
        </w:rPr>
      </w:pPr>
      <w:r w:rsidRPr="00E7026B">
        <w:rPr>
          <w:rFonts w:ascii="Arial" w:hAnsi="Arial" w:cs="Arial"/>
        </w:rPr>
        <w:t xml:space="preserve">Opravné položky sa tvoria na základe zásady opatrnosti, ak je opodstatnené predpokladať, že </w:t>
      </w:r>
      <w:r w:rsidR="00803848" w:rsidRPr="00E7026B">
        <w:rPr>
          <w:rFonts w:ascii="Arial" w:hAnsi="Arial" w:cs="Arial"/>
        </w:rPr>
        <w:t>došlo k </w:t>
      </w:r>
      <w:r w:rsidRPr="00E7026B">
        <w:rPr>
          <w:rFonts w:ascii="Arial" w:hAnsi="Arial" w:cs="Arial"/>
        </w:rPr>
        <w:t>zníženi</w:t>
      </w:r>
      <w:r w:rsidR="00803848" w:rsidRPr="00E7026B">
        <w:rPr>
          <w:rFonts w:ascii="Arial" w:hAnsi="Arial" w:cs="Arial"/>
        </w:rPr>
        <w:t>u</w:t>
      </w:r>
      <w:r w:rsidRPr="00E7026B">
        <w:rPr>
          <w:rFonts w:ascii="Arial" w:hAnsi="Arial" w:cs="Arial"/>
        </w:rPr>
        <w:t xml:space="preserve"> hodnoty majetku oproti jeho oceneniu v účtovníctve. Opravná položka sa účtuje v sume opodstatneného predpokladu zníženia hodnoty majetku oproti jeho oceneniu v účtovníctve.</w:t>
      </w:r>
    </w:p>
    <w:p w14:paraId="57F03A48" w14:textId="77777777" w:rsidR="00A3677A" w:rsidRPr="00E7026B" w:rsidRDefault="00A3677A" w:rsidP="00E7026B">
      <w:pPr>
        <w:pStyle w:val="odstavec"/>
        <w:keepLines/>
        <w:rPr>
          <w:rFonts w:ascii="Arial" w:hAnsi="Arial" w:cs="Arial"/>
        </w:rPr>
      </w:pPr>
    </w:p>
    <w:p w14:paraId="35F8BB8A" w14:textId="77777777" w:rsidR="002A6B50" w:rsidRPr="00E7026B" w:rsidRDefault="00DD1079" w:rsidP="00E7026B">
      <w:pPr>
        <w:pStyle w:val="abc"/>
        <w:keepLines/>
      </w:pPr>
      <w:r w:rsidRPr="00E7026B">
        <w:t>Rezervy</w:t>
      </w:r>
    </w:p>
    <w:p w14:paraId="4326A7E1" w14:textId="3809F67E" w:rsidR="00E7026B" w:rsidRDefault="000C4682" w:rsidP="00BA74EF">
      <w:pPr>
        <w:pStyle w:val="odstavec"/>
        <w:keepLines/>
        <w:rPr>
          <w:rFonts w:ascii="Arial" w:hAnsi="Arial" w:cs="Arial"/>
        </w:rPr>
      </w:pPr>
      <w:r w:rsidRPr="00E7026B">
        <w:rPr>
          <w:rFonts w:ascii="Arial" w:hAnsi="Arial" w:cs="Arial"/>
        </w:rPr>
        <w:t xml:space="preserve">Rezerva je záväzok predstavujúci existujúcu povinnosť Spoločnosti, ktorá vznikla z minulých udalostí a je pravdepodobné, že v budúcnosti zníži </w:t>
      </w:r>
      <w:r w:rsidR="00E16251" w:rsidRPr="00E7026B">
        <w:rPr>
          <w:rFonts w:ascii="Arial" w:hAnsi="Arial" w:cs="Arial"/>
        </w:rPr>
        <w:t xml:space="preserve">jej </w:t>
      </w:r>
      <w:r w:rsidRPr="00E7026B">
        <w:rPr>
          <w:rFonts w:ascii="Arial" w:hAnsi="Arial" w:cs="Arial"/>
        </w:rPr>
        <w:t xml:space="preserve">ekonomické úžitky. </w:t>
      </w:r>
      <w:r w:rsidR="00DD1079" w:rsidRPr="00E7026B">
        <w:rPr>
          <w:rFonts w:ascii="Arial" w:hAnsi="Arial" w:cs="Arial"/>
        </w:rPr>
        <w:t xml:space="preserve">Rezervy sú záväzky s neurčitým časovým vymedzením alebo výškou a oceňujú sa </w:t>
      </w:r>
      <w:r w:rsidRPr="00E7026B">
        <w:rPr>
          <w:rFonts w:ascii="Arial" w:hAnsi="Arial" w:cs="Arial"/>
        </w:rPr>
        <w:t>odhadom v sume potrebnej na splnenie existujúcej povinnosti ku dňu, ku ktorému sa zostavuje účtovná závierka.</w:t>
      </w:r>
    </w:p>
    <w:p w14:paraId="71422406" w14:textId="77777777" w:rsidR="00BA74EF" w:rsidRDefault="00BA74EF" w:rsidP="00BA74EF">
      <w:pPr>
        <w:pStyle w:val="odstavec"/>
        <w:keepLines/>
        <w:rPr>
          <w:rFonts w:ascii="Arial" w:hAnsi="Arial" w:cs="Arial"/>
          <w:bCs w:val="0"/>
          <w:iCs w:val="0"/>
        </w:rPr>
      </w:pPr>
    </w:p>
    <w:p w14:paraId="66B3CB0A" w14:textId="1B450D94" w:rsidR="0005595A" w:rsidRPr="00E7026B" w:rsidRDefault="0005595A" w:rsidP="00E7026B">
      <w:pPr>
        <w:pStyle w:val="odstavec"/>
        <w:keepLines/>
        <w:rPr>
          <w:rFonts w:ascii="Arial" w:hAnsi="Arial" w:cs="Arial"/>
        </w:rPr>
      </w:pPr>
      <w:r w:rsidRPr="00E7026B">
        <w:rPr>
          <w:rFonts w:ascii="Arial" w:hAnsi="Arial" w:cs="Arial"/>
        </w:rPr>
        <w:t>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w:t>
      </w:r>
    </w:p>
    <w:p w14:paraId="1A813D1D" w14:textId="77777777" w:rsidR="0005595A" w:rsidRPr="00E7026B" w:rsidRDefault="0005595A" w:rsidP="00E7026B">
      <w:pPr>
        <w:pStyle w:val="odstavec"/>
        <w:keepLines/>
        <w:rPr>
          <w:rFonts w:ascii="Arial" w:hAnsi="Arial" w:cs="Arial"/>
        </w:rPr>
      </w:pPr>
    </w:p>
    <w:p w14:paraId="6B124C63" w14:textId="77777777" w:rsidR="0005595A" w:rsidRPr="00E7026B" w:rsidRDefault="0005595A" w:rsidP="00E7026B">
      <w:pPr>
        <w:pStyle w:val="odstavec"/>
        <w:keepLines/>
        <w:rPr>
          <w:rFonts w:ascii="Arial" w:hAnsi="Arial" w:cs="Arial"/>
        </w:rPr>
      </w:pPr>
      <w:r w:rsidRPr="00E7026B">
        <w:rPr>
          <w:rFonts w:ascii="Arial" w:hAnsi="Arial" w:cs="Arial"/>
        </w:rPr>
        <w:t>Rezerva na bonusy, rabaty, skontá a vrátenie kúpnej ceny pri reklamácii sa tvorí ako zníženie pôvodne dosiahnutých výnosov so súvzťažným zápisom v prospech účtu rezerv.</w:t>
      </w:r>
    </w:p>
    <w:p w14:paraId="38095D6A" w14:textId="77777777" w:rsidR="0005595A" w:rsidRPr="00E7026B" w:rsidRDefault="0005595A" w:rsidP="00E7026B">
      <w:pPr>
        <w:pStyle w:val="odstavec"/>
        <w:keepLines/>
        <w:rPr>
          <w:rFonts w:ascii="Arial" w:hAnsi="Arial" w:cs="Arial"/>
        </w:rPr>
      </w:pPr>
    </w:p>
    <w:p w14:paraId="5A517144" w14:textId="77777777" w:rsidR="0005595A" w:rsidRPr="00E7026B" w:rsidRDefault="0005595A" w:rsidP="00E7026B">
      <w:pPr>
        <w:pStyle w:val="odstavec"/>
        <w:keepLines/>
        <w:rPr>
          <w:rFonts w:ascii="Arial" w:hAnsi="Arial" w:cs="Arial"/>
        </w:rPr>
      </w:pPr>
      <w:r w:rsidRPr="00E7026B">
        <w:rPr>
          <w:rFonts w:ascii="Arial" w:hAnsi="Arial" w:cs="Arial"/>
        </w:rPr>
        <w:t>Spoločnosť vytvorila rezervy na nevyčerpané dovolenky, nevyplatené odmeny, audit, cenové rozdiely, zákaznícke bonusy, pokuty, reklamácie a zamestnanecké požitky.</w:t>
      </w:r>
    </w:p>
    <w:p w14:paraId="77C77D92" w14:textId="77777777" w:rsidR="00A3677A" w:rsidRPr="00E7026B" w:rsidRDefault="00A3677A" w:rsidP="00E7026B">
      <w:pPr>
        <w:pStyle w:val="odstavec"/>
        <w:keepLines/>
        <w:rPr>
          <w:rFonts w:ascii="Arial" w:hAnsi="Arial" w:cs="Arial"/>
          <w:highlight w:val="red"/>
        </w:rPr>
      </w:pPr>
    </w:p>
    <w:p w14:paraId="3B293B2E" w14:textId="77777777" w:rsidR="002A6B50" w:rsidRPr="00E7026B" w:rsidRDefault="00C723D4" w:rsidP="00E7026B">
      <w:pPr>
        <w:pStyle w:val="abc"/>
        <w:keepLines/>
      </w:pPr>
      <w:r w:rsidRPr="00E7026B">
        <w:t>Záväzky</w:t>
      </w:r>
    </w:p>
    <w:p w14:paraId="4A0E3945" w14:textId="2C11490C" w:rsidR="00A3677A" w:rsidRPr="00E7026B" w:rsidRDefault="0005595A" w:rsidP="00E7026B">
      <w:pPr>
        <w:pStyle w:val="odstavec"/>
        <w:keepLines/>
        <w:rPr>
          <w:rFonts w:ascii="Arial" w:hAnsi="Arial" w:cs="Arial"/>
        </w:rPr>
      </w:pPr>
      <w:r w:rsidRPr="00E7026B">
        <w:rPr>
          <w:rFonts w:ascii="Arial" w:hAnsi="Arial" w:cs="Arial"/>
        </w:rPr>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14:paraId="2E2C12A0" w14:textId="116CFBBC" w:rsidR="0005595A" w:rsidRDefault="0005595A" w:rsidP="00E7026B">
      <w:pPr>
        <w:pStyle w:val="odstavec"/>
        <w:keepLines/>
        <w:rPr>
          <w:rFonts w:ascii="Arial" w:hAnsi="Arial" w:cs="Arial"/>
        </w:rPr>
      </w:pPr>
    </w:p>
    <w:p w14:paraId="1D021106" w14:textId="7353CFB8" w:rsidR="00BA74EF" w:rsidRDefault="00BA74EF" w:rsidP="00E7026B">
      <w:pPr>
        <w:pStyle w:val="odstavec"/>
        <w:keepLines/>
        <w:rPr>
          <w:rFonts w:ascii="Arial" w:hAnsi="Arial" w:cs="Arial"/>
        </w:rPr>
      </w:pPr>
    </w:p>
    <w:p w14:paraId="7154BD0D" w14:textId="5AE59BA0" w:rsidR="00BA74EF" w:rsidRDefault="00BA74EF" w:rsidP="00E7026B">
      <w:pPr>
        <w:pStyle w:val="odstavec"/>
        <w:keepLines/>
        <w:rPr>
          <w:rFonts w:ascii="Arial" w:hAnsi="Arial" w:cs="Arial"/>
        </w:rPr>
      </w:pPr>
    </w:p>
    <w:p w14:paraId="3590255D" w14:textId="75F62B43" w:rsidR="00BA74EF" w:rsidRDefault="00BA74EF" w:rsidP="00E7026B">
      <w:pPr>
        <w:pStyle w:val="odstavec"/>
        <w:keepLines/>
        <w:rPr>
          <w:rFonts w:ascii="Arial" w:hAnsi="Arial" w:cs="Arial"/>
        </w:rPr>
      </w:pPr>
    </w:p>
    <w:p w14:paraId="7FE6984E" w14:textId="4C6DE8FD" w:rsidR="00BA74EF" w:rsidRDefault="00BA74EF" w:rsidP="00E7026B">
      <w:pPr>
        <w:pStyle w:val="odstavec"/>
        <w:keepLines/>
        <w:rPr>
          <w:rFonts w:ascii="Arial" w:hAnsi="Arial" w:cs="Arial"/>
        </w:rPr>
      </w:pPr>
    </w:p>
    <w:p w14:paraId="2F90071B" w14:textId="436D5E71" w:rsidR="00BA74EF" w:rsidRDefault="00BA74EF" w:rsidP="00E7026B">
      <w:pPr>
        <w:pStyle w:val="odstavec"/>
        <w:keepLines/>
        <w:rPr>
          <w:rFonts w:ascii="Arial" w:hAnsi="Arial" w:cs="Arial"/>
        </w:rPr>
      </w:pPr>
    </w:p>
    <w:p w14:paraId="55CCE167" w14:textId="2FF009C8" w:rsidR="00BA74EF" w:rsidRDefault="00BA74EF" w:rsidP="00E7026B">
      <w:pPr>
        <w:pStyle w:val="odstavec"/>
        <w:keepLines/>
        <w:rPr>
          <w:rFonts w:ascii="Arial" w:hAnsi="Arial" w:cs="Arial"/>
        </w:rPr>
      </w:pPr>
    </w:p>
    <w:p w14:paraId="26B3FD92" w14:textId="6213A18E" w:rsidR="00BA74EF" w:rsidRDefault="00BA74EF" w:rsidP="00E7026B">
      <w:pPr>
        <w:pStyle w:val="odstavec"/>
        <w:keepLines/>
        <w:rPr>
          <w:rFonts w:ascii="Arial" w:hAnsi="Arial" w:cs="Arial"/>
        </w:rPr>
      </w:pPr>
    </w:p>
    <w:p w14:paraId="2629A46C" w14:textId="77777777" w:rsidR="00BA74EF" w:rsidRPr="00E7026B" w:rsidRDefault="00BA74EF" w:rsidP="00E7026B">
      <w:pPr>
        <w:pStyle w:val="odstavec"/>
        <w:keepLines/>
        <w:rPr>
          <w:rFonts w:ascii="Arial" w:hAnsi="Arial" w:cs="Arial"/>
        </w:rPr>
      </w:pPr>
    </w:p>
    <w:p w14:paraId="1EB7F9D7" w14:textId="77777777" w:rsidR="002A6B50" w:rsidRPr="00E7026B" w:rsidRDefault="00897A48" w:rsidP="00E7026B">
      <w:pPr>
        <w:pStyle w:val="abc"/>
        <w:keepLines/>
      </w:pPr>
      <w:r w:rsidRPr="00E7026B">
        <w:t>Zamestnanecké po</w:t>
      </w:r>
      <w:r w:rsidR="001574DF" w:rsidRPr="00E7026B">
        <w:t>žitky</w:t>
      </w:r>
    </w:p>
    <w:p w14:paraId="2B25731E" w14:textId="77777777" w:rsidR="0005595A" w:rsidRPr="00E7026B" w:rsidRDefault="0005595A" w:rsidP="00E7026B">
      <w:pPr>
        <w:pStyle w:val="odstavec"/>
        <w:keepLines/>
        <w:rPr>
          <w:rFonts w:ascii="Arial" w:hAnsi="Arial" w:cs="Arial"/>
        </w:rPr>
      </w:pPr>
      <w:r w:rsidRPr="00E7026B">
        <w:rPr>
          <w:rFonts w:ascii="Arial" w:hAnsi="Arial" w:cs="Arial"/>
        </w:rPr>
        <w:t>Platy, mzdy, príspevky do štátnych dôchodkových a poistných fondov, platená ročná dovolenka a platená zdravotná dovolenka, bonusy a ostatné nepeňažné požitky (napr. zdravotná starostlivosť) sa účtujú v účtovnom období, s ktorým vecne a časovo súvisia.</w:t>
      </w:r>
    </w:p>
    <w:p w14:paraId="71CF47F7" w14:textId="77777777" w:rsidR="0005595A" w:rsidRPr="00E7026B" w:rsidRDefault="0005595A" w:rsidP="00E7026B">
      <w:pPr>
        <w:pStyle w:val="odstavec"/>
        <w:keepLines/>
        <w:rPr>
          <w:rFonts w:ascii="Arial" w:hAnsi="Arial" w:cs="Arial"/>
        </w:rPr>
      </w:pPr>
    </w:p>
    <w:p w14:paraId="56BE21D6" w14:textId="694B5A0A" w:rsidR="0005595A" w:rsidRPr="00E7026B" w:rsidRDefault="0005595A" w:rsidP="00E7026B">
      <w:pPr>
        <w:pStyle w:val="odstavec"/>
        <w:keepLines/>
        <w:rPr>
          <w:rFonts w:ascii="Arial" w:hAnsi="Arial" w:cs="Arial"/>
        </w:rPr>
      </w:pPr>
      <w:r w:rsidRPr="00E7026B">
        <w:rPr>
          <w:rFonts w:ascii="Arial" w:hAnsi="Arial" w:cs="Arial"/>
        </w:rPr>
        <w:t xml:space="preserve">Podľa kolektívnej zmluvy s odbormi je Spoločnosť povinná zaplatiť svojim zamestnancom pri odchode do starobného alebo invalidného dôchodku okrem minimálnej požiadavky Zákonníka práce (príspevok vo výške  priemernej mesačnej mzdy), aj príspevok vo výške 33 EUR za každý odpracovaný rok v Spoločnosti. Spoločnosť ďalej vypláca príspevky na životné jubileá v závislosti od počtu odpracovaných rokov vo výške 33 EUR až 332 EUR a odmeny za pracovnú vernosť podľa počtu odpracovaných rokov v Spoločnosti v rozmedzí 100 EUR až </w:t>
      </w:r>
      <w:r w:rsidR="00FA5628" w:rsidRPr="00E7026B">
        <w:rPr>
          <w:rFonts w:ascii="Arial" w:hAnsi="Arial" w:cs="Arial"/>
        </w:rPr>
        <w:t>5</w:t>
      </w:r>
      <w:r w:rsidRPr="00E7026B">
        <w:rPr>
          <w:rFonts w:ascii="Arial" w:hAnsi="Arial" w:cs="Arial"/>
        </w:rPr>
        <w:t xml:space="preserve">00 EUR. Zamestnanci očakávajú, že Spoločnosť bude naďalej poskytovať tieto zamestnanecké požitky a manažment je toho názoru, že nie je pravdepodobné, že  ukončí ich poskytovanie.  </w:t>
      </w:r>
    </w:p>
    <w:p w14:paraId="4553746F" w14:textId="77777777" w:rsidR="0005595A" w:rsidRPr="00E7026B" w:rsidRDefault="0005595A" w:rsidP="00E7026B">
      <w:pPr>
        <w:pStyle w:val="odstavec"/>
        <w:keepLines/>
        <w:rPr>
          <w:rFonts w:ascii="Arial" w:hAnsi="Arial" w:cs="Arial"/>
        </w:rPr>
      </w:pPr>
    </w:p>
    <w:p w14:paraId="3B83344D" w14:textId="2C79BB7F" w:rsidR="00347688" w:rsidRPr="00E7026B" w:rsidRDefault="0005595A" w:rsidP="00E7026B">
      <w:pPr>
        <w:pStyle w:val="ABC-paragrahinNotes"/>
        <w:keepLines/>
        <w:suppressAutoHyphens/>
        <w:spacing w:after="0"/>
        <w:ind w:left="425"/>
        <w:rPr>
          <w:rFonts w:cs="Arial"/>
          <w:bCs/>
          <w:iCs/>
          <w:sz w:val="20"/>
          <w:lang w:val="sk-SK" w:eastAsia="sk-SK"/>
        </w:rPr>
      </w:pPr>
      <w:r w:rsidRPr="00E7026B">
        <w:rPr>
          <w:rFonts w:cs="Arial"/>
          <w:bCs/>
          <w:iCs/>
          <w:sz w:val="20"/>
          <w:lang w:val="sk-SK" w:eastAsia="sk-SK"/>
        </w:rPr>
        <w:t>Záväzok vykázaný v súvahe vyplývajúci z dôchodkových programov so stanoveným plnením  predstavuje súčasnú hodnotu záväzku z definovaných požitkov k súvahovému dňu, spoločne s korekciami zohľadňujúcimi nevykázané poistno-matematické zisky alebo straty a náklady minulej služby. Nezávislí</w:t>
      </w:r>
      <w:r w:rsidR="00347688" w:rsidRPr="00E7026B">
        <w:rPr>
          <w:rFonts w:cs="Arial"/>
          <w:bCs/>
          <w:iCs/>
          <w:sz w:val="20"/>
          <w:lang w:val="sk-SK" w:eastAsia="sk-SK"/>
        </w:rPr>
        <w:t xml:space="preserve"> poistní matematici počítajú raz ročne záväzok definovaných plnení použitím metódy „Projected Unit Credit.“ Súčasná hodnota záväzku z definovaných plnení je stanovená na základe diskontovania odhadovaných budúcich úbytkov peňažných tokov použitím krivky bezrizikových sadzieb odvodenej z cien swapov. </w:t>
      </w:r>
    </w:p>
    <w:p w14:paraId="551AB2BE" w14:textId="77777777" w:rsidR="003B540D" w:rsidRPr="00E7026B" w:rsidRDefault="003B540D" w:rsidP="00E7026B">
      <w:pPr>
        <w:pStyle w:val="ABC-paragrahinNotes"/>
        <w:keepLines/>
        <w:suppressAutoHyphens/>
        <w:spacing w:after="0"/>
        <w:ind w:left="425"/>
        <w:rPr>
          <w:rFonts w:cs="Arial"/>
          <w:bCs/>
          <w:iCs/>
          <w:sz w:val="20"/>
          <w:lang w:val="sk-SK" w:eastAsia="sk-SK"/>
        </w:rPr>
      </w:pPr>
    </w:p>
    <w:p w14:paraId="337A4A4A" w14:textId="77777777" w:rsidR="00347688" w:rsidRPr="00E7026B" w:rsidRDefault="00347688" w:rsidP="00E7026B">
      <w:pPr>
        <w:pStyle w:val="ABC-paragrahinNotes"/>
        <w:keepLines/>
        <w:suppressAutoHyphens/>
        <w:spacing w:after="0"/>
        <w:ind w:left="425"/>
        <w:rPr>
          <w:rFonts w:cs="Arial"/>
          <w:bCs/>
          <w:iCs/>
          <w:sz w:val="20"/>
          <w:lang w:val="sk-SK" w:eastAsia="sk-SK"/>
        </w:rPr>
      </w:pPr>
      <w:r w:rsidRPr="00E7026B">
        <w:rPr>
          <w:rFonts w:cs="Arial"/>
          <w:bCs/>
          <w:iCs/>
          <w:sz w:val="20"/>
          <w:lang w:val="sk-SK" w:eastAsia="sk-SK"/>
        </w:rPr>
        <w:t>Poistno-matematické zisky a straty vyplývajúce z empirických korekcií a zmien poistno-matematických predpokladov sa zaúčtujú do výkazu ziskov a strát pri ich vzniku. Zmeny dôchodkových programov sa účtujú vo výkaze ziskov a strát počas priemernej zostatkovej dĺžky služby príslušných zamestnancov</w:t>
      </w:r>
    </w:p>
    <w:p w14:paraId="4DC917AA" w14:textId="77777777" w:rsidR="00607F00" w:rsidRPr="00E7026B" w:rsidRDefault="00607F00" w:rsidP="00E7026B">
      <w:pPr>
        <w:pStyle w:val="ABC-paragrahinNotes"/>
        <w:keepLines/>
        <w:suppressAutoHyphens/>
        <w:spacing w:after="0"/>
        <w:ind w:left="425"/>
        <w:rPr>
          <w:rFonts w:cs="Arial"/>
          <w:bCs/>
          <w:iCs/>
          <w:sz w:val="20"/>
          <w:lang w:val="sk-SK" w:eastAsia="sk-SK"/>
        </w:rPr>
      </w:pPr>
    </w:p>
    <w:p w14:paraId="66919DE0" w14:textId="461C7BE0" w:rsidR="00347688" w:rsidRPr="00E7026B" w:rsidRDefault="00347688" w:rsidP="00E7026B">
      <w:pPr>
        <w:pStyle w:val="ABC-paragrahinNotes"/>
        <w:keepLines/>
        <w:suppressAutoHyphens/>
        <w:spacing w:after="0"/>
        <w:ind w:left="425"/>
        <w:rPr>
          <w:rFonts w:cs="Arial"/>
          <w:bCs/>
          <w:iCs/>
          <w:sz w:val="20"/>
          <w:lang w:val="sk-SK" w:eastAsia="sk-SK"/>
        </w:rPr>
      </w:pPr>
      <w:r w:rsidRPr="00E7026B">
        <w:rPr>
          <w:rFonts w:cs="Arial"/>
          <w:bCs/>
          <w:iCs/>
          <w:sz w:val="20"/>
          <w:lang w:val="sk-SK" w:eastAsia="sk-SK"/>
        </w:rPr>
        <w:t>Hlavné poistno-matematické predpoklady použité na výpočet záväzku týkajúceho sa dôchodkového programu sú nasledovné:</w:t>
      </w:r>
    </w:p>
    <w:p w14:paraId="6371B2BB" w14:textId="77777777" w:rsidR="00607F00" w:rsidRPr="00E7026B" w:rsidRDefault="00607F00" w:rsidP="00E7026B">
      <w:pPr>
        <w:pStyle w:val="odstavec"/>
        <w:keepLines/>
        <w:rPr>
          <w:rFonts w:ascii="Arial" w:hAnsi="Arial" w:cs="Arial"/>
        </w:rPr>
      </w:pPr>
    </w:p>
    <w:tbl>
      <w:tblPr>
        <w:tblW w:w="9212" w:type="dxa"/>
        <w:tblInd w:w="426" w:type="dxa"/>
        <w:tblLayout w:type="fixed"/>
        <w:tblCellMar>
          <w:left w:w="28" w:type="dxa"/>
          <w:right w:w="28" w:type="dxa"/>
        </w:tblCellMar>
        <w:tblLook w:val="0000" w:firstRow="0" w:lastRow="0" w:firstColumn="0" w:lastColumn="0" w:noHBand="0" w:noVBand="0"/>
      </w:tblPr>
      <w:tblGrid>
        <w:gridCol w:w="7163"/>
        <w:gridCol w:w="2049"/>
      </w:tblGrid>
      <w:tr w:rsidR="00347688" w:rsidRPr="00E7026B" w14:paraId="4FC85D22" w14:textId="77777777" w:rsidTr="00E7026B">
        <w:trPr>
          <w:cantSplit/>
          <w:trHeight w:val="227"/>
        </w:trPr>
        <w:tc>
          <w:tcPr>
            <w:tcW w:w="3888" w:type="pct"/>
            <w:tcBorders>
              <w:bottom w:val="single" w:sz="4" w:space="0" w:color="auto"/>
            </w:tcBorders>
            <w:vAlign w:val="bottom"/>
          </w:tcPr>
          <w:p w14:paraId="0B5070D0" w14:textId="77777777" w:rsidR="00347688" w:rsidRPr="00E7026B" w:rsidRDefault="00347688" w:rsidP="00E7026B">
            <w:pPr>
              <w:keepLines/>
              <w:suppressAutoHyphens/>
              <w:rPr>
                <w:rFonts w:ascii="Arial" w:hAnsi="Arial" w:cs="Arial"/>
                <w:bCs/>
                <w:iCs/>
                <w:sz w:val="18"/>
                <w:szCs w:val="20"/>
              </w:rPr>
            </w:pPr>
          </w:p>
        </w:tc>
        <w:tc>
          <w:tcPr>
            <w:tcW w:w="1112" w:type="pct"/>
            <w:tcBorders>
              <w:bottom w:val="single" w:sz="4" w:space="0" w:color="auto"/>
            </w:tcBorders>
            <w:vAlign w:val="bottom"/>
          </w:tcPr>
          <w:p w14:paraId="280480A7" w14:textId="77777777" w:rsidR="00347688" w:rsidRPr="00E7026B" w:rsidRDefault="00347688" w:rsidP="00E7026B">
            <w:pPr>
              <w:keepLines/>
              <w:suppressAutoHyphens/>
              <w:jc w:val="right"/>
              <w:rPr>
                <w:rFonts w:ascii="Arial" w:hAnsi="Arial" w:cs="Arial"/>
                <w:bCs/>
                <w:iCs/>
                <w:sz w:val="18"/>
                <w:szCs w:val="20"/>
              </w:rPr>
            </w:pPr>
          </w:p>
        </w:tc>
      </w:tr>
      <w:tr w:rsidR="00347688" w:rsidRPr="00E7026B" w14:paraId="7F389503" w14:textId="77777777" w:rsidTr="00E7026B">
        <w:trPr>
          <w:cantSplit/>
          <w:trHeight w:val="227"/>
        </w:trPr>
        <w:tc>
          <w:tcPr>
            <w:tcW w:w="3888" w:type="pct"/>
            <w:vAlign w:val="bottom"/>
          </w:tcPr>
          <w:p w14:paraId="54A9D2B8" w14:textId="2D7C0FF9" w:rsidR="00347688" w:rsidRPr="00E7026B" w:rsidRDefault="00347688" w:rsidP="00E7026B">
            <w:pPr>
              <w:keepLines/>
              <w:suppressAutoHyphens/>
              <w:rPr>
                <w:rFonts w:ascii="Arial" w:hAnsi="Arial" w:cs="Arial"/>
                <w:bCs/>
                <w:iCs/>
                <w:sz w:val="18"/>
                <w:szCs w:val="20"/>
              </w:rPr>
            </w:pPr>
            <w:r w:rsidRPr="00E7026B">
              <w:rPr>
                <w:rFonts w:ascii="Arial" w:hAnsi="Arial" w:cs="Arial"/>
                <w:bCs/>
                <w:iCs/>
                <w:sz w:val="18"/>
                <w:szCs w:val="20"/>
              </w:rPr>
              <w:t xml:space="preserve">Priemerný počet </w:t>
            </w:r>
            <w:r w:rsidR="00EA63E9" w:rsidRPr="00E7026B">
              <w:rPr>
                <w:rFonts w:ascii="Arial" w:hAnsi="Arial" w:cs="Arial"/>
                <w:bCs/>
                <w:iCs/>
                <w:sz w:val="18"/>
                <w:szCs w:val="20"/>
              </w:rPr>
              <w:t>zamestnancov k 31. decembru 201</w:t>
            </w:r>
            <w:r w:rsidR="00FF75C1" w:rsidRPr="00E7026B">
              <w:rPr>
                <w:rFonts w:ascii="Arial" w:hAnsi="Arial" w:cs="Arial"/>
                <w:bCs/>
                <w:iCs/>
                <w:sz w:val="18"/>
                <w:szCs w:val="20"/>
              </w:rPr>
              <w:t>9</w:t>
            </w:r>
          </w:p>
        </w:tc>
        <w:tc>
          <w:tcPr>
            <w:tcW w:w="1112" w:type="pct"/>
            <w:vAlign w:val="bottom"/>
          </w:tcPr>
          <w:p w14:paraId="1205AFDE" w14:textId="51324FDA" w:rsidR="00347688" w:rsidRPr="00E7026B" w:rsidRDefault="0002442C" w:rsidP="00E7026B">
            <w:pPr>
              <w:keepLines/>
              <w:suppressAutoHyphens/>
              <w:jc w:val="right"/>
              <w:rPr>
                <w:rFonts w:ascii="Arial" w:hAnsi="Arial" w:cs="Arial"/>
                <w:bCs/>
                <w:iCs/>
                <w:sz w:val="18"/>
                <w:szCs w:val="20"/>
              </w:rPr>
            </w:pPr>
            <w:r w:rsidRPr="00E7026B">
              <w:rPr>
                <w:rFonts w:ascii="Arial" w:hAnsi="Arial" w:cs="Arial"/>
                <w:bCs/>
                <w:iCs/>
                <w:sz w:val="18"/>
                <w:szCs w:val="20"/>
              </w:rPr>
              <w:t>1</w:t>
            </w:r>
            <w:r w:rsidR="005C60EC" w:rsidRPr="00E7026B">
              <w:rPr>
                <w:rFonts w:ascii="Arial" w:hAnsi="Arial" w:cs="Arial"/>
                <w:bCs/>
                <w:iCs/>
                <w:sz w:val="18"/>
                <w:szCs w:val="20"/>
              </w:rPr>
              <w:t xml:space="preserve"> 373</w:t>
            </w:r>
          </w:p>
        </w:tc>
      </w:tr>
      <w:tr w:rsidR="00347688" w:rsidRPr="00E7026B" w14:paraId="5DB80DBB" w14:textId="77777777" w:rsidTr="00E7026B">
        <w:trPr>
          <w:cantSplit/>
          <w:trHeight w:val="227"/>
        </w:trPr>
        <w:tc>
          <w:tcPr>
            <w:tcW w:w="3888" w:type="pct"/>
            <w:vAlign w:val="bottom"/>
          </w:tcPr>
          <w:p w14:paraId="38B98B3A" w14:textId="77777777" w:rsidR="00347688" w:rsidRPr="00E7026B" w:rsidRDefault="00347688" w:rsidP="00E7026B">
            <w:pPr>
              <w:keepLines/>
              <w:suppressAutoHyphens/>
              <w:rPr>
                <w:rFonts w:ascii="Arial" w:hAnsi="Arial" w:cs="Arial"/>
                <w:bCs/>
                <w:iCs/>
                <w:sz w:val="18"/>
                <w:szCs w:val="20"/>
              </w:rPr>
            </w:pPr>
            <w:r w:rsidRPr="00E7026B">
              <w:rPr>
                <w:rFonts w:ascii="Arial" w:hAnsi="Arial" w:cs="Arial"/>
                <w:bCs/>
                <w:iCs/>
                <w:sz w:val="18"/>
                <w:szCs w:val="20"/>
              </w:rPr>
              <w:t>Percento zamestnancov, ktorí ukončia zamestnanecký pomer so Spoločnosťou pred odchodom do dôchodku (miera ukončenia)</w:t>
            </w:r>
          </w:p>
        </w:tc>
        <w:tc>
          <w:tcPr>
            <w:tcW w:w="1112" w:type="pct"/>
            <w:vAlign w:val="bottom"/>
          </w:tcPr>
          <w:p w14:paraId="411F02B7" w14:textId="77777777" w:rsidR="00347688" w:rsidRPr="00E7026B" w:rsidRDefault="00347688" w:rsidP="00E7026B">
            <w:pPr>
              <w:keepLines/>
              <w:suppressAutoHyphens/>
              <w:jc w:val="right"/>
              <w:rPr>
                <w:rFonts w:ascii="Arial" w:hAnsi="Arial" w:cs="Arial"/>
                <w:bCs/>
                <w:iCs/>
                <w:sz w:val="18"/>
                <w:szCs w:val="20"/>
              </w:rPr>
            </w:pPr>
            <w:r w:rsidRPr="00E7026B">
              <w:rPr>
                <w:rFonts w:ascii="Arial" w:hAnsi="Arial" w:cs="Arial"/>
                <w:bCs/>
                <w:iCs/>
                <w:sz w:val="18"/>
                <w:szCs w:val="20"/>
              </w:rPr>
              <w:t>7,5%</w:t>
            </w:r>
          </w:p>
        </w:tc>
      </w:tr>
      <w:tr w:rsidR="00347688" w:rsidRPr="00E7026B" w14:paraId="54F7617F" w14:textId="77777777" w:rsidTr="00E7026B">
        <w:trPr>
          <w:cantSplit/>
          <w:trHeight w:val="227"/>
        </w:trPr>
        <w:tc>
          <w:tcPr>
            <w:tcW w:w="3888" w:type="pct"/>
            <w:vAlign w:val="bottom"/>
          </w:tcPr>
          <w:p w14:paraId="78F3A44F" w14:textId="77777777" w:rsidR="00347688" w:rsidRPr="00E7026B" w:rsidRDefault="00347688" w:rsidP="00E7026B">
            <w:pPr>
              <w:keepLines/>
              <w:suppressAutoHyphens/>
              <w:rPr>
                <w:rFonts w:ascii="Arial" w:hAnsi="Arial" w:cs="Arial"/>
                <w:bCs/>
                <w:iCs/>
                <w:sz w:val="18"/>
                <w:szCs w:val="20"/>
              </w:rPr>
            </w:pPr>
            <w:r w:rsidRPr="00E7026B">
              <w:rPr>
                <w:rFonts w:ascii="Arial" w:hAnsi="Arial" w:cs="Arial"/>
                <w:bCs/>
                <w:iCs/>
                <w:sz w:val="18"/>
                <w:szCs w:val="20"/>
              </w:rPr>
              <w:t>Predpokladané zvýšenie miezd</w:t>
            </w:r>
          </w:p>
        </w:tc>
        <w:tc>
          <w:tcPr>
            <w:tcW w:w="1112" w:type="pct"/>
            <w:vAlign w:val="bottom"/>
          </w:tcPr>
          <w:p w14:paraId="35F361B0" w14:textId="1FF22992" w:rsidR="00347688" w:rsidRPr="00E7026B" w:rsidRDefault="00FA5628" w:rsidP="00E7026B">
            <w:pPr>
              <w:keepLines/>
              <w:suppressAutoHyphens/>
              <w:jc w:val="right"/>
              <w:rPr>
                <w:rFonts w:ascii="Arial" w:hAnsi="Arial" w:cs="Arial"/>
                <w:bCs/>
                <w:iCs/>
                <w:sz w:val="18"/>
                <w:szCs w:val="20"/>
              </w:rPr>
            </w:pPr>
            <w:r w:rsidRPr="00E7026B">
              <w:rPr>
                <w:rFonts w:ascii="Arial" w:hAnsi="Arial" w:cs="Arial"/>
                <w:bCs/>
                <w:iCs/>
                <w:sz w:val="18"/>
                <w:szCs w:val="20"/>
              </w:rPr>
              <w:t>0</w:t>
            </w:r>
            <w:r w:rsidR="00347688" w:rsidRPr="00E7026B">
              <w:rPr>
                <w:rFonts w:ascii="Arial" w:hAnsi="Arial" w:cs="Arial"/>
                <w:bCs/>
                <w:iCs/>
                <w:sz w:val="18"/>
                <w:szCs w:val="20"/>
              </w:rPr>
              <w:t>,5%</w:t>
            </w:r>
          </w:p>
        </w:tc>
      </w:tr>
      <w:tr w:rsidR="00347688" w:rsidRPr="00E7026B" w14:paraId="652A0BE6" w14:textId="77777777" w:rsidTr="00E7026B">
        <w:trPr>
          <w:cantSplit/>
          <w:trHeight w:val="227"/>
        </w:trPr>
        <w:tc>
          <w:tcPr>
            <w:tcW w:w="3888" w:type="pct"/>
            <w:vAlign w:val="bottom"/>
          </w:tcPr>
          <w:p w14:paraId="316426B2" w14:textId="77777777" w:rsidR="00347688" w:rsidRPr="00E7026B" w:rsidRDefault="00347688" w:rsidP="00E7026B">
            <w:pPr>
              <w:keepLines/>
              <w:suppressAutoHyphens/>
              <w:rPr>
                <w:rFonts w:ascii="Arial" w:hAnsi="Arial" w:cs="Arial"/>
                <w:bCs/>
                <w:iCs/>
                <w:sz w:val="18"/>
                <w:szCs w:val="20"/>
              </w:rPr>
            </w:pPr>
            <w:r w:rsidRPr="00E7026B">
              <w:rPr>
                <w:rFonts w:ascii="Arial" w:hAnsi="Arial" w:cs="Arial"/>
                <w:bCs/>
                <w:iCs/>
                <w:sz w:val="18"/>
                <w:szCs w:val="20"/>
              </w:rPr>
              <w:t>Diskontná sadzba</w:t>
            </w:r>
          </w:p>
        </w:tc>
        <w:tc>
          <w:tcPr>
            <w:tcW w:w="1112" w:type="pct"/>
            <w:vAlign w:val="bottom"/>
          </w:tcPr>
          <w:p w14:paraId="6A2D412B" w14:textId="1D5C2DA1" w:rsidR="00347688" w:rsidRPr="00E7026B" w:rsidRDefault="00347688" w:rsidP="00E7026B">
            <w:pPr>
              <w:keepLines/>
              <w:suppressAutoHyphens/>
              <w:jc w:val="right"/>
              <w:rPr>
                <w:rFonts w:ascii="Arial" w:hAnsi="Arial" w:cs="Arial"/>
                <w:bCs/>
                <w:iCs/>
                <w:sz w:val="18"/>
                <w:szCs w:val="20"/>
              </w:rPr>
            </w:pPr>
            <w:r w:rsidRPr="00E7026B">
              <w:rPr>
                <w:rFonts w:ascii="Arial" w:hAnsi="Arial" w:cs="Arial"/>
                <w:bCs/>
                <w:iCs/>
                <w:sz w:val="18"/>
                <w:szCs w:val="20"/>
              </w:rPr>
              <w:t>1,</w:t>
            </w:r>
            <w:r w:rsidR="00FA5628" w:rsidRPr="00E7026B">
              <w:rPr>
                <w:rFonts w:ascii="Arial" w:hAnsi="Arial" w:cs="Arial"/>
                <w:bCs/>
                <w:iCs/>
                <w:sz w:val="18"/>
                <w:szCs w:val="20"/>
              </w:rPr>
              <w:t>07</w:t>
            </w:r>
            <w:r w:rsidRPr="00E7026B">
              <w:rPr>
                <w:rFonts w:ascii="Arial" w:hAnsi="Arial" w:cs="Arial"/>
                <w:bCs/>
                <w:iCs/>
                <w:sz w:val="18"/>
                <w:szCs w:val="20"/>
              </w:rPr>
              <w:t>%</w:t>
            </w:r>
          </w:p>
        </w:tc>
      </w:tr>
      <w:tr w:rsidR="00347688" w:rsidRPr="00E7026B" w14:paraId="46DD25D0" w14:textId="77777777" w:rsidTr="00E7026B">
        <w:trPr>
          <w:cantSplit/>
          <w:trHeight w:val="227"/>
        </w:trPr>
        <w:tc>
          <w:tcPr>
            <w:tcW w:w="3888" w:type="pct"/>
            <w:vAlign w:val="bottom"/>
          </w:tcPr>
          <w:p w14:paraId="19176B5F" w14:textId="77777777" w:rsidR="00347688" w:rsidRPr="00E7026B" w:rsidRDefault="00347688" w:rsidP="00E7026B">
            <w:pPr>
              <w:keepLines/>
              <w:suppressAutoHyphens/>
              <w:rPr>
                <w:rFonts w:ascii="Arial" w:hAnsi="Arial" w:cs="Arial"/>
                <w:bCs/>
                <w:iCs/>
                <w:sz w:val="18"/>
                <w:szCs w:val="20"/>
              </w:rPr>
            </w:pPr>
            <w:r w:rsidRPr="00E7026B">
              <w:rPr>
                <w:rFonts w:ascii="Arial" w:hAnsi="Arial" w:cs="Arial"/>
                <w:bCs/>
                <w:iCs/>
                <w:sz w:val="18"/>
                <w:szCs w:val="20"/>
              </w:rPr>
              <w:t>Dlhodobá inflácia</w:t>
            </w:r>
          </w:p>
        </w:tc>
        <w:tc>
          <w:tcPr>
            <w:tcW w:w="1112" w:type="pct"/>
            <w:vAlign w:val="bottom"/>
          </w:tcPr>
          <w:p w14:paraId="327ED5CF" w14:textId="77777777" w:rsidR="00347688" w:rsidRPr="00E7026B" w:rsidRDefault="00347688" w:rsidP="00E7026B">
            <w:pPr>
              <w:keepLines/>
              <w:suppressAutoHyphens/>
              <w:jc w:val="right"/>
              <w:rPr>
                <w:rFonts w:ascii="Arial" w:hAnsi="Arial" w:cs="Arial"/>
                <w:bCs/>
                <w:iCs/>
                <w:sz w:val="18"/>
                <w:szCs w:val="20"/>
              </w:rPr>
            </w:pPr>
            <w:r w:rsidRPr="00E7026B">
              <w:rPr>
                <w:rFonts w:ascii="Arial" w:hAnsi="Arial" w:cs="Arial"/>
                <w:bCs/>
                <w:iCs/>
                <w:sz w:val="18"/>
                <w:szCs w:val="20"/>
              </w:rPr>
              <w:t>-</w:t>
            </w:r>
          </w:p>
        </w:tc>
      </w:tr>
    </w:tbl>
    <w:p w14:paraId="16223E25" w14:textId="3D0336A9" w:rsidR="003B540D" w:rsidRDefault="003B540D" w:rsidP="00E7026B">
      <w:pPr>
        <w:keepLines/>
        <w:suppressAutoHyphens/>
        <w:rPr>
          <w:rFonts w:ascii="Arial" w:hAnsi="Arial" w:cs="Arial"/>
          <w:bCs/>
          <w:iCs/>
          <w:color w:val="000000" w:themeColor="text1"/>
          <w:sz w:val="20"/>
          <w:szCs w:val="20"/>
        </w:rPr>
      </w:pPr>
    </w:p>
    <w:p w14:paraId="3F54B5A8" w14:textId="77777777" w:rsidR="00E7026B" w:rsidRPr="00E7026B" w:rsidRDefault="00E7026B" w:rsidP="00E7026B">
      <w:pPr>
        <w:keepLines/>
        <w:suppressAutoHyphens/>
        <w:rPr>
          <w:rFonts w:ascii="Arial" w:hAnsi="Arial" w:cs="Arial"/>
          <w:bCs/>
          <w:iCs/>
          <w:color w:val="000000" w:themeColor="text1"/>
          <w:sz w:val="20"/>
          <w:szCs w:val="20"/>
        </w:rPr>
      </w:pPr>
    </w:p>
    <w:p w14:paraId="68004A78" w14:textId="77777777" w:rsidR="00E7026B" w:rsidRDefault="00E7026B">
      <w:pPr>
        <w:rPr>
          <w:rFonts w:ascii="Arial" w:hAnsi="Arial" w:cs="Arial"/>
          <w:b/>
          <w:sz w:val="20"/>
          <w:szCs w:val="20"/>
        </w:rPr>
      </w:pPr>
      <w:r>
        <w:br w:type="page"/>
      </w:r>
    </w:p>
    <w:p w14:paraId="3FF106B9" w14:textId="2FC9B3B7" w:rsidR="002A6B50" w:rsidRPr="00E7026B" w:rsidRDefault="00B90E35" w:rsidP="00E7026B">
      <w:pPr>
        <w:pStyle w:val="abc"/>
        <w:keepLines/>
      </w:pPr>
      <w:r w:rsidRPr="00E7026B">
        <w:lastRenderedPageBreak/>
        <w:t>Splatná daň z príjmu</w:t>
      </w:r>
    </w:p>
    <w:p w14:paraId="1C9BC386" w14:textId="77777777" w:rsidR="00A3677A" w:rsidRPr="00E7026B" w:rsidRDefault="00523395" w:rsidP="00E7026B">
      <w:pPr>
        <w:pStyle w:val="odstavec"/>
        <w:keepLines/>
        <w:rPr>
          <w:rFonts w:ascii="Arial" w:hAnsi="Arial" w:cs="Arial"/>
        </w:rPr>
      </w:pPr>
      <w:r w:rsidRPr="00E7026B">
        <w:rPr>
          <w:rFonts w:ascii="Arial" w:hAnsi="Arial" w:cs="Arial"/>
        </w:rPr>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14:paraId="1EA8ADC5" w14:textId="77777777" w:rsidR="00A3677A" w:rsidRPr="00E7026B" w:rsidRDefault="00A3677A" w:rsidP="00E7026B">
      <w:pPr>
        <w:pStyle w:val="odstavec"/>
        <w:keepLines/>
        <w:rPr>
          <w:rFonts w:ascii="Arial" w:hAnsi="Arial" w:cs="Arial"/>
        </w:rPr>
      </w:pPr>
    </w:p>
    <w:p w14:paraId="481F19FC" w14:textId="77777777" w:rsidR="002A6B50" w:rsidRPr="00E7026B" w:rsidRDefault="00DD1079" w:rsidP="00E7026B">
      <w:pPr>
        <w:pStyle w:val="abc"/>
        <w:keepLines/>
      </w:pPr>
      <w:r w:rsidRPr="00E7026B">
        <w:t>Odložená daň z príjmu</w:t>
      </w:r>
    </w:p>
    <w:p w14:paraId="6C34B3F5" w14:textId="77777777" w:rsidR="00A3677A" w:rsidRPr="00E7026B" w:rsidRDefault="00DD1079" w:rsidP="00E7026B">
      <w:pPr>
        <w:pStyle w:val="odstavec"/>
        <w:keepLines/>
        <w:rPr>
          <w:rFonts w:ascii="Arial" w:hAnsi="Arial" w:cs="Arial"/>
        </w:rPr>
      </w:pPr>
      <w:r w:rsidRPr="00E7026B">
        <w:rPr>
          <w:rFonts w:ascii="Arial" w:hAnsi="Arial" w:cs="Arial"/>
        </w:rPr>
        <w:t xml:space="preserve">Odložená daň z príjmu </w:t>
      </w:r>
      <w:r w:rsidR="00122C5E" w:rsidRPr="00E7026B">
        <w:rPr>
          <w:rFonts w:ascii="Arial" w:hAnsi="Arial" w:cs="Arial"/>
        </w:rPr>
        <w:t>vyplýva z</w:t>
      </w:r>
      <w:r w:rsidRPr="00E7026B">
        <w:rPr>
          <w:rFonts w:ascii="Arial" w:hAnsi="Arial" w:cs="Arial"/>
        </w:rPr>
        <w:t>:</w:t>
      </w:r>
    </w:p>
    <w:p w14:paraId="3CE8AEEC" w14:textId="77777777" w:rsidR="00A3677A" w:rsidRPr="00E7026B" w:rsidRDefault="00A3677A" w:rsidP="00E7026B">
      <w:pPr>
        <w:pStyle w:val="odstavec"/>
        <w:keepLines/>
        <w:rPr>
          <w:rFonts w:ascii="Arial" w:hAnsi="Arial" w:cs="Arial"/>
        </w:rPr>
      </w:pPr>
    </w:p>
    <w:p w14:paraId="458B6362" w14:textId="5117B115" w:rsidR="00A3677A" w:rsidRPr="00E7026B" w:rsidRDefault="00180B2A" w:rsidP="00E7026B">
      <w:pPr>
        <w:pStyle w:val="odstavec"/>
        <w:keepLines/>
        <w:ind w:left="709" w:hanging="283"/>
        <w:rPr>
          <w:rFonts w:ascii="Arial" w:hAnsi="Arial" w:cs="Arial"/>
        </w:rPr>
      </w:pPr>
      <w:r w:rsidRPr="00E7026B">
        <w:rPr>
          <w:rFonts w:ascii="Arial" w:hAnsi="Arial" w:cs="Arial"/>
        </w:rPr>
        <w:t>a)</w:t>
      </w:r>
      <w:r w:rsidRPr="00E7026B">
        <w:rPr>
          <w:rFonts w:ascii="Arial" w:hAnsi="Arial" w:cs="Arial"/>
        </w:rPr>
        <w:tab/>
      </w:r>
      <w:r w:rsidR="00DD1079" w:rsidRPr="00E7026B">
        <w:rPr>
          <w:rFonts w:ascii="Arial" w:hAnsi="Arial" w:cs="Arial"/>
        </w:rPr>
        <w:t>rozdiel</w:t>
      </w:r>
      <w:r w:rsidR="00122C5E" w:rsidRPr="00E7026B">
        <w:rPr>
          <w:rFonts w:ascii="Arial" w:hAnsi="Arial" w:cs="Arial"/>
        </w:rPr>
        <w:t>ov</w:t>
      </w:r>
      <w:r w:rsidR="00DD1079" w:rsidRPr="00E7026B">
        <w:rPr>
          <w:rFonts w:ascii="Arial" w:hAnsi="Arial" w:cs="Arial"/>
        </w:rPr>
        <w:t xml:space="preserve"> medzi účtovnou hodnotou majetku a účtovnou hodnotou záväzkov vykázanou v súvahe a ich daňovou základňou,</w:t>
      </w:r>
    </w:p>
    <w:p w14:paraId="0F7083AA" w14:textId="51927024" w:rsidR="00A3677A" w:rsidRPr="00E7026B" w:rsidRDefault="00180B2A" w:rsidP="00E7026B">
      <w:pPr>
        <w:pStyle w:val="odstavec"/>
        <w:keepLines/>
        <w:ind w:left="709" w:hanging="283"/>
        <w:rPr>
          <w:rFonts w:ascii="Arial" w:hAnsi="Arial" w:cs="Arial"/>
        </w:rPr>
      </w:pPr>
      <w:r w:rsidRPr="00E7026B">
        <w:rPr>
          <w:rFonts w:ascii="Arial" w:hAnsi="Arial" w:cs="Arial"/>
        </w:rPr>
        <w:t>b)</w:t>
      </w:r>
      <w:r w:rsidRPr="00E7026B">
        <w:rPr>
          <w:rFonts w:ascii="Arial" w:hAnsi="Arial" w:cs="Arial"/>
        </w:rPr>
        <w:tab/>
      </w:r>
      <w:r w:rsidR="00DD1079" w:rsidRPr="00E7026B">
        <w:rPr>
          <w:rFonts w:ascii="Arial" w:hAnsi="Arial" w:cs="Arial"/>
        </w:rPr>
        <w:t>možnosti umorovať daňovú stratu v budúcnosti, pod ktorou sa rozumie možnosť odpočítať daňovú stratu od základu dane v budúcnosti,</w:t>
      </w:r>
    </w:p>
    <w:p w14:paraId="6A77DB29" w14:textId="77777777" w:rsidR="00A3677A" w:rsidRPr="00E7026B" w:rsidRDefault="00180B2A" w:rsidP="00E7026B">
      <w:pPr>
        <w:pStyle w:val="odstavec"/>
        <w:keepLines/>
        <w:ind w:left="709" w:hanging="283"/>
        <w:rPr>
          <w:rFonts w:ascii="Arial" w:hAnsi="Arial" w:cs="Arial"/>
        </w:rPr>
      </w:pPr>
      <w:r w:rsidRPr="00E7026B">
        <w:rPr>
          <w:rFonts w:ascii="Arial" w:hAnsi="Arial" w:cs="Arial"/>
        </w:rPr>
        <w:t>c)</w:t>
      </w:r>
      <w:r w:rsidRPr="00E7026B">
        <w:rPr>
          <w:rFonts w:ascii="Arial" w:hAnsi="Arial" w:cs="Arial"/>
        </w:rPr>
        <w:tab/>
      </w:r>
      <w:r w:rsidR="00DD1079" w:rsidRPr="00E7026B">
        <w:rPr>
          <w:rFonts w:ascii="Arial" w:hAnsi="Arial" w:cs="Arial"/>
        </w:rPr>
        <w:t>možnos</w:t>
      </w:r>
      <w:r w:rsidR="00A625F3" w:rsidRPr="00E7026B">
        <w:rPr>
          <w:rFonts w:ascii="Arial" w:hAnsi="Arial" w:cs="Arial"/>
        </w:rPr>
        <w:t>ti</w:t>
      </w:r>
      <w:r w:rsidR="00DD1079" w:rsidRPr="00E7026B">
        <w:rPr>
          <w:rFonts w:ascii="Arial" w:hAnsi="Arial" w:cs="Arial"/>
        </w:rPr>
        <w:t xml:space="preserve"> previesť nevyužité daňové odpočty a iné daňové nároky do budúcich období.</w:t>
      </w:r>
    </w:p>
    <w:p w14:paraId="131F9BE6" w14:textId="77777777" w:rsidR="00A3677A" w:rsidRPr="00E7026B" w:rsidRDefault="00A3677A" w:rsidP="00E7026B">
      <w:pPr>
        <w:pStyle w:val="odstavec"/>
        <w:keepLines/>
        <w:rPr>
          <w:rFonts w:ascii="Arial" w:hAnsi="Arial" w:cs="Arial"/>
        </w:rPr>
      </w:pPr>
    </w:p>
    <w:p w14:paraId="19575C12" w14:textId="77777777" w:rsidR="00940D7C" w:rsidRPr="00E7026B" w:rsidRDefault="00940D7C" w:rsidP="00E7026B">
      <w:pPr>
        <w:pStyle w:val="odstavec"/>
        <w:keepLines/>
        <w:rPr>
          <w:rFonts w:ascii="Arial" w:hAnsi="Arial" w:cs="Arial"/>
        </w:rPr>
      </w:pPr>
      <w:r w:rsidRPr="00E7026B">
        <w:rPr>
          <w:rFonts w:ascii="Arial" w:hAnsi="Arial" w:cs="Arial"/>
        </w:rPr>
        <w:t>Odložená daňová pohľadávka sa účtuje iba do takej výšky, do akej je pravdepodobné, že bude možné dočasné rozdiely vyrovnať voči budúcemu základu dane.</w:t>
      </w:r>
    </w:p>
    <w:p w14:paraId="4773DA2F" w14:textId="77777777" w:rsidR="00940D7C" w:rsidRPr="00E7026B" w:rsidRDefault="00940D7C" w:rsidP="00E7026B">
      <w:pPr>
        <w:pStyle w:val="odstavec"/>
        <w:keepLines/>
        <w:rPr>
          <w:rFonts w:ascii="Arial" w:hAnsi="Arial" w:cs="Arial"/>
        </w:rPr>
      </w:pPr>
    </w:p>
    <w:p w14:paraId="25585719" w14:textId="684D9BC7" w:rsidR="004C71AC" w:rsidRPr="00E7026B" w:rsidRDefault="00940D7C" w:rsidP="00E7026B">
      <w:pPr>
        <w:pStyle w:val="odstavec"/>
        <w:keepLines/>
        <w:rPr>
          <w:rFonts w:ascii="Arial" w:hAnsi="Arial" w:cs="Arial"/>
        </w:rPr>
      </w:pPr>
      <w:r w:rsidRPr="00E7026B">
        <w:rPr>
          <w:rFonts w:ascii="Arial" w:hAnsi="Arial" w:cs="Arial"/>
        </w:rPr>
        <w:t>Pri výpočte odloženej dane sa použije sadzba dane z príjmov, o ktorej sa predpokladá, že bude platiť v čase vyrovnania odloženej dane.</w:t>
      </w:r>
    </w:p>
    <w:p w14:paraId="045E1330" w14:textId="77777777" w:rsidR="00940D7C" w:rsidRPr="00E7026B" w:rsidRDefault="00940D7C" w:rsidP="00E7026B">
      <w:pPr>
        <w:pStyle w:val="odstavec"/>
        <w:keepLines/>
        <w:rPr>
          <w:rFonts w:ascii="Arial" w:hAnsi="Arial" w:cs="Arial"/>
        </w:rPr>
      </w:pPr>
    </w:p>
    <w:p w14:paraId="4912198C" w14:textId="77777777" w:rsidR="00A3677A" w:rsidRPr="00E7026B" w:rsidRDefault="002A6B50" w:rsidP="00E7026B">
      <w:pPr>
        <w:pStyle w:val="abc"/>
        <w:keepLines/>
      </w:pPr>
      <w:r w:rsidRPr="00E7026B">
        <w:t>Dotácie zo štátneho rozpočtu</w:t>
      </w:r>
    </w:p>
    <w:p w14:paraId="566AE3EE" w14:textId="77777777" w:rsidR="00A3677A" w:rsidRPr="00E7026B" w:rsidRDefault="002A6B50" w:rsidP="00E7026B">
      <w:pPr>
        <w:pStyle w:val="odstavec"/>
        <w:keepLines/>
        <w:rPr>
          <w:rFonts w:ascii="Arial" w:hAnsi="Arial" w:cs="Arial"/>
        </w:rPr>
      </w:pPr>
      <w:r w:rsidRPr="00E7026B">
        <w:rPr>
          <w:rFonts w:ascii="Arial" w:hAnsi="Arial" w:cs="Arial"/>
        </w:rPr>
        <w:t xml:space="preserve">O nároku na dotáciu, podporu alebo príspevok sa účtuje, ak je takmer isté, že na základe splnených podmienok na poskytnutie dotácie, podpory alebo príspevku budú </w:t>
      </w:r>
      <w:r w:rsidR="00831752" w:rsidRPr="00E7026B">
        <w:rPr>
          <w:rFonts w:ascii="Arial" w:hAnsi="Arial" w:cs="Arial"/>
        </w:rPr>
        <w:t xml:space="preserve">tieto finančné prostriedky </w:t>
      </w:r>
      <w:r w:rsidRPr="00E7026B">
        <w:rPr>
          <w:rFonts w:ascii="Arial" w:hAnsi="Arial" w:cs="Arial"/>
        </w:rPr>
        <w:t>Spoločnosti poskytnuté.</w:t>
      </w:r>
    </w:p>
    <w:p w14:paraId="5DB6F3A8" w14:textId="77777777" w:rsidR="00A3677A" w:rsidRPr="00E7026B" w:rsidRDefault="00A3677A" w:rsidP="00E7026B">
      <w:pPr>
        <w:pStyle w:val="odstavec"/>
        <w:keepLines/>
        <w:rPr>
          <w:rFonts w:ascii="Arial" w:hAnsi="Arial" w:cs="Arial"/>
        </w:rPr>
      </w:pPr>
    </w:p>
    <w:p w14:paraId="1DB448AB" w14:textId="77777777" w:rsidR="001D3F4F" w:rsidRPr="00E7026B" w:rsidRDefault="001D3F4F" w:rsidP="00E7026B">
      <w:pPr>
        <w:pStyle w:val="odstavec"/>
        <w:keepLines/>
        <w:rPr>
          <w:rFonts w:ascii="Arial" w:hAnsi="Arial" w:cs="Arial"/>
        </w:rPr>
      </w:pPr>
      <w:r w:rsidRPr="00E7026B">
        <w:rPr>
          <w:rFonts w:ascii="Arial" w:hAnsi="Arial" w:cs="Arial"/>
        </w:rPr>
        <w:t>Dotácie na dlhodobý majetok sa účtujú v prospech výnosov budúcich období a následne sa vykážu ako ostatné výnosy z hospodárskej činnosti  v časovej a vecnej súvislosti so zaúčtovaním odpisov obstaraného dlhodobého majetku.</w:t>
      </w:r>
      <w:r w:rsidRPr="00E7026B" w:rsidDel="004C71AC">
        <w:rPr>
          <w:rFonts w:ascii="Arial" w:hAnsi="Arial" w:cs="Arial"/>
        </w:rPr>
        <w:t xml:space="preserve"> </w:t>
      </w:r>
    </w:p>
    <w:p w14:paraId="116C847D" w14:textId="77777777" w:rsidR="005D49E9" w:rsidRPr="00E7026B" w:rsidRDefault="005D49E9" w:rsidP="00E7026B">
      <w:pPr>
        <w:pStyle w:val="odstavec"/>
        <w:keepLines/>
        <w:rPr>
          <w:rFonts w:ascii="Arial" w:hAnsi="Arial" w:cs="Arial"/>
        </w:rPr>
      </w:pPr>
    </w:p>
    <w:p w14:paraId="0B23576D" w14:textId="77777777" w:rsidR="005D49E9" w:rsidRPr="00E7026B" w:rsidRDefault="00C723D4" w:rsidP="00E7026B">
      <w:pPr>
        <w:pStyle w:val="abc"/>
        <w:keepLines/>
      </w:pPr>
      <w:r w:rsidRPr="00E7026B">
        <w:t>Výdavky budúcich období a výnosy budúcich období</w:t>
      </w:r>
    </w:p>
    <w:p w14:paraId="65DDA3EC" w14:textId="77777777" w:rsidR="00A3677A" w:rsidRPr="00E7026B" w:rsidRDefault="00C723D4" w:rsidP="00E7026B">
      <w:pPr>
        <w:pStyle w:val="odstavec"/>
        <w:keepLines/>
        <w:rPr>
          <w:rFonts w:ascii="Arial" w:hAnsi="Arial" w:cs="Arial"/>
        </w:rPr>
      </w:pPr>
      <w:r w:rsidRPr="00E7026B">
        <w:rPr>
          <w:rFonts w:ascii="Arial" w:hAnsi="Arial" w:cs="Arial"/>
        </w:rPr>
        <w:t>Výdavky budúcich období a výnosy budúcich období sú vykázané vo výške, ktorá je potrebná na dodržanie zásady vecnej a časovej súvislosti s účtovným obdobím.</w:t>
      </w:r>
    </w:p>
    <w:p w14:paraId="02E67ED6" w14:textId="77777777" w:rsidR="00A3677A" w:rsidRPr="00E7026B" w:rsidRDefault="00A3677A" w:rsidP="00E7026B">
      <w:pPr>
        <w:pStyle w:val="odstavec"/>
        <w:keepLines/>
        <w:rPr>
          <w:rFonts w:ascii="Arial" w:hAnsi="Arial" w:cs="Arial"/>
        </w:rPr>
      </w:pPr>
    </w:p>
    <w:p w14:paraId="5F9C9302" w14:textId="77777777" w:rsidR="002A6B50" w:rsidRPr="00E7026B" w:rsidRDefault="00DD1079" w:rsidP="00E7026B">
      <w:pPr>
        <w:pStyle w:val="abc"/>
        <w:keepLines/>
      </w:pPr>
      <w:r w:rsidRPr="00E7026B">
        <w:t>Leasing (Spoločnosť je nájomca)</w:t>
      </w:r>
    </w:p>
    <w:p w14:paraId="14C0A792" w14:textId="77777777" w:rsidR="00A3677A" w:rsidRPr="00E7026B" w:rsidRDefault="00694D06" w:rsidP="00E7026B">
      <w:pPr>
        <w:pStyle w:val="odstavec"/>
        <w:keepLines/>
        <w:rPr>
          <w:rFonts w:ascii="Arial" w:hAnsi="Arial" w:cs="Arial"/>
        </w:rPr>
      </w:pPr>
      <w:r w:rsidRPr="00E7026B">
        <w:rPr>
          <w:rFonts w:ascii="Arial" w:hAnsi="Arial" w:cs="Arial"/>
          <w:b/>
        </w:rPr>
        <w:t>Finančný leasing</w:t>
      </w:r>
      <w:r w:rsidR="004C71AC" w:rsidRPr="00E7026B">
        <w:rPr>
          <w:rFonts w:ascii="Arial" w:hAnsi="Arial" w:cs="Arial"/>
          <w:b/>
        </w:rPr>
        <w:t xml:space="preserve">. </w:t>
      </w:r>
      <w:r w:rsidR="00DD1079" w:rsidRPr="00E7026B">
        <w:rPr>
          <w:rFonts w:ascii="Arial" w:hAnsi="Arial" w:cs="Arial"/>
        </w:rPr>
        <w:t xml:space="preserve">Finančný leasing je obstaranie dlhodobého hmotného majetku na základe nájomnej zmluvy s dojednaným právom kúpy prenajatej veci za dohodnuté platby počas dohodnutej doby nájmu tohto majetku. Súčasťou dohodnutých platieb je aj kúpna cena, za ktorú na konci dohodnutej doby prechádza vlastnícke právo k prenajatému majetku z prenajímateľa na nájomcu. </w:t>
      </w:r>
      <w:r w:rsidR="00DB1157" w:rsidRPr="00E7026B">
        <w:rPr>
          <w:rFonts w:ascii="Arial" w:hAnsi="Arial" w:cs="Arial"/>
        </w:rPr>
        <w:t xml:space="preserve">Dohodnutá doba nájmu je najmenej 60% doby odpisovania podľa daňových predpisov, nie však menej ako 3 roky. V prípade nájmu pozemku je doba nájmu najmenej 60% doby odpisovania hmotného majetku zaradeného do odpisovej skupiny 4. </w:t>
      </w:r>
      <w:r w:rsidR="00DD1079" w:rsidRPr="00E7026B">
        <w:rPr>
          <w:rFonts w:ascii="Arial" w:hAnsi="Arial" w:cs="Arial"/>
        </w:rPr>
        <w:t xml:space="preserve">Každá platba nájomného je alokovaná medzi splátku istiny a finančné náklady, ktoré sú vypočítané metódou efektívnej úrokovej miery. Finančné náklady sa </w:t>
      </w:r>
      <w:r w:rsidR="00241AF0" w:rsidRPr="00E7026B">
        <w:rPr>
          <w:rFonts w:ascii="Arial" w:hAnsi="Arial" w:cs="Arial"/>
        </w:rPr>
        <w:t>vykazujú ako ú</w:t>
      </w:r>
      <w:r w:rsidR="00DD1079" w:rsidRPr="00E7026B">
        <w:rPr>
          <w:rFonts w:ascii="Arial" w:hAnsi="Arial" w:cs="Arial"/>
        </w:rPr>
        <w:t>roky.</w:t>
      </w:r>
    </w:p>
    <w:p w14:paraId="3DE94F7A" w14:textId="77777777" w:rsidR="00A3677A" w:rsidRPr="00E7026B" w:rsidRDefault="00DD1079" w:rsidP="00E7026B">
      <w:pPr>
        <w:pStyle w:val="odstavec"/>
        <w:keepLines/>
        <w:rPr>
          <w:rFonts w:ascii="Arial" w:hAnsi="Arial" w:cs="Arial"/>
        </w:rPr>
      </w:pPr>
      <w:r w:rsidRPr="00E7026B">
        <w:rPr>
          <w:rFonts w:ascii="Arial" w:hAnsi="Arial" w:cs="Arial"/>
        </w:rPr>
        <w:t xml:space="preserve"> </w:t>
      </w:r>
    </w:p>
    <w:p w14:paraId="3A9AC114" w14:textId="77777777" w:rsidR="00A3677A" w:rsidRPr="00E7026B" w:rsidRDefault="00DD1079" w:rsidP="00E7026B">
      <w:pPr>
        <w:pStyle w:val="odstavec"/>
        <w:keepLines/>
        <w:rPr>
          <w:rFonts w:ascii="Arial" w:hAnsi="Arial" w:cs="Arial"/>
        </w:rPr>
      </w:pPr>
      <w:r w:rsidRPr="00E7026B">
        <w:rPr>
          <w:rFonts w:ascii="Arial" w:hAnsi="Arial" w:cs="Arial"/>
        </w:rPr>
        <w:t>Finančný leasing sa aktivuje v účtovníctve nájomcu v deň prijatia majetku na príslušný účet majetku so súvzťaž</w:t>
      </w:r>
      <w:r w:rsidR="0070643A" w:rsidRPr="00E7026B">
        <w:rPr>
          <w:rFonts w:ascii="Arial" w:hAnsi="Arial" w:cs="Arial"/>
        </w:rPr>
        <w:t xml:space="preserve">ným zápisom v prospech </w:t>
      </w:r>
      <w:r w:rsidR="00241AF0" w:rsidRPr="00E7026B">
        <w:rPr>
          <w:rFonts w:ascii="Arial" w:hAnsi="Arial" w:cs="Arial"/>
        </w:rPr>
        <w:t>z</w:t>
      </w:r>
      <w:r w:rsidR="0070643A" w:rsidRPr="00E7026B">
        <w:rPr>
          <w:rFonts w:ascii="Arial" w:hAnsi="Arial" w:cs="Arial"/>
        </w:rPr>
        <w:t>áväzk</w:t>
      </w:r>
      <w:r w:rsidR="00241AF0" w:rsidRPr="00E7026B">
        <w:rPr>
          <w:rFonts w:ascii="Arial" w:hAnsi="Arial" w:cs="Arial"/>
        </w:rPr>
        <w:t>ov</w:t>
      </w:r>
      <w:r w:rsidR="0070643A" w:rsidRPr="00E7026B">
        <w:rPr>
          <w:rFonts w:ascii="Arial" w:hAnsi="Arial" w:cs="Arial"/>
        </w:rPr>
        <w:t xml:space="preserve"> z nájmu</w:t>
      </w:r>
      <w:r w:rsidRPr="00E7026B">
        <w:rPr>
          <w:rFonts w:ascii="Arial" w:hAnsi="Arial" w:cs="Arial"/>
        </w:rPr>
        <w:t xml:space="preserve"> v ocenení, ktoré sa rovná celkovej výške dohodnutých platieb znížených o nerealizované finančné náklady. Majetok obstaraný formou finančného prenájmu sa odpisuje v účtovníctve nájomcu.</w:t>
      </w:r>
    </w:p>
    <w:p w14:paraId="30CBB758" w14:textId="77777777" w:rsidR="001D3F4F" w:rsidRPr="00E7026B" w:rsidRDefault="001D3F4F" w:rsidP="00E7026B">
      <w:pPr>
        <w:pStyle w:val="odstavec"/>
        <w:keepLines/>
        <w:rPr>
          <w:rFonts w:ascii="Arial" w:hAnsi="Arial" w:cs="Arial"/>
        </w:rPr>
      </w:pPr>
    </w:p>
    <w:p w14:paraId="7554694E" w14:textId="244F7121" w:rsidR="001B66A5" w:rsidRPr="00E7026B" w:rsidRDefault="00694D06" w:rsidP="00E7026B">
      <w:pPr>
        <w:pStyle w:val="odstavec"/>
        <w:keepLines/>
        <w:rPr>
          <w:rFonts w:ascii="Arial" w:hAnsi="Arial" w:cs="Arial"/>
        </w:rPr>
      </w:pPr>
      <w:r w:rsidRPr="00E7026B">
        <w:rPr>
          <w:rFonts w:ascii="Arial" w:hAnsi="Arial" w:cs="Arial"/>
          <w:b/>
        </w:rPr>
        <w:t xml:space="preserve">Operatívny leasing. </w:t>
      </w:r>
      <w:r w:rsidR="00C419E3" w:rsidRPr="00E7026B">
        <w:rPr>
          <w:rFonts w:ascii="Arial" w:hAnsi="Arial" w:cs="Arial"/>
        </w:rPr>
        <w:t xml:space="preserve">Prenájom majetku </w:t>
      </w:r>
      <w:r w:rsidR="00DD1079" w:rsidRPr="00E7026B">
        <w:rPr>
          <w:rFonts w:ascii="Arial" w:hAnsi="Arial" w:cs="Arial"/>
        </w:rPr>
        <w:t xml:space="preserve">formou operatívneho leasingu sa účtuje do nákladov </w:t>
      </w:r>
      <w:r w:rsidR="00505E44" w:rsidRPr="00E7026B">
        <w:rPr>
          <w:rFonts w:ascii="Arial" w:hAnsi="Arial" w:cs="Arial"/>
        </w:rPr>
        <w:t>priebežne</w:t>
      </w:r>
      <w:r w:rsidR="00DD1079" w:rsidRPr="00E7026B">
        <w:rPr>
          <w:rFonts w:ascii="Arial" w:hAnsi="Arial" w:cs="Arial"/>
        </w:rPr>
        <w:t xml:space="preserve"> </w:t>
      </w:r>
      <w:r w:rsidR="001D3F4F" w:rsidRPr="00E7026B">
        <w:rPr>
          <w:rFonts w:ascii="Arial" w:hAnsi="Arial" w:cs="Arial"/>
        </w:rPr>
        <w:t xml:space="preserve">                     </w:t>
      </w:r>
      <w:r w:rsidR="00DD1079" w:rsidRPr="00E7026B">
        <w:rPr>
          <w:rFonts w:ascii="Arial" w:hAnsi="Arial" w:cs="Arial"/>
        </w:rPr>
        <w:t>počas doby trvania leasingovej zmluvy.</w:t>
      </w:r>
    </w:p>
    <w:p w14:paraId="1780A7F1" w14:textId="0B24F49A" w:rsidR="003B540D" w:rsidRPr="00E7026B" w:rsidRDefault="003B540D" w:rsidP="00E7026B">
      <w:pPr>
        <w:keepLines/>
        <w:suppressAutoHyphens/>
        <w:rPr>
          <w:rFonts w:ascii="Arial" w:hAnsi="Arial" w:cs="Arial"/>
          <w:bCs/>
          <w:iCs/>
          <w:color w:val="000000" w:themeColor="text1"/>
          <w:sz w:val="20"/>
          <w:szCs w:val="20"/>
        </w:rPr>
      </w:pPr>
    </w:p>
    <w:p w14:paraId="46EB49F2" w14:textId="77777777" w:rsidR="00E7026B" w:rsidRDefault="00E7026B">
      <w:pPr>
        <w:rPr>
          <w:rFonts w:ascii="Arial" w:hAnsi="Arial" w:cs="Arial"/>
          <w:b/>
          <w:sz w:val="20"/>
          <w:szCs w:val="20"/>
        </w:rPr>
      </w:pPr>
      <w:r>
        <w:br w:type="page"/>
      </w:r>
    </w:p>
    <w:p w14:paraId="4258DEE8" w14:textId="4E484E29" w:rsidR="002A6B50" w:rsidRPr="00E7026B" w:rsidRDefault="00DD1079" w:rsidP="00E7026B">
      <w:pPr>
        <w:pStyle w:val="abc"/>
        <w:keepLines/>
      </w:pPr>
      <w:r w:rsidRPr="00E7026B">
        <w:lastRenderedPageBreak/>
        <w:t>Cudzia mena</w:t>
      </w:r>
    </w:p>
    <w:p w14:paraId="666C30A3" w14:textId="77777777" w:rsidR="005D49E9" w:rsidRPr="00E7026B" w:rsidRDefault="00DD1079" w:rsidP="00E7026B">
      <w:pPr>
        <w:pStyle w:val="odstavec"/>
        <w:keepLines/>
        <w:rPr>
          <w:rFonts w:ascii="Arial" w:hAnsi="Arial" w:cs="Arial"/>
        </w:rPr>
      </w:pPr>
      <w:r w:rsidRPr="00E7026B">
        <w:rPr>
          <w:rFonts w:ascii="Arial" w:hAnsi="Arial" w:cs="Arial"/>
        </w:rPr>
        <w:t>Majetok a záväzky vyjadrené v cudzej mene</w:t>
      </w:r>
      <w:r w:rsidR="00B609A3" w:rsidRPr="00E7026B">
        <w:rPr>
          <w:rFonts w:ascii="Arial" w:hAnsi="Arial" w:cs="Arial"/>
        </w:rPr>
        <w:t xml:space="preserve"> (okrem preddavkov prijatých a poskytnutých)</w:t>
      </w:r>
      <w:r w:rsidRPr="00E7026B">
        <w:rPr>
          <w:rFonts w:ascii="Arial" w:hAnsi="Arial" w:cs="Arial"/>
        </w:rPr>
        <w:t xml:space="preserve"> sa prepočítavajú</w:t>
      </w:r>
      <w:r w:rsidR="003A26B3" w:rsidRPr="00E7026B">
        <w:rPr>
          <w:rFonts w:ascii="Arial" w:hAnsi="Arial" w:cs="Arial"/>
        </w:rPr>
        <w:t xml:space="preserve"> na</w:t>
      </w:r>
      <w:r w:rsidRPr="00E7026B">
        <w:rPr>
          <w:rFonts w:ascii="Arial" w:hAnsi="Arial" w:cs="Arial"/>
        </w:rPr>
        <w:t xml:space="preserve"> </w:t>
      </w:r>
      <w:r w:rsidR="00B609A3" w:rsidRPr="00E7026B">
        <w:rPr>
          <w:rFonts w:ascii="Arial" w:hAnsi="Arial" w:cs="Arial"/>
        </w:rPr>
        <w:t xml:space="preserve">eurá referenčným výmenným kurzom určeným a vyhláseným Európskou centrálnou bankou alebo Národnou banku Slovenska v deň predchádzajúci dňu uskutočnenia účtovného prípadu alebo v deň, ku ktorému sa zostavuje účtovná závierka. </w:t>
      </w:r>
      <w:r w:rsidRPr="00E7026B">
        <w:rPr>
          <w:rFonts w:ascii="Arial" w:hAnsi="Arial" w:cs="Arial"/>
        </w:rPr>
        <w:t>Vzniknu</w:t>
      </w:r>
      <w:r w:rsidR="00790655" w:rsidRPr="00E7026B">
        <w:rPr>
          <w:rFonts w:ascii="Arial" w:hAnsi="Arial" w:cs="Arial"/>
        </w:rPr>
        <w:t>té kurzové rozdiely sa účtujú s </w:t>
      </w:r>
      <w:r w:rsidRPr="00E7026B">
        <w:rPr>
          <w:rFonts w:ascii="Arial" w:hAnsi="Arial" w:cs="Arial"/>
        </w:rPr>
        <w:t>vplyvom na výsledok hospodárenia.</w:t>
      </w:r>
      <w:r w:rsidR="004C71AC" w:rsidRPr="00E7026B" w:rsidDel="004C71AC">
        <w:rPr>
          <w:rFonts w:ascii="Arial" w:hAnsi="Arial" w:cs="Arial"/>
        </w:rPr>
        <w:t xml:space="preserve"> </w:t>
      </w:r>
    </w:p>
    <w:p w14:paraId="3B921DEF" w14:textId="77777777" w:rsidR="006E3090" w:rsidRPr="00E7026B" w:rsidRDefault="006E3090" w:rsidP="00E7026B">
      <w:pPr>
        <w:pStyle w:val="odstavec"/>
        <w:keepLines/>
        <w:rPr>
          <w:rFonts w:ascii="Arial" w:hAnsi="Arial" w:cs="Arial"/>
        </w:rPr>
      </w:pPr>
    </w:p>
    <w:p w14:paraId="1DBE60A5" w14:textId="77777777" w:rsidR="005D49E9" w:rsidRPr="00E7026B" w:rsidRDefault="00DD1079" w:rsidP="00E7026B">
      <w:pPr>
        <w:pStyle w:val="abc"/>
        <w:keepLines/>
      </w:pPr>
      <w:r w:rsidRPr="00E7026B">
        <w:t>V</w:t>
      </w:r>
      <w:r w:rsidR="00A8019C" w:rsidRPr="00E7026B">
        <w:t>ykazovanie v</w:t>
      </w:r>
      <w:r w:rsidRPr="00E7026B">
        <w:t>ýnos</w:t>
      </w:r>
      <w:r w:rsidR="00A8019C" w:rsidRPr="00E7026B">
        <w:t>ov</w:t>
      </w:r>
    </w:p>
    <w:p w14:paraId="051FFABA" w14:textId="77777777" w:rsidR="006F2683" w:rsidRPr="00E7026B" w:rsidRDefault="006F2683" w:rsidP="00E7026B">
      <w:pPr>
        <w:pStyle w:val="odstavec"/>
        <w:keepLines/>
        <w:rPr>
          <w:rFonts w:ascii="Arial" w:hAnsi="Arial" w:cs="Arial"/>
        </w:rPr>
      </w:pPr>
      <w:r w:rsidRPr="00E7026B">
        <w:rPr>
          <w:rFonts w:ascii="Arial" w:hAnsi="Arial" w:cs="Arial"/>
        </w:rPr>
        <w:t>Výnosy z predaja výrobkov sa vykazujú v momente prenosu rizika a vlastníctva výrobku, obvykle po dodávke. Ak sa Spoločnosť zaviaže dopraviť výrobky na určité miesto, výnosy sa vykazujú v momente doručenia výrobku do cieľového miesta.</w:t>
      </w:r>
    </w:p>
    <w:p w14:paraId="36E268CB" w14:textId="77777777" w:rsidR="006F2683" w:rsidRPr="00E7026B" w:rsidRDefault="006F2683" w:rsidP="00E7026B">
      <w:pPr>
        <w:pStyle w:val="odstavec"/>
        <w:keepLines/>
        <w:rPr>
          <w:rFonts w:ascii="Arial" w:hAnsi="Arial" w:cs="Arial"/>
        </w:rPr>
      </w:pPr>
    </w:p>
    <w:p w14:paraId="26DB0891" w14:textId="1399BAF5" w:rsidR="006F2683" w:rsidRPr="00E7026B" w:rsidRDefault="006F2683" w:rsidP="00E7026B">
      <w:pPr>
        <w:pStyle w:val="odstavec"/>
        <w:keepLines/>
        <w:rPr>
          <w:rFonts w:ascii="Arial" w:hAnsi="Arial" w:cs="Arial"/>
        </w:rPr>
      </w:pPr>
      <w:r w:rsidRPr="00E7026B">
        <w:rPr>
          <w:rFonts w:ascii="Arial" w:hAnsi="Arial" w:cs="Arial"/>
        </w:rPr>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14:paraId="0BA5FA9C" w14:textId="798BEF96" w:rsidR="00AF0578" w:rsidRPr="00E7026B" w:rsidRDefault="00AF0578" w:rsidP="00E7026B">
      <w:pPr>
        <w:pStyle w:val="odstavec"/>
        <w:keepLines/>
        <w:rPr>
          <w:rFonts w:ascii="Arial" w:hAnsi="Arial" w:cs="Arial"/>
        </w:rPr>
      </w:pPr>
    </w:p>
    <w:p w14:paraId="0873412F" w14:textId="3FEB4F1C" w:rsidR="00AF0578" w:rsidRPr="00E7026B" w:rsidRDefault="00AF0578" w:rsidP="00E7026B">
      <w:pPr>
        <w:pStyle w:val="odstavec"/>
        <w:keepLines/>
        <w:rPr>
          <w:rFonts w:ascii="Arial" w:hAnsi="Arial" w:cs="Arial"/>
        </w:rPr>
      </w:pPr>
      <w:r w:rsidRPr="00E7026B">
        <w:rPr>
          <w:rFonts w:ascii="Arial" w:hAnsi="Arial" w:cs="Arial"/>
        </w:rPr>
        <w:t>Výnosy z predaja nástrojov účtuje momentom odovzdania hotového nástroja potvrdeným podpísaním akceptačného protokolu zákazníkom.</w:t>
      </w:r>
    </w:p>
    <w:p w14:paraId="3BE46DD4" w14:textId="77777777" w:rsidR="006F2683" w:rsidRPr="00E7026B" w:rsidRDefault="006F2683" w:rsidP="00E7026B">
      <w:pPr>
        <w:pStyle w:val="odstavec"/>
        <w:keepLines/>
        <w:rPr>
          <w:rFonts w:ascii="Arial" w:hAnsi="Arial" w:cs="Arial"/>
        </w:rPr>
      </w:pPr>
    </w:p>
    <w:p w14:paraId="45563EF9" w14:textId="77777777" w:rsidR="006F2683" w:rsidRPr="00E7026B" w:rsidRDefault="006F2683" w:rsidP="00E7026B">
      <w:pPr>
        <w:pStyle w:val="odstavec"/>
        <w:keepLines/>
        <w:rPr>
          <w:rFonts w:ascii="Arial" w:hAnsi="Arial" w:cs="Arial"/>
        </w:rPr>
      </w:pPr>
      <w:r w:rsidRPr="00E7026B">
        <w:rPr>
          <w:rFonts w:ascii="Arial" w:hAnsi="Arial" w:cs="Arial"/>
        </w:rPr>
        <w:t>Výnosy sa vykazujú po odpočítaní dane z pridanej hodnoty, zliav a zrážok (rabaty, bonusy, skontá, dobropisy a pod.). Výnosové úroky sa účtujú rovnomerne v účtovných obdobiach, ktorých sa vecne a časovo týkajú. Výnosy z dividend sa zaúčtujú v čase vzniku práva Spoločnosti na prijatie platby.</w:t>
      </w:r>
    </w:p>
    <w:p w14:paraId="18BAB1F2" w14:textId="77777777" w:rsidR="006F2683" w:rsidRPr="00E7026B" w:rsidRDefault="006F2683" w:rsidP="00E7026B">
      <w:pPr>
        <w:pStyle w:val="odstavec"/>
        <w:keepLines/>
        <w:rPr>
          <w:rFonts w:ascii="Arial" w:hAnsi="Arial" w:cs="Arial"/>
        </w:rPr>
      </w:pPr>
    </w:p>
    <w:p w14:paraId="6EF922D3" w14:textId="2EFB1031" w:rsidR="00A3677A" w:rsidRPr="00E7026B" w:rsidRDefault="006F2683" w:rsidP="00E7026B">
      <w:pPr>
        <w:pStyle w:val="odstavec"/>
        <w:keepLines/>
        <w:rPr>
          <w:rFonts w:ascii="Arial" w:hAnsi="Arial" w:cs="Arial"/>
        </w:rPr>
      </w:pPr>
      <w:r w:rsidRPr="00E7026B">
        <w:rPr>
          <w:rFonts w:ascii="Arial" w:hAnsi="Arial" w:cs="Arial"/>
        </w:rPr>
        <w:t>Výnosy Spoločnosti tvoria najmä výnosy z predaja vlastných výrobkov, služieb a tovaru (najmä nástrojov pre automobilový priemysel).</w:t>
      </w:r>
    </w:p>
    <w:p w14:paraId="5DBA7E68" w14:textId="77777777" w:rsidR="008A1698" w:rsidRPr="00E7026B" w:rsidRDefault="008A1698" w:rsidP="00E7026B">
      <w:pPr>
        <w:pStyle w:val="odstavec"/>
        <w:keepLines/>
        <w:rPr>
          <w:rFonts w:ascii="Arial" w:hAnsi="Arial" w:cs="Arial"/>
        </w:rPr>
      </w:pPr>
    </w:p>
    <w:p w14:paraId="6759224E" w14:textId="68A6508B" w:rsidR="008A1698" w:rsidRPr="00E7026B" w:rsidRDefault="008A1698" w:rsidP="00E7026B">
      <w:pPr>
        <w:pStyle w:val="abc"/>
        <w:keepLines/>
      </w:pPr>
      <w:r w:rsidRPr="00E7026B">
        <w:t>Porovnateľné údaje</w:t>
      </w:r>
    </w:p>
    <w:p w14:paraId="1DB13E7C" w14:textId="0493EABB" w:rsidR="008A1698" w:rsidRPr="00E7026B" w:rsidRDefault="008A1698" w:rsidP="00E7026B">
      <w:pPr>
        <w:pStyle w:val="abc"/>
        <w:keepLines/>
        <w:numPr>
          <w:ilvl w:val="0"/>
          <w:numId w:val="0"/>
        </w:numPr>
        <w:ind w:left="425"/>
      </w:pPr>
      <w:r w:rsidRPr="00E7026B">
        <w:rPr>
          <w:b w:val="0"/>
        </w:rPr>
        <w:t>Niektoré údaje za predošlé účtovné obdobie boli pozmenené pre ich lepšiu porovnateľnosť s údajmi uvedenými v bežnom účtovnom období. Zmena v prezentácii porovnateľných údajov nemala dopad na celkovú výšku aktív, vlastného imania a výsledku hospodárenia v predchádzajúcom období.</w:t>
      </w:r>
      <w:r w:rsidR="008711DB" w:rsidRPr="00E7026B">
        <w:rPr>
          <w:b w:val="0"/>
        </w:rPr>
        <w:t xml:space="preserve"> (Informácie k zmene metódy oceňovania zásob sú uvedené v poznámkach v časti II bod d) na strane 6).</w:t>
      </w:r>
    </w:p>
    <w:p w14:paraId="0C75513F" w14:textId="4EFF52DD" w:rsidR="00A3677A" w:rsidRPr="00E7026B" w:rsidRDefault="00A3677A" w:rsidP="00E7026B">
      <w:pPr>
        <w:pStyle w:val="odstavec"/>
        <w:keepLines/>
        <w:rPr>
          <w:rFonts w:ascii="Arial" w:hAnsi="Arial" w:cs="Arial"/>
        </w:rPr>
      </w:pPr>
    </w:p>
    <w:p w14:paraId="0BBA8CB9" w14:textId="77777777" w:rsidR="00A3677A" w:rsidRPr="00E7026B" w:rsidRDefault="002A6B50" w:rsidP="00E7026B">
      <w:pPr>
        <w:pStyle w:val="abc"/>
        <w:keepLines/>
      </w:pPr>
      <w:r w:rsidRPr="00E7026B">
        <w:t>Oprava chýb minulých období</w:t>
      </w:r>
    </w:p>
    <w:p w14:paraId="52728888" w14:textId="77777777" w:rsidR="006F2683" w:rsidRPr="00E7026B" w:rsidRDefault="006F2683" w:rsidP="00E7026B">
      <w:pPr>
        <w:pStyle w:val="odstavec"/>
        <w:keepLines/>
        <w:rPr>
          <w:rFonts w:ascii="Arial" w:hAnsi="Arial" w:cs="Arial"/>
        </w:rPr>
      </w:pPr>
      <w:r w:rsidRPr="00E7026B">
        <w:rPr>
          <w:rFonts w:ascii="Arial" w:hAnsi="Arial" w:cs="Arial"/>
        </w:rPr>
        <w:t xml:space="preserve">Ak Spoločnosť zistí v bežnom účtovnom období významnú chybu týkajúcu sa minulých účtovných období, opraví túto chybu na účtoch Nerozdelený zisk minulých rokov a Neuhradená strata minulých rokov, t.j. bez vplyvu na výsledok hospodárenia v bežnom účtovnom období. Opravy nevýznamných chýb minulých účtovných období sa účtujú v bežnom účtovnom období na príslušný nákladový alebo výnosový účet. </w:t>
      </w:r>
    </w:p>
    <w:p w14:paraId="0EECAB0B" w14:textId="77777777" w:rsidR="006F2683" w:rsidRPr="00E7026B" w:rsidRDefault="006F2683" w:rsidP="00E7026B">
      <w:pPr>
        <w:pStyle w:val="odstavec"/>
        <w:keepLines/>
        <w:rPr>
          <w:rFonts w:ascii="Arial" w:hAnsi="Arial" w:cs="Arial"/>
        </w:rPr>
      </w:pPr>
    </w:p>
    <w:p w14:paraId="53097BBF" w14:textId="682550F5" w:rsidR="00F714B9" w:rsidRPr="00E7026B" w:rsidRDefault="00DB6E7F" w:rsidP="00E7026B">
      <w:pPr>
        <w:pStyle w:val="odstavec"/>
        <w:keepLines/>
        <w:rPr>
          <w:rFonts w:ascii="Arial" w:hAnsi="Arial" w:cs="Arial"/>
        </w:rPr>
      </w:pPr>
      <w:r w:rsidRPr="00E7026B">
        <w:rPr>
          <w:rFonts w:ascii="Arial" w:hAnsi="Arial" w:cs="Arial"/>
        </w:rPr>
        <w:t>V roku 201</w:t>
      </w:r>
      <w:r w:rsidR="00E13FC8" w:rsidRPr="00E7026B">
        <w:rPr>
          <w:rFonts w:ascii="Arial" w:hAnsi="Arial" w:cs="Arial"/>
        </w:rPr>
        <w:t>9</w:t>
      </w:r>
      <w:r w:rsidR="006F2683" w:rsidRPr="00E7026B">
        <w:rPr>
          <w:rFonts w:ascii="Arial" w:hAnsi="Arial" w:cs="Arial"/>
        </w:rPr>
        <w:t xml:space="preserve"> Spoločnosť neúčtovala o oprave významných chýb minulých období</w:t>
      </w:r>
      <w:r w:rsidRPr="00E7026B">
        <w:rPr>
          <w:rFonts w:ascii="Arial" w:hAnsi="Arial" w:cs="Arial"/>
        </w:rPr>
        <w:t>.</w:t>
      </w:r>
    </w:p>
    <w:p w14:paraId="462E2460" w14:textId="29A525BF" w:rsidR="003B540D" w:rsidRPr="00E7026B" w:rsidRDefault="003B540D" w:rsidP="00E7026B">
      <w:pPr>
        <w:pStyle w:val="odstavec"/>
        <w:keepLines/>
        <w:rPr>
          <w:rFonts w:ascii="Arial" w:hAnsi="Arial" w:cs="Arial"/>
        </w:rPr>
      </w:pPr>
    </w:p>
    <w:p w14:paraId="3FA5D193" w14:textId="02FC0DDC" w:rsidR="003B540D" w:rsidRPr="00E7026B" w:rsidRDefault="003B540D" w:rsidP="00E7026B">
      <w:pPr>
        <w:pStyle w:val="odstavec"/>
        <w:keepLines/>
        <w:rPr>
          <w:rFonts w:ascii="Arial" w:hAnsi="Arial" w:cs="Arial"/>
        </w:rPr>
      </w:pPr>
    </w:p>
    <w:p w14:paraId="1AAC69CC" w14:textId="77777777" w:rsidR="003B540D" w:rsidRPr="00E7026B" w:rsidRDefault="003B540D" w:rsidP="00E7026B">
      <w:pPr>
        <w:pStyle w:val="odstavec"/>
        <w:keepLines/>
        <w:rPr>
          <w:rFonts w:ascii="Arial" w:hAnsi="Arial" w:cs="Arial"/>
        </w:rPr>
        <w:sectPr w:rsidR="003B540D" w:rsidRPr="00E7026B" w:rsidSect="00515193">
          <w:headerReference w:type="default" r:id="rId8"/>
          <w:pgSz w:w="11906" w:h="16838"/>
          <w:pgMar w:top="1134" w:right="1134" w:bottom="1134" w:left="1134" w:header="709" w:footer="709" w:gutter="0"/>
          <w:cols w:space="708"/>
          <w:docGrid w:linePitch="360"/>
        </w:sectPr>
      </w:pPr>
    </w:p>
    <w:p w14:paraId="7421DE1F" w14:textId="77777777" w:rsidR="00710CBF" w:rsidRPr="00E7026B" w:rsidRDefault="00710CBF" w:rsidP="00E7026B">
      <w:pPr>
        <w:pStyle w:val="Heading1"/>
        <w:keepLines/>
        <w:ind w:left="425" w:hanging="426"/>
        <w:rPr>
          <w:rFonts w:ascii="Arial" w:hAnsi="Arial"/>
          <w:sz w:val="20"/>
          <w:szCs w:val="20"/>
        </w:rPr>
      </w:pPr>
      <w:r w:rsidRPr="00E7026B">
        <w:rPr>
          <w:rFonts w:ascii="Arial" w:hAnsi="Arial"/>
          <w:sz w:val="20"/>
          <w:szCs w:val="20"/>
        </w:rPr>
        <w:lastRenderedPageBreak/>
        <w:t>INFORMÁCIE, KTORÉ DOPLŇUJÚ A VYSVETĽUJÚ POLOŽKY SÚVAHY</w:t>
      </w:r>
    </w:p>
    <w:p w14:paraId="52533296" w14:textId="77777777" w:rsidR="002A6B50" w:rsidRPr="00E7026B" w:rsidRDefault="00005B6B" w:rsidP="00E7026B">
      <w:pPr>
        <w:pStyle w:val="Heading1"/>
        <w:keepLines/>
        <w:numPr>
          <w:ilvl w:val="0"/>
          <w:numId w:val="0"/>
        </w:numPr>
        <w:ind w:left="425"/>
        <w:rPr>
          <w:rFonts w:ascii="Arial" w:hAnsi="Arial"/>
          <w:sz w:val="20"/>
          <w:szCs w:val="20"/>
        </w:rPr>
      </w:pPr>
      <w:r w:rsidRPr="00E7026B">
        <w:rPr>
          <w:rFonts w:ascii="Arial" w:hAnsi="Arial"/>
          <w:sz w:val="20"/>
          <w:szCs w:val="20"/>
        </w:rPr>
        <w:t>AKTÍVA</w:t>
      </w:r>
    </w:p>
    <w:p w14:paraId="5CC890E9" w14:textId="77777777" w:rsidR="002A6B50" w:rsidRPr="00E7026B" w:rsidRDefault="009353D5" w:rsidP="00E7026B">
      <w:pPr>
        <w:pStyle w:val="Heading2"/>
        <w:keepLines/>
        <w:numPr>
          <w:ilvl w:val="1"/>
          <w:numId w:val="7"/>
        </w:numPr>
        <w:rPr>
          <w:rFonts w:ascii="Arial" w:hAnsi="Arial" w:cs="Arial"/>
        </w:rPr>
      </w:pPr>
      <w:r w:rsidRPr="00E7026B">
        <w:rPr>
          <w:rFonts w:ascii="Arial" w:hAnsi="Arial" w:cs="Arial"/>
        </w:rPr>
        <w:t xml:space="preserve">Dlhodobý nehmotný </w:t>
      </w:r>
      <w:r w:rsidR="00824EAF" w:rsidRPr="00E7026B">
        <w:rPr>
          <w:rFonts w:ascii="Arial" w:hAnsi="Arial" w:cs="Arial"/>
        </w:rPr>
        <w:t>majetok</w:t>
      </w:r>
    </w:p>
    <w:p w14:paraId="156C347B" w14:textId="77777777" w:rsidR="00342C64" w:rsidRPr="00E7026B" w:rsidRDefault="009353D5" w:rsidP="00E7026B">
      <w:pPr>
        <w:pStyle w:val="odstavec"/>
        <w:keepLines/>
        <w:rPr>
          <w:rFonts w:ascii="Arial" w:hAnsi="Arial" w:cs="Arial"/>
        </w:rPr>
      </w:pPr>
      <w:r w:rsidRPr="00E7026B">
        <w:rPr>
          <w:rFonts w:ascii="Arial" w:hAnsi="Arial" w:cs="Arial"/>
        </w:rPr>
        <w:t xml:space="preserve">Prehľad pohybu dlhodobého nehmotného majetku </w:t>
      </w:r>
      <w:r w:rsidR="00FF2077" w:rsidRPr="00E7026B">
        <w:rPr>
          <w:rFonts w:ascii="Arial" w:hAnsi="Arial" w:cs="Arial"/>
        </w:rPr>
        <w:t xml:space="preserve">za bežné účtovné obdobie </w:t>
      </w:r>
      <w:r w:rsidRPr="00E7026B">
        <w:rPr>
          <w:rFonts w:ascii="Arial" w:hAnsi="Arial" w:cs="Arial"/>
        </w:rPr>
        <w:t xml:space="preserve">je uvedený </w:t>
      </w:r>
      <w:r w:rsidR="00FF2077" w:rsidRPr="00E7026B">
        <w:rPr>
          <w:rFonts w:ascii="Arial" w:hAnsi="Arial" w:cs="Arial"/>
        </w:rPr>
        <w:t>nižšie:</w:t>
      </w:r>
    </w:p>
    <w:p w14:paraId="56E707E0" w14:textId="77777777" w:rsidR="00767D35" w:rsidRPr="00E7026B" w:rsidRDefault="00767D35" w:rsidP="00E7026B">
      <w:pPr>
        <w:pStyle w:val="odstavec"/>
        <w:keepLines/>
        <w:rPr>
          <w:rFonts w:ascii="Arial" w:hAnsi="Arial" w:cs="Arial"/>
        </w:rPr>
      </w:pPr>
      <w:bookmarkStart w:id="14" w:name="FWT_T3a"/>
      <w:r w:rsidRPr="00E7026B">
        <w:rPr>
          <w:rFonts w:ascii="Arial" w:hAnsi="Arial" w:cs="Arial"/>
        </w:rPr>
        <w:t xml:space="preserve"> </w:t>
      </w:r>
    </w:p>
    <w:tbl>
      <w:tblPr>
        <w:tblW w:w="14175" w:type="dxa"/>
        <w:tblInd w:w="425" w:type="dxa"/>
        <w:tblLayout w:type="fixed"/>
        <w:tblCellMar>
          <w:left w:w="28" w:type="dxa"/>
          <w:right w:w="28" w:type="dxa"/>
        </w:tblCellMar>
        <w:tblLook w:val="04A0" w:firstRow="1" w:lastRow="0" w:firstColumn="1" w:lastColumn="0" w:noHBand="0" w:noVBand="1"/>
      </w:tblPr>
      <w:tblGrid>
        <w:gridCol w:w="2625"/>
        <w:gridCol w:w="1443"/>
        <w:gridCol w:w="1443"/>
        <w:gridCol w:w="1444"/>
        <w:gridCol w:w="1444"/>
        <w:gridCol w:w="1444"/>
        <w:gridCol w:w="1444"/>
        <w:gridCol w:w="1444"/>
        <w:gridCol w:w="1444"/>
      </w:tblGrid>
      <w:tr w:rsidR="009566FE" w:rsidRPr="00E7026B" w14:paraId="322A6968" w14:textId="77777777" w:rsidTr="00E7026B">
        <w:trPr>
          <w:cantSplit/>
          <w:trHeight w:val="227"/>
        </w:trPr>
        <w:tc>
          <w:tcPr>
            <w:tcW w:w="2620" w:type="dxa"/>
            <w:tcBorders>
              <w:top w:val="nil"/>
              <w:left w:val="nil"/>
              <w:bottom w:val="single" w:sz="4" w:space="0" w:color="auto"/>
              <w:right w:val="nil"/>
            </w:tcBorders>
            <w:shd w:val="clear" w:color="auto" w:fill="auto"/>
            <w:vAlign w:val="bottom"/>
            <w:hideMark/>
          </w:tcPr>
          <w:p w14:paraId="3419C833" w14:textId="77777777" w:rsidR="009566FE" w:rsidRPr="00E7026B" w:rsidRDefault="009566FE" w:rsidP="00E7026B">
            <w:pPr>
              <w:keepLines/>
              <w:suppressAutoHyphens/>
              <w:jc w:val="center"/>
              <w:rPr>
                <w:rFonts w:ascii="Arial" w:hAnsi="Arial" w:cs="Arial"/>
                <w:b/>
                <w:bCs/>
                <w:sz w:val="18"/>
                <w:szCs w:val="18"/>
              </w:rPr>
            </w:pPr>
            <w:bookmarkStart w:id="15" w:name="RANGE!B3:J24"/>
            <w:r w:rsidRPr="00E7026B">
              <w:rPr>
                <w:rFonts w:ascii="Arial" w:hAnsi="Arial" w:cs="Arial"/>
                <w:b/>
                <w:bCs/>
                <w:sz w:val="18"/>
                <w:szCs w:val="18"/>
              </w:rPr>
              <w:t>Dlhodobý nehmotný majetok</w:t>
            </w:r>
            <w:bookmarkEnd w:id="15"/>
          </w:p>
        </w:tc>
        <w:tc>
          <w:tcPr>
            <w:tcW w:w="1440" w:type="dxa"/>
            <w:tcBorders>
              <w:top w:val="nil"/>
              <w:left w:val="nil"/>
              <w:bottom w:val="single" w:sz="4" w:space="0" w:color="auto"/>
              <w:right w:val="nil"/>
            </w:tcBorders>
            <w:shd w:val="clear" w:color="auto" w:fill="auto"/>
            <w:vAlign w:val="bottom"/>
            <w:hideMark/>
          </w:tcPr>
          <w:p w14:paraId="5C2228EA"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Aktivované náklady na vývoj</w:t>
            </w:r>
          </w:p>
        </w:tc>
        <w:tc>
          <w:tcPr>
            <w:tcW w:w="1440" w:type="dxa"/>
            <w:tcBorders>
              <w:top w:val="nil"/>
              <w:left w:val="nil"/>
              <w:bottom w:val="single" w:sz="4" w:space="0" w:color="auto"/>
              <w:right w:val="nil"/>
            </w:tcBorders>
            <w:shd w:val="clear" w:color="auto" w:fill="auto"/>
            <w:vAlign w:val="bottom"/>
            <w:hideMark/>
          </w:tcPr>
          <w:p w14:paraId="2588716D"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Softvér</w:t>
            </w:r>
          </w:p>
        </w:tc>
        <w:tc>
          <w:tcPr>
            <w:tcW w:w="1440" w:type="dxa"/>
            <w:tcBorders>
              <w:top w:val="nil"/>
              <w:left w:val="nil"/>
              <w:bottom w:val="single" w:sz="4" w:space="0" w:color="auto"/>
              <w:right w:val="nil"/>
            </w:tcBorders>
            <w:shd w:val="clear" w:color="auto" w:fill="auto"/>
            <w:vAlign w:val="bottom"/>
            <w:hideMark/>
          </w:tcPr>
          <w:p w14:paraId="7E7422F5"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Oceniteľné práva</w:t>
            </w:r>
          </w:p>
        </w:tc>
        <w:tc>
          <w:tcPr>
            <w:tcW w:w="1440" w:type="dxa"/>
            <w:tcBorders>
              <w:top w:val="nil"/>
              <w:left w:val="nil"/>
              <w:bottom w:val="single" w:sz="4" w:space="0" w:color="auto"/>
              <w:right w:val="nil"/>
            </w:tcBorders>
            <w:shd w:val="clear" w:color="auto" w:fill="auto"/>
            <w:vAlign w:val="bottom"/>
            <w:hideMark/>
          </w:tcPr>
          <w:p w14:paraId="486E1254"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Goodwill</w:t>
            </w:r>
          </w:p>
        </w:tc>
        <w:tc>
          <w:tcPr>
            <w:tcW w:w="1440" w:type="dxa"/>
            <w:tcBorders>
              <w:top w:val="nil"/>
              <w:left w:val="nil"/>
              <w:bottom w:val="single" w:sz="4" w:space="0" w:color="auto"/>
              <w:right w:val="nil"/>
            </w:tcBorders>
            <w:shd w:val="clear" w:color="auto" w:fill="auto"/>
            <w:vAlign w:val="bottom"/>
            <w:hideMark/>
          </w:tcPr>
          <w:p w14:paraId="41C20E23"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Ostatný DNM</w:t>
            </w:r>
          </w:p>
        </w:tc>
        <w:tc>
          <w:tcPr>
            <w:tcW w:w="1440" w:type="dxa"/>
            <w:tcBorders>
              <w:top w:val="nil"/>
              <w:left w:val="nil"/>
              <w:bottom w:val="single" w:sz="4" w:space="0" w:color="auto"/>
              <w:right w:val="nil"/>
            </w:tcBorders>
            <w:shd w:val="clear" w:color="auto" w:fill="auto"/>
            <w:vAlign w:val="bottom"/>
            <w:hideMark/>
          </w:tcPr>
          <w:p w14:paraId="4CA52497"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Obstarávaný DNM</w:t>
            </w:r>
          </w:p>
        </w:tc>
        <w:tc>
          <w:tcPr>
            <w:tcW w:w="1440" w:type="dxa"/>
            <w:tcBorders>
              <w:top w:val="nil"/>
              <w:left w:val="nil"/>
              <w:bottom w:val="single" w:sz="4" w:space="0" w:color="auto"/>
              <w:right w:val="nil"/>
            </w:tcBorders>
            <w:shd w:val="clear" w:color="auto" w:fill="auto"/>
            <w:vAlign w:val="bottom"/>
            <w:hideMark/>
          </w:tcPr>
          <w:p w14:paraId="76798075"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Poskytnuté preddavky na DNM</w:t>
            </w:r>
          </w:p>
        </w:tc>
        <w:tc>
          <w:tcPr>
            <w:tcW w:w="1440" w:type="dxa"/>
            <w:tcBorders>
              <w:top w:val="nil"/>
              <w:left w:val="nil"/>
              <w:bottom w:val="single" w:sz="4" w:space="0" w:color="auto"/>
              <w:right w:val="nil"/>
            </w:tcBorders>
            <w:shd w:val="clear" w:color="auto" w:fill="auto"/>
            <w:vAlign w:val="bottom"/>
            <w:hideMark/>
          </w:tcPr>
          <w:p w14:paraId="2E41ECE9"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9566FE" w:rsidRPr="00E7026B" w14:paraId="0BE09BCF" w14:textId="77777777" w:rsidTr="00E7026B">
        <w:trPr>
          <w:cantSplit/>
          <w:trHeight w:val="227"/>
        </w:trPr>
        <w:tc>
          <w:tcPr>
            <w:tcW w:w="2620" w:type="dxa"/>
            <w:tcBorders>
              <w:top w:val="nil"/>
              <w:left w:val="nil"/>
              <w:bottom w:val="nil"/>
              <w:right w:val="nil"/>
            </w:tcBorders>
            <w:shd w:val="clear" w:color="auto" w:fill="auto"/>
            <w:vAlign w:val="bottom"/>
            <w:hideMark/>
          </w:tcPr>
          <w:p w14:paraId="201A8E8E"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Prvotné ocenenie</w:t>
            </w:r>
          </w:p>
        </w:tc>
        <w:tc>
          <w:tcPr>
            <w:tcW w:w="1440" w:type="dxa"/>
            <w:tcBorders>
              <w:top w:val="nil"/>
              <w:left w:val="nil"/>
              <w:bottom w:val="nil"/>
              <w:right w:val="nil"/>
            </w:tcBorders>
            <w:shd w:val="clear" w:color="auto" w:fill="auto"/>
            <w:vAlign w:val="bottom"/>
            <w:hideMark/>
          </w:tcPr>
          <w:p w14:paraId="35DB93E9" w14:textId="77777777" w:rsidR="009566FE" w:rsidRPr="00E7026B" w:rsidRDefault="009566FE" w:rsidP="00E7026B">
            <w:pPr>
              <w:keepLines/>
              <w:suppressAutoHyphens/>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43C61F92"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22B5FA49"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3A4F789E"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15D324C9"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6036EF43"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3685B8AE" w14:textId="77777777" w:rsidR="009566FE" w:rsidRPr="00E7026B" w:rsidRDefault="009566FE" w:rsidP="00E7026B">
            <w:pPr>
              <w:keepLines/>
              <w:suppressAutoHyphens/>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430AAECC" w14:textId="77777777" w:rsidR="009566FE" w:rsidRPr="00E7026B" w:rsidRDefault="009566FE" w:rsidP="00E7026B">
            <w:pPr>
              <w:keepLines/>
              <w:suppressAutoHyphens/>
              <w:rPr>
                <w:rFonts w:ascii="Arial" w:hAnsi="Arial" w:cs="Arial"/>
                <w:sz w:val="18"/>
                <w:szCs w:val="20"/>
              </w:rPr>
            </w:pPr>
          </w:p>
        </w:tc>
      </w:tr>
      <w:tr w:rsidR="009566FE" w:rsidRPr="00E7026B" w14:paraId="4457BDDF" w14:textId="77777777" w:rsidTr="00E7026B">
        <w:trPr>
          <w:cantSplit/>
          <w:trHeight w:val="227"/>
        </w:trPr>
        <w:tc>
          <w:tcPr>
            <w:tcW w:w="2620" w:type="dxa"/>
            <w:tcBorders>
              <w:top w:val="nil"/>
              <w:left w:val="nil"/>
              <w:bottom w:val="nil"/>
              <w:right w:val="nil"/>
            </w:tcBorders>
            <w:shd w:val="clear" w:color="auto" w:fill="auto"/>
            <w:vAlign w:val="bottom"/>
            <w:hideMark/>
          </w:tcPr>
          <w:p w14:paraId="42C6038E"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440" w:type="dxa"/>
            <w:tcBorders>
              <w:top w:val="nil"/>
              <w:left w:val="nil"/>
              <w:bottom w:val="nil"/>
              <w:right w:val="nil"/>
            </w:tcBorders>
            <w:shd w:val="clear" w:color="auto" w:fill="auto"/>
            <w:vAlign w:val="bottom"/>
            <w:hideMark/>
          </w:tcPr>
          <w:p w14:paraId="418330A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60ED8CB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880 729</w:t>
            </w:r>
          </w:p>
        </w:tc>
        <w:tc>
          <w:tcPr>
            <w:tcW w:w="1440" w:type="dxa"/>
            <w:tcBorders>
              <w:top w:val="nil"/>
              <w:left w:val="nil"/>
              <w:bottom w:val="nil"/>
              <w:right w:val="nil"/>
            </w:tcBorders>
            <w:shd w:val="clear" w:color="auto" w:fill="auto"/>
            <w:vAlign w:val="bottom"/>
            <w:hideMark/>
          </w:tcPr>
          <w:p w14:paraId="143C4ED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800 152</w:t>
            </w:r>
          </w:p>
        </w:tc>
        <w:tc>
          <w:tcPr>
            <w:tcW w:w="1440" w:type="dxa"/>
            <w:tcBorders>
              <w:top w:val="nil"/>
              <w:left w:val="nil"/>
              <w:bottom w:val="nil"/>
              <w:right w:val="nil"/>
            </w:tcBorders>
            <w:shd w:val="clear" w:color="auto" w:fill="auto"/>
            <w:vAlign w:val="bottom"/>
            <w:hideMark/>
          </w:tcPr>
          <w:p w14:paraId="68A8E8A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32F1BC5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7ED20FA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16 841</w:t>
            </w:r>
          </w:p>
        </w:tc>
        <w:tc>
          <w:tcPr>
            <w:tcW w:w="1440" w:type="dxa"/>
            <w:tcBorders>
              <w:top w:val="nil"/>
              <w:left w:val="nil"/>
              <w:bottom w:val="nil"/>
              <w:right w:val="nil"/>
            </w:tcBorders>
            <w:shd w:val="clear" w:color="auto" w:fill="auto"/>
            <w:vAlign w:val="bottom"/>
            <w:hideMark/>
          </w:tcPr>
          <w:p w14:paraId="5BAF0AD3"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653F316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1 697 722</w:t>
            </w:r>
          </w:p>
        </w:tc>
      </w:tr>
      <w:tr w:rsidR="009566FE" w:rsidRPr="00E7026B" w14:paraId="3035DBE1" w14:textId="77777777" w:rsidTr="00E7026B">
        <w:trPr>
          <w:cantSplit/>
          <w:trHeight w:val="227"/>
        </w:trPr>
        <w:tc>
          <w:tcPr>
            <w:tcW w:w="2620" w:type="dxa"/>
            <w:tcBorders>
              <w:top w:val="nil"/>
              <w:left w:val="nil"/>
              <w:bottom w:val="nil"/>
              <w:right w:val="nil"/>
            </w:tcBorders>
            <w:shd w:val="clear" w:color="auto" w:fill="auto"/>
            <w:vAlign w:val="bottom"/>
            <w:hideMark/>
          </w:tcPr>
          <w:p w14:paraId="751BF258"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0" w:type="dxa"/>
            <w:tcBorders>
              <w:top w:val="nil"/>
              <w:left w:val="nil"/>
              <w:bottom w:val="nil"/>
              <w:right w:val="nil"/>
            </w:tcBorders>
            <w:shd w:val="clear" w:color="auto" w:fill="auto"/>
            <w:vAlign w:val="bottom"/>
            <w:hideMark/>
          </w:tcPr>
          <w:p w14:paraId="4C2D0E1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78310A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A21BCC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B5381BE"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DA54E6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9BECE4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66 955</w:t>
            </w:r>
          </w:p>
        </w:tc>
        <w:tc>
          <w:tcPr>
            <w:tcW w:w="1440" w:type="dxa"/>
            <w:tcBorders>
              <w:top w:val="nil"/>
              <w:left w:val="nil"/>
              <w:bottom w:val="nil"/>
              <w:right w:val="nil"/>
            </w:tcBorders>
            <w:shd w:val="clear" w:color="auto" w:fill="auto"/>
            <w:vAlign w:val="bottom"/>
            <w:hideMark/>
          </w:tcPr>
          <w:p w14:paraId="07FBEDA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6D90F8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66 955</w:t>
            </w:r>
          </w:p>
        </w:tc>
      </w:tr>
      <w:tr w:rsidR="009566FE" w:rsidRPr="00E7026B" w14:paraId="569C4C6A" w14:textId="77777777" w:rsidTr="00E7026B">
        <w:trPr>
          <w:cantSplit/>
          <w:trHeight w:val="227"/>
        </w:trPr>
        <w:tc>
          <w:tcPr>
            <w:tcW w:w="2620" w:type="dxa"/>
            <w:tcBorders>
              <w:top w:val="nil"/>
              <w:left w:val="nil"/>
              <w:bottom w:val="nil"/>
              <w:right w:val="nil"/>
            </w:tcBorders>
            <w:shd w:val="clear" w:color="auto" w:fill="auto"/>
            <w:vAlign w:val="bottom"/>
            <w:hideMark/>
          </w:tcPr>
          <w:p w14:paraId="1D4109CD"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0" w:type="dxa"/>
            <w:tcBorders>
              <w:top w:val="nil"/>
              <w:left w:val="nil"/>
              <w:bottom w:val="nil"/>
              <w:right w:val="nil"/>
            </w:tcBorders>
            <w:shd w:val="clear" w:color="auto" w:fill="auto"/>
            <w:vAlign w:val="bottom"/>
            <w:hideMark/>
          </w:tcPr>
          <w:p w14:paraId="6321C6C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1D2A65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94340D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41BB35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5BC5A7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5E747BF" w14:textId="77777777" w:rsidR="009566FE" w:rsidRPr="00E7026B" w:rsidRDefault="009566FE" w:rsidP="00E7026B">
            <w:pPr>
              <w:keepLines/>
              <w:suppressAutoHyphens/>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34B82CE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8A03EF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010148D3" w14:textId="77777777" w:rsidTr="00E7026B">
        <w:trPr>
          <w:cantSplit/>
          <w:trHeight w:val="227"/>
        </w:trPr>
        <w:tc>
          <w:tcPr>
            <w:tcW w:w="2620" w:type="dxa"/>
            <w:tcBorders>
              <w:top w:val="nil"/>
              <w:left w:val="nil"/>
              <w:bottom w:val="nil"/>
              <w:right w:val="nil"/>
            </w:tcBorders>
            <w:shd w:val="clear" w:color="auto" w:fill="auto"/>
            <w:vAlign w:val="bottom"/>
            <w:hideMark/>
          </w:tcPr>
          <w:p w14:paraId="452C71AC"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0" w:type="dxa"/>
            <w:tcBorders>
              <w:top w:val="nil"/>
              <w:left w:val="nil"/>
              <w:bottom w:val="nil"/>
              <w:right w:val="nil"/>
            </w:tcBorders>
            <w:shd w:val="clear" w:color="auto" w:fill="auto"/>
            <w:vAlign w:val="bottom"/>
            <w:hideMark/>
          </w:tcPr>
          <w:p w14:paraId="5511B44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33E6EC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83 796</w:t>
            </w:r>
          </w:p>
        </w:tc>
        <w:tc>
          <w:tcPr>
            <w:tcW w:w="1440" w:type="dxa"/>
            <w:tcBorders>
              <w:top w:val="nil"/>
              <w:left w:val="nil"/>
              <w:bottom w:val="nil"/>
              <w:right w:val="nil"/>
            </w:tcBorders>
            <w:shd w:val="clear" w:color="auto" w:fill="auto"/>
            <w:vAlign w:val="bottom"/>
            <w:hideMark/>
          </w:tcPr>
          <w:p w14:paraId="2D2D61E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110991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4CD71C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892AD2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-83 796</w:t>
            </w:r>
          </w:p>
        </w:tc>
        <w:tc>
          <w:tcPr>
            <w:tcW w:w="1440" w:type="dxa"/>
            <w:tcBorders>
              <w:top w:val="nil"/>
              <w:left w:val="nil"/>
              <w:bottom w:val="nil"/>
              <w:right w:val="nil"/>
            </w:tcBorders>
            <w:shd w:val="clear" w:color="auto" w:fill="auto"/>
            <w:vAlign w:val="bottom"/>
            <w:hideMark/>
          </w:tcPr>
          <w:p w14:paraId="3E0933B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211D41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66D2D941" w14:textId="77777777" w:rsidTr="00E7026B">
        <w:trPr>
          <w:cantSplit/>
          <w:trHeight w:val="227"/>
        </w:trPr>
        <w:tc>
          <w:tcPr>
            <w:tcW w:w="2620" w:type="dxa"/>
            <w:tcBorders>
              <w:top w:val="nil"/>
              <w:left w:val="nil"/>
              <w:bottom w:val="nil"/>
              <w:right w:val="nil"/>
            </w:tcBorders>
            <w:shd w:val="clear" w:color="auto" w:fill="auto"/>
            <w:vAlign w:val="bottom"/>
            <w:hideMark/>
          </w:tcPr>
          <w:p w14:paraId="2953866C"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440" w:type="dxa"/>
            <w:tcBorders>
              <w:top w:val="single" w:sz="4" w:space="0" w:color="auto"/>
              <w:left w:val="nil"/>
              <w:bottom w:val="double" w:sz="6" w:space="0" w:color="auto"/>
              <w:right w:val="nil"/>
            </w:tcBorders>
            <w:shd w:val="clear" w:color="auto" w:fill="auto"/>
            <w:vAlign w:val="bottom"/>
            <w:hideMark/>
          </w:tcPr>
          <w:p w14:paraId="0458977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5B6E2A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964 525</w:t>
            </w:r>
          </w:p>
        </w:tc>
        <w:tc>
          <w:tcPr>
            <w:tcW w:w="1440" w:type="dxa"/>
            <w:tcBorders>
              <w:top w:val="single" w:sz="4" w:space="0" w:color="auto"/>
              <w:left w:val="nil"/>
              <w:bottom w:val="double" w:sz="6" w:space="0" w:color="auto"/>
              <w:right w:val="nil"/>
            </w:tcBorders>
            <w:shd w:val="clear" w:color="auto" w:fill="auto"/>
            <w:vAlign w:val="bottom"/>
            <w:hideMark/>
          </w:tcPr>
          <w:p w14:paraId="6421973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800 152</w:t>
            </w:r>
          </w:p>
        </w:tc>
        <w:tc>
          <w:tcPr>
            <w:tcW w:w="1440" w:type="dxa"/>
            <w:tcBorders>
              <w:top w:val="single" w:sz="4" w:space="0" w:color="auto"/>
              <w:left w:val="nil"/>
              <w:bottom w:val="double" w:sz="6" w:space="0" w:color="auto"/>
              <w:right w:val="nil"/>
            </w:tcBorders>
            <w:shd w:val="clear" w:color="auto" w:fill="auto"/>
            <w:vAlign w:val="bottom"/>
            <w:hideMark/>
          </w:tcPr>
          <w:p w14:paraId="77B1FA4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01DB80F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CEE368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39ADB90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89F001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1 764 677</w:t>
            </w:r>
          </w:p>
        </w:tc>
      </w:tr>
      <w:tr w:rsidR="009566FE" w:rsidRPr="00E7026B" w14:paraId="30A1A9ED" w14:textId="77777777" w:rsidTr="00E7026B">
        <w:trPr>
          <w:cantSplit/>
          <w:trHeight w:val="227"/>
        </w:trPr>
        <w:tc>
          <w:tcPr>
            <w:tcW w:w="2620" w:type="dxa"/>
            <w:tcBorders>
              <w:top w:val="nil"/>
              <w:left w:val="nil"/>
              <w:bottom w:val="nil"/>
              <w:right w:val="nil"/>
            </w:tcBorders>
            <w:shd w:val="clear" w:color="auto" w:fill="auto"/>
            <w:vAlign w:val="bottom"/>
            <w:hideMark/>
          </w:tcPr>
          <w:p w14:paraId="41E57239"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Oprávky</w:t>
            </w:r>
          </w:p>
        </w:tc>
        <w:tc>
          <w:tcPr>
            <w:tcW w:w="1440" w:type="dxa"/>
            <w:tcBorders>
              <w:top w:val="nil"/>
              <w:left w:val="nil"/>
              <w:bottom w:val="nil"/>
              <w:right w:val="nil"/>
            </w:tcBorders>
            <w:shd w:val="clear" w:color="auto" w:fill="auto"/>
            <w:vAlign w:val="bottom"/>
            <w:hideMark/>
          </w:tcPr>
          <w:p w14:paraId="1A5BC5DB" w14:textId="77777777" w:rsidR="009566FE" w:rsidRPr="00E7026B" w:rsidRDefault="009566FE" w:rsidP="00E7026B">
            <w:pPr>
              <w:keepLines/>
              <w:suppressAutoHyphens/>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4DC23188"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2DF3197B"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62254CD0"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4C00AC31"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50DAAB77"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6FF0E1FF"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071AF7D0" w14:textId="77777777" w:rsidR="009566FE" w:rsidRPr="00E7026B" w:rsidRDefault="009566FE" w:rsidP="00E7026B">
            <w:pPr>
              <w:keepLines/>
              <w:suppressAutoHyphens/>
              <w:jc w:val="right"/>
              <w:rPr>
                <w:rFonts w:ascii="Arial" w:hAnsi="Arial" w:cs="Arial"/>
                <w:sz w:val="18"/>
                <w:szCs w:val="20"/>
              </w:rPr>
            </w:pPr>
          </w:p>
        </w:tc>
      </w:tr>
      <w:tr w:rsidR="009566FE" w:rsidRPr="00E7026B" w14:paraId="469B8C1C" w14:textId="77777777" w:rsidTr="00E7026B">
        <w:trPr>
          <w:cantSplit/>
          <w:trHeight w:val="227"/>
        </w:trPr>
        <w:tc>
          <w:tcPr>
            <w:tcW w:w="2620" w:type="dxa"/>
            <w:tcBorders>
              <w:top w:val="nil"/>
              <w:left w:val="nil"/>
              <w:bottom w:val="nil"/>
              <w:right w:val="nil"/>
            </w:tcBorders>
            <w:shd w:val="clear" w:color="auto" w:fill="auto"/>
            <w:vAlign w:val="bottom"/>
            <w:hideMark/>
          </w:tcPr>
          <w:p w14:paraId="4500A7E3"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440" w:type="dxa"/>
            <w:tcBorders>
              <w:top w:val="nil"/>
              <w:left w:val="nil"/>
              <w:bottom w:val="nil"/>
              <w:right w:val="nil"/>
            </w:tcBorders>
            <w:shd w:val="clear" w:color="auto" w:fill="auto"/>
            <w:vAlign w:val="bottom"/>
            <w:hideMark/>
          </w:tcPr>
          <w:p w14:paraId="4535918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331D78C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601 711</w:t>
            </w:r>
          </w:p>
        </w:tc>
        <w:tc>
          <w:tcPr>
            <w:tcW w:w="1440" w:type="dxa"/>
            <w:tcBorders>
              <w:top w:val="nil"/>
              <w:left w:val="nil"/>
              <w:bottom w:val="nil"/>
              <w:right w:val="nil"/>
            </w:tcBorders>
            <w:shd w:val="clear" w:color="auto" w:fill="auto"/>
            <w:vAlign w:val="bottom"/>
            <w:hideMark/>
          </w:tcPr>
          <w:p w14:paraId="0CAF711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705 942</w:t>
            </w:r>
          </w:p>
        </w:tc>
        <w:tc>
          <w:tcPr>
            <w:tcW w:w="1440" w:type="dxa"/>
            <w:tcBorders>
              <w:top w:val="nil"/>
              <w:left w:val="nil"/>
              <w:bottom w:val="nil"/>
              <w:right w:val="nil"/>
            </w:tcBorders>
            <w:shd w:val="clear" w:color="auto" w:fill="auto"/>
            <w:vAlign w:val="bottom"/>
            <w:hideMark/>
          </w:tcPr>
          <w:p w14:paraId="4192506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252453F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7DB619E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4E0D61D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726FD06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1 307 653</w:t>
            </w:r>
          </w:p>
        </w:tc>
      </w:tr>
      <w:tr w:rsidR="009566FE" w:rsidRPr="00E7026B" w14:paraId="4DACEFAA" w14:textId="77777777" w:rsidTr="00E7026B">
        <w:trPr>
          <w:cantSplit/>
          <w:trHeight w:val="227"/>
        </w:trPr>
        <w:tc>
          <w:tcPr>
            <w:tcW w:w="2620" w:type="dxa"/>
            <w:tcBorders>
              <w:top w:val="nil"/>
              <w:left w:val="nil"/>
              <w:bottom w:val="nil"/>
              <w:right w:val="nil"/>
            </w:tcBorders>
            <w:shd w:val="clear" w:color="auto" w:fill="auto"/>
            <w:vAlign w:val="bottom"/>
            <w:hideMark/>
          </w:tcPr>
          <w:p w14:paraId="585AF619"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0" w:type="dxa"/>
            <w:tcBorders>
              <w:top w:val="nil"/>
              <w:left w:val="nil"/>
              <w:bottom w:val="nil"/>
              <w:right w:val="nil"/>
            </w:tcBorders>
            <w:shd w:val="clear" w:color="auto" w:fill="auto"/>
            <w:vAlign w:val="bottom"/>
            <w:hideMark/>
          </w:tcPr>
          <w:p w14:paraId="349FF47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771B1A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140 018</w:t>
            </w:r>
          </w:p>
        </w:tc>
        <w:tc>
          <w:tcPr>
            <w:tcW w:w="1440" w:type="dxa"/>
            <w:tcBorders>
              <w:top w:val="nil"/>
              <w:left w:val="nil"/>
              <w:bottom w:val="nil"/>
              <w:right w:val="nil"/>
            </w:tcBorders>
            <w:shd w:val="clear" w:color="auto" w:fill="auto"/>
            <w:vAlign w:val="bottom"/>
            <w:hideMark/>
          </w:tcPr>
          <w:p w14:paraId="5FBA01C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50 142</w:t>
            </w:r>
          </w:p>
        </w:tc>
        <w:tc>
          <w:tcPr>
            <w:tcW w:w="1440" w:type="dxa"/>
            <w:tcBorders>
              <w:top w:val="nil"/>
              <w:left w:val="nil"/>
              <w:bottom w:val="nil"/>
              <w:right w:val="nil"/>
            </w:tcBorders>
            <w:shd w:val="clear" w:color="auto" w:fill="auto"/>
            <w:vAlign w:val="bottom"/>
            <w:hideMark/>
          </w:tcPr>
          <w:p w14:paraId="7DE3178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C0A163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A023DB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306DFF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9C9CC3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190 160</w:t>
            </w:r>
          </w:p>
        </w:tc>
      </w:tr>
      <w:tr w:rsidR="009566FE" w:rsidRPr="00E7026B" w14:paraId="51DA36E7" w14:textId="77777777" w:rsidTr="00E7026B">
        <w:trPr>
          <w:cantSplit/>
          <w:trHeight w:val="227"/>
        </w:trPr>
        <w:tc>
          <w:tcPr>
            <w:tcW w:w="2620" w:type="dxa"/>
            <w:tcBorders>
              <w:top w:val="nil"/>
              <w:left w:val="nil"/>
              <w:bottom w:val="nil"/>
              <w:right w:val="nil"/>
            </w:tcBorders>
            <w:shd w:val="clear" w:color="auto" w:fill="auto"/>
            <w:vAlign w:val="bottom"/>
            <w:hideMark/>
          </w:tcPr>
          <w:p w14:paraId="7E732CE3"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0" w:type="dxa"/>
            <w:tcBorders>
              <w:top w:val="nil"/>
              <w:left w:val="nil"/>
              <w:bottom w:val="nil"/>
              <w:right w:val="nil"/>
            </w:tcBorders>
            <w:shd w:val="clear" w:color="auto" w:fill="auto"/>
            <w:vAlign w:val="bottom"/>
            <w:hideMark/>
          </w:tcPr>
          <w:p w14:paraId="238E026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9FE8EF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5BF955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1D1DF6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B73A13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DFBD8E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1BCD24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3DD0A2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495A7907" w14:textId="77777777" w:rsidTr="00E7026B">
        <w:trPr>
          <w:cantSplit/>
          <w:trHeight w:val="227"/>
        </w:trPr>
        <w:tc>
          <w:tcPr>
            <w:tcW w:w="2620" w:type="dxa"/>
            <w:tcBorders>
              <w:top w:val="nil"/>
              <w:left w:val="nil"/>
              <w:bottom w:val="nil"/>
              <w:right w:val="nil"/>
            </w:tcBorders>
            <w:shd w:val="clear" w:color="auto" w:fill="auto"/>
            <w:vAlign w:val="bottom"/>
            <w:hideMark/>
          </w:tcPr>
          <w:p w14:paraId="3B792E7C"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0" w:type="dxa"/>
            <w:tcBorders>
              <w:top w:val="nil"/>
              <w:left w:val="nil"/>
              <w:bottom w:val="nil"/>
              <w:right w:val="nil"/>
            </w:tcBorders>
            <w:shd w:val="clear" w:color="auto" w:fill="auto"/>
            <w:vAlign w:val="bottom"/>
            <w:hideMark/>
          </w:tcPr>
          <w:p w14:paraId="32F91A7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9795C1E"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FCF9B4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A85BFD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81DD0B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ADD7B2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DCABCF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5BF5CD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15797E17" w14:textId="77777777" w:rsidTr="00E7026B">
        <w:trPr>
          <w:cantSplit/>
          <w:trHeight w:val="227"/>
        </w:trPr>
        <w:tc>
          <w:tcPr>
            <w:tcW w:w="2620" w:type="dxa"/>
            <w:tcBorders>
              <w:top w:val="nil"/>
              <w:left w:val="nil"/>
              <w:bottom w:val="nil"/>
              <w:right w:val="nil"/>
            </w:tcBorders>
            <w:shd w:val="clear" w:color="auto" w:fill="auto"/>
            <w:vAlign w:val="bottom"/>
            <w:hideMark/>
          </w:tcPr>
          <w:p w14:paraId="2EE1ED5E"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440" w:type="dxa"/>
            <w:tcBorders>
              <w:top w:val="single" w:sz="4" w:space="0" w:color="auto"/>
              <w:left w:val="nil"/>
              <w:bottom w:val="double" w:sz="6" w:space="0" w:color="auto"/>
              <w:right w:val="nil"/>
            </w:tcBorders>
            <w:shd w:val="clear" w:color="auto" w:fill="auto"/>
            <w:vAlign w:val="bottom"/>
            <w:hideMark/>
          </w:tcPr>
          <w:p w14:paraId="2C5BF13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E426C9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741 729</w:t>
            </w:r>
          </w:p>
        </w:tc>
        <w:tc>
          <w:tcPr>
            <w:tcW w:w="1440" w:type="dxa"/>
            <w:tcBorders>
              <w:top w:val="single" w:sz="4" w:space="0" w:color="auto"/>
              <w:left w:val="nil"/>
              <w:bottom w:val="double" w:sz="6" w:space="0" w:color="auto"/>
              <w:right w:val="nil"/>
            </w:tcBorders>
            <w:shd w:val="clear" w:color="auto" w:fill="auto"/>
            <w:vAlign w:val="bottom"/>
            <w:hideMark/>
          </w:tcPr>
          <w:p w14:paraId="354C452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756 084</w:t>
            </w:r>
          </w:p>
        </w:tc>
        <w:tc>
          <w:tcPr>
            <w:tcW w:w="1440" w:type="dxa"/>
            <w:tcBorders>
              <w:top w:val="single" w:sz="4" w:space="0" w:color="auto"/>
              <w:left w:val="nil"/>
              <w:bottom w:val="double" w:sz="6" w:space="0" w:color="auto"/>
              <w:right w:val="nil"/>
            </w:tcBorders>
            <w:shd w:val="clear" w:color="auto" w:fill="auto"/>
            <w:vAlign w:val="bottom"/>
            <w:hideMark/>
          </w:tcPr>
          <w:p w14:paraId="4A06C04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000AC04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377F39E3"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26DC87F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7559EA2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1 497 813</w:t>
            </w:r>
          </w:p>
        </w:tc>
      </w:tr>
      <w:tr w:rsidR="009566FE" w:rsidRPr="00E7026B" w14:paraId="1F471112" w14:textId="77777777" w:rsidTr="00E7026B">
        <w:trPr>
          <w:cantSplit/>
          <w:trHeight w:val="227"/>
        </w:trPr>
        <w:tc>
          <w:tcPr>
            <w:tcW w:w="2620" w:type="dxa"/>
            <w:tcBorders>
              <w:top w:val="nil"/>
              <w:left w:val="nil"/>
              <w:bottom w:val="nil"/>
              <w:right w:val="nil"/>
            </w:tcBorders>
            <w:shd w:val="clear" w:color="auto" w:fill="auto"/>
            <w:vAlign w:val="bottom"/>
            <w:hideMark/>
          </w:tcPr>
          <w:p w14:paraId="70E7059B"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Opravné položky</w:t>
            </w:r>
          </w:p>
        </w:tc>
        <w:tc>
          <w:tcPr>
            <w:tcW w:w="1440" w:type="dxa"/>
            <w:tcBorders>
              <w:top w:val="nil"/>
              <w:left w:val="nil"/>
              <w:bottom w:val="nil"/>
              <w:right w:val="nil"/>
            </w:tcBorders>
            <w:shd w:val="clear" w:color="auto" w:fill="auto"/>
            <w:vAlign w:val="bottom"/>
            <w:hideMark/>
          </w:tcPr>
          <w:p w14:paraId="69CEEF8F" w14:textId="77777777" w:rsidR="009566FE" w:rsidRPr="00E7026B" w:rsidRDefault="009566FE" w:rsidP="00E7026B">
            <w:pPr>
              <w:keepLines/>
              <w:suppressAutoHyphens/>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42C942A6"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3E0EC441"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578BC54F"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281D3D6B"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04CA03EC"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5505243D"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414C1825" w14:textId="77777777" w:rsidR="009566FE" w:rsidRPr="00E7026B" w:rsidRDefault="009566FE" w:rsidP="00E7026B">
            <w:pPr>
              <w:keepLines/>
              <w:suppressAutoHyphens/>
              <w:jc w:val="right"/>
              <w:rPr>
                <w:rFonts w:ascii="Arial" w:hAnsi="Arial" w:cs="Arial"/>
                <w:sz w:val="18"/>
                <w:szCs w:val="20"/>
              </w:rPr>
            </w:pPr>
          </w:p>
        </w:tc>
      </w:tr>
      <w:tr w:rsidR="009566FE" w:rsidRPr="00E7026B" w14:paraId="11BCB986" w14:textId="77777777" w:rsidTr="00E7026B">
        <w:trPr>
          <w:cantSplit/>
          <w:trHeight w:val="227"/>
        </w:trPr>
        <w:tc>
          <w:tcPr>
            <w:tcW w:w="2620" w:type="dxa"/>
            <w:tcBorders>
              <w:top w:val="nil"/>
              <w:left w:val="nil"/>
              <w:bottom w:val="nil"/>
              <w:right w:val="nil"/>
            </w:tcBorders>
            <w:shd w:val="clear" w:color="auto" w:fill="auto"/>
            <w:vAlign w:val="bottom"/>
            <w:hideMark/>
          </w:tcPr>
          <w:p w14:paraId="046699EA"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440" w:type="dxa"/>
            <w:tcBorders>
              <w:top w:val="nil"/>
              <w:left w:val="nil"/>
              <w:bottom w:val="nil"/>
              <w:right w:val="nil"/>
            </w:tcBorders>
            <w:shd w:val="clear" w:color="auto" w:fill="auto"/>
            <w:vAlign w:val="bottom"/>
            <w:hideMark/>
          </w:tcPr>
          <w:p w14:paraId="6F2B463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6A31FCF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1AC20D6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218936C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280774F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4120020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03FB750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14:paraId="60C5723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9566FE" w:rsidRPr="00E7026B" w14:paraId="53DF1963" w14:textId="77777777" w:rsidTr="00E7026B">
        <w:trPr>
          <w:cantSplit/>
          <w:trHeight w:val="227"/>
        </w:trPr>
        <w:tc>
          <w:tcPr>
            <w:tcW w:w="2620" w:type="dxa"/>
            <w:tcBorders>
              <w:top w:val="nil"/>
              <w:left w:val="nil"/>
              <w:bottom w:val="nil"/>
              <w:right w:val="nil"/>
            </w:tcBorders>
            <w:shd w:val="clear" w:color="auto" w:fill="auto"/>
            <w:vAlign w:val="bottom"/>
            <w:hideMark/>
          </w:tcPr>
          <w:p w14:paraId="10260CF8"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0" w:type="dxa"/>
            <w:tcBorders>
              <w:top w:val="nil"/>
              <w:left w:val="nil"/>
              <w:bottom w:val="nil"/>
              <w:right w:val="nil"/>
            </w:tcBorders>
            <w:shd w:val="clear" w:color="auto" w:fill="auto"/>
            <w:vAlign w:val="bottom"/>
            <w:hideMark/>
          </w:tcPr>
          <w:p w14:paraId="1ECC3DE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C70203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490882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7C4973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BE9D84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51BA1B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018D07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302220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0C44A7AC" w14:textId="77777777" w:rsidTr="00E7026B">
        <w:trPr>
          <w:cantSplit/>
          <w:trHeight w:val="227"/>
        </w:trPr>
        <w:tc>
          <w:tcPr>
            <w:tcW w:w="2620" w:type="dxa"/>
            <w:tcBorders>
              <w:top w:val="nil"/>
              <w:left w:val="nil"/>
              <w:bottom w:val="nil"/>
              <w:right w:val="nil"/>
            </w:tcBorders>
            <w:shd w:val="clear" w:color="auto" w:fill="auto"/>
            <w:vAlign w:val="bottom"/>
            <w:hideMark/>
          </w:tcPr>
          <w:p w14:paraId="30DDDE6E"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0" w:type="dxa"/>
            <w:tcBorders>
              <w:top w:val="nil"/>
              <w:left w:val="nil"/>
              <w:bottom w:val="nil"/>
              <w:right w:val="nil"/>
            </w:tcBorders>
            <w:shd w:val="clear" w:color="auto" w:fill="auto"/>
            <w:vAlign w:val="bottom"/>
            <w:hideMark/>
          </w:tcPr>
          <w:p w14:paraId="4AAAF84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C039F3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20028F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B30951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1D3D1B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621552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7CDE80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14A58F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534A5EF1" w14:textId="77777777" w:rsidTr="00E7026B">
        <w:trPr>
          <w:cantSplit/>
          <w:trHeight w:val="227"/>
        </w:trPr>
        <w:tc>
          <w:tcPr>
            <w:tcW w:w="2620" w:type="dxa"/>
            <w:tcBorders>
              <w:top w:val="nil"/>
              <w:left w:val="nil"/>
              <w:bottom w:val="nil"/>
              <w:right w:val="nil"/>
            </w:tcBorders>
            <w:shd w:val="clear" w:color="auto" w:fill="auto"/>
            <w:vAlign w:val="bottom"/>
            <w:hideMark/>
          </w:tcPr>
          <w:p w14:paraId="40E12915"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0" w:type="dxa"/>
            <w:tcBorders>
              <w:top w:val="nil"/>
              <w:left w:val="nil"/>
              <w:bottom w:val="nil"/>
              <w:right w:val="nil"/>
            </w:tcBorders>
            <w:shd w:val="clear" w:color="auto" w:fill="auto"/>
            <w:vAlign w:val="bottom"/>
            <w:hideMark/>
          </w:tcPr>
          <w:p w14:paraId="18F1DBEE"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18EF00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39A5F8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450BAD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81C3499"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D1ACCC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82E465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24DF20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7CA365BB" w14:textId="77777777" w:rsidTr="00E7026B">
        <w:trPr>
          <w:cantSplit/>
          <w:trHeight w:val="227"/>
        </w:trPr>
        <w:tc>
          <w:tcPr>
            <w:tcW w:w="2620" w:type="dxa"/>
            <w:tcBorders>
              <w:top w:val="nil"/>
              <w:left w:val="nil"/>
              <w:bottom w:val="nil"/>
              <w:right w:val="nil"/>
            </w:tcBorders>
            <w:shd w:val="clear" w:color="auto" w:fill="auto"/>
            <w:vAlign w:val="bottom"/>
            <w:hideMark/>
          </w:tcPr>
          <w:p w14:paraId="67291512"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440" w:type="dxa"/>
            <w:tcBorders>
              <w:top w:val="single" w:sz="4" w:space="0" w:color="auto"/>
              <w:left w:val="nil"/>
              <w:bottom w:val="double" w:sz="6" w:space="0" w:color="auto"/>
              <w:right w:val="nil"/>
            </w:tcBorders>
            <w:shd w:val="clear" w:color="auto" w:fill="auto"/>
            <w:vAlign w:val="bottom"/>
            <w:hideMark/>
          </w:tcPr>
          <w:p w14:paraId="2E1A455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40E38A8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7446280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427B276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09A297F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3DACD5D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2A957825"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432EFCC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9566FE" w:rsidRPr="00E7026B" w14:paraId="34F82499" w14:textId="77777777" w:rsidTr="00E7026B">
        <w:trPr>
          <w:cantSplit/>
          <w:trHeight w:val="227"/>
        </w:trPr>
        <w:tc>
          <w:tcPr>
            <w:tcW w:w="2620" w:type="dxa"/>
            <w:tcBorders>
              <w:top w:val="nil"/>
              <w:left w:val="nil"/>
              <w:bottom w:val="nil"/>
              <w:right w:val="nil"/>
            </w:tcBorders>
            <w:shd w:val="clear" w:color="auto" w:fill="auto"/>
            <w:vAlign w:val="bottom"/>
            <w:hideMark/>
          </w:tcPr>
          <w:p w14:paraId="2382AD2C"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Zostatková hodnota </w:t>
            </w:r>
          </w:p>
        </w:tc>
        <w:tc>
          <w:tcPr>
            <w:tcW w:w="1440" w:type="dxa"/>
            <w:tcBorders>
              <w:top w:val="nil"/>
              <w:left w:val="nil"/>
              <w:bottom w:val="nil"/>
              <w:right w:val="nil"/>
            </w:tcBorders>
            <w:shd w:val="clear" w:color="auto" w:fill="auto"/>
            <w:vAlign w:val="bottom"/>
            <w:hideMark/>
          </w:tcPr>
          <w:p w14:paraId="673A3CBC" w14:textId="77777777" w:rsidR="009566FE" w:rsidRPr="00E7026B" w:rsidRDefault="009566FE" w:rsidP="00E7026B">
            <w:pPr>
              <w:keepLines/>
              <w:suppressAutoHyphens/>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4038EAA3"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628E5018"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08A3A39B"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08C82098"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00970BF0"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3DB1A9D0" w14:textId="77777777" w:rsidR="009566FE" w:rsidRPr="00E7026B" w:rsidRDefault="009566FE" w:rsidP="00E7026B">
            <w:pPr>
              <w:keepLines/>
              <w:suppressAutoHyphens/>
              <w:jc w:val="right"/>
              <w:rPr>
                <w:rFonts w:ascii="Arial" w:hAnsi="Arial" w:cs="Arial"/>
                <w:sz w:val="18"/>
                <w:szCs w:val="20"/>
              </w:rPr>
            </w:pPr>
          </w:p>
        </w:tc>
        <w:tc>
          <w:tcPr>
            <w:tcW w:w="1440" w:type="dxa"/>
            <w:tcBorders>
              <w:top w:val="nil"/>
              <w:left w:val="nil"/>
              <w:bottom w:val="nil"/>
              <w:right w:val="nil"/>
            </w:tcBorders>
            <w:shd w:val="clear" w:color="auto" w:fill="auto"/>
            <w:vAlign w:val="bottom"/>
            <w:hideMark/>
          </w:tcPr>
          <w:p w14:paraId="63CC702C" w14:textId="77777777" w:rsidR="009566FE" w:rsidRPr="00E7026B" w:rsidRDefault="009566FE" w:rsidP="00E7026B">
            <w:pPr>
              <w:keepLines/>
              <w:suppressAutoHyphens/>
              <w:jc w:val="right"/>
              <w:rPr>
                <w:rFonts w:ascii="Arial" w:hAnsi="Arial" w:cs="Arial"/>
                <w:sz w:val="18"/>
                <w:szCs w:val="20"/>
              </w:rPr>
            </w:pPr>
          </w:p>
        </w:tc>
      </w:tr>
      <w:tr w:rsidR="009566FE" w:rsidRPr="00E7026B" w14:paraId="217EBA80" w14:textId="77777777" w:rsidTr="00E7026B">
        <w:trPr>
          <w:cantSplit/>
          <w:trHeight w:val="227"/>
        </w:trPr>
        <w:tc>
          <w:tcPr>
            <w:tcW w:w="2620" w:type="dxa"/>
            <w:tcBorders>
              <w:top w:val="nil"/>
              <w:left w:val="nil"/>
              <w:bottom w:val="nil"/>
              <w:right w:val="nil"/>
            </w:tcBorders>
            <w:shd w:val="clear" w:color="auto" w:fill="auto"/>
            <w:vAlign w:val="bottom"/>
            <w:hideMark/>
          </w:tcPr>
          <w:p w14:paraId="2EA0C88A"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440" w:type="dxa"/>
            <w:tcBorders>
              <w:top w:val="single" w:sz="4" w:space="0" w:color="auto"/>
              <w:left w:val="nil"/>
              <w:bottom w:val="double" w:sz="6" w:space="0" w:color="auto"/>
              <w:right w:val="nil"/>
            </w:tcBorders>
            <w:shd w:val="clear" w:color="auto" w:fill="auto"/>
            <w:vAlign w:val="bottom"/>
            <w:hideMark/>
          </w:tcPr>
          <w:p w14:paraId="693A307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78635438"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279 018</w:t>
            </w:r>
          </w:p>
        </w:tc>
        <w:tc>
          <w:tcPr>
            <w:tcW w:w="1440" w:type="dxa"/>
            <w:tcBorders>
              <w:top w:val="single" w:sz="4" w:space="0" w:color="auto"/>
              <w:left w:val="nil"/>
              <w:bottom w:val="double" w:sz="6" w:space="0" w:color="auto"/>
              <w:right w:val="nil"/>
            </w:tcBorders>
            <w:shd w:val="clear" w:color="auto" w:fill="auto"/>
            <w:vAlign w:val="bottom"/>
            <w:hideMark/>
          </w:tcPr>
          <w:p w14:paraId="15A2F19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94 210</w:t>
            </w:r>
          </w:p>
        </w:tc>
        <w:tc>
          <w:tcPr>
            <w:tcW w:w="1440" w:type="dxa"/>
            <w:tcBorders>
              <w:top w:val="single" w:sz="4" w:space="0" w:color="auto"/>
              <w:left w:val="nil"/>
              <w:bottom w:val="double" w:sz="6" w:space="0" w:color="auto"/>
              <w:right w:val="nil"/>
            </w:tcBorders>
            <w:shd w:val="clear" w:color="auto" w:fill="auto"/>
            <w:vAlign w:val="bottom"/>
            <w:hideMark/>
          </w:tcPr>
          <w:p w14:paraId="271BE4E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74288B9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27F0ED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16 841</w:t>
            </w:r>
          </w:p>
        </w:tc>
        <w:tc>
          <w:tcPr>
            <w:tcW w:w="1440" w:type="dxa"/>
            <w:tcBorders>
              <w:top w:val="single" w:sz="4" w:space="0" w:color="auto"/>
              <w:left w:val="nil"/>
              <w:bottom w:val="double" w:sz="6" w:space="0" w:color="auto"/>
              <w:right w:val="nil"/>
            </w:tcBorders>
            <w:shd w:val="clear" w:color="auto" w:fill="auto"/>
            <w:vAlign w:val="bottom"/>
            <w:hideMark/>
          </w:tcPr>
          <w:p w14:paraId="6F6A48B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5B748E2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390 069</w:t>
            </w:r>
          </w:p>
        </w:tc>
      </w:tr>
      <w:tr w:rsidR="009566FE" w:rsidRPr="00E7026B" w14:paraId="2173FB0B" w14:textId="77777777" w:rsidTr="00E7026B">
        <w:trPr>
          <w:cantSplit/>
          <w:trHeight w:val="227"/>
        </w:trPr>
        <w:tc>
          <w:tcPr>
            <w:tcW w:w="2620" w:type="dxa"/>
            <w:tcBorders>
              <w:top w:val="nil"/>
              <w:left w:val="nil"/>
              <w:bottom w:val="nil"/>
              <w:right w:val="nil"/>
            </w:tcBorders>
            <w:shd w:val="clear" w:color="auto" w:fill="auto"/>
            <w:vAlign w:val="bottom"/>
            <w:hideMark/>
          </w:tcPr>
          <w:p w14:paraId="15C580CB"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440" w:type="dxa"/>
            <w:tcBorders>
              <w:top w:val="single" w:sz="4" w:space="0" w:color="auto"/>
              <w:left w:val="nil"/>
              <w:bottom w:val="double" w:sz="6" w:space="0" w:color="auto"/>
              <w:right w:val="nil"/>
            </w:tcBorders>
            <w:shd w:val="clear" w:color="auto" w:fill="auto"/>
            <w:vAlign w:val="bottom"/>
            <w:hideMark/>
          </w:tcPr>
          <w:p w14:paraId="54EA996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470AE97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222 796</w:t>
            </w:r>
          </w:p>
        </w:tc>
        <w:tc>
          <w:tcPr>
            <w:tcW w:w="1440" w:type="dxa"/>
            <w:tcBorders>
              <w:top w:val="single" w:sz="4" w:space="0" w:color="auto"/>
              <w:left w:val="nil"/>
              <w:bottom w:val="double" w:sz="6" w:space="0" w:color="auto"/>
              <w:right w:val="nil"/>
            </w:tcBorders>
            <w:shd w:val="clear" w:color="auto" w:fill="auto"/>
            <w:vAlign w:val="bottom"/>
            <w:hideMark/>
          </w:tcPr>
          <w:p w14:paraId="08AB622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44 068</w:t>
            </w:r>
          </w:p>
        </w:tc>
        <w:tc>
          <w:tcPr>
            <w:tcW w:w="1440" w:type="dxa"/>
            <w:tcBorders>
              <w:top w:val="single" w:sz="4" w:space="0" w:color="auto"/>
              <w:left w:val="nil"/>
              <w:bottom w:val="double" w:sz="6" w:space="0" w:color="auto"/>
              <w:right w:val="nil"/>
            </w:tcBorders>
            <w:shd w:val="clear" w:color="auto" w:fill="auto"/>
            <w:vAlign w:val="bottom"/>
            <w:hideMark/>
          </w:tcPr>
          <w:p w14:paraId="31E16FE6"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308E9C7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6A14D61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3C6558C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170B2415"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266 864</w:t>
            </w:r>
          </w:p>
        </w:tc>
      </w:tr>
    </w:tbl>
    <w:p w14:paraId="3B484947" w14:textId="75CD0FE0" w:rsidR="00EC0911" w:rsidRPr="00E7026B" w:rsidRDefault="00EC0911" w:rsidP="00E7026B">
      <w:pPr>
        <w:pStyle w:val="odstavec"/>
        <w:keepLines/>
        <w:rPr>
          <w:rFonts w:ascii="Arial" w:hAnsi="Arial" w:cs="Arial"/>
        </w:rPr>
      </w:pPr>
    </w:p>
    <w:bookmarkEnd w:id="14"/>
    <w:p w14:paraId="1596267F" w14:textId="08F44B96" w:rsidR="00316030" w:rsidRPr="00E7026B" w:rsidRDefault="00316030" w:rsidP="00E7026B">
      <w:pPr>
        <w:keepLines/>
        <w:suppressAutoHyphens/>
        <w:ind w:left="425"/>
        <w:rPr>
          <w:rFonts w:ascii="Arial" w:hAnsi="Arial" w:cs="Arial"/>
          <w:bCs/>
          <w:iCs/>
          <w:sz w:val="20"/>
          <w:szCs w:val="20"/>
        </w:rPr>
      </w:pPr>
      <w:r w:rsidRPr="00E7026B">
        <w:rPr>
          <w:rFonts w:ascii="Arial" w:hAnsi="Arial" w:cs="Arial"/>
          <w:sz w:val="20"/>
          <w:szCs w:val="20"/>
        </w:rPr>
        <w:br w:type="page"/>
      </w:r>
    </w:p>
    <w:p w14:paraId="3C4F94DA" w14:textId="77777777" w:rsidR="00316030" w:rsidRPr="00E7026B" w:rsidRDefault="007A1EA3" w:rsidP="00E7026B">
      <w:pPr>
        <w:pStyle w:val="odstavec"/>
        <w:keepLines/>
        <w:rPr>
          <w:rFonts w:ascii="Arial" w:hAnsi="Arial" w:cs="Arial"/>
        </w:rPr>
      </w:pPr>
      <w:r w:rsidRPr="00E7026B">
        <w:rPr>
          <w:rFonts w:ascii="Arial" w:hAnsi="Arial" w:cs="Arial"/>
        </w:rPr>
        <w:lastRenderedPageBreak/>
        <w:t>Informácie za predchádzajúce účtovné obdobie sú uvedené v nasledujúcej tabuľke:</w:t>
      </w:r>
    </w:p>
    <w:p w14:paraId="7A000438" w14:textId="78768713" w:rsidR="00C44E89" w:rsidRPr="00E7026B" w:rsidRDefault="00C44E89" w:rsidP="00E7026B">
      <w:pPr>
        <w:keepLines/>
        <w:suppressAutoHyphens/>
        <w:ind w:left="425"/>
        <w:rPr>
          <w:rFonts w:ascii="Arial" w:hAnsi="Arial" w:cs="Arial"/>
          <w:b/>
          <w:bCs/>
          <w:i/>
          <w:iCs/>
          <w:sz w:val="20"/>
          <w:szCs w:val="20"/>
        </w:rPr>
      </w:pPr>
    </w:p>
    <w:tbl>
      <w:tblPr>
        <w:tblW w:w="14175" w:type="dxa"/>
        <w:tblInd w:w="425" w:type="dxa"/>
        <w:tblLayout w:type="fixed"/>
        <w:tblCellMar>
          <w:left w:w="28" w:type="dxa"/>
          <w:right w:w="28" w:type="dxa"/>
        </w:tblCellMar>
        <w:tblLook w:val="04A0" w:firstRow="1" w:lastRow="0" w:firstColumn="1" w:lastColumn="0" w:noHBand="0" w:noVBand="1"/>
      </w:tblPr>
      <w:tblGrid>
        <w:gridCol w:w="2635"/>
        <w:gridCol w:w="1446"/>
        <w:gridCol w:w="1446"/>
        <w:gridCol w:w="1446"/>
        <w:gridCol w:w="1446"/>
        <w:gridCol w:w="1446"/>
        <w:gridCol w:w="1446"/>
        <w:gridCol w:w="1446"/>
        <w:gridCol w:w="1418"/>
      </w:tblGrid>
      <w:tr w:rsidR="009566FE" w:rsidRPr="00E7026B" w14:paraId="6E6123A6" w14:textId="77777777" w:rsidTr="00E7026B">
        <w:trPr>
          <w:cantSplit/>
          <w:trHeight w:val="227"/>
        </w:trPr>
        <w:tc>
          <w:tcPr>
            <w:tcW w:w="2635" w:type="dxa"/>
            <w:tcBorders>
              <w:top w:val="nil"/>
              <w:left w:val="nil"/>
              <w:bottom w:val="single" w:sz="4" w:space="0" w:color="auto"/>
              <w:right w:val="nil"/>
            </w:tcBorders>
            <w:shd w:val="clear" w:color="auto" w:fill="auto"/>
            <w:vAlign w:val="bottom"/>
            <w:hideMark/>
          </w:tcPr>
          <w:p w14:paraId="44938747"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Dlhodobý nehmotný majetok</w:t>
            </w:r>
          </w:p>
        </w:tc>
        <w:tc>
          <w:tcPr>
            <w:tcW w:w="1446" w:type="dxa"/>
            <w:tcBorders>
              <w:top w:val="nil"/>
              <w:left w:val="nil"/>
              <w:bottom w:val="single" w:sz="4" w:space="0" w:color="auto"/>
              <w:right w:val="nil"/>
            </w:tcBorders>
            <w:shd w:val="clear" w:color="auto" w:fill="auto"/>
            <w:vAlign w:val="bottom"/>
            <w:hideMark/>
          </w:tcPr>
          <w:p w14:paraId="6AB983AF"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Aktivované náklady na vývoj</w:t>
            </w:r>
          </w:p>
        </w:tc>
        <w:tc>
          <w:tcPr>
            <w:tcW w:w="1446" w:type="dxa"/>
            <w:tcBorders>
              <w:top w:val="nil"/>
              <w:left w:val="nil"/>
              <w:bottom w:val="single" w:sz="4" w:space="0" w:color="auto"/>
              <w:right w:val="nil"/>
            </w:tcBorders>
            <w:shd w:val="clear" w:color="auto" w:fill="auto"/>
            <w:vAlign w:val="bottom"/>
            <w:hideMark/>
          </w:tcPr>
          <w:p w14:paraId="69FDC90F"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Softvér</w:t>
            </w:r>
          </w:p>
        </w:tc>
        <w:tc>
          <w:tcPr>
            <w:tcW w:w="1446" w:type="dxa"/>
            <w:tcBorders>
              <w:top w:val="nil"/>
              <w:left w:val="nil"/>
              <w:bottom w:val="single" w:sz="4" w:space="0" w:color="auto"/>
              <w:right w:val="nil"/>
            </w:tcBorders>
            <w:shd w:val="clear" w:color="auto" w:fill="auto"/>
            <w:vAlign w:val="bottom"/>
            <w:hideMark/>
          </w:tcPr>
          <w:p w14:paraId="48172149"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Oceniteľné práva</w:t>
            </w:r>
          </w:p>
        </w:tc>
        <w:tc>
          <w:tcPr>
            <w:tcW w:w="1446" w:type="dxa"/>
            <w:tcBorders>
              <w:top w:val="nil"/>
              <w:left w:val="nil"/>
              <w:bottom w:val="single" w:sz="4" w:space="0" w:color="auto"/>
              <w:right w:val="nil"/>
            </w:tcBorders>
            <w:shd w:val="clear" w:color="auto" w:fill="auto"/>
            <w:vAlign w:val="bottom"/>
            <w:hideMark/>
          </w:tcPr>
          <w:p w14:paraId="3A64C962"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Goodwill</w:t>
            </w:r>
          </w:p>
        </w:tc>
        <w:tc>
          <w:tcPr>
            <w:tcW w:w="1446" w:type="dxa"/>
            <w:tcBorders>
              <w:top w:val="nil"/>
              <w:left w:val="nil"/>
              <w:bottom w:val="single" w:sz="4" w:space="0" w:color="auto"/>
              <w:right w:val="nil"/>
            </w:tcBorders>
            <w:shd w:val="clear" w:color="auto" w:fill="auto"/>
            <w:vAlign w:val="bottom"/>
            <w:hideMark/>
          </w:tcPr>
          <w:p w14:paraId="478E829A"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Ostatný DNM</w:t>
            </w:r>
          </w:p>
        </w:tc>
        <w:tc>
          <w:tcPr>
            <w:tcW w:w="1446" w:type="dxa"/>
            <w:tcBorders>
              <w:top w:val="nil"/>
              <w:left w:val="nil"/>
              <w:bottom w:val="single" w:sz="4" w:space="0" w:color="auto"/>
              <w:right w:val="nil"/>
            </w:tcBorders>
            <w:shd w:val="clear" w:color="auto" w:fill="auto"/>
            <w:vAlign w:val="bottom"/>
            <w:hideMark/>
          </w:tcPr>
          <w:p w14:paraId="41352B28"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Obstarávaný DNM</w:t>
            </w:r>
          </w:p>
        </w:tc>
        <w:tc>
          <w:tcPr>
            <w:tcW w:w="1446" w:type="dxa"/>
            <w:tcBorders>
              <w:top w:val="nil"/>
              <w:left w:val="nil"/>
              <w:bottom w:val="single" w:sz="4" w:space="0" w:color="auto"/>
              <w:right w:val="nil"/>
            </w:tcBorders>
            <w:shd w:val="clear" w:color="auto" w:fill="auto"/>
            <w:vAlign w:val="bottom"/>
            <w:hideMark/>
          </w:tcPr>
          <w:p w14:paraId="2FC575DF"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Poskytnuté preddavky na DNM</w:t>
            </w:r>
          </w:p>
        </w:tc>
        <w:tc>
          <w:tcPr>
            <w:tcW w:w="1418" w:type="dxa"/>
            <w:tcBorders>
              <w:top w:val="nil"/>
              <w:left w:val="nil"/>
              <w:bottom w:val="single" w:sz="4" w:space="0" w:color="auto"/>
              <w:right w:val="nil"/>
            </w:tcBorders>
            <w:shd w:val="clear" w:color="auto" w:fill="auto"/>
            <w:vAlign w:val="bottom"/>
            <w:hideMark/>
          </w:tcPr>
          <w:p w14:paraId="4547CBC5" w14:textId="77777777" w:rsidR="009566FE" w:rsidRPr="00E7026B" w:rsidRDefault="009566FE"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9566FE" w:rsidRPr="00E7026B" w14:paraId="701FD1EC" w14:textId="77777777" w:rsidTr="00E7026B">
        <w:trPr>
          <w:cantSplit/>
          <w:trHeight w:val="227"/>
        </w:trPr>
        <w:tc>
          <w:tcPr>
            <w:tcW w:w="2635" w:type="dxa"/>
            <w:tcBorders>
              <w:top w:val="nil"/>
              <w:left w:val="nil"/>
              <w:bottom w:val="nil"/>
              <w:right w:val="nil"/>
            </w:tcBorders>
            <w:shd w:val="clear" w:color="auto" w:fill="auto"/>
            <w:vAlign w:val="bottom"/>
            <w:hideMark/>
          </w:tcPr>
          <w:p w14:paraId="1FA18467"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Prvotné ocenenie</w:t>
            </w:r>
          </w:p>
        </w:tc>
        <w:tc>
          <w:tcPr>
            <w:tcW w:w="1446" w:type="dxa"/>
            <w:tcBorders>
              <w:top w:val="nil"/>
              <w:left w:val="nil"/>
              <w:bottom w:val="nil"/>
              <w:right w:val="nil"/>
            </w:tcBorders>
            <w:shd w:val="clear" w:color="auto" w:fill="auto"/>
            <w:vAlign w:val="bottom"/>
            <w:hideMark/>
          </w:tcPr>
          <w:p w14:paraId="126128E1" w14:textId="77777777" w:rsidR="009566FE" w:rsidRPr="00E7026B" w:rsidRDefault="009566FE" w:rsidP="00E7026B">
            <w:pPr>
              <w:keepLines/>
              <w:suppressAutoHyphens/>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346A01D3" w14:textId="77777777" w:rsidR="009566FE" w:rsidRPr="00E7026B" w:rsidRDefault="009566FE" w:rsidP="00E7026B">
            <w:pPr>
              <w:keepLines/>
              <w:suppressAutoHyphens/>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61D4DD6F" w14:textId="77777777" w:rsidR="009566FE" w:rsidRPr="00E7026B" w:rsidRDefault="009566FE" w:rsidP="00E7026B">
            <w:pPr>
              <w:keepLines/>
              <w:suppressAutoHyphens/>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3E3FC6BD" w14:textId="77777777" w:rsidR="009566FE" w:rsidRPr="00E7026B" w:rsidRDefault="009566FE" w:rsidP="00E7026B">
            <w:pPr>
              <w:keepLines/>
              <w:suppressAutoHyphens/>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2FB80B37" w14:textId="77777777" w:rsidR="009566FE" w:rsidRPr="00E7026B" w:rsidRDefault="009566FE" w:rsidP="00E7026B">
            <w:pPr>
              <w:keepLines/>
              <w:suppressAutoHyphens/>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42930C8E" w14:textId="77777777" w:rsidR="009566FE" w:rsidRPr="00E7026B" w:rsidRDefault="009566FE" w:rsidP="00E7026B">
            <w:pPr>
              <w:keepLines/>
              <w:suppressAutoHyphens/>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1E5579AE" w14:textId="77777777" w:rsidR="009566FE" w:rsidRPr="00E7026B" w:rsidRDefault="009566FE" w:rsidP="00E7026B">
            <w:pPr>
              <w:keepLines/>
              <w:suppressAutoHyphens/>
              <w:rPr>
                <w:rFonts w:ascii="Arial" w:hAnsi="Arial" w:cs="Arial"/>
                <w:sz w:val="18"/>
                <w:szCs w:val="20"/>
              </w:rPr>
            </w:pPr>
          </w:p>
        </w:tc>
        <w:tc>
          <w:tcPr>
            <w:tcW w:w="1418" w:type="dxa"/>
            <w:tcBorders>
              <w:top w:val="nil"/>
              <w:left w:val="nil"/>
              <w:bottom w:val="nil"/>
              <w:right w:val="nil"/>
            </w:tcBorders>
            <w:shd w:val="clear" w:color="auto" w:fill="auto"/>
            <w:vAlign w:val="bottom"/>
            <w:hideMark/>
          </w:tcPr>
          <w:p w14:paraId="5029D6BC" w14:textId="77777777" w:rsidR="009566FE" w:rsidRPr="00E7026B" w:rsidRDefault="009566FE" w:rsidP="00E7026B">
            <w:pPr>
              <w:keepLines/>
              <w:suppressAutoHyphens/>
              <w:rPr>
                <w:rFonts w:ascii="Arial" w:hAnsi="Arial" w:cs="Arial"/>
                <w:sz w:val="18"/>
                <w:szCs w:val="20"/>
              </w:rPr>
            </w:pPr>
          </w:p>
        </w:tc>
      </w:tr>
      <w:tr w:rsidR="009566FE" w:rsidRPr="00E7026B" w14:paraId="5841BAEB" w14:textId="77777777" w:rsidTr="00E7026B">
        <w:trPr>
          <w:cantSplit/>
          <w:trHeight w:val="227"/>
        </w:trPr>
        <w:tc>
          <w:tcPr>
            <w:tcW w:w="2635" w:type="dxa"/>
            <w:tcBorders>
              <w:top w:val="nil"/>
              <w:left w:val="nil"/>
              <w:bottom w:val="nil"/>
              <w:right w:val="nil"/>
            </w:tcBorders>
            <w:shd w:val="clear" w:color="auto" w:fill="auto"/>
            <w:vAlign w:val="bottom"/>
            <w:hideMark/>
          </w:tcPr>
          <w:p w14:paraId="0FC52C98"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46" w:type="dxa"/>
            <w:tcBorders>
              <w:top w:val="nil"/>
              <w:left w:val="nil"/>
              <w:bottom w:val="nil"/>
              <w:right w:val="nil"/>
            </w:tcBorders>
            <w:shd w:val="clear" w:color="auto" w:fill="auto"/>
            <w:vAlign w:val="bottom"/>
            <w:hideMark/>
          </w:tcPr>
          <w:p w14:paraId="1A4C7F6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03BFCD5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798 681</w:t>
            </w:r>
          </w:p>
        </w:tc>
        <w:tc>
          <w:tcPr>
            <w:tcW w:w="1446" w:type="dxa"/>
            <w:tcBorders>
              <w:top w:val="nil"/>
              <w:left w:val="nil"/>
              <w:bottom w:val="nil"/>
              <w:right w:val="nil"/>
            </w:tcBorders>
            <w:shd w:val="clear" w:color="auto" w:fill="auto"/>
            <w:vAlign w:val="bottom"/>
            <w:hideMark/>
          </w:tcPr>
          <w:p w14:paraId="703523F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800 152</w:t>
            </w:r>
          </w:p>
        </w:tc>
        <w:tc>
          <w:tcPr>
            <w:tcW w:w="1446" w:type="dxa"/>
            <w:tcBorders>
              <w:top w:val="nil"/>
              <w:left w:val="nil"/>
              <w:bottom w:val="nil"/>
              <w:right w:val="nil"/>
            </w:tcBorders>
            <w:shd w:val="clear" w:color="auto" w:fill="auto"/>
            <w:vAlign w:val="bottom"/>
            <w:hideMark/>
          </w:tcPr>
          <w:p w14:paraId="41B0F49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3CA46AD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0AA2E0F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259C518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nil"/>
              <w:left w:val="nil"/>
              <w:bottom w:val="nil"/>
              <w:right w:val="nil"/>
            </w:tcBorders>
            <w:shd w:val="clear" w:color="auto" w:fill="auto"/>
            <w:vAlign w:val="bottom"/>
            <w:hideMark/>
          </w:tcPr>
          <w:p w14:paraId="78F13316"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1 598 833</w:t>
            </w:r>
          </w:p>
        </w:tc>
      </w:tr>
      <w:tr w:rsidR="009566FE" w:rsidRPr="00E7026B" w14:paraId="526AB80B" w14:textId="77777777" w:rsidTr="00E7026B">
        <w:trPr>
          <w:cantSplit/>
          <w:trHeight w:val="227"/>
        </w:trPr>
        <w:tc>
          <w:tcPr>
            <w:tcW w:w="2635" w:type="dxa"/>
            <w:tcBorders>
              <w:top w:val="nil"/>
              <w:left w:val="nil"/>
              <w:bottom w:val="nil"/>
              <w:right w:val="nil"/>
            </w:tcBorders>
            <w:shd w:val="clear" w:color="auto" w:fill="auto"/>
            <w:vAlign w:val="bottom"/>
            <w:hideMark/>
          </w:tcPr>
          <w:p w14:paraId="6CACA0CF"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6" w:type="dxa"/>
            <w:tcBorders>
              <w:top w:val="nil"/>
              <w:left w:val="nil"/>
              <w:bottom w:val="nil"/>
              <w:right w:val="nil"/>
            </w:tcBorders>
            <w:shd w:val="clear" w:color="auto" w:fill="auto"/>
            <w:vAlign w:val="bottom"/>
            <w:hideMark/>
          </w:tcPr>
          <w:p w14:paraId="35A2246E"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285C53E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90C54E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9222FC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F8EF97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0B05623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149 074</w:t>
            </w:r>
          </w:p>
        </w:tc>
        <w:tc>
          <w:tcPr>
            <w:tcW w:w="1446" w:type="dxa"/>
            <w:tcBorders>
              <w:top w:val="nil"/>
              <w:left w:val="nil"/>
              <w:bottom w:val="nil"/>
              <w:right w:val="nil"/>
            </w:tcBorders>
            <w:shd w:val="clear" w:color="auto" w:fill="auto"/>
            <w:vAlign w:val="bottom"/>
            <w:hideMark/>
          </w:tcPr>
          <w:p w14:paraId="68948CF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25F2105E"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149 074</w:t>
            </w:r>
          </w:p>
        </w:tc>
      </w:tr>
      <w:tr w:rsidR="009566FE" w:rsidRPr="00E7026B" w14:paraId="1CA135D4" w14:textId="77777777" w:rsidTr="00E7026B">
        <w:trPr>
          <w:cantSplit/>
          <w:trHeight w:val="227"/>
        </w:trPr>
        <w:tc>
          <w:tcPr>
            <w:tcW w:w="2635" w:type="dxa"/>
            <w:tcBorders>
              <w:top w:val="nil"/>
              <w:left w:val="nil"/>
              <w:bottom w:val="nil"/>
              <w:right w:val="nil"/>
            </w:tcBorders>
            <w:shd w:val="clear" w:color="auto" w:fill="auto"/>
            <w:vAlign w:val="bottom"/>
            <w:hideMark/>
          </w:tcPr>
          <w:p w14:paraId="63236C4A"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6" w:type="dxa"/>
            <w:tcBorders>
              <w:top w:val="nil"/>
              <w:left w:val="nil"/>
              <w:bottom w:val="nil"/>
              <w:right w:val="nil"/>
            </w:tcBorders>
            <w:shd w:val="clear" w:color="auto" w:fill="auto"/>
            <w:vAlign w:val="bottom"/>
            <w:hideMark/>
          </w:tcPr>
          <w:p w14:paraId="60FE3B1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42E6E0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440AA2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4FCBCA2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816C79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CF3664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50 185</w:t>
            </w:r>
          </w:p>
        </w:tc>
        <w:tc>
          <w:tcPr>
            <w:tcW w:w="1446" w:type="dxa"/>
            <w:tcBorders>
              <w:top w:val="nil"/>
              <w:left w:val="nil"/>
              <w:bottom w:val="nil"/>
              <w:right w:val="nil"/>
            </w:tcBorders>
            <w:shd w:val="clear" w:color="auto" w:fill="auto"/>
            <w:vAlign w:val="bottom"/>
            <w:hideMark/>
          </w:tcPr>
          <w:p w14:paraId="20A8D3F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07D8A0E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50 185</w:t>
            </w:r>
          </w:p>
        </w:tc>
      </w:tr>
      <w:tr w:rsidR="009566FE" w:rsidRPr="00E7026B" w14:paraId="4AEC240A" w14:textId="77777777" w:rsidTr="00E7026B">
        <w:trPr>
          <w:cantSplit/>
          <w:trHeight w:val="227"/>
        </w:trPr>
        <w:tc>
          <w:tcPr>
            <w:tcW w:w="2635" w:type="dxa"/>
            <w:tcBorders>
              <w:top w:val="nil"/>
              <w:left w:val="nil"/>
              <w:bottom w:val="nil"/>
              <w:right w:val="nil"/>
            </w:tcBorders>
            <w:shd w:val="clear" w:color="auto" w:fill="auto"/>
            <w:vAlign w:val="bottom"/>
            <w:hideMark/>
          </w:tcPr>
          <w:p w14:paraId="6F9AC82D"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6" w:type="dxa"/>
            <w:tcBorders>
              <w:top w:val="nil"/>
              <w:left w:val="nil"/>
              <w:bottom w:val="nil"/>
              <w:right w:val="nil"/>
            </w:tcBorders>
            <w:shd w:val="clear" w:color="auto" w:fill="auto"/>
            <w:vAlign w:val="bottom"/>
            <w:hideMark/>
          </w:tcPr>
          <w:p w14:paraId="1FFE4F1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A2D498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82 048</w:t>
            </w:r>
          </w:p>
        </w:tc>
        <w:tc>
          <w:tcPr>
            <w:tcW w:w="1446" w:type="dxa"/>
            <w:tcBorders>
              <w:top w:val="nil"/>
              <w:left w:val="nil"/>
              <w:bottom w:val="nil"/>
              <w:right w:val="nil"/>
            </w:tcBorders>
            <w:shd w:val="clear" w:color="auto" w:fill="auto"/>
            <w:vAlign w:val="bottom"/>
            <w:hideMark/>
          </w:tcPr>
          <w:p w14:paraId="366A728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2CB928D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65FD07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4CD265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-82 048</w:t>
            </w:r>
          </w:p>
        </w:tc>
        <w:tc>
          <w:tcPr>
            <w:tcW w:w="1446" w:type="dxa"/>
            <w:tcBorders>
              <w:top w:val="nil"/>
              <w:left w:val="nil"/>
              <w:bottom w:val="nil"/>
              <w:right w:val="nil"/>
            </w:tcBorders>
            <w:shd w:val="clear" w:color="auto" w:fill="auto"/>
            <w:vAlign w:val="bottom"/>
            <w:hideMark/>
          </w:tcPr>
          <w:p w14:paraId="3D44D1E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1434DC1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3B9946B1" w14:textId="77777777" w:rsidTr="00E7026B">
        <w:trPr>
          <w:cantSplit/>
          <w:trHeight w:val="227"/>
        </w:trPr>
        <w:tc>
          <w:tcPr>
            <w:tcW w:w="2635" w:type="dxa"/>
            <w:tcBorders>
              <w:top w:val="nil"/>
              <w:left w:val="nil"/>
              <w:bottom w:val="nil"/>
              <w:right w:val="nil"/>
            </w:tcBorders>
            <w:shd w:val="clear" w:color="auto" w:fill="auto"/>
            <w:vAlign w:val="bottom"/>
            <w:hideMark/>
          </w:tcPr>
          <w:p w14:paraId="602F6A9F"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46" w:type="dxa"/>
            <w:tcBorders>
              <w:top w:val="single" w:sz="4" w:space="0" w:color="auto"/>
              <w:left w:val="nil"/>
              <w:bottom w:val="double" w:sz="6" w:space="0" w:color="auto"/>
              <w:right w:val="nil"/>
            </w:tcBorders>
            <w:shd w:val="clear" w:color="auto" w:fill="auto"/>
            <w:vAlign w:val="bottom"/>
            <w:hideMark/>
          </w:tcPr>
          <w:p w14:paraId="161A518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0AB71E0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880 729</w:t>
            </w:r>
          </w:p>
        </w:tc>
        <w:tc>
          <w:tcPr>
            <w:tcW w:w="1446" w:type="dxa"/>
            <w:tcBorders>
              <w:top w:val="single" w:sz="4" w:space="0" w:color="auto"/>
              <w:left w:val="nil"/>
              <w:bottom w:val="double" w:sz="6" w:space="0" w:color="auto"/>
              <w:right w:val="nil"/>
            </w:tcBorders>
            <w:shd w:val="clear" w:color="auto" w:fill="auto"/>
            <w:vAlign w:val="bottom"/>
            <w:hideMark/>
          </w:tcPr>
          <w:p w14:paraId="2E07FF4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800 152</w:t>
            </w:r>
          </w:p>
        </w:tc>
        <w:tc>
          <w:tcPr>
            <w:tcW w:w="1446" w:type="dxa"/>
            <w:tcBorders>
              <w:top w:val="single" w:sz="4" w:space="0" w:color="auto"/>
              <w:left w:val="nil"/>
              <w:bottom w:val="double" w:sz="6" w:space="0" w:color="auto"/>
              <w:right w:val="nil"/>
            </w:tcBorders>
            <w:shd w:val="clear" w:color="auto" w:fill="auto"/>
            <w:vAlign w:val="bottom"/>
            <w:hideMark/>
          </w:tcPr>
          <w:p w14:paraId="03D8657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1FB93B95"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202F833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16 841</w:t>
            </w:r>
          </w:p>
        </w:tc>
        <w:tc>
          <w:tcPr>
            <w:tcW w:w="1446" w:type="dxa"/>
            <w:tcBorders>
              <w:top w:val="single" w:sz="4" w:space="0" w:color="auto"/>
              <w:left w:val="nil"/>
              <w:bottom w:val="double" w:sz="6" w:space="0" w:color="auto"/>
              <w:right w:val="nil"/>
            </w:tcBorders>
            <w:shd w:val="clear" w:color="auto" w:fill="auto"/>
            <w:vAlign w:val="bottom"/>
            <w:hideMark/>
          </w:tcPr>
          <w:p w14:paraId="59C8D44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single" w:sz="4" w:space="0" w:color="auto"/>
              <w:left w:val="nil"/>
              <w:bottom w:val="double" w:sz="6" w:space="0" w:color="auto"/>
              <w:right w:val="nil"/>
            </w:tcBorders>
            <w:shd w:val="clear" w:color="auto" w:fill="auto"/>
            <w:vAlign w:val="bottom"/>
            <w:hideMark/>
          </w:tcPr>
          <w:p w14:paraId="08839935"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1 697 722</w:t>
            </w:r>
          </w:p>
        </w:tc>
      </w:tr>
      <w:tr w:rsidR="009566FE" w:rsidRPr="00E7026B" w14:paraId="4BE60F04" w14:textId="77777777" w:rsidTr="00E7026B">
        <w:trPr>
          <w:cantSplit/>
          <w:trHeight w:val="227"/>
        </w:trPr>
        <w:tc>
          <w:tcPr>
            <w:tcW w:w="2635" w:type="dxa"/>
            <w:tcBorders>
              <w:top w:val="nil"/>
              <w:left w:val="nil"/>
              <w:bottom w:val="nil"/>
              <w:right w:val="nil"/>
            </w:tcBorders>
            <w:shd w:val="clear" w:color="auto" w:fill="auto"/>
            <w:vAlign w:val="bottom"/>
            <w:hideMark/>
          </w:tcPr>
          <w:p w14:paraId="0239D63C"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Oprávky</w:t>
            </w:r>
          </w:p>
        </w:tc>
        <w:tc>
          <w:tcPr>
            <w:tcW w:w="1446" w:type="dxa"/>
            <w:tcBorders>
              <w:top w:val="nil"/>
              <w:left w:val="nil"/>
              <w:bottom w:val="nil"/>
              <w:right w:val="nil"/>
            </w:tcBorders>
            <w:shd w:val="clear" w:color="auto" w:fill="auto"/>
            <w:vAlign w:val="bottom"/>
            <w:hideMark/>
          </w:tcPr>
          <w:p w14:paraId="7FDC7EC7" w14:textId="77777777" w:rsidR="009566FE" w:rsidRPr="00E7026B" w:rsidRDefault="009566FE" w:rsidP="00E7026B">
            <w:pPr>
              <w:keepLines/>
              <w:suppressAutoHyphens/>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48F8A755"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06384F35"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39436A3D"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6A4F72A9"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04EEA8B2"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52CA6C56" w14:textId="77777777" w:rsidR="009566FE" w:rsidRPr="00E7026B" w:rsidRDefault="009566FE" w:rsidP="00E7026B">
            <w:pPr>
              <w:keepLines/>
              <w:suppressAutoHyphens/>
              <w:jc w:val="right"/>
              <w:rPr>
                <w:rFonts w:ascii="Arial" w:hAnsi="Arial" w:cs="Arial"/>
                <w:sz w:val="18"/>
                <w:szCs w:val="18"/>
              </w:rPr>
            </w:pPr>
          </w:p>
        </w:tc>
        <w:tc>
          <w:tcPr>
            <w:tcW w:w="1418" w:type="dxa"/>
            <w:tcBorders>
              <w:top w:val="nil"/>
              <w:left w:val="nil"/>
              <w:bottom w:val="nil"/>
              <w:right w:val="nil"/>
            </w:tcBorders>
            <w:shd w:val="clear" w:color="auto" w:fill="auto"/>
            <w:vAlign w:val="bottom"/>
            <w:hideMark/>
          </w:tcPr>
          <w:p w14:paraId="3AAAF782" w14:textId="77777777" w:rsidR="009566FE" w:rsidRPr="00E7026B" w:rsidRDefault="009566FE" w:rsidP="00E7026B">
            <w:pPr>
              <w:keepLines/>
              <w:suppressAutoHyphens/>
              <w:jc w:val="right"/>
              <w:rPr>
                <w:rFonts w:ascii="Arial" w:hAnsi="Arial" w:cs="Arial"/>
                <w:sz w:val="18"/>
                <w:szCs w:val="18"/>
              </w:rPr>
            </w:pPr>
          </w:p>
        </w:tc>
      </w:tr>
      <w:tr w:rsidR="009566FE" w:rsidRPr="00E7026B" w14:paraId="6B8926B9" w14:textId="77777777" w:rsidTr="00E7026B">
        <w:trPr>
          <w:cantSplit/>
          <w:trHeight w:val="227"/>
        </w:trPr>
        <w:tc>
          <w:tcPr>
            <w:tcW w:w="2635" w:type="dxa"/>
            <w:tcBorders>
              <w:top w:val="nil"/>
              <w:left w:val="nil"/>
              <w:bottom w:val="nil"/>
              <w:right w:val="nil"/>
            </w:tcBorders>
            <w:shd w:val="clear" w:color="auto" w:fill="auto"/>
            <w:vAlign w:val="bottom"/>
            <w:hideMark/>
          </w:tcPr>
          <w:p w14:paraId="53DAEFA8"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46" w:type="dxa"/>
            <w:tcBorders>
              <w:top w:val="nil"/>
              <w:left w:val="nil"/>
              <w:bottom w:val="nil"/>
              <w:right w:val="nil"/>
            </w:tcBorders>
            <w:shd w:val="clear" w:color="auto" w:fill="auto"/>
            <w:vAlign w:val="bottom"/>
            <w:hideMark/>
          </w:tcPr>
          <w:p w14:paraId="1128ECC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6A0F711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464 934</w:t>
            </w:r>
          </w:p>
        </w:tc>
        <w:tc>
          <w:tcPr>
            <w:tcW w:w="1446" w:type="dxa"/>
            <w:tcBorders>
              <w:top w:val="nil"/>
              <w:left w:val="nil"/>
              <w:bottom w:val="nil"/>
              <w:right w:val="nil"/>
            </w:tcBorders>
            <w:shd w:val="clear" w:color="auto" w:fill="auto"/>
            <w:vAlign w:val="bottom"/>
            <w:hideMark/>
          </w:tcPr>
          <w:p w14:paraId="6D727C6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642 187</w:t>
            </w:r>
          </w:p>
        </w:tc>
        <w:tc>
          <w:tcPr>
            <w:tcW w:w="1446" w:type="dxa"/>
            <w:tcBorders>
              <w:top w:val="nil"/>
              <w:left w:val="nil"/>
              <w:bottom w:val="nil"/>
              <w:right w:val="nil"/>
            </w:tcBorders>
            <w:shd w:val="clear" w:color="auto" w:fill="auto"/>
            <w:vAlign w:val="bottom"/>
            <w:hideMark/>
          </w:tcPr>
          <w:p w14:paraId="5C1BA80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2C0AE7B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396948E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171DA5F3"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nil"/>
              <w:left w:val="nil"/>
              <w:bottom w:val="nil"/>
              <w:right w:val="nil"/>
            </w:tcBorders>
            <w:shd w:val="clear" w:color="auto" w:fill="auto"/>
            <w:vAlign w:val="bottom"/>
            <w:hideMark/>
          </w:tcPr>
          <w:p w14:paraId="6774165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1 107 121</w:t>
            </w:r>
          </w:p>
        </w:tc>
      </w:tr>
      <w:tr w:rsidR="009566FE" w:rsidRPr="00E7026B" w14:paraId="4BC358E2" w14:textId="77777777" w:rsidTr="00E7026B">
        <w:trPr>
          <w:cantSplit/>
          <w:trHeight w:val="227"/>
        </w:trPr>
        <w:tc>
          <w:tcPr>
            <w:tcW w:w="2635" w:type="dxa"/>
            <w:tcBorders>
              <w:top w:val="nil"/>
              <w:left w:val="nil"/>
              <w:bottom w:val="nil"/>
              <w:right w:val="nil"/>
            </w:tcBorders>
            <w:shd w:val="clear" w:color="auto" w:fill="auto"/>
            <w:vAlign w:val="bottom"/>
            <w:hideMark/>
          </w:tcPr>
          <w:p w14:paraId="079F665F"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6" w:type="dxa"/>
            <w:tcBorders>
              <w:top w:val="nil"/>
              <w:left w:val="nil"/>
              <w:bottom w:val="nil"/>
              <w:right w:val="nil"/>
            </w:tcBorders>
            <w:shd w:val="clear" w:color="auto" w:fill="auto"/>
            <w:vAlign w:val="bottom"/>
            <w:hideMark/>
          </w:tcPr>
          <w:p w14:paraId="0926F20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61EB94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136 777</w:t>
            </w:r>
          </w:p>
        </w:tc>
        <w:tc>
          <w:tcPr>
            <w:tcW w:w="1446" w:type="dxa"/>
            <w:tcBorders>
              <w:top w:val="nil"/>
              <w:left w:val="nil"/>
              <w:bottom w:val="nil"/>
              <w:right w:val="nil"/>
            </w:tcBorders>
            <w:shd w:val="clear" w:color="auto" w:fill="auto"/>
            <w:vAlign w:val="bottom"/>
            <w:hideMark/>
          </w:tcPr>
          <w:p w14:paraId="53B6930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63 755</w:t>
            </w:r>
          </w:p>
        </w:tc>
        <w:tc>
          <w:tcPr>
            <w:tcW w:w="1446" w:type="dxa"/>
            <w:tcBorders>
              <w:top w:val="nil"/>
              <w:left w:val="nil"/>
              <w:bottom w:val="nil"/>
              <w:right w:val="nil"/>
            </w:tcBorders>
            <w:shd w:val="clear" w:color="auto" w:fill="auto"/>
            <w:vAlign w:val="bottom"/>
            <w:hideMark/>
          </w:tcPr>
          <w:p w14:paraId="1E32B91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AF3DA3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807133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2784D3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3C38027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200 532</w:t>
            </w:r>
          </w:p>
        </w:tc>
      </w:tr>
      <w:tr w:rsidR="009566FE" w:rsidRPr="00E7026B" w14:paraId="19E53FC4" w14:textId="77777777" w:rsidTr="00E7026B">
        <w:trPr>
          <w:cantSplit/>
          <w:trHeight w:val="227"/>
        </w:trPr>
        <w:tc>
          <w:tcPr>
            <w:tcW w:w="2635" w:type="dxa"/>
            <w:tcBorders>
              <w:top w:val="nil"/>
              <w:left w:val="nil"/>
              <w:bottom w:val="nil"/>
              <w:right w:val="nil"/>
            </w:tcBorders>
            <w:shd w:val="clear" w:color="auto" w:fill="auto"/>
            <w:vAlign w:val="bottom"/>
            <w:hideMark/>
          </w:tcPr>
          <w:p w14:paraId="2035C526"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6" w:type="dxa"/>
            <w:tcBorders>
              <w:top w:val="nil"/>
              <w:left w:val="nil"/>
              <w:bottom w:val="nil"/>
              <w:right w:val="nil"/>
            </w:tcBorders>
            <w:shd w:val="clear" w:color="auto" w:fill="auto"/>
            <w:vAlign w:val="bottom"/>
            <w:hideMark/>
          </w:tcPr>
          <w:p w14:paraId="49D8FDA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2486AD2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DAD9CB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860FEE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C1EC9A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42A727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B77246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44BCCBD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352FABFF" w14:textId="77777777" w:rsidTr="00E7026B">
        <w:trPr>
          <w:cantSplit/>
          <w:trHeight w:val="227"/>
        </w:trPr>
        <w:tc>
          <w:tcPr>
            <w:tcW w:w="2635" w:type="dxa"/>
            <w:tcBorders>
              <w:top w:val="nil"/>
              <w:left w:val="nil"/>
              <w:bottom w:val="nil"/>
              <w:right w:val="nil"/>
            </w:tcBorders>
            <w:shd w:val="clear" w:color="auto" w:fill="auto"/>
            <w:vAlign w:val="bottom"/>
            <w:hideMark/>
          </w:tcPr>
          <w:p w14:paraId="0ACC0651"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6" w:type="dxa"/>
            <w:tcBorders>
              <w:top w:val="nil"/>
              <w:left w:val="nil"/>
              <w:bottom w:val="nil"/>
              <w:right w:val="nil"/>
            </w:tcBorders>
            <w:shd w:val="clear" w:color="auto" w:fill="auto"/>
            <w:vAlign w:val="bottom"/>
            <w:hideMark/>
          </w:tcPr>
          <w:p w14:paraId="501B092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83BBC3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6B0850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CEBA7A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78C345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8C0088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A13FB9B"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6BA85E1F"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01C12C42" w14:textId="77777777" w:rsidTr="00E7026B">
        <w:trPr>
          <w:cantSplit/>
          <w:trHeight w:val="227"/>
        </w:trPr>
        <w:tc>
          <w:tcPr>
            <w:tcW w:w="2635" w:type="dxa"/>
            <w:tcBorders>
              <w:top w:val="nil"/>
              <w:left w:val="nil"/>
              <w:bottom w:val="nil"/>
              <w:right w:val="nil"/>
            </w:tcBorders>
            <w:shd w:val="clear" w:color="auto" w:fill="auto"/>
            <w:vAlign w:val="bottom"/>
            <w:hideMark/>
          </w:tcPr>
          <w:p w14:paraId="00E61C4C"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46" w:type="dxa"/>
            <w:tcBorders>
              <w:top w:val="single" w:sz="4" w:space="0" w:color="auto"/>
              <w:left w:val="nil"/>
              <w:bottom w:val="double" w:sz="6" w:space="0" w:color="auto"/>
              <w:right w:val="nil"/>
            </w:tcBorders>
            <w:shd w:val="clear" w:color="auto" w:fill="auto"/>
            <w:vAlign w:val="bottom"/>
            <w:hideMark/>
          </w:tcPr>
          <w:p w14:paraId="16D84E1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033901A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601 711</w:t>
            </w:r>
          </w:p>
        </w:tc>
        <w:tc>
          <w:tcPr>
            <w:tcW w:w="1446" w:type="dxa"/>
            <w:tcBorders>
              <w:top w:val="single" w:sz="4" w:space="0" w:color="auto"/>
              <w:left w:val="nil"/>
              <w:bottom w:val="double" w:sz="6" w:space="0" w:color="auto"/>
              <w:right w:val="nil"/>
            </w:tcBorders>
            <w:shd w:val="clear" w:color="auto" w:fill="auto"/>
            <w:vAlign w:val="bottom"/>
            <w:hideMark/>
          </w:tcPr>
          <w:p w14:paraId="3D015094"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705 942</w:t>
            </w:r>
          </w:p>
        </w:tc>
        <w:tc>
          <w:tcPr>
            <w:tcW w:w="1446" w:type="dxa"/>
            <w:tcBorders>
              <w:top w:val="single" w:sz="4" w:space="0" w:color="auto"/>
              <w:left w:val="nil"/>
              <w:bottom w:val="double" w:sz="6" w:space="0" w:color="auto"/>
              <w:right w:val="nil"/>
            </w:tcBorders>
            <w:shd w:val="clear" w:color="auto" w:fill="auto"/>
            <w:vAlign w:val="bottom"/>
            <w:hideMark/>
          </w:tcPr>
          <w:p w14:paraId="767D04F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35352E16"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5435C34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2D90767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single" w:sz="4" w:space="0" w:color="auto"/>
              <w:left w:val="nil"/>
              <w:bottom w:val="double" w:sz="6" w:space="0" w:color="auto"/>
              <w:right w:val="nil"/>
            </w:tcBorders>
            <w:shd w:val="clear" w:color="auto" w:fill="auto"/>
            <w:vAlign w:val="bottom"/>
            <w:hideMark/>
          </w:tcPr>
          <w:p w14:paraId="1A1DBBF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1 307 653</w:t>
            </w:r>
          </w:p>
        </w:tc>
      </w:tr>
      <w:tr w:rsidR="009566FE" w:rsidRPr="00E7026B" w14:paraId="763D5D0E" w14:textId="77777777" w:rsidTr="00E7026B">
        <w:trPr>
          <w:cantSplit/>
          <w:trHeight w:val="227"/>
        </w:trPr>
        <w:tc>
          <w:tcPr>
            <w:tcW w:w="2635" w:type="dxa"/>
            <w:tcBorders>
              <w:top w:val="nil"/>
              <w:left w:val="nil"/>
              <w:bottom w:val="nil"/>
              <w:right w:val="nil"/>
            </w:tcBorders>
            <w:shd w:val="clear" w:color="auto" w:fill="auto"/>
            <w:vAlign w:val="bottom"/>
            <w:hideMark/>
          </w:tcPr>
          <w:p w14:paraId="6ACB898F"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Opravné položky</w:t>
            </w:r>
          </w:p>
        </w:tc>
        <w:tc>
          <w:tcPr>
            <w:tcW w:w="1446" w:type="dxa"/>
            <w:tcBorders>
              <w:top w:val="nil"/>
              <w:left w:val="nil"/>
              <w:bottom w:val="nil"/>
              <w:right w:val="nil"/>
            </w:tcBorders>
            <w:shd w:val="clear" w:color="auto" w:fill="auto"/>
            <w:vAlign w:val="bottom"/>
            <w:hideMark/>
          </w:tcPr>
          <w:p w14:paraId="1D692BE3" w14:textId="77777777" w:rsidR="009566FE" w:rsidRPr="00E7026B" w:rsidRDefault="009566FE" w:rsidP="00E7026B">
            <w:pPr>
              <w:keepLines/>
              <w:suppressAutoHyphens/>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66C57476"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4011BA45"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0323B606"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0C0AA633"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0F96B7D7" w14:textId="77777777" w:rsidR="009566FE" w:rsidRPr="00E7026B" w:rsidRDefault="009566FE" w:rsidP="00E7026B">
            <w:pPr>
              <w:keepLines/>
              <w:suppressAutoHyphens/>
              <w:jc w:val="right"/>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24177E40" w14:textId="77777777" w:rsidR="009566FE" w:rsidRPr="00E7026B" w:rsidRDefault="009566FE" w:rsidP="00E7026B">
            <w:pPr>
              <w:keepLines/>
              <w:suppressAutoHyphens/>
              <w:jc w:val="right"/>
              <w:rPr>
                <w:rFonts w:ascii="Arial" w:hAnsi="Arial" w:cs="Arial"/>
                <w:sz w:val="18"/>
                <w:szCs w:val="18"/>
              </w:rPr>
            </w:pPr>
          </w:p>
        </w:tc>
        <w:tc>
          <w:tcPr>
            <w:tcW w:w="1418" w:type="dxa"/>
            <w:tcBorders>
              <w:top w:val="nil"/>
              <w:left w:val="nil"/>
              <w:bottom w:val="nil"/>
              <w:right w:val="nil"/>
            </w:tcBorders>
            <w:shd w:val="clear" w:color="auto" w:fill="auto"/>
            <w:vAlign w:val="bottom"/>
            <w:hideMark/>
          </w:tcPr>
          <w:p w14:paraId="34532EF6" w14:textId="77777777" w:rsidR="009566FE" w:rsidRPr="00E7026B" w:rsidRDefault="009566FE" w:rsidP="00E7026B">
            <w:pPr>
              <w:keepLines/>
              <w:suppressAutoHyphens/>
              <w:jc w:val="right"/>
              <w:rPr>
                <w:rFonts w:ascii="Arial" w:hAnsi="Arial" w:cs="Arial"/>
                <w:sz w:val="18"/>
                <w:szCs w:val="18"/>
              </w:rPr>
            </w:pPr>
          </w:p>
        </w:tc>
      </w:tr>
      <w:tr w:rsidR="009566FE" w:rsidRPr="00E7026B" w14:paraId="0D14A0A7" w14:textId="77777777" w:rsidTr="00E7026B">
        <w:trPr>
          <w:cantSplit/>
          <w:trHeight w:val="227"/>
        </w:trPr>
        <w:tc>
          <w:tcPr>
            <w:tcW w:w="2635" w:type="dxa"/>
            <w:tcBorders>
              <w:top w:val="nil"/>
              <w:left w:val="nil"/>
              <w:bottom w:val="nil"/>
              <w:right w:val="nil"/>
            </w:tcBorders>
            <w:shd w:val="clear" w:color="auto" w:fill="auto"/>
            <w:vAlign w:val="bottom"/>
            <w:hideMark/>
          </w:tcPr>
          <w:p w14:paraId="2B27E7CC"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46" w:type="dxa"/>
            <w:tcBorders>
              <w:top w:val="nil"/>
              <w:left w:val="nil"/>
              <w:bottom w:val="nil"/>
              <w:right w:val="nil"/>
            </w:tcBorders>
            <w:shd w:val="clear" w:color="auto" w:fill="auto"/>
            <w:vAlign w:val="bottom"/>
            <w:hideMark/>
          </w:tcPr>
          <w:p w14:paraId="34F4492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1AA791B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298F1CC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7250210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0710443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1614D143"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nil"/>
              <w:left w:val="nil"/>
              <w:bottom w:val="nil"/>
              <w:right w:val="nil"/>
            </w:tcBorders>
            <w:shd w:val="clear" w:color="auto" w:fill="auto"/>
            <w:vAlign w:val="bottom"/>
            <w:hideMark/>
          </w:tcPr>
          <w:p w14:paraId="37ACB96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nil"/>
              <w:left w:val="nil"/>
              <w:bottom w:val="nil"/>
              <w:right w:val="nil"/>
            </w:tcBorders>
            <w:shd w:val="clear" w:color="auto" w:fill="auto"/>
            <w:vAlign w:val="bottom"/>
            <w:hideMark/>
          </w:tcPr>
          <w:p w14:paraId="78526C6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9566FE" w:rsidRPr="00E7026B" w14:paraId="62A49BE8" w14:textId="77777777" w:rsidTr="00E7026B">
        <w:trPr>
          <w:cantSplit/>
          <w:trHeight w:val="227"/>
        </w:trPr>
        <w:tc>
          <w:tcPr>
            <w:tcW w:w="2635" w:type="dxa"/>
            <w:tcBorders>
              <w:top w:val="nil"/>
              <w:left w:val="nil"/>
              <w:bottom w:val="nil"/>
              <w:right w:val="nil"/>
            </w:tcBorders>
            <w:shd w:val="clear" w:color="auto" w:fill="auto"/>
            <w:vAlign w:val="bottom"/>
            <w:hideMark/>
          </w:tcPr>
          <w:p w14:paraId="6B63F138"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Prírastky</w:t>
            </w:r>
          </w:p>
        </w:tc>
        <w:tc>
          <w:tcPr>
            <w:tcW w:w="1446" w:type="dxa"/>
            <w:tcBorders>
              <w:top w:val="nil"/>
              <w:left w:val="nil"/>
              <w:bottom w:val="nil"/>
              <w:right w:val="nil"/>
            </w:tcBorders>
            <w:shd w:val="clear" w:color="auto" w:fill="auto"/>
            <w:vAlign w:val="bottom"/>
            <w:hideMark/>
          </w:tcPr>
          <w:p w14:paraId="7429E74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069A8B6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1E2A49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ED11B36"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70D9EE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4095541D"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BC8BAB8"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1EB00B0C"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296358FF" w14:textId="77777777" w:rsidTr="00E7026B">
        <w:trPr>
          <w:cantSplit/>
          <w:trHeight w:val="227"/>
        </w:trPr>
        <w:tc>
          <w:tcPr>
            <w:tcW w:w="2635" w:type="dxa"/>
            <w:tcBorders>
              <w:top w:val="nil"/>
              <w:left w:val="nil"/>
              <w:bottom w:val="nil"/>
              <w:right w:val="nil"/>
            </w:tcBorders>
            <w:shd w:val="clear" w:color="auto" w:fill="auto"/>
            <w:vAlign w:val="bottom"/>
            <w:hideMark/>
          </w:tcPr>
          <w:p w14:paraId="5FFDF73C"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Úbytky</w:t>
            </w:r>
          </w:p>
        </w:tc>
        <w:tc>
          <w:tcPr>
            <w:tcW w:w="1446" w:type="dxa"/>
            <w:tcBorders>
              <w:top w:val="nil"/>
              <w:left w:val="nil"/>
              <w:bottom w:val="nil"/>
              <w:right w:val="nil"/>
            </w:tcBorders>
            <w:shd w:val="clear" w:color="auto" w:fill="auto"/>
            <w:vAlign w:val="bottom"/>
            <w:hideMark/>
          </w:tcPr>
          <w:p w14:paraId="2D029E7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886747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92E6094"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433BF0D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D92871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2954B520"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31B5629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16933BA1"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6AD6BF27" w14:textId="77777777" w:rsidTr="00E7026B">
        <w:trPr>
          <w:cantSplit/>
          <w:trHeight w:val="227"/>
        </w:trPr>
        <w:tc>
          <w:tcPr>
            <w:tcW w:w="2635" w:type="dxa"/>
            <w:tcBorders>
              <w:top w:val="nil"/>
              <w:left w:val="nil"/>
              <w:bottom w:val="nil"/>
              <w:right w:val="nil"/>
            </w:tcBorders>
            <w:shd w:val="clear" w:color="auto" w:fill="auto"/>
            <w:vAlign w:val="bottom"/>
            <w:hideMark/>
          </w:tcPr>
          <w:p w14:paraId="6359E961"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Presuny</w:t>
            </w:r>
          </w:p>
        </w:tc>
        <w:tc>
          <w:tcPr>
            <w:tcW w:w="1446" w:type="dxa"/>
            <w:tcBorders>
              <w:top w:val="nil"/>
              <w:left w:val="nil"/>
              <w:bottom w:val="nil"/>
              <w:right w:val="nil"/>
            </w:tcBorders>
            <w:shd w:val="clear" w:color="auto" w:fill="auto"/>
            <w:vAlign w:val="bottom"/>
            <w:hideMark/>
          </w:tcPr>
          <w:p w14:paraId="0B5B17A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40A79E0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966B1D5"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73C12E2A"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5514EFC7"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1F3F7C23"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46" w:type="dxa"/>
            <w:tcBorders>
              <w:top w:val="nil"/>
              <w:left w:val="nil"/>
              <w:bottom w:val="nil"/>
              <w:right w:val="nil"/>
            </w:tcBorders>
            <w:shd w:val="clear" w:color="auto" w:fill="auto"/>
            <w:vAlign w:val="bottom"/>
            <w:hideMark/>
          </w:tcPr>
          <w:p w14:paraId="618A123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c>
          <w:tcPr>
            <w:tcW w:w="1418" w:type="dxa"/>
            <w:tcBorders>
              <w:top w:val="nil"/>
              <w:left w:val="nil"/>
              <w:bottom w:val="nil"/>
              <w:right w:val="nil"/>
            </w:tcBorders>
            <w:shd w:val="clear" w:color="auto" w:fill="auto"/>
            <w:vAlign w:val="bottom"/>
            <w:hideMark/>
          </w:tcPr>
          <w:p w14:paraId="08E8ECF2" w14:textId="77777777" w:rsidR="009566FE" w:rsidRPr="00E7026B" w:rsidRDefault="009566FE" w:rsidP="00E7026B">
            <w:pPr>
              <w:keepLines/>
              <w:suppressAutoHyphens/>
              <w:jc w:val="right"/>
              <w:rPr>
                <w:rFonts w:ascii="Arial" w:hAnsi="Arial" w:cs="Arial"/>
                <w:sz w:val="18"/>
                <w:szCs w:val="18"/>
              </w:rPr>
            </w:pPr>
            <w:r w:rsidRPr="00E7026B">
              <w:rPr>
                <w:rFonts w:ascii="Arial" w:hAnsi="Arial" w:cs="Arial"/>
                <w:sz w:val="18"/>
                <w:szCs w:val="18"/>
              </w:rPr>
              <w:t>0</w:t>
            </w:r>
          </w:p>
        </w:tc>
      </w:tr>
      <w:tr w:rsidR="009566FE" w:rsidRPr="00E7026B" w14:paraId="79C21A64" w14:textId="77777777" w:rsidTr="00E7026B">
        <w:trPr>
          <w:cantSplit/>
          <w:trHeight w:val="227"/>
        </w:trPr>
        <w:tc>
          <w:tcPr>
            <w:tcW w:w="2635" w:type="dxa"/>
            <w:tcBorders>
              <w:top w:val="nil"/>
              <w:left w:val="nil"/>
              <w:bottom w:val="nil"/>
              <w:right w:val="nil"/>
            </w:tcBorders>
            <w:shd w:val="clear" w:color="auto" w:fill="auto"/>
            <w:vAlign w:val="bottom"/>
            <w:hideMark/>
          </w:tcPr>
          <w:p w14:paraId="4B7020B2"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46" w:type="dxa"/>
            <w:tcBorders>
              <w:top w:val="single" w:sz="4" w:space="0" w:color="auto"/>
              <w:left w:val="nil"/>
              <w:bottom w:val="double" w:sz="6" w:space="0" w:color="auto"/>
              <w:right w:val="nil"/>
            </w:tcBorders>
            <w:shd w:val="clear" w:color="auto" w:fill="auto"/>
            <w:vAlign w:val="bottom"/>
            <w:hideMark/>
          </w:tcPr>
          <w:p w14:paraId="27A32B4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39C0EC4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39347E2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2DD8D11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71DA7CA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65EC107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2C3FA4E1"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single" w:sz="4" w:space="0" w:color="auto"/>
              <w:left w:val="nil"/>
              <w:bottom w:val="double" w:sz="6" w:space="0" w:color="auto"/>
              <w:right w:val="nil"/>
            </w:tcBorders>
            <w:shd w:val="clear" w:color="auto" w:fill="auto"/>
            <w:vAlign w:val="bottom"/>
            <w:hideMark/>
          </w:tcPr>
          <w:p w14:paraId="20A51FC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9566FE" w:rsidRPr="00E7026B" w14:paraId="545F5841" w14:textId="77777777" w:rsidTr="00E7026B">
        <w:trPr>
          <w:cantSplit/>
          <w:trHeight w:val="227"/>
        </w:trPr>
        <w:tc>
          <w:tcPr>
            <w:tcW w:w="2635" w:type="dxa"/>
            <w:tcBorders>
              <w:top w:val="nil"/>
              <w:left w:val="nil"/>
              <w:bottom w:val="nil"/>
              <w:right w:val="nil"/>
            </w:tcBorders>
            <w:shd w:val="clear" w:color="auto" w:fill="auto"/>
            <w:vAlign w:val="bottom"/>
            <w:hideMark/>
          </w:tcPr>
          <w:p w14:paraId="267B787F" w14:textId="77777777" w:rsidR="009566FE" w:rsidRPr="00E7026B" w:rsidRDefault="009566FE" w:rsidP="00E7026B">
            <w:pPr>
              <w:keepLines/>
              <w:suppressAutoHyphens/>
              <w:rPr>
                <w:rFonts w:ascii="Arial" w:hAnsi="Arial" w:cs="Arial"/>
                <w:sz w:val="18"/>
                <w:szCs w:val="18"/>
              </w:rPr>
            </w:pPr>
            <w:r w:rsidRPr="00E7026B">
              <w:rPr>
                <w:rFonts w:ascii="Arial" w:hAnsi="Arial" w:cs="Arial"/>
                <w:sz w:val="18"/>
                <w:szCs w:val="18"/>
              </w:rPr>
              <w:t>Zostatková hodnota </w:t>
            </w:r>
          </w:p>
        </w:tc>
        <w:tc>
          <w:tcPr>
            <w:tcW w:w="1446" w:type="dxa"/>
            <w:tcBorders>
              <w:top w:val="nil"/>
              <w:left w:val="nil"/>
              <w:bottom w:val="nil"/>
              <w:right w:val="nil"/>
            </w:tcBorders>
            <w:shd w:val="clear" w:color="auto" w:fill="auto"/>
            <w:vAlign w:val="bottom"/>
            <w:hideMark/>
          </w:tcPr>
          <w:p w14:paraId="69CA77E0" w14:textId="77777777" w:rsidR="009566FE" w:rsidRPr="00E7026B" w:rsidRDefault="009566FE" w:rsidP="00E7026B">
            <w:pPr>
              <w:keepLines/>
              <w:suppressAutoHyphens/>
              <w:rPr>
                <w:rFonts w:ascii="Arial" w:hAnsi="Arial" w:cs="Arial"/>
                <w:sz w:val="18"/>
                <w:szCs w:val="18"/>
              </w:rPr>
            </w:pPr>
          </w:p>
        </w:tc>
        <w:tc>
          <w:tcPr>
            <w:tcW w:w="1446" w:type="dxa"/>
            <w:tcBorders>
              <w:top w:val="nil"/>
              <w:left w:val="nil"/>
              <w:bottom w:val="nil"/>
              <w:right w:val="nil"/>
            </w:tcBorders>
            <w:shd w:val="clear" w:color="auto" w:fill="auto"/>
            <w:vAlign w:val="bottom"/>
            <w:hideMark/>
          </w:tcPr>
          <w:p w14:paraId="1765C11E" w14:textId="77777777" w:rsidR="009566FE" w:rsidRPr="00E7026B" w:rsidRDefault="009566FE" w:rsidP="00E7026B">
            <w:pPr>
              <w:keepLines/>
              <w:suppressAutoHyphens/>
              <w:jc w:val="right"/>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35AE4F3A" w14:textId="77777777" w:rsidR="009566FE" w:rsidRPr="00E7026B" w:rsidRDefault="009566FE" w:rsidP="00E7026B">
            <w:pPr>
              <w:keepLines/>
              <w:suppressAutoHyphens/>
              <w:jc w:val="right"/>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7B2227CD" w14:textId="77777777" w:rsidR="009566FE" w:rsidRPr="00E7026B" w:rsidRDefault="009566FE" w:rsidP="00E7026B">
            <w:pPr>
              <w:keepLines/>
              <w:suppressAutoHyphens/>
              <w:jc w:val="right"/>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685DEB77" w14:textId="77777777" w:rsidR="009566FE" w:rsidRPr="00E7026B" w:rsidRDefault="009566FE" w:rsidP="00E7026B">
            <w:pPr>
              <w:keepLines/>
              <w:suppressAutoHyphens/>
              <w:jc w:val="right"/>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761F2824" w14:textId="77777777" w:rsidR="009566FE" w:rsidRPr="00E7026B" w:rsidRDefault="009566FE" w:rsidP="00E7026B">
            <w:pPr>
              <w:keepLines/>
              <w:suppressAutoHyphens/>
              <w:jc w:val="right"/>
              <w:rPr>
                <w:rFonts w:ascii="Arial" w:hAnsi="Arial" w:cs="Arial"/>
                <w:sz w:val="18"/>
                <w:szCs w:val="20"/>
              </w:rPr>
            </w:pPr>
          </w:p>
        </w:tc>
        <w:tc>
          <w:tcPr>
            <w:tcW w:w="1446" w:type="dxa"/>
            <w:tcBorders>
              <w:top w:val="nil"/>
              <w:left w:val="nil"/>
              <w:bottom w:val="nil"/>
              <w:right w:val="nil"/>
            </w:tcBorders>
            <w:shd w:val="clear" w:color="auto" w:fill="auto"/>
            <w:vAlign w:val="bottom"/>
            <w:hideMark/>
          </w:tcPr>
          <w:p w14:paraId="2453ED35" w14:textId="77777777" w:rsidR="009566FE" w:rsidRPr="00E7026B" w:rsidRDefault="009566FE" w:rsidP="00E7026B">
            <w:pPr>
              <w:keepLines/>
              <w:suppressAutoHyphens/>
              <w:jc w:val="right"/>
              <w:rPr>
                <w:rFonts w:ascii="Arial" w:hAnsi="Arial" w:cs="Arial"/>
                <w:sz w:val="18"/>
                <w:szCs w:val="20"/>
              </w:rPr>
            </w:pPr>
          </w:p>
        </w:tc>
        <w:tc>
          <w:tcPr>
            <w:tcW w:w="1418" w:type="dxa"/>
            <w:tcBorders>
              <w:top w:val="nil"/>
              <w:left w:val="nil"/>
              <w:bottom w:val="nil"/>
              <w:right w:val="nil"/>
            </w:tcBorders>
            <w:shd w:val="clear" w:color="auto" w:fill="auto"/>
            <w:vAlign w:val="bottom"/>
            <w:hideMark/>
          </w:tcPr>
          <w:p w14:paraId="42BFD51C" w14:textId="77777777" w:rsidR="009566FE" w:rsidRPr="00E7026B" w:rsidRDefault="009566FE" w:rsidP="00E7026B">
            <w:pPr>
              <w:keepLines/>
              <w:suppressAutoHyphens/>
              <w:jc w:val="right"/>
              <w:rPr>
                <w:rFonts w:ascii="Arial" w:hAnsi="Arial" w:cs="Arial"/>
                <w:sz w:val="18"/>
                <w:szCs w:val="20"/>
              </w:rPr>
            </w:pPr>
          </w:p>
        </w:tc>
      </w:tr>
      <w:tr w:rsidR="009566FE" w:rsidRPr="00E7026B" w14:paraId="11461142" w14:textId="77777777" w:rsidTr="00E7026B">
        <w:trPr>
          <w:cantSplit/>
          <w:trHeight w:val="227"/>
        </w:trPr>
        <w:tc>
          <w:tcPr>
            <w:tcW w:w="2635" w:type="dxa"/>
            <w:tcBorders>
              <w:top w:val="nil"/>
              <w:left w:val="nil"/>
              <w:bottom w:val="nil"/>
              <w:right w:val="nil"/>
            </w:tcBorders>
            <w:shd w:val="clear" w:color="auto" w:fill="auto"/>
            <w:vAlign w:val="bottom"/>
            <w:hideMark/>
          </w:tcPr>
          <w:p w14:paraId="68C9A195"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46" w:type="dxa"/>
            <w:tcBorders>
              <w:top w:val="single" w:sz="4" w:space="0" w:color="auto"/>
              <w:left w:val="nil"/>
              <w:bottom w:val="double" w:sz="6" w:space="0" w:color="auto"/>
              <w:right w:val="nil"/>
            </w:tcBorders>
            <w:shd w:val="clear" w:color="auto" w:fill="auto"/>
            <w:vAlign w:val="bottom"/>
            <w:hideMark/>
          </w:tcPr>
          <w:p w14:paraId="1A48C785"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751AEC7D"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333 747</w:t>
            </w:r>
          </w:p>
        </w:tc>
        <w:tc>
          <w:tcPr>
            <w:tcW w:w="1446" w:type="dxa"/>
            <w:tcBorders>
              <w:top w:val="single" w:sz="4" w:space="0" w:color="auto"/>
              <w:left w:val="nil"/>
              <w:bottom w:val="double" w:sz="6" w:space="0" w:color="auto"/>
              <w:right w:val="nil"/>
            </w:tcBorders>
            <w:shd w:val="clear" w:color="auto" w:fill="auto"/>
            <w:vAlign w:val="bottom"/>
            <w:hideMark/>
          </w:tcPr>
          <w:p w14:paraId="24EF79F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157 965</w:t>
            </w:r>
          </w:p>
        </w:tc>
        <w:tc>
          <w:tcPr>
            <w:tcW w:w="1446" w:type="dxa"/>
            <w:tcBorders>
              <w:top w:val="single" w:sz="4" w:space="0" w:color="auto"/>
              <w:left w:val="nil"/>
              <w:bottom w:val="double" w:sz="6" w:space="0" w:color="auto"/>
              <w:right w:val="nil"/>
            </w:tcBorders>
            <w:shd w:val="clear" w:color="auto" w:fill="auto"/>
            <w:vAlign w:val="bottom"/>
            <w:hideMark/>
          </w:tcPr>
          <w:p w14:paraId="1225AFDA"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4AD7F27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597EC3B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6F27D5B7"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single" w:sz="4" w:space="0" w:color="auto"/>
              <w:left w:val="nil"/>
              <w:bottom w:val="double" w:sz="6" w:space="0" w:color="auto"/>
              <w:right w:val="nil"/>
            </w:tcBorders>
            <w:shd w:val="clear" w:color="auto" w:fill="auto"/>
            <w:vAlign w:val="bottom"/>
            <w:hideMark/>
          </w:tcPr>
          <w:p w14:paraId="663EC63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491 712</w:t>
            </w:r>
          </w:p>
        </w:tc>
      </w:tr>
      <w:tr w:rsidR="009566FE" w:rsidRPr="00E7026B" w14:paraId="214C2FED" w14:textId="77777777" w:rsidTr="00E7026B">
        <w:trPr>
          <w:cantSplit/>
          <w:trHeight w:val="227"/>
        </w:trPr>
        <w:tc>
          <w:tcPr>
            <w:tcW w:w="2635" w:type="dxa"/>
            <w:tcBorders>
              <w:top w:val="nil"/>
              <w:left w:val="nil"/>
              <w:bottom w:val="nil"/>
              <w:right w:val="nil"/>
            </w:tcBorders>
            <w:shd w:val="clear" w:color="auto" w:fill="auto"/>
            <w:vAlign w:val="bottom"/>
            <w:hideMark/>
          </w:tcPr>
          <w:p w14:paraId="4810C115" w14:textId="77777777" w:rsidR="009566FE" w:rsidRPr="00E7026B" w:rsidRDefault="009566FE"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46" w:type="dxa"/>
            <w:tcBorders>
              <w:top w:val="single" w:sz="4" w:space="0" w:color="auto"/>
              <w:left w:val="nil"/>
              <w:bottom w:val="double" w:sz="6" w:space="0" w:color="auto"/>
              <w:right w:val="nil"/>
            </w:tcBorders>
            <w:shd w:val="clear" w:color="auto" w:fill="auto"/>
            <w:vAlign w:val="bottom"/>
            <w:hideMark/>
          </w:tcPr>
          <w:p w14:paraId="45CC0DA2"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4033D2DF"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279 018</w:t>
            </w:r>
          </w:p>
        </w:tc>
        <w:tc>
          <w:tcPr>
            <w:tcW w:w="1446" w:type="dxa"/>
            <w:tcBorders>
              <w:top w:val="single" w:sz="4" w:space="0" w:color="auto"/>
              <w:left w:val="nil"/>
              <w:bottom w:val="double" w:sz="6" w:space="0" w:color="auto"/>
              <w:right w:val="nil"/>
            </w:tcBorders>
            <w:shd w:val="clear" w:color="auto" w:fill="auto"/>
            <w:vAlign w:val="bottom"/>
            <w:hideMark/>
          </w:tcPr>
          <w:p w14:paraId="1F2D98BE"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94 210</w:t>
            </w:r>
          </w:p>
        </w:tc>
        <w:tc>
          <w:tcPr>
            <w:tcW w:w="1446" w:type="dxa"/>
            <w:tcBorders>
              <w:top w:val="single" w:sz="4" w:space="0" w:color="auto"/>
              <w:left w:val="nil"/>
              <w:bottom w:val="double" w:sz="6" w:space="0" w:color="auto"/>
              <w:right w:val="nil"/>
            </w:tcBorders>
            <w:shd w:val="clear" w:color="auto" w:fill="auto"/>
            <w:vAlign w:val="bottom"/>
            <w:hideMark/>
          </w:tcPr>
          <w:p w14:paraId="334981CC"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2605419B"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46" w:type="dxa"/>
            <w:tcBorders>
              <w:top w:val="single" w:sz="4" w:space="0" w:color="auto"/>
              <w:left w:val="nil"/>
              <w:bottom w:val="double" w:sz="6" w:space="0" w:color="auto"/>
              <w:right w:val="nil"/>
            </w:tcBorders>
            <w:shd w:val="clear" w:color="auto" w:fill="auto"/>
            <w:vAlign w:val="bottom"/>
            <w:hideMark/>
          </w:tcPr>
          <w:p w14:paraId="32B2B0A0"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16 841</w:t>
            </w:r>
          </w:p>
        </w:tc>
        <w:tc>
          <w:tcPr>
            <w:tcW w:w="1446" w:type="dxa"/>
            <w:tcBorders>
              <w:top w:val="single" w:sz="4" w:space="0" w:color="auto"/>
              <w:left w:val="nil"/>
              <w:bottom w:val="double" w:sz="6" w:space="0" w:color="auto"/>
              <w:right w:val="nil"/>
            </w:tcBorders>
            <w:shd w:val="clear" w:color="auto" w:fill="auto"/>
            <w:vAlign w:val="bottom"/>
            <w:hideMark/>
          </w:tcPr>
          <w:p w14:paraId="0C2EB163"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18" w:type="dxa"/>
            <w:tcBorders>
              <w:top w:val="single" w:sz="4" w:space="0" w:color="auto"/>
              <w:left w:val="nil"/>
              <w:bottom w:val="double" w:sz="6" w:space="0" w:color="auto"/>
              <w:right w:val="nil"/>
            </w:tcBorders>
            <w:shd w:val="clear" w:color="auto" w:fill="auto"/>
            <w:vAlign w:val="bottom"/>
            <w:hideMark/>
          </w:tcPr>
          <w:p w14:paraId="7657CC79" w14:textId="77777777" w:rsidR="009566FE" w:rsidRPr="00E7026B" w:rsidRDefault="009566FE" w:rsidP="00E7026B">
            <w:pPr>
              <w:keepLines/>
              <w:suppressAutoHyphens/>
              <w:jc w:val="right"/>
              <w:rPr>
                <w:rFonts w:ascii="Arial" w:hAnsi="Arial" w:cs="Arial"/>
                <w:b/>
                <w:bCs/>
                <w:sz w:val="18"/>
                <w:szCs w:val="18"/>
              </w:rPr>
            </w:pPr>
            <w:r w:rsidRPr="00E7026B">
              <w:rPr>
                <w:rFonts w:ascii="Arial" w:hAnsi="Arial" w:cs="Arial"/>
                <w:b/>
                <w:bCs/>
                <w:sz w:val="18"/>
                <w:szCs w:val="18"/>
              </w:rPr>
              <w:t>390 069</w:t>
            </w:r>
          </w:p>
        </w:tc>
      </w:tr>
    </w:tbl>
    <w:p w14:paraId="0556D4AE" w14:textId="77777777" w:rsidR="007A1EA3" w:rsidRPr="00E7026B" w:rsidRDefault="007A1EA3" w:rsidP="00E7026B">
      <w:pPr>
        <w:keepLines/>
        <w:suppressAutoHyphens/>
        <w:ind w:left="425"/>
        <w:rPr>
          <w:rFonts w:ascii="Arial" w:hAnsi="Arial" w:cs="Arial"/>
          <w:b/>
          <w:bCs/>
          <w:iCs/>
          <w:sz w:val="20"/>
          <w:szCs w:val="20"/>
        </w:rPr>
      </w:pPr>
      <w:r w:rsidRPr="00E7026B">
        <w:rPr>
          <w:rFonts w:ascii="Arial" w:hAnsi="Arial" w:cs="Arial"/>
          <w:sz w:val="20"/>
          <w:szCs w:val="20"/>
        </w:rPr>
        <w:br w:type="page"/>
      </w:r>
    </w:p>
    <w:p w14:paraId="6F29C045" w14:textId="77777777" w:rsidR="00C44E89" w:rsidRPr="00E7026B" w:rsidRDefault="00C44E89" w:rsidP="00E7026B">
      <w:pPr>
        <w:pStyle w:val="Heading2"/>
        <w:keepLines/>
        <w:rPr>
          <w:rFonts w:ascii="Arial" w:hAnsi="Arial" w:cs="Arial"/>
        </w:rPr>
        <w:sectPr w:rsidR="00C44E89" w:rsidRPr="00E7026B" w:rsidSect="001A6AE7">
          <w:headerReference w:type="default" r:id="rId9"/>
          <w:pgSz w:w="16838" w:h="11906" w:orient="landscape"/>
          <w:pgMar w:top="1134" w:right="1134" w:bottom="1134" w:left="1134" w:header="709" w:footer="709" w:gutter="0"/>
          <w:cols w:space="708"/>
          <w:docGrid w:linePitch="360"/>
        </w:sectPr>
      </w:pPr>
    </w:p>
    <w:p w14:paraId="2FC20596" w14:textId="77777777" w:rsidR="00FF2077" w:rsidRPr="00E7026B" w:rsidRDefault="00FF2077" w:rsidP="00E7026B">
      <w:pPr>
        <w:pStyle w:val="Heading2"/>
        <w:keepLines/>
        <w:rPr>
          <w:rFonts w:ascii="Arial" w:hAnsi="Arial" w:cs="Arial"/>
        </w:rPr>
      </w:pPr>
      <w:r w:rsidRPr="00E7026B">
        <w:rPr>
          <w:rFonts w:ascii="Arial" w:hAnsi="Arial" w:cs="Arial"/>
        </w:rPr>
        <w:lastRenderedPageBreak/>
        <w:t>Dlhodobý hmotný majetok</w:t>
      </w:r>
    </w:p>
    <w:p w14:paraId="415D2256" w14:textId="42A33987" w:rsidR="008D71F7" w:rsidRPr="00E7026B" w:rsidRDefault="00C2654E" w:rsidP="00E7026B">
      <w:pPr>
        <w:pStyle w:val="odstavec"/>
        <w:keepLines/>
        <w:rPr>
          <w:rFonts w:ascii="Arial" w:hAnsi="Arial" w:cs="Arial"/>
        </w:rPr>
      </w:pPr>
      <w:r w:rsidRPr="00E7026B">
        <w:rPr>
          <w:rFonts w:ascii="Arial" w:hAnsi="Arial" w:cs="Arial"/>
        </w:rPr>
        <w:t xml:space="preserve">Prehľad pohybu dlhodobého </w:t>
      </w:r>
      <w:r w:rsidR="008D71F7" w:rsidRPr="00E7026B">
        <w:rPr>
          <w:rFonts w:ascii="Arial" w:hAnsi="Arial" w:cs="Arial"/>
        </w:rPr>
        <w:t>hmotného majetku za bežné účtovné obdobie je uvedený nižšie:</w:t>
      </w:r>
    </w:p>
    <w:p w14:paraId="0AE2D846" w14:textId="77777777" w:rsidR="001A6AE7" w:rsidRPr="00E7026B" w:rsidRDefault="001A6AE7" w:rsidP="00E7026B">
      <w:pPr>
        <w:pStyle w:val="odstavec"/>
        <w:keepLines/>
        <w:rPr>
          <w:rFonts w:ascii="Arial" w:hAnsi="Arial" w:cs="Arial"/>
        </w:rPr>
      </w:pPr>
    </w:p>
    <w:tbl>
      <w:tblPr>
        <w:tblW w:w="14175" w:type="dxa"/>
        <w:tblInd w:w="425" w:type="dxa"/>
        <w:tblLayout w:type="fixed"/>
        <w:tblCellMar>
          <w:left w:w="28" w:type="dxa"/>
          <w:right w:w="28" w:type="dxa"/>
        </w:tblCellMar>
        <w:tblLook w:val="04A0" w:firstRow="1" w:lastRow="0" w:firstColumn="1" w:lastColumn="0" w:noHBand="0" w:noVBand="1"/>
      </w:tblPr>
      <w:tblGrid>
        <w:gridCol w:w="1901"/>
        <w:gridCol w:w="1347"/>
        <w:gridCol w:w="1346"/>
        <w:gridCol w:w="1346"/>
        <w:gridCol w:w="1505"/>
        <w:gridCol w:w="1346"/>
        <w:gridCol w:w="1346"/>
        <w:gridCol w:w="1346"/>
        <w:gridCol w:w="1346"/>
        <w:gridCol w:w="1346"/>
      </w:tblGrid>
      <w:tr w:rsidR="00A47253" w:rsidRPr="00E7026B" w14:paraId="27D6341B" w14:textId="77777777" w:rsidTr="00E7026B">
        <w:trPr>
          <w:cantSplit/>
          <w:trHeight w:val="227"/>
        </w:trPr>
        <w:tc>
          <w:tcPr>
            <w:tcW w:w="1920" w:type="dxa"/>
            <w:tcBorders>
              <w:top w:val="nil"/>
              <w:left w:val="nil"/>
              <w:bottom w:val="single" w:sz="4" w:space="0" w:color="auto"/>
              <w:right w:val="nil"/>
            </w:tcBorders>
            <w:shd w:val="clear" w:color="auto" w:fill="auto"/>
            <w:vAlign w:val="bottom"/>
            <w:hideMark/>
          </w:tcPr>
          <w:p w14:paraId="46235049" w14:textId="77777777" w:rsidR="00A47253" w:rsidRPr="00E7026B" w:rsidRDefault="00A47253" w:rsidP="00E7026B">
            <w:pPr>
              <w:keepLines/>
              <w:suppressAutoHyphens/>
              <w:jc w:val="center"/>
              <w:rPr>
                <w:rFonts w:ascii="Arial" w:hAnsi="Arial" w:cs="Arial"/>
                <w:b/>
                <w:bCs/>
                <w:sz w:val="18"/>
                <w:szCs w:val="18"/>
              </w:rPr>
            </w:pPr>
            <w:bookmarkStart w:id="16" w:name="RANGE!B3:K24"/>
            <w:bookmarkStart w:id="17" w:name="FWT_T5a"/>
            <w:r w:rsidRPr="00E7026B">
              <w:rPr>
                <w:rFonts w:ascii="Arial" w:hAnsi="Arial" w:cs="Arial"/>
                <w:b/>
                <w:bCs/>
                <w:sz w:val="18"/>
                <w:szCs w:val="18"/>
              </w:rPr>
              <w:t>Dlhodobý hmotný majetok</w:t>
            </w:r>
            <w:bookmarkEnd w:id="16"/>
          </w:p>
        </w:tc>
        <w:tc>
          <w:tcPr>
            <w:tcW w:w="1360" w:type="dxa"/>
            <w:tcBorders>
              <w:top w:val="nil"/>
              <w:left w:val="nil"/>
              <w:bottom w:val="single" w:sz="4" w:space="0" w:color="auto"/>
              <w:right w:val="nil"/>
            </w:tcBorders>
            <w:shd w:val="clear" w:color="auto" w:fill="auto"/>
            <w:vAlign w:val="bottom"/>
            <w:hideMark/>
          </w:tcPr>
          <w:p w14:paraId="53CBE347"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Pozemky</w:t>
            </w:r>
          </w:p>
        </w:tc>
        <w:tc>
          <w:tcPr>
            <w:tcW w:w="1360" w:type="dxa"/>
            <w:tcBorders>
              <w:top w:val="nil"/>
              <w:left w:val="nil"/>
              <w:bottom w:val="single" w:sz="4" w:space="0" w:color="auto"/>
              <w:right w:val="nil"/>
            </w:tcBorders>
            <w:shd w:val="clear" w:color="auto" w:fill="auto"/>
            <w:vAlign w:val="bottom"/>
            <w:hideMark/>
          </w:tcPr>
          <w:p w14:paraId="4FDAF4B5"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Stavby</w:t>
            </w:r>
          </w:p>
        </w:tc>
        <w:tc>
          <w:tcPr>
            <w:tcW w:w="1360" w:type="dxa"/>
            <w:tcBorders>
              <w:top w:val="nil"/>
              <w:left w:val="nil"/>
              <w:bottom w:val="single" w:sz="4" w:space="0" w:color="auto"/>
              <w:right w:val="nil"/>
            </w:tcBorders>
            <w:shd w:val="clear" w:color="auto" w:fill="auto"/>
            <w:vAlign w:val="bottom"/>
            <w:hideMark/>
          </w:tcPr>
          <w:p w14:paraId="1DEA9C65"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Samostatné hnuteľné veci a súbory hnuteľných vecí</w:t>
            </w:r>
          </w:p>
        </w:tc>
        <w:tc>
          <w:tcPr>
            <w:tcW w:w="1520" w:type="dxa"/>
            <w:tcBorders>
              <w:top w:val="nil"/>
              <w:left w:val="nil"/>
              <w:bottom w:val="single" w:sz="4" w:space="0" w:color="auto"/>
              <w:right w:val="nil"/>
            </w:tcBorders>
            <w:shd w:val="clear" w:color="auto" w:fill="auto"/>
            <w:vAlign w:val="bottom"/>
            <w:hideMark/>
          </w:tcPr>
          <w:p w14:paraId="4C7EA3F6"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Pestovateľské celky trvalých porastov</w:t>
            </w:r>
          </w:p>
        </w:tc>
        <w:tc>
          <w:tcPr>
            <w:tcW w:w="1360" w:type="dxa"/>
            <w:tcBorders>
              <w:top w:val="nil"/>
              <w:left w:val="nil"/>
              <w:bottom w:val="single" w:sz="4" w:space="0" w:color="auto"/>
              <w:right w:val="nil"/>
            </w:tcBorders>
            <w:shd w:val="clear" w:color="auto" w:fill="auto"/>
            <w:vAlign w:val="bottom"/>
            <w:hideMark/>
          </w:tcPr>
          <w:p w14:paraId="3164E2F8"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Základné stádo a ťažné zvieratá</w:t>
            </w:r>
          </w:p>
        </w:tc>
        <w:tc>
          <w:tcPr>
            <w:tcW w:w="1360" w:type="dxa"/>
            <w:tcBorders>
              <w:top w:val="nil"/>
              <w:left w:val="nil"/>
              <w:bottom w:val="single" w:sz="4" w:space="0" w:color="auto"/>
              <w:right w:val="nil"/>
            </w:tcBorders>
            <w:shd w:val="clear" w:color="auto" w:fill="auto"/>
            <w:vAlign w:val="bottom"/>
            <w:hideMark/>
          </w:tcPr>
          <w:p w14:paraId="06640C54"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Ostatný DHM</w:t>
            </w:r>
          </w:p>
        </w:tc>
        <w:tc>
          <w:tcPr>
            <w:tcW w:w="1360" w:type="dxa"/>
            <w:tcBorders>
              <w:top w:val="nil"/>
              <w:left w:val="nil"/>
              <w:bottom w:val="single" w:sz="4" w:space="0" w:color="auto"/>
              <w:right w:val="nil"/>
            </w:tcBorders>
            <w:shd w:val="clear" w:color="auto" w:fill="auto"/>
            <w:vAlign w:val="bottom"/>
            <w:hideMark/>
          </w:tcPr>
          <w:p w14:paraId="4739A9E3"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Obstarávaný DHM</w:t>
            </w:r>
          </w:p>
        </w:tc>
        <w:tc>
          <w:tcPr>
            <w:tcW w:w="1360" w:type="dxa"/>
            <w:tcBorders>
              <w:top w:val="nil"/>
              <w:left w:val="nil"/>
              <w:bottom w:val="single" w:sz="4" w:space="0" w:color="auto"/>
              <w:right w:val="nil"/>
            </w:tcBorders>
            <w:shd w:val="clear" w:color="auto" w:fill="auto"/>
            <w:vAlign w:val="bottom"/>
            <w:hideMark/>
          </w:tcPr>
          <w:p w14:paraId="0A374C39"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Poskytnuté preddavky na DHM</w:t>
            </w:r>
          </w:p>
        </w:tc>
        <w:tc>
          <w:tcPr>
            <w:tcW w:w="1360" w:type="dxa"/>
            <w:tcBorders>
              <w:top w:val="nil"/>
              <w:left w:val="nil"/>
              <w:bottom w:val="single" w:sz="4" w:space="0" w:color="auto"/>
              <w:right w:val="nil"/>
            </w:tcBorders>
            <w:shd w:val="clear" w:color="auto" w:fill="auto"/>
            <w:vAlign w:val="bottom"/>
            <w:hideMark/>
          </w:tcPr>
          <w:p w14:paraId="0673E99F"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A47253" w:rsidRPr="00E7026B" w14:paraId="6B416959" w14:textId="77777777" w:rsidTr="00E7026B">
        <w:trPr>
          <w:cantSplit/>
          <w:trHeight w:val="227"/>
        </w:trPr>
        <w:tc>
          <w:tcPr>
            <w:tcW w:w="1920" w:type="dxa"/>
            <w:tcBorders>
              <w:top w:val="nil"/>
              <w:left w:val="nil"/>
              <w:bottom w:val="nil"/>
              <w:right w:val="nil"/>
            </w:tcBorders>
            <w:shd w:val="clear" w:color="auto" w:fill="auto"/>
            <w:vAlign w:val="bottom"/>
            <w:hideMark/>
          </w:tcPr>
          <w:p w14:paraId="5F99C44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Prvotné ocenenie</w:t>
            </w:r>
          </w:p>
        </w:tc>
        <w:tc>
          <w:tcPr>
            <w:tcW w:w="1360" w:type="dxa"/>
            <w:tcBorders>
              <w:top w:val="nil"/>
              <w:left w:val="nil"/>
              <w:bottom w:val="nil"/>
              <w:right w:val="nil"/>
            </w:tcBorders>
            <w:shd w:val="clear" w:color="auto" w:fill="auto"/>
            <w:vAlign w:val="bottom"/>
            <w:hideMark/>
          </w:tcPr>
          <w:p w14:paraId="290AC04A" w14:textId="77777777" w:rsidR="00A47253" w:rsidRPr="00E7026B" w:rsidRDefault="00A47253" w:rsidP="00E7026B">
            <w:pPr>
              <w:keepLines/>
              <w:suppressAutoHyphens/>
              <w:rPr>
                <w:rFonts w:ascii="Arial" w:hAnsi="Arial" w:cs="Arial"/>
                <w:sz w:val="18"/>
                <w:szCs w:val="18"/>
              </w:rPr>
            </w:pPr>
          </w:p>
        </w:tc>
        <w:tc>
          <w:tcPr>
            <w:tcW w:w="1360" w:type="dxa"/>
            <w:tcBorders>
              <w:top w:val="nil"/>
              <w:left w:val="nil"/>
              <w:bottom w:val="nil"/>
              <w:right w:val="nil"/>
            </w:tcBorders>
            <w:shd w:val="clear" w:color="auto" w:fill="auto"/>
            <w:vAlign w:val="bottom"/>
            <w:hideMark/>
          </w:tcPr>
          <w:p w14:paraId="1C7FA616"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68134D3E" w14:textId="77777777" w:rsidR="00A47253" w:rsidRPr="00E7026B" w:rsidRDefault="00A47253" w:rsidP="00E7026B">
            <w:pPr>
              <w:keepLines/>
              <w:suppressAutoHyphens/>
              <w:jc w:val="right"/>
              <w:rPr>
                <w:rFonts w:ascii="Arial" w:hAnsi="Arial" w:cs="Arial"/>
                <w:sz w:val="18"/>
                <w:szCs w:val="20"/>
              </w:rPr>
            </w:pPr>
          </w:p>
        </w:tc>
        <w:tc>
          <w:tcPr>
            <w:tcW w:w="1520" w:type="dxa"/>
            <w:tcBorders>
              <w:top w:val="nil"/>
              <w:left w:val="nil"/>
              <w:bottom w:val="nil"/>
              <w:right w:val="nil"/>
            </w:tcBorders>
            <w:shd w:val="clear" w:color="auto" w:fill="auto"/>
            <w:vAlign w:val="bottom"/>
            <w:hideMark/>
          </w:tcPr>
          <w:p w14:paraId="478726A7"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26E2BA6C"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63168E55"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735F4F8F"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2A7C0461"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72C0D893" w14:textId="77777777" w:rsidR="00A47253" w:rsidRPr="00E7026B" w:rsidRDefault="00A47253" w:rsidP="00E7026B">
            <w:pPr>
              <w:keepLines/>
              <w:suppressAutoHyphens/>
              <w:jc w:val="right"/>
              <w:rPr>
                <w:rFonts w:ascii="Arial" w:hAnsi="Arial" w:cs="Arial"/>
                <w:sz w:val="18"/>
                <w:szCs w:val="20"/>
              </w:rPr>
            </w:pPr>
          </w:p>
        </w:tc>
      </w:tr>
      <w:tr w:rsidR="00A47253" w:rsidRPr="00E7026B" w14:paraId="7F5924A8" w14:textId="77777777" w:rsidTr="00E7026B">
        <w:trPr>
          <w:cantSplit/>
          <w:trHeight w:val="227"/>
        </w:trPr>
        <w:tc>
          <w:tcPr>
            <w:tcW w:w="1920" w:type="dxa"/>
            <w:tcBorders>
              <w:top w:val="nil"/>
              <w:left w:val="nil"/>
              <w:bottom w:val="nil"/>
              <w:right w:val="nil"/>
            </w:tcBorders>
            <w:shd w:val="clear" w:color="auto" w:fill="auto"/>
            <w:vAlign w:val="bottom"/>
            <w:hideMark/>
          </w:tcPr>
          <w:p w14:paraId="4773758A"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360" w:type="dxa"/>
            <w:tcBorders>
              <w:top w:val="nil"/>
              <w:left w:val="nil"/>
              <w:bottom w:val="nil"/>
              <w:right w:val="nil"/>
            </w:tcBorders>
            <w:shd w:val="clear" w:color="auto" w:fill="auto"/>
            <w:vAlign w:val="bottom"/>
            <w:hideMark/>
          </w:tcPr>
          <w:p w14:paraId="337112D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360" w:type="dxa"/>
            <w:tcBorders>
              <w:top w:val="nil"/>
              <w:left w:val="nil"/>
              <w:bottom w:val="nil"/>
              <w:right w:val="nil"/>
            </w:tcBorders>
            <w:shd w:val="clear" w:color="auto" w:fill="auto"/>
            <w:vAlign w:val="bottom"/>
            <w:hideMark/>
          </w:tcPr>
          <w:p w14:paraId="13ED791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34 368 888</w:t>
            </w:r>
          </w:p>
        </w:tc>
        <w:tc>
          <w:tcPr>
            <w:tcW w:w="1360" w:type="dxa"/>
            <w:tcBorders>
              <w:top w:val="nil"/>
              <w:left w:val="nil"/>
              <w:bottom w:val="nil"/>
              <w:right w:val="nil"/>
            </w:tcBorders>
            <w:shd w:val="clear" w:color="auto" w:fill="auto"/>
            <w:vAlign w:val="bottom"/>
            <w:hideMark/>
          </w:tcPr>
          <w:p w14:paraId="184A06F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83 731 825</w:t>
            </w:r>
          </w:p>
        </w:tc>
        <w:tc>
          <w:tcPr>
            <w:tcW w:w="1520" w:type="dxa"/>
            <w:tcBorders>
              <w:top w:val="nil"/>
              <w:left w:val="nil"/>
              <w:bottom w:val="nil"/>
              <w:right w:val="nil"/>
            </w:tcBorders>
            <w:shd w:val="clear" w:color="auto" w:fill="auto"/>
            <w:vAlign w:val="bottom"/>
            <w:hideMark/>
          </w:tcPr>
          <w:p w14:paraId="6AF94B3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78C7DDB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26909F4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7 522 911</w:t>
            </w:r>
          </w:p>
        </w:tc>
        <w:tc>
          <w:tcPr>
            <w:tcW w:w="1360" w:type="dxa"/>
            <w:tcBorders>
              <w:top w:val="nil"/>
              <w:left w:val="nil"/>
              <w:bottom w:val="nil"/>
              <w:right w:val="nil"/>
            </w:tcBorders>
            <w:shd w:val="clear" w:color="auto" w:fill="auto"/>
            <w:vAlign w:val="bottom"/>
            <w:hideMark/>
          </w:tcPr>
          <w:p w14:paraId="153A2CE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1 902 569</w:t>
            </w:r>
          </w:p>
        </w:tc>
        <w:tc>
          <w:tcPr>
            <w:tcW w:w="1360" w:type="dxa"/>
            <w:tcBorders>
              <w:top w:val="nil"/>
              <w:left w:val="nil"/>
              <w:bottom w:val="nil"/>
              <w:right w:val="nil"/>
            </w:tcBorders>
            <w:shd w:val="clear" w:color="auto" w:fill="auto"/>
            <w:vAlign w:val="bottom"/>
            <w:hideMark/>
          </w:tcPr>
          <w:p w14:paraId="73D9347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6EBDB86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130 631 147</w:t>
            </w:r>
          </w:p>
        </w:tc>
      </w:tr>
      <w:tr w:rsidR="00A47253" w:rsidRPr="00E7026B" w14:paraId="098A9521" w14:textId="77777777" w:rsidTr="00E7026B">
        <w:trPr>
          <w:cantSplit/>
          <w:trHeight w:val="227"/>
        </w:trPr>
        <w:tc>
          <w:tcPr>
            <w:tcW w:w="1920" w:type="dxa"/>
            <w:tcBorders>
              <w:top w:val="nil"/>
              <w:left w:val="nil"/>
              <w:bottom w:val="nil"/>
              <w:right w:val="nil"/>
            </w:tcBorders>
            <w:shd w:val="clear" w:color="auto" w:fill="auto"/>
            <w:vAlign w:val="bottom"/>
            <w:hideMark/>
          </w:tcPr>
          <w:p w14:paraId="19E0330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360" w:type="dxa"/>
            <w:tcBorders>
              <w:top w:val="nil"/>
              <w:left w:val="nil"/>
              <w:bottom w:val="nil"/>
              <w:right w:val="nil"/>
            </w:tcBorders>
            <w:shd w:val="clear" w:color="auto" w:fill="auto"/>
            <w:vAlign w:val="bottom"/>
            <w:hideMark/>
          </w:tcPr>
          <w:p w14:paraId="4911451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69559A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A9C452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520" w:type="dxa"/>
            <w:tcBorders>
              <w:top w:val="nil"/>
              <w:left w:val="nil"/>
              <w:bottom w:val="nil"/>
              <w:right w:val="nil"/>
            </w:tcBorders>
            <w:shd w:val="clear" w:color="auto" w:fill="auto"/>
            <w:vAlign w:val="bottom"/>
            <w:hideMark/>
          </w:tcPr>
          <w:p w14:paraId="78152CC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F6398B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AE5CCB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222 957</w:t>
            </w:r>
          </w:p>
        </w:tc>
        <w:tc>
          <w:tcPr>
            <w:tcW w:w="1360" w:type="dxa"/>
            <w:tcBorders>
              <w:top w:val="nil"/>
              <w:left w:val="nil"/>
              <w:bottom w:val="nil"/>
              <w:right w:val="nil"/>
            </w:tcBorders>
            <w:shd w:val="clear" w:color="auto" w:fill="auto"/>
            <w:vAlign w:val="bottom"/>
            <w:hideMark/>
          </w:tcPr>
          <w:p w14:paraId="2CEC53F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5 830 785</w:t>
            </w:r>
          </w:p>
        </w:tc>
        <w:tc>
          <w:tcPr>
            <w:tcW w:w="1360" w:type="dxa"/>
            <w:tcBorders>
              <w:top w:val="nil"/>
              <w:left w:val="nil"/>
              <w:bottom w:val="nil"/>
              <w:right w:val="nil"/>
            </w:tcBorders>
            <w:shd w:val="clear" w:color="auto" w:fill="auto"/>
            <w:vAlign w:val="bottom"/>
            <w:hideMark/>
          </w:tcPr>
          <w:p w14:paraId="015DF46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C7542A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6 053 742</w:t>
            </w:r>
          </w:p>
        </w:tc>
      </w:tr>
      <w:tr w:rsidR="00A47253" w:rsidRPr="00E7026B" w14:paraId="10E088DF" w14:textId="77777777" w:rsidTr="00E7026B">
        <w:trPr>
          <w:cantSplit/>
          <w:trHeight w:val="227"/>
        </w:trPr>
        <w:tc>
          <w:tcPr>
            <w:tcW w:w="1920" w:type="dxa"/>
            <w:tcBorders>
              <w:top w:val="nil"/>
              <w:left w:val="nil"/>
              <w:bottom w:val="nil"/>
              <w:right w:val="nil"/>
            </w:tcBorders>
            <w:shd w:val="clear" w:color="auto" w:fill="auto"/>
            <w:vAlign w:val="bottom"/>
            <w:hideMark/>
          </w:tcPr>
          <w:p w14:paraId="2487C228"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360" w:type="dxa"/>
            <w:tcBorders>
              <w:top w:val="nil"/>
              <w:left w:val="nil"/>
              <w:bottom w:val="nil"/>
              <w:right w:val="nil"/>
            </w:tcBorders>
            <w:shd w:val="clear" w:color="auto" w:fill="auto"/>
            <w:vAlign w:val="bottom"/>
            <w:hideMark/>
          </w:tcPr>
          <w:p w14:paraId="07304C5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42 175</w:t>
            </w:r>
          </w:p>
        </w:tc>
        <w:tc>
          <w:tcPr>
            <w:tcW w:w="1360" w:type="dxa"/>
            <w:tcBorders>
              <w:top w:val="nil"/>
              <w:left w:val="nil"/>
              <w:bottom w:val="nil"/>
              <w:right w:val="nil"/>
            </w:tcBorders>
            <w:shd w:val="clear" w:color="auto" w:fill="auto"/>
            <w:vAlign w:val="bottom"/>
            <w:hideMark/>
          </w:tcPr>
          <w:p w14:paraId="62ED729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A52104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116 031</w:t>
            </w:r>
          </w:p>
        </w:tc>
        <w:tc>
          <w:tcPr>
            <w:tcW w:w="1520" w:type="dxa"/>
            <w:tcBorders>
              <w:top w:val="nil"/>
              <w:left w:val="nil"/>
              <w:bottom w:val="nil"/>
              <w:right w:val="nil"/>
            </w:tcBorders>
            <w:shd w:val="clear" w:color="auto" w:fill="auto"/>
            <w:vAlign w:val="bottom"/>
            <w:hideMark/>
          </w:tcPr>
          <w:p w14:paraId="4946D72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DB97DF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02325E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F72FF31" w14:textId="1878DB11" w:rsidR="00A47253" w:rsidRPr="00E7026B" w:rsidRDefault="00EC61F4"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9B4CB9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7F298E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158 206</w:t>
            </w:r>
          </w:p>
        </w:tc>
      </w:tr>
      <w:tr w:rsidR="00A47253" w:rsidRPr="00E7026B" w14:paraId="5AF79377" w14:textId="77777777" w:rsidTr="00E7026B">
        <w:trPr>
          <w:cantSplit/>
          <w:trHeight w:val="227"/>
        </w:trPr>
        <w:tc>
          <w:tcPr>
            <w:tcW w:w="1920" w:type="dxa"/>
            <w:tcBorders>
              <w:top w:val="nil"/>
              <w:left w:val="nil"/>
              <w:bottom w:val="nil"/>
              <w:right w:val="nil"/>
            </w:tcBorders>
            <w:shd w:val="clear" w:color="auto" w:fill="auto"/>
            <w:vAlign w:val="bottom"/>
            <w:hideMark/>
          </w:tcPr>
          <w:p w14:paraId="10EF9A46"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360" w:type="dxa"/>
            <w:tcBorders>
              <w:top w:val="nil"/>
              <w:left w:val="nil"/>
              <w:bottom w:val="nil"/>
              <w:right w:val="nil"/>
            </w:tcBorders>
            <w:shd w:val="clear" w:color="auto" w:fill="auto"/>
            <w:vAlign w:val="bottom"/>
            <w:hideMark/>
          </w:tcPr>
          <w:p w14:paraId="52FE18F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90FA12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857 289</w:t>
            </w:r>
          </w:p>
        </w:tc>
        <w:tc>
          <w:tcPr>
            <w:tcW w:w="1360" w:type="dxa"/>
            <w:tcBorders>
              <w:top w:val="nil"/>
              <w:left w:val="nil"/>
              <w:bottom w:val="nil"/>
              <w:right w:val="nil"/>
            </w:tcBorders>
            <w:shd w:val="clear" w:color="auto" w:fill="auto"/>
            <w:vAlign w:val="bottom"/>
            <w:hideMark/>
          </w:tcPr>
          <w:p w14:paraId="67A6399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4 615 209</w:t>
            </w:r>
          </w:p>
        </w:tc>
        <w:tc>
          <w:tcPr>
            <w:tcW w:w="1520" w:type="dxa"/>
            <w:tcBorders>
              <w:top w:val="nil"/>
              <w:left w:val="nil"/>
              <w:bottom w:val="nil"/>
              <w:right w:val="nil"/>
            </w:tcBorders>
            <w:shd w:val="clear" w:color="auto" w:fill="auto"/>
            <w:vAlign w:val="bottom"/>
            <w:hideMark/>
          </w:tcPr>
          <w:p w14:paraId="6EFB7F2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14A420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8D3E361" w14:textId="50299D2A" w:rsidR="00A47253" w:rsidRPr="00E7026B" w:rsidRDefault="00EC61F4" w:rsidP="00E7026B">
            <w:pPr>
              <w:keepLines/>
              <w:suppressAutoHyphens/>
              <w:jc w:val="right"/>
              <w:rPr>
                <w:rFonts w:ascii="Arial" w:hAnsi="Arial" w:cs="Arial"/>
                <w:sz w:val="18"/>
                <w:szCs w:val="18"/>
                <w:lang w:val="en-US"/>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3C6DC1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-5 472 498</w:t>
            </w:r>
          </w:p>
        </w:tc>
        <w:tc>
          <w:tcPr>
            <w:tcW w:w="1360" w:type="dxa"/>
            <w:tcBorders>
              <w:top w:val="nil"/>
              <w:left w:val="nil"/>
              <w:bottom w:val="nil"/>
              <w:right w:val="nil"/>
            </w:tcBorders>
            <w:shd w:val="clear" w:color="auto" w:fill="auto"/>
            <w:vAlign w:val="bottom"/>
            <w:hideMark/>
          </w:tcPr>
          <w:p w14:paraId="0EF69F7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64FB5A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4870E5C7" w14:textId="77777777" w:rsidTr="00E7026B">
        <w:trPr>
          <w:cantSplit/>
          <w:trHeight w:val="227"/>
        </w:trPr>
        <w:tc>
          <w:tcPr>
            <w:tcW w:w="1920" w:type="dxa"/>
            <w:tcBorders>
              <w:top w:val="nil"/>
              <w:left w:val="nil"/>
              <w:bottom w:val="nil"/>
              <w:right w:val="nil"/>
            </w:tcBorders>
            <w:shd w:val="clear" w:color="auto" w:fill="auto"/>
            <w:vAlign w:val="bottom"/>
            <w:hideMark/>
          </w:tcPr>
          <w:p w14:paraId="66E11BFD"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360" w:type="dxa"/>
            <w:tcBorders>
              <w:top w:val="single" w:sz="4" w:space="0" w:color="auto"/>
              <w:left w:val="nil"/>
              <w:bottom w:val="double" w:sz="6" w:space="0" w:color="auto"/>
              <w:right w:val="nil"/>
            </w:tcBorders>
            <w:shd w:val="clear" w:color="auto" w:fill="auto"/>
            <w:vAlign w:val="bottom"/>
            <w:hideMark/>
          </w:tcPr>
          <w:p w14:paraId="64FB97F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3 062 779</w:t>
            </w:r>
          </w:p>
        </w:tc>
        <w:tc>
          <w:tcPr>
            <w:tcW w:w="1360" w:type="dxa"/>
            <w:tcBorders>
              <w:top w:val="single" w:sz="4" w:space="0" w:color="auto"/>
              <w:left w:val="nil"/>
              <w:bottom w:val="double" w:sz="6" w:space="0" w:color="auto"/>
              <w:right w:val="nil"/>
            </w:tcBorders>
            <w:shd w:val="clear" w:color="auto" w:fill="auto"/>
            <w:vAlign w:val="bottom"/>
            <w:hideMark/>
          </w:tcPr>
          <w:p w14:paraId="2302D85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35 226 177</w:t>
            </w:r>
          </w:p>
        </w:tc>
        <w:tc>
          <w:tcPr>
            <w:tcW w:w="1360" w:type="dxa"/>
            <w:tcBorders>
              <w:top w:val="single" w:sz="4" w:space="0" w:color="auto"/>
              <w:left w:val="nil"/>
              <w:bottom w:val="double" w:sz="6" w:space="0" w:color="auto"/>
              <w:right w:val="nil"/>
            </w:tcBorders>
            <w:shd w:val="clear" w:color="auto" w:fill="auto"/>
            <w:vAlign w:val="bottom"/>
            <w:hideMark/>
          </w:tcPr>
          <w:p w14:paraId="3F3379F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88 231 003</w:t>
            </w:r>
          </w:p>
        </w:tc>
        <w:tc>
          <w:tcPr>
            <w:tcW w:w="1520" w:type="dxa"/>
            <w:tcBorders>
              <w:top w:val="single" w:sz="4" w:space="0" w:color="auto"/>
              <w:left w:val="nil"/>
              <w:bottom w:val="double" w:sz="6" w:space="0" w:color="auto"/>
              <w:right w:val="nil"/>
            </w:tcBorders>
            <w:shd w:val="clear" w:color="auto" w:fill="auto"/>
            <w:vAlign w:val="bottom"/>
            <w:hideMark/>
          </w:tcPr>
          <w:p w14:paraId="34DB078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51BD414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647E1C34"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7 745 868</w:t>
            </w:r>
          </w:p>
        </w:tc>
        <w:tc>
          <w:tcPr>
            <w:tcW w:w="1360" w:type="dxa"/>
            <w:tcBorders>
              <w:top w:val="single" w:sz="4" w:space="0" w:color="auto"/>
              <w:left w:val="nil"/>
              <w:bottom w:val="double" w:sz="6" w:space="0" w:color="auto"/>
              <w:right w:val="nil"/>
            </w:tcBorders>
            <w:shd w:val="clear" w:color="auto" w:fill="auto"/>
            <w:vAlign w:val="bottom"/>
            <w:hideMark/>
          </w:tcPr>
          <w:p w14:paraId="550CE7C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2 260 856</w:t>
            </w:r>
          </w:p>
        </w:tc>
        <w:tc>
          <w:tcPr>
            <w:tcW w:w="1360" w:type="dxa"/>
            <w:tcBorders>
              <w:top w:val="single" w:sz="4" w:space="0" w:color="auto"/>
              <w:left w:val="nil"/>
              <w:bottom w:val="double" w:sz="6" w:space="0" w:color="auto"/>
              <w:right w:val="nil"/>
            </w:tcBorders>
            <w:shd w:val="clear" w:color="auto" w:fill="auto"/>
            <w:vAlign w:val="bottom"/>
            <w:hideMark/>
          </w:tcPr>
          <w:p w14:paraId="6B25BFC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223AE50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136 526 683</w:t>
            </w:r>
          </w:p>
        </w:tc>
      </w:tr>
      <w:tr w:rsidR="00A47253" w:rsidRPr="00E7026B" w14:paraId="37C2958B" w14:textId="77777777" w:rsidTr="00E7026B">
        <w:trPr>
          <w:cantSplit/>
          <w:trHeight w:val="227"/>
        </w:trPr>
        <w:tc>
          <w:tcPr>
            <w:tcW w:w="1920" w:type="dxa"/>
            <w:tcBorders>
              <w:top w:val="nil"/>
              <w:left w:val="nil"/>
              <w:bottom w:val="nil"/>
              <w:right w:val="nil"/>
            </w:tcBorders>
            <w:shd w:val="clear" w:color="auto" w:fill="auto"/>
            <w:vAlign w:val="bottom"/>
            <w:hideMark/>
          </w:tcPr>
          <w:p w14:paraId="2E2BF1E3"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Oprávky</w:t>
            </w:r>
          </w:p>
        </w:tc>
        <w:tc>
          <w:tcPr>
            <w:tcW w:w="1360" w:type="dxa"/>
            <w:tcBorders>
              <w:top w:val="nil"/>
              <w:left w:val="nil"/>
              <w:bottom w:val="nil"/>
              <w:right w:val="nil"/>
            </w:tcBorders>
            <w:shd w:val="clear" w:color="auto" w:fill="auto"/>
            <w:vAlign w:val="bottom"/>
            <w:hideMark/>
          </w:tcPr>
          <w:p w14:paraId="66EB6F33" w14:textId="77777777" w:rsidR="00A47253" w:rsidRPr="00E7026B" w:rsidRDefault="00A47253" w:rsidP="00E7026B">
            <w:pPr>
              <w:keepLines/>
              <w:suppressAutoHyphens/>
              <w:rPr>
                <w:rFonts w:ascii="Arial" w:hAnsi="Arial" w:cs="Arial"/>
                <w:sz w:val="18"/>
                <w:szCs w:val="18"/>
              </w:rPr>
            </w:pPr>
          </w:p>
        </w:tc>
        <w:tc>
          <w:tcPr>
            <w:tcW w:w="1360" w:type="dxa"/>
            <w:tcBorders>
              <w:top w:val="nil"/>
              <w:left w:val="nil"/>
              <w:bottom w:val="nil"/>
              <w:right w:val="nil"/>
            </w:tcBorders>
            <w:shd w:val="clear" w:color="auto" w:fill="auto"/>
            <w:vAlign w:val="bottom"/>
            <w:hideMark/>
          </w:tcPr>
          <w:p w14:paraId="7115DA48"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6E63E56E" w14:textId="77777777" w:rsidR="00A47253" w:rsidRPr="00E7026B" w:rsidRDefault="00A47253" w:rsidP="00E7026B">
            <w:pPr>
              <w:keepLines/>
              <w:suppressAutoHyphens/>
              <w:jc w:val="right"/>
              <w:rPr>
                <w:rFonts w:ascii="Arial" w:hAnsi="Arial" w:cs="Arial"/>
                <w:sz w:val="18"/>
                <w:szCs w:val="20"/>
              </w:rPr>
            </w:pPr>
          </w:p>
        </w:tc>
        <w:tc>
          <w:tcPr>
            <w:tcW w:w="1520" w:type="dxa"/>
            <w:tcBorders>
              <w:top w:val="nil"/>
              <w:left w:val="nil"/>
              <w:bottom w:val="nil"/>
              <w:right w:val="nil"/>
            </w:tcBorders>
            <w:shd w:val="clear" w:color="auto" w:fill="auto"/>
            <w:vAlign w:val="bottom"/>
            <w:hideMark/>
          </w:tcPr>
          <w:p w14:paraId="09658EBF"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1821EA83"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682E751C"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594FA4FD"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5F795460"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4CA6D83E" w14:textId="77777777" w:rsidR="00A47253" w:rsidRPr="00E7026B" w:rsidRDefault="00A47253" w:rsidP="00E7026B">
            <w:pPr>
              <w:keepLines/>
              <w:suppressAutoHyphens/>
              <w:jc w:val="right"/>
              <w:rPr>
                <w:rFonts w:ascii="Arial" w:hAnsi="Arial" w:cs="Arial"/>
                <w:sz w:val="18"/>
                <w:szCs w:val="20"/>
              </w:rPr>
            </w:pPr>
          </w:p>
        </w:tc>
      </w:tr>
      <w:tr w:rsidR="00A47253" w:rsidRPr="00E7026B" w14:paraId="1A57DBEC" w14:textId="77777777" w:rsidTr="00E7026B">
        <w:trPr>
          <w:cantSplit/>
          <w:trHeight w:val="227"/>
        </w:trPr>
        <w:tc>
          <w:tcPr>
            <w:tcW w:w="1920" w:type="dxa"/>
            <w:tcBorders>
              <w:top w:val="nil"/>
              <w:left w:val="nil"/>
              <w:bottom w:val="nil"/>
              <w:right w:val="nil"/>
            </w:tcBorders>
            <w:shd w:val="clear" w:color="auto" w:fill="auto"/>
            <w:vAlign w:val="bottom"/>
            <w:hideMark/>
          </w:tcPr>
          <w:p w14:paraId="3EEFD93A"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360" w:type="dxa"/>
            <w:tcBorders>
              <w:top w:val="nil"/>
              <w:left w:val="nil"/>
              <w:bottom w:val="nil"/>
              <w:right w:val="nil"/>
            </w:tcBorders>
            <w:shd w:val="clear" w:color="auto" w:fill="auto"/>
            <w:vAlign w:val="bottom"/>
            <w:hideMark/>
          </w:tcPr>
          <w:p w14:paraId="126D56D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07A96EF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11 761 898</w:t>
            </w:r>
          </w:p>
        </w:tc>
        <w:tc>
          <w:tcPr>
            <w:tcW w:w="1360" w:type="dxa"/>
            <w:tcBorders>
              <w:top w:val="nil"/>
              <w:left w:val="nil"/>
              <w:bottom w:val="nil"/>
              <w:right w:val="nil"/>
            </w:tcBorders>
            <w:shd w:val="clear" w:color="auto" w:fill="auto"/>
            <w:vAlign w:val="bottom"/>
            <w:hideMark/>
          </w:tcPr>
          <w:p w14:paraId="0A12D30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48 870 915</w:t>
            </w:r>
          </w:p>
        </w:tc>
        <w:tc>
          <w:tcPr>
            <w:tcW w:w="1520" w:type="dxa"/>
            <w:tcBorders>
              <w:top w:val="nil"/>
              <w:left w:val="nil"/>
              <w:bottom w:val="nil"/>
              <w:right w:val="nil"/>
            </w:tcBorders>
            <w:shd w:val="clear" w:color="auto" w:fill="auto"/>
            <w:vAlign w:val="bottom"/>
            <w:hideMark/>
          </w:tcPr>
          <w:p w14:paraId="0F373A9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54D08F4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60153C0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5 729 722</w:t>
            </w:r>
          </w:p>
        </w:tc>
        <w:tc>
          <w:tcPr>
            <w:tcW w:w="1360" w:type="dxa"/>
            <w:tcBorders>
              <w:top w:val="nil"/>
              <w:left w:val="nil"/>
              <w:bottom w:val="nil"/>
              <w:right w:val="nil"/>
            </w:tcBorders>
            <w:shd w:val="clear" w:color="auto" w:fill="auto"/>
            <w:vAlign w:val="bottom"/>
            <w:hideMark/>
          </w:tcPr>
          <w:p w14:paraId="29ACE35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689936D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58D9106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66 362 535</w:t>
            </w:r>
          </w:p>
        </w:tc>
      </w:tr>
      <w:tr w:rsidR="00A47253" w:rsidRPr="00E7026B" w14:paraId="1FD2099F" w14:textId="77777777" w:rsidTr="00E7026B">
        <w:trPr>
          <w:cantSplit/>
          <w:trHeight w:val="227"/>
        </w:trPr>
        <w:tc>
          <w:tcPr>
            <w:tcW w:w="1920" w:type="dxa"/>
            <w:tcBorders>
              <w:top w:val="nil"/>
              <w:left w:val="nil"/>
              <w:bottom w:val="nil"/>
              <w:right w:val="nil"/>
            </w:tcBorders>
            <w:shd w:val="clear" w:color="auto" w:fill="auto"/>
            <w:vAlign w:val="bottom"/>
            <w:hideMark/>
          </w:tcPr>
          <w:p w14:paraId="379CBAA9"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360" w:type="dxa"/>
            <w:tcBorders>
              <w:top w:val="nil"/>
              <w:left w:val="nil"/>
              <w:bottom w:val="nil"/>
              <w:right w:val="nil"/>
            </w:tcBorders>
            <w:shd w:val="clear" w:color="auto" w:fill="auto"/>
            <w:vAlign w:val="bottom"/>
            <w:hideMark/>
          </w:tcPr>
          <w:p w14:paraId="12B1BBA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77838A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1 140 907</w:t>
            </w:r>
          </w:p>
        </w:tc>
        <w:tc>
          <w:tcPr>
            <w:tcW w:w="1360" w:type="dxa"/>
            <w:tcBorders>
              <w:top w:val="nil"/>
              <w:left w:val="nil"/>
              <w:bottom w:val="nil"/>
              <w:right w:val="nil"/>
            </w:tcBorders>
            <w:shd w:val="clear" w:color="auto" w:fill="auto"/>
            <w:vAlign w:val="bottom"/>
            <w:hideMark/>
          </w:tcPr>
          <w:p w14:paraId="6A23243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5 892 263</w:t>
            </w:r>
          </w:p>
        </w:tc>
        <w:tc>
          <w:tcPr>
            <w:tcW w:w="1520" w:type="dxa"/>
            <w:tcBorders>
              <w:top w:val="nil"/>
              <w:left w:val="nil"/>
              <w:bottom w:val="nil"/>
              <w:right w:val="nil"/>
            </w:tcBorders>
            <w:shd w:val="clear" w:color="auto" w:fill="auto"/>
            <w:vAlign w:val="bottom"/>
            <w:hideMark/>
          </w:tcPr>
          <w:p w14:paraId="6131CE0A"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EBA30F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7F5840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565 191</w:t>
            </w:r>
          </w:p>
        </w:tc>
        <w:tc>
          <w:tcPr>
            <w:tcW w:w="1360" w:type="dxa"/>
            <w:tcBorders>
              <w:top w:val="nil"/>
              <w:left w:val="nil"/>
              <w:bottom w:val="nil"/>
              <w:right w:val="nil"/>
            </w:tcBorders>
            <w:shd w:val="clear" w:color="auto" w:fill="auto"/>
            <w:vAlign w:val="bottom"/>
            <w:hideMark/>
          </w:tcPr>
          <w:p w14:paraId="00D76DB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397F50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79F92D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7 598 361</w:t>
            </w:r>
          </w:p>
        </w:tc>
      </w:tr>
      <w:tr w:rsidR="00A47253" w:rsidRPr="00E7026B" w14:paraId="0FA845B5" w14:textId="77777777" w:rsidTr="00E7026B">
        <w:trPr>
          <w:cantSplit/>
          <w:trHeight w:val="227"/>
        </w:trPr>
        <w:tc>
          <w:tcPr>
            <w:tcW w:w="1920" w:type="dxa"/>
            <w:tcBorders>
              <w:top w:val="nil"/>
              <w:left w:val="nil"/>
              <w:bottom w:val="nil"/>
              <w:right w:val="nil"/>
            </w:tcBorders>
            <w:shd w:val="clear" w:color="auto" w:fill="auto"/>
            <w:vAlign w:val="bottom"/>
            <w:hideMark/>
          </w:tcPr>
          <w:p w14:paraId="57C7CA5D"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360" w:type="dxa"/>
            <w:tcBorders>
              <w:top w:val="nil"/>
              <w:left w:val="nil"/>
              <w:bottom w:val="nil"/>
              <w:right w:val="nil"/>
            </w:tcBorders>
            <w:shd w:val="clear" w:color="auto" w:fill="auto"/>
            <w:vAlign w:val="bottom"/>
            <w:hideMark/>
          </w:tcPr>
          <w:p w14:paraId="26AB351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11F9A8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4770BBA"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116 031</w:t>
            </w:r>
          </w:p>
        </w:tc>
        <w:tc>
          <w:tcPr>
            <w:tcW w:w="1520" w:type="dxa"/>
            <w:tcBorders>
              <w:top w:val="nil"/>
              <w:left w:val="nil"/>
              <w:bottom w:val="nil"/>
              <w:right w:val="nil"/>
            </w:tcBorders>
            <w:shd w:val="clear" w:color="auto" w:fill="auto"/>
            <w:vAlign w:val="bottom"/>
            <w:hideMark/>
          </w:tcPr>
          <w:p w14:paraId="66098F4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7CA4CD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6F1C65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452DE5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A283DD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4D94E9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116 031</w:t>
            </w:r>
          </w:p>
        </w:tc>
      </w:tr>
      <w:tr w:rsidR="00A47253" w:rsidRPr="00E7026B" w14:paraId="23FD5A74" w14:textId="77777777" w:rsidTr="00E7026B">
        <w:trPr>
          <w:cantSplit/>
          <w:trHeight w:val="227"/>
        </w:trPr>
        <w:tc>
          <w:tcPr>
            <w:tcW w:w="1920" w:type="dxa"/>
            <w:tcBorders>
              <w:top w:val="nil"/>
              <w:left w:val="nil"/>
              <w:bottom w:val="nil"/>
              <w:right w:val="nil"/>
            </w:tcBorders>
            <w:shd w:val="clear" w:color="auto" w:fill="auto"/>
            <w:vAlign w:val="bottom"/>
            <w:hideMark/>
          </w:tcPr>
          <w:p w14:paraId="4586DE3C"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360" w:type="dxa"/>
            <w:tcBorders>
              <w:top w:val="nil"/>
              <w:left w:val="nil"/>
              <w:bottom w:val="nil"/>
              <w:right w:val="nil"/>
            </w:tcBorders>
            <w:shd w:val="clear" w:color="auto" w:fill="auto"/>
            <w:vAlign w:val="bottom"/>
            <w:hideMark/>
          </w:tcPr>
          <w:p w14:paraId="6208877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C4136F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CE5B88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520" w:type="dxa"/>
            <w:tcBorders>
              <w:top w:val="nil"/>
              <w:left w:val="nil"/>
              <w:bottom w:val="nil"/>
              <w:right w:val="nil"/>
            </w:tcBorders>
            <w:shd w:val="clear" w:color="auto" w:fill="auto"/>
            <w:vAlign w:val="bottom"/>
            <w:hideMark/>
          </w:tcPr>
          <w:p w14:paraId="43E5125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5FDAB2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F9D158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84F7B4A"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C3995E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838BED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33745FBD" w14:textId="77777777" w:rsidTr="00E7026B">
        <w:trPr>
          <w:cantSplit/>
          <w:trHeight w:val="227"/>
        </w:trPr>
        <w:tc>
          <w:tcPr>
            <w:tcW w:w="1920" w:type="dxa"/>
            <w:tcBorders>
              <w:top w:val="nil"/>
              <w:left w:val="nil"/>
              <w:bottom w:val="nil"/>
              <w:right w:val="nil"/>
            </w:tcBorders>
            <w:shd w:val="clear" w:color="auto" w:fill="auto"/>
            <w:vAlign w:val="bottom"/>
            <w:hideMark/>
          </w:tcPr>
          <w:p w14:paraId="4983D7A7"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360" w:type="dxa"/>
            <w:tcBorders>
              <w:top w:val="single" w:sz="4" w:space="0" w:color="auto"/>
              <w:left w:val="nil"/>
              <w:bottom w:val="double" w:sz="6" w:space="0" w:color="auto"/>
              <w:right w:val="nil"/>
            </w:tcBorders>
            <w:shd w:val="clear" w:color="auto" w:fill="auto"/>
            <w:vAlign w:val="bottom"/>
            <w:hideMark/>
          </w:tcPr>
          <w:p w14:paraId="61F4EE6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0C6A728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12 902 805</w:t>
            </w:r>
          </w:p>
        </w:tc>
        <w:tc>
          <w:tcPr>
            <w:tcW w:w="1360" w:type="dxa"/>
            <w:tcBorders>
              <w:top w:val="single" w:sz="4" w:space="0" w:color="auto"/>
              <w:left w:val="nil"/>
              <w:bottom w:val="double" w:sz="6" w:space="0" w:color="auto"/>
              <w:right w:val="nil"/>
            </w:tcBorders>
            <w:shd w:val="clear" w:color="auto" w:fill="auto"/>
            <w:vAlign w:val="bottom"/>
            <w:hideMark/>
          </w:tcPr>
          <w:p w14:paraId="6AB89D1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54 647 147</w:t>
            </w:r>
          </w:p>
        </w:tc>
        <w:tc>
          <w:tcPr>
            <w:tcW w:w="1520" w:type="dxa"/>
            <w:tcBorders>
              <w:top w:val="single" w:sz="4" w:space="0" w:color="auto"/>
              <w:left w:val="nil"/>
              <w:bottom w:val="double" w:sz="6" w:space="0" w:color="auto"/>
              <w:right w:val="nil"/>
            </w:tcBorders>
            <w:shd w:val="clear" w:color="auto" w:fill="auto"/>
            <w:vAlign w:val="bottom"/>
            <w:hideMark/>
          </w:tcPr>
          <w:p w14:paraId="476EE1A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03D3B84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6C5087B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6 294 913</w:t>
            </w:r>
          </w:p>
        </w:tc>
        <w:tc>
          <w:tcPr>
            <w:tcW w:w="1360" w:type="dxa"/>
            <w:tcBorders>
              <w:top w:val="single" w:sz="4" w:space="0" w:color="auto"/>
              <w:left w:val="nil"/>
              <w:bottom w:val="double" w:sz="6" w:space="0" w:color="auto"/>
              <w:right w:val="nil"/>
            </w:tcBorders>
            <w:shd w:val="clear" w:color="auto" w:fill="auto"/>
            <w:vAlign w:val="bottom"/>
            <w:hideMark/>
          </w:tcPr>
          <w:p w14:paraId="6873DCE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3FEEB7A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44094A4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73 844 865</w:t>
            </w:r>
          </w:p>
        </w:tc>
      </w:tr>
      <w:tr w:rsidR="00A47253" w:rsidRPr="00E7026B" w14:paraId="25B12105" w14:textId="77777777" w:rsidTr="00E7026B">
        <w:trPr>
          <w:cantSplit/>
          <w:trHeight w:val="227"/>
        </w:trPr>
        <w:tc>
          <w:tcPr>
            <w:tcW w:w="1920" w:type="dxa"/>
            <w:tcBorders>
              <w:top w:val="nil"/>
              <w:left w:val="nil"/>
              <w:bottom w:val="nil"/>
              <w:right w:val="nil"/>
            </w:tcBorders>
            <w:shd w:val="clear" w:color="auto" w:fill="auto"/>
            <w:vAlign w:val="bottom"/>
            <w:hideMark/>
          </w:tcPr>
          <w:p w14:paraId="1289A17E"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Opravné položky</w:t>
            </w:r>
          </w:p>
        </w:tc>
        <w:tc>
          <w:tcPr>
            <w:tcW w:w="1360" w:type="dxa"/>
            <w:tcBorders>
              <w:top w:val="nil"/>
              <w:left w:val="nil"/>
              <w:bottom w:val="nil"/>
              <w:right w:val="nil"/>
            </w:tcBorders>
            <w:shd w:val="clear" w:color="auto" w:fill="auto"/>
            <w:vAlign w:val="bottom"/>
            <w:hideMark/>
          </w:tcPr>
          <w:p w14:paraId="45050B5B" w14:textId="77777777" w:rsidR="00A47253" w:rsidRPr="00E7026B" w:rsidRDefault="00A47253" w:rsidP="00E7026B">
            <w:pPr>
              <w:keepLines/>
              <w:suppressAutoHyphens/>
              <w:rPr>
                <w:rFonts w:ascii="Arial" w:hAnsi="Arial" w:cs="Arial"/>
                <w:sz w:val="18"/>
                <w:szCs w:val="18"/>
              </w:rPr>
            </w:pPr>
          </w:p>
        </w:tc>
        <w:tc>
          <w:tcPr>
            <w:tcW w:w="1360" w:type="dxa"/>
            <w:tcBorders>
              <w:top w:val="nil"/>
              <w:left w:val="nil"/>
              <w:bottom w:val="nil"/>
              <w:right w:val="nil"/>
            </w:tcBorders>
            <w:shd w:val="clear" w:color="auto" w:fill="auto"/>
            <w:vAlign w:val="bottom"/>
            <w:hideMark/>
          </w:tcPr>
          <w:p w14:paraId="6D917ED1"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01BB1330" w14:textId="77777777" w:rsidR="00A47253" w:rsidRPr="00E7026B" w:rsidRDefault="00A47253" w:rsidP="00E7026B">
            <w:pPr>
              <w:keepLines/>
              <w:suppressAutoHyphens/>
              <w:jc w:val="right"/>
              <w:rPr>
                <w:rFonts w:ascii="Arial" w:hAnsi="Arial" w:cs="Arial"/>
                <w:sz w:val="18"/>
                <w:szCs w:val="20"/>
              </w:rPr>
            </w:pPr>
          </w:p>
        </w:tc>
        <w:tc>
          <w:tcPr>
            <w:tcW w:w="1520" w:type="dxa"/>
            <w:tcBorders>
              <w:top w:val="nil"/>
              <w:left w:val="nil"/>
              <w:bottom w:val="nil"/>
              <w:right w:val="nil"/>
            </w:tcBorders>
            <w:shd w:val="clear" w:color="auto" w:fill="auto"/>
            <w:vAlign w:val="bottom"/>
            <w:hideMark/>
          </w:tcPr>
          <w:p w14:paraId="00DBC446"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0A056EE0"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0D7B4FC1"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4EAF514C"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36CEA6C2"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30E03DD7" w14:textId="77777777" w:rsidR="00A47253" w:rsidRPr="00E7026B" w:rsidRDefault="00A47253" w:rsidP="00E7026B">
            <w:pPr>
              <w:keepLines/>
              <w:suppressAutoHyphens/>
              <w:jc w:val="right"/>
              <w:rPr>
                <w:rFonts w:ascii="Arial" w:hAnsi="Arial" w:cs="Arial"/>
                <w:sz w:val="18"/>
                <w:szCs w:val="20"/>
              </w:rPr>
            </w:pPr>
          </w:p>
        </w:tc>
      </w:tr>
      <w:tr w:rsidR="00A47253" w:rsidRPr="00E7026B" w14:paraId="45D42B75" w14:textId="77777777" w:rsidTr="00E7026B">
        <w:trPr>
          <w:cantSplit/>
          <w:trHeight w:val="227"/>
        </w:trPr>
        <w:tc>
          <w:tcPr>
            <w:tcW w:w="1920" w:type="dxa"/>
            <w:tcBorders>
              <w:top w:val="nil"/>
              <w:left w:val="nil"/>
              <w:bottom w:val="nil"/>
              <w:right w:val="nil"/>
            </w:tcBorders>
            <w:shd w:val="clear" w:color="auto" w:fill="auto"/>
            <w:vAlign w:val="bottom"/>
            <w:hideMark/>
          </w:tcPr>
          <w:p w14:paraId="174C9456"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360" w:type="dxa"/>
            <w:tcBorders>
              <w:top w:val="nil"/>
              <w:left w:val="nil"/>
              <w:bottom w:val="nil"/>
              <w:right w:val="nil"/>
            </w:tcBorders>
            <w:shd w:val="clear" w:color="auto" w:fill="auto"/>
            <w:vAlign w:val="bottom"/>
            <w:hideMark/>
          </w:tcPr>
          <w:p w14:paraId="6FE360B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01020C2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4699B6B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20" w:type="dxa"/>
            <w:tcBorders>
              <w:top w:val="nil"/>
              <w:left w:val="nil"/>
              <w:bottom w:val="nil"/>
              <w:right w:val="nil"/>
            </w:tcBorders>
            <w:shd w:val="clear" w:color="auto" w:fill="auto"/>
            <w:vAlign w:val="bottom"/>
            <w:hideMark/>
          </w:tcPr>
          <w:p w14:paraId="1204912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544193A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72CB667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0027689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02E3E53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nil"/>
              <w:right w:val="nil"/>
            </w:tcBorders>
            <w:shd w:val="clear" w:color="auto" w:fill="auto"/>
            <w:vAlign w:val="bottom"/>
            <w:hideMark/>
          </w:tcPr>
          <w:p w14:paraId="7BDC19B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47253" w:rsidRPr="00E7026B" w14:paraId="6AB5B4C1" w14:textId="77777777" w:rsidTr="00E7026B">
        <w:trPr>
          <w:cantSplit/>
          <w:trHeight w:val="227"/>
        </w:trPr>
        <w:tc>
          <w:tcPr>
            <w:tcW w:w="1920" w:type="dxa"/>
            <w:tcBorders>
              <w:top w:val="nil"/>
              <w:left w:val="nil"/>
              <w:bottom w:val="nil"/>
              <w:right w:val="nil"/>
            </w:tcBorders>
            <w:shd w:val="clear" w:color="auto" w:fill="auto"/>
            <w:vAlign w:val="bottom"/>
            <w:hideMark/>
          </w:tcPr>
          <w:p w14:paraId="77941053"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360" w:type="dxa"/>
            <w:tcBorders>
              <w:top w:val="nil"/>
              <w:left w:val="nil"/>
              <w:bottom w:val="nil"/>
              <w:right w:val="nil"/>
            </w:tcBorders>
            <w:shd w:val="clear" w:color="auto" w:fill="auto"/>
            <w:vAlign w:val="bottom"/>
            <w:hideMark/>
          </w:tcPr>
          <w:p w14:paraId="064344C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DB24D4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C4A6A9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520" w:type="dxa"/>
            <w:tcBorders>
              <w:top w:val="nil"/>
              <w:left w:val="nil"/>
              <w:bottom w:val="nil"/>
              <w:right w:val="nil"/>
            </w:tcBorders>
            <w:shd w:val="clear" w:color="auto" w:fill="auto"/>
            <w:vAlign w:val="bottom"/>
            <w:hideMark/>
          </w:tcPr>
          <w:p w14:paraId="6DE8E51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AAAB92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28E777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E8A100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196E4A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4CE559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7852A42A" w14:textId="77777777" w:rsidTr="00E7026B">
        <w:trPr>
          <w:cantSplit/>
          <w:trHeight w:val="227"/>
        </w:trPr>
        <w:tc>
          <w:tcPr>
            <w:tcW w:w="1920" w:type="dxa"/>
            <w:tcBorders>
              <w:top w:val="nil"/>
              <w:left w:val="nil"/>
              <w:bottom w:val="nil"/>
              <w:right w:val="nil"/>
            </w:tcBorders>
            <w:shd w:val="clear" w:color="auto" w:fill="auto"/>
            <w:vAlign w:val="bottom"/>
            <w:hideMark/>
          </w:tcPr>
          <w:p w14:paraId="57E42D79"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360" w:type="dxa"/>
            <w:tcBorders>
              <w:top w:val="nil"/>
              <w:left w:val="nil"/>
              <w:bottom w:val="nil"/>
              <w:right w:val="nil"/>
            </w:tcBorders>
            <w:shd w:val="clear" w:color="auto" w:fill="auto"/>
            <w:vAlign w:val="bottom"/>
            <w:hideMark/>
          </w:tcPr>
          <w:p w14:paraId="67B1613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AEC125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D8766E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520" w:type="dxa"/>
            <w:tcBorders>
              <w:top w:val="nil"/>
              <w:left w:val="nil"/>
              <w:bottom w:val="nil"/>
              <w:right w:val="nil"/>
            </w:tcBorders>
            <w:shd w:val="clear" w:color="auto" w:fill="auto"/>
            <w:vAlign w:val="bottom"/>
            <w:hideMark/>
          </w:tcPr>
          <w:p w14:paraId="7E83453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D0444A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7CA682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B0A5D7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7B041D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FD9F9D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1B652C8C" w14:textId="77777777" w:rsidTr="00E7026B">
        <w:trPr>
          <w:cantSplit/>
          <w:trHeight w:val="227"/>
        </w:trPr>
        <w:tc>
          <w:tcPr>
            <w:tcW w:w="1920" w:type="dxa"/>
            <w:tcBorders>
              <w:top w:val="nil"/>
              <w:left w:val="nil"/>
              <w:bottom w:val="nil"/>
              <w:right w:val="nil"/>
            </w:tcBorders>
            <w:shd w:val="clear" w:color="auto" w:fill="auto"/>
            <w:vAlign w:val="bottom"/>
            <w:hideMark/>
          </w:tcPr>
          <w:p w14:paraId="1570D127"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360" w:type="dxa"/>
            <w:tcBorders>
              <w:top w:val="nil"/>
              <w:left w:val="nil"/>
              <w:bottom w:val="nil"/>
              <w:right w:val="nil"/>
            </w:tcBorders>
            <w:shd w:val="clear" w:color="auto" w:fill="auto"/>
            <w:vAlign w:val="bottom"/>
            <w:hideMark/>
          </w:tcPr>
          <w:p w14:paraId="24147C3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0EF1D6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047F22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520" w:type="dxa"/>
            <w:tcBorders>
              <w:top w:val="nil"/>
              <w:left w:val="nil"/>
              <w:bottom w:val="nil"/>
              <w:right w:val="nil"/>
            </w:tcBorders>
            <w:shd w:val="clear" w:color="auto" w:fill="auto"/>
            <w:vAlign w:val="bottom"/>
            <w:hideMark/>
          </w:tcPr>
          <w:p w14:paraId="5322888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EDD921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53B5D4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1175E7E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34F29F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F0AC64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3E363249" w14:textId="77777777" w:rsidTr="00E7026B">
        <w:trPr>
          <w:cantSplit/>
          <w:trHeight w:val="227"/>
        </w:trPr>
        <w:tc>
          <w:tcPr>
            <w:tcW w:w="1920" w:type="dxa"/>
            <w:tcBorders>
              <w:top w:val="nil"/>
              <w:left w:val="nil"/>
              <w:bottom w:val="nil"/>
              <w:right w:val="nil"/>
            </w:tcBorders>
            <w:shd w:val="clear" w:color="auto" w:fill="auto"/>
            <w:vAlign w:val="bottom"/>
            <w:hideMark/>
          </w:tcPr>
          <w:p w14:paraId="136AA46B"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360" w:type="dxa"/>
            <w:tcBorders>
              <w:top w:val="single" w:sz="4" w:space="0" w:color="auto"/>
              <w:left w:val="nil"/>
              <w:bottom w:val="double" w:sz="6" w:space="0" w:color="auto"/>
              <w:right w:val="nil"/>
            </w:tcBorders>
            <w:shd w:val="clear" w:color="auto" w:fill="auto"/>
            <w:vAlign w:val="bottom"/>
            <w:hideMark/>
          </w:tcPr>
          <w:p w14:paraId="7D32612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10C51B0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74AAFF6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20" w:type="dxa"/>
            <w:tcBorders>
              <w:top w:val="single" w:sz="4" w:space="0" w:color="auto"/>
              <w:left w:val="nil"/>
              <w:bottom w:val="double" w:sz="6" w:space="0" w:color="auto"/>
              <w:right w:val="nil"/>
            </w:tcBorders>
            <w:shd w:val="clear" w:color="auto" w:fill="auto"/>
            <w:vAlign w:val="bottom"/>
            <w:hideMark/>
          </w:tcPr>
          <w:p w14:paraId="5F15427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4DA4FCF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4D889E9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0D38D60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5878B0B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291FA62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47253" w:rsidRPr="00E7026B" w14:paraId="4B963DD6" w14:textId="77777777" w:rsidTr="00E7026B">
        <w:trPr>
          <w:cantSplit/>
          <w:trHeight w:val="227"/>
        </w:trPr>
        <w:tc>
          <w:tcPr>
            <w:tcW w:w="1920" w:type="dxa"/>
            <w:tcBorders>
              <w:top w:val="nil"/>
              <w:left w:val="nil"/>
              <w:bottom w:val="nil"/>
              <w:right w:val="nil"/>
            </w:tcBorders>
            <w:shd w:val="clear" w:color="auto" w:fill="auto"/>
            <w:vAlign w:val="bottom"/>
            <w:hideMark/>
          </w:tcPr>
          <w:p w14:paraId="4033E79F"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Zostatková hodnota </w:t>
            </w:r>
          </w:p>
        </w:tc>
        <w:tc>
          <w:tcPr>
            <w:tcW w:w="1360" w:type="dxa"/>
            <w:tcBorders>
              <w:top w:val="nil"/>
              <w:left w:val="nil"/>
              <w:bottom w:val="nil"/>
              <w:right w:val="nil"/>
            </w:tcBorders>
            <w:shd w:val="clear" w:color="auto" w:fill="auto"/>
            <w:vAlign w:val="bottom"/>
            <w:hideMark/>
          </w:tcPr>
          <w:p w14:paraId="22499515" w14:textId="77777777" w:rsidR="00A47253" w:rsidRPr="00E7026B" w:rsidRDefault="00A47253" w:rsidP="00E7026B">
            <w:pPr>
              <w:keepLines/>
              <w:suppressAutoHyphens/>
              <w:rPr>
                <w:rFonts w:ascii="Arial" w:hAnsi="Arial" w:cs="Arial"/>
                <w:sz w:val="18"/>
                <w:szCs w:val="18"/>
              </w:rPr>
            </w:pPr>
          </w:p>
        </w:tc>
        <w:tc>
          <w:tcPr>
            <w:tcW w:w="1360" w:type="dxa"/>
            <w:tcBorders>
              <w:top w:val="nil"/>
              <w:left w:val="nil"/>
              <w:bottom w:val="nil"/>
              <w:right w:val="nil"/>
            </w:tcBorders>
            <w:shd w:val="clear" w:color="auto" w:fill="auto"/>
            <w:vAlign w:val="bottom"/>
            <w:hideMark/>
          </w:tcPr>
          <w:p w14:paraId="7BE903B1"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353F9EED" w14:textId="77777777" w:rsidR="00A47253" w:rsidRPr="00E7026B" w:rsidRDefault="00A47253" w:rsidP="00E7026B">
            <w:pPr>
              <w:keepLines/>
              <w:suppressAutoHyphens/>
              <w:jc w:val="right"/>
              <w:rPr>
                <w:rFonts w:ascii="Arial" w:hAnsi="Arial" w:cs="Arial"/>
                <w:sz w:val="18"/>
                <w:szCs w:val="20"/>
              </w:rPr>
            </w:pPr>
          </w:p>
        </w:tc>
        <w:tc>
          <w:tcPr>
            <w:tcW w:w="1520" w:type="dxa"/>
            <w:tcBorders>
              <w:top w:val="nil"/>
              <w:left w:val="nil"/>
              <w:bottom w:val="nil"/>
              <w:right w:val="nil"/>
            </w:tcBorders>
            <w:shd w:val="clear" w:color="auto" w:fill="auto"/>
            <w:vAlign w:val="bottom"/>
            <w:hideMark/>
          </w:tcPr>
          <w:p w14:paraId="64C0CD3A"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538E0FD2"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0C01DEC2"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3ECB686E"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1C722765" w14:textId="77777777" w:rsidR="00A47253" w:rsidRPr="00E7026B" w:rsidRDefault="00A47253" w:rsidP="00E7026B">
            <w:pPr>
              <w:keepLines/>
              <w:suppressAutoHyphens/>
              <w:jc w:val="right"/>
              <w:rPr>
                <w:rFonts w:ascii="Arial" w:hAnsi="Arial" w:cs="Arial"/>
                <w:sz w:val="18"/>
                <w:szCs w:val="20"/>
              </w:rPr>
            </w:pPr>
          </w:p>
        </w:tc>
        <w:tc>
          <w:tcPr>
            <w:tcW w:w="1360" w:type="dxa"/>
            <w:tcBorders>
              <w:top w:val="nil"/>
              <w:left w:val="nil"/>
              <w:bottom w:val="nil"/>
              <w:right w:val="nil"/>
            </w:tcBorders>
            <w:shd w:val="clear" w:color="auto" w:fill="auto"/>
            <w:vAlign w:val="bottom"/>
            <w:hideMark/>
          </w:tcPr>
          <w:p w14:paraId="625E0297" w14:textId="77777777" w:rsidR="00A47253" w:rsidRPr="00E7026B" w:rsidRDefault="00A47253" w:rsidP="00E7026B">
            <w:pPr>
              <w:keepLines/>
              <w:suppressAutoHyphens/>
              <w:jc w:val="right"/>
              <w:rPr>
                <w:rFonts w:ascii="Arial" w:hAnsi="Arial" w:cs="Arial"/>
                <w:sz w:val="18"/>
                <w:szCs w:val="20"/>
              </w:rPr>
            </w:pPr>
          </w:p>
        </w:tc>
      </w:tr>
      <w:tr w:rsidR="00A47253" w:rsidRPr="00E7026B" w14:paraId="5F0F683C" w14:textId="77777777" w:rsidTr="00E7026B">
        <w:trPr>
          <w:cantSplit/>
          <w:trHeight w:val="227"/>
        </w:trPr>
        <w:tc>
          <w:tcPr>
            <w:tcW w:w="1920" w:type="dxa"/>
            <w:tcBorders>
              <w:top w:val="nil"/>
              <w:left w:val="nil"/>
              <w:bottom w:val="nil"/>
              <w:right w:val="nil"/>
            </w:tcBorders>
            <w:shd w:val="clear" w:color="auto" w:fill="auto"/>
            <w:vAlign w:val="bottom"/>
            <w:hideMark/>
          </w:tcPr>
          <w:p w14:paraId="5DCF128F"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1.1.2019</w:t>
            </w:r>
          </w:p>
        </w:tc>
        <w:tc>
          <w:tcPr>
            <w:tcW w:w="1360" w:type="dxa"/>
            <w:tcBorders>
              <w:top w:val="single" w:sz="4" w:space="0" w:color="auto"/>
              <w:left w:val="nil"/>
              <w:bottom w:val="double" w:sz="6" w:space="0" w:color="auto"/>
              <w:right w:val="nil"/>
            </w:tcBorders>
            <w:shd w:val="clear" w:color="auto" w:fill="auto"/>
            <w:vAlign w:val="bottom"/>
            <w:hideMark/>
          </w:tcPr>
          <w:p w14:paraId="6C07CD4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360" w:type="dxa"/>
            <w:tcBorders>
              <w:top w:val="single" w:sz="4" w:space="0" w:color="auto"/>
              <w:left w:val="nil"/>
              <w:bottom w:val="double" w:sz="6" w:space="0" w:color="auto"/>
              <w:right w:val="nil"/>
            </w:tcBorders>
            <w:shd w:val="clear" w:color="auto" w:fill="auto"/>
            <w:vAlign w:val="bottom"/>
            <w:hideMark/>
          </w:tcPr>
          <w:p w14:paraId="025B8BD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22 606 990</w:t>
            </w:r>
          </w:p>
        </w:tc>
        <w:tc>
          <w:tcPr>
            <w:tcW w:w="1360" w:type="dxa"/>
            <w:tcBorders>
              <w:top w:val="single" w:sz="4" w:space="0" w:color="auto"/>
              <w:left w:val="nil"/>
              <w:bottom w:val="double" w:sz="6" w:space="0" w:color="auto"/>
              <w:right w:val="nil"/>
            </w:tcBorders>
            <w:shd w:val="clear" w:color="auto" w:fill="auto"/>
            <w:vAlign w:val="bottom"/>
            <w:hideMark/>
          </w:tcPr>
          <w:p w14:paraId="0D0F953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34 860 910</w:t>
            </w:r>
          </w:p>
        </w:tc>
        <w:tc>
          <w:tcPr>
            <w:tcW w:w="1520" w:type="dxa"/>
            <w:tcBorders>
              <w:top w:val="single" w:sz="4" w:space="0" w:color="auto"/>
              <w:left w:val="nil"/>
              <w:bottom w:val="double" w:sz="6" w:space="0" w:color="auto"/>
              <w:right w:val="nil"/>
            </w:tcBorders>
            <w:shd w:val="clear" w:color="auto" w:fill="auto"/>
            <w:vAlign w:val="bottom"/>
            <w:hideMark/>
          </w:tcPr>
          <w:p w14:paraId="29DB182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55394B3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1208935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1 793 189</w:t>
            </w:r>
          </w:p>
        </w:tc>
        <w:tc>
          <w:tcPr>
            <w:tcW w:w="1360" w:type="dxa"/>
            <w:tcBorders>
              <w:top w:val="single" w:sz="4" w:space="0" w:color="auto"/>
              <w:left w:val="nil"/>
              <w:bottom w:val="double" w:sz="6" w:space="0" w:color="auto"/>
              <w:right w:val="nil"/>
            </w:tcBorders>
            <w:shd w:val="clear" w:color="auto" w:fill="auto"/>
            <w:vAlign w:val="bottom"/>
            <w:hideMark/>
          </w:tcPr>
          <w:p w14:paraId="6E09D59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1 902 569</w:t>
            </w:r>
          </w:p>
        </w:tc>
        <w:tc>
          <w:tcPr>
            <w:tcW w:w="1360" w:type="dxa"/>
            <w:tcBorders>
              <w:top w:val="single" w:sz="4" w:space="0" w:color="auto"/>
              <w:left w:val="nil"/>
              <w:bottom w:val="double" w:sz="6" w:space="0" w:color="auto"/>
              <w:right w:val="nil"/>
            </w:tcBorders>
            <w:shd w:val="clear" w:color="auto" w:fill="auto"/>
            <w:vAlign w:val="bottom"/>
            <w:hideMark/>
          </w:tcPr>
          <w:p w14:paraId="0A53B8E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vAlign w:val="bottom"/>
            <w:hideMark/>
          </w:tcPr>
          <w:p w14:paraId="48EA496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64 268 612</w:t>
            </w:r>
          </w:p>
        </w:tc>
      </w:tr>
      <w:tr w:rsidR="00A47253" w:rsidRPr="00E7026B" w14:paraId="4C3398D3" w14:textId="77777777" w:rsidTr="00E7026B">
        <w:trPr>
          <w:cantSplit/>
          <w:trHeight w:val="227"/>
        </w:trPr>
        <w:tc>
          <w:tcPr>
            <w:tcW w:w="1920" w:type="dxa"/>
            <w:tcBorders>
              <w:top w:val="nil"/>
              <w:left w:val="nil"/>
              <w:bottom w:val="nil"/>
              <w:right w:val="nil"/>
            </w:tcBorders>
            <w:shd w:val="clear" w:color="auto" w:fill="auto"/>
            <w:vAlign w:val="bottom"/>
            <w:hideMark/>
          </w:tcPr>
          <w:p w14:paraId="6D1EA1E2"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31.12.2019</w:t>
            </w:r>
          </w:p>
        </w:tc>
        <w:tc>
          <w:tcPr>
            <w:tcW w:w="1360" w:type="dxa"/>
            <w:tcBorders>
              <w:top w:val="nil"/>
              <w:left w:val="nil"/>
              <w:bottom w:val="double" w:sz="6" w:space="0" w:color="auto"/>
              <w:right w:val="nil"/>
            </w:tcBorders>
            <w:shd w:val="clear" w:color="auto" w:fill="auto"/>
            <w:vAlign w:val="bottom"/>
            <w:hideMark/>
          </w:tcPr>
          <w:p w14:paraId="4B353E0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3 062 779</w:t>
            </w:r>
          </w:p>
        </w:tc>
        <w:tc>
          <w:tcPr>
            <w:tcW w:w="1360" w:type="dxa"/>
            <w:tcBorders>
              <w:top w:val="nil"/>
              <w:left w:val="nil"/>
              <w:bottom w:val="double" w:sz="6" w:space="0" w:color="auto"/>
              <w:right w:val="nil"/>
            </w:tcBorders>
            <w:shd w:val="clear" w:color="auto" w:fill="auto"/>
            <w:vAlign w:val="bottom"/>
            <w:hideMark/>
          </w:tcPr>
          <w:p w14:paraId="5498A39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22 323 372</w:t>
            </w:r>
          </w:p>
        </w:tc>
        <w:tc>
          <w:tcPr>
            <w:tcW w:w="1360" w:type="dxa"/>
            <w:tcBorders>
              <w:top w:val="nil"/>
              <w:left w:val="nil"/>
              <w:bottom w:val="double" w:sz="6" w:space="0" w:color="auto"/>
              <w:right w:val="nil"/>
            </w:tcBorders>
            <w:shd w:val="clear" w:color="auto" w:fill="auto"/>
            <w:vAlign w:val="bottom"/>
            <w:hideMark/>
          </w:tcPr>
          <w:p w14:paraId="7EC817D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33 583 856</w:t>
            </w:r>
          </w:p>
        </w:tc>
        <w:tc>
          <w:tcPr>
            <w:tcW w:w="1520" w:type="dxa"/>
            <w:tcBorders>
              <w:top w:val="nil"/>
              <w:left w:val="nil"/>
              <w:bottom w:val="double" w:sz="6" w:space="0" w:color="auto"/>
              <w:right w:val="nil"/>
            </w:tcBorders>
            <w:shd w:val="clear" w:color="auto" w:fill="auto"/>
            <w:vAlign w:val="bottom"/>
            <w:hideMark/>
          </w:tcPr>
          <w:p w14:paraId="5D4874D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double" w:sz="6" w:space="0" w:color="auto"/>
              <w:right w:val="nil"/>
            </w:tcBorders>
            <w:shd w:val="clear" w:color="auto" w:fill="auto"/>
            <w:vAlign w:val="bottom"/>
            <w:hideMark/>
          </w:tcPr>
          <w:p w14:paraId="3FB74A2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double" w:sz="6" w:space="0" w:color="auto"/>
              <w:right w:val="nil"/>
            </w:tcBorders>
            <w:shd w:val="clear" w:color="auto" w:fill="auto"/>
            <w:vAlign w:val="bottom"/>
            <w:hideMark/>
          </w:tcPr>
          <w:p w14:paraId="75A573A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1 450 955</w:t>
            </w:r>
          </w:p>
        </w:tc>
        <w:tc>
          <w:tcPr>
            <w:tcW w:w="1360" w:type="dxa"/>
            <w:tcBorders>
              <w:top w:val="nil"/>
              <w:left w:val="nil"/>
              <w:bottom w:val="double" w:sz="6" w:space="0" w:color="auto"/>
              <w:right w:val="nil"/>
            </w:tcBorders>
            <w:shd w:val="clear" w:color="auto" w:fill="auto"/>
            <w:vAlign w:val="bottom"/>
            <w:hideMark/>
          </w:tcPr>
          <w:p w14:paraId="6753405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2 260 856</w:t>
            </w:r>
          </w:p>
        </w:tc>
        <w:tc>
          <w:tcPr>
            <w:tcW w:w="1360" w:type="dxa"/>
            <w:tcBorders>
              <w:top w:val="nil"/>
              <w:left w:val="nil"/>
              <w:bottom w:val="double" w:sz="6" w:space="0" w:color="auto"/>
              <w:right w:val="nil"/>
            </w:tcBorders>
            <w:shd w:val="clear" w:color="auto" w:fill="auto"/>
            <w:vAlign w:val="bottom"/>
            <w:hideMark/>
          </w:tcPr>
          <w:p w14:paraId="7FD8F02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60" w:type="dxa"/>
            <w:tcBorders>
              <w:top w:val="nil"/>
              <w:left w:val="nil"/>
              <w:bottom w:val="double" w:sz="6" w:space="0" w:color="auto"/>
              <w:right w:val="nil"/>
            </w:tcBorders>
            <w:shd w:val="clear" w:color="auto" w:fill="auto"/>
            <w:vAlign w:val="bottom"/>
            <w:hideMark/>
          </w:tcPr>
          <w:p w14:paraId="4081BCC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62 681 818</w:t>
            </w:r>
          </w:p>
        </w:tc>
      </w:tr>
    </w:tbl>
    <w:p w14:paraId="0F29BD9B" w14:textId="1FD7FB14" w:rsidR="0036011D" w:rsidRPr="00E7026B" w:rsidRDefault="0036011D" w:rsidP="00E7026B">
      <w:pPr>
        <w:pStyle w:val="odstavec"/>
        <w:keepLines/>
        <w:rPr>
          <w:rFonts w:ascii="Arial" w:hAnsi="Arial" w:cs="Arial"/>
        </w:rPr>
      </w:pPr>
    </w:p>
    <w:p w14:paraId="74ABF18B" w14:textId="77777777" w:rsidR="0036011D" w:rsidRPr="00E7026B" w:rsidRDefault="0036011D" w:rsidP="00E7026B">
      <w:pPr>
        <w:pStyle w:val="odstavec"/>
        <w:keepLines/>
        <w:rPr>
          <w:rFonts w:ascii="Arial" w:hAnsi="Arial" w:cs="Arial"/>
        </w:rPr>
      </w:pPr>
    </w:p>
    <w:bookmarkEnd w:id="17"/>
    <w:p w14:paraId="34F111FD" w14:textId="7508D8DE" w:rsidR="008D71F7" w:rsidRPr="00E7026B" w:rsidRDefault="008D71F7" w:rsidP="00E7026B">
      <w:pPr>
        <w:pStyle w:val="odstavec"/>
        <w:keepLines/>
        <w:rPr>
          <w:rFonts w:ascii="Arial" w:hAnsi="Arial" w:cs="Arial"/>
        </w:rPr>
      </w:pPr>
      <w:r w:rsidRPr="00E7026B">
        <w:rPr>
          <w:rFonts w:ascii="Arial" w:hAnsi="Arial" w:cs="Arial"/>
        </w:rPr>
        <w:t>V priebehu účtovného obdobia boli ako súčasť ocen</w:t>
      </w:r>
      <w:r w:rsidR="004C36DA" w:rsidRPr="00E7026B">
        <w:rPr>
          <w:rFonts w:ascii="Arial" w:hAnsi="Arial" w:cs="Arial"/>
        </w:rPr>
        <w:t xml:space="preserve">enia aktivované úroky v hodnote </w:t>
      </w:r>
      <w:r w:rsidR="00DC66F6" w:rsidRPr="00E7026B">
        <w:rPr>
          <w:rFonts w:ascii="Arial" w:hAnsi="Arial" w:cs="Arial"/>
        </w:rPr>
        <w:t>0</w:t>
      </w:r>
      <w:r w:rsidR="00A47253" w:rsidRPr="00E7026B">
        <w:rPr>
          <w:rFonts w:ascii="Arial" w:hAnsi="Arial" w:cs="Arial"/>
        </w:rPr>
        <w:t xml:space="preserve"> </w:t>
      </w:r>
      <w:r w:rsidRPr="00E7026B">
        <w:rPr>
          <w:rFonts w:ascii="Arial" w:hAnsi="Arial" w:cs="Arial"/>
        </w:rPr>
        <w:t>EUR (</w:t>
      </w:r>
      <w:r w:rsidR="009C2CE3" w:rsidRPr="00E7026B">
        <w:rPr>
          <w:rFonts w:ascii="Arial" w:hAnsi="Arial" w:cs="Arial"/>
        </w:rPr>
        <w:t>201</w:t>
      </w:r>
      <w:r w:rsidR="00A47253" w:rsidRPr="00E7026B">
        <w:rPr>
          <w:rFonts w:ascii="Arial" w:hAnsi="Arial" w:cs="Arial"/>
        </w:rPr>
        <w:t>8</w:t>
      </w:r>
      <w:r w:rsidR="009C2CE3" w:rsidRPr="00E7026B">
        <w:rPr>
          <w:rFonts w:ascii="Arial" w:hAnsi="Arial" w:cs="Arial"/>
        </w:rPr>
        <w:t>:</w:t>
      </w:r>
      <w:r w:rsidRPr="00E7026B">
        <w:rPr>
          <w:rFonts w:ascii="Arial" w:hAnsi="Arial" w:cs="Arial"/>
        </w:rPr>
        <w:t xml:space="preserve"> </w:t>
      </w:r>
      <w:r w:rsidR="00A47253" w:rsidRPr="00E7026B">
        <w:rPr>
          <w:rFonts w:ascii="Arial" w:hAnsi="Arial" w:cs="Arial"/>
        </w:rPr>
        <w:t xml:space="preserve">12 035 </w:t>
      </w:r>
      <w:r w:rsidRPr="00E7026B">
        <w:rPr>
          <w:rFonts w:ascii="Arial" w:hAnsi="Arial" w:cs="Arial"/>
        </w:rPr>
        <w:t xml:space="preserve"> EUR)</w:t>
      </w:r>
    </w:p>
    <w:p w14:paraId="1F4BD627" w14:textId="77777777" w:rsidR="008D71F7" w:rsidRPr="00E7026B" w:rsidRDefault="008D71F7" w:rsidP="00E7026B">
      <w:pPr>
        <w:pStyle w:val="odstavec"/>
        <w:keepLines/>
        <w:rPr>
          <w:rFonts w:ascii="Arial" w:hAnsi="Arial" w:cs="Arial"/>
        </w:rPr>
      </w:pPr>
    </w:p>
    <w:p w14:paraId="3B635555" w14:textId="77777777" w:rsidR="008D71F7" w:rsidRPr="00E7026B" w:rsidRDefault="008D71F7" w:rsidP="00E7026B">
      <w:pPr>
        <w:keepLines/>
        <w:suppressAutoHyphens/>
        <w:ind w:left="425"/>
        <w:rPr>
          <w:rFonts w:ascii="Arial" w:hAnsi="Arial" w:cs="Arial"/>
          <w:bCs/>
          <w:iCs/>
          <w:sz w:val="20"/>
          <w:szCs w:val="20"/>
        </w:rPr>
      </w:pPr>
      <w:r w:rsidRPr="00E7026B">
        <w:rPr>
          <w:rFonts w:ascii="Arial" w:hAnsi="Arial" w:cs="Arial"/>
          <w:sz w:val="20"/>
          <w:szCs w:val="20"/>
        </w:rPr>
        <w:br w:type="page"/>
      </w:r>
    </w:p>
    <w:p w14:paraId="52C50C43" w14:textId="0B92DFFB" w:rsidR="00767D35" w:rsidRDefault="007A1EA3" w:rsidP="00E7026B">
      <w:pPr>
        <w:pStyle w:val="odstavec"/>
        <w:keepLines/>
        <w:rPr>
          <w:rFonts w:ascii="Arial" w:hAnsi="Arial" w:cs="Arial"/>
          <w:highlight w:val="yellow"/>
        </w:rPr>
      </w:pPr>
      <w:r w:rsidRPr="00E7026B">
        <w:rPr>
          <w:rFonts w:ascii="Arial" w:hAnsi="Arial" w:cs="Arial"/>
        </w:rPr>
        <w:lastRenderedPageBreak/>
        <w:t>Informácie za predchádzajúce účtovné obdobie sú uvedené v nasledujúcej tabuľke:</w:t>
      </w:r>
      <w:bookmarkStart w:id="18" w:name="FWT_T5b"/>
      <w:r w:rsidR="00767D35" w:rsidRPr="00E7026B">
        <w:rPr>
          <w:rFonts w:ascii="Arial" w:hAnsi="Arial" w:cs="Arial"/>
          <w:highlight w:val="yellow"/>
        </w:rPr>
        <w:t xml:space="preserve"> </w:t>
      </w:r>
    </w:p>
    <w:p w14:paraId="1CA74BA5" w14:textId="77777777" w:rsidR="00E7026B" w:rsidRPr="00E7026B" w:rsidRDefault="00E7026B" w:rsidP="00E7026B">
      <w:pPr>
        <w:pStyle w:val="odstavec"/>
        <w:keepLines/>
        <w:rPr>
          <w:rFonts w:ascii="Arial" w:hAnsi="Arial" w:cs="Arial"/>
          <w:highlight w:val="yellow"/>
        </w:rPr>
      </w:pPr>
    </w:p>
    <w:tbl>
      <w:tblPr>
        <w:tblW w:w="14175" w:type="dxa"/>
        <w:tblInd w:w="425" w:type="dxa"/>
        <w:tblLayout w:type="fixed"/>
        <w:tblCellMar>
          <w:left w:w="28" w:type="dxa"/>
          <w:right w:w="28" w:type="dxa"/>
        </w:tblCellMar>
        <w:tblLook w:val="04A0" w:firstRow="1" w:lastRow="0" w:firstColumn="1" w:lastColumn="0" w:noHBand="0" w:noVBand="1"/>
      </w:tblPr>
      <w:tblGrid>
        <w:gridCol w:w="1925"/>
        <w:gridCol w:w="1362"/>
        <w:gridCol w:w="1361"/>
        <w:gridCol w:w="1361"/>
        <w:gridCol w:w="1361"/>
        <w:gridCol w:w="1361"/>
        <w:gridCol w:w="1361"/>
        <w:gridCol w:w="1361"/>
        <w:gridCol w:w="1361"/>
        <w:gridCol w:w="1361"/>
      </w:tblGrid>
      <w:tr w:rsidR="00A47253" w:rsidRPr="00E7026B" w14:paraId="22E722C1" w14:textId="77777777" w:rsidTr="00E7026B">
        <w:trPr>
          <w:cantSplit/>
          <w:trHeight w:val="227"/>
        </w:trPr>
        <w:tc>
          <w:tcPr>
            <w:tcW w:w="1980" w:type="dxa"/>
            <w:tcBorders>
              <w:top w:val="nil"/>
              <w:left w:val="nil"/>
              <w:bottom w:val="single" w:sz="4" w:space="0" w:color="auto"/>
              <w:right w:val="nil"/>
            </w:tcBorders>
            <w:shd w:val="clear" w:color="auto" w:fill="auto"/>
            <w:vAlign w:val="bottom"/>
            <w:hideMark/>
          </w:tcPr>
          <w:p w14:paraId="47BC7EF0"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Dlhodobý hmotný majetok</w:t>
            </w:r>
          </w:p>
        </w:tc>
        <w:tc>
          <w:tcPr>
            <w:tcW w:w="1400" w:type="dxa"/>
            <w:tcBorders>
              <w:top w:val="nil"/>
              <w:left w:val="nil"/>
              <w:bottom w:val="single" w:sz="4" w:space="0" w:color="auto"/>
              <w:right w:val="nil"/>
            </w:tcBorders>
            <w:shd w:val="clear" w:color="auto" w:fill="auto"/>
            <w:vAlign w:val="bottom"/>
            <w:hideMark/>
          </w:tcPr>
          <w:p w14:paraId="255E8FAF"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Pozemky</w:t>
            </w:r>
          </w:p>
        </w:tc>
        <w:tc>
          <w:tcPr>
            <w:tcW w:w="1400" w:type="dxa"/>
            <w:tcBorders>
              <w:top w:val="nil"/>
              <w:left w:val="nil"/>
              <w:bottom w:val="single" w:sz="4" w:space="0" w:color="auto"/>
              <w:right w:val="nil"/>
            </w:tcBorders>
            <w:shd w:val="clear" w:color="auto" w:fill="auto"/>
            <w:vAlign w:val="bottom"/>
            <w:hideMark/>
          </w:tcPr>
          <w:p w14:paraId="37BB05E4"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Stavby</w:t>
            </w:r>
          </w:p>
        </w:tc>
        <w:tc>
          <w:tcPr>
            <w:tcW w:w="1400" w:type="dxa"/>
            <w:tcBorders>
              <w:top w:val="nil"/>
              <w:left w:val="nil"/>
              <w:bottom w:val="single" w:sz="4" w:space="0" w:color="auto"/>
              <w:right w:val="nil"/>
            </w:tcBorders>
            <w:shd w:val="clear" w:color="auto" w:fill="auto"/>
            <w:vAlign w:val="bottom"/>
            <w:hideMark/>
          </w:tcPr>
          <w:p w14:paraId="1CDDC316"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Samostatné hnuteľné veci a súbory hnuteľných vecí</w:t>
            </w:r>
          </w:p>
        </w:tc>
        <w:tc>
          <w:tcPr>
            <w:tcW w:w="1400" w:type="dxa"/>
            <w:tcBorders>
              <w:top w:val="nil"/>
              <w:left w:val="nil"/>
              <w:bottom w:val="single" w:sz="4" w:space="0" w:color="auto"/>
              <w:right w:val="nil"/>
            </w:tcBorders>
            <w:shd w:val="clear" w:color="auto" w:fill="auto"/>
            <w:vAlign w:val="bottom"/>
            <w:hideMark/>
          </w:tcPr>
          <w:p w14:paraId="0291F2DF"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Pestovateľské celky trvalých porastov</w:t>
            </w:r>
          </w:p>
        </w:tc>
        <w:tc>
          <w:tcPr>
            <w:tcW w:w="1400" w:type="dxa"/>
            <w:tcBorders>
              <w:top w:val="nil"/>
              <w:left w:val="nil"/>
              <w:bottom w:val="single" w:sz="4" w:space="0" w:color="auto"/>
              <w:right w:val="nil"/>
            </w:tcBorders>
            <w:shd w:val="clear" w:color="auto" w:fill="auto"/>
            <w:vAlign w:val="bottom"/>
            <w:hideMark/>
          </w:tcPr>
          <w:p w14:paraId="341EFA41"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Základné stádo a ťažné zvieratá</w:t>
            </w:r>
          </w:p>
        </w:tc>
        <w:tc>
          <w:tcPr>
            <w:tcW w:w="1400" w:type="dxa"/>
            <w:tcBorders>
              <w:top w:val="nil"/>
              <w:left w:val="nil"/>
              <w:bottom w:val="single" w:sz="4" w:space="0" w:color="auto"/>
              <w:right w:val="nil"/>
            </w:tcBorders>
            <w:shd w:val="clear" w:color="auto" w:fill="auto"/>
            <w:vAlign w:val="bottom"/>
            <w:hideMark/>
          </w:tcPr>
          <w:p w14:paraId="23734DA9"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Ostatný DHM</w:t>
            </w:r>
          </w:p>
        </w:tc>
        <w:tc>
          <w:tcPr>
            <w:tcW w:w="1400" w:type="dxa"/>
            <w:tcBorders>
              <w:top w:val="nil"/>
              <w:left w:val="nil"/>
              <w:bottom w:val="single" w:sz="4" w:space="0" w:color="auto"/>
              <w:right w:val="nil"/>
            </w:tcBorders>
            <w:shd w:val="clear" w:color="auto" w:fill="auto"/>
            <w:vAlign w:val="bottom"/>
            <w:hideMark/>
          </w:tcPr>
          <w:p w14:paraId="1976FFCC"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Obstarávaný DHM</w:t>
            </w:r>
          </w:p>
        </w:tc>
        <w:tc>
          <w:tcPr>
            <w:tcW w:w="1400" w:type="dxa"/>
            <w:tcBorders>
              <w:top w:val="nil"/>
              <w:left w:val="nil"/>
              <w:bottom w:val="single" w:sz="4" w:space="0" w:color="auto"/>
              <w:right w:val="nil"/>
            </w:tcBorders>
            <w:shd w:val="clear" w:color="auto" w:fill="auto"/>
            <w:vAlign w:val="bottom"/>
            <w:hideMark/>
          </w:tcPr>
          <w:p w14:paraId="053FFFD1"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Poskytnuté preddavky na DHM</w:t>
            </w:r>
          </w:p>
        </w:tc>
        <w:tc>
          <w:tcPr>
            <w:tcW w:w="1400" w:type="dxa"/>
            <w:tcBorders>
              <w:top w:val="nil"/>
              <w:left w:val="nil"/>
              <w:bottom w:val="single" w:sz="4" w:space="0" w:color="auto"/>
              <w:right w:val="nil"/>
            </w:tcBorders>
            <w:shd w:val="clear" w:color="auto" w:fill="auto"/>
            <w:vAlign w:val="bottom"/>
            <w:hideMark/>
          </w:tcPr>
          <w:p w14:paraId="0345AC14" w14:textId="77777777" w:rsidR="00A47253" w:rsidRPr="00E7026B" w:rsidRDefault="00A47253"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A47253" w:rsidRPr="00E7026B" w14:paraId="6AA831FF" w14:textId="77777777" w:rsidTr="00E7026B">
        <w:trPr>
          <w:cantSplit/>
          <w:trHeight w:val="227"/>
        </w:trPr>
        <w:tc>
          <w:tcPr>
            <w:tcW w:w="1980" w:type="dxa"/>
            <w:tcBorders>
              <w:top w:val="nil"/>
              <w:left w:val="nil"/>
              <w:bottom w:val="nil"/>
              <w:right w:val="nil"/>
            </w:tcBorders>
            <w:shd w:val="clear" w:color="auto" w:fill="auto"/>
            <w:vAlign w:val="bottom"/>
            <w:hideMark/>
          </w:tcPr>
          <w:p w14:paraId="182D1564"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Prvotné ocenenie</w:t>
            </w:r>
          </w:p>
        </w:tc>
        <w:tc>
          <w:tcPr>
            <w:tcW w:w="1400" w:type="dxa"/>
            <w:tcBorders>
              <w:top w:val="nil"/>
              <w:left w:val="nil"/>
              <w:bottom w:val="nil"/>
              <w:right w:val="nil"/>
            </w:tcBorders>
            <w:shd w:val="clear" w:color="auto" w:fill="auto"/>
            <w:vAlign w:val="bottom"/>
            <w:hideMark/>
          </w:tcPr>
          <w:p w14:paraId="149A6E8E" w14:textId="77777777" w:rsidR="00A47253" w:rsidRPr="00E7026B" w:rsidRDefault="00A47253" w:rsidP="00E7026B">
            <w:pPr>
              <w:keepLines/>
              <w:suppressAutoHyphens/>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038FED2B"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438A4B36"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2B742020"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2101265F"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4429CD93"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12C049AF"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75D78AC6"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68F3C3B7" w14:textId="77777777" w:rsidR="00A47253" w:rsidRPr="00E7026B" w:rsidRDefault="00A47253" w:rsidP="00E7026B">
            <w:pPr>
              <w:keepLines/>
              <w:suppressAutoHyphens/>
              <w:jc w:val="right"/>
              <w:rPr>
                <w:rFonts w:ascii="Arial" w:hAnsi="Arial" w:cs="Arial"/>
                <w:sz w:val="18"/>
                <w:szCs w:val="20"/>
              </w:rPr>
            </w:pPr>
          </w:p>
        </w:tc>
      </w:tr>
      <w:tr w:rsidR="00A47253" w:rsidRPr="00E7026B" w14:paraId="4CF56F55" w14:textId="77777777" w:rsidTr="00E7026B">
        <w:trPr>
          <w:cantSplit/>
          <w:trHeight w:val="227"/>
        </w:trPr>
        <w:tc>
          <w:tcPr>
            <w:tcW w:w="1980" w:type="dxa"/>
            <w:tcBorders>
              <w:top w:val="nil"/>
              <w:left w:val="nil"/>
              <w:bottom w:val="nil"/>
              <w:right w:val="nil"/>
            </w:tcBorders>
            <w:shd w:val="clear" w:color="auto" w:fill="auto"/>
            <w:vAlign w:val="bottom"/>
            <w:hideMark/>
          </w:tcPr>
          <w:p w14:paraId="519300C4"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0F91461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400" w:type="dxa"/>
            <w:tcBorders>
              <w:top w:val="nil"/>
              <w:left w:val="nil"/>
              <w:bottom w:val="nil"/>
              <w:right w:val="nil"/>
            </w:tcBorders>
            <w:shd w:val="clear" w:color="auto" w:fill="auto"/>
            <w:vAlign w:val="bottom"/>
            <w:hideMark/>
          </w:tcPr>
          <w:p w14:paraId="533A562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34 231 623</w:t>
            </w:r>
          </w:p>
        </w:tc>
        <w:tc>
          <w:tcPr>
            <w:tcW w:w="1400" w:type="dxa"/>
            <w:tcBorders>
              <w:top w:val="nil"/>
              <w:left w:val="nil"/>
              <w:bottom w:val="nil"/>
              <w:right w:val="nil"/>
            </w:tcBorders>
            <w:shd w:val="clear" w:color="auto" w:fill="auto"/>
            <w:vAlign w:val="bottom"/>
            <w:hideMark/>
          </w:tcPr>
          <w:p w14:paraId="00086E7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78 193 325</w:t>
            </w:r>
          </w:p>
        </w:tc>
        <w:tc>
          <w:tcPr>
            <w:tcW w:w="1400" w:type="dxa"/>
            <w:tcBorders>
              <w:top w:val="nil"/>
              <w:left w:val="nil"/>
              <w:bottom w:val="nil"/>
              <w:right w:val="nil"/>
            </w:tcBorders>
            <w:shd w:val="clear" w:color="auto" w:fill="auto"/>
            <w:vAlign w:val="bottom"/>
            <w:hideMark/>
          </w:tcPr>
          <w:p w14:paraId="5E83741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409AFE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32AD5F8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7 112 169</w:t>
            </w:r>
          </w:p>
        </w:tc>
        <w:tc>
          <w:tcPr>
            <w:tcW w:w="1400" w:type="dxa"/>
            <w:tcBorders>
              <w:top w:val="nil"/>
              <w:left w:val="nil"/>
              <w:bottom w:val="nil"/>
              <w:right w:val="nil"/>
            </w:tcBorders>
            <w:shd w:val="clear" w:color="auto" w:fill="auto"/>
            <w:vAlign w:val="bottom"/>
            <w:hideMark/>
          </w:tcPr>
          <w:p w14:paraId="40374DC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4 154 316</w:t>
            </w:r>
          </w:p>
        </w:tc>
        <w:tc>
          <w:tcPr>
            <w:tcW w:w="1400" w:type="dxa"/>
            <w:tcBorders>
              <w:top w:val="nil"/>
              <w:left w:val="nil"/>
              <w:bottom w:val="nil"/>
              <w:right w:val="nil"/>
            </w:tcBorders>
            <w:shd w:val="clear" w:color="auto" w:fill="auto"/>
            <w:vAlign w:val="bottom"/>
            <w:hideMark/>
          </w:tcPr>
          <w:p w14:paraId="24B0D0C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2E45F5D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126 796 387</w:t>
            </w:r>
          </w:p>
        </w:tc>
      </w:tr>
      <w:tr w:rsidR="00A47253" w:rsidRPr="00E7026B" w14:paraId="07CC17A4" w14:textId="77777777" w:rsidTr="00E7026B">
        <w:trPr>
          <w:cantSplit/>
          <w:trHeight w:val="227"/>
        </w:trPr>
        <w:tc>
          <w:tcPr>
            <w:tcW w:w="1980" w:type="dxa"/>
            <w:tcBorders>
              <w:top w:val="nil"/>
              <w:left w:val="nil"/>
              <w:bottom w:val="nil"/>
              <w:right w:val="nil"/>
            </w:tcBorders>
            <w:shd w:val="clear" w:color="auto" w:fill="auto"/>
            <w:vAlign w:val="bottom"/>
            <w:hideMark/>
          </w:tcPr>
          <w:p w14:paraId="7EBCE02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2EEF1A1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5C7F47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2FB31F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9B94A7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46AA0B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9A50D4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410 742</w:t>
            </w:r>
          </w:p>
        </w:tc>
        <w:tc>
          <w:tcPr>
            <w:tcW w:w="1400" w:type="dxa"/>
            <w:tcBorders>
              <w:top w:val="nil"/>
              <w:left w:val="nil"/>
              <w:bottom w:val="nil"/>
              <w:right w:val="nil"/>
            </w:tcBorders>
            <w:shd w:val="clear" w:color="auto" w:fill="auto"/>
            <w:vAlign w:val="bottom"/>
            <w:hideMark/>
          </w:tcPr>
          <w:p w14:paraId="6BFA895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3 744 223</w:t>
            </w:r>
          </w:p>
        </w:tc>
        <w:tc>
          <w:tcPr>
            <w:tcW w:w="1400" w:type="dxa"/>
            <w:tcBorders>
              <w:top w:val="nil"/>
              <w:left w:val="nil"/>
              <w:bottom w:val="nil"/>
              <w:right w:val="nil"/>
            </w:tcBorders>
            <w:shd w:val="clear" w:color="auto" w:fill="auto"/>
            <w:vAlign w:val="bottom"/>
            <w:hideMark/>
          </w:tcPr>
          <w:p w14:paraId="057301A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8134F0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4 154 965</w:t>
            </w:r>
          </w:p>
        </w:tc>
      </w:tr>
      <w:tr w:rsidR="00A47253" w:rsidRPr="00E7026B" w14:paraId="3E454D09" w14:textId="77777777" w:rsidTr="00E7026B">
        <w:trPr>
          <w:cantSplit/>
          <w:trHeight w:val="227"/>
        </w:trPr>
        <w:tc>
          <w:tcPr>
            <w:tcW w:w="1980" w:type="dxa"/>
            <w:tcBorders>
              <w:top w:val="nil"/>
              <w:left w:val="nil"/>
              <w:bottom w:val="nil"/>
              <w:right w:val="nil"/>
            </w:tcBorders>
            <w:shd w:val="clear" w:color="auto" w:fill="auto"/>
            <w:vAlign w:val="bottom"/>
            <w:hideMark/>
          </w:tcPr>
          <w:p w14:paraId="3BB39C5C"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74824E9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60DB02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2 025</w:t>
            </w:r>
          </w:p>
        </w:tc>
        <w:tc>
          <w:tcPr>
            <w:tcW w:w="1400" w:type="dxa"/>
            <w:tcBorders>
              <w:top w:val="nil"/>
              <w:left w:val="nil"/>
              <w:bottom w:val="nil"/>
              <w:right w:val="nil"/>
            </w:tcBorders>
            <w:shd w:val="clear" w:color="auto" w:fill="auto"/>
            <w:vAlign w:val="bottom"/>
            <w:hideMark/>
          </w:tcPr>
          <w:p w14:paraId="162C868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318 180</w:t>
            </w:r>
          </w:p>
        </w:tc>
        <w:tc>
          <w:tcPr>
            <w:tcW w:w="1400" w:type="dxa"/>
            <w:tcBorders>
              <w:top w:val="nil"/>
              <w:left w:val="nil"/>
              <w:bottom w:val="nil"/>
              <w:right w:val="nil"/>
            </w:tcBorders>
            <w:shd w:val="clear" w:color="auto" w:fill="auto"/>
            <w:vAlign w:val="bottom"/>
            <w:hideMark/>
          </w:tcPr>
          <w:p w14:paraId="45322DF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119D0F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672801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1A84BC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06F898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FAD18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320 205</w:t>
            </w:r>
          </w:p>
        </w:tc>
      </w:tr>
      <w:tr w:rsidR="00A47253" w:rsidRPr="00E7026B" w14:paraId="501CCA3F" w14:textId="77777777" w:rsidTr="00E7026B">
        <w:trPr>
          <w:cantSplit/>
          <w:trHeight w:val="227"/>
        </w:trPr>
        <w:tc>
          <w:tcPr>
            <w:tcW w:w="1980" w:type="dxa"/>
            <w:tcBorders>
              <w:top w:val="nil"/>
              <w:left w:val="nil"/>
              <w:bottom w:val="nil"/>
              <w:right w:val="nil"/>
            </w:tcBorders>
            <w:shd w:val="clear" w:color="auto" w:fill="auto"/>
            <w:vAlign w:val="bottom"/>
            <w:hideMark/>
          </w:tcPr>
          <w:p w14:paraId="03A92B37"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0BEB816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4CFE42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139 290</w:t>
            </w:r>
          </w:p>
        </w:tc>
        <w:tc>
          <w:tcPr>
            <w:tcW w:w="1400" w:type="dxa"/>
            <w:tcBorders>
              <w:top w:val="nil"/>
              <w:left w:val="nil"/>
              <w:bottom w:val="nil"/>
              <w:right w:val="nil"/>
            </w:tcBorders>
            <w:shd w:val="clear" w:color="auto" w:fill="auto"/>
            <w:vAlign w:val="bottom"/>
            <w:hideMark/>
          </w:tcPr>
          <w:p w14:paraId="167135B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5 856 680</w:t>
            </w:r>
          </w:p>
        </w:tc>
        <w:tc>
          <w:tcPr>
            <w:tcW w:w="1400" w:type="dxa"/>
            <w:tcBorders>
              <w:top w:val="nil"/>
              <w:left w:val="nil"/>
              <w:bottom w:val="nil"/>
              <w:right w:val="nil"/>
            </w:tcBorders>
            <w:shd w:val="clear" w:color="auto" w:fill="auto"/>
            <w:vAlign w:val="bottom"/>
            <w:hideMark/>
          </w:tcPr>
          <w:p w14:paraId="10267D2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F9B380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0C2152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0B154A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-5 995 970</w:t>
            </w:r>
          </w:p>
        </w:tc>
        <w:tc>
          <w:tcPr>
            <w:tcW w:w="1400" w:type="dxa"/>
            <w:tcBorders>
              <w:top w:val="nil"/>
              <w:left w:val="nil"/>
              <w:bottom w:val="nil"/>
              <w:right w:val="nil"/>
            </w:tcBorders>
            <w:shd w:val="clear" w:color="auto" w:fill="auto"/>
            <w:vAlign w:val="bottom"/>
            <w:hideMark/>
          </w:tcPr>
          <w:p w14:paraId="0E085C7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CFE8A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2FF67406" w14:textId="77777777" w:rsidTr="00E7026B">
        <w:trPr>
          <w:cantSplit/>
          <w:trHeight w:val="227"/>
        </w:trPr>
        <w:tc>
          <w:tcPr>
            <w:tcW w:w="1980" w:type="dxa"/>
            <w:tcBorders>
              <w:top w:val="nil"/>
              <w:left w:val="nil"/>
              <w:bottom w:val="nil"/>
              <w:right w:val="nil"/>
            </w:tcBorders>
            <w:shd w:val="clear" w:color="auto" w:fill="auto"/>
            <w:vAlign w:val="bottom"/>
            <w:hideMark/>
          </w:tcPr>
          <w:p w14:paraId="7B87B7A9"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209DDA5D"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400" w:type="dxa"/>
            <w:tcBorders>
              <w:top w:val="single" w:sz="4" w:space="0" w:color="auto"/>
              <w:left w:val="nil"/>
              <w:bottom w:val="double" w:sz="6" w:space="0" w:color="auto"/>
              <w:right w:val="nil"/>
            </w:tcBorders>
            <w:shd w:val="clear" w:color="auto" w:fill="auto"/>
            <w:vAlign w:val="bottom"/>
            <w:hideMark/>
          </w:tcPr>
          <w:p w14:paraId="62CEE0F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34 368 888</w:t>
            </w:r>
          </w:p>
        </w:tc>
        <w:tc>
          <w:tcPr>
            <w:tcW w:w="1400" w:type="dxa"/>
            <w:tcBorders>
              <w:top w:val="single" w:sz="4" w:space="0" w:color="auto"/>
              <w:left w:val="nil"/>
              <w:bottom w:val="double" w:sz="6" w:space="0" w:color="auto"/>
              <w:right w:val="nil"/>
            </w:tcBorders>
            <w:shd w:val="clear" w:color="auto" w:fill="auto"/>
            <w:vAlign w:val="bottom"/>
            <w:hideMark/>
          </w:tcPr>
          <w:p w14:paraId="3598A8D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83 731 825</w:t>
            </w:r>
          </w:p>
        </w:tc>
        <w:tc>
          <w:tcPr>
            <w:tcW w:w="1400" w:type="dxa"/>
            <w:tcBorders>
              <w:top w:val="single" w:sz="4" w:space="0" w:color="auto"/>
              <w:left w:val="nil"/>
              <w:bottom w:val="double" w:sz="6" w:space="0" w:color="auto"/>
              <w:right w:val="nil"/>
            </w:tcBorders>
            <w:shd w:val="clear" w:color="auto" w:fill="auto"/>
            <w:vAlign w:val="bottom"/>
            <w:hideMark/>
          </w:tcPr>
          <w:p w14:paraId="3C91FC6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78D9D8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1EE19CF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7 522 911</w:t>
            </w:r>
          </w:p>
        </w:tc>
        <w:tc>
          <w:tcPr>
            <w:tcW w:w="1400" w:type="dxa"/>
            <w:tcBorders>
              <w:top w:val="single" w:sz="4" w:space="0" w:color="auto"/>
              <w:left w:val="nil"/>
              <w:bottom w:val="double" w:sz="6" w:space="0" w:color="auto"/>
              <w:right w:val="nil"/>
            </w:tcBorders>
            <w:shd w:val="clear" w:color="auto" w:fill="auto"/>
            <w:vAlign w:val="bottom"/>
            <w:hideMark/>
          </w:tcPr>
          <w:p w14:paraId="504F5D7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1 902 569</w:t>
            </w:r>
          </w:p>
        </w:tc>
        <w:tc>
          <w:tcPr>
            <w:tcW w:w="1400" w:type="dxa"/>
            <w:tcBorders>
              <w:top w:val="single" w:sz="4" w:space="0" w:color="auto"/>
              <w:left w:val="nil"/>
              <w:bottom w:val="double" w:sz="6" w:space="0" w:color="auto"/>
              <w:right w:val="nil"/>
            </w:tcBorders>
            <w:shd w:val="clear" w:color="auto" w:fill="auto"/>
            <w:vAlign w:val="bottom"/>
            <w:hideMark/>
          </w:tcPr>
          <w:p w14:paraId="0FC063E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2C4B8E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130 631 147</w:t>
            </w:r>
          </w:p>
        </w:tc>
      </w:tr>
      <w:tr w:rsidR="00A47253" w:rsidRPr="00E7026B" w14:paraId="2ED70AB1" w14:textId="77777777" w:rsidTr="00E7026B">
        <w:trPr>
          <w:cantSplit/>
          <w:trHeight w:val="227"/>
        </w:trPr>
        <w:tc>
          <w:tcPr>
            <w:tcW w:w="1980" w:type="dxa"/>
            <w:tcBorders>
              <w:top w:val="nil"/>
              <w:left w:val="nil"/>
              <w:bottom w:val="nil"/>
              <w:right w:val="nil"/>
            </w:tcBorders>
            <w:shd w:val="clear" w:color="auto" w:fill="auto"/>
            <w:vAlign w:val="bottom"/>
            <w:hideMark/>
          </w:tcPr>
          <w:p w14:paraId="1CCDD88F"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Oprávky</w:t>
            </w:r>
          </w:p>
        </w:tc>
        <w:tc>
          <w:tcPr>
            <w:tcW w:w="1400" w:type="dxa"/>
            <w:tcBorders>
              <w:top w:val="nil"/>
              <w:left w:val="nil"/>
              <w:bottom w:val="nil"/>
              <w:right w:val="nil"/>
            </w:tcBorders>
            <w:shd w:val="clear" w:color="auto" w:fill="auto"/>
            <w:vAlign w:val="bottom"/>
            <w:hideMark/>
          </w:tcPr>
          <w:p w14:paraId="1FF99947" w14:textId="77777777" w:rsidR="00A47253" w:rsidRPr="00E7026B" w:rsidRDefault="00A47253" w:rsidP="00E7026B">
            <w:pPr>
              <w:keepLines/>
              <w:suppressAutoHyphens/>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4579FC87"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73D9A8AC"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028C254"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36B3BD19"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286A44D9"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FDFF5C1"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1DE39414"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3EB48820" w14:textId="77777777" w:rsidR="00A47253" w:rsidRPr="00E7026B" w:rsidRDefault="00A47253" w:rsidP="00E7026B">
            <w:pPr>
              <w:keepLines/>
              <w:suppressAutoHyphens/>
              <w:jc w:val="right"/>
              <w:rPr>
                <w:rFonts w:ascii="Arial" w:hAnsi="Arial" w:cs="Arial"/>
                <w:sz w:val="18"/>
                <w:szCs w:val="20"/>
              </w:rPr>
            </w:pPr>
          </w:p>
        </w:tc>
      </w:tr>
      <w:tr w:rsidR="00A47253" w:rsidRPr="00E7026B" w14:paraId="1B5B749F" w14:textId="77777777" w:rsidTr="00E7026B">
        <w:trPr>
          <w:cantSplit/>
          <w:trHeight w:val="227"/>
        </w:trPr>
        <w:tc>
          <w:tcPr>
            <w:tcW w:w="1980" w:type="dxa"/>
            <w:tcBorders>
              <w:top w:val="nil"/>
              <w:left w:val="nil"/>
              <w:bottom w:val="nil"/>
              <w:right w:val="nil"/>
            </w:tcBorders>
            <w:shd w:val="clear" w:color="auto" w:fill="auto"/>
            <w:vAlign w:val="bottom"/>
            <w:hideMark/>
          </w:tcPr>
          <w:p w14:paraId="0AC204B1"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503AAC5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5F2DF6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10 634 988</w:t>
            </w:r>
          </w:p>
        </w:tc>
        <w:tc>
          <w:tcPr>
            <w:tcW w:w="1400" w:type="dxa"/>
            <w:tcBorders>
              <w:top w:val="nil"/>
              <w:left w:val="nil"/>
              <w:bottom w:val="nil"/>
              <w:right w:val="nil"/>
            </w:tcBorders>
            <w:shd w:val="clear" w:color="auto" w:fill="auto"/>
            <w:vAlign w:val="bottom"/>
            <w:hideMark/>
          </w:tcPr>
          <w:p w14:paraId="01720D34"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43 731 160</w:t>
            </w:r>
          </w:p>
        </w:tc>
        <w:tc>
          <w:tcPr>
            <w:tcW w:w="1400" w:type="dxa"/>
            <w:tcBorders>
              <w:top w:val="nil"/>
              <w:left w:val="nil"/>
              <w:bottom w:val="nil"/>
              <w:right w:val="nil"/>
            </w:tcBorders>
            <w:shd w:val="clear" w:color="auto" w:fill="auto"/>
            <w:vAlign w:val="bottom"/>
            <w:hideMark/>
          </w:tcPr>
          <w:p w14:paraId="0F7124C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029D02E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5C84E24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5 176 124</w:t>
            </w:r>
          </w:p>
        </w:tc>
        <w:tc>
          <w:tcPr>
            <w:tcW w:w="1400" w:type="dxa"/>
            <w:tcBorders>
              <w:top w:val="nil"/>
              <w:left w:val="nil"/>
              <w:bottom w:val="nil"/>
              <w:right w:val="nil"/>
            </w:tcBorders>
            <w:shd w:val="clear" w:color="auto" w:fill="auto"/>
            <w:vAlign w:val="bottom"/>
            <w:hideMark/>
          </w:tcPr>
          <w:p w14:paraId="70EA4A4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6731461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685B8DC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59 542 272</w:t>
            </w:r>
          </w:p>
        </w:tc>
      </w:tr>
      <w:tr w:rsidR="00A47253" w:rsidRPr="00E7026B" w14:paraId="577AA293" w14:textId="77777777" w:rsidTr="00E7026B">
        <w:trPr>
          <w:cantSplit/>
          <w:trHeight w:val="227"/>
        </w:trPr>
        <w:tc>
          <w:tcPr>
            <w:tcW w:w="1980" w:type="dxa"/>
            <w:tcBorders>
              <w:top w:val="nil"/>
              <w:left w:val="nil"/>
              <w:bottom w:val="nil"/>
              <w:right w:val="nil"/>
            </w:tcBorders>
            <w:shd w:val="clear" w:color="auto" w:fill="auto"/>
            <w:vAlign w:val="bottom"/>
            <w:hideMark/>
          </w:tcPr>
          <w:p w14:paraId="1E95C35E"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7274AB3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0D8399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1 128 935</w:t>
            </w:r>
          </w:p>
        </w:tc>
        <w:tc>
          <w:tcPr>
            <w:tcW w:w="1400" w:type="dxa"/>
            <w:tcBorders>
              <w:top w:val="nil"/>
              <w:left w:val="nil"/>
              <w:bottom w:val="nil"/>
              <w:right w:val="nil"/>
            </w:tcBorders>
            <w:shd w:val="clear" w:color="auto" w:fill="auto"/>
            <w:vAlign w:val="bottom"/>
            <w:hideMark/>
          </w:tcPr>
          <w:p w14:paraId="02251D2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5 456 537</w:t>
            </w:r>
          </w:p>
        </w:tc>
        <w:tc>
          <w:tcPr>
            <w:tcW w:w="1400" w:type="dxa"/>
            <w:tcBorders>
              <w:top w:val="nil"/>
              <w:left w:val="nil"/>
              <w:bottom w:val="nil"/>
              <w:right w:val="nil"/>
            </w:tcBorders>
            <w:shd w:val="clear" w:color="auto" w:fill="auto"/>
            <w:vAlign w:val="bottom"/>
            <w:hideMark/>
          </w:tcPr>
          <w:p w14:paraId="64DC6B2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708E5BD"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B62785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553 598</w:t>
            </w:r>
          </w:p>
        </w:tc>
        <w:tc>
          <w:tcPr>
            <w:tcW w:w="1400" w:type="dxa"/>
            <w:tcBorders>
              <w:top w:val="nil"/>
              <w:left w:val="nil"/>
              <w:bottom w:val="nil"/>
              <w:right w:val="nil"/>
            </w:tcBorders>
            <w:shd w:val="clear" w:color="auto" w:fill="auto"/>
            <w:vAlign w:val="bottom"/>
            <w:hideMark/>
          </w:tcPr>
          <w:p w14:paraId="7BAEDAF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E126B1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3A3A19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7 139 070</w:t>
            </w:r>
          </w:p>
        </w:tc>
      </w:tr>
      <w:tr w:rsidR="00A47253" w:rsidRPr="00E7026B" w14:paraId="2F599CC2" w14:textId="77777777" w:rsidTr="00E7026B">
        <w:trPr>
          <w:cantSplit/>
          <w:trHeight w:val="227"/>
        </w:trPr>
        <w:tc>
          <w:tcPr>
            <w:tcW w:w="1980" w:type="dxa"/>
            <w:tcBorders>
              <w:top w:val="nil"/>
              <w:left w:val="nil"/>
              <w:bottom w:val="nil"/>
              <w:right w:val="nil"/>
            </w:tcBorders>
            <w:shd w:val="clear" w:color="auto" w:fill="auto"/>
            <w:vAlign w:val="bottom"/>
            <w:hideMark/>
          </w:tcPr>
          <w:p w14:paraId="16BBCC41"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3D978DD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293BB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2 025</w:t>
            </w:r>
          </w:p>
        </w:tc>
        <w:tc>
          <w:tcPr>
            <w:tcW w:w="1400" w:type="dxa"/>
            <w:tcBorders>
              <w:top w:val="nil"/>
              <w:left w:val="nil"/>
              <w:bottom w:val="nil"/>
              <w:right w:val="nil"/>
            </w:tcBorders>
            <w:shd w:val="clear" w:color="auto" w:fill="auto"/>
            <w:vAlign w:val="bottom"/>
            <w:hideMark/>
          </w:tcPr>
          <w:p w14:paraId="1AE571D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316 782</w:t>
            </w:r>
          </w:p>
        </w:tc>
        <w:tc>
          <w:tcPr>
            <w:tcW w:w="1400" w:type="dxa"/>
            <w:tcBorders>
              <w:top w:val="nil"/>
              <w:left w:val="nil"/>
              <w:bottom w:val="nil"/>
              <w:right w:val="nil"/>
            </w:tcBorders>
            <w:shd w:val="clear" w:color="auto" w:fill="auto"/>
            <w:vAlign w:val="bottom"/>
            <w:hideMark/>
          </w:tcPr>
          <w:p w14:paraId="6F4D172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B7E090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D2D7E6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557110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836258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04B2F1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318 807</w:t>
            </w:r>
          </w:p>
        </w:tc>
      </w:tr>
      <w:tr w:rsidR="00A47253" w:rsidRPr="00E7026B" w14:paraId="29742144" w14:textId="77777777" w:rsidTr="00E7026B">
        <w:trPr>
          <w:cantSplit/>
          <w:trHeight w:val="227"/>
        </w:trPr>
        <w:tc>
          <w:tcPr>
            <w:tcW w:w="1980" w:type="dxa"/>
            <w:tcBorders>
              <w:top w:val="nil"/>
              <w:left w:val="nil"/>
              <w:bottom w:val="nil"/>
              <w:right w:val="nil"/>
            </w:tcBorders>
            <w:shd w:val="clear" w:color="auto" w:fill="auto"/>
            <w:vAlign w:val="bottom"/>
            <w:hideMark/>
          </w:tcPr>
          <w:p w14:paraId="1BDF827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689BD2D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CF5296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44201FA"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352981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2A1234F"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AD48B0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6E76D8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760CA6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741916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3F035E02" w14:textId="77777777" w:rsidTr="00E7026B">
        <w:trPr>
          <w:cantSplit/>
          <w:trHeight w:val="227"/>
        </w:trPr>
        <w:tc>
          <w:tcPr>
            <w:tcW w:w="1980" w:type="dxa"/>
            <w:tcBorders>
              <w:top w:val="nil"/>
              <w:left w:val="nil"/>
              <w:bottom w:val="nil"/>
              <w:right w:val="nil"/>
            </w:tcBorders>
            <w:shd w:val="clear" w:color="auto" w:fill="auto"/>
            <w:vAlign w:val="bottom"/>
            <w:hideMark/>
          </w:tcPr>
          <w:p w14:paraId="672D097D"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45D1EDC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19CD92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11 761 898</w:t>
            </w:r>
          </w:p>
        </w:tc>
        <w:tc>
          <w:tcPr>
            <w:tcW w:w="1400" w:type="dxa"/>
            <w:tcBorders>
              <w:top w:val="single" w:sz="4" w:space="0" w:color="auto"/>
              <w:left w:val="nil"/>
              <w:bottom w:val="double" w:sz="6" w:space="0" w:color="auto"/>
              <w:right w:val="nil"/>
            </w:tcBorders>
            <w:shd w:val="clear" w:color="auto" w:fill="auto"/>
            <w:vAlign w:val="bottom"/>
            <w:hideMark/>
          </w:tcPr>
          <w:p w14:paraId="19441E9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48 870 915</w:t>
            </w:r>
          </w:p>
        </w:tc>
        <w:tc>
          <w:tcPr>
            <w:tcW w:w="1400" w:type="dxa"/>
            <w:tcBorders>
              <w:top w:val="single" w:sz="4" w:space="0" w:color="auto"/>
              <w:left w:val="nil"/>
              <w:bottom w:val="double" w:sz="6" w:space="0" w:color="auto"/>
              <w:right w:val="nil"/>
            </w:tcBorders>
            <w:shd w:val="clear" w:color="auto" w:fill="auto"/>
            <w:vAlign w:val="bottom"/>
            <w:hideMark/>
          </w:tcPr>
          <w:p w14:paraId="655643C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972D04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4AC38D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5 729 722</w:t>
            </w:r>
          </w:p>
        </w:tc>
        <w:tc>
          <w:tcPr>
            <w:tcW w:w="1400" w:type="dxa"/>
            <w:tcBorders>
              <w:top w:val="single" w:sz="4" w:space="0" w:color="auto"/>
              <w:left w:val="nil"/>
              <w:bottom w:val="double" w:sz="6" w:space="0" w:color="auto"/>
              <w:right w:val="nil"/>
            </w:tcBorders>
            <w:shd w:val="clear" w:color="auto" w:fill="auto"/>
            <w:vAlign w:val="bottom"/>
            <w:hideMark/>
          </w:tcPr>
          <w:p w14:paraId="5E0D40C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D7C219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E214FE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66 362 535</w:t>
            </w:r>
          </w:p>
        </w:tc>
      </w:tr>
      <w:tr w:rsidR="00A47253" w:rsidRPr="00E7026B" w14:paraId="5F6B1A3D" w14:textId="77777777" w:rsidTr="00E7026B">
        <w:trPr>
          <w:cantSplit/>
          <w:trHeight w:val="227"/>
        </w:trPr>
        <w:tc>
          <w:tcPr>
            <w:tcW w:w="1980" w:type="dxa"/>
            <w:tcBorders>
              <w:top w:val="nil"/>
              <w:left w:val="nil"/>
              <w:bottom w:val="nil"/>
              <w:right w:val="nil"/>
            </w:tcBorders>
            <w:shd w:val="clear" w:color="auto" w:fill="auto"/>
            <w:vAlign w:val="bottom"/>
            <w:hideMark/>
          </w:tcPr>
          <w:p w14:paraId="7F3A4DB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Opravné položky</w:t>
            </w:r>
          </w:p>
        </w:tc>
        <w:tc>
          <w:tcPr>
            <w:tcW w:w="1400" w:type="dxa"/>
            <w:tcBorders>
              <w:top w:val="nil"/>
              <w:left w:val="nil"/>
              <w:bottom w:val="nil"/>
              <w:right w:val="nil"/>
            </w:tcBorders>
            <w:shd w:val="clear" w:color="auto" w:fill="auto"/>
            <w:vAlign w:val="bottom"/>
            <w:hideMark/>
          </w:tcPr>
          <w:p w14:paraId="7AC34668" w14:textId="77777777" w:rsidR="00A47253" w:rsidRPr="00E7026B" w:rsidRDefault="00A47253" w:rsidP="00E7026B">
            <w:pPr>
              <w:keepLines/>
              <w:suppressAutoHyphens/>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3070EC28"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7720956B"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38111060"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1ADF8F0"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A33BC4C"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7DCB706C"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0A4D4A4"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4E7E540B" w14:textId="77777777" w:rsidR="00A47253" w:rsidRPr="00E7026B" w:rsidRDefault="00A47253" w:rsidP="00E7026B">
            <w:pPr>
              <w:keepLines/>
              <w:suppressAutoHyphens/>
              <w:jc w:val="right"/>
              <w:rPr>
                <w:rFonts w:ascii="Arial" w:hAnsi="Arial" w:cs="Arial"/>
                <w:sz w:val="18"/>
                <w:szCs w:val="20"/>
              </w:rPr>
            </w:pPr>
          </w:p>
        </w:tc>
      </w:tr>
      <w:tr w:rsidR="00A47253" w:rsidRPr="00E7026B" w14:paraId="5E42CF28" w14:textId="77777777" w:rsidTr="00E7026B">
        <w:trPr>
          <w:cantSplit/>
          <w:trHeight w:val="227"/>
        </w:trPr>
        <w:tc>
          <w:tcPr>
            <w:tcW w:w="1980" w:type="dxa"/>
            <w:tcBorders>
              <w:top w:val="nil"/>
              <w:left w:val="nil"/>
              <w:bottom w:val="nil"/>
              <w:right w:val="nil"/>
            </w:tcBorders>
            <w:shd w:val="clear" w:color="auto" w:fill="auto"/>
            <w:vAlign w:val="bottom"/>
            <w:hideMark/>
          </w:tcPr>
          <w:p w14:paraId="2ADA7F36"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1B4F076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1DC74AE"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17504C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144869B"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CECB30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1F9C579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BD97CC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1956D6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0C92293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47253" w:rsidRPr="00E7026B" w14:paraId="6CC97C61" w14:textId="77777777" w:rsidTr="00E7026B">
        <w:trPr>
          <w:cantSplit/>
          <w:trHeight w:val="227"/>
        </w:trPr>
        <w:tc>
          <w:tcPr>
            <w:tcW w:w="1980" w:type="dxa"/>
            <w:tcBorders>
              <w:top w:val="nil"/>
              <w:left w:val="nil"/>
              <w:bottom w:val="nil"/>
              <w:right w:val="nil"/>
            </w:tcBorders>
            <w:shd w:val="clear" w:color="auto" w:fill="auto"/>
            <w:vAlign w:val="bottom"/>
            <w:hideMark/>
          </w:tcPr>
          <w:p w14:paraId="44121EA0"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062DCBF3"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5F5EB5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6533091"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07B061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AA56AE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7033C38"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22A067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145C536"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CAB903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46DEB08B" w14:textId="77777777" w:rsidTr="00E7026B">
        <w:trPr>
          <w:cantSplit/>
          <w:trHeight w:val="227"/>
        </w:trPr>
        <w:tc>
          <w:tcPr>
            <w:tcW w:w="1980" w:type="dxa"/>
            <w:tcBorders>
              <w:top w:val="nil"/>
              <w:left w:val="nil"/>
              <w:bottom w:val="nil"/>
              <w:right w:val="nil"/>
            </w:tcBorders>
            <w:shd w:val="clear" w:color="auto" w:fill="auto"/>
            <w:vAlign w:val="bottom"/>
            <w:hideMark/>
          </w:tcPr>
          <w:p w14:paraId="08B5779F"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34BAD545"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E948EF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43E2800"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F91425E"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2ABFD1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B195FC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77B4762"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F6E440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434C10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5A508DA1" w14:textId="77777777" w:rsidTr="00E7026B">
        <w:trPr>
          <w:cantSplit/>
          <w:trHeight w:val="227"/>
        </w:trPr>
        <w:tc>
          <w:tcPr>
            <w:tcW w:w="1980" w:type="dxa"/>
            <w:tcBorders>
              <w:top w:val="nil"/>
              <w:left w:val="nil"/>
              <w:bottom w:val="nil"/>
              <w:right w:val="nil"/>
            </w:tcBorders>
            <w:shd w:val="clear" w:color="auto" w:fill="auto"/>
            <w:vAlign w:val="bottom"/>
            <w:hideMark/>
          </w:tcPr>
          <w:p w14:paraId="68278D66"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5068782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2D5E11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229B57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5230B84"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C7DA1D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AB69B9C"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A7C75BB"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3BD5A67"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2420899" w14:textId="77777777" w:rsidR="00A47253" w:rsidRPr="00E7026B" w:rsidRDefault="00A47253" w:rsidP="00E7026B">
            <w:pPr>
              <w:keepLines/>
              <w:suppressAutoHyphens/>
              <w:jc w:val="right"/>
              <w:rPr>
                <w:rFonts w:ascii="Arial" w:hAnsi="Arial" w:cs="Arial"/>
                <w:sz w:val="18"/>
                <w:szCs w:val="18"/>
              </w:rPr>
            </w:pPr>
            <w:r w:rsidRPr="00E7026B">
              <w:rPr>
                <w:rFonts w:ascii="Arial" w:hAnsi="Arial" w:cs="Arial"/>
                <w:sz w:val="18"/>
                <w:szCs w:val="18"/>
              </w:rPr>
              <w:t>0</w:t>
            </w:r>
          </w:p>
        </w:tc>
      </w:tr>
      <w:tr w:rsidR="00A47253" w:rsidRPr="00E7026B" w14:paraId="65F64FBE" w14:textId="77777777" w:rsidTr="00E7026B">
        <w:trPr>
          <w:cantSplit/>
          <w:trHeight w:val="227"/>
        </w:trPr>
        <w:tc>
          <w:tcPr>
            <w:tcW w:w="1980" w:type="dxa"/>
            <w:tcBorders>
              <w:top w:val="nil"/>
              <w:left w:val="nil"/>
              <w:bottom w:val="nil"/>
              <w:right w:val="nil"/>
            </w:tcBorders>
            <w:shd w:val="clear" w:color="auto" w:fill="auto"/>
            <w:vAlign w:val="bottom"/>
            <w:hideMark/>
          </w:tcPr>
          <w:p w14:paraId="5F562E3B"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083877FC"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95FBD4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8EC8E7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621CD2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9C9642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E1340F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3AF608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A16E20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AE8F47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47253" w:rsidRPr="00E7026B" w14:paraId="5C4ED88D" w14:textId="77777777" w:rsidTr="00E7026B">
        <w:trPr>
          <w:cantSplit/>
          <w:trHeight w:val="227"/>
        </w:trPr>
        <w:tc>
          <w:tcPr>
            <w:tcW w:w="1980" w:type="dxa"/>
            <w:tcBorders>
              <w:top w:val="nil"/>
              <w:left w:val="nil"/>
              <w:bottom w:val="nil"/>
              <w:right w:val="nil"/>
            </w:tcBorders>
            <w:shd w:val="clear" w:color="auto" w:fill="auto"/>
            <w:vAlign w:val="bottom"/>
            <w:hideMark/>
          </w:tcPr>
          <w:p w14:paraId="355E0ACF" w14:textId="77777777" w:rsidR="00A47253" w:rsidRPr="00E7026B" w:rsidRDefault="00A47253" w:rsidP="00E7026B">
            <w:pPr>
              <w:keepLines/>
              <w:suppressAutoHyphens/>
              <w:rPr>
                <w:rFonts w:ascii="Arial" w:hAnsi="Arial" w:cs="Arial"/>
                <w:sz w:val="18"/>
                <w:szCs w:val="18"/>
              </w:rPr>
            </w:pPr>
            <w:r w:rsidRPr="00E7026B">
              <w:rPr>
                <w:rFonts w:ascii="Arial" w:hAnsi="Arial" w:cs="Arial"/>
                <w:sz w:val="18"/>
                <w:szCs w:val="18"/>
              </w:rPr>
              <w:t>Zostatková hodnota </w:t>
            </w:r>
          </w:p>
        </w:tc>
        <w:tc>
          <w:tcPr>
            <w:tcW w:w="1400" w:type="dxa"/>
            <w:tcBorders>
              <w:top w:val="nil"/>
              <w:left w:val="nil"/>
              <w:bottom w:val="nil"/>
              <w:right w:val="nil"/>
            </w:tcBorders>
            <w:shd w:val="clear" w:color="auto" w:fill="auto"/>
            <w:vAlign w:val="bottom"/>
            <w:hideMark/>
          </w:tcPr>
          <w:p w14:paraId="73D1786B" w14:textId="77777777" w:rsidR="00A47253" w:rsidRPr="00E7026B" w:rsidRDefault="00A47253" w:rsidP="00E7026B">
            <w:pPr>
              <w:keepLines/>
              <w:suppressAutoHyphens/>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46059D2D"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606BAE5F"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1E0D695A"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038F5852"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2D3C053A"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72A147D3"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304D6DFA" w14:textId="77777777" w:rsidR="00A47253" w:rsidRPr="00E7026B" w:rsidRDefault="00A47253" w:rsidP="00E7026B">
            <w:pPr>
              <w:keepLines/>
              <w:suppressAutoHyphens/>
              <w:jc w:val="right"/>
              <w:rPr>
                <w:rFonts w:ascii="Arial" w:hAnsi="Arial" w:cs="Arial"/>
                <w:sz w:val="18"/>
                <w:szCs w:val="20"/>
              </w:rPr>
            </w:pPr>
          </w:p>
        </w:tc>
        <w:tc>
          <w:tcPr>
            <w:tcW w:w="1400" w:type="dxa"/>
            <w:tcBorders>
              <w:top w:val="nil"/>
              <w:left w:val="nil"/>
              <w:bottom w:val="nil"/>
              <w:right w:val="nil"/>
            </w:tcBorders>
            <w:shd w:val="clear" w:color="auto" w:fill="auto"/>
            <w:vAlign w:val="bottom"/>
            <w:hideMark/>
          </w:tcPr>
          <w:p w14:paraId="2580E145" w14:textId="77777777" w:rsidR="00A47253" w:rsidRPr="00E7026B" w:rsidRDefault="00A47253" w:rsidP="00E7026B">
            <w:pPr>
              <w:keepLines/>
              <w:suppressAutoHyphens/>
              <w:jc w:val="right"/>
              <w:rPr>
                <w:rFonts w:ascii="Arial" w:hAnsi="Arial" w:cs="Arial"/>
                <w:sz w:val="18"/>
                <w:szCs w:val="20"/>
              </w:rPr>
            </w:pPr>
          </w:p>
        </w:tc>
      </w:tr>
      <w:tr w:rsidR="00A47253" w:rsidRPr="00E7026B" w14:paraId="3C522676" w14:textId="77777777" w:rsidTr="00E7026B">
        <w:trPr>
          <w:cantSplit/>
          <w:trHeight w:val="227"/>
        </w:trPr>
        <w:tc>
          <w:tcPr>
            <w:tcW w:w="1980" w:type="dxa"/>
            <w:tcBorders>
              <w:top w:val="nil"/>
              <w:left w:val="nil"/>
              <w:bottom w:val="nil"/>
              <w:right w:val="nil"/>
            </w:tcBorders>
            <w:shd w:val="clear" w:color="auto" w:fill="auto"/>
            <w:vAlign w:val="bottom"/>
            <w:hideMark/>
          </w:tcPr>
          <w:p w14:paraId="57D673CF"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1.1.2018</w:t>
            </w:r>
          </w:p>
        </w:tc>
        <w:tc>
          <w:tcPr>
            <w:tcW w:w="1400" w:type="dxa"/>
            <w:tcBorders>
              <w:top w:val="single" w:sz="4" w:space="0" w:color="auto"/>
              <w:left w:val="nil"/>
              <w:bottom w:val="double" w:sz="6" w:space="0" w:color="auto"/>
              <w:right w:val="nil"/>
            </w:tcBorders>
            <w:shd w:val="clear" w:color="auto" w:fill="auto"/>
            <w:vAlign w:val="bottom"/>
            <w:hideMark/>
          </w:tcPr>
          <w:p w14:paraId="5925BD3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400" w:type="dxa"/>
            <w:tcBorders>
              <w:top w:val="single" w:sz="4" w:space="0" w:color="auto"/>
              <w:left w:val="nil"/>
              <w:bottom w:val="double" w:sz="6" w:space="0" w:color="auto"/>
              <w:right w:val="nil"/>
            </w:tcBorders>
            <w:shd w:val="clear" w:color="auto" w:fill="auto"/>
            <w:vAlign w:val="bottom"/>
            <w:hideMark/>
          </w:tcPr>
          <w:p w14:paraId="17D7D759"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23 596 635</w:t>
            </w:r>
          </w:p>
        </w:tc>
        <w:tc>
          <w:tcPr>
            <w:tcW w:w="1400" w:type="dxa"/>
            <w:tcBorders>
              <w:top w:val="single" w:sz="4" w:space="0" w:color="auto"/>
              <w:left w:val="nil"/>
              <w:bottom w:val="double" w:sz="6" w:space="0" w:color="auto"/>
              <w:right w:val="nil"/>
            </w:tcBorders>
            <w:shd w:val="clear" w:color="auto" w:fill="auto"/>
            <w:vAlign w:val="bottom"/>
            <w:hideMark/>
          </w:tcPr>
          <w:p w14:paraId="4E6D1CF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34 462 165</w:t>
            </w:r>
          </w:p>
        </w:tc>
        <w:tc>
          <w:tcPr>
            <w:tcW w:w="1400" w:type="dxa"/>
            <w:tcBorders>
              <w:top w:val="single" w:sz="4" w:space="0" w:color="auto"/>
              <w:left w:val="nil"/>
              <w:bottom w:val="double" w:sz="6" w:space="0" w:color="auto"/>
              <w:right w:val="nil"/>
            </w:tcBorders>
            <w:shd w:val="clear" w:color="auto" w:fill="auto"/>
            <w:vAlign w:val="bottom"/>
            <w:hideMark/>
          </w:tcPr>
          <w:p w14:paraId="4AFC187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442D7E2"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360C65A"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1 936 045</w:t>
            </w:r>
          </w:p>
        </w:tc>
        <w:tc>
          <w:tcPr>
            <w:tcW w:w="1400" w:type="dxa"/>
            <w:tcBorders>
              <w:top w:val="single" w:sz="4" w:space="0" w:color="auto"/>
              <w:left w:val="nil"/>
              <w:bottom w:val="double" w:sz="6" w:space="0" w:color="auto"/>
              <w:right w:val="nil"/>
            </w:tcBorders>
            <w:shd w:val="clear" w:color="auto" w:fill="auto"/>
            <w:vAlign w:val="bottom"/>
            <w:hideMark/>
          </w:tcPr>
          <w:p w14:paraId="42A64EF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4 154 316</w:t>
            </w:r>
          </w:p>
        </w:tc>
        <w:tc>
          <w:tcPr>
            <w:tcW w:w="1400" w:type="dxa"/>
            <w:tcBorders>
              <w:top w:val="single" w:sz="4" w:space="0" w:color="auto"/>
              <w:left w:val="nil"/>
              <w:bottom w:val="double" w:sz="6" w:space="0" w:color="auto"/>
              <w:right w:val="nil"/>
            </w:tcBorders>
            <w:shd w:val="clear" w:color="auto" w:fill="auto"/>
            <w:vAlign w:val="bottom"/>
            <w:hideMark/>
          </w:tcPr>
          <w:p w14:paraId="012F9B78"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1A6C003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67 254 115</w:t>
            </w:r>
          </w:p>
        </w:tc>
      </w:tr>
      <w:tr w:rsidR="00A47253" w:rsidRPr="00E7026B" w14:paraId="28BE16CA" w14:textId="77777777" w:rsidTr="00E7026B">
        <w:trPr>
          <w:cantSplit/>
          <w:trHeight w:val="227"/>
        </w:trPr>
        <w:tc>
          <w:tcPr>
            <w:tcW w:w="1980" w:type="dxa"/>
            <w:tcBorders>
              <w:top w:val="nil"/>
              <w:left w:val="nil"/>
              <w:bottom w:val="nil"/>
              <w:right w:val="nil"/>
            </w:tcBorders>
            <w:shd w:val="clear" w:color="auto" w:fill="auto"/>
            <w:vAlign w:val="bottom"/>
            <w:hideMark/>
          </w:tcPr>
          <w:p w14:paraId="369A5D57" w14:textId="77777777" w:rsidR="00A47253" w:rsidRPr="00E7026B" w:rsidRDefault="00A47253" w:rsidP="00E7026B">
            <w:pPr>
              <w:keepLines/>
              <w:suppressAutoHyphens/>
              <w:rPr>
                <w:rFonts w:ascii="Arial" w:hAnsi="Arial" w:cs="Arial"/>
                <w:b/>
                <w:bCs/>
                <w:sz w:val="18"/>
                <w:szCs w:val="18"/>
              </w:rPr>
            </w:pPr>
            <w:r w:rsidRPr="00E7026B">
              <w:rPr>
                <w:rFonts w:ascii="Arial" w:hAnsi="Arial" w:cs="Arial"/>
                <w:b/>
                <w:bCs/>
                <w:sz w:val="18"/>
                <w:szCs w:val="18"/>
              </w:rPr>
              <w:t>Stav k 31.12.2018</w:t>
            </w:r>
          </w:p>
        </w:tc>
        <w:tc>
          <w:tcPr>
            <w:tcW w:w="1400" w:type="dxa"/>
            <w:tcBorders>
              <w:top w:val="nil"/>
              <w:left w:val="nil"/>
              <w:bottom w:val="double" w:sz="6" w:space="0" w:color="auto"/>
              <w:right w:val="nil"/>
            </w:tcBorders>
            <w:shd w:val="clear" w:color="auto" w:fill="auto"/>
            <w:vAlign w:val="bottom"/>
            <w:hideMark/>
          </w:tcPr>
          <w:p w14:paraId="5AFB93F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3 104 954</w:t>
            </w:r>
          </w:p>
        </w:tc>
        <w:tc>
          <w:tcPr>
            <w:tcW w:w="1400" w:type="dxa"/>
            <w:tcBorders>
              <w:top w:val="nil"/>
              <w:left w:val="nil"/>
              <w:bottom w:val="double" w:sz="6" w:space="0" w:color="auto"/>
              <w:right w:val="nil"/>
            </w:tcBorders>
            <w:shd w:val="clear" w:color="auto" w:fill="auto"/>
            <w:vAlign w:val="bottom"/>
            <w:hideMark/>
          </w:tcPr>
          <w:p w14:paraId="00676D61"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22 606 990</w:t>
            </w:r>
          </w:p>
        </w:tc>
        <w:tc>
          <w:tcPr>
            <w:tcW w:w="1400" w:type="dxa"/>
            <w:tcBorders>
              <w:top w:val="nil"/>
              <w:left w:val="nil"/>
              <w:bottom w:val="double" w:sz="6" w:space="0" w:color="auto"/>
              <w:right w:val="nil"/>
            </w:tcBorders>
            <w:shd w:val="clear" w:color="auto" w:fill="auto"/>
            <w:vAlign w:val="bottom"/>
            <w:hideMark/>
          </w:tcPr>
          <w:p w14:paraId="1ADBDA23"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34 860 910</w:t>
            </w:r>
          </w:p>
        </w:tc>
        <w:tc>
          <w:tcPr>
            <w:tcW w:w="1400" w:type="dxa"/>
            <w:tcBorders>
              <w:top w:val="nil"/>
              <w:left w:val="nil"/>
              <w:bottom w:val="double" w:sz="6" w:space="0" w:color="auto"/>
              <w:right w:val="nil"/>
            </w:tcBorders>
            <w:shd w:val="clear" w:color="auto" w:fill="auto"/>
            <w:vAlign w:val="bottom"/>
            <w:hideMark/>
          </w:tcPr>
          <w:p w14:paraId="7F4C3785"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29FAEA7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1A02C34F"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1 793 189</w:t>
            </w:r>
          </w:p>
        </w:tc>
        <w:tc>
          <w:tcPr>
            <w:tcW w:w="1400" w:type="dxa"/>
            <w:tcBorders>
              <w:top w:val="nil"/>
              <w:left w:val="nil"/>
              <w:bottom w:val="double" w:sz="6" w:space="0" w:color="auto"/>
              <w:right w:val="nil"/>
            </w:tcBorders>
            <w:shd w:val="clear" w:color="auto" w:fill="auto"/>
            <w:vAlign w:val="bottom"/>
            <w:hideMark/>
          </w:tcPr>
          <w:p w14:paraId="770B77E0"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1 902 569</w:t>
            </w:r>
          </w:p>
        </w:tc>
        <w:tc>
          <w:tcPr>
            <w:tcW w:w="1400" w:type="dxa"/>
            <w:tcBorders>
              <w:top w:val="nil"/>
              <w:left w:val="nil"/>
              <w:bottom w:val="double" w:sz="6" w:space="0" w:color="auto"/>
              <w:right w:val="nil"/>
            </w:tcBorders>
            <w:shd w:val="clear" w:color="auto" w:fill="auto"/>
            <w:vAlign w:val="bottom"/>
            <w:hideMark/>
          </w:tcPr>
          <w:p w14:paraId="0E02C5D6"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1B6C6727" w14:textId="77777777" w:rsidR="00A47253" w:rsidRPr="00E7026B" w:rsidRDefault="00A47253" w:rsidP="00E7026B">
            <w:pPr>
              <w:keepLines/>
              <w:suppressAutoHyphens/>
              <w:jc w:val="right"/>
              <w:rPr>
                <w:rFonts w:ascii="Arial" w:hAnsi="Arial" w:cs="Arial"/>
                <w:b/>
                <w:bCs/>
                <w:sz w:val="18"/>
                <w:szCs w:val="18"/>
              </w:rPr>
            </w:pPr>
            <w:r w:rsidRPr="00E7026B">
              <w:rPr>
                <w:rFonts w:ascii="Arial" w:hAnsi="Arial" w:cs="Arial"/>
                <w:b/>
                <w:bCs/>
                <w:sz w:val="18"/>
                <w:szCs w:val="18"/>
              </w:rPr>
              <w:t>64 268 612</w:t>
            </w:r>
          </w:p>
        </w:tc>
      </w:tr>
    </w:tbl>
    <w:p w14:paraId="70BCEB6D" w14:textId="77777777" w:rsidR="00BA48DA" w:rsidRPr="00E7026B" w:rsidRDefault="00BA48DA" w:rsidP="00E7026B">
      <w:pPr>
        <w:pStyle w:val="odstavec"/>
        <w:keepLines/>
        <w:rPr>
          <w:rFonts w:ascii="Arial" w:hAnsi="Arial" w:cs="Arial"/>
          <w:highlight w:val="yellow"/>
        </w:rPr>
      </w:pPr>
    </w:p>
    <w:p w14:paraId="2AB3AEED" w14:textId="4FA1A54A" w:rsidR="00BA48DA" w:rsidRPr="00E7026B" w:rsidRDefault="00BA48DA" w:rsidP="00E7026B">
      <w:pPr>
        <w:pStyle w:val="odstavec"/>
        <w:keepLines/>
        <w:rPr>
          <w:rFonts w:ascii="Arial" w:hAnsi="Arial" w:cs="Arial"/>
          <w:highlight w:val="yellow"/>
        </w:rPr>
      </w:pPr>
    </w:p>
    <w:p w14:paraId="59F82AB8" w14:textId="58C43742" w:rsidR="0036011D" w:rsidRPr="00E7026B" w:rsidRDefault="00486A23" w:rsidP="00E7026B">
      <w:pPr>
        <w:pStyle w:val="odstavec"/>
        <w:keepLines/>
        <w:rPr>
          <w:rFonts w:ascii="Arial" w:hAnsi="Arial" w:cs="Arial"/>
        </w:rPr>
      </w:pPr>
      <w:r w:rsidRPr="00E7026B">
        <w:rPr>
          <w:rFonts w:ascii="Arial" w:hAnsi="Arial" w:cs="Arial"/>
        </w:rPr>
        <w:t>K 31.12.201</w:t>
      </w:r>
      <w:r w:rsidR="00A47253" w:rsidRPr="00E7026B">
        <w:rPr>
          <w:rFonts w:ascii="Arial" w:hAnsi="Arial" w:cs="Arial"/>
        </w:rPr>
        <w:t>9</w:t>
      </w:r>
      <w:r w:rsidRPr="00E7026B">
        <w:rPr>
          <w:rFonts w:ascii="Arial" w:hAnsi="Arial" w:cs="Arial"/>
        </w:rPr>
        <w:t xml:space="preserve"> má Spoločnosť poistené stroje a elektroniku </w:t>
      </w:r>
      <w:r w:rsidR="004F4664" w:rsidRPr="00E7026B">
        <w:rPr>
          <w:rFonts w:ascii="Arial" w:hAnsi="Arial" w:cs="Arial"/>
        </w:rPr>
        <w:t xml:space="preserve">do výšky </w:t>
      </w:r>
      <w:r w:rsidR="00B744DA" w:rsidRPr="00E7026B">
        <w:rPr>
          <w:rFonts w:ascii="Arial" w:hAnsi="Arial" w:cs="Arial"/>
        </w:rPr>
        <w:t xml:space="preserve">44 068 150 </w:t>
      </w:r>
      <w:r w:rsidR="003B3573" w:rsidRPr="00E7026B">
        <w:rPr>
          <w:rFonts w:ascii="Arial" w:hAnsi="Arial" w:cs="Arial"/>
        </w:rPr>
        <w:t>EUR (201</w:t>
      </w:r>
      <w:r w:rsidR="00B51237" w:rsidRPr="00E7026B">
        <w:rPr>
          <w:rFonts w:ascii="Arial" w:hAnsi="Arial" w:cs="Arial"/>
        </w:rPr>
        <w:t>8</w:t>
      </w:r>
      <w:r w:rsidR="003B3573" w:rsidRPr="00E7026B">
        <w:rPr>
          <w:rFonts w:ascii="Arial" w:hAnsi="Arial" w:cs="Arial"/>
        </w:rPr>
        <w:t xml:space="preserve">: </w:t>
      </w:r>
      <w:r w:rsidR="00A47253" w:rsidRPr="00E7026B">
        <w:rPr>
          <w:rFonts w:ascii="Arial" w:hAnsi="Arial" w:cs="Arial"/>
        </w:rPr>
        <w:t xml:space="preserve">78 888 246 </w:t>
      </w:r>
      <w:r w:rsidR="003B3573" w:rsidRPr="00E7026B">
        <w:rPr>
          <w:rFonts w:ascii="Arial" w:hAnsi="Arial" w:cs="Arial"/>
        </w:rPr>
        <w:t>EUR). Výška poistenia k 31.12.201</w:t>
      </w:r>
      <w:r w:rsidR="00A47253" w:rsidRPr="00E7026B">
        <w:rPr>
          <w:rFonts w:ascii="Arial" w:hAnsi="Arial" w:cs="Arial"/>
        </w:rPr>
        <w:t>9</w:t>
      </w:r>
      <w:r w:rsidR="003B3573" w:rsidRPr="00E7026B">
        <w:rPr>
          <w:rFonts w:ascii="Arial" w:hAnsi="Arial" w:cs="Arial"/>
        </w:rPr>
        <w:t xml:space="preserve"> pre prípad škôd spôsobených krádežou , živelnou pohromou pre nehnuteľný majetok vrátane stavebných súčastí je do výšky </w:t>
      </w:r>
      <w:r w:rsidR="00B744DA" w:rsidRPr="00E7026B">
        <w:rPr>
          <w:rFonts w:ascii="Arial" w:hAnsi="Arial" w:cs="Arial"/>
        </w:rPr>
        <w:t xml:space="preserve">45 717 437 </w:t>
      </w:r>
      <w:r w:rsidR="00D026FB" w:rsidRPr="00E7026B">
        <w:rPr>
          <w:rFonts w:ascii="Arial" w:hAnsi="Arial" w:cs="Arial"/>
        </w:rPr>
        <w:t>EUR</w:t>
      </w:r>
      <w:r w:rsidR="003B3573" w:rsidRPr="00E7026B">
        <w:rPr>
          <w:rFonts w:ascii="Arial" w:hAnsi="Arial" w:cs="Arial"/>
        </w:rPr>
        <w:t xml:space="preserve"> (201</w:t>
      </w:r>
      <w:r w:rsidR="00A47253" w:rsidRPr="00E7026B">
        <w:rPr>
          <w:rFonts w:ascii="Arial" w:hAnsi="Arial" w:cs="Arial"/>
        </w:rPr>
        <w:t>8</w:t>
      </w:r>
      <w:r w:rsidR="003B3573" w:rsidRPr="00E7026B">
        <w:rPr>
          <w:rFonts w:ascii="Arial" w:hAnsi="Arial" w:cs="Arial"/>
        </w:rPr>
        <w:t>:</w:t>
      </w:r>
      <w:r w:rsidR="00A47253" w:rsidRPr="00E7026B">
        <w:rPr>
          <w:rFonts w:ascii="Arial" w:hAnsi="Arial" w:cs="Arial"/>
        </w:rPr>
        <w:t xml:space="preserve"> 45 717 437 EUR</w:t>
      </w:r>
      <w:r w:rsidR="003B3573" w:rsidRPr="00E7026B">
        <w:rPr>
          <w:rFonts w:ascii="Arial" w:hAnsi="Arial" w:cs="Arial"/>
        </w:rPr>
        <w:t>) a súbor hnuteľného majetku a obstaranie hmotných investícii je poistený do výšky</w:t>
      </w:r>
      <w:r w:rsidR="00A47253" w:rsidRPr="00E7026B">
        <w:rPr>
          <w:rFonts w:ascii="Arial" w:hAnsi="Arial" w:cs="Arial"/>
        </w:rPr>
        <w:t xml:space="preserve"> </w:t>
      </w:r>
      <w:r w:rsidR="00B744DA" w:rsidRPr="00E7026B">
        <w:rPr>
          <w:rFonts w:ascii="Arial" w:hAnsi="Arial" w:cs="Arial"/>
        </w:rPr>
        <w:t>109 355 494</w:t>
      </w:r>
      <w:r w:rsidR="00A47253" w:rsidRPr="00E7026B">
        <w:rPr>
          <w:rFonts w:ascii="Arial" w:hAnsi="Arial" w:cs="Arial"/>
        </w:rPr>
        <w:t xml:space="preserve"> </w:t>
      </w:r>
      <w:r w:rsidR="004F4664" w:rsidRPr="00E7026B">
        <w:rPr>
          <w:rFonts w:ascii="Arial" w:hAnsi="Arial" w:cs="Arial"/>
        </w:rPr>
        <w:t>EUR</w:t>
      </w:r>
      <w:r w:rsidR="003B3573" w:rsidRPr="00E7026B">
        <w:rPr>
          <w:rFonts w:ascii="Arial" w:hAnsi="Arial" w:cs="Arial"/>
        </w:rPr>
        <w:t xml:space="preserve"> ( rok 201</w:t>
      </w:r>
      <w:r w:rsidR="00A47253" w:rsidRPr="00E7026B">
        <w:rPr>
          <w:rFonts w:ascii="Arial" w:hAnsi="Arial" w:cs="Arial"/>
        </w:rPr>
        <w:t>8</w:t>
      </w:r>
      <w:r w:rsidR="003B3573" w:rsidRPr="00E7026B">
        <w:rPr>
          <w:rFonts w:ascii="Arial" w:hAnsi="Arial" w:cs="Arial"/>
        </w:rPr>
        <w:t xml:space="preserve">: </w:t>
      </w:r>
      <w:r w:rsidR="00A47253" w:rsidRPr="00E7026B">
        <w:rPr>
          <w:rFonts w:ascii="Arial" w:hAnsi="Arial" w:cs="Arial"/>
        </w:rPr>
        <w:t xml:space="preserve">81 810 174 </w:t>
      </w:r>
      <w:r w:rsidR="003B3573" w:rsidRPr="00E7026B">
        <w:rPr>
          <w:rFonts w:ascii="Arial" w:hAnsi="Arial" w:cs="Arial"/>
        </w:rPr>
        <w:t>EUR).</w:t>
      </w:r>
    </w:p>
    <w:p w14:paraId="1CF63974" w14:textId="77777777" w:rsidR="001A6AE7" w:rsidRPr="00E7026B" w:rsidRDefault="001A6AE7" w:rsidP="00E7026B">
      <w:pPr>
        <w:pStyle w:val="odstavec"/>
        <w:keepLines/>
        <w:rPr>
          <w:rFonts w:ascii="Arial" w:hAnsi="Arial" w:cs="Arial"/>
        </w:rPr>
      </w:pPr>
    </w:p>
    <w:bookmarkEnd w:id="18"/>
    <w:p w14:paraId="5C47BA91" w14:textId="0B8A9D1E" w:rsidR="00767D35" w:rsidRDefault="007A1EA3" w:rsidP="00E7026B">
      <w:pPr>
        <w:pStyle w:val="body1"/>
        <w:keepLines/>
        <w:rPr>
          <w:rFonts w:ascii="Arial" w:hAnsi="Arial" w:cs="Arial"/>
        </w:rPr>
      </w:pPr>
      <w:r w:rsidRPr="00E7026B">
        <w:rPr>
          <w:rFonts w:ascii="Arial" w:hAnsi="Arial" w:cs="Arial"/>
        </w:rPr>
        <w:t>Informácie o záložnom práve prípadne obmedzenom práve disponovať s dlhodobým hmotným majetkom</w:t>
      </w:r>
      <w:bookmarkStart w:id="19" w:name="FWT_T6"/>
    </w:p>
    <w:p w14:paraId="5FBA3AB3" w14:textId="77777777" w:rsidR="00E7026B" w:rsidRPr="00E7026B" w:rsidRDefault="00E7026B" w:rsidP="00E7026B">
      <w:pPr>
        <w:pStyle w:val="body"/>
      </w:pPr>
    </w:p>
    <w:tbl>
      <w:tblPr>
        <w:tblW w:w="14175" w:type="dxa"/>
        <w:tblInd w:w="425" w:type="dxa"/>
        <w:tblLayout w:type="fixed"/>
        <w:tblCellMar>
          <w:left w:w="28" w:type="dxa"/>
          <w:right w:w="28" w:type="dxa"/>
        </w:tblCellMar>
        <w:tblLook w:val="04A0" w:firstRow="1" w:lastRow="0" w:firstColumn="1" w:lastColumn="0" w:noHBand="0" w:noVBand="1"/>
      </w:tblPr>
      <w:tblGrid>
        <w:gridCol w:w="9871"/>
        <w:gridCol w:w="2152"/>
        <w:gridCol w:w="2152"/>
      </w:tblGrid>
      <w:tr w:rsidR="004328A1" w:rsidRPr="00E7026B" w14:paraId="646F4557" w14:textId="77777777" w:rsidTr="00E7026B">
        <w:trPr>
          <w:cantSplit/>
          <w:trHeight w:val="227"/>
        </w:trPr>
        <w:tc>
          <w:tcPr>
            <w:tcW w:w="9859" w:type="dxa"/>
            <w:tcBorders>
              <w:top w:val="nil"/>
              <w:left w:val="nil"/>
              <w:bottom w:val="single" w:sz="4" w:space="0" w:color="auto"/>
              <w:right w:val="nil"/>
            </w:tcBorders>
            <w:shd w:val="clear" w:color="auto" w:fill="auto"/>
            <w:vAlign w:val="bottom"/>
            <w:hideMark/>
          </w:tcPr>
          <w:p w14:paraId="11DBCDAB" w14:textId="47886360" w:rsidR="004328A1" w:rsidRPr="00E7026B" w:rsidRDefault="004328A1" w:rsidP="00E7026B">
            <w:pPr>
              <w:keepLines/>
              <w:suppressAutoHyphens/>
              <w:jc w:val="center"/>
              <w:rPr>
                <w:rFonts w:ascii="Arial" w:hAnsi="Arial" w:cs="Arial"/>
                <w:b/>
                <w:bCs/>
                <w:sz w:val="18"/>
                <w:szCs w:val="18"/>
              </w:rPr>
            </w:pPr>
            <w:bookmarkStart w:id="20" w:name="RANGE!B3:D5"/>
            <w:bookmarkEnd w:id="19"/>
            <w:r w:rsidRPr="00E7026B">
              <w:rPr>
                <w:rFonts w:ascii="Arial" w:hAnsi="Arial" w:cs="Arial"/>
                <w:b/>
                <w:bCs/>
                <w:sz w:val="18"/>
                <w:szCs w:val="18"/>
              </w:rPr>
              <w:t>Dlhodobý hmotný majetok</w:t>
            </w:r>
            <w:bookmarkEnd w:id="20"/>
          </w:p>
        </w:tc>
        <w:tc>
          <w:tcPr>
            <w:tcW w:w="2149" w:type="dxa"/>
            <w:tcBorders>
              <w:top w:val="nil"/>
              <w:left w:val="nil"/>
              <w:bottom w:val="single" w:sz="4" w:space="0" w:color="auto"/>
              <w:right w:val="nil"/>
            </w:tcBorders>
            <w:shd w:val="clear" w:color="auto" w:fill="auto"/>
            <w:vAlign w:val="bottom"/>
            <w:hideMark/>
          </w:tcPr>
          <w:p w14:paraId="386DE45A" w14:textId="77777777" w:rsidR="004328A1" w:rsidRPr="00E7026B" w:rsidRDefault="004328A1" w:rsidP="00E7026B">
            <w:pPr>
              <w:keepLines/>
              <w:suppressAutoHyphens/>
              <w:jc w:val="right"/>
              <w:rPr>
                <w:rFonts w:ascii="Arial" w:hAnsi="Arial" w:cs="Arial"/>
                <w:b/>
                <w:bCs/>
                <w:sz w:val="18"/>
                <w:szCs w:val="18"/>
              </w:rPr>
            </w:pPr>
            <w:r w:rsidRPr="00E7026B">
              <w:rPr>
                <w:rFonts w:ascii="Arial" w:hAnsi="Arial" w:cs="Arial"/>
                <w:b/>
                <w:bCs/>
                <w:sz w:val="18"/>
                <w:szCs w:val="18"/>
              </w:rPr>
              <w:t>Hodnota k 31.12.2019</w:t>
            </w:r>
          </w:p>
        </w:tc>
        <w:tc>
          <w:tcPr>
            <w:tcW w:w="2149" w:type="dxa"/>
            <w:tcBorders>
              <w:top w:val="nil"/>
              <w:left w:val="nil"/>
              <w:bottom w:val="single" w:sz="4" w:space="0" w:color="auto"/>
              <w:right w:val="nil"/>
            </w:tcBorders>
            <w:shd w:val="clear" w:color="auto" w:fill="auto"/>
            <w:vAlign w:val="bottom"/>
            <w:hideMark/>
          </w:tcPr>
          <w:p w14:paraId="6ADE1241" w14:textId="77777777" w:rsidR="004328A1" w:rsidRPr="00E7026B" w:rsidRDefault="004328A1" w:rsidP="00E7026B">
            <w:pPr>
              <w:keepLines/>
              <w:suppressAutoHyphens/>
              <w:jc w:val="right"/>
              <w:rPr>
                <w:rFonts w:ascii="Arial" w:hAnsi="Arial" w:cs="Arial"/>
                <w:b/>
                <w:bCs/>
                <w:sz w:val="18"/>
                <w:szCs w:val="18"/>
              </w:rPr>
            </w:pPr>
            <w:r w:rsidRPr="00E7026B">
              <w:rPr>
                <w:rFonts w:ascii="Arial" w:hAnsi="Arial" w:cs="Arial"/>
                <w:b/>
                <w:bCs/>
                <w:sz w:val="18"/>
                <w:szCs w:val="18"/>
              </w:rPr>
              <w:t>Hodnota k 31.12.2018</w:t>
            </w:r>
          </w:p>
        </w:tc>
      </w:tr>
      <w:tr w:rsidR="004328A1" w:rsidRPr="00E7026B" w14:paraId="0B8FE48F" w14:textId="77777777" w:rsidTr="00E7026B">
        <w:trPr>
          <w:cantSplit/>
          <w:trHeight w:val="227"/>
        </w:trPr>
        <w:tc>
          <w:tcPr>
            <w:tcW w:w="9859" w:type="dxa"/>
            <w:tcBorders>
              <w:top w:val="nil"/>
              <w:left w:val="nil"/>
              <w:bottom w:val="nil"/>
              <w:right w:val="nil"/>
            </w:tcBorders>
            <w:shd w:val="clear" w:color="auto" w:fill="auto"/>
            <w:vAlign w:val="bottom"/>
            <w:hideMark/>
          </w:tcPr>
          <w:p w14:paraId="1BC41305" w14:textId="77777777" w:rsidR="004328A1" w:rsidRPr="00E7026B" w:rsidRDefault="004328A1" w:rsidP="00E7026B">
            <w:pPr>
              <w:keepLines/>
              <w:suppressAutoHyphens/>
              <w:rPr>
                <w:rFonts w:ascii="Arial" w:hAnsi="Arial" w:cs="Arial"/>
                <w:sz w:val="18"/>
                <w:szCs w:val="18"/>
              </w:rPr>
            </w:pPr>
            <w:r w:rsidRPr="00E7026B">
              <w:rPr>
                <w:rFonts w:ascii="Arial" w:hAnsi="Arial" w:cs="Arial"/>
                <w:sz w:val="18"/>
                <w:szCs w:val="18"/>
              </w:rPr>
              <w:t>Dlhodobý hmotný majetok, na ktorý je zriadené záložné právo</w:t>
            </w:r>
          </w:p>
        </w:tc>
        <w:tc>
          <w:tcPr>
            <w:tcW w:w="2149" w:type="dxa"/>
            <w:tcBorders>
              <w:top w:val="nil"/>
              <w:left w:val="nil"/>
              <w:bottom w:val="nil"/>
              <w:right w:val="nil"/>
            </w:tcBorders>
            <w:shd w:val="clear" w:color="auto" w:fill="auto"/>
            <w:vAlign w:val="bottom"/>
            <w:hideMark/>
          </w:tcPr>
          <w:p w14:paraId="4C1A5652" w14:textId="77777777" w:rsidR="004328A1" w:rsidRPr="00E7026B" w:rsidRDefault="004328A1" w:rsidP="00E7026B">
            <w:pPr>
              <w:keepLines/>
              <w:suppressAutoHyphens/>
              <w:jc w:val="right"/>
              <w:rPr>
                <w:rFonts w:ascii="Arial" w:hAnsi="Arial" w:cs="Arial"/>
                <w:sz w:val="18"/>
                <w:szCs w:val="18"/>
              </w:rPr>
            </w:pPr>
            <w:r w:rsidRPr="00E7026B">
              <w:rPr>
                <w:rFonts w:ascii="Arial" w:hAnsi="Arial" w:cs="Arial"/>
                <w:sz w:val="18"/>
                <w:szCs w:val="18"/>
              </w:rPr>
              <w:t>24 815 388</w:t>
            </w:r>
          </w:p>
        </w:tc>
        <w:tc>
          <w:tcPr>
            <w:tcW w:w="2149" w:type="dxa"/>
            <w:tcBorders>
              <w:top w:val="nil"/>
              <w:left w:val="nil"/>
              <w:bottom w:val="nil"/>
              <w:right w:val="nil"/>
            </w:tcBorders>
            <w:shd w:val="clear" w:color="auto" w:fill="auto"/>
            <w:vAlign w:val="bottom"/>
            <w:hideMark/>
          </w:tcPr>
          <w:p w14:paraId="296E67C6" w14:textId="77777777" w:rsidR="004328A1" w:rsidRPr="00E7026B" w:rsidRDefault="004328A1" w:rsidP="00E7026B">
            <w:pPr>
              <w:keepLines/>
              <w:suppressAutoHyphens/>
              <w:jc w:val="right"/>
              <w:rPr>
                <w:rFonts w:ascii="Arial" w:hAnsi="Arial" w:cs="Arial"/>
                <w:sz w:val="18"/>
                <w:szCs w:val="18"/>
              </w:rPr>
            </w:pPr>
            <w:r w:rsidRPr="00E7026B">
              <w:rPr>
                <w:rFonts w:ascii="Arial" w:hAnsi="Arial" w:cs="Arial"/>
                <w:sz w:val="18"/>
                <w:szCs w:val="18"/>
              </w:rPr>
              <w:t>38 820 000</w:t>
            </w:r>
          </w:p>
        </w:tc>
      </w:tr>
      <w:tr w:rsidR="004328A1" w:rsidRPr="00E7026B" w14:paraId="356E0176" w14:textId="77777777" w:rsidTr="00E7026B">
        <w:trPr>
          <w:cantSplit/>
          <w:trHeight w:val="227"/>
        </w:trPr>
        <w:tc>
          <w:tcPr>
            <w:tcW w:w="9859" w:type="dxa"/>
            <w:tcBorders>
              <w:top w:val="nil"/>
              <w:left w:val="nil"/>
              <w:bottom w:val="nil"/>
              <w:right w:val="nil"/>
            </w:tcBorders>
            <w:shd w:val="clear" w:color="auto" w:fill="auto"/>
            <w:vAlign w:val="bottom"/>
            <w:hideMark/>
          </w:tcPr>
          <w:p w14:paraId="2A3FFC52" w14:textId="77777777" w:rsidR="004328A1" w:rsidRPr="00E7026B" w:rsidRDefault="004328A1" w:rsidP="00E7026B">
            <w:pPr>
              <w:keepLines/>
              <w:suppressAutoHyphens/>
              <w:rPr>
                <w:rFonts w:ascii="Arial" w:hAnsi="Arial" w:cs="Arial"/>
                <w:sz w:val="18"/>
                <w:szCs w:val="18"/>
              </w:rPr>
            </w:pPr>
            <w:r w:rsidRPr="00E7026B">
              <w:rPr>
                <w:rFonts w:ascii="Arial" w:hAnsi="Arial" w:cs="Arial"/>
                <w:sz w:val="18"/>
                <w:szCs w:val="18"/>
              </w:rPr>
              <w:t>Dlhodobý hmotný majetok, pri ktorom má účtovná jednotka obmedzené právo s ním nakladať</w:t>
            </w:r>
          </w:p>
        </w:tc>
        <w:tc>
          <w:tcPr>
            <w:tcW w:w="2149" w:type="dxa"/>
            <w:tcBorders>
              <w:top w:val="nil"/>
              <w:left w:val="nil"/>
              <w:bottom w:val="nil"/>
              <w:right w:val="nil"/>
            </w:tcBorders>
            <w:shd w:val="clear" w:color="auto" w:fill="auto"/>
            <w:vAlign w:val="bottom"/>
            <w:hideMark/>
          </w:tcPr>
          <w:p w14:paraId="73BF9C5E" w14:textId="77777777" w:rsidR="004328A1" w:rsidRPr="00E7026B" w:rsidRDefault="004328A1" w:rsidP="00E7026B">
            <w:pPr>
              <w:keepLines/>
              <w:suppressAutoHyphens/>
              <w:jc w:val="right"/>
              <w:rPr>
                <w:rFonts w:ascii="Arial" w:hAnsi="Arial" w:cs="Arial"/>
                <w:sz w:val="18"/>
                <w:szCs w:val="18"/>
              </w:rPr>
            </w:pPr>
            <w:r w:rsidRPr="00E7026B">
              <w:rPr>
                <w:rFonts w:ascii="Arial" w:hAnsi="Arial" w:cs="Arial"/>
                <w:sz w:val="18"/>
                <w:szCs w:val="18"/>
              </w:rPr>
              <w:t>0</w:t>
            </w:r>
          </w:p>
        </w:tc>
        <w:tc>
          <w:tcPr>
            <w:tcW w:w="2149" w:type="dxa"/>
            <w:tcBorders>
              <w:top w:val="nil"/>
              <w:left w:val="nil"/>
              <w:bottom w:val="nil"/>
              <w:right w:val="nil"/>
            </w:tcBorders>
            <w:shd w:val="clear" w:color="auto" w:fill="auto"/>
            <w:vAlign w:val="bottom"/>
            <w:hideMark/>
          </w:tcPr>
          <w:p w14:paraId="18DEC666" w14:textId="77777777" w:rsidR="004328A1" w:rsidRPr="00E7026B" w:rsidRDefault="004328A1" w:rsidP="00E7026B">
            <w:pPr>
              <w:keepLines/>
              <w:suppressAutoHyphens/>
              <w:jc w:val="right"/>
              <w:rPr>
                <w:rFonts w:ascii="Arial" w:hAnsi="Arial" w:cs="Arial"/>
                <w:sz w:val="18"/>
                <w:szCs w:val="18"/>
              </w:rPr>
            </w:pPr>
            <w:r w:rsidRPr="00E7026B">
              <w:rPr>
                <w:rFonts w:ascii="Arial" w:hAnsi="Arial" w:cs="Arial"/>
                <w:sz w:val="18"/>
                <w:szCs w:val="18"/>
              </w:rPr>
              <w:t>0</w:t>
            </w:r>
          </w:p>
        </w:tc>
      </w:tr>
    </w:tbl>
    <w:p w14:paraId="27D55A85" w14:textId="77777777" w:rsidR="00C44E89" w:rsidRPr="00E7026B" w:rsidRDefault="00C44E89" w:rsidP="00E7026B">
      <w:pPr>
        <w:keepLines/>
        <w:suppressAutoHyphens/>
        <w:ind w:left="425"/>
        <w:rPr>
          <w:rFonts w:ascii="Arial" w:hAnsi="Arial" w:cs="Arial"/>
        </w:rPr>
        <w:sectPr w:rsidR="00C44E89" w:rsidRPr="00E7026B" w:rsidSect="00727FE7">
          <w:pgSz w:w="16838" w:h="11906" w:orient="landscape"/>
          <w:pgMar w:top="1134" w:right="1134" w:bottom="1134" w:left="1134" w:header="709" w:footer="709" w:gutter="0"/>
          <w:cols w:space="708"/>
          <w:docGrid w:linePitch="360"/>
        </w:sectPr>
      </w:pPr>
    </w:p>
    <w:p w14:paraId="3EFE5AB0" w14:textId="77777777" w:rsidR="00FF2077" w:rsidRPr="00E7026B" w:rsidRDefault="00FF2077" w:rsidP="00E7026B">
      <w:pPr>
        <w:pStyle w:val="Heading2"/>
        <w:keepLines/>
        <w:rPr>
          <w:rFonts w:ascii="Arial" w:hAnsi="Arial" w:cs="Arial"/>
        </w:rPr>
      </w:pPr>
      <w:r w:rsidRPr="00E7026B">
        <w:rPr>
          <w:rFonts w:ascii="Arial" w:hAnsi="Arial" w:cs="Arial"/>
        </w:rPr>
        <w:lastRenderedPageBreak/>
        <w:t>Dlhodobý finančný majetok</w:t>
      </w:r>
    </w:p>
    <w:p w14:paraId="50ED3813" w14:textId="5A86D61E" w:rsidR="00767D35" w:rsidRPr="00E7026B" w:rsidRDefault="00F714B9" w:rsidP="00E7026B">
      <w:pPr>
        <w:pStyle w:val="odstavec"/>
        <w:keepLines/>
        <w:rPr>
          <w:rFonts w:ascii="Arial" w:hAnsi="Arial" w:cs="Arial"/>
        </w:rPr>
      </w:pPr>
      <w:r w:rsidRPr="00E7026B">
        <w:rPr>
          <w:rFonts w:ascii="Arial" w:hAnsi="Arial" w:cs="Arial"/>
        </w:rPr>
        <w:t xml:space="preserve">Prehľad pohybu dlhodobého finančného </w:t>
      </w:r>
      <w:r w:rsidR="0086551D" w:rsidRPr="00E7026B">
        <w:rPr>
          <w:rFonts w:ascii="Arial" w:hAnsi="Arial" w:cs="Arial"/>
        </w:rPr>
        <w:t>majetku za bežné účtovné obdobie je uvedený nižšie:</w:t>
      </w:r>
      <w:bookmarkStart w:id="21" w:name="FWT_T7a"/>
      <w:r w:rsidR="00767D35" w:rsidRPr="00E7026B">
        <w:rPr>
          <w:rFonts w:ascii="Arial" w:hAnsi="Arial" w:cs="Arial"/>
        </w:rPr>
        <w:t xml:space="preserve"> </w:t>
      </w:r>
    </w:p>
    <w:p w14:paraId="01D11611" w14:textId="77777777" w:rsidR="00BC1104" w:rsidRPr="00E7026B" w:rsidRDefault="00BC1104" w:rsidP="00E7026B">
      <w:pPr>
        <w:pStyle w:val="odstavec"/>
        <w:keepLines/>
        <w:rPr>
          <w:rFonts w:ascii="Arial" w:hAnsi="Arial" w:cs="Arial"/>
        </w:rPr>
      </w:pPr>
    </w:p>
    <w:tbl>
      <w:tblPr>
        <w:tblW w:w="14175" w:type="dxa"/>
        <w:tblInd w:w="425" w:type="dxa"/>
        <w:tblLayout w:type="fixed"/>
        <w:tblCellMar>
          <w:left w:w="28" w:type="dxa"/>
          <w:right w:w="28" w:type="dxa"/>
        </w:tblCellMar>
        <w:tblLook w:val="04A0" w:firstRow="1" w:lastRow="0" w:firstColumn="1" w:lastColumn="0" w:noHBand="0" w:noVBand="1"/>
      </w:tblPr>
      <w:tblGrid>
        <w:gridCol w:w="1534"/>
        <w:gridCol w:w="1094"/>
        <w:gridCol w:w="1095"/>
        <w:gridCol w:w="1219"/>
        <w:gridCol w:w="1050"/>
        <w:gridCol w:w="1095"/>
        <w:gridCol w:w="980"/>
        <w:gridCol w:w="980"/>
        <w:gridCol w:w="1013"/>
        <w:gridCol w:w="1018"/>
        <w:gridCol w:w="1113"/>
        <w:gridCol w:w="1034"/>
        <w:gridCol w:w="950"/>
      </w:tblGrid>
      <w:tr w:rsidR="00EA5ED3" w:rsidRPr="00E7026B" w14:paraId="73CC3319" w14:textId="77777777" w:rsidTr="00E7026B">
        <w:trPr>
          <w:cantSplit/>
          <w:trHeight w:val="227"/>
        </w:trPr>
        <w:tc>
          <w:tcPr>
            <w:tcW w:w="1531" w:type="dxa"/>
            <w:tcBorders>
              <w:top w:val="nil"/>
              <w:left w:val="nil"/>
              <w:bottom w:val="single" w:sz="4" w:space="0" w:color="auto"/>
              <w:right w:val="nil"/>
            </w:tcBorders>
            <w:shd w:val="clear" w:color="auto" w:fill="auto"/>
            <w:vAlign w:val="bottom"/>
            <w:hideMark/>
          </w:tcPr>
          <w:p w14:paraId="22F7ED69" w14:textId="77777777" w:rsidR="00EA5ED3" w:rsidRPr="00E7026B" w:rsidRDefault="00EA5ED3" w:rsidP="00E7026B">
            <w:pPr>
              <w:keepLines/>
              <w:suppressAutoHyphens/>
              <w:jc w:val="center"/>
              <w:rPr>
                <w:rFonts w:ascii="Arial" w:hAnsi="Arial" w:cs="Arial"/>
                <w:b/>
                <w:bCs/>
                <w:sz w:val="18"/>
                <w:szCs w:val="16"/>
              </w:rPr>
            </w:pPr>
            <w:bookmarkStart w:id="22" w:name="RANGE!B3:N18"/>
            <w:r w:rsidRPr="00E7026B">
              <w:rPr>
                <w:rFonts w:ascii="Arial" w:hAnsi="Arial" w:cs="Arial"/>
                <w:b/>
                <w:bCs/>
                <w:sz w:val="18"/>
                <w:szCs w:val="16"/>
              </w:rPr>
              <w:t>Dlhodobý finančný majetok</w:t>
            </w:r>
            <w:bookmarkEnd w:id="22"/>
          </w:p>
        </w:tc>
        <w:tc>
          <w:tcPr>
            <w:tcW w:w="1092" w:type="dxa"/>
            <w:tcBorders>
              <w:top w:val="nil"/>
              <w:left w:val="nil"/>
              <w:bottom w:val="single" w:sz="4" w:space="0" w:color="auto"/>
              <w:right w:val="nil"/>
            </w:tcBorders>
            <w:shd w:val="clear" w:color="auto" w:fill="auto"/>
            <w:vAlign w:val="bottom"/>
            <w:hideMark/>
          </w:tcPr>
          <w:p w14:paraId="1C5BAAA4"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Podielové CP a podiely v prepojených ÚJ</w:t>
            </w:r>
          </w:p>
        </w:tc>
        <w:tc>
          <w:tcPr>
            <w:tcW w:w="1092" w:type="dxa"/>
            <w:tcBorders>
              <w:top w:val="nil"/>
              <w:left w:val="nil"/>
              <w:bottom w:val="single" w:sz="4" w:space="0" w:color="auto"/>
              <w:right w:val="nil"/>
            </w:tcBorders>
            <w:shd w:val="clear" w:color="auto" w:fill="auto"/>
            <w:vAlign w:val="bottom"/>
            <w:hideMark/>
          </w:tcPr>
          <w:p w14:paraId="03AE12B9"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Podielové CP a podiely s podielovou účasťou orkem prepojených ÚJ</w:t>
            </w:r>
          </w:p>
        </w:tc>
        <w:tc>
          <w:tcPr>
            <w:tcW w:w="1216" w:type="dxa"/>
            <w:tcBorders>
              <w:top w:val="nil"/>
              <w:left w:val="nil"/>
              <w:bottom w:val="single" w:sz="4" w:space="0" w:color="auto"/>
              <w:right w:val="nil"/>
            </w:tcBorders>
            <w:shd w:val="clear" w:color="auto" w:fill="auto"/>
            <w:vAlign w:val="bottom"/>
            <w:hideMark/>
          </w:tcPr>
          <w:p w14:paraId="4810FF13"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Ostatné realizovateľné cenné papiere</w:t>
            </w:r>
          </w:p>
        </w:tc>
        <w:tc>
          <w:tcPr>
            <w:tcW w:w="1047" w:type="dxa"/>
            <w:tcBorders>
              <w:top w:val="nil"/>
              <w:left w:val="nil"/>
              <w:bottom w:val="single" w:sz="4" w:space="0" w:color="auto"/>
              <w:right w:val="nil"/>
            </w:tcBorders>
            <w:shd w:val="clear" w:color="auto" w:fill="auto"/>
            <w:vAlign w:val="bottom"/>
            <w:hideMark/>
          </w:tcPr>
          <w:p w14:paraId="4F165AC3"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prepojeným ÚJ</w:t>
            </w:r>
          </w:p>
        </w:tc>
        <w:tc>
          <w:tcPr>
            <w:tcW w:w="1092" w:type="dxa"/>
            <w:tcBorders>
              <w:top w:val="nil"/>
              <w:left w:val="nil"/>
              <w:bottom w:val="single" w:sz="4" w:space="0" w:color="auto"/>
              <w:right w:val="nil"/>
            </w:tcBorders>
            <w:shd w:val="clear" w:color="auto" w:fill="auto"/>
            <w:vAlign w:val="bottom"/>
            <w:hideMark/>
          </w:tcPr>
          <w:p w14:paraId="27A4C308"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v rámci podielovej účasti okrem prepojených ÚJ</w:t>
            </w:r>
          </w:p>
        </w:tc>
        <w:tc>
          <w:tcPr>
            <w:tcW w:w="978" w:type="dxa"/>
            <w:tcBorders>
              <w:top w:val="nil"/>
              <w:left w:val="nil"/>
              <w:bottom w:val="single" w:sz="4" w:space="0" w:color="auto"/>
              <w:right w:val="nil"/>
            </w:tcBorders>
            <w:shd w:val="clear" w:color="auto" w:fill="auto"/>
            <w:vAlign w:val="bottom"/>
            <w:hideMark/>
          </w:tcPr>
          <w:p w14:paraId="76DADBBA"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Ostatné pôžičky</w:t>
            </w:r>
          </w:p>
        </w:tc>
        <w:tc>
          <w:tcPr>
            <w:tcW w:w="978" w:type="dxa"/>
            <w:tcBorders>
              <w:top w:val="nil"/>
              <w:left w:val="nil"/>
              <w:bottom w:val="single" w:sz="4" w:space="0" w:color="auto"/>
              <w:right w:val="nil"/>
            </w:tcBorders>
            <w:shd w:val="clear" w:color="auto" w:fill="auto"/>
            <w:vAlign w:val="bottom"/>
            <w:hideMark/>
          </w:tcPr>
          <w:p w14:paraId="452C55E5"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Dlhové CP a Ostatný DFM</w:t>
            </w:r>
          </w:p>
        </w:tc>
        <w:tc>
          <w:tcPr>
            <w:tcW w:w="1010" w:type="dxa"/>
            <w:tcBorders>
              <w:top w:val="nil"/>
              <w:left w:val="nil"/>
              <w:bottom w:val="single" w:sz="4" w:space="0" w:color="auto"/>
              <w:right w:val="nil"/>
            </w:tcBorders>
            <w:shd w:val="clear" w:color="auto" w:fill="auto"/>
            <w:vAlign w:val="bottom"/>
            <w:hideMark/>
          </w:tcPr>
          <w:p w14:paraId="50E81E9D"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a ostatný DFM s dobou splatnosti najviac jeden rok</w:t>
            </w:r>
          </w:p>
        </w:tc>
        <w:tc>
          <w:tcPr>
            <w:tcW w:w="1015" w:type="dxa"/>
            <w:tcBorders>
              <w:top w:val="nil"/>
              <w:left w:val="nil"/>
              <w:bottom w:val="single" w:sz="4" w:space="0" w:color="auto"/>
              <w:right w:val="nil"/>
            </w:tcBorders>
            <w:shd w:val="clear" w:color="auto" w:fill="auto"/>
            <w:vAlign w:val="bottom"/>
            <w:hideMark/>
          </w:tcPr>
          <w:p w14:paraId="73EB4081"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Účty v bankách s dobou viazanosti dlhšou ako jeden rok</w:t>
            </w:r>
          </w:p>
        </w:tc>
        <w:tc>
          <w:tcPr>
            <w:tcW w:w="1110" w:type="dxa"/>
            <w:tcBorders>
              <w:top w:val="nil"/>
              <w:left w:val="nil"/>
              <w:bottom w:val="single" w:sz="4" w:space="0" w:color="auto"/>
              <w:right w:val="nil"/>
            </w:tcBorders>
            <w:shd w:val="clear" w:color="auto" w:fill="auto"/>
            <w:vAlign w:val="bottom"/>
            <w:hideMark/>
          </w:tcPr>
          <w:p w14:paraId="23167C0B"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Obstarávaný DFM</w:t>
            </w:r>
          </w:p>
        </w:tc>
        <w:tc>
          <w:tcPr>
            <w:tcW w:w="1031" w:type="dxa"/>
            <w:tcBorders>
              <w:top w:val="nil"/>
              <w:left w:val="nil"/>
              <w:bottom w:val="single" w:sz="4" w:space="0" w:color="auto"/>
              <w:right w:val="nil"/>
            </w:tcBorders>
            <w:shd w:val="clear" w:color="auto" w:fill="auto"/>
            <w:vAlign w:val="bottom"/>
            <w:hideMark/>
          </w:tcPr>
          <w:p w14:paraId="30A16A1E"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Poskytnuté preddavky na DFM</w:t>
            </w:r>
          </w:p>
        </w:tc>
        <w:tc>
          <w:tcPr>
            <w:tcW w:w="948" w:type="dxa"/>
            <w:tcBorders>
              <w:top w:val="nil"/>
              <w:left w:val="nil"/>
              <w:bottom w:val="single" w:sz="4" w:space="0" w:color="auto"/>
              <w:right w:val="nil"/>
            </w:tcBorders>
            <w:shd w:val="clear" w:color="auto" w:fill="auto"/>
            <w:vAlign w:val="bottom"/>
            <w:hideMark/>
          </w:tcPr>
          <w:p w14:paraId="3B70DC9C"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Spolu</w:t>
            </w:r>
          </w:p>
        </w:tc>
      </w:tr>
      <w:tr w:rsidR="00EA5ED3" w:rsidRPr="00E7026B" w14:paraId="5C352734" w14:textId="77777777" w:rsidTr="00E7026B">
        <w:trPr>
          <w:cantSplit/>
          <w:trHeight w:val="227"/>
        </w:trPr>
        <w:tc>
          <w:tcPr>
            <w:tcW w:w="1531" w:type="dxa"/>
            <w:tcBorders>
              <w:top w:val="nil"/>
              <w:left w:val="nil"/>
              <w:bottom w:val="nil"/>
              <w:right w:val="nil"/>
            </w:tcBorders>
            <w:shd w:val="clear" w:color="auto" w:fill="auto"/>
            <w:vAlign w:val="bottom"/>
            <w:hideMark/>
          </w:tcPr>
          <w:p w14:paraId="7BD12B88"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Prvotné ocenenie</w:t>
            </w:r>
          </w:p>
        </w:tc>
        <w:tc>
          <w:tcPr>
            <w:tcW w:w="1092" w:type="dxa"/>
            <w:tcBorders>
              <w:top w:val="nil"/>
              <w:left w:val="nil"/>
              <w:bottom w:val="nil"/>
              <w:right w:val="nil"/>
            </w:tcBorders>
            <w:shd w:val="clear" w:color="auto" w:fill="auto"/>
            <w:vAlign w:val="bottom"/>
            <w:hideMark/>
          </w:tcPr>
          <w:p w14:paraId="227FFE83" w14:textId="77777777" w:rsidR="00EA5ED3" w:rsidRPr="00E7026B" w:rsidRDefault="00EA5ED3" w:rsidP="00E7026B">
            <w:pPr>
              <w:keepLines/>
              <w:suppressAutoHyphens/>
              <w:rPr>
                <w:rFonts w:ascii="Arial" w:hAnsi="Arial" w:cs="Arial"/>
                <w:sz w:val="18"/>
                <w:szCs w:val="16"/>
              </w:rPr>
            </w:pPr>
          </w:p>
        </w:tc>
        <w:tc>
          <w:tcPr>
            <w:tcW w:w="1092" w:type="dxa"/>
            <w:tcBorders>
              <w:top w:val="nil"/>
              <w:left w:val="nil"/>
              <w:bottom w:val="nil"/>
              <w:right w:val="nil"/>
            </w:tcBorders>
            <w:shd w:val="clear" w:color="auto" w:fill="auto"/>
            <w:vAlign w:val="bottom"/>
            <w:hideMark/>
          </w:tcPr>
          <w:p w14:paraId="2353B60B" w14:textId="77777777" w:rsidR="00EA5ED3" w:rsidRPr="00E7026B" w:rsidRDefault="00EA5ED3" w:rsidP="00E7026B">
            <w:pPr>
              <w:keepLines/>
              <w:suppressAutoHyphens/>
              <w:rPr>
                <w:rFonts w:ascii="Arial" w:hAnsi="Arial" w:cs="Arial"/>
                <w:sz w:val="18"/>
                <w:szCs w:val="20"/>
              </w:rPr>
            </w:pPr>
          </w:p>
        </w:tc>
        <w:tc>
          <w:tcPr>
            <w:tcW w:w="1216" w:type="dxa"/>
            <w:tcBorders>
              <w:top w:val="nil"/>
              <w:left w:val="nil"/>
              <w:bottom w:val="nil"/>
              <w:right w:val="nil"/>
            </w:tcBorders>
            <w:shd w:val="clear" w:color="auto" w:fill="auto"/>
            <w:vAlign w:val="bottom"/>
            <w:hideMark/>
          </w:tcPr>
          <w:p w14:paraId="5D7B7E4A" w14:textId="77777777" w:rsidR="00EA5ED3" w:rsidRPr="00E7026B" w:rsidRDefault="00EA5ED3" w:rsidP="00E7026B">
            <w:pPr>
              <w:keepLines/>
              <w:suppressAutoHyphens/>
              <w:rPr>
                <w:rFonts w:ascii="Arial" w:hAnsi="Arial" w:cs="Arial"/>
                <w:sz w:val="18"/>
                <w:szCs w:val="20"/>
              </w:rPr>
            </w:pPr>
          </w:p>
        </w:tc>
        <w:tc>
          <w:tcPr>
            <w:tcW w:w="1047" w:type="dxa"/>
            <w:tcBorders>
              <w:top w:val="nil"/>
              <w:left w:val="nil"/>
              <w:bottom w:val="nil"/>
              <w:right w:val="nil"/>
            </w:tcBorders>
            <w:shd w:val="clear" w:color="auto" w:fill="auto"/>
            <w:vAlign w:val="bottom"/>
            <w:hideMark/>
          </w:tcPr>
          <w:p w14:paraId="65A8C2DC" w14:textId="77777777" w:rsidR="00EA5ED3" w:rsidRPr="00E7026B" w:rsidRDefault="00EA5ED3" w:rsidP="00E7026B">
            <w:pPr>
              <w:keepLines/>
              <w:suppressAutoHyphens/>
              <w:rPr>
                <w:rFonts w:ascii="Arial" w:hAnsi="Arial" w:cs="Arial"/>
                <w:sz w:val="18"/>
                <w:szCs w:val="20"/>
              </w:rPr>
            </w:pPr>
          </w:p>
        </w:tc>
        <w:tc>
          <w:tcPr>
            <w:tcW w:w="1092" w:type="dxa"/>
            <w:tcBorders>
              <w:top w:val="nil"/>
              <w:left w:val="nil"/>
              <w:bottom w:val="nil"/>
              <w:right w:val="nil"/>
            </w:tcBorders>
            <w:shd w:val="clear" w:color="auto" w:fill="auto"/>
            <w:vAlign w:val="bottom"/>
            <w:hideMark/>
          </w:tcPr>
          <w:p w14:paraId="164853EE" w14:textId="77777777" w:rsidR="00EA5ED3" w:rsidRPr="00E7026B" w:rsidRDefault="00EA5ED3" w:rsidP="00E7026B">
            <w:pPr>
              <w:keepLines/>
              <w:suppressAutoHyphens/>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6FC89B6A" w14:textId="77777777" w:rsidR="00EA5ED3" w:rsidRPr="00E7026B" w:rsidRDefault="00EA5ED3" w:rsidP="00E7026B">
            <w:pPr>
              <w:keepLines/>
              <w:suppressAutoHyphens/>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7DFF160F" w14:textId="77777777" w:rsidR="00EA5ED3" w:rsidRPr="00E7026B" w:rsidRDefault="00EA5ED3" w:rsidP="00E7026B">
            <w:pPr>
              <w:keepLines/>
              <w:suppressAutoHyphens/>
              <w:rPr>
                <w:rFonts w:ascii="Arial" w:hAnsi="Arial" w:cs="Arial"/>
                <w:sz w:val="18"/>
                <w:szCs w:val="20"/>
              </w:rPr>
            </w:pPr>
          </w:p>
        </w:tc>
        <w:tc>
          <w:tcPr>
            <w:tcW w:w="1010" w:type="dxa"/>
            <w:tcBorders>
              <w:top w:val="nil"/>
              <w:left w:val="nil"/>
              <w:bottom w:val="nil"/>
              <w:right w:val="nil"/>
            </w:tcBorders>
            <w:shd w:val="clear" w:color="auto" w:fill="auto"/>
            <w:vAlign w:val="bottom"/>
            <w:hideMark/>
          </w:tcPr>
          <w:p w14:paraId="3DFE34A9" w14:textId="77777777" w:rsidR="00EA5ED3" w:rsidRPr="00E7026B" w:rsidRDefault="00EA5ED3" w:rsidP="00E7026B">
            <w:pPr>
              <w:keepLines/>
              <w:suppressAutoHyphens/>
              <w:rPr>
                <w:rFonts w:ascii="Arial" w:hAnsi="Arial" w:cs="Arial"/>
                <w:sz w:val="18"/>
                <w:szCs w:val="20"/>
              </w:rPr>
            </w:pPr>
          </w:p>
        </w:tc>
        <w:tc>
          <w:tcPr>
            <w:tcW w:w="1015" w:type="dxa"/>
            <w:tcBorders>
              <w:top w:val="nil"/>
              <w:left w:val="nil"/>
              <w:bottom w:val="nil"/>
              <w:right w:val="nil"/>
            </w:tcBorders>
            <w:shd w:val="clear" w:color="auto" w:fill="auto"/>
            <w:vAlign w:val="bottom"/>
            <w:hideMark/>
          </w:tcPr>
          <w:p w14:paraId="5C3710EF" w14:textId="77777777" w:rsidR="00EA5ED3" w:rsidRPr="00E7026B" w:rsidRDefault="00EA5ED3" w:rsidP="00E7026B">
            <w:pPr>
              <w:keepLines/>
              <w:suppressAutoHyphens/>
              <w:rPr>
                <w:rFonts w:ascii="Arial" w:hAnsi="Arial" w:cs="Arial"/>
                <w:sz w:val="18"/>
                <w:szCs w:val="20"/>
              </w:rPr>
            </w:pPr>
          </w:p>
        </w:tc>
        <w:tc>
          <w:tcPr>
            <w:tcW w:w="1110" w:type="dxa"/>
            <w:tcBorders>
              <w:top w:val="nil"/>
              <w:left w:val="nil"/>
              <w:bottom w:val="nil"/>
              <w:right w:val="nil"/>
            </w:tcBorders>
            <w:shd w:val="clear" w:color="auto" w:fill="auto"/>
            <w:vAlign w:val="bottom"/>
            <w:hideMark/>
          </w:tcPr>
          <w:p w14:paraId="47917CFC" w14:textId="77777777" w:rsidR="00EA5ED3" w:rsidRPr="00E7026B" w:rsidRDefault="00EA5ED3" w:rsidP="00E7026B">
            <w:pPr>
              <w:keepLines/>
              <w:suppressAutoHyphens/>
              <w:rPr>
                <w:rFonts w:ascii="Arial" w:hAnsi="Arial" w:cs="Arial"/>
                <w:sz w:val="18"/>
                <w:szCs w:val="20"/>
              </w:rPr>
            </w:pPr>
          </w:p>
        </w:tc>
        <w:tc>
          <w:tcPr>
            <w:tcW w:w="1031" w:type="dxa"/>
            <w:tcBorders>
              <w:top w:val="nil"/>
              <w:left w:val="nil"/>
              <w:bottom w:val="nil"/>
              <w:right w:val="nil"/>
            </w:tcBorders>
            <w:shd w:val="clear" w:color="auto" w:fill="auto"/>
            <w:vAlign w:val="bottom"/>
            <w:hideMark/>
          </w:tcPr>
          <w:p w14:paraId="3374B96C" w14:textId="77777777" w:rsidR="00EA5ED3" w:rsidRPr="00E7026B" w:rsidRDefault="00EA5ED3" w:rsidP="00E7026B">
            <w:pPr>
              <w:keepLines/>
              <w:suppressAutoHyphens/>
              <w:rPr>
                <w:rFonts w:ascii="Arial" w:hAnsi="Arial" w:cs="Arial"/>
                <w:sz w:val="18"/>
                <w:szCs w:val="20"/>
              </w:rPr>
            </w:pPr>
          </w:p>
        </w:tc>
        <w:tc>
          <w:tcPr>
            <w:tcW w:w="948" w:type="dxa"/>
            <w:tcBorders>
              <w:top w:val="nil"/>
              <w:left w:val="nil"/>
              <w:bottom w:val="nil"/>
              <w:right w:val="nil"/>
            </w:tcBorders>
            <w:shd w:val="clear" w:color="auto" w:fill="auto"/>
            <w:vAlign w:val="bottom"/>
            <w:hideMark/>
          </w:tcPr>
          <w:p w14:paraId="1FFA30F7" w14:textId="77777777" w:rsidR="00EA5ED3" w:rsidRPr="00E7026B" w:rsidRDefault="00EA5ED3" w:rsidP="00E7026B">
            <w:pPr>
              <w:keepLines/>
              <w:suppressAutoHyphens/>
              <w:rPr>
                <w:rFonts w:ascii="Arial" w:hAnsi="Arial" w:cs="Arial"/>
                <w:sz w:val="18"/>
                <w:szCs w:val="20"/>
              </w:rPr>
            </w:pPr>
          </w:p>
        </w:tc>
      </w:tr>
      <w:tr w:rsidR="00EA5ED3" w:rsidRPr="00E7026B" w14:paraId="4019D3CD" w14:textId="77777777" w:rsidTr="00E7026B">
        <w:trPr>
          <w:cantSplit/>
          <w:trHeight w:val="227"/>
        </w:trPr>
        <w:tc>
          <w:tcPr>
            <w:tcW w:w="1531" w:type="dxa"/>
            <w:tcBorders>
              <w:top w:val="nil"/>
              <w:left w:val="nil"/>
              <w:bottom w:val="nil"/>
              <w:right w:val="nil"/>
            </w:tcBorders>
            <w:shd w:val="clear" w:color="auto" w:fill="auto"/>
            <w:vAlign w:val="bottom"/>
            <w:hideMark/>
          </w:tcPr>
          <w:p w14:paraId="7E2DEDEC"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1.1.2019</w:t>
            </w:r>
          </w:p>
        </w:tc>
        <w:tc>
          <w:tcPr>
            <w:tcW w:w="1092" w:type="dxa"/>
            <w:tcBorders>
              <w:top w:val="nil"/>
              <w:left w:val="nil"/>
              <w:bottom w:val="nil"/>
              <w:right w:val="nil"/>
            </w:tcBorders>
            <w:shd w:val="clear" w:color="auto" w:fill="auto"/>
            <w:vAlign w:val="bottom"/>
            <w:hideMark/>
          </w:tcPr>
          <w:p w14:paraId="430D767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2 707 416</w:t>
            </w:r>
          </w:p>
        </w:tc>
        <w:tc>
          <w:tcPr>
            <w:tcW w:w="1092" w:type="dxa"/>
            <w:tcBorders>
              <w:top w:val="nil"/>
              <w:left w:val="nil"/>
              <w:bottom w:val="nil"/>
              <w:right w:val="nil"/>
            </w:tcBorders>
            <w:shd w:val="clear" w:color="auto" w:fill="auto"/>
            <w:vAlign w:val="bottom"/>
            <w:hideMark/>
          </w:tcPr>
          <w:p w14:paraId="768767B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216" w:type="dxa"/>
            <w:tcBorders>
              <w:top w:val="nil"/>
              <w:left w:val="nil"/>
              <w:bottom w:val="nil"/>
              <w:right w:val="nil"/>
            </w:tcBorders>
            <w:shd w:val="clear" w:color="auto" w:fill="auto"/>
            <w:vAlign w:val="bottom"/>
            <w:hideMark/>
          </w:tcPr>
          <w:p w14:paraId="43A283D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nil"/>
              <w:left w:val="nil"/>
              <w:bottom w:val="nil"/>
              <w:right w:val="nil"/>
            </w:tcBorders>
            <w:shd w:val="clear" w:color="auto" w:fill="auto"/>
            <w:vAlign w:val="bottom"/>
            <w:hideMark/>
          </w:tcPr>
          <w:p w14:paraId="4CA896F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nil"/>
              <w:left w:val="nil"/>
              <w:bottom w:val="nil"/>
              <w:right w:val="nil"/>
            </w:tcBorders>
            <w:shd w:val="clear" w:color="auto" w:fill="auto"/>
            <w:vAlign w:val="bottom"/>
            <w:hideMark/>
          </w:tcPr>
          <w:p w14:paraId="7AB43C9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6F86971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196067B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1 068 263</w:t>
            </w:r>
          </w:p>
        </w:tc>
        <w:tc>
          <w:tcPr>
            <w:tcW w:w="1010" w:type="dxa"/>
            <w:tcBorders>
              <w:top w:val="nil"/>
              <w:left w:val="nil"/>
              <w:bottom w:val="nil"/>
              <w:right w:val="nil"/>
            </w:tcBorders>
            <w:shd w:val="clear" w:color="auto" w:fill="auto"/>
            <w:vAlign w:val="bottom"/>
            <w:hideMark/>
          </w:tcPr>
          <w:p w14:paraId="227891A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nil"/>
              <w:left w:val="nil"/>
              <w:bottom w:val="nil"/>
              <w:right w:val="nil"/>
            </w:tcBorders>
            <w:shd w:val="clear" w:color="auto" w:fill="auto"/>
            <w:vAlign w:val="bottom"/>
            <w:hideMark/>
          </w:tcPr>
          <w:p w14:paraId="0678A54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nil"/>
              <w:left w:val="nil"/>
              <w:bottom w:val="nil"/>
              <w:right w:val="nil"/>
            </w:tcBorders>
            <w:shd w:val="clear" w:color="auto" w:fill="auto"/>
            <w:vAlign w:val="bottom"/>
            <w:hideMark/>
          </w:tcPr>
          <w:p w14:paraId="5D68BCE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nil"/>
              <w:left w:val="nil"/>
              <w:bottom w:val="nil"/>
              <w:right w:val="nil"/>
            </w:tcBorders>
            <w:shd w:val="clear" w:color="auto" w:fill="auto"/>
            <w:vAlign w:val="bottom"/>
            <w:hideMark/>
          </w:tcPr>
          <w:p w14:paraId="1623C14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nil"/>
              <w:left w:val="nil"/>
              <w:bottom w:val="nil"/>
              <w:right w:val="nil"/>
            </w:tcBorders>
            <w:shd w:val="clear" w:color="auto" w:fill="auto"/>
            <w:vAlign w:val="bottom"/>
            <w:hideMark/>
          </w:tcPr>
          <w:p w14:paraId="74BADF6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3 797 172</w:t>
            </w:r>
          </w:p>
        </w:tc>
      </w:tr>
      <w:tr w:rsidR="00EA5ED3" w:rsidRPr="00E7026B" w14:paraId="1D4F31AF" w14:textId="77777777" w:rsidTr="00E7026B">
        <w:trPr>
          <w:cantSplit/>
          <w:trHeight w:val="227"/>
        </w:trPr>
        <w:tc>
          <w:tcPr>
            <w:tcW w:w="1531" w:type="dxa"/>
            <w:tcBorders>
              <w:top w:val="nil"/>
              <w:left w:val="nil"/>
              <w:bottom w:val="nil"/>
              <w:right w:val="nil"/>
            </w:tcBorders>
            <w:shd w:val="clear" w:color="auto" w:fill="auto"/>
            <w:vAlign w:val="bottom"/>
            <w:hideMark/>
          </w:tcPr>
          <w:p w14:paraId="39DF47B3"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Prírastky</w:t>
            </w:r>
          </w:p>
        </w:tc>
        <w:tc>
          <w:tcPr>
            <w:tcW w:w="1092" w:type="dxa"/>
            <w:tcBorders>
              <w:top w:val="nil"/>
              <w:left w:val="nil"/>
              <w:bottom w:val="nil"/>
              <w:right w:val="nil"/>
            </w:tcBorders>
            <w:shd w:val="clear" w:color="auto" w:fill="auto"/>
            <w:vAlign w:val="bottom"/>
            <w:hideMark/>
          </w:tcPr>
          <w:p w14:paraId="45CE6AE7"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24 967</w:t>
            </w:r>
          </w:p>
        </w:tc>
        <w:tc>
          <w:tcPr>
            <w:tcW w:w="1092" w:type="dxa"/>
            <w:tcBorders>
              <w:top w:val="nil"/>
              <w:left w:val="nil"/>
              <w:bottom w:val="nil"/>
              <w:right w:val="nil"/>
            </w:tcBorders>
            <w:shd w:val="clear" w:color="auto" w:fill="auto"/>
            <w:vAlign w:val="bottom"/>
            <w:hideMark/>
          </w:tcPr>
          <w:p w14:paraId="1AE807B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527C011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7A42CFD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702CF21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0750BED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3FB70205"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13 286</w:t>
            </w:r>
          </w:p>
        </w:tc>
        <w:tc>
          <w:tcPr>
            <w:tcW w:w="1010" w:type="dxa"/>
            <w:tcBorders>
              <w:top w:val="nil"/>
              <w:left w:val="nil"/>
              <w:bottom w:val="nil"/>
              <w:right w:val="nil"/>
            </w:tcBorders>
            <w:shd w:val="clear" w:color="auto" w:fill="auto"/>
            <w:vAlign w:val="bottom"/>
            <w:hideMark/>
          </w:tcPr>
          <w:p w14:paraId="6AD55C9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164D365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2B297CD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71A745E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3930B9A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38 253</w:t>
            </w:r>
          </w:p>
        </w:tc>
      </w:tr>
      <w:tr w:rsidR="00EA5ED3" w:rsidRPr="00E7026B" w14:paraId="02E01884" w14:textId="77777777" w:rsidTr="00E7026B">
        <w:trPr>
          <w:cantSplit/>
          <w:trHeight w:val="227"/>
        </w:trPr>
        <w:tc>
          <w:tcPr>
            <w:tcW w:w="1531" w:type="dxa"/>
            <w:tcBorders>
              <w:top w:val="nil"/>
              <w:left w:val="nil"/>
              <w:bottom w:val="nil"/>
              <w:right w:val="nil"/>
            </w:tcBorders>
            <w:shd w:val="clear" w:color="auto" w:fill="auto"/>
            <w:vAlign w:val="bottom"/>
            <w:hideMark/>
          </w:tcPr>
          <w:p w14:paraId="0231BD47"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Úbytky</w:t>
            </w:r>
          </w:p>
        </w:tc>
        <w:tc>
          <w:tcPr>
            <w:tcW w:w="1092" w:type="dxa"/>
            <w:tcBorders>
              <w:top w:val="nil"/>
              <w:left w:val="nil"/>
              <w:bottom w:val="nil"/>
              <w:right w:val="nil"/>
            </w:tcBorders>
            <w:shd w:val="clear" w:color="auto" w:fill="auto"/>
            <w:vAlign w:val="bottom"/>
            <w:hideMark/>
          </w:tcPr>
          <w:p w14:paraId="4936F0D5"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5BC2036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3D08959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0D5F137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137AF87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6F9A3867"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0A72C57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0" w:type="dxa"/>
            <w:tcBorders>
              <w:top w:val="nil"/>
              <w:left w:val="nil"/>
              <w:bottom w:val="nil"/>
              <w:right w:val="nil"/>
            </w:tcBorders>
            <w:shd w:val="clear" w:color="auto" w:fill="auto"/>
            <w:vAlign w:val="bottom"/>
            <w:hideMark/>
          </w:tcPr>
          <w:p w14:paraId="700D9455"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54006CA0"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2F5417C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48203AF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17827570"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3F15C6A0" w14:textId="77777777" w:rsidTr="00E7026B">
        <w:trPr>
          <w:cantSplit/>
          <w:trHeight w:val="227"/>
        </w:trPr>
        <w:tc>
          <w:tcPr>
            <w:tcW w:w="1531" w:type="dxa"/>
            <w:tcBorders>
              <w:top w:val="nil"/>
              <w:left w:val="nil"/>
              <w:bottom w:val="nil"/>
              <w:right w:val="nil"/>
            </w:tcBorders>
            <w:shd w:val="clear" w:color="auto" w:fill="auto"/>
            <w:vAlign w:val="bottom"/>
            <w:hideMark/>
          </w:tcPr>
          <w:p w14:paraId="6A1936B9"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Presuny</w:t>
            </w:r>
          </w:p>
        </w:tc>
        <w:tc>
          <w:tcPr>
            <w:tcW w:w="1092" w:type="dxa"/>
            <w:tcBorders>
              <w:top w:val="nil"/>
              <w:left w:val="nil"/>
              <w:bottom w:val="nil"/>
              <w:right w:val="nil"/>
            </w:tcBorders>
            <w:shd w:val="clear" w:color="auto" w:fill="auto"/>
            <w:vAlign w:val="bottom"/>
            <w:hideMark/>
          </w:tcPr>
          <w:p w14:paraId="64554EF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37C26E6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39136DF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396E8E2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615107F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7CABBB10"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63344C5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0" w:type="dxa"/>
            <w:tcBorders>
              <w:top w:val="nil"/>
              <w:left w:val="nil"/>
              <w:bottom w:val="nil"/>
              <w:right w:val="nil"/>
            </w:tcBorders>
            <w:shd w:val="clear" w:color="auto" w:fill="auto"/>
            <w:vAlign w:val="bottom"/>
            <w:hideMark/>
          </w:tcPr>
          <w:p w14:paraId="6860DB3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66C6259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5A9C170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312D0C5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28401FE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4AD74086" w14:textId="77777777" w:rsidTr="00E7026B">
        <w:trPr>
          <w:cantSplit/>
          <w:trHeight w:val="227"/>
        </w:trPr>
        <w:tc>
          <w:tcPr>
            <w:tcW w:w="1531" w:type="dxa"/>
            <w:tcBorders>
              <w:top w:val="nil"/>
              <w:left w:val="nil"/>
              <w:bottom w:val="nil"/>
              <w:right w:val="nil"/>
            </w:tcBorders>
            <w:shd w:val="clear" w:color="auto" w:fill="auto"/>
            <w:vAlign w:val="bottom"/>
            <w:hideMark/>
          </w:tcPr>
          <w:p w14:paraId="4171C7CF"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31.12.2019</w:t>
            </w:r>
          </w:p>
        </w:tc>
        <w:tc>
          <w:tcPr>
            <w:tcW w:w="1092" w:type="dxa"/>
            <w:tcBorders>
              <w:top w:val="single" w:sz="4" w:space="0" w:color="auto"/>
              <w:left w:val="nil"/>
              <w:bottom w:val="double" w:sz="6" w:space="0" w:color="auto"/>
              <w:right w:val="nil"/>
            </w:tcBorders>
            <w:shd w:val="clear" w:color="auto" w:fill="auto"/>
            <w:vAlign w:val="bottom"/>
            <w:hideMark/>
          </w:tcPr>
          <w:p w14:paraId="450B285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2 732 383</w:t>
            </w:r>
          </w:p>
        </w:tc>
        <w:tc>
          <w:tcPr>
            <w:tcW w:w="1092" w:type="dxa"/>
            <w:tcBorders>
              <w:top w:val="single" w:sz="4" w:space="0" w:color="auto"/>
              <w:left w:val="nil"/>
              <w:bottom w:val="double" w:sz="6" w:space="0" w:color="auto"/>
              <w:right w:val="nil"/>
            </w:tcBorders>
            <w:shd w:val="clear" w:color="auto" w:fill="auto"/>
            <w:vAlign w:val="bottom"/>
            <w:hideMark/>
          </w:tcPr>
          <w:p w14:paraId="5816764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216" w:type="dxa"/>
            <w:tcBorders>
              <w:top w:val="single" w:sz="4" w:space="0" w:color="auto"/>
              <w:left w:val="nil"/>
              <w:bottom w:val="double" w:sz="6" w:space="0" w:color="auto"/>
              <w:right w:val="nil"/>
            </w:tcBorders>
            <w:shd w:val="clear" w:color="auto" w:fill="auto"/>
            <w:vAlign w:val="bottom"/>
            <w:hideMark/>
          </w:tcPr>
          <w:p w14:paraId="70C46D3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single" w:sz="4" w:space="0" w:color="auto"/>
              <w:left w:val="nil"/>
              <w:bottom w:val="double" w:sz="6" w:space="0" w:color="auto"/>
              <w:right w:val="nil"/>
            </w:tcBorders>
            <w:shd w:val="clear" w:color="auto" w:fill="auto"/>
            <w:vAlign w:val="bottom"/>
            <w:hideMark/>
          </w:tcPr>
          <w:p w14:paraId="3A9FA92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single" w:sz="4" w:space="0" w:color="auto"/>
              <w:left w:val="nil"/>
              <w:bottom w:val="double" w:sz="6" w:space="0" w:color="auto"/>
              <w:right w:val="nil"/>
            </w:tcBorders>
            <w:shd w:val="clear" w:color="auto" w:fill="auto"/>
            <w:vAlign w:val="bottom"/>
            <w:hideMark/>
          </w:tcPr>
          <w:p w14:paraId="1A284D7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1730154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2AAD699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1 081 549</w:t>
            </w:r>
          </w:p>
        </w:tc>
        <w:tc>
          <w:tcPr>
            <w:tcW w:w="1010" w:type="dxa"/>
            <w:tcBorders>
              <w:top w:val="single" w:sz="4" w:space="0" w:color="auto"/>
              <w:left w:val="nil"/>
              <w:bottom w:val="double" w:sz="6" w:space="0" w:color="auto"/>
              <w:right w:val="nil"/>
            </w:tcBorders>
            <w:shd w:val="clear" w:color="auto" w:fill="auto"/>
            <w:vAlign w:val="bottom"/>
            <w:hideMark/>
          </w:tcPr>
          <w:p w14:paraId="59B77D3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single" w:sz="4" w:space="0" w:color="auto"/>
              <w:left w:val="nil"/>
              <w:bottom w:val="double" w:sz="6" w:space="0" w:color="auto"/>
              <w:right w:val="nil"/>
            </w:tcBorders>
            <w:shd w:val="clear" w:color="auto" w:fill="auto"/>
            <w:vAlign w:val="bottom"/>
            <w:hideMark/>
          </w:tcPr>
          <w:p w14:paraId="6F4AD6B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251CAF8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single" w:sz="4" w:space="0" w:color="auto"/>
              <w:left w:val="nil"/>
              <w:bottom w:val="double" w:sz="6" w:space="0" w:color="auto"/>
              <w:right w:val="nil"/>
            </w:tcBorders>
            <w:shd w:val="clear" w:color="auto" w:fill="auto"/>
            <w:vAlign w:val="bottom"/>
            <w:hideMark/>
          </w:tcPr>
          <w:p w14:paraId="5886C7F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single" w:sz="4" w:space="0" w:color="auto"/>
              <w:left w:val="nil"/>
              <w:bottom w:val="double" w:sz="6" w:space="0" w:color="auto"/>
              <w:right w:val="nil"/>
            </w:tcBorders>
            <w:shd w:val="clear" w:color="auto" w:fill="auto"/>
            <w:vAlign w:val="bottom"/>
            <w:hideMark/>
          </w:tcPr>
          <w:p w14:paraId="45B1A36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3 835 425</w:t>
            </w:r>
          </w:p>
        </w:tc>
      </w:tr>
      <w:tr w:rsidR="00EA5ED3" w:rsidRPr="00E7026B" w14:paraId="32276700" w14:textId="77777777" w:rsidTr="00E7026B">
        <w:trPr>
          <w:cantSplit/>
          <w:trHeight w:val="227"/>
        </w:trPr>
        <w:tc>
          <w:tcPr>
            <w:tcW w:w="1531" w:type="dxa"/>
            <w:tcBorders>
              <w:top w:val="nil"/>
              <w:left w:val="nil"/>
              <w:bottom w:val="nil"/>
              <w:right w:val="nil"/>
            </w:tcBorders>
            <w:shd w:val="clear" w:color="auto" w:fill="auto"/>
            <w:vAlign w:val="bottom"/>
            <w:hideMark/>
          </w:tcPr>
          <w:p w14:paraId="3ED329CC"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Opravné položky</w:t>
            </w:r>
          </w:p>
        </w:tc>
        <w:tc>
          <w:tcPr>
            <w:tcW w:w="1092" w:type="dxa"/>
            <w:tcBorders>
              <w:top w:val="nil"/>
              <w:left w:val="nil"/>
              <w:bottom w:val="nil"/>
              <w:right w:val="nil"/>
            </w:tcBorders>
            <w:shd w:val="clear" w:color="auto" w:fill="auto"/>
            <w:vAlign w:val="bottom"/>
            <w:hideMark/>
          </w:tcPr>
          <w:p w14:paraId="45F75E23" w14:textId="77777777" w:rsidR="00EA5ED3" w:rsidRPr="00E7026B" w:rsidRDefault="00EA5ED3" w:rsidP="00E7026B">
            <w:pPr>
              <w:keepLines/>
              <w:suppressAutoHyphens/>
              <w:rPr>
                <w:rFonts w:ascii="Arial" w:hAnsi="Arial" w:cs="Arial"/>
                <w:sz w:val="18"/>
                <w:szCs w:val="16"/>
              </w:rPr>
            </w:pPr>
          </w:p>
        </w:tc>
        <w:tc>
          <w:tcPr>
            <w:tcW w:w="1092" w:type="dxa"/>
            <w:tcBorders>
              <w:top w:val="nil"/>
              <w:left w:val="nil"/>
              <w:bottom w:val="nil"/>
              <w:right w:val="nil"/>
            </w:tcBorders>
            <w:shd w:val="clear" w:color="auto" w:fill="auto"/>
            <w:vAlign w:val="bottom"/>
            <w:hideMark/>
          </w:tcPr>
          <w:p w14:paraId="3DE33530" w14:textId="77777777" w:rsidR="00EA5ED3" w:rsidRPr="00E7026B" w:rsidRDefault="00EA5ED3" w:rsidP="00E7026B">
            <w:pPr>
              <w:keepLines/>
              <w:suppressAutoHyphens/>
              <w:jc w:val="right"/>
              <w:rPr>
                <w:rFonts w:ascii="Arial" w:hAnsi="Arial" w:cs="Arial"/>
                <w:sz w:val="18"/>
                <w:szCs w:val="20"/>
              </w:rPr>
            </w:pPr>
          </w:p>
        </w:tc>
        <w:tc>
          <w:tcPr>
            <w:tcW w:w="1216" w:type="dxa"/>
            <w:tcBorders>
              <w:top w:val="nil"/>
              <w:left w:val="nil"/>
              <w:bottom w:val="nil"/>
              <w:right w:val="nil"/>
            </w:tcBorders>
            <w:shd w:val="clear" w:color="auto" w:fill="auto"/>
            <w:vAlign w:val="bottom"/>
            <w:hideMark/>
          </w:tcPr>
          <w:p w14:paraId="507C4F6C" w14:textId="77777777" w:rsidR="00EA5ED3" w:rsidRPr="00E7026B" w:rsidRDefault="00EA5ED3" w:rsidP="00E7026B">
            <w:pPr>
              <w:keepLines/>
              <w:suppressAutoHyphens/>
              <w:jc w:val="right"/>
              <w:rPr>
                <w:rFonts w:ascii="Arial" w:hAnsi="Arial" w:cs="Arial"/>
                <w:sz w:val="18"/>
                <w:szCs w:val="20"/>
              </w:rPr>
            </w:pPr>
          </w:p>
        </w:tc>
        <w:tc>
          <w:tcPr>
            <w:tcW w:w="1047" w:type="dxa"/>
            <w:tcBorders>
              <w:top w:val="nil"/>
              <w:left w:val="nil"/>
              <w:bottom w:val="nil"/>
              <w:right w:val="nil"/>
            </w:tcBorders>
            <w:shd w:val="clear" w:color="auto" w:fill="auto"/>
            <w:vAlign w:val="bottom"/>
            <w:hideMark/>
          </w:tcPr>
          <w:p w14:paraId="4BFFCC08" w14:textId="77777777" w:rsidR="00EA5ED3" w:rsidRPr="00E7026B" w:rsidRDefault="00EA5ED3" w:rsidP="00E7026B">
            <w:pPr>
              <w:keepLines/>
              <w:suppressAutoHyphens/>
              <w:jc w:val="right"/>
              <w:rPr>
                <w:rFonts w:ascii="Arial" w:hAnsi="Arial" w:cs="Arial"/>
                <w:sz w:val="18"/>
                <w:szCs w:val="20"/>
              </w:rPr>
            </w:pPr>
          </w:p>
        </w:tc>
        <w:tc>
          <w:tcPr>
            <w:tcW w:w="1092" w:type="dxa"/>
            <w:tcBorders>
              <w:top w:val="nil"/>
              <w:left w:val="nil"/>
              <w:bottom w:val="nil"/>
              <w:right w:val="nil"/>
            </w:tcBorders>
            <w:shd w:val="clear" w:color="auto" w:fill="auto"/>
            <w:vAlign w:val="bottom"/>
            <w:hideMark/>
          </w:tcPr>
          <w:p w14:paraId="2F433B07"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413C5981"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43427B29" w14:textId="77777777" w:rsidR="00EA5ED3" w:rsidRPr="00E7026B" w:rsidRDefault="00EA5ED3" w:rsidP="00E7026B">
            <w:pPr>
              <w:keepLines/>
              <w:suppressAutoHyphens/>
              <w:jc w:val="right"/>
              <w:rPr>
                <w:rFonts w:ascii="Arial" w:hAnsi="Arial" w:cs="Arial"/>
                <w:sz w:val="18"/>
                <w:szCs w:val="20"/>
              </w:rPr>
            </w:pPr>
          </w:p>
        </w:tc>
        <w:tc>
          <w:tcPr>
            <w:tcW w:w="1010" w:type="dxa"/>
            <w:tcBorders>
              <w:top w:val="nil"/>
              <w:left w:val="nil"/>
              <w:bottom w:val="nil"/>
              <w:right w:val="nil"/>
            </w:tcBorders>
            <w:shd w:val="clear" w:color="auto" w:fill="auto"/>
            <w:vAlign w:val="bottom"/>
            <w:hideMark/>
          </w:tcPr>
          <w:p w14:paraId="687BB0CE" w14:textId="77777777" w:rsidR="00EA5ED3" w:rsidRPr="00E7026B" w:rsidRDefault="00EA5ED3" w:rsidP="00E7026B">
            <w:pPr>
              <w:keepLines/>
              <w:suppressAutoHyphens/>
              <w:jc w:val="right"/>
              <w:rPr>
                <w:rFonts w:ascii="Arial" w:hAnsi="Arial" w:cs="Arial"/>
                <w:sz w:val="18"/>
                <w:szCs w:val="20"/>
              </w:rPr>
            </w:pPr>
          </w:p>
        </w:tc>
        <w:tc>
          <w:tcPr>
            <w:tcW w:w="1015" w:type="dxa"/>
            <w:tcBorders>
              <w:top w:val="nil"/>
              <w:left w:val="nil"/>
              <w:bottom w:val="nil"/>
              <w:right w:val="nil"/>
            </w:tcBorders>
            <w:shd w:val="clear" w:color="auto" w:fill="auto"/>
            <w:vAlign w:val="bottom"/>
            <w:hideMark/>
          </w:tcPr>
          <w:p w14:paraId="6C3AB1AA" w14:textId="77777777" w:rsidR="00EA5ED3" w:rsidRPr="00E7026B" w:rsidRDefault="00EA5ED3" w:rsidP="00E7026B">
            <w:pPr>
              <w:keepLines/>
              <w:suppressAutoHyphens/>
              <w:jc w:val="right"/>
              <w:rPr>
                <w:rFonts w:ascii="Arial" w:hAnsi="Arial" w:cs="Arial"/>
                <w:sz w:val="18"/>
                <w:szCs w:val="20"/>
              </w:rPr>
            </w:pPr>
          </w:p>
        </w:tc>
        <w:tc>
          <w:tcPr>
            <w:tcW w:w="1110" w:type="dxa"/>
            <w:tcBorders>
              <w:top w:val="nil"/>
              <w:left w:val="nil"/>
              <w:bottom w:val="nil"/>
              <w:right w:val="nil"/>
            </w:tcBorders>
            <w:shd w:val="clear" w:color="auto" w:fill="auto"/>
            <w:vAlign w:val="bottom"/>
            <w:hideMark/>
          </w:tcPr>
          <w:p w14:paraId="22BEB701" w14:textId="77777777" w:rsidR="00EA5ED3" w:rsidRPr="00E7026B" w:rsidRDefault="00EA5ED3" w:rsidP="00E7026B">
            <w:pPr>
              <w:keepLines/>
              <w:suppressAutoHyphens/>
              <w:jc w:val="right"/>
              <w:rPr>
                <w:rFonts w:ascii="Arial" w:hAnsi="Arial" w:cs="Arial"/>
                <w:sz w:val="18"/>
                <w:szCs w:val="20"/>
              </w:rPr>
            </w:pPr>
          </w:p>
        </w:tc>
        <w:tc>
          <w:tcPr>
            <w:tcW w:w="1031" w:type="dxa"/>
            <w:tcBorders>
              <w:top w:val="nil"/>
              <w:left w:val="nil"/>
              <w:bottom w:val="nil"/>
              <w:right w:val="nil"/>
            </w:tcBorders>
            <w:shd w:val="clear" w:color="auto" w:fill="auto"/>
            <w:vAlign w:val="bottom"/>
            <w:hideMark/>
          </w:tcPr>
          <w:p w14:paraId="097F58BD" w14:textId="77777777" w:rsidR="00EA5ED3" w:rsidRPr="00E7026B" w:rsidRDefault="00EA5ED3" w:rsidP="00E7026B">
            <w:pPr>
              <w:keepLines/>
              <w:suppressAutoHyphens/>
              <w:jc w:val="right"/>
              <w:rPr>
                <w:rFonts w:ascii="Arial" w:hAnsi="Arial" w:cs="Arial"/>
                <w:sz w:val="18"/>
                <w:szCs w:val="20"/>
              </w:rPr>
            </w:pPr>
          </w:p>
        </w:tc>
        <w:tc>
          <w:tcPr>
            <w:tcW w:w="948" w:type="dxa"/>
            <w:tcBorders>
              <w:top w:val="nil"/>
              <w:left w:val="nil"/>
              <w:bottom w:val="nil"/>
              <w:right w:val="nil"/>
            </w:tcBorders>
            <w:shd w:val="clear" w:color="auto" w:fill="auto"/>
            <w:vAlign w:val="bottom"/>
            <w:hideMark/>
          </w:tcPr>
          <w:p w14:paraId="757C070D" w14:textId="77777777" w:rsidR="00EA5ED3" w:rsidRPr="00E7026B" w:rsidRDefault="00EA5ED3" w:rsidP="00E7026B">
            <w:pPr>
              <w:keepLines/>
              <w:suppressAutoHyphens/>
              <w:jc w:val="right"/>
              <w:rPr>
                <w:rFonts w:ascii="Arial" w:hAnsi="Arial" w:cs="Arial"/>
                <w:sz w:val="18"/>
                <w:szCs w:val="20"/>
              </w:rPr>
            </w:pPr>
          </w:p>
        </w:tc>
      </w:tr>
      <w:tr w:rsidR="00EA5ED3" w:rsidRPr="00E7026B" w14:paraId="77B721EC" w14:textId="77777777" w:rsidTr="00E7026B">
        <w:trPr>
          <w:cantSplit/>
          <w:trHeight w:val="227"/>
        </w:trPr>
        <w:tc>
          <w:tcPr>
            <w:tcW w:w="1531" w:type="dxa"/>
            <w:tcBorders>
              <w:top w:val="nil"/>
              <w:left w:val="nil"/>
              <w:bottom w:val="nil"/>
              <w:right w:val="nil"/>
            </w:tcBorders>
            <w:shd w:val="clear" w:color="auto" w:fill="auto"/>
            <w:vAlign w:val="bottom"/>
            <w:hideMark/>
          </w:tcPr>
          <w:p w14:paraId="2CA7266B"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1.1.2019</w:t>
            </w:r>
          </w:p>
        </w:tc>
        <w:tc>
          <w:tcPr>
            <w:tcW w:w="1092" w:type="dxa"/>
            <w:tcBorders>
              <w:top w:val="nil"/>
              <w:left w:val="nil"/>
              <w:bottom w:val="nil"/>
              <w:right w:val="nil"/>
            </w:tcBorders>
            <w:shd w:val="clear" w:color="auto" w:fill="auto"/>
            <w:vAlign w:val="bottom"/>
            <w:hideMark/>
          </w:tcPr>
          <w:p w14:paraId="2379B249"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nil"/>
              <w:left w:val="nil"/>
              <w:bottom w:val="nil"/>
              <w:right w:val="nil"/>
            </w:tcBorders>
            <w:shd w:val="clear" w:color="auto" w:fill="auto"/>
            <w:vAlign w:val="bottom"/>
            <w:hideMark/>
          </w:tcPr>
          <w:p w14:paraId="0EB9651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216" w:type="dxa"/>
            <w:tcBorders>
              <w:top w:val="nil"/>
              <w:left w:val="nil"/>
              <w:bottom w:val="nil"/>
              <w:right w:val="nil"/>
            </w:tcBorders>
            <w:shd w:val="clear" w:color="auto" w:fill="auto"/>
            <w:vAlign w:val="bottom"/>
            <w:hideMark/>
          </w:tcPr>
          <w:p w14:paraId="79675979"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nil"/>
              <w:left w:val="nil"/>
              <w:bottom w:val="nil"/>
              <w:right w:val="nil"/>
            </w:tcBorders>
            <w:shd w:val="clear" w:color="auto" w:fill="auto"/>
            <w:vAlign w:val="bottom"/>
            <w:hideMark/>
          </w:tcPr>
          <w:p w14:paraId="0CE0736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nil"/>
              <w:left w:val="nil"/>
              <w:bottom w:val="nil"/>
              <w:right w:val="nil"/>
            </w:tcBorders>
            <w:shd w:val="clear" w:color="auto" w:fill="auto"/>
            <w:vAlign w:val="bottom"/>
            <w:hideMark/>
          </w:tcPr>
          <w:p w14:paraId="19B8781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54E4926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5FD1572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0" w:type="dxa"/>
            <w:tcBorders>
              <w:top w:val="nil"/>
              <w:left w:val="nil"/>
              <w:bottom w:val="nil"/>
              <w:right w:val="nil"/>
            </w:tcBorders>
            <w:shd w:val="clear" w:color="auto" w:fill="auto"/>
            <w:vAlign w:val="bottom"/>
            <w:hideMark/>
          </w:tcPr>
          <w:p w14:paraId="7D0955E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nil"/>
              <w:left w:val="nil"/>
              <w:bottom w:val="nil"/>
              <w:right w:val="nil"/>
            </w:tcBorders>
            <w:shd w:val="clear" w:color="auto" w:fill="auto"/>
            <w:vAlign w:val="bottom"/>
            <w:hideMark/>
          </w:tcPr>
          <w:p w14:paraId="6A32280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nil"/>
              <w:left w:val="nil"/>
              <w:bottom w:val="nil"/>
              <w:right w:val="nil"/>
            </w:tcBorders>
            <w:shd w:val="clear" w:color="auto" w:fill="auto"/>
            <w:vAlign w:val="bottom"/>
            <w:hideMark/>
          </w:tcPr>
          <w:p w14:paraId="2135B68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nil"/>
              <w:left w:val="nil"/>
              <w:bottom w:val="nil"/>
              <w:right w:val="nil"/>
            </w:tcBorders>
            <w:shd w:val="clear" w:color="auto" w:fill="auto"/>
            <w:vAlign w:val="bottom"/>
            <w:hideMark/>
          </w:tcPr>
          <w:p w14:paraId="24A774A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nil"/>
              <w:left w:val="nil"/>
              <w:bottom w:val="nil"/>
              <w:right w:val="nil"/>
            </w:tcBorders>
            <w:shd w:val="clear" w:color="auto" w:fill="auto"/>
            <w:vAlign w:val="bottom"/>
            <w:hideMark/>
          </w:tcPr>
          <w:p w14:paraId="4732822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r>
      <w:tr w:rsidR="00EA5ED3" w:rsidRPr="00E7026B" w14:paraId="0EBDD682" w14:textId="77777777" w:rsidTr="00E7026B">
        <w:trPr>
          <w:cantSplit/>
          <w:trHeight w:val="227"/>
        </w:trPr>
        <w:tc>
          <w:tcPr>
            <w:tcW w:w="1531" w:type="dxa"/>
            <w:tcBorders>
              <w:top w:val="nil"/>
              <w:left w:val="nil"/>
              <w:bottom w:val="nil"/>
              <w:right w:val="nil"/>
            </w:tcBorders>
            <w:shd w:val="clear" w:color="auto" w:fill="auto"/>
            <w:vAlign w:val="bottom"/>
            <w:hideMark/>
          </w:tcPr>
          <w:p w14:paraId="479D5731"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Prírastky</w:t>
            </w:r>
          </w:p>
        </w:tc>
        <w:tc>
          <w:tcPr>
            <w:tcW w:w="1092" w:type="dxa"/>
            <w:tcBorders>
              <w:top w:val="nil"/>
              <w:left w:val="nil"/>
              <w:bottom w:val="nil"/>
              <w:right w:val="nil"/>
            </w:tcBorders>
            <w:shd w:val="clear" w:color="auto" w:fill="auto"/>
            <w:vAlign w:val="bottom"/>
            <w:hideMark/>
          </w:tcPr>
          <w:p w14:paraId="7A26C16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3BD654A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287A420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75445C6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5A992B3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411CA4F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02F08CF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0" w:type="dxa"/>
            <w:tcBorders>
              <w:top w:val="nil"/>
              <w:left w:val="nil"/>
              <w:bottom w:val="nil"/>
              <w:right w:val="nil"/>
            </w:tcBorders>
            <w:shd w:val="clear" w:color="auto" w:fill="auto"/>
            <w:vAlign w:val="bottom"/>
            <w:hideMark/>
          </w:tcPr>
          <w:p w14:paraId="615CAA4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3AFD821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2A74BFD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5BEF7A6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0D36EA0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36C92D3F" w14:textId="77777777" w:rsidTr="00E7026B">
        <w:trPr>
          <w:cantSplit/>
          <w:trHeight w:val="227"/>
        </w:trPr>
        <w:tc>
          <w:tcPr>
            <w:tcW w:w="1531" w:type="dxa"/>
            <w:tcBorders>
              <w:top w:val="nil"/>
              <w:left w:val="nil"/>
              <w:bottom w:val="nil"/>
              <w:right w:val="nil"/>
            </w:tcBorders>
            <w:shd w:val="clear" w:color="auto" w:fill="auto"/>
            <w:vAlign w:val="bottom"/>
            <w:hideMark/>
          </w:tcPr>
          <w:p w14:paraId="23DAEE47"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Úbytky</w:t>
            </w:r>
          </w:p>
        </w:tc>
        <w:tc>
          <w:tcPr>
            <w:tcW w:w="1092" w:type="dxa"/>
            <w:tcBorders>
              <w:top w:val="nil"/>
              <w:left w:val="nil"/>
              <w:bottom w:val="nil"/>
              <w:right w:val="nil"/>
            </w:tcBorders>
            <w:shd w:val="clear" w:color="auto" w:fill="auto"/>
            <w:vAlign w:val="bottom"/>
            <w:hideMark/>
          </w:tcPr>
          <w:p w14:paraId="20F3E45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478BF9E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5FFF0F5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56FDA46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5B98C4A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0EBE291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303A538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0" w:type="dxa"/>
            <w:tcBorders>
              <w:top w:val="nil"/>
              <w:left w:val="nil"/>
              <w:bottom w:val="nil"/>
              <w:right w:val="nil"/>
            </w:tcBorders>
            <w:shd w:val="clear" w:color="auto" w:fill="auto"/>
            <w:vAlign w:val="bottom"/>
            <w:hideMark/>
          </w:tcPr>
          <w:p w14:paraId="48A45B6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64528E8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4E3389C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2A3A110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10AC230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12357376" w14:textId="77777777" w:rsidTr="00E7026B">
        <w:trPr>
          <w:cantSplit/>
          <w:trHeight w:val="227"/>
        </w:trPr>
        <w:tc>
          <w:tcPr>
            <w:tcW w:w="1531" w:type="dxa"/>
            <w:tcBorders>
              <w:top w:val="nil"/>
              <w:left w:val="nil"/>
              <w:bottom w:val="nil"/>
              <w:right w:val="nil"/>
            </w:tcBorders>
            <w:shd w:val="clear" w:color="auto" w:fill="auto"/>
            <w:vAlign w:val="bottom"/>
            <w:hideMark/>
          </w:tcPr>
          <w:p w14:paraId="5ED991F7"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Presuny</w:t>
            </w:r>
          </w:p>
        </w:tc>
        <w:tc>
          <w:tcPr>
            <w:tcW w:w="1092" w:type="dxa"/>
            <w:tcBorders>
              <w:top w:val="nil"/>
              <w:left w:val="nil"/>
              <w:bottom w:val="nil"/>
              <w:right w:val="nil"/>
            </w:tcBorders>
            <w:shd w:val="clear" w:color="auto" w:fill="auto"/>
            <w:vAlign w:val="bottom"/>
            <w:hideMark/>
          </w:tcPr>
          <w:p w14:paraId="5BC1A6E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2F2C63D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16" w:type="dxa"/>
            <w:tcBorders>
              <w:top w:val="nil"/>
              <w:left w:val="nil"/>
              <w:bottom w:val="nil"/>
              <w:right w:val="nil"/>
            </w:tcBorders>
            <w:shd w:val="clear" w:color="auto" w:fill="auto"/>
            <w:vAlign w:val="bottom"/>
            <w:hideMark/>
          </w:tcPr>
          <w:p w14:paraId="54FE7E2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47" w:type="dxa"/>
            <w:tcBorders>
              <w:top w:val="nil"/>
              <w:left w:val="nil"/>
              <w:bottom w:val="nil"/>
              <w:right w:val="nil"/>
            </w:tcBorders>
            <w:shd w:val="clear" w:color="auto" w:fill="auto"/>
            <w:vAlign w:val="bottom"/>
            <w:hideMark/>
          </w:tcPr>
          <w:p w14:paraId="423B6D1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2" w:type="dxa"/>
            <w:tcBorders>
              <w:top w:val="nil"/>
              <w:left w:val="nil"/>
              <w:bottom w:val="nil"/>
              <w:right w:val="nil"/>
            </w:tcBorders>
            <w:shd w:val="clear" w:color="auto" w:fill="auto"/>
            <w:vAlign w:val="bottom"/>
            <w:hideMark/>
          </w:tcPr>
          <w:p w14:paraId="7CD52F5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198740C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74CDEAE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0" w:type="dxa"/>
            <w:tcBorders>
              <w:top w:val="nil"/>
              <w:left w:val="nil"/>
              <w:bottom w:val="nil"/>
              <w:right w:val="nil"/>
            </w:tcBorders>
            <w:shd w:val="clear" w:color="auto" w:fill="auto"/>
            <w:vAlign w:val="bottom"/>
            <w:hideMark/>
          </w:tcPr>
          <w:p w14:paraId="1AB8EE5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15" w:type="dxa"/>
            <w:tcBorders>
              <w:top w:val="nil"/>
              <w:left w:val="nil"/>
              <w:bottom w:val="nil"/>
              <w:right w:val="nil"/>
            </w:tcBorders>
            <w:shd w:val="clear" w:color="auto" w:fill="auto"/>
            <w:vAlign w:val="bottom"/>
            <w:hideMark/>
          </w:tcPr>
          <w:p w14:paraId="439B69F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10" w:type="dxa"/>
            <w:tcBorders>
              <w:top w:val="nil"/>
              <w:left w:val="nil"/>
              <w:bottom w:val="nil"/>
              <w:right w:val="nil"/>
            </w:tcBorders>
            <w:shd w:val="clear" w:color="auto" w:fill="auto"/>
            <w:vAlign w:val="bottom"/>
            <w:hideMark/>
          </w:tcPr>
          <w:p w14:paraId="3C3D596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31" w:type="dxa"/>
            <w:tcBorders>
              <w:top w:val="nil"/>
              <w:left w:val="nil"/>
              <w:bottom w:val="nil"/>
              <w:right w:val="nil"/>
            </w:tcBorders>
            <w:shd w:val="clear" w:color="auto" w:fill="auto"/>
            <w:vAlign w:val="bottom"/>
            <w:hideMark/>
          </w:tcPr>
          <w:p w14:paraId="189BF6D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48" w:type="dxa"/>
            <w:tcBorders>
              <w:top w:val="nil"/>
              <w:left w:val="nil"/>
              <w:bottom w:val="nil"/>
              <w:right w:val="nil"/>
            </w:tcBorders>
            <w:shd w:val="clear" w:color="auto" w:fill="auto"/>
            <w:vAlign w:val="bottom"/>
            <w:hideMark/>
          </w:tcPr>
          <w:p w14:paraId="3258C2C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1EF43E34" w14:textId="77777777" w:rsidTr="00E7026B">
        <w:trPr>
          <w:cantSplit/>
          <w:trHeight w:val="227"/>
        </w:trPr>
        <w:tc>
          <w:tcPr>
            <w:tcW w:w="1531" w:type="dxa"/>
            <w:tcBorders>
              <w:top w:val="nil"/>
              <w:left w:val="nil"/>
              <w:bottom w:val="nil"/>
              <w:right w:val="nil"/>
            </w:tcBorders>
            <w:shd w:val="clear" w:color="auto" w:fill="auto"/>
            <w:vAlign w:val="bottom"/>
            <w:hideMark/>
          </w:tcPr>
          <w:p w14:paraId="279B3290"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31.12.2019</w:t>
            </w:r>
          </w:p>
        </w:tc>
        <w:tc>
          <w:tcPr>
            <w:tcW w:w="1092" w:type="dxa"/>
            <w:tcBorders>
              <w:top w:val="single" w:sz="4" w:space="0" w:color="auto"/>
              <w:left w:val="nil"/>
              <w:bottom w:val="double" w:sz="6" w:space="0" w:color="auto"/>
              <w:right w:val="nil"/>
            </w:tcBorders>
            <w:shd w:val="clear" w:color="auto" w:fill="auto"/>
            <w:vAlign w:val="bottom"/>
            <w:hideMark/>
          </w:tcPr>
          <w:p w14:paraId="07EF76B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single" w:sz="4" w:space="0" w:color="auto"/>
              <w:left w:val="nil"/>
              <w:bottom w:val="double" w:sz="6" w:space="0" w:color="auto"/>
              <w:right w:val="nil"/>
            </w:tcBorders>
            <w:shd w:val="clear" w:color="auto" w:fill="auto"/>
            <w:vAlign w:val="bottom"/>
            <w:hideMark/>
          </w:tcPr>
          <w:p w14:paraId="08AADB8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1DB4534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single" w:sz="4" w:space="0" w:color="auto"/>
              <w:left w:val="nil"/>
              <w:bottom w:val="double" w:sz="6" w:space="0" w:color="auto"/>
              <w:right w:val="nil"/>
            </w:tcBorders>
            <w:shd w:val="clear" w:color="auto" w:fill="auto"/>
            <w:vAlign w:val="bottom"/>
            <w:hideMark/>
          </w:tcPr>
          <w:p w14:paraId="29EAF1E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single" w:sz="4" w:space="0" w:color="auto"/>
              <w:left w:val="nil"/>
              <w:bottom w:val="double" w:sz="6" w:space="0" w:color="auto"/>
              <w:right w:val="nil"/>
            </w:tcBorders>
            <w:shd w:val="clear" w:color="auto" w:fill="auto"/>
            <w:vAlign w:val="bottom"/>
            <w:hideMark/>
          </w:tcPr>
          <w:p w14:paraId="355000F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5941E4D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4FF4CF2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0" w:type="dxa"/>
            <w:tcBorders>
              <w:top w:val="single" w:sz="4" w:space="0" w:color="auto"/>
              <w:left w:val="nil"/>
              <w:bottom w:val="double" w:sz="6" w:space="0" w:color="auto"/>
              <w:right w:val="nil"/>
            </w:tcBorders>
            <w:shd w:val="clear" w:color="auto" w:fill="auto"/>
            <w:vAlign w:val="bottom"/>
            <w:hideMark/>
          </w:tcPr>
          <w:p w14:paraId="7DBC6DE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single" w:sz="4" w:space="0" w:color="auto"/>
              <w:left w:val="nil"/>
              <w:bottom w:val="double" w:sz="6" w:space="0" w:color="auto"/>
              <w:right w:val="nil"/>
            </w:tcBorders>
            <w:shd w:val="clear" w:color="auto" w:fill="auto"/>
            <w:vAlign w:val="bottom"/>
            <w:hideMark/>
          </w:tcPr>
          <w:p w14:paraId="40D1031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2D718BC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single" w:sz="4" w:space="0" w:color="auto"/>
              <w:left w:val="nil"/>
              <w:bottom w:val="double" w:sz="6" w:space="0" w:color="auto"/>
              <w:right w:val="nil"/>
            </w:tcBorders>
            <w:shd w:val="clear" w:color="auto" w:fill="auto"/>
            <w:vAlign w:val="bottom"/>
            <w:hideMark/>
          </w:tcPr>
          <w:p w14:paraId="780B86F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single" w:sz="4" w:space="0" w:color="auto"/>
              <w:left w:val="nil"/>
              <w:bottom w:val="double" w:sz="6" w:space="0" w:color="auto"/>
              <w:right w:val="nil"/>
            </w:tcBorders>
            <w:shd w:val="clear" w:color="auto" w:fill="auto"/>
            <w:vAlign w:val="bottom"/>
            <w:hideMark/>
          </w:tcPr>
          <w:p w14:paraId="6D45846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r>
      <w:tr w:rsidR="00EA5ED3" w:rsidRPr="00E7026B" w14:paraId="41B55235" w14:textId="77777777" w:rsidTr="00E7026B">
        <w:trPr>
          <w:cantSplit/>
          <w:trHeight w:val="227"/>
        </w:trPr>
        <w:tc>
          <w:tcPr>
            <w:tcW w:w="1531" w:type="dxa"/>
            <w:tcBorders>
              <w:top w:val="nil"/>
              <w:left w:val="nil"/>
              <w:bottom w:val="nil"/>
              <w:right w:val="nil"/>
            </w:tcBorders>
            <w:shd w:val="clear" w:color="auto" w:fill="auto"/>
            <w:vAlign w:val="bottom"/>
            <w:hideMark/>
          </w:tcPr>
          <w:p w14:paraId="1B0316F3"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Účtovná hodnota </w:t>
            </w:r>
          </w:p>
        </w:tc>
        <w:tc>
          <w:tcPr>
            <w:tcW w:w="1092" w:type="dxa"/>
            <w:tcBorders>
              <w:top w:val="nil"/>
              <w:left w:val="nil"/>
              <w:bottom w:val="nil"/>
              <w:right w:val="nil"/>
            </w:tcBorders>
            <w:shd w:val="clear" w:color="auto" w:fill="auto"/>
            <w:vAlign w:val="bottom"/>
            <w:hideMark/>
          </w:tcPr>
          <w:p w14:paraId="60943BBF" w14:textId="77777777" w:rsidR="00EA5ED3" w:rsidRPr="00E7026B" w:rsidRDefault="00EA5ED3" w:rsidP="00E7026B">
            <w:pPr>
              <w:keepLines/>
              <w:suppressAutoHyphens/>
              <w:rPr>
                <w:rFonts w:ascii="Arial" w:hAnsi="Arial" w:cs="Arial"/>
                <w:sz w:val="18"/>
                <w:szCs w:val="16"/>
              </w:rPr>
            </w:pPr>
          </w:p>
        </w:tc>
        <w:tc>
          <w:tcPr>
            <w:tcW w:w="1092" w:type="dxa"/>
            <w:tcBorders>
              <w:top w:val="nil"/>
              <w:left w:val="nil"/>
              <w:bottom w:val="nil"/>
              <w:right w:val="nil"/>
            </w:tcBorders>
            <w:shd w:val="clear" w:color="auto" w:fill="auto"/>
            <w:vAlign w:val="bottom"/>
            <w:hideMark/>
          </w:tcPr>
          <w:p w14:paraId="31C4F590" w14:textId="77777777" w:rsidR="00EA5ED3" w:rsidRPr="00E7026B" w:rsidRDefault="00EA5ED3" w:rsidP="00E7026B">
            <w:pPr>
              <w:keepLines/>
              <w:suppressAutoHyphens/>
              <w:jc w:val="right"/>
              <w:rPr>
                <w:rFonts w:ascii="Arial" w:hAnsi="Arial" w:cs="Arial"/>
                <w:sz w:val="18"/>
                <w:szCs w:val="20"/>
              </w:rPr>
            </w:pPr>
          </w:p>
        </w:tc>
        <w:tc>
          <w:tcPr>
            <w:tcW w:w="1216" w:type="dxa"/>
            <w:tcBorders>
              <w:top w:val="nil"/>
              <w:left w:val="nil"/>
              <w:bottom w:val="nil"/>
              <w:right w:val="nil"/>
            </w:tcBorders>
            <w:shd w:val="clear" w:color="auto" w:fill="auto"/>
            <w:vAlign w:val="bottom"/>
            <w:hideMark/>
          </w:tcPr>
          <w:p w14:paraId="6C0D73B8" w14:textId="77777777" w:rsidR="00EA5ED3" w:rsidRPr="00E7026B" w:rsidRDefault="00EA5ED3" w:rsidP="00E7026B">
            <w:pPr>
              <w:keepLines/>
              <w:suppressAutoHyphens/>
              <w:jc w:val="right"/>
              <w:rPr>
                <w:rFonts w:ascii="Arial" w:hAnsi="Arial" w:cs="Arial"/>
                <w:sz w:val="18"/>
                <w:szCs w:val="20"/>
              </w:rPr>
            </w:pPr>
          </w:p>
        </w:tc>
        <w:tc>
          <w:tcPr>
            <w:tcW w:w="1047" w:type="dxa"/>
            <w:tcBorders>
              <w:top w:val="nil"/>
              <w:left w:val="nil"/>
              <w:bottom w:val="nil"/>
              <w:right w:val="nil"/>
            </w:tcBorders>
            <w:shd w:val="clear" w:color="auto" w:fill="auto"/>
            <w:vAlign w:val="bottom"/>
            <w:hideMark/>
          </w:tcPr>
          <w:p w14:paraId="5B1D54F3" w14:textId="77777777" w:rsidR="00EA5ED3" w:rsidRPr="00E7026B" w:rsidRDefault="00EA5ED3" w:rsidP="00E7026B">
            <w:pPr>
              <w:keepLines/>
              <w:suppressAutoHyphens/>
              <w:jc w:val="right"/>
              <w:rPr>
                <w:rFonts w:ascii="Arial" w:hAnsi="Arial" w:cs="Arial"/>
                <w:sz w:val="18"/>
                <w:szCs w:val="20"/>
              </w:rPr>
            </w:pPr>
          </w:p>
        </w:tc>
        <w:tc>
          <w:tcPr>
            <w:tcW w:w="1092" w:type="dxa"/>
            <w:tcBorders>
              <w:top w:val="nil"/>
              <w:left w:val="nil"/>
              <w:bottom w:val="nil"/>
              <w:right w:val="nil"/>
            </w:tcBorders>
            <w:shd w:val="clear" w:color="auto" w:fill="auto"/>
            <w:vAlign w:val="bottom"/>
            <w:hideMark/>
          </w:tcPr>
          <w:p w14:paraId="0F50D8E7"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2B9DDB9A"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61FE79EF" w14:textId="77777777" w:rsidR="00EA5ED3" w:rsidRPr="00E7026B" w:rsidRDefault="00EA5ED3" w:rsidP="00E7026B">
            <w:pPr>
              <w:keepLines/>
              <w:suppressAutoHyphens/>
              <w:jc w:val="right"/>
              <w:rPr>
                <w:rFonts w:ascii="Arial" w:hAnsi="Arial" w:cs="Arial"/>
                <w:sz w:val="18"/>
                <w:szCs w:val="20"/>
              </w:rPr>
            </w:pPr>
          </w:p>
        </w:tc>
        <w:tc>
          <w:tcPr>
            <w:tcW w:w="1010" w:type="dxa"/>
            <w:tcBorders>
              <w:top w:val="nil"/>
              <w:left w:val="nil"/>
              <w:bottom w:val="nil"/>
              <w:right w:val="nil"/>
            </w:tcBorders>
            <w:shd w:val="clear" w:color="auto" w:fill="auto"/>
            <w:vAlign w:val="bottom"/>
            <w:hideMark/>
          </w:tcPr>
          <w:p w14:paraId="7A98C19A" w14:textId="77777777" w:rsidR="00EA5ED3" w:rsidRPr="00E7026B" w:rsidRDefault="00EA5ED3" w:rsidP="00E7026B">
            <w:pPr>
              <w:keepLines/>
              <w:suppressAutoHyphens/>
              <w:jc w:val="right"/>
              <w:rPr>
                <w:rFonts w:ascii="Arial" w:hAnsi="Arial" w:cs="Arial"/>
                <w:sz w:val="18"/>
                <w:szCs w:val="20"/>
              </w:rPr>
            </w:pPr>
          </w:p>
        </w:tc>
        <w:tc>
          <w:tcPr>
            <w:tcW w:w="1015" w:type="dxa"/>
            <w:tcBorders>
              <w:top w:val="nil"/>
              <w:left w:val="nil"/>
              <w:bottom w:val="nil"/>
              <w:right w:val="nil"/>
            </w:tcBorders>
            <w:shd w:val="clear" w:color="auto" w:fill="auto"/>
            <w:vAlign w:val="bottom"/>
            <w:hideMark/>
          </w:tcPr>
          <w:p w14:paraId="514833D8" w14:textId="77777777" w:rsidR="00EA5ED3" w:rsidRPr="00E7026B" w:rsidRDefault="00EA5ED3" w:rsidP="00E7026B">
            <w:pPr>
              <w:keepLines/>
              <w:suppressAutoHyphens/>
              <w:jc w:val="right"/>
              <w:rPr>
                <w:rFonts w:ascii="Arial" w:hAnsi="Arial" w:cs="Arial"/>
                <w:sz w:val="18"/>
                <w:szCs w:val="20"/>
              </w:rPr>
            </w:pPr>
          </w:p>
        </w:tc>
        <w:tc>
          <w:tcPr>
            <w:tcW w:w="1110" w:type="dxa"/>
            <w:tcBorders>
              <w:top w:val="nil"/>
              <w:left w:val="nil"/>
              <w:bottom w:val="nil"/>
              <w:right w:val="nil"/>
            </w:tcBorders>
            <w:shd w:val="clear" w:color="auto" w:fill="auto"/>
            <w:vAlign w:val="bottom"/>
            <w:hideMark/>
          </w:tcPr>
          <w:p w14:paraId="59F9CBE5" w14:textId="77777777" w:rsidR="00EA5ED3" w:rsidRPr="00E7026B" w:rsidRDefault="00EA5ED3" w:rsidP="00E7026B">
            <w:pPr>
              <w:keepLines/>
              <w:suppressAutoHyphens/>
              <w:jc w:val="right"/>
              <w:rPr>
                <w:rFonts w:ascii="Arial" w:hAnsi="Arial" w:cs="Arial"/>
                <w:sz w:val="18"/>
                <w:szCs w:val="20"/>
              </w:rPr>
            </w:pPr>
          </w:p>
        </w:tc>
        <w:tc>
          <w:tcPr>
            <w:tcW w:w="1031" w:type="dxa"/>
            <w:tcBorders>
              <w:top w:val="nil"/>
              <w:left w:val="nil"/>
              <w:bottom w:val="nil"/>
              <w:right w:val="nil"/>
            </w:tcBorders>
            <w:shd w:val="clear" w:color="auto" w:fill="auto"/>
            <w:vAlign w:val="bottom"/>
            <w:hideMark/>
          </w:tcPr>
          <w:p w14:paraId="5F0FF5A5" w14:textId="77777777" w:rsidR="00EA5ED3" w:rsidRPr="00E7026B" w:rsidRDefault="00EA5ED3" w:rsidP="00E7026B">
            <w:pPr>
              <w:keepLines/>
              <w:suppressAutoHyphens/>
              <w:jc w:val="right"/>
              <w:rPr>
                <w:rFonts w:ascii="Arial" w:hAnsi="Arial" w:cs="Arial"/>
                <w:sz w:val="18"/>
                <w:szCs w:val="20"/>
              </w:rPr>
            </w:pPr>
          </w:p>
        </w:tc>
        <w:tc>
          <w:tcPr>
            <w:tcW w:w="948" w:type="dxa"/>
            <w:tcBorders>
              <w:top w:val="nil"/>
              <w:left w:val="nil"/>
              <w:bottom w:val="nil"/>
              <w:right w:val="nil"/>
            </w:tcBorders>
            <w:shd w:val="clear" w:color="auto" w:fill="auto"/>
            <w:vAlign w:val="bottom"/>
            <w:hideMark/>
          </w:tcPr>
          <w:p w14:paraId="024F9289" w14:textId="77777777" w:rsidR="00EA5ED3" w:rsidRPr="00E7026B" w:rsidRDefault="00EA5ED3" w:rsidP="00E7026B">
            <w:pPr>
              <w:keepLines/>
              <w:suppressAutoHyphens/>
              <w:jc w:val="right"/>
              <w:rPr>
                <w:rFonts w:ascii="Arial" w:hAnsi="Arial" w:cs="Arial"/>
                <w:sz w:val="18"/>
                <w:szCs w:val="20"/>
              </w:rPr>
            </w:pPr>
          </w:p>
        </w:tc>
      </w:tr>
      <w:tr w:rsidR="00EA5ED3" w:rsidRPr="00E7026B" w14:paraId="22A8A1B7" w14:textId="77777777" w:rsidTr="00E7026B">
        <w:trPr>
          <w:cantSplit/>
          <w:trHeight w:val="227"/>
        </w:trPr>
        <w:tc>
          <w:tcPr>
            <w:tcW w:w="1531" w:type="dxa"/>
            <w:tcBorders>
              <w:top w:val="nil"/>
              <w:left w:val="nil"/>
              <w:bottom w:val="nil"/>
              <w:right w:val="nil"/>
            </w:tcBorders>
            <w:shd w:val="clear" w:color="auto" w:fill="auto"/>
            <w:vAlign w:val="bottom"/>
            <w:hideMark/>
          </w:tcPr>
          <w:p w14:paraId="641F9D30"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1.1.2019</w:t>
            </w:r>
          </w:p>
        </w:tc>
        <w:tc>
          <w:tcPr>
            <w:tcW w:w="1092" w:type="dxa"/>
            <w:tcBorders>
              <w:top w:val="single" w:sz="4" w:space="0" w:color="auto"/>
              <w:left w:val="nil"/>
              <w:bottom w:val="double" w:sz="6" w:space="0" w:color="auto"/>
              <w:right w:val="nil"/>
            </w:tcBorders>
            <w:shd w:val="clear" w:color="auto" w:fill="auto"/>
            <w:vAlign w:val="bottom"/>
            <w:hideMark/>
          </w:tcPr>
          <w:p w14:paraId="2BDE146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2 707 416</w:t>
            </w:r>
          </w:p>
        </w:tc>
        <w:tc>
          <w:tcPr>
            <w:tcW w:w="1092" w:type="dxa"/>
            <w:tcBorders>
              <w:top w:val="single" w:sz="4" w:space="0" w:color="auto"/>
              <w:left w:val="nil"/>
              <w:bottom w:val="double" w:sz="6" w:space="0" w:color="auto"/>
              <w:right w:val="nil"/>
            </w:tcBorders>
            <w:shd w:val="clear" w:color="auto" w:fill="auto"/>
            <w:vAlign w:val="bottom"/>
            <w:hideMark/>
          </w:tcPr>
          <w:p w14:paraId="01C2793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216" w:type="dxa"/>
            <w:tcBorders>
              <w:top w:val="single" w:sz="4" w:space="0" w:color="auto"/>
              <w:left w:val="nil"/>
              <w:bottom w:val="double" w:sz="6" w:space="0" w:color="auto"/>
              <w:right w:val="nil"/>
            </w:tcBorders>
            <w:shd w:val="clear" w:color="auto" w:fill="auto"/>
            <w:vAlign w:val="bottom"/>
            <w:hideMark/>
          </w:tcPr>
          <w:p w14:paraId="1CB0B76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single" w:sz="4" w:space="0" w:color="auto"/>
              <w:left w:val="nil"/>
              <w:bottom w:val="double" w:sz="6" w:space="0" w:color="auto"/>
              <w:right w:val="nil"/>
            </w:tcBorders>
            <w:shd w:val="clear" w:color="auto" w:fill="auto"/>
            <w:vAlign w:val="bottom"/>
            <w:hideMark/>
          </w:tcPr>
          <w:p w14:paraId="4278B96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single" w:sz="4" w:space="0" w:color="auto"/>
              <w:left w:val="nil"/>
              <w:bottom w:val="double" w:sz="6" w:space="0" w:color="auto"/>
              <w:right w:val="nil"/>
            </w:tcBorders>
            <w:shd w:val="clear" w:color="auto" w:fill="auto"/>
            <w:vAlign w:val="bottom"/>
            <w:hideMark/>
          </w:tcPr>
          <w:p w14:paraId="2C6D336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7459DCD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367A2FE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1 068 263</w:t>
            </w:r>
          </w:p>
        </w:tc>
        <w:tc>
          <w:tcPr>
            <w:tcW w:w="1010" w:type="dxa"/>
            <w:tcBorders>
              <w:top w:val="single" w:sz="4" w:space="0" w:color="auto"/>
              <w:left w:val="nil"/>
              <w:bottom w:val="double" w:sz="6" w:space="0" w:color="auto"/>
              <w:right w:val="nil"/>
            </w:tcBorders>
            <w:shd w:val="clear" w:color="auto" w:fill="auto"/>
            <w:vAlign w:val="bottom"/>
            <w:hideMark/>
          </w:tcPr>
          <w:p w14:paraId="088D487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single" w:sz="4" w:space="0" w:color="auto"/>
              <w:left w:val="nil"/>
              <w:bottom w:val="double" w:sz="6" w:space="0" w:color="auto"/>
              <w:right w:val="nil"/>
            </w:tcBorders>
            <w:shd w:val="clear" w:color="auto" w:fill="auto"/>
            <w:vAlign w:val="bottom"/>
            <w:hideMark/>
          </w:tcPr>
          <w:p w14:paraId="2F223EB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4FCC0C5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single" w:sz="4" w:space="0" w:color="auto"/>
              <w:left w:val="nil"/>
              <w:bottom w:val="double" w:sz="6" w:space="0" w:color="auto"/>
              <w:right w:val="nil"/>
            </w:tcBorders>
            <w:shd w:val="clear" w:color="auto" w:fill="auto"/>
            <w:vAlign w:val="bottom"/>
            <w:hideMark/>
          </w:tcPr>
          <w:p w14:paraId="6202C2C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single" w:sz="4" w:space="0" w:color="auto"/>
              <w:left w:val="nil"/>
              <w:bottom w:val="double" w:sz="6" w:space="0" w:color="auto"/>
              <w:right w:val="nil"/>
            </w:tcBorders>
            <w:shd w:val="clear" w:color="auto" w:fill="auto"/>
            <w:vAlign w:val="bottom"/>
            <w:hideMark/>
          </w:tcPr>
          <w:p w14:paraId="1EF7C76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3 797 172</w:t>
            </w:r>
          </w:p>
        </w:tc>
      </w:tr>
      <w:tr w:rsidR="00EA5ED3" w:rsidRPr="00E7026B" w14:paraId="6B09EE20" w14:textId="77777777" w:rsidTr="00E7026B">
        <w:trPr>
          <w:cantSplit/>
          <w:trHeight w:val="227"/>
        </w:trPr>
        <w:tc>
          <w:tcPr>
            <w:tcW w:w="1531" w:type="dxa"/>
            <w:tcBorders>
              <w:top w:val="nil"/>
              <w:left w:val="nil"/>
              <w:bottom w:val="nil"/>
              <w:right w:val="nil"/>
            </w:tcBorders>
            <w:shd w:val="clear" w:color="auto" w:fill="auto"/>
            <w:vAlign w:val="bottom"/>
            <w:hideMark/>
          </w:tcPr>
          <w:p w14:paraId="3A50BC47"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31.12.2019</w:t>
            </w:r>
          </w:p>
        </w:tc>
        <w:tc>
          <w:tcPr>
            <w:tcW w:w="1092" w:type="dxa"/>
            <w:tcBorders>
              <w:top w:val="nil"/>
              <w:left w:val="nil"/>
              <w:bottom w:val="double" w:sz="6" w:space="0" w:color="auto"/>
              <w:right w:val="nil"/>
            </w:tcBorders>
            <w:shd w:val="clear" w:color="auto" w:fill="auto"/>
            <w:vAlign w:val="bottom"/>
            <w:hideMark/>
          </w:tcPr>
          <w:p w14:paraId="4653BE9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2 732 383</w:t>
            </w:r>
          </w:p>
        </w:tc>
        <w:tc>
          <w:tcPr>
            <w:tcW w:w="1092" w:type="dxa"/>
            <w:tcBorders>
              <w:top w:val="nil"/>
              <w:left w:val="nil"/>
              <w:bottom w:val="double" w:sz="6" w:space="0" w:color="auto"/>
              <w:right w:val="nil"/>
            </w:tcBorders>
            <w:shd w:val="clear" w:color="auto" w:fill="auto"/>
            <w:vAlign w:val="bottom"/>
            <w:hideMark/>
          </w:tcPr>
          <w:p w14:paraId="15C4908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216" w:type="dxa"/>
            <w:tcBorders>
              <w:top w:val="nil"/>
              <w:left w:val="nil"/>
              <w:bottom w:val="double" w:sz="6" w:space="0" w:color="auto"/>
              <w:right w:val="nil"/>
            </w:tcBorders>
            <w:shd w:val="clear" w:color="auto" w:fill="auto"/>
            <w:vAlign w:val="bottom"/>
            <w:hideMark/>
          </w:tcPr>
          <w:p w14:paraId="30E9A92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47" w:type="dxa"/>
            <w:tcBorders>
              <w:top w:val="nil"/>
              <w:left w:val="nil"/>
              <w:bottom w:val="double" w:sz="6" w:space="0" w:color="auto"/>
              <w:right w:val="nil"/>
            </w:tcBorders>
            <w:shd w:val="clear" w:color="auto" w:fill="auto"/>
            <w:vAlign w:val="bottom"/>
            <w:hideMark/>
          </w:tcPr>
          <w:p w14:paraId="0F0AADF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2" w:type="dxa"/>
            <w:tcBorders>
              <w:top w:val="nil"/>
              <w:left w:val="nil"/>
              <w:bottom w:val="double" w:sz="6" w:space="0" w:color="auto"/>
              <w:right w:val="nil"/>
            </w:tcBorders>
            <w:shd w:val="clear" w:color="auto" w:fill="auto"/>
            <w:vAlign w:val="bottom"/>
            <w:hideMark/>
          </w:tcPr>
          <w:p w14:paraId="27C06EB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double" w:sz="6" w:space="0" w:color="auto"/>
              <w:right w:val="nil"/>
            </w:tcBorders>
            <w:shd w:val="clear" w:color="auto" w:fill="auto"/>
            <w:vAlign w:val="bottom"/>
            <w:hideMark/>
          </w:tcPr>
          <w:p w14:paraId="1C642CB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double" w:sz="6" w:space="0" w:color="auto"/>
              <w:right w:val="nil"/>
            </w:tcBorders>
            <w:shd w:val="clear" w:color="auto" w:fill="auto"/>
            <w:vAlign w:val="bottom"/>
            <w:hideMark/>
          </w:tcPr>
          <w:p w14:paraId="4A15025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1 081 549</w:t>
            </w:r>
          </w:p>
        </w:tc>
        <w:tc>
          <w:tcPr>
            <w:tcW w:w="1010" w:type="dxa"/>
            <w:tcBorders>
              <w:top w:val="nil"/>
              <w:left w:val="nil"/>
              <w:bottom w:val="double" w:sz="6" w:space="0" w:color="auto"/>
              <w:right w:val="nil"/>
            </w:tcBorders>
            <w:shd w:val="clear" w:color="auto" w:fill="auto"/>
            <w:vAlign w:val="bottom"/>
            <w:hideMark/>
          </w:tcPr>
          <w:p w14:paraId="23086A0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15" w:type="dxa"/>
            <w:tcBorders>
              <w:top w:val="nil"/>
              <w:left w:val="nil"/>
              <w:bottom w:val="double" w:sz="6" w:space="0" w:color="auto"/>
              <w:right w:val="nil"/>
            </w:tcBorders>
            <w:shd w:val="clear" w:color="auto" w:fill="auto"/>
            <w:vAlign w:val="bottom"/>
            <w:hideMark/>
          </w:tcPr>
          <w:p w14:paraId="14D74F0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10" w:type="dxa"/>
            <w:tcBorders>
              <w:top w:val="nil"/>
              <w:left w:val="nil"/>
              <w:bottom w:val="double" w:sz="6" w:space="0" w:color="auto"/>
              <w:right w:val="nil"/>
            </w:tcBorders>
            <w:shd w:val="clear" w:color="auto" w:fill="auto"/>
            <w:vAlign w:val="bottom"/>
            <w:hideMark/>
          </w:tcPr>
          <w:p w14:paraId="22FF8EE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31" w:type="dxa"/>
            <w:tcBorders>
              <w:top w:val="nil"/>
              <w:left w:val="nil"/>
              <w:bottom w:val="double" w:sz="6" w:space="0" w:color="auto"/>
              <w:right w:val="nil"/>
            </w:tcBorders>
            <w:shd w:val="clear" w:color="auto" w:fill="auto"/>
            <w:vAlign w:val="bottom"/>
            <w:hideMark/>
          </w:tcPr>
          <w:p w14:paraId="4119A86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48" w:type="dxa"/>
            <w:tcBorders>
              <w:top w:val="nil"/>
              <w:left w:val="nil"/>
              <w:bottom w:val="double" w:sz="6" w:space="0" w:color="auto"/>
              <w:right w:val="nil"/>
            </w:tcBorders>
            <w:shd w:val="clear" w:color="auto" w:fill="auto"/>
            <w:vAlign w:val="bottom"/>
            <w:hideMark/>
          </w:tcPr>
          <w:p w14:paraId="105D6C2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3 835 425</w:t>
            </w:r>
          </w:p>
        </w:tc>
      </w:tr>
    </w:tbl>
    <w:p w14:paraId="3573AAF7" w14:textId="00C2EC3B" w:rsidR="002A5F71" w:rsidRPr="00E7026B" w:rsidRDefault="002A5F71" w:rsidP="00E7026B">
      <w:pPr>
        <w:pStyle w:val="odstavec"/>
        <w:keepLines/>
        <w:rPr>
          <w:rFonts w:ascii="Arial" w:hAnsi="Arial" w:cs="Arial"/>
        </w:rPr>
      </w:pPr>
    </w:p>
    <w:p w14:paraId="184FEF27" w14:textId="77777777" w:rsidR="002A5F71" w:rsidRPr="00E7026B" w:rsidRDefault="002A5F71" w:rsidP="00E7026B">
      <w:pPr>
        <w:pStyle w:val="odstavec"/>
        <w:keepLines/>
        <w:rPr>
          <w:rFonts w:ascii="Arial" w:hAnsi="Arial" w:cs="Arial"/>
        </w:rPr>
      </w:pPr>
    </w:p>
    <w:bookmarkEnd w:id="21"/>
    <w:p w14:paraId="278B154F" w14:textId="138A9319" w:rsidR="00283E50" w:rsidRPr="00E7026B" w:rsidRDefault="00283E50" w:rsidP="00E7026B">
      <w:pPr>
        <w:keepLines/>
        <w:suppressAutoHyphens/>
        <w:ind w:left="425"/>
        <w:jc w:val="both"/>
        <w:rPr>
          <w:rFonts w:ascii="Arial" w:hAnsi="Arial" w:cs="Arial"/>
          <w:sz w:val="20"/>
          <w:szCs w:val="20"/>
        </w:rPr>
      </w:pPr>
      <w:r w:rsidRPr="00E7026B">
        <w:rPr>
          <w:rFonts w:ascii="Arial" w:hAnsi="Arial" w:cs="Arial"/>
          <w:sz w:val="20"/>
          <w:szCs w:val="20"/>
        </w:rPr>
        <w:t>Stav ostatného dlhodobého finančného majetku predstavuje kapitalizovanú časť pôžičky vo výške 1</w:t>
      </w:r>
      <w:r w:rsidR="00E301C3" w:rsidRPr="00E7026B">
        <w:rPr>
          <w:rFonts w:ascii="Arial" w:hAnsi="Arial" w:cs="Arial"/>
          <w:sz w:val="20"/>
          <w:szCs w:val="20"/>
        </w:rPr>
        <w:t> 068 263</w:t>
      </w:r>
      <w:r w:rsidRPr="00E7026B">
        <w:rPr>
          <w:rFonts w:ascii="Arial" w:hAnsi="Arial" w:cs="Arial"/>
          <w:sz w:val="20"/>
          <w:szCs w:val="20"/>
        </w:rPr>
        <w:t xml:space="preserve"> EUR (27 480 000 CZK) do kapitálových fondov </w:t>
      </w:r>
      <w:r w:rsidR="00B2750B" w:rsidRPr="00E7026B">
        <w:rPr>
          <w:rFonts w:ascii="Arial" w:hAnsi="Arial" w:cs="Arial"/>
          <w:sz w:val="20"/>
          <w:szCs w:val="20"/>
        </w:rPr>
        <w:t>spoločnosti</w:t>
      </w:r>
      <w:r w:rsidRPr="00E7026B">
        <w:rPr>
          <w:rFonts w:ascii="Arial" w:hAnsi="Arial" w:cs="Arial"/>
          <w:sz w:val="20"/>
          <w:szCs w:val="20"/>
        </w:rPr>
        <w:t xml:space="preserve"> MATADOR Automotive ČR, s.r.o. zo dňa 9. decembra 2014, čím bola navýšená hodnota investície Spoločnosti v MATADOR Automotive ČR, s.r.o.</w:t>
      </w:r>
    </w:p>
    <w:p w14:paraId="1DBD3E95" w14:textId="77777777" w:rsidR="00283E50" w:rsidRPr="00E7026B" w:rsidRDefault="00283E50" w:rsidP="00E7026B">
      <w:pPr>
        <w:keepLines/>
        <w:suppressAutoHyphens/>
        <w:ind w:left="425"/>
        <w:rPr>
          <w:rFonts w:ascii="Arial" w:hAnsi="Arial" w:cs="Arial"/>
          <w:sz w:val="20"/>
          <w:szCs w:val="20"/>
        </w:rPr>
      </w:pPr>
    </w:p>
    <w:p w14:paraId="2A5ACA61" w14:textId="3C9A04B9" w:rsidR="001D3DFF" w:rsidRPr="00E7026B" w:rsidRDefault="001D3DFF" w:rsidP="00E7026B">
      <w:pPr>
        <w:keepLines/>
        <w:suppressAutoHyphens/>
        <w:ind w:left="425"/>
        <w:jc w:val="both"/>
        <w:rPr>
          <w:rFonts w:ascii="Arial" w:hAnsi="Arial" w:cs="Arial"/>
          <w:bCs/>
          <w:iCs/>
          <w:sz w:val="20"/>
          <w:szCs w:val="20"/>
        </w:rPr>
      </w:pPr>
      <w:r w:rsidRPr="00E7026B">
        <w:rPr>
          <w:rFonts w:ascii="Arial" w:hAnsi="Arial" w:cs="Arial"/>
          <w:sz w:val="20"/>
          <w:szCs w:val="20"/>
        </w:rPr>
        <w:br w:type="page"/>
      </w:r>
    </w:p>
    <w:p w14:paraId="7812A754" w14:textId="77777777" w:rsidR="0086551D" w:rsidRPr="00E7026B" w:rsidRDefault="00964796" w:rsidP="00E7026B">
      <w:pPr>
        <w:pStyle w:val="odstavec"/>
        <w:keepLines/>
        <w:rPr>
          <w:rFonts w:ascii="Arial" w:hAnsi="Arial" w:cs="Arial"/>
          <w:highlight w:val="yellow"/>
        </w:rPr>
      </w:pPr>
      <w:r w:rsidRPr="00E7026B">
        <w:rPr>
          <w:rFonts w:ascii="Arial" w:hAnsi="Arial" w:cs="Arial"/>
        </w:rPr>
        <w:lastRenderedPageBreak/>
        <w:t>Informácie za predchádzajúce účtovné obdobie sú uvedené v nasledujúcej tabuľke:</w:t>
      </w:r>
    </w:p>
    <w:p w14:paraId="152CF9E6" w14:textId="77777777" w:rsidR="00767D35" w:rsidRPr="00E7026B" w:rsidRDefault="00767D35" w:rsidP="00E7026B">
      <w:pPr>
        <w:pStyle w:val="odstavec"/>
        <w:keepLines/>
        <w:rPr>
          <w:rFonts w:ascii="Arial" w:hAnsi="Arial" w:cs="Arial"/>
          <w:highlight w:val="yellow"/>
        </w:rPr>
      </w:pPr>
      <w:bookmarkStart w:id="23" w:name="FWT_T7b"/>
      <w:r w:rsidRPr="00E7026B">
        <w:rPr>
          <w:rFonts w:ascii="Arial" w:hAnsi="Arial" w:cs="Arial"/>
          <w:highlight w:val="yellow"/>
        </w:rPr>
        <w:t xml:space="preserve"> </w:t>
      </w:r>
    </w:p>
    <w:tbl>
      <w:tblPr>
        <w:tblW w:w="14175" w:type="dxa"/>
        <w:tblInd w:w="425" w:type="dxa"/>
        <w:tblLayout w:type="fixed"/>
        <w:tblCellMar>
          <w:left w:w="28" w:type="dxa"/>
          <w:right w:w="28" w:type="dxa"/>
        </w:tblCellMar>
        <w:tblLook w:val="04A0" w:firstRow="1" w:lastRow="0" w:firstColumn="1" w:lastColumn="0" w:noHBand="0" w:noVBand="1"/>
      </w:tblPr>
      <w:tblGrid>
        <w:gridCol w:w="1531"/>
        <w:gridCol w:w="1145"/>
        <w:gridCol w:w="1230"/>
        <w:gridCol w:w="1188"/>
        <w:gridCol w:w="1089"/>
        <w:gridCol w:w="1160"/>
        <w:gridCol w:w="755"/>
        <w:gridCol w:w="866"/>
        <w:gridCol w:w="1076"/>
        <w:gridCol w:w="963"/>
        <w:gridCol w:w="1146"/>
        <w:gridCol w:w="1050"/>
        <w:gridCol w:w="976"/>
      </w:tblGrid>
      <w:tr w:rsidR="00EA5ED3" w:rsidRPr="00E7026B" w14:paraId="74D3FFC2" w14:textId="77777777" w:rsidTr="00FC2D5E">
        <w:trPr>
          <w:cantSplit/>
          <w:trHeight w:val="227"/>
        </w:trPr>
        <w:tc>
          <w:tcPr>
            <w:tcW w:w="1535" w:type="dxa"/>
            <w:tcBorders>
              <w:top w:val="nil"/>
              <w:left w:val="nil"/>
              <w:bottom w:val="single" w:sz="4" w:space="0" w:color="auto"/>
              <w:right w:val="nil"/>
            </w:tcBorders>
            <w:shd w:val="clear" w:color="auto" w:fill="auto"/>
            <w:vAlign w:val="bottom"/>
            <w:hideMark/>
          </w:tcPr>
          <w:p w14:paraId="5652C3EE" w14:textId="77777777" w:rsidR="00EA5ED3" w:rsidRPr="00E7026B" w:rsidRDefault="00EA5ED3" w:rsidP="00E7026B">
            <w:pPr>
              <w:keepLines/>
              <w:suppressAutoHyphens/>
              <w:jc w:val="center"/>
              <w:rPr>
                <w:rFonts w:ascii="Arial" w:hAnsi="Arial" w:cs="Arial"/>
                <w:b/>
                <w:bCs/>
                <w:sz w:val="18"/>
                <w:szCs w:val="16"/>
              </w:rPr>
            </w:pPr>
            <w:r w:rsidRPr="00E7026B">
              <w:rPr>
                <w:rFonts w:ascii="Arial" w:hAnsi="Arial" w:cs="Arial"/>
                <w:b/>
                <w:bCs/>
                <w:sz w:val="18"/>
                <w:szCs w:val="16"/>
              </w:rPr>
              <w:t>Dlhodobý finančný majetok</w:t>
            </w:r>
          </w:p>
        </w:tc>
        <w:tc>
          <w:tcPr>
            <w:tcW w:w="1148" w:type="dxa"/>
            <w:tcBorders>
              <w:top w:val="nil"/>
              <w:left w:val="nil"/>
              <w:bottom w:val="single" w:sz="4" w:space="0" w:color="auto"/>
              <w:right w:val="nil"/>
            </w:tcBorders>
            <w:shd w:val="clear" w:color="auto" w:fill="auto"/>
            <w:vAlign w:val="bottom"/>
            <w:hideMark/>
          </w:tcPr>
          <w:p w14:paraId="40336F88"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Podielové CP a podiely v prepojených ÚJ</w:t>
            </w:r>
          </w:p>
        </w:tc>
        <w:tc>
          <w:tcPr>
            <w:tcW w:w="1232" w:type="dxa"/>
            <w:tcBorders>
              <w:top w:val="nil"/>
              <w:left w:val="nil"/>
              <w:bottom w:val="single" w:sz="4" w:space="0" w:color="auto"/>
              <w:right w:val="nil"/>
            </w:tcBorders>
            <w:shd w:val="clear" w:color="auto" w:fill="auto"/>
            <w:vAlign w:val="bottom"/>
            <w:hideMark/>
          </w:tcPr>
          <w:p w14:paraId="104A87BB"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Podielové CP a podiely s podielovou účasťou okrem prepojených ÚJ</w:t>
            </w:r>
          </w:p>
        </w:tc>
        <w:tc>
          <w:tcPr>
            <w:tcW w:w="1190" w:type="dxa"/>
            <w:tcBorders>
              <w:top w:val="nil"/>
              <w:left w:val="nil"/>
              <w:bottom w:val="single" w:sz="4" w:space="0" w:color="auto"/>
              <w:right w:val="nil"/>
            </w:tcBorders>
            <w:shd w:val="clear" w:color="auto" w:fill="auto"/>
            <w:vAlign w:val="bottom"/>
            <w:hideMark/>
          </w:tcPr>
          <w:p w14:paraId="1645C3D0"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Ostatné realizovateľné cenné papiere</w:t>
            </w:r>
          </w:p>
        </w:tc>
        <w:tc>
          <w:tcPr>
            <w:tcW w:w="1091" w:type="dxa"/>
            <w:tcBorders>
              <w:top w:val="nil"/>
              <w:left w:val="nil"/>
              <w:bottom w:val="single" w:sz="4" w:space="0" w:color="auto"/>
              <w:right w:val="nil"/>
            </w:tcBorders>
            <w:shd w:val="clear" w:color="auto" w:fill="auto"/>
            <w:vAlign w:val="bottom"/>
            <w:hideMark/>
          </w:tcPr>
          <w:p w14:paraId="0D75C2DB"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prepojeným ÚJ</w:t>
            </w:r>
          </w:p>
        </w:tc>
        <w:tc>
          <w:tcPr>
            <w:tcW w:w="1162" w:type="dxa"/>
            <w:tcBorders>
              <w:top w:val="nil"/>
              <w:left w:val="nil"/>
              <w:bottom w:val="single" w:sz="4" w:space="0" w:color="auto"/>
              <w:right w:val="nil"/>
            </w:tcBorders>
            <w:shd w:val="clear" w:color="auto" w:fill="auto"/>
            <w:vAlign w:val="bottom"/>
            <w:hideMark/>
          </w:tcPr>
          <w:p w14:paraId="79C0F930"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v rámci podielovej účasti okrem prepojených ÚJ</w:t>
            </w:r>
          </w:p>
        </w:tc>
        <w:tc>
          <w:tcPr>
            <w:tcW w:w="756" w:type="dxa"/>
            <w:tcBorders>
              <w:top w:val="nil"/>
              <w:left w:val="nil"/>
              <w:bottom w:val="single" w:sz="4" w:space="0" w:color="auto"/>
              <w:right w:val="nil"/>
            </w:tcBorders>
            <w:shd w:val="clear" w:color="auto" w:fill="auto"/>
            <w:vAlign w:val="bottom"/>
            <w:hideMark/>
          </w:tcPr>
          <w:p w14:paraId="7B249807"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Ostatné pôžičky</w:t>
            </w:r>
          </w:p>
        </w:tc>
        <w:tc>
          <w:tcPr>
            <w:tcW w:w="868" w:type="dxa"/>
            <w:tcBorders>
              <w:top w:val="nil"/>
              <w:left w:val="nil"/>
              <w:bottom w:val="single" w:sz="4" w:space="0" w:color="auto"/>
              <w:right w:val="nil"/>
            </w:tcBorders>
            <w:shd w:val="clear" w:color="auto" w:fill="auto"/>
            <w:vAlign w:val="bottom"/>
            <w:hideMark/>
          </w:tcPr>
          <w:p w14:paraId="45E92C78"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Dlhové CP a Ostatný DFM</w:t>
            </w:r>
          </w:p>
        </w:tc>
        <w:tc>
          <w:tcPr>
            <w:tcW w:w="1078" w:type="dxa"/>
            <w:tcBorders>
              <w:top w:val="nil"/>
              <w:left w:val="nil"/>
              <w:bottom w:val="single" w:sz="4" w:space="0" w:color="auto"/>
              <w:right w:val="nil"/>
            </w:tcBorders>
            <w:shd w:val="clear" w:color="auto" w:fill="auto"/>
            <w:vAlign w:val="bottom"/>
            <w:hideMark/>
          </w:tcPr>
          <w:p w14:paraId="1D5BCF0A"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Pôžičky a ostatný DFM s dobou splatnosti najviac jeden rok</w:t>
            </w:r>
          </w:p>
        </w:tc>
        <w:tc>
          <w:tcPr>
            <w:tcW w:w="965" w:type="dxa"/>
            <w:tcBorders>
              <w:top w:val="nil"/>
              <w:left w:val="nil"/>
              <w:bottom w:val="single" w:sz="4" w:space="0" w:color="auto"/>
              <w:right w:val="nil"/>
            </w:tcBorders>
            <w:shd w:val="clear" w:color="auto" w:fill="auto"/>
            <w:vAlign w:val="bottom"/>
            <w:hideMark/>
          </w:tcPr>
          <w:p w14:paraId="66226522"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Účty v bankách s dobou viazanosti dlhšou ako jeden rok</w:t>
            </w:r>
          </w:p>
        </w:tc>
        <w:tc>
          <w:tcPr>
            <w:tcW w:w="1148" w:type="dxa"/>
            <w:tcBorders>
              <w:top w:val="nil"/>
              <w:left w:val="nil"/>
              <w:bottom w:val="single" w:sz="4" w:space="0" w:color="auto"/>
              <w:right w:val="nil"/>
            </w:tcBorders>
            <w:shd w:val="clear" w:color="auto" w:fill="auto"/>
            <w:vAlign w:val="bottom"/>
            <w:hideMark/>
          </w:tcPr>
          <w:p w14:paraId="508EB386"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Obstarávaný DFM</w:t>
            </w:r>
          </w:p>
        </w:tc>
        <w:tc>
          <w:tcPr>
            <w:tcW w:w="1052" w:type="dxa"/>
            <w:tcBorders>
              <w:top w:val="nil"/>
              <w:left w:val="nil"/>
              <w:bottom w:val="single" w:sz="4" w:space="0" w:color="auto"/>
              <w:right w:val="nil"/>
            </w:tcBorders>
            <w:shd w:val="clear" w:color="auto" w:fill="auto"/>
            <w:vAlign w:val="bottom"/>
            <w:hideMark/>
          </w:tcPr>
          <w:p w14:paraId="0D8A0448"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Poskytnuté preddavky na DFM</w:t>
            </w:r>
          </w:p>
        </w:tc>
        <w:tc>
          <w:tcPr>
            <w:tcW w:w="978" w:type="dxa"/>
            <w:tcBorders>
              <w:top w:val="nil"/>
              <w:left w:val="nil"/>
              <w:bottom w:val="single" w:sz="4" w:space="0" w:color="auto"/>
              <w:right w:val="nil"/>
            </w:tcBorders>
            <w:shd w:val="clear" w:color="auto" w:fill="auto"/>
            <w:vAlign w:val="bottom"/>
            <w:hideMark/>
          </w:tcPr>
          <w:p w14:paraId="02D30784" w14:textId="77777777" w:rsidR="00EA5ED3" w:rsidRPr="00FC2D5E" w:rsidRDefault="00EA5ED3" w:rsidP="00E7026B">
            <w:pPr>
              <w:keepLines/>
              <w:suppressAutoHyphens/>
              <w:jc w:val="center"/>
              <w:rPr>
                <w:rFonts w:ascii="Arial" w:hAnsi="Arial" w:cs="Arial"/>
                <w:b/>
                <w:bCs/>
                <w:sz w:val="16"/>
                <w:szCs w:val="14"/>
              </w:rPr>
            </w:pPr>
            <w:r w:rsidRPr="00FC2D5E">
              <w:rPr>
                <w:rFonts w:ascii="Arial" w:hAnsi="Arial" w:cs="Arial"/>
                <w:b/>
                <w:bCs/>
                <w:sz w:val="16"/>
                <w:szCs w:val="14"/>
              </w:rPr>
              <w:t>Spolu</w:t>
            </w:r>
          </w:p>
        </w:tc>
      </w:tr>
      <w:tr w:rsidR="00EA5ED3" w:rsidRPr="00E7026B" w14:paraId="57937255" w14:textId="77777777" w:rsidTr="00FC2D5E">
        <w:trPr>
          <w:cantSplit/>
          <w:trHeight w:val="227"/>
        </w:trPr>
        <w:tc>
          <w:tcPr>
            <w:tcW w:w="1535" w:type="dxa"/>
            <w:tcBorders>
              <w:top w:val="nil"/>
              <w:left w:val="nil"/>
              <w:bottom w:val="nil"/>
              <w:right w:val="nil"/>
            </w:tcBorders>
            <w:shd w:val="clear" w:color="auto" w:fill="auto"/>
            <w:vAlign w:val="bottom"/>
            <w:hideMark/>
          </w:tcPr>
          <w:p w14:paraId="0407A726"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Prvotné ocenenie</w:t>
            </w:r>
          </w:p>
        </w:tc>
        <w:tc>
          <w:tcPr>
            <w:tcW w:w="1148" w:type="dxa"/>
            <w:tcBorders>
              <w:top w:val="nil"/>
              <w:left w:val="nil"/>
              <w:bottom w:val="nil"/>
              <w:right w:val="nil"/>
            </w:tcBorders>
            <w:shd w:val="clear" w:color="auto" w:fill="auto"/>
            <w:vAlign w:val="bottom"/>
            <w:hideMark/>
          </w:tcPr>
          <w:p w14:paraId="34A415FA" w14:textId="77777777" w:rsidR="00EA5ED3" w:rsidRPr="00E7026B" w:rsidRDefault="00EA5ED3" w:rsidP="00E7026B">
            <w:pPr>
              <w:keepLines/>
              <w:suppressAutoHyphens/>
              <w:rPr>
                <w:rFonts w:ascii="Arial" w:hAnsi="Arial" w:cs="Arial"/>
                <w:sz w:val="18"/>
                <w:szCs w:val="16"/>
              </w:rPr>
            </w:pPr>
          </w:p>
        </w:tc>
        <w:tc>
          <w:tcPr>
            <w:tcW w:w="1232" w:type="dxa"/>
            <w:tcBorders>
              <w:top w:val="nil"/>
              <w:left w:val="nil"/>
              <w:bottom w:val="nil"/>
              <w:right w:val="nil"/>
            </w:tcBorders>
            <w:shd w:val="clear" w:color="auto" w:fill="auto"/>
            <w:vAlign w:val="bottom"/>
            <w:hideMark/>
          </w:tcPr>
          <w:p w14:paraId="15EBE201" w14:textId="77777777" w:rsidR="00EA5ED3" w:rsidRPr="00E7026B" w:rsidRDefault="00EA5ED3" w:rsidP="00E7026B">
            <w:pPr>
              <w:keepLines/>
              <w:suppressAutoHyphens/>
              <w:rPr>
                <w:rFonts w:ascii="Arial" w:hAnsi="Arial" w:cs="Arial"/>
                <w:sz w:val="18"/>
                <w:szCs w:val="20"/>
              </w:rPr>
            </w:pPr>
          </w:p>
        </w:tc>
        <w:tc>
          <w:tcPr>
            <w:tcW w:w="1190" w:type="dxa"/>
            <w:tcBorders>
              <w:top w:val="nil"/>
              <w:left w:val="nil"/>
              <w:bottom w:val="nil"/>
              <w:right w:val="nil"/>
            </w:tcBorders>
            <w:shd w:val="clear" w:color="auto" w:fill="auto"/>
            <w:vAlign w:val="bottom"/>
            <w:hideMark/>
          </w:tcPr>
          <w:p w14:paraId="1549ED19" w14:textId="77777777" w:rsidR="00EA5ED3" w:rsidRPr="00E7026B" w:rsidRDefault="00EA5ED3" w:rsidP="00E7026B">
            <w:pPr>
              <w:keepLines/>
              <w:suppressAutoHyphens/>
              <w:rPr>
                <w:rFonts w:ascii="Arial" w:hAnsi="Arial" w:cs="Arial"/>
                <w:sz w:val="18"/>
                <w:szCs w:val="20"/>
              </w:rPr>
            </w:pPr>
          </w:p>
        </w:tc>
        <w:tc>
          <w:tcPr>
            <w:tcW w:w="1091" w:type="dxa"/>
            <w:tcBorders>
              <w:top w:val="nil"/>
              <w:left w:val="nil"/>
              <w:bottom w:val="nil"/>
              <w:right w:val="nil"/>
            </w:tcBorders>
            <w:shd w:val="clear" w:color="auto" w:fill="auto"/>
            <w:vAlign w:val="bottom"/>
            <w:hideMark/>
          </w:tcPr>
          <w:p w14:paraId="50199C6A" w14:textId="77777777" w:rsidR="00EA5ED3" w:rsidRPr="00E7026B" w:rsidRDefault="00EA5ED3" w:rsidP="00E7026B">
            <w:pPr>
              <w:keepLines/>
              <w:suppressAutoHyphens/>
              <w:rPr>
                <w:rFonts w:ascii="Arial" w:hAnsi="Arial" w:cs="Arial"/>
                <w:sz w:val="18"/>
                <w:szCs w:val="20"/>
              </w:rPr>
            </w:pPr>
          </w:p>
        </w:tc>
        <w:tc>
          <w:tcPr>
            <w:tcW w:w="1162" w:type="dxa"/>
            <w:tcBorders>
              <w:top w:val="nil"/>
              <w:left w:val="nil"/>
              <w:bottom w:val="nil"/>
              <w:right w:val="nil"/>
            </w:tcBorders>
            <w:shd w:val="clear" w:color="auto" w:fill="auto"/>
            <w:vAlign w:val="bottom"/>
            <w:hideMark/>
          </w:tcPr>
          <w:p w14:paraId="01928187" w14:textId="77777777" w:rsidR="00EA5ED3" w:rsidRPr="00E7026B" w:rsidRDefault="00EA5ED3" w:rsidP="00E7026B">
            <w:pPr>
              <w:keepLines/>
              <w:suppressAutoHyphens/>
              <w:rPr>
                <w:rFonts w:ascii="Arial" w:hAnsi="Arial" w:cs="Arial"/>
                <w:sz w:val="18"/>
                <w:szCs w:val="20"/>
              </w:rPr>
            </w:pPr>
          </w:p>
        </w:tc>
        <w:tc>
          <w:tcPr>
            <w:tcW w:w="756" w:type="dxa"/>
            <w:tcBorders>
              <w:top w:val="nil"/>
              <w:left w:val="nil"/>
              <w:bottom w:val="nil"/>
              <w:right w:val="nil"/>
            </w:tcBorders>
            <w:shd w:val="clear" w:color="auto" w:fill="auto"/>
            <w:vAlign w:val="bottom"/>
            <w:hideMark/>
          </w:tcPr>
          <w:p w14:paraId="6C7FC48C" w14:textId="77777777" w:rsidR="00EA5ED3" w:rsidRPr="00E7026B" w:rsidRDefault="00EA5ED3" w:rsidP="00E7026B">
            <w:pPr>
              <w:keepLines/>
              <w:suppressAutoHyphens/>
              <w:rPr>
                <w:rFonts w:ascii="Arial" w:hAnsi="Arial" w:cs="Arial"/>
                <w:sz w:val="18"/>
                <w:szCs w:val="20"/>
              </w:rPr>
            </w:pPr>
          </w:p>
        </w:tc>
        <w:tc>
          <w:tcPr>
            <w:tcW w:w="868" w:type="dxa"/>
            <w:tcBorders>
              <w:top w:val="nil"/>
              <w:left w:val="nil"/>
              <w:bottom w:val="nil"/>
              <w:right w:val="nil"/>
            </w:tcBorders>
            <w:shd w:val="clear" w:color="auto" w:fill="auto"/>
            <w:vAlign w:val="bottom"/>
            <w:hideMark/>
          </w:tcPr>
          <w:p w14:paraId="7CA42B03" w14:textId="77777777" w:rsidR="00EA5ED3" w:rsidRPr="00E7026B" w:rsidRDefault="00EA5ED3" w:rsidP="00E7026B">
            <w:pPr>
              <w:keepLines/>
              <w:suppressAutoHyphens/>
              <w:rPr>
                <w:rFonts w:ascii="Arial" w:hAnsi="Arial" w:cs="Arial"/>
                <w:sz w:val="18"/>
                <w:szCs w:val="20"/>
              </w:rPr>
            </w:pPr>
          </w:p>
        </w:tc>
        <w:tc>
          <w:tcPr>
            <w:tcW w:w="1078" w:type="dxa"/>
            <w:tcBorders>
              <w:top w:val="nil"/>
              <w:left w:val="nil"/>
              <w:bottom w:val="nil"/>
              <w:right w:val="nil"/>
            </w:tcBorders>
            <w:shd w:val="clear" w:color="auto" w:fill="auto"/>
            <w:vAlign w:val="bottom"/>
            <w:hideMark/>
          </w:tcPr>
          <w:p w14:paraId="41131D15" w14:textId="77777777" w:rsidR="00EA5ED3" w:rsidRPr="00E7026B" w:rsidRDefault="00EA5ED3" w:rsidP="00E7026B">
            <w:pPr>
              <w:keepLines/>
              <w:suppressAutoHyphens/>
              <w:rPr>
                <w:rFonts w:ascii="Arial" w:hAnsi="Arial" w:cs="Arial"/>
                <w:sz w:val="18"/>
                <w:szCs w:val="20"/>
              </w:rPr>
            </w:pPr>
          </w:p>
        </w:tc>
        <w:tc>
          <w:tcPr>
            <w:tcW w:w="965" w:type="dxa"/>
            <w:tcBorders>
              <w:top w:val="nil"/>
              <w:left w:val="nil"/>
              <w:bottom w:val="nil"/>
              <w:right w:val="nil"/>
            </w:tcBorders>
            <w:shd w:val="clear" w:color="auto" w:fill="auto"/>
            <w:vAlign w:val="bottom"/>
            <w:hideMark/>
          </w:tcPr>
          <w:p w14:paraId="154F865F" w14:textId="77777777" w:rsidR="00EA5ED3" w:rsidRPr="00E7026B" w:rsidRDefault="00EA5ED3" w:rsidP="00E7026B">
            <w:pPr>
              <w:keepLines/>
              <w:suppressAutoHyphens/>
              <w:rPr>
                <w:rFonts w:ascii="Arial" w:hAnsi="Arial" w:cs="Arial"/>
                <w:sz w:val="18"/>
                <w:szCs w:val="20"/>
              </w:rPr>
            </w:pPr>
          </w:p>
        </w:tc>
        <w:tc>
          <w:tcPr>
            <w:tcW w:w="1148" w:type="dxa"/>
            <w:tcBorders>
              <w:top w:val="nil"/>
              <w:left w:val="nil"/>
              <w:bottom w:val="nil"/>
              <w:right w:val="nil"/>
            </w:tcBorders>
            <w:shd w:val="clear" w:color="auto" w:fill="auto"/>
            <w:vAlign w:val="bottom"/>
            <w:hideMark/>
          </w:tcPr>
          <w:p w14:paraId="26E2B8E3" w14:textId="77777777" w:rsidR="00EA5ED3" w:rsidRPr="00E7026B" w:rsidRDefault="00EA5ED3" w:rsidP="00E7026B">
            <w:pPr>
              <w:keepLines/>
              <w:suppressAutoHyphens/>
              <w:rPr>
                <w:rFonts w:ascii="Arial" w:hAnsi="Arial" w:cs="Arial"/>
                <w:sz w:val="18"/>
                <w:szCs w:val="20"/>
              </w:rPr>
            </w:pPr>
          </w:p>
        </w:tc>
        <w:tc>
          <w:tcPr>
            <w:tcW w:w="1052" w:type="dxa"/>
            <w:tcBorders>
              <w:top w:val="nil"/>
              <w:left w:val="nil"/>
              <w:bottom w:val="nil"/>
              <w:right w:val="nil"/>
            </w:tcBorders>
            <w:shd w:val="clear" w:color="auto" w:fill="auto"/>
            <w:vAlign w:val="bottom"/>
            <w:hideMark/>
          </w:tcPr>
          <w:p w14:paraId="62DBB627" w14:textId="77777777" w:rsidR="00EA5ED3" w:rsidRPr="00E7026B" w:rsidRDefault="00EA5ED3" w:rsidP="00E7026B">
            <w:pPr>
              <w:keepLines/>
              <w:suppressAutoHyphens/>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21E7E045" w14:textId="77777777" w:rsidR="00EA5ED3" w:rsidRPr="00E7026B" w:rsidRDefault="00EA5ED3" w:rsidP="00E7026B">
            <w:pPr>
              <w:keepLines/>
              <w:suppressAutoHyphens/>
              <w:rPr>
                <w:rFonts w:ascii="Arial" w:hAnsi="Arial" w:cs="Arial"/>
                <w:sz w:val="18"/>
                <w:szCs w:val="20"/>
              </w:rPr>
            </w:pPr>
          </w:p>
        </w:tc>
      </w:tr>
      <w:tr w:rsidR="00EA5ED3" w:rsidRPr="00E7026B" w14:paraId="0B6BAA62" w14:textId="77777777" w:rsidTr="00FC2D5E">
        <w:trPr>
          <w:cantSplit/>
          <w:trHeight w:val="227"/>
        </w:trPr>
        <w:tc>
          <w:tcPr>
            <w:tcW w:w="1535" w:type="dxa"/>
            <w:tcBorders>
              <w:top w:val="nil"/>
              <w:left w:val="nil"/>
              <w:bottom w:val="nil"/>
              <w:right w:val="nil"/>
            </w:tcBorders>
            <w:shd w:val="clear" w:color="auto" w:fill="auto"/>
            <w:vAlign w:val="bottom"/>
            <w:hideMark/>
          </w:tcPr>
          <w:p w14:paraId="4E961AB8"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1.1.2018</w:t>
            </w:r>
          </w:p>
        </w:tc>
        <w:tc>
          <w:tcPr>
            <w:tcW w:w="1148" w:type="dxa"/>
            <w:tcBorders>
              <w:top w:val="nil"/>
              <w:left w:val="nil"/>
              <w:bottom w:val="nil"/>
              <w:right w:val="nil"/>
            </w:tcBorders>
            <w:shd w:val="clear" w:color="auto" w:fill="auto"/>
            <w:vAlign w:val="bottom"/>
            <w:hideMark/>
          </w:tcPr>
          <w:p w14:paraId="6F8BD7A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2 722 274</w:t>
            </w:r>
          </w:p>
        </w:tc>
        <w:tc>
          <w:tcPr>
            <w:tcW w:w="1232" w:type="dxa"/>
            <w:tcBorders>
              <w:top w:val="nil"/>
              <w:left w:val="nil"/>
              <w:bottom w:val="nil"/>
              <w:right w:val="nil"/>
            </w:tcBorders>
            <w:shd w:val="clear" w:color="auto" w:fill="auto"/>
            <w:vAlign w:val="bottom"/>
            <w:hideMark/>
          </w:tcPr>
          <w:p w14:paraId="62DC7D6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190" w:type="dxa"/>
            <w:tcBorders>
              <w:top w:val="nil"/>
              <w:left w:val="nil"/>
              <w:bottom w:val="nil"/>
              <w:right w:val="nil"/>
            </w:tcBorders>
            <w:shd w:val="clear" w:color="auto" w:fill="auto"/>
            <w:vAlign w:val="bottom"/>
            <w:hideMark/>
          </w:tcPr>
          <w:p w14:paraId="3FC3B58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nil"/>
              <w:left w:val="nil"/>
              <w:bottom w:val="nil"/>
              <w:right w:val="nil"/>
            </w:tcBorders>
            <w:shd w:val="clear" w:color="auto" w:fill="auto"/>
            <w:vAlign w:val="bottom"/>
            <w:hideMark/>
          </w:tcPr>
          <w:p w14:paraId="5218D9F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nil"/>
              <w:left w:val="nil"/>
              <w:bottom w:val="nil"/>
              <w:right w:val="nil"/>
            </w:tcBorders>
            <w:shd w:val="clear" w:color="auto" w:fill="auto"/>
            <w:vAlign w:val="bottom"/>
            <w:hideMark/>
          </w:tcPr>
          <w:p w14:paraId="1E6E6FE3"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nil"/>
              <w:left w:val="nil"/>
              <w:bottom w:val="nil"/>
              <w:right w:val="nil"/>
            </w:tcBorders>
            <w:shd w:val="clear" w:color="auto" w:fill="auto"/>
            <w:vAlign w:val="bottom"/>
            <w:hideMark/>
          </w:tcPr>
          <w:p w14:paraId="0DC70FD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nil"/>
              <w:left w:val="nil"/>
              <w:bottom w:val="nil"/>
              <w:right w:val="nil"/>
            </w:tcBorders>
            <w:shd w:val="clear" w:color="auto" w:fill="auto"/>
            <w:vAlign w:val="bottom"/>
            <w:hideMark/>
          </w:tcPr>
          <w:p w14:paraId="28B668D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1 076 170</w:t>
            </w:r>
          </w:p>
        </w:tc>
        <w:tc>
          <w:tcPr>
            <w:tcW w:w="1078" w:type="dxa"/>
            <w:tcBorders>
              <w:top w:val="nil"/>
              <w:left w:val="nil"/>
              <w:bottom w:val="nil"/>
              <w:right w:val="nil"/>
            </w:tcBorders>
            <w:shd w:val="clear" w:color="auto" w:fill="auto"/>
            <w:vAlign w:val="bottom"/>
            <w:hideMark/>
          </w:tcPr>
          <w:p w14:paraId="78DFF3F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nil"/>
              <w:left w:val="nil"/>
              <w:bottom w:val="nil"/>
              <w:right w:val="nil"/>
            </w:tcBorders>
            <w:shd w:val="clear" w:color="auto" w:fill="auto"/>
            <w:vAlign w:val="bottom"/>
            <w:hideMark/>
          </w:tcPr>
          <w:p w14:paraId="42A0177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nil"/>
              <w:left w:val="nil"/>
              <w:bottom w:val="nil"/>
              <w:right w:val="nil"/>
            </w:tcBorders>
            <w:shd w:val="clear" w:color="auto" w:fill="auto"/>
            <w:vAlign w:val="bottom"/>
            <w:hideMark/>
          </w:tcPr>
          <w:p w14:paraId="12B1E38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nil"/>
              <w:left w:val="nil"/>
              <w:bottom w:val="nil"/>
              <w:right w:val="nil"/>
            </w:tcBorders>
            <w:shd w:val="clear" w:color="auto" w:fill="auto"/>
            <w:vAlign w:val="bottom"/>
            <w:hideMark/>
          </w:tcPr>
          <w:p w14:paraId="4D71EEE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26E71DB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3 819 937</w:t>
            </w:r>
          </w:p>
        </w:tc>
      </w:tr>
      <w:tr w:rsidR="00EA5ED3" w:rsidRPr="00E7026B" w14:paraId="595B9B7C" w14:textId="77777777" w:rsidTr="00FC2D5E">
        <w:trPr>
          <w:cantSplit/>
          <w:trHeight w:val="227"/>
        </w:trPr>
        <w:tc>
          <w:tcPr>
            <w:tcW w:w="1535" w:type="dxa"/>
            <w:tcBorders>
              <w:top w:val="nil"/>
              <w:left w:val="nil"/>
              <w:bottom w:val="nil"/>
              <w:right w:val="nil"/>
            </w:tcBorders>
            <w:shd w:val="clear" w:color="auto" w:fill="auto"/>
            <w:vAlign w:val="bottom"/>
            <w:hideMark/>
          </w:tcPr>
          <w:p w14:paraId="3C742E38"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Prírastky</w:t>
            </w:r>
          </w:p>
        </w:tc>
        <w:tc>
          <w:tcPr>
            <w:tcW w:w="1148" w:type="dxa"/>
            <w:tcBorders>
              <w:top w:val="nil"/>
              <w:left w:val="nil"/>
              <w:bottom w:val="nil"/>
              <w:right w:val="nil"/>
            </w:tcBorders>
            <w:shd w:val="clear" w:color="auto" w:fill="auto"/>
            <w:vAlign w:val="bottom"/>
            <w:hideMark/>
          </w:tcPr>
          <w:p w14:paraId="501DF22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32" w:type="dxa"/>
            <w:tcBorders>
              <w:top w:val="nil"/>
              <w:left w:val="nil"/>
              <w:bottom w:val="nil"/>
              <w:right w:val="nil"/>
            </w:tcBorders>
            <w:shd w:val="clear" w:color="auto" w:fill="auto"/>
            <w:vAlign w:val="bottom"/>
            <w:hideMark/>
          </w:tcPr>
          <w:p w14:paraId="27DFE43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5343CDB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6B38430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6870DB1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4C927A0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2A60CCA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78" w:type="dxa"/>
            <w:tcBorders>
              <w:top w:val="nil"/>
              <w:left w:val="nil"/>
              <w:bottom w:val="nil"/>
              <w:right w:val="nil"/>
            </w:tcBorders>
            <w:shd w:val="clear" w:color="auto" w:fill="auto"/>
            <w:vAlign w:val="bottom"/>
            <w:hideMark/>
          </w:tcPr>
          <w:p w14:paraId="5E98795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1A73C17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65D0E6C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1A32ABF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24FB579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2BAE1C93" w14:textId="77777777" w:rsidTr="00FC2D5E">
        <w:trPr>
          <w:cantSplit/>
          <w:trHeight w:val="227"/>
        </w:trPr>
        <w:tc>
          <w:tcPr>
            <w:tcW w:w="1535" w:type="dxa"/>
            <w:tcBorders>
              <w:top w:val="nil"/>
              <w:left w:val="nil"/>
              <w:bottom w:val="nil"/>
              <w:right w:val="nil"/>
            </w:tcBorders>
            <w:shd w:val="clear" w:color="auto" w:fill="auto"/>
            <w:vAlign w:val="bottom"/>
            <w:hideMark/>
          </w:tcPr>
          <w:p w14:paraId="2A68D245"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Úbytky</w:t>
            </w:r>
          </w:p>
        </w:tc>
        <w:tc>
          <w:tcPr>
            <w:tcW w:w="1148" w:type="dxa"/>
            <w:tcBorders>
              <w:top w:val="nil"/>
              <w:left w:val="nil"/>
              <w:bottom w:val="nil"/>
              <w:right w:val="nil"/>
            </w:tcBorders>
            <w:shd w:val="clear" w:color="auto" w:fill="auto"/>
            <w:vAlign w:val="bottom"/>
            <w:hideMark/>
          </w:tcPr>
          <w:p w14:paraId="12575BF7"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14 858</w:t>
            </w:r>
          </w:p>
        </w:tc>
        <w:tc>
          <w:tcPr>
            <w:tcW w:w="1232" w:type="dxa"/>
            <w:tcBorders>
              <w:top w:val="nil"/>
              <w:left w:val="nil"/>
              <w:bottom w:val="nil"/>
              <w:right w:val="nil"/>
            </w:tcBorders>
            <w:shd w:val="clear" w:color="auto" w:fill="auto"/>
            <w:vAlign w:val="bottom"/>
            <w:hideMark/>
          </w:tcPr>
          <w:p w14:paraId="3C6FBD5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25C08030"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65027E6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2BB78AB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3B512D6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3448891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7 907</w:t>
            </w:r>
          </w:p>
        </w:tc>
        <w:tc>
          <w:tcPr>
            <w:tcW w:w="1078" w:type="dxa"/>
            <w:tcBorders>
              <w:top w:val="nil"/>
              <w:left w:val="nil"/>
              <w:bottom w:val="nil"/>
              <w:right w:val="nil"/>
            </w:tcBorders>
            <w:shd w:val="clear" w:color="auto" w:fill="auto"/>
            <w:vAlign w:val="bottom"/>
            <w:hideMark/>
          </w:tcPr>
          <w:p w14:paraId="5DC0E13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4B8C15D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582E379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00185476"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406CDED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22 765</w:t>
            </w:r>
          </w:p>
        </w:tc>
      </w:tr>
      <w:tr w:rsidR="00EA5ED3" w:rsidRPr="00E7026B" w14:paraId="1EF39311" w14:textId="77777777" w:rsidTr="00FC2D5E">
        <w:trPr>
          <w:cantSplit/>
          <w:trHeight w:val="227"/>
        </w:trPr>
        <w:tc>
          <w:tcPr>
            <w:tcW w:w="1535" w:type="dxa"/>
            <w:tcBorders>
              <w:top w:val="nil"/>
              <w:left w:val="nil"/>
              <w:bottom w:val="nil"/>
              <w:right w:val="nil"/>
            </w:tcBorders>
            <w:shd w:val="clear" w:color="auto" w:fill="auto"/>
            <w:vAlign w:val="bottom"/>
            <w:hideMark/>
          </w:tcPr>
          <w:p w14:paraId="518B108A"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Presuny</w:t>
            </w:r>
          </w:p>
        </w:tc>
        <w:tc>
          <w:tcPr>
            <w:tcW w:w="1148" w:type="dxa"/>
            <w:tcBorders>
              <w:top w:val="nil"/>
              <w:left w:val="nil"/>
              <w:bottom w:val="nil"/>
              <w:right w:val="nil"/>
            </w:tcBorders>
            <w:shd w:val="clear" w:color="auto" w:fill="auto"/>
            <w:vAlign w:val="bottom"/>
            <w:hideMark/>
          </w:tcPr>
          <w:p w14:paraId="5F064F8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32" w:type="dxa"/>
            <w:tcBorders>
              <w:top w:val="nil"/>
              <w:left w:val="nil"/>
              <w:bottom w:val="nil"/>
              <w:right w:val="nil"/>
            </w:tcBorders>
            <w:shd w:val="clear" w:color="auto" w:fill="auto"/>
            <w:vAlign w:val="bottom"/>
            <w:hideMark/>
          </w:tcPr>
          <w:p w14:paraId="1024EBB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7374B6B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5F93148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28883F5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0DF399F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556687FF"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78" w:type="dxa"/>
            <w:tcBorders>
              <w:top w:val="nil"/>
              <w:left w:val="nil"/>
              <w:bottom w:val="nil"/>
              <w:right w:val="nil"/>
            </w:tcBorders>
            <w:shd w:val="clear" w:color="auto" w:fill="auto"/>
            <w:vAlign w:val="bottom"/>
            <w:hideMark/>
          </w:tcPr>
          <w:p w14:paraId="597C37B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0D72983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0047227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4401316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7CD1FD6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08283F14" w14:textId="77777777" w:rsidTr="00FC2D5E">
        <w:trPr>
          <w:cantSplit/>
          <w:trHeight w:val="227"/>
        </w:trPr>
        <w:tc>
          <w:tcPr>
            <w:tcW w:w="1535" w:type="dxa"/>
            <w:tcBorders>
              <w:top w:val="nil"/>
              <w:left w:val="nil"/>
              <w:bottom w:val="nil"/>
              <w:right w:val="nil"/>
            </w:tcBorders>
            <w:shd w:val="clear" w:color="auto" w:fill="auto"/>
            <w:vAlign w:val="bottom"/>
            <w:hideMark/>
          </w:tcPr>
          <w:p w14:paraId="015DB8A3"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31.12.2018</w:t>
            </w:r>
          </w:p>
        </w:tc>
        <w:tc>
          <w:tcPr>
            <w:tcW w:w="1148" w:type="dxa"/>
            <w:tcBorders>
              <w:top w:val="single" w:sz="4" w:space="0" w:color="auto"/>
              <w:left w:val="nil"/>
              <w:bottom w:val="double" w:sz="6" w:space="0" w:color="auto"/>
              <w:right w:val="nil"/>
            </w:tcBorders>
            <w:shd w:val="clear" w:color="auto" w:fill="auto"/>
            <w:vAlign w:val="bottom"/>
            <w:hideMark/>
          </w:tcPr>
          <w:p w14:paraId="0381074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2 707 416</w:t>
            </w:r>
          </w:p>
        </w:tc>
        <w:tc>
          <w:tcPr>
            <w:tcW w:w="1232" w:type="dxa"/>
            <w:tcBorders>
              <w:top w:val="single" w:sz="4" w:space="0" w:color="auto"/>
              <w:left w:val="nil"/>
              <w:bottom w:val="double" w:sz="6" w:space="0" w:color="auto"/>
              <w:right w:val="nil"/>
            </w:tcBorders>
            <w:shd w:val="clear" w:color="auto" w:fill="auto"/>
            <w:vAlign w:val="bottom"/>
            <w:hideMark/>
          </w:tcPr>
          <w:p w14:paraId="0801F6C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190" w:type="dxa"/>
            <w:tcBorders>
              <w:top w:val="single" w:sz="4" w:space="0" w:color="auto"/>
              <w:left w:val="nil"/>
              <w:bottom w:val="double" w:sz="6" w:space="0" w:color="auto"/>
              <w:right w:val="nil"/>
            </w:tcBorders>
            <w:shd w:val="clear" w:color="auto" w:fill="auto"/>
            <w:vAlign w:val="bottom"/>
            <w:hideMark/>
          </w:tcPr>
          <w:p w14:paraId="4E64310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single" w:sz="4" w:space="0" w:color="auto"/>
              <w:left w:val="nil"/>
              <w:bottom w:val="double" w:sz="6" w:space="0" w:color="auto"/>
              <w:right w:val="nil"/>
            </w:tcBorders>
            <w:shd w:val="clear" w:color="auto" w:fill="auto"/>
            <w:vAlign w:val="bottom"/>
            <w:hideMark/>
          </w:tcPr>
          <w:p w14:paraId="74B984C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single" w:sz="4" w:space="0" w:color="auto"/>
              <w:left w:val="nil"/>
              <w:bottom w:val="double" w:sz="6" w:space="0" w:color="auto"/>
              <w:right w:val="nil"/>
            </w:tcBorders>
            <w:shd w:val="clear" w:color="auto" w:fill="auto"/>
            <w:vAlign w:val="bottom"/>
            <w:hideMark/>
          </w:tcPr>
          <w:p w14:paraId="0C26E0C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single" w:sz="4" w:space="0" w:color="auto"/>
              <w:left w:val="nil"/>
              <w:bottom w:val="double" w:sz="6" w:space="0" w:color="auto"/>
              <w:right w:val="nil"/>
            </w:tcBorders>
            <w:shd w:val="clear" w:color="auto" w:fill="auto"/>
            <w:vAlign w:val="bottom"/>
            <w:hideMark/>
          </w:tcPr>
          <w:p w14:paraId="4A89946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single" w:sz="4" w:space="0" w:color="auto"/>
              <w:left w:val="nil"/>
              <w:bottom w:val="double" w:sz="6" w:space="0" w:color="auto"/>
              <w:right w:val="nil"/>
            </w:tcBorders>
            <w:shd w:val="clear" w:color="auto" w:fill="auto"/>
            <w:vAlign w:val="bottom"/>
            <w:hideMark/>
          </w:tcPr>
          <w:p w14:paraId="1B0ED4B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1 068 263</w:t>
            </w:r>
          </w:p>
        </w:tc>
        <w:tc>
          <w:tcPr>
            <w:tcW w:w="1078" w:type="dxa"/>
            <w:tcBorders>
              <w:top w:val="single" w:sz="4" w:space="0" w:color="auto"/>
              <w:left w:val="nil"/>
              <w:bottom w:val="double" w:sz="6" w:space="0" w:color="auto"/>
              <w:right w:val="nil"/>
            </w:tcBorders>
            <w:shd w:val="clear" w:color="auto" w:fill="auto"/>
            <w:vAlign w:val="bottom"/>
            <w:hideMark/>
          </w:tcPr>
          <w:p w14:paraId="2302304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single" w:sz="4" w:space="0" w:color="auto"/>
              <w:left w:val="nil"/>
              <w:bottom w:val="double" w:sz="6" w:space="0" w:color="auto"/>
              <w:right w:val="nil"/>
            </w:tcBorders>
            <w:shd w:val="clear" w:color="auto" w:fill="auto"/>
            <w:vAlign w:val="bottom"/>
            <w:hideMark/>
          </w:tcPr>
          <w:p w14:paraId="2603643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single" w:sz="4" w:space="0" w:color="auto"/>
              <w:left w:val="nil"/>
              <w:bottom w:val="double" w:sz="6" w:space="0" w:color="auto"/>
              <w:right w:val="nil"/>
            </w:tcBorders>
            <w:shd w:val="clear" w:color="auto" w:fill="auto"/>
            <w:vAlign w:val="bottom"/>
            <w:hideMark/>
          </w:tcPr>
          <w:p w14:paraId="6B2984C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single" w:sz="4" w:space="0" w:color="auto"/>
              <w:left w:val="nil"/>
              <w:bottom w:val="double" w:sz="6" w:space="0" w:color="auto"/>
              <w:right w:val="nil"/>
            </w:tcBorders>
            <w:shd w:val="clear" w:color="auto" w:fill="auto"/>
            <w:vAlign w:val="bottom"/>
            <w:hideMark/>
          </w:tcPr>
          <w:p w14:paraId="32D883F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374C60B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3 797 172</w:t>
            </w:r>
          </w:p>
        </w:tc>
      </w:tr>
      <w:tr w:rsidR="00EA5ED3" w:rsidRPr="00E7026B" w14:paraId="6368104E" w14:textId="77777777" w:rsidTr="00FC2D5E">
        <w:trPr>
          <w:cantSplit/>
          <w:trHeight w:val="227"/>
        </w:trPr>
        <w:tc>
          <w:tcPr>
            <w:tcW w:w="1535" w:type="dxa"/>
            <w:tcBorders>
              <w:top w:val="nil"/>
              <w:left w:val="nil"/>
              <w:bottom w:val="nil"/>
              <w:right w:val="nil"/>
            </w:tcBorders>
            <w:shd w:val="clear" w:color="auto" w:fill="auto"/>
            <w:vAlign w:val="bottom"/>
            <w:hideMark/>
          </w:tcPr>
          <w:p w14:paraId="0B08A4E1"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Opravné položky</w:t>
            </w:r>
          </w:p>
        </w:tc>
        <w:tc>
          <w:tcPr>
            <w:tcW w:w="1148" w:type="dxa"/>
            <w:tcBorders>
              <w:top w:val="nil"/>
              <w:left w:val="nil"/>
              <w:bottom w:val="nil"/>
              <w:right w:val="nil"/>
            </w:tcBorders>
            <w:shd w:val="clear" w:color="auto" w:fill="auto"/>
            <w:vAlign w:val="bottom"/>
            <w:hideMark/>
          </w:tcPr>
          <w:p w14:paraId="65AA1192" w14:textId="77777777" w:rsidR="00EA5ED3" w:rsidRPr="00E7026B" w:rsidRDefault="00EA5ED3" w:rsidP="00E7026B">
            <w:pPr>
              <w:keepLines/>
              <w:suppressAutoHyphens/>
              <w:rPr>
                <w:rFonts w:ascii="Arial" w:hAnsi="Arial" w:cs="Arial"/>
                <w:sz w:val="18"/>
                <w:szCs w:val="16"/>
              </w:rPr>
            </w:pPr>
          </w:p>
        </w:tc>
        <w:tc>
          <w:tcPr>
            <w:tcW w:w="1232" w:type="dxa"/>
            <w:tcBorders>
              <w:top w:val="nil"/>
              <w:left w:val="nil"/>
              <w:bottom w:val="nil"/>
              <w:right w:val="nil"/>
            </w:tcBorders>
            <w:shd w:val="clear" w:color="auto" w:fill="auto"/>
            <w:vAlign w:val="bottom"/>
            <w:hideMark/>
          </w:tcPr>
          <w:p w14:paraId="4870F2F8" w14:textId="77777777" w:rsidR="00EA5ED3" w:rsidRPr="00E7026B" w:rsidRDefault="00EA5ED3" w:rsidP="00E7026B">
            <w:pPr>
              <w:keepLines/>
              <w:suppressAutoHyphens/>
              <w:jc w:val="right"/>
              <w:rPr>
                <w:rFonts w:ascii="Arial" w:hAnsi="Arial" w:cs="Arial"/>
                <w:sz w:val="18"/>
                <w:szCs w:val="20"/>
              </w:rPr>
            </w:pPr>
          </w:p>
        </w:tc>
        <w:tc>
          <w:tcPr>
            <w:tcW w:w="1190" w:type="dxa"/>
            <w:tcBorders>
              <w:top w:val="nil"/>
              <w:left w:val="nil"/>
              <w:bottom w:val="nil"/>
              <w:right w:val="nil"/>
            </w:tcBorders>
            <w:shd w:val="clear" w:color="auto" w:fill="auto"/>
            <w:vAlign w:val="bottom"/>
            <w:hideMark/>
          </w:tcPr>
          <w:p w14:paraId="3025E145" w14:textId="77777777" w:rsidR="00EA5ED3" w:rsidRPr="00E7026B" w:rsidRDefault="00EA5ED3" w:rsidP="00E7026B">
            <w:pPr>
              <w:keepLines/>
              <w:suppressAutoHyphens/>
              <w:jc w:val="right"/>
              <w:rPr>
                <w:rFonts w:ascii="Arial" w:hAnsi="Arial" w:cs="Arial"/>
                <w:sz w:val="18"/>
                <w:szCs w:val="20"/>
              </w:rPr>
            </w:pPr>
          </w:p>
        </w:tc>
        <w:tc>
          <w:tcPr>
            <w:tcW w:w="1091" w:type="dxa"/>
            <w:tcBorders>
              <w:top w:val="nil"/>
              <w:left w:val="nil"/>
              <w:bottom w:val="nil"/>
              <w:right w:val="nil"/>
            </w:tcBorders>
            <w:shd w:val="clear" w:color="auto" w:fill="auto"/>
            <w:vAlign w:val="bottom"/>
            <w:hideMark/>
          </w:tcPr>
          <w:p w14:paraId="383FF15A" w14:textId="77777777" w:rsidR="00EA5ED3" w:rsidRPr="00E7026B" w:rsidRDefault="00EA5ED3" w:rsidP="00E7026B">
            <w:pPr>
              <w:keepLines/>
              <w:suppressAutoHyphens/>
              <w:jc w:val="right"/>
              <w:rPr>
                <w:rFonts w:ascii="Arial" w:hAnsi="Arial" w:cs="Arial"/>
                <w:sz w:val="18"/>
                <w:szCs w:val="20"/>
              </w:rPr>
            </w:pPr>
          </w:p>
        </w:tc>
        <w:tc>
          <w:tcPr>
            <w:tcW w:w="1162" w:type="dxa"/>
            <w:tcBorders>
              <w:top w:val="nil"/>
              <w:left w:val="nil"/>
              <w:bottom w:val="nil"/>
              <w:right w:val="nil"/>
            </w:tcBorders>
            <w:shd w:val="clear" w:color="auto" w:fill="auto"/>
            <w:vAlign w:val="bottom"/>
            <w:hideMark/>
          </w:tcPr>
          <w:p w14:paraId="081AE902" w14:textId="77777777" w:rsidR="00EA5ED3" w:rsidRPr="00E7026B" w:rsidRDefault="00EA5ED3" w:rsidP="00E7026B">
            <w:pPr>
              <w:keepLines/>
              <w:suppressAutoHyphens/>
              <w:jc w:val="right"/>
              <w:rPr>
                <w:rFonts w:ascii="Arial" w:hAnsi="Arial" w:cs="Arial"/>
                <w:sz w:val="18"/>
                <w:szCs w:val="20"/>
              </w:rPr>
            </w:pPr>
          </w:p>
        </w:tc>
        <w:tc>
          <w:tcPr>
            <w:tcW w:w="756" w:type="dxa"/>
            <w:tcBorders>
              <w:top w:val="nil"/>
              <w:left w:val="nil"/>
              <w:bottom w:val="nil"/>
              <w:right w:val="nil"/>
            </w:tcBorders>
            <w:shd w:val="clear" w:color="auto" w:fill="auto"/>
            <w:vAlign w:val="bottom"/>
            <w:hideMark/>
          </w:tcPr>
          <w:p w14:paraId="0B69A701" w14:textId="77777777" w:rsidR="00EA5ED3" w:rsidRPr="00E7026B" w:rsidRDefault="00EA5ED3" w:rsidP="00E7026B">
            <w:pPr>
              <w:keepLines/>
              <w:suppressAutoHyphens/>
              <w:jc w:val="right"/>
              <w:rPr>
                <w:rFonts w:ascii="Arial" w:hAnsi="Arial" w:cs="Arial"/>
                <w:sz w:val="18"/>
                <w:szCs w:val="20"/>
              </w:rPr>
            </w:pPr>
          </w:p>
        </w:tc>
        <w:tc>
          <w:tcPr>
            <w:tcW w:w="868" w:type="dxa"/>
            <w:tcBorders>
              <w:top w:val="nil"/>
              <w:left w:val="nil"/>
              <w:bottom w:val="nil"/>
              <w:right w:val="nil"/>
            </w:tcBorders>
            <w:shd w:val="clear" w:color="auto" w:fill="auto"/>
            <w:vAlign w:val="bottom"/>
            <w:hideMark/>
          </w:tcPr>
          <w:p w14:paraId="6F388A75" w14:textId="77777777" w:rsidR="00EA5ED3" w:rsidRPr="00E7026B" w:rsidRDefault="00EA5ED3" w:rsidP="00E7026B">
            <w:pPr>
              <w:keepLines/>
              <w:suppressAutoHyphens/>
              <w:jc w:val="right"/>
              <w:rPr>
                <w:rFonts w:ascii="Arial" w:hAnsi="Arial" w:cs="Arial"/>
                <w:sz w:val="18"/>
                <w:szCs w:val="20"/>
              </w:rPr>
            </w:pPr>
          </w:p>
        </w:tc>
        <w:tc>
          <w:tcPr>
            <w:tcW w:w="1078" w:type="dxa"/>
            <w:tcBorders>
              <w:top w:val="nil"/>
              <w:left w:val="nil"/>
              <w:bottom w:val="nil"/>
              <w:right w:val="nil"/>
            </w:tcBorders>
            <w:shd w:val="clear" w:color="auto" w:fill="auto"/>
            <w:vAlign w:val="bottom"/>
            <w:hideMark/>
          </w:tcPr>
          <w:p w14:paraId="67249413" w14:textId="77777777" w:rsidR="00EA5ED3" w:rsidRPr="00E7026B" w:rsidRDefault="00EA5ED3" w:rsidP="00E7026B">
            <w:pPr>
              <w:keepLines/>
              <w:suppressAutoHyphens/>
              <w:jc w:val="right"/>
              <w:rPr>
                <w:rFonts w:ascii="Arial" w:hAnsi="Arial" w:cs="Arial"/>
                <w:sz w:val="18"/>
                <w:szCs w:val="20"/>
              </w:rPr>
            </w:pPr>
          </w:p>
        </w:tc>
        <w:tc>
          <w:tcPr>
            <w:tcW w:w="965" w:type="dxa"/>
            <w:tcBorders>
              <w:top w:val="nil"/>
              <w:left w:val="nil"/>
              <w:bottom w:val="nil"/>
              <w:right w:val="nil"/>
            </w:tcBorders>
            <w:shd w:val="clear" w:color="auto" w:fill="auto"/>
            <w:vAlign w:val="bottom"/>
            <w:hideMark/>
          </w:tcPr>
          <w:p w14:paraId="01519A90" w14:textId="77777777" w:rsidR="00EA5ED3" w:rsidRPr="00E7026B" w:rsidRDefault="00EA5ED3" w:rsidP="00E7026B">
            <w:pPr>
              <w:keepLines/>
              <w:suppressAutoHyphens/>
              <w:jc w:val="right"/>
              <w:rPr>
                <w:rFonts w:ascii="Arial" w:hAnsi="Arial" w:cs="Arial"/>
                <w:sz w:val="18"/>
                <w:szCs w:val="20"/>
              </w:rPr>
            </w:pPr>
          </w:p>
        </w:tc>
        <w:tc>
          <w:tcPr>
            <w:tcW w:w="1148" w:type="dxa"/>
            <w:tcBorders>
              <w:top w:val="nil"/>
              <w:left w:val="nil"/>
              <w:bottom w:val="nil"/>
              <w:right w:val="nil"/>
            </w:tcBorders>
            <w:shd w:val="clear" w:color="auto" w:fill="auto"/>
            <w:vAlign w:val="bottom"/>
            <w:hideMark/>
          </w:tcPr>
          <w:p w14:paraId="32A32AE1" w14:textId="77777777" w:rsidR="00EA5ED3" w:rsidRPr="00E7026B" w:rsidRDefault="00EA5ED3" w:rsidP="00E7026B">
            <w:pPr>
              <w:keepLines/>
              <w:suppressAutoHyphens/>
              <w:jc w:val="right"/>
              <w:rPr>
                <w:rFonts w:ascii="Arial" w:hAnsi="Arial" w:cs="Arial"/>
                <w:sz w:val="18"/>
                <w:szCs w:val="20"/>
              </w:rPr>
            </w:pPr>
          </w:p>
        </w:tc>
        <w:tc>
          <w:tcPr>
            <w:tcW w:w="1052" w:type="dxa"/>
            <w:tcBorders>
              <w:top w:val="nil"/>
              <w:left w:val="nil"/>
              <w:bottom w:val="nil"/>
              <w:right w:val="nil"/>
            </w:tcBorders>
            <w:shd w:val="clear" w:color="auto" w:fill="auto"/>
            <w:vAlign w:val="bottom"/>
            <w:hideMark/>
          </w:tcPr>
          <w:p w14:paraId="38B0C5CB"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70A0C9BB" w14:textId="77777777" w:rsidR="00EA5ED3" w:rsidRPr="00E7026B" w:rsidRDefault="00EA5ED3" w:rsidP="00E7026B">
            <w:pPr>
              <w:keepLines/>
              <w:suppressAutoHyphens/>
              <w:jc w:val="right"/>
              <w:rPr>
                <w:rFonts w:ascii="Arial" w:hAnsi="Arial" w:cs="Arial"/>
                <w:sz w:val="18"/>
                <w:szCs w:val="20"/>
              </w:rPr>
            </w:pPr>
          </w:p>
        </w:tc>
      </w:tr>
      <w:tr w:rsidR="00EA5ED3" w:rsidRPr="00E7026B" w14:paraId="33FDF414" w14:textId="77777777" w:rsidTr="00FC2D5E">
        <w:trPr>
          <w:cantSplit/>
          <w:trHeight w:val="227"/>
        </w:trPr>
        <w:tc>
          <w:tcPr>
            <w:tcW w:w="1535" w:type="dxa"/>
            <w:tcBorders>
              <w:top w:val="nil"/>
              <w:left w:val="nil"/>
              <w:bottom w:val="nil"/>
              <w:right w:val="nil"/>
            </w:tcBorders>
            <w:shd w:val="clear" w:color="auto" w:fill="auto"/>
            <w:vAlign w:val="bottom"/>
            <w:hideMark/>
          </w:tcPr>
          <w:p w14:paraId="2A466677"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1.1.2018</w:t>
            </w:r>
          </w:p>
        </w:tc>
        <w:tc>
          <w:tcPr>
            <w:tcW w:w="1148" w:type="dxa"/>
            <w:tcBorders>
              <w:top w:val="nil"/>
              <w:left w:val="nil"/>
              <w:bottom w:val="nil"/>
              <w:right w:val="nil"/>
            </w:tcBorders>
            <w:shd w:val="clear" w:color="auto" w:fill="auto"/>
            <w:vAlign w:val="bottom"/>
            <w:hideMark/>
          </w:tcPr>
          <w:p w14:paraId="69D5ACC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232" w:type="dxa"/>
            <w:tcBorders>
              <w:top w:val="nil"/>
              <w:left w:val="nil"/>
              <w:bottom w:val="nil"/>
              <w:right w:val="nil"/>
            </w:tcBorders>
            <w:shd w:val="clear" w:color="auto" w:fill="auto"/>
            <w:vAlign w:val="bottom"/>
            <w:hideMark/>
          </w:tcPr>
          <w:p w14:paraId="4553694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90" w:type="dxa"/>
            <w:tcBorders>
              <w:top w:val="nil"/>
              <w:left w:val="nil"/>
              <w:bottom w:val="nil"/>
              <w:right w:val="nil"/>
            </w:tcBorders>
            <w:shd w:val="clear" w:color="auto" w:fill="auto"/>
            <w:vAlign w:val="bottom"/>
            <w:hideMark/>
          </w:tcPr>
          <w:p w14:paraId="2BFA87B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nil"/>
              <w:left w:val="nil"/>
              <w:bottom w:val="nil"/>
              <w:right w:val="nil"/>
            </w:tcBorders>
            <w:shd w:val="clear" w:color="auto" w:fill="auto"/>
            <w:vAlign w:val="bottom"/>
            <w:hideMark/>
          </w:tcPr>
          <w:p w14:paraId="453600F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nil"/>
              <w:left w:val="nil"/>
              <w:bottom w:val="nil"/>
              <w:right w:val="nil"/>
            </w:tcBorders>
            <w:shd w:val="clear" w:color="auto" w:fill="auto"/>
            <w:vAlign w:val="bottom"/>
            <w:hideMark/>
          </w:tcPr>
          <w:p w14:paraId="43CF595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nil"/>
              <w:left w:val="nil"/>
              <w:bottom w:val="nil"/>
              <w:right w:val="nil"/>
            </w:tcBorders>
            <w:shd w:val="clear" w:color="auto" w:fill="auto"/>
            <w:vAlign w:val="bottom"/>
            <w:hideMark/>
          </w:tcPr>
          <w:p w14:paraId="04A27FF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nil"/>
              <w:left w:val="nil"/>
              <w:bottom w:val="nil"/>
              <w:right w:val="nil"/>
            </w:tcBorders>
            <w:shd w:val="clear" w:color="auto" w:fill="auto"/>
            <w:vAlign w:val="bottom"/>
            <w:hideMark/>
          </w:tcPr>
          <w:p w14:paraId="69143D7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78" w:type="dxa"/>
            <w:tcBorders>
              <w:top w:val="nil"/>
              <w:left w:val="nil"/>
              <w:bottom w:val="nil"/>
              <w:right w:val="nil"/>
            </w:tcBorders>
            <w:shd w:val="clear" w:color="auto" w:fill="auto"/>
            <w:vAlign w:val="bottom"/>
            <w:hideMark/>
          </w:tcPr>
          <w:p w14:paraId="4887A99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nil"/>
              <w:left w:val="nil"/>
              <w:bottom w:val="nil"/>
              <w:right w:val="nil"/>
            </w:tcBorders>
            <w:shd w:val="clear" w:color="auto" w:fill="auto"/>
            <w:vAlign w:val="bottom"/>
            <w:hideMark/>
          </w:tcPr>
          <w:p w14:paraId="1781129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nil"/>
              <w:left w:val="nil"/>
              <w:bottom w:val="nil"/>
              <w:right w:val="nil"/>
            </w:tcBorders>
            <w:shd w:val="clear" w:color="auto" w:fill="auto"/>
            <w:vAlign w:val="bottom"/>
            <w:hideMark/>
          </w:tcPr>
          <w:p w14:paraId="4DB4034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nil"/>
              <w:left w:val="nil"/>
              <w:bottom w:val="nil"/>
              <w:right w:val="nil"/>
            </w:tcBorders>
            <w:shd w:val="clear" w:color="auto" w:fill="auto"/>
            <w:vAlign w:val="bottom"/>
            <w:hideMark/>
          </w:tcPr>
          <w:p w14:paraId="0DEF7AE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nil"/>
              <w:right w:val="nil"/>
            </w:tcBorders>
            <w:shd w:val="clear" w:color="auto" w:fill="auto"/>
            <w:vAlign w:val="bottom"/>
            <w:hideMark/>
          </w:tcPr>
          <w:p w14:paraId="374A2F1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r>
      <w:tr w:rsidR="00EA5ED3" w:rsidRPr="00E7026B" w14:paraId="43732750" w14:textId="77777777" w:rsidTr="00FC2D5E">
        <w:trPr>
          <w:cantSplit/>
          <w:trHeight w:val="227"/>
        </w:trPr>
        <w:tc>
          <w:tcPr>
            <w:tcW w:w="1535" w:type="dxa"/>
            <w:tcBorders>
              <w:top w:val="nil"/>
              <w:left w:val="nil"/>
              <w:bottom w:val="nil"/>
              <w:right w:val="nil"/>
            </w:tcBorders>
            <w:shd w:val="clear" w:color="auto" w:fill="auto"/>
            <w:vAlign w:val="bottom"/>
            <w:hideMark/>
          </w:tcPr>
          <w:p w14:paraId="308971DE"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Prírastky</w:t>
            </w:r>
          </w:p>
        </w:tc>
        <w:tc>
          <w:tcPr>
            <w:tcW w:w="1148" w:type="dxa"/>
            <w:tcBorders>
              <w:top w:val="nil"/>
              <w:left w:val="nil"/>
              <w:bottom w:val="nil"/>
              <w:right w:val="nil"/>
            </w:tcBorders>
            <w:shd w:val="clear" w:color="auto" w:fill="auto"/>
            <w:vAlign w:val="bottom"/>
            <w:hideMark/>
          </w:tcPr>
          <w:p w14:paraId="23E219E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32" w:type="dxa"/>
            <w:tcBorders>
              <w:top w:val="nil"/>
              <w:left w:val="nil"/>
              <w:bottom w:val="nil"/>
              <w:right w:val="nil"/>
            </w:tcBorders>
            <w:shd w:val="clear" w:color="auto" w:fill="auto"/>
            <w:vAlign w:val="bottom"/>
            <w:hideMark/>
          </w:tcPr>
          <w:p w14:paraId="3407AA7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2523C6B7"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688B1D6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3BF3670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03C498B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2823732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78" w:type="dxa"/>
            <w:tcBorders>
              <w:top w:val="nil"/>
              <w:left w:val="nil"/>
              <w:bottom w:val="nil"/>
              <w:right w:val="nil"/>
            </w:tcBorders>
            <w:shd w:val="clear" w:color="auto" w:fill="auto"/>
            <w:vAlign w:val="bottom"/>
            <w:hideMark/>
          </w:tcPr>
          <w:p w14:paraId="730594B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3827A38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63BA14F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74C413A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21332DD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1AFA92F7" w14:textId="77777777" w:rsidTr="00FC2D5E">
        <w:trPr>
          <w:cantSplit/>
          <w:trHeight w:val="227"/>
        </w:trPr>
        <w:tc>
          <w:tcPr>
            <w:tcW w:w="1535" w:type="dxa"/>
            <w:tcBorders>
              <w:top w:val="nil"/>
              <w:left w:val="nil"/>
              <w:bottom w:val="nil"/>
              <w:right w:val="nil"/>
            </w:tcBorders>
            <w:shd w:val="clear" w:color="auto" w:fill="auto"/>
            <w:vAlign w:val="bottom"/>
            <w:hideMark/>
          </w:tcPr>
          <w:p w14:paraId="33B81276"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Úbytky</w:t>
            </w:r>
          </w:p>
        </w:tc>
        <w:tc>
          <w:tcPr>
            <w:tcW w:w="1148" w:type="dxa"/>
            <w:tcBorders>
              <w:top w:val="nil"/>
              <w:left w:val="nil"/>
              <w:bottom w:val="nil"/>
              <w:right w:val="nil"/>
            </w:tcBorders>
            <w:shd w:val="clear" w:color="auto" w:fill="auto"/>
            <w:vAlign w:val="bottom"/>
            <w:hideMark/>
          </w:tcPr>
          <w:p w14:paraId="37A91002"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32" w:type="dxa"/>
            <w:tcBorders>
              <w:top w:val="nil"/>
              <w:left w:val="nil"/>
              <w:bottom w:val="nil"/>
              <w:right w:val="nil"/>
            </w:tcBorders>
            <w:shd w:val="clear" w:color="auto" w:fill="auto"/>
            <w:vAlign w:val="bottom"/>
            <w:hideMark/>
          </w:tcPr>
          <w:p w14:paraId="6BD8001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5887F9E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738BB9E8"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5267FE0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7A8A33D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22F3369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78" w:type="dxa"/>
            <w:tcBorders>
              <w:top w:val="nil"/>
              <w:left w:val="nil"/>
              <w:bottom w:val="nil"/>
              <w:right w:val="nil"/>
            </w:tcBorders>
            <w:shd w:val="clear" w:color="auto" w:fill="auto"/>
            <w:vAlign w:val="bottom"/>
            <w:hideMark/>
          </w:tcPr>
          <w:p w14:paraId="6781178A"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5E70F22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2E07C1E1"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7AA58F2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3C72CBA0"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73944AF3" w14:textId="77777777" w:rsidTr="00FC2D5E">
        <w:trPr>
          <w:cantSplit/>
          <w:trHeight w:val="227"/>
        </w:trPr>
        <w:tc>
          <w:tcPr>
            <w:tcW w:w="1535" w:type="dxa"/>
            <w:tcBorders>
              <w:top w:val="nil"/>
              <w:left w:val="nil"/>
              <w:bottom w:val="nil"/>
              <w:right w:val="nil"/>
            </w:tcBorders>
            <w:shd w:val="clear" w:color="auto" w:fill="auto"/>
            <w:vAlign w:val="bottom"/>
            <w:hideMark/>
          </w:tcPr>
          <w:p w14:paraId="19E4DF68"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Presuny</w:t>
            </w:r>
          </w:p>
        </w:tc>
        <w:tc>
          <w:tcPr>
            <w:tcW w:w="1148" w:type="dxa"/>
            <w:tcBorders>
              <w:top w:val="nil"/>
              <w:left w:val="nil"/>
              <w:bottom w:val="nil"/>
              <w:right w:val="nil"/>
            </w:tcBorders>
            <w:shd w:val="clear" w:color="auto" w:fill="auto"/>
            <w:vAlign w:val="bottom"/>
            <w:hideMark/>
          </w:tcPr>
          <w:p w14:paraId="7C5B4BCE"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232" w:type="dxa"/>
            <w:tcBorders>
              <w:top w:val="nil"/>
              <w:left w:val="nil"/>
              <w:bottom w:val="nil"/>
              <w:right w:val="nil"/>
            </w:tcBorders>
            <w:shd w:val="clear" w:color="auto" w:fill="auto"/>
            <w:vAlign w:val="bottom"/>
            <w:hideMark/>
          </w:tcPr>
          <w:p w14:paraId="5578126C"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90" w:type="dxa"/>
            <w:tcBorders>
              <w:top w:val="nil"/>
              <w:left w:val="nil"/>
              <w:bottom w:val="nil"/>
              <w:right w:val="nil"/>
            </w:tcBorders>
            <w:shd w:val="clear" w:color="auto" w:fill="auto"/>
            <w:vAlign w:val="bottom"/>
            <w:hideMark/>
          </w:tcPr>
          <w:p w14:paraId="7A67AB5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91" w:type="dxa"/>
            <w:tcBorders>
              <w:top w:val="nil"/>
              <w:left w:val="nil"/>
              <w:bottom w:val="nil"/>
              <w:right w:val="nil"/>
            </w:tcBorders>
            <w:shd w:val="clear" w:color="auto" w:fill="auto"/>
            <w:vAlign w:val="bottom"/>
            <w:hideMark/>
          </w:tcPr>
          <w:p w14:paraId="762567A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62" w:type="dxa"/>
            <w:tcBorders>
              <w:top w:val="nil"/>
              <w:left w:val="nil"/>
              <w:bottom w:val="nil"/>
              <w:right w:val="nil"/>
            </w:tcBorders>
            <w:shd w:val="clear" w:color="auto" w:fill="auto"/>
            <w:vAlign w:val="bottom"/>
            <w:hideMark/>
          </w:tcPr>
          <w:p w14:paraId="14071285"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756" w:type="dxa"/>
            <w:tcBorders>
              <w:top w:val="nil"/>
              <w:left w:val="nil"/>
              <w:bottom w:val="nil"/>
              <w:right w:val="nil"/>
            </w:tcBorders>
            <w:shd w:val="clear" w:color="auto" w:fill="auto"/>
            <w:vAlign w:val="bottom"/>
            <w:hideMark/>
          </w:tcPr>
          <w:p w14:paraId="6E5E347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868" w:type="dxa"/>
            <w:tcBorders>
              <w:top w:val="nil"/>
              <w:left w:val="nil"/>
              <w:bottom w:val="nil"/>
              <w:right w:val="nil"/>
            </w:tcBorders>
            <w:shd w:val="clear" w:color="auto" w:fill="auto"/>
            <w:vAlign w:val="bottom"/>
            <w:hideMark/>
          </w:tcPr>
          <w:p w14:paraId="2F104D6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78" w:type="dxa"/>
            <w:tcBorders>
              <w:top w:val="nil"/>
              <w:left w:val="nil"/>
              <w:bottom w:val="nil"/>
              <w:right w:val="nil"/>
            </w:tcBorders>
            <w:shd w:val="clear" w:color="auto" w:fill="auto"/>
            <w:vAlign w:val="bottom"/>
            <w:hideMark/>
          </w:tcPr>
          <w:p w14:paraId="1F76C9BB"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65" w:type="dxa"/>
            <w:tcBorders>
              <w:top w:val="nil"/>
              <w:left w:val="nil"/>
              <w:bottom w:val="nil"/>
              <w:right w:val="nil"/>
            </w:tcBorders>
            <w:shd w:val="clear" w:color="auto" w:fill="auto"/>
            <w:vAlign w:val="bottom"/>
            <w:hideMark/>
          </w:tcPr>
          <w:p w14:paraId="2B25C5D4"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148" w:type="dxa"/>
            <w:tcBorders>
              <w:top w:val="nil"/>
              <w:left w:val="nil"/>
              <w:bottom w:val="nil"/>
              <w:right w:val="nil"/>
            </w:tcBorders>
            <w:shd w:val="clear" w:color="auto" w:fill="auto"/>
            <w:vAlign w:val="bottom"/>
            <w:hideMark/>
          </w:tcPr>
          <w:p w14:paraId="63232703"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1052" w:type="dxa"/>
            <w:tcBorders>
              <w:top w:val="nil"/>
              <w:left w:val="nil"/>
              <w:bottom w:val="nil"/>
              <w:right w:val="nil"/>
            </w:tcBorders>
            <w:shd w:val="clear" w:color="auto" w:fill="auto"/>
            <w:vAlign w:val="bottom"/>
            <w:hideMark/>
          </w:tcPr>
          <w:p w14:paraId="569C857D"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c>
          <w:tcPr>
            <w:tcW w:w="978" w:type="dxa"/>
            <w:tcBorders>
              <w:top w:val="nil"/>
              <w:left w:val="nil"/>
              <w:bottom w:val="nil"/>
              <w:right w:val="nil"/>
            </w:tcBorders>
            <w:shd w:val="clear" w:color="auto" w:fill="auto"/>
            <w:vAlign w:val="bottom"/>
            <w:hideMark/>
          </w:tcPr>
          <w:p w14:paraId="4DB9FFB9" w14:textId="77777777" w:rsidR="00EA5ED3" w:rsidRPr="00E7026B" w:rsidRDefault="00EA5ED3" w:rsidP="00E7026B">
            <w:pPr>
              <w:keepLines/>
              <w:suppressAutoHyphens/>
              <w:jc w:val="right"/>
              <w:rPr>
                <w:rFonts w:ascii="Arial" w:hAnsi="Arial" w:cs="Arial"/>
                <w:sz w:val="18"/>
                <w:szCs w:val="16"/>
              </w:rPr>
            </w:pPr>
            <w:r w:rsidRPr="00E7026B">
              <w:rPr>
                <w:rFonts w:ascii="Arial" w:hAnsi="Arial" w:cs="Arial"/>
                <w:sz w:val="18"/>
                <w:szCs w:val="16"/>
              </w:rPr>
              <w:t>0</w:t>
            </w:r>
          </w:p>
        </w:tc>
      </w:tr>
      <w:tr w:rsidR="00EA5ED3" w:rsidRPr="00E7026B" w14:paraId="721BC887" w14:textId="77777777" w:rsidTr="00FC2D5E">
        <w:trPr>
          <w:cantSplit/>
          <w:trHeight w:val="227"/>
        </w:trPr>
        <w:tc>
          <w:tcPr>
            <w:tcW w:w="1535" w:type="dxa"/>
            <w:tcBorders>
              <w:top w:val="nil"/>
              <w:left w:val="nil"/>
              <w:bottom w:val="nil"/>
              <w:right w:val="nil"/>
            </w:tcBorders>
            <w:shd w:val="clear" w:color="auto" w:fill="auto"/>
            <w:vAlign w:val="bottom"/>
            <w:hideMark/>
          </w:tcPr>
          <w:p w14:paraId="1B0C37F4"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31.12.2018</w:t>
            </w:r>
          </w:p>
        </w:tc>
        <w:tc>
          <w:tcPr>
            <w:tcW w:w="1148" w:type="dxa"/>
            <w:tcBorders>
              <w:top w:val="single" w:sz="4" w:space="0" w:color="auto"/>
              <w:left w:val="nil"/>
              <w:bottom w:val="double" w:sz="6" w:space="0" w:color="auto"/>
              <w:right w:val="nil"/>
            </w:tcBorders>
            <w:shd w:val="clear" w:color="auto" w:fill="auto"/>
            <w:vAlign w:val="bottom"/>
            <w:hideMark/>
          </w:tcPr>
          <w:p w14:paraId="3ECB3FD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232" w:type="dxa"/>
            <w:tcBorders>
              <w:top w:val="single" w:sz="4" w:space="0" w:color="auto"/>
              <w:left w:val="nil"/>
              <w:bottom w:val="double" w:sz="6" w:space="0" w:color="auto"/>
              <w:right w:val="nil"/>
            </w:tcBorders>
            <w:shd w:val="clear" w:color="auto" w:fill="auto"/>
            <w:vAlign w:val="bottom"/>
            <w:hideMark/>
          </w:tcPr>
          <w:p w14:paraId="165DF24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90" w:type="dxa"/>
            <w:tcBorders>
              <w:top w:val="single" w:sz="4" w:space="0" w:color="auto"/>
              <w:left w:val="nil"/>
              <w:bottom w:val="double" w:sz="6" w:space="0" w:color="auto"/>
              <w:right w:val="nil"/>
            </w:tcBorders>
            <w:shd w:val="clear" w:color="auto" w:fill="auto"/>
            <w:vAlign w:val="bottom"/>
            <w:hideMark/>
          </w:tcPr>
          <w:p w14:paraId="2D24645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single" w:sz="4" w:space="0" w:color="auto"/>
              <w:left w:val="nil"/>
              <w:bottom w:val="double" w:sz="6" w:space="0" w:color="auto"/>
              <w:right w:val="nil"/>
            </w:tcBorders>
            <w:shd w:val="clear" w:color="auto" w:fill="auto"/>
            <w:vAlign w:val="bottom"/>
            <w:hideMark/>
          </w:tcPr>
          <w:p w14:paraId="682A093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single" w:sz="4" w:space="0" w:color="auto"/>
              <w:left w:val="nil"/>
              <w:bottom w:val="double" w:sz="6" w:space="0" w:color="auto"/>
              <w:right w:val="nil"/>
            </w:tcBorders>
            <w:shd w:val="clear" w:color="auto" w:fill="auto"/>
            <w:vAlign w:val="bottom"/>
            <w:hideMark/>
          </w:tcPr>
          <w:p w14:paraId="2FB051E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single" w:sz="4" w:space="0" w:color="auto"/>
              <w:left w:val="nil"/>
              <w:bottom w:val="double" w:sz="6" w:space="0" w:color="auto"/>
              <w:right w:val="nil"/>
            </w:tcBorders>
            <w:shd w:val="clear" w:color="auto" w:fill="auto"/>
            <w:vAlign w:val="bottom"/>
            <w:hideMark/>
          </w:tcPr>
          <w:p w14:paraId="1A4208D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single" w:sz="4" w:space="0" w:color="auto"/>
              <w:left w:val="nil"/>
              <w:bottom w:val="double" w:sz="6" w:space="0" w:color="auto"/>
              <w:right w:val="nil"/>
            </w:tcBorders>
            <w:shd w:val="clear" w:color="auto" w:fill="auto"/>
            <w:vAlign w:val="bottom"/>
            <w:hideMark/>
          </w:tcPr>
          <w:p w14:paraId="725A13B8"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04B35E1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single" w:sz="4" w:space="0" w:color="auto"/>
              <w:left w:val="nil"/>
              <w:bottom w:val="double" w:sz="6" w:space="0" w:color="auto"/>
              <w:right w:val="nil"/>
            </w:tcBorders>
            <w:shd w:val="clear" w:color="auto" w:fill="auto"/>
            <w:vAlign w:val="bottom"/>
            <w:hideMark/>
          </w:tcPr>
          <w:p w14:paraId="702DC06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single" w:sz="4" w:space="0" w:color="auto"/>
              <w:left w:val="nil"/>
              <w:bottom w:val="double" w:sz="6" w:space="0" w:color="auto"/>
              <w:right w:val="nil"/>
            </w:tcBorders>
            <w:shd w:val="clear" w:color="auto" w:fill="auto"/>
            <w:vAlign w:val="bottom"/>
            <w:hideMark/>
          </w:tcPr>
          <w:p w14:paraId="263BB2D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single" w:sz="4" w:space="0" w:color="auto"/>
              <w:left w:val="nil"/>
              <w:bottom w:val="double" w:sz="6" w:space="0" w:color="auto"/>
              <w:right w:val="nil"/>
            </w:tcBorders>
            <w:shd w:val="clear" w:color="auto" w:fill="auto"/>
            <w:vAlign w:val="bottom"/>
            <w:hideMark/>
          </w:tcPr>
          <w:p w14:paraId="5B47F62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72BA5A0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r>
      <w:tr w:rsidR="00EA5ED3" w:rsidRPr="00E7026B" w14:paraId="7167134A" w14:textId="77777777" w:rsidTr="00FC2D5E">
        <w:trPr>
          <w:cantSplit/>
          <w:trHeight w:val="227"/>
        </w:trPr>
        <w:tc>
          <w:tcPr>
            <w:tcW w:w="1535" w:type="dxa"/>
            <w:tcBorders>
              <w:top w:val="nil"/>
              <w:left w:val="nil"/>
              <w:bottom w:val="nil"/>
              <w:right w:val="nil"/>
            </w:tcBorders>
            <w:shd w:val="clear" w:color="auto" w:fill="auto"/>
            <w:vAlign w:val="bottom"/>
            <w:hideMark/>
          </w:tcPr>
          <w:p w14:paraId="2EE8E01A" w14:textId="77777777" w:rsidR="00EA5ED3" w:rsidRPr="00E7026B" w:rsidRDefault="00EA5ED3" w:rsidP="00E7026B">
            <w:pPr>
              <w:keepLines/>
              <w:suppressAutoHyphens/>
              <w:rPr>
                <w:rFonts w:ascii="Arial" w:hAnsi="Arial" w:cs="Arial"/>
                <w:sz w:val="18"/>
                <w:szCs w:val="16"/>
              </w:rPr>
            </w:pPr>
            <w:r w:rsidRPr="00E7026B">
              <w:rPr>
                <w:rFonts w:ascii="Arial" w:hAnsi="Arial" w:cs="Arial"/>
                <w:sz w:val="18"/>
                <w:szCs w:val="16"/>
              </w:rPr>
              <w:t>Účtovná hodnota </w:t>
            </w:r>
          </w:p>
        </w:tc>
        <w:tc>
          <w:tcPr>
            <w:tcW w:w="1148" w:type="dxa"/>
            <w:tcBorders>
              <w:top w:val="nil"/>
              <w:left w:val="nil"/>
              <w:bottom w:val="nil"/>
              <w:right w:val="nil"/>
            </w:tcBorders>
            <w:shd w:val="clear" w:color="auto" w:fill="auto"/>
            <w:vAlign w:val="bottom"/>
            <w:hideMark/>
          </w:tcPr>
          <w:p w14:paraId="36E9FF11" w14:textId="77777777" w:rsidR="00EA5ED3" w:rsidRPr="00E7026B" w:rsidRDefault="00EA5ED3" w:rsidP="00E7026B">
            <w:pPr>
              <w:keepLines/>
              <w:suppressAutoHyphens/>
              <w:rPr>
                <w:rFonts w:ascii="Arial" w:hAnsi="Arial" w:cs="Arial"/>
                <w:sz w:val="18"/>
                <w:szCs w:val="16"/>
              </w:rPr>
            </w:pPr>
          </w:p>
        </w:tc>
        <w:tc>
          <w:tcPr>
            <w:tcW w:w="1232" w:type="dxa"/>
            <w:tcBorders>
              <w:top w:val="nil"/>
              <w:left w:val="nil"/>
              <w:bottom w:val="nil"/>
              <w:right w:val="nil"/>
            </w:tcBorders>
            <w:shd w:val="clear" w:color="auto" w:fill="auto"/>
            <w:vAlign w:val="bottom"/>
            <w:hideMark/>
          </w:tcPr>
          <w:p w14:paraId="49EAFCCD" w14:textId="77777777" w:rsidR="00EA5ED3" w:rsidRPr="00E7026B" w:rsidRDefault="00EA5ED3" w:rsidP="00E7026B">
            <w:pPr>
              <w:keepLines/>
              <w:suppressAutoHyphens/>
              <w:jc w:val="right"/>
              <w:rPr>
                <w:rFonts w:ascii="Arial" w:hAnsi="Arial" w:cs="Arial"/>
                <w:sz w:val="18"/>
                <w:szCs w:val="20"/>
              </w:rPr>
            </w:pPr>
          </w:p>
        </w:tc>
        <w:tc>
          <w:tcPr>
            <w:tcW w:w="1190" w:type="dxa"/>
            <w:tcBorders>
              <w:top w:val="nil"/>
              <w:left w:val="nil"/>
              <w:bottom w:val="nil"/>
              <w:right w:val="nil"/>
            </w:tcBorders>
            <w:shd w:val="clear" w:color="auto" w:fill="auto"/>
            <w:vAlign w:val="bottom"/>
            <w:hideMark/>
          </w:tcPr>
          <w:p w14:paraId="56F12534" w14:textId="77777777" w:rsidR="00EA5ED3" w:rsidRPr="00E7026B" w:rsidRDefault="00EA5ED3" w:rsidP="00E7026B">
            <w:pPr>
              <w:keepLines/>
              <w:suppressAutoHyphens/>
              <w:jc w:val="right"/>
              <w:rPr>
                <w:rFonts w:ascii="Arial" w:hAnsi="Arial" w:cs="Arial"/>
                <w:sz w:val="18"/>
                <w:szCs w:val="20"/>
              </w:rPr>
            </w:pPr>
          </w:p>
        </w:tc>
        <w:tc>
          <w:tcPr>
            <w:tcW w:w="1091" w:type="dxa"/>
            <w:tcBorders>
              <w:top w:val="nil"/>
              <w:left w:val="nil"/>
              <w:bottom w:val="nil"/>
              <w:right w:val="nil"/>
            </w:tcBorders>
            <w:shd w:val="clear" w:color="auto" w:fill="auto"/>
            <w:vAlign w:val="bottom"/>
            <w:hideMark/>
          </w:tcPr>
          <w:p w14:paraId="7C2D28D5" w14:textId="77777777" w:rsidR="00EA5ED3" w:rsidRPr="00E7026B" w:rsidRDefault="00EA5ED3" w:rsidP="00E7026B">
            <w:pPr>
              <w:keepLines/>
              <w:suppressAutoHyphens/>
              <w:jc w:val="right"/>
              <w:rPr>
                <w:rFonts w:ascii="Arial" w:hAnsi="Arial" w:cs="Arial"/>
                <w:sz w:val="18"/>
                <w:szCs w:val="20"/>
              </w:rPr>
            </w:pPr>
          </w:p>
        </w:tc>
        <w:tc>
          <w:tcPr>
            <w:tcW w:w="1162" w:type="dxa"/>
            <w:tcBorders>
              <w:top w:val="nil"/>
              <w:left w:val="nil"/>
              <w:bottom w:val="nil"/>
              <w:right w:val="nil"/>
            </w:tcBorders>
            <w:shd w:val="clear" w:color="auto" w:fill="auto"/>
            <w:vAlign w:val="bottom"/>
            <w:hideMark/>
          </w:tcPr>
          <w:p w14:paraId="6B8477A0" w14:textId="77777777" w:rsidR="00EA5ED3" w:rsidRPr="00E7026B" w:rsidRDefault="00EA5ED3" w:rsidP="00E7026B">
            <w:pPr>
              <w:keepLines/>
              <w:suppressAutoHyphens/>
              <w:jc w:val="right"/>
              <w:rPr>
                <w:rFonts w:ascii="Arial" w:hAnsi="Arial" w:cs="Arial"/>
                <w:sz w:val="18"/>
                <w:szCs w:val="20"/>
              </w:rPr>
            </w:pPr>
          </w:p>
        </w:tc>
        <w:tc>
          <w:tcPr>
            <w:tcW w:w="756" w:type="dxa"/>
            <w:tcBorders>
              <w:top w:val="nil"/>
              <w:left w:val="nil"/>
              <w:bottom w:val="nil"/>
              <w:right w:val="nil"/>
            </w:tcBorders>
            <w:shd w:val="clear" w:color="auto" w:fill="auto"/>
            <w:vAlign w:val="bottom"/>
            <w:hideMark/>
          </w:tcPr>
          <w:p w14:paraId="53EE25E4" w14:textId="77777777" w:rsidR="00EA5ED3" w:rsidRPr="00E7026B" w:rsidRDefault="00EA5ED3" w:rsidP="00E7026B">
            <w:pPr>
              <w:keepLines/>
              <w:suppressAutoHyphens/>
              <w:jc w:val="right"/>
              <w:rPr>
                <w:rFonts w:ascii="Arial" w:hAnsi="Arial" w:cs="Arial"/>
                <w:sz w:val="18"/>
                <w:szCs w:val="20"/>
              </w:rPr>
            </w:pPr>
          </w:p>
        </w:tc>
        <w:tc>
          <w:tcPr>
            <w:tcW w:w="868" w:type="dxa"/>
            <w:tcBorders>
              <w:top w:val="nil"/>
              <w:left w:val="nil"/>
              <w:bottom w:val="nil"/>
              <w:right w:val="nil"/>
            </w:tcBorders>
            <w:shd w:val="clear" w:color="auto" w:fill="auto"/>
            <w:vAlign w:val="bottom"/>
            <w:hideMark/>
          </w:tcPr>
          <w:p w14:paraId="723083E7" w14:textId="77777777" w:rsidR="00EA5ED3" w:rsidRPr="00E7026B" w:rsidRDefault="00EA5ED3" w:rsidP="00E7026B">
            <w:pPr>
              <w:keepLines/>
              <w:suppressAutoHyphens/>
              <w:jc w:val="right"/>
              <w:rPr>
                <w:rFonts w:ascii="Arial" w:hAnsi="Arial" w:cs="Arial"/>
                <w:sz w:val="18"/>
                <w:szCs w:val="20"/>
              </w:rPr>
            </w:pPr>
          </w:p>
        </w:tc>
        <w:tc>
          <w:tcPr>
            <w:tcW w:w="1078" w:type="dxa"/>
            <w:tcBorders>
              <w:top w:val="nil"/>
              <w:left w:val="nil"/>
              <w:bottom w:val="nil"/>
              <w:right w:val="nil"/>
            </w:tcBorders>
            <w:shd w:val="clear" w:color="auto" w:fill="auto"/>
            <w:vAlign w:val="bottom"/>
            <w:hideMark/>
          </w:tcPr>
          <w:p w14:paraId="4A411A39" w14:textId="77777777" w:rsidR="00EA5ED3" w:rsidRPr="00E7026B" w:rsidRDefault="00EA5ED3" w:rsidP="00E7026B">
            <w:pPr>
              <w:keepLines/>
              <w:suppressAutoHyphens/>
              <w:jc w:val="right"/>
              <w:rPr>
                <w:rFonts w:ascii="Arial" w:hAnsi="Arial" w:cs="Arial"/>
                <w:sz w:val="18"/>
                <w:szCs w:val="20"/>
              </w:rPr>
            </w:pPr>
          </w:p>
        </w:tc>
        <w:tc>
          <w:tcPr>
            <w:tcW w:w="965" w:type="dxa"/>
            <w:tcBorders>
              <w:top w:val="nil"/>
              <w:left w:val="nil"/>
              <w:bottom w:val="nil"/>
              <w:right w:val="nil"/>
            </w:tcBorders>
            <w:shd w:val="clear" w:color="auto" w:fill="auto"/>
            <w:vAlign w:val="bottom"/>
            <w:hideMark/>
          </w:tcPr>
          <w:p w14:paraId="3E97C65D" w14:textId="77777777" w:rsidR="00EA5ED3" w:rsidRPr="00E7026B" w:rsidRDefault="00EA5ED3" w:rsidP="00E7026B">
            <w:pPr>
              <w:keepLines/>
              <w:suppressAutoHyphens/>
              <w:jc w:val="right"/>
              <w:rPr>
                <w:rFonts w:ascii="Arial" w:hAnsi="Arial" w:cs="Arial"/>
                <w:sz w:val="18"/>
                <w:szCs w:val="20"/>
              </w:rPr>
            </w:pPr>
          </w:p>
        </w:tc>
        <w:tc>
          <w:tcPr>
            <w:tcW w:w="1148" w:type="dxa"/>
            <w:tcBorders>
              <w:top w:val="nil"/>
              <w:left w:val="nil"/>
              <w:bottom w:val="nil"/>
              <w:right w:val="nil"/>
            </w:tcBorders>
            <w:shd w:val="clear" w:color="auto" w:fill="auto"/>
            <w:vAlign w:val="bottom"/>
            <w:hideMark/>
          </w:tcPr>
          <w:p w14:paraId="5FA1A677" w14:textId="77777777" w:rsidR="00EA5ED3" w:rsidRPr="00E7026B" w:rsidRDefault="00EA5ED3" w:rsidP="00E7026B">
            <w:pPr>
              <w:keepLines/>
              <w:suppressAutoHyphens/>
              <w:jc w:val="right"/>
              <w:rPr>
                <w:rFonts w:ascii="Arial" w:hAnsi="Arial" w:cs="Arial"/>
                <w:sz w:val="18"/>
                <w:szCs w:val="20"/>
              </w:rPr>
            </w:pPr>
          </w:p>
        </w:tc>
        <w:tc>
          <w:tcPr>
            <w:tcW w:w="1052" w:type="dxa"/>
            <w:tcBorders>
              <w:top w:val="nil"/>
              <w:left w:val="nil"/>
              <w:bottom w:val="nil"/>
              <w:right w:val="nil"/>
            </w:tcBorders>
            <w:shd w:val="clear" w:color="auto" w:fill="auto"/>
            <w:vAlign w:val="bottom"/>
            <w:hideMark/>
          </w:tcPr>
          <w:p w14:paraId="577C0469" w14:textId="77777777" w:rsidR="00EA5ED3" w:rsidRPr="00E7026B" w:rsidRDefault="00EA5ED3" w:rsidP="00E7026B">
            <w:pPr>
              <w:keepLines/>
              <w:suppressAutoHyphens/>
              <w:jc w:val="right"/>
              <w:rPr>
                <w:rFonts w:ascii="Arial" w:hAnsi="Arial" w:cs="Arial"/>
                <w:sz w:val="18"/>
                <w:szCs w:val="20"/>
              </w:rPr>
            </w:pPr>
          </w:p>
        </w:tc>
        <w:tc>
          <w:tcPr>
            <w:tcW w:w="978" w:type="dxa"/>
            <w:tcBorders>
              <w:top w:val="nil"/>
              <w:left w:val="nil"/>
              <w:bottom w:val="nil"/>
              <w:right w:val="nil"/>
            </w:tcBorders>
            <w:shd w:val="clear" w:color="auto" w:fill="auto"/>
            <w:vAlign w:val="bottom"/>
            <w:hideMark/>
          </w:tcPr>
          <w:p w14:paraId="4BC22089" w14:textId="77777777" w:rsidR="00EA5ED3" w:rsidRPr="00E7026B" w:rsidRDefault="00EA5ED3" w:rsidP="00E7026B">
            <w:pPr>
              <w:keepLines/>
              <w:suppressAutoHyphens/>
              <w:jc w:val="right"/>
              <w:rPr>
                <w:rFonts w:ascii="Arial" w:hAnsi="Arial" w:cs="Arial"/>
                <w:sz w:val="18"/>
                <w:szCs w:val="20"/>
              </w:rPr>
            </w:pPr>
          </w:p>
        </w:tc>
      </w:tr>
      <w:tr w:rsidR="00EA5ED3" w:rsidRPr="00E7026B" w14:paraId="0881C8D6" w14:textId="77777777" w:rsidTr="00FC2D5E">
        <w:trPr>
          <w:cantSplit/>
          <w:trHeight w:val="227"/>
        </w:trPr>
        <w:tc>
          <w:tcPr>
            <w:tcW w:w="1535" w:type="dxa"/>
            <w:tcBorders>
              <w:top w:val="nil"/>
              <w:left w:val="nil"/>
              <w:bottom w:val="nil"/>
              <w:right w:val="nil"/>
            </w:tcBorders>
            <w:shd w:val="clear" w:color="auto" w:fill="auto"/>
            <w:vAlign w:val="bottom"/>
            <w:hideMark/>
          </w:tcPr>
          <w:p w14:paraId="1A5BF0D3"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1.1.2018</w:t>
            </w:r>
          </w:p>
        </w:tc>
        <w:tc>
          <w:tcPr>
            <w:tcW w:w="1148" w:type="dxa"/>
            <w:tcBorders>
              <w:top w:val="single" w:sz="4" w:space="0" w:color="auto"/>
              <w:left w:val="nil"/>
              <w:bottom w:val="double" w:sz="6" w:space="0" w:color="auto"/>
              <w:right w:val="nil"/>
            </w:tcBorders>
            <w:shd w:val="clear" w:color="auto" w:fill="auto"/>
            <w:vAlign w:val="bottom"/>
            <w:hideMark/>
          </w:tcPr>
          <w:p w14:paraId="54329AB4"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2 722 274</w:t>
            </w:r>
          </w:p>
        </w:tc>
        <w:tc>
          <w:tcPr>
            <w:tcW w:w="1232" w:type="dxa"/>
            <w:tcBorders>
              <w:top w:val="single" w:sz="4" w:space="0" w:color="auto"/>
              <w:left w:val="nil"/>
              <w:bottom w:val="double" w:sz="6" w:space="0" w:color="auto"/>
              <w:right w:val="nil"/>
            </w:tcBorders>
            <w:shd w:val="clear" w:color="auto" w:fill="auto"/>
            <w:vAlign w:val="bottom"/>
            <w:hideMark/>
          </w:tcPr>
          <w:p w14:paraId="3465D33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190" w:type="dxa"/>
            <w:tcBorders>
              <w:top w:val="single" w:sz="4" w:space="0" w:color="auto"/>
              <w:left w:val="nil"/>
              <w:bottom w:val="double" w:sz="6" w:space="0" w:color="auto"/>
              <w:right w:val="nil"/>
            </w:tcBorders>
            <w:shd w:val="clear" w:color="auto" w:fill="auto"/>
            <w:vAlign w:val="bottom"/>
            <w:hideMark/>
          </w:tcPr>
          <w:p w14:paraId="4165C1E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single" w:sz="4" w:space="0" w:color="auto"/>
              <w:left w:val="nil"/>
              <w:bottom w:val="double" w:sz="6" w:space="0" w:color="auto"/>
              <w:right w:val="nil"/>
            </w:tcBorders>
            <w:shd w:val="clear" w:color="auto" w:fill="auto"/>
            <w:vAlign w:val="bottom"/>
            <w:hideMark/>
          </w:tcPr>
          <w:p w14:paraId="77CD50C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single" w:sz="4" w:space="0" w:color="auto"/>
              <w:left w:val="nil"/>
              <w:bottom w:val="double" w:sz="6" w:space="0" w:color="auto"/>
              <w:right w:val="nil"/>
            </w:tcBorders>
            <w:shd w:val="clear" w:color="auto" w:fill="auto"/>
            <w:vAlign w:val="bottom"/>
            <w:hideMark/>
          </w:tcPr>
          <w:p w14:paraId="1A9FC3AC"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single" w:sz="4" w:space="0" w:color="auto"/>
              <w:left w:val="nil"/>
              <w:bottom w:val="double" w:sz="6" w:space="0" w:color="auto"/>
              <w:right w:val="nil"/>
            </w:tcBorders>
            <w:shd w:val="clear" w:color="auto" w:fill="auto"/>
            <w:vAlign w:val="bottom"/>
            <w:hideMark/>
          </w:tcPr>
          <w:p w14:paraId="7E2262F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single" w:sz="4" w:space="0" w:color="auto"/>
              <w:left w:val="nil"/>
              <w:bottom w:val="double" w:sz="6" w:space="0" w:color="auto"/>
              <w:right w:val="nil"/>
            </w:tcBorders>
            <w:shd w:val="clear" w:color="auto" w:fill="auto"/>
            <w:vAlign w:val="bottom"/>
            <w:hideMark/>
          </w:tcPr>
          <w:p w14:paraId="083AA001"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1 076 170</w:t>
            </w:r>
          </w:p>
        </w:tc>
        <w:tc>
          <w:tcPr>
            <w:tcW w:w="1078" w:type="dxa"/>
            <w:tcBorders>
              <w:top w:val="single" w:sz="4" w:space="0" w:color="auto"/>
              <w:left w:val="nil"/>
              <w:bottom w:val="double" w:sz="6" w:space="0" w:color="auto"/>
              <w:right w:val="nil"/>
            </w:tcBorders>
            <w:shd w:val="clear" w:color="auto" w:fill="auto"/>
            <w:vAlign w:val="bottom"/>
            <w:hideMark/>
          </w:tcPr>
          <w:p w14:paraId="4C1901EE"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single" w:sz="4" w:space="0" w:color="auto"/>
              <w:left w:val="nil"/>
              <w:bottom w:val="double" w:sz="6" w:space="0" w:color="auto"/>
              <w:right w:val="nil"/>
            </w:tcBorders>
            <w:shd w:val="clear" w:color="auto" w:fill="auto"/>
            <w:vAlign w:val="bottom"/>
            <w:hideMark/>
          </w:tcPr>
          <w:p w14:paraId="766BF0C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single" w:sz="4" w:space="0" w:color="auto"/>
              <w:left w:val="nil"/>
              <w:bottom w:val="double" w:sz="6" w:space="0" w:color="auto"/>
              <w:right w:val="nil"/>
            </w:tcBorders>
            <w:shd w:val="clear" w:color="auto" w:fill="auto"/>
            <w:vAlign w:val="bottom"/>
            <w:hideMark/>
          </w:tcPr>
          <w:p w14:paraId="26021DE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single" w:sz="4" w:space="0" w:color="auto"/>
              <w:left w:val="nil"/>
              <w:bottom w:val="double" w:sz="6" w:space="0" w:color="auto"/>
              <w:right w:val="nil"/>
            </w:tcBorders>
            <w:shd w:val="clear" w:color="auto" w:fill="auto"/>
            <w:vAlign w:val="bottom"/>
            <w:hideMark/>
          </w:tcPr>
          <w:p w14:paraId="3A40EAC6"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single" w:sz="4" w:space="0" w:color="auto"/>
              <w:left w:val="nil"/>
              <w:bottom w:val="double" w:sz="6" w:space="0" w:color="auto"/>
              <w:right w:val="nil"/>
            </w:tcBorders>
            <w:shd w:val="clear" w:color="auto" w:fill="auto"/>
            <w:vAlign w:val="bottom"/>
            <w:hideMark/>
          </w:tcPr>
          <w:p w14:paraId="677B83F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3 819 937</w:t>
            </w:r>
          </w:p>
        </w:tc>
      </w:tr>
      <w:tr w:rsidR="00EA5ED3" w:rsidRPr="00E7026B" w14:paraId="53D8BECD" w14:textId="77777777" w:rsidTr="00FC2D5E">
        <w:trPr>
          <w:cantSplit/>
          <w:trHeight w:val="227"/>
        </w:trPr>
        <w:tc>
          <w:tcPr>
            <w:tcW w:w="1535" w:type="dxa"/>
            <w:tcBorders>
              <w:top w:val="nil"/>
              <w:left w:val="nil"/>
              <w:bottom w:val="nil"/>
              <w:right w:val="nil"/>
            </w:tcBorders>
            <w:shd w:val="clear" w:color="auto" w:fill="auto"/>
            <w:vAlign w:val="bottom"/>
            <w:hideMark/>
          </w:tcPr>
          <w:p w14:paraId="76027F1F" w14:textId="77777777" w:rsidR="00EA5ED3" w:rsidRPr="00E7026B" w:rsidRDefault="00EA5ED3" w:rsidP="00E7026B">
            <w:pPr>
              <w:keepLines/>
              <w:suppressAutoHyphens/>
              <w:rPr>
                <w:rFonts w:ascii="Arial" w:hAnsi="Arial" w:cs="Arial"/>
                <w:b/>
                <w:bCs/>
                <w:sz w:val="18"/>
                <w:szCs w:val="16"/>
              </w:rPr>
            </w:pPr>
            <w:r w:rsidRPr="00E7026B">
              <w:rPr>
                <w:rFonts w:ascii="Arial" w:hAnsi="Arial" w:cs="Arial"/>
                <w:b/>
                <w:bCs/>
                <w:sz w:val="18"/>
                <w:szCs w:val="16"/>
              </w:rPr>
              <w:t>Stav k 31.12.2018</w:t>
            </w:r>
          </w:p>
        </w:tc>
        <w:tc>
          <w:tcPr>
            <w:tcW w:w="1148" w:type="dxa"/>
            <w:tcBorders>
              <w:top w:val="nil"/>
              <w:left w:val="nil"/>
              <w:bottom w:val="double" w:sz="6" w:space="0" w:color="auto"/>
              <w:right w:val="nil"/>
            </w:tcBorders>
            <w:shd w:val="clear" w:color="auto" w:fill="auto"/>
            <w:vAlign w:val="bottom"/>
            <w:hideMark/>
          </w:tcPr>
          <w:p w14:paraId="58D3D01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2 707 416</w:t>
            </w:r>
          </w:p>
        </w:tc>
        <w:tc>
          <w:tcPr>
            <w:tcW w:w="1232" w:type="dxa"/>
            <w:tcBorders>
              <w:top w:val="nil"/>
              <w:left w:val="nil"/>
              <w:bottom w:val="double" w:sz="6" w:space="0" w:color="auto"/>
              <w:right w:val="nil"/>
            </w:tcBorders>
            <w:shd w:val="clear" w:color="auto" w:fill="auto"/>
            <w:vAlign w:val="bottom"/>
            <w:hideMark/>
          </w:tcPr>
          <w:p w14:paraId="50E381C9"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21 493</w:t>
            </w:r>
          </w:p>
        </w:tc>
        <w:tc>
          <w:tcPr>
            <w:tcW w:w="1190" w:type="dxa"/>
            <w:tcBorders>
              <w:top w:val="nil"/>
              <w:left w:val="nil"/>
              <w:bottom w:val="double" w:sz="6" w:space="0" w:color="auto"/>
              <w:right w:val="nil"/>
            </w:tcBorders>
            <w:shd w:val="clear" w:color="auto" w:fill="auto"/>
            <w:vAlign w:val="bottom"/>
            <w:hideMark/>
          </w:tcPr>
          <w:p w14:paraId="42F6DE07"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91" w:type="dxa"/>
            <w:tcBorders>
              <w:top w:val="nil"/>
              <w:left w:val="nil"/>
              <w:bottom w:val="double" w:sz="6" w:space="0" w:color="auto"/>
              <w:right w:val="nil"/>
            </w:tcBorders>
            <w:shd w:val="clear" w:color="auto" w:fill="auto"/>
            <w:vAlign w:val="bottom"/>
            <w:hideMark/>
          </w:tcPr>
          <w:p w14:paraId="13B07C8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62" w:type="dxa"/>
            <w:tcBorders>
              <w:top w:val="nil"/>
              <w:left w:val="nil"/>
              <w:bottom w:val="double" w:sz="6" w:space="0" w:color="auto"/>
              <w:right w:val="nil"/>
            </w:tcBorders>
            <w:shd w:val="clear" w:color="auto" w:fill="auto"/>
            <w:vAlign w:val="bottom"/>
            <w:hideMark/>
          </w:tcPr>
          <w:p w14:paraId="74A4F8B0"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756" w:type="dxa"/>
            <w:tcBorders>
              <w:top w:val="nil"/>
              <w:left w:val="nil"/>
              <w:bottom w:val="double" w:sz="6" w:space="0" w:color="auto"/>
              <w:right w:val="nil"/>
            </w:tcBorders>
            <w:shd w:val="clear" w:color="auto" w:fill="auto"/>
            <w:vAlign w:val="bottom"/>
            <w:hideMark/>
          </w:tcPr>
          <w:p w14:paraId="77E56EFF"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868" w:type="dxa"/>
            <w:tcBorders>
              <w:top w:val="nil"/>
              <w:left w:val="nil"/>
              <w:bottom w:val="double" w:sz="6" w:space="0" w:color="auto"/>
              <w:right w:val="nil"/>
            </w:tcBorders>
            <w:shd w:val="clear" w:color="auto" w:fill="auto"/>
            <w:vAlign w:val="bottom"/>
            <w:hideMark/>
          </w:tcPr>
          <w:p w14:paraId="37E01E9A"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1 068 263</w:t>
            </w:r>
          </w:p>
        </w:tc>
        <w:tc>
          <w:tcPr>
            <w:tcW w:w="1078" w:type="dxa"/>
            <w:tcBorders>
              <w:top w:val="nil"/>
              <w:left w:val="nil"/>
              <w:bottom w:val="double" w:sz="6" w:space="0" w:color="auto"/>
              <w:right w:val="nil"/>
            </w:tcBorders>
            <w:shd w:val="clear" w:color="auto" w:fill="auto"/>
            <w:vAlign w:val="bottom"/>
            <w:hideMark/>
          </w:tcPr>
          <w:p w14:paraId="2C02DE6D"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65" w:type="dxa"/>
            <w:tcBorders>
              <w:top w:val="nil"/>
              <w:left w:val="nil"/>
              <w:bottom w:val="double" w:sz="6" w:space="0" w:color="auto"/>
              <w:right w:val="nil"/>
            </w:tcBorders>
            <w:shd w:val="clear" w:color="auto" w:fill="auto"/>
            <w:vAlign w:val="bottom"/>
            <w:hideMark/>
          </w:tcPr>
          <w:p w14:paraId="051BC555"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148" w:type="dxa"/>
            <w:tcBorders>
              <w:top w:val="nil"/>
              <w:left w:val="nil"/>
              <w:bottom w:val="double" w:sz="6" w:space="0" w:color="auto"/>
              <w:right w:val="nil"/>
            </w:tcBorders>
            <w:shd w:val="clear" w:color="auto" w:fill="auto"/>
            <w:vAlign w:val="bottom"/>
            <w:hideMark/>
          </w:tcPr>
          <w:p w14:paraId="156DF72B"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1052" w:type="dxa"/>
            <w:tcBorders>
              <w:top w:val="nil"/>
              <w:left w:val="nil"/>
              <w:bottom w:val="double" w:sz="6" w:space="0" w:color="auto"/>
              <w:right w:val="nil"/>
            </w:tcBorders>
            <w:shd w:val="clear" w:color="auto" w:fill="auto"/>
            <w:vAlign w:val="bottom"/>
            <w:hideMark/>
          </w:tcPr>
          <w:p w14:paraId="36AFE35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0</w:t>
            </w:r>
          </w:p>
        </w:tc>
        <w:tc>
          <w:tcPr>
            <w:tcW w:w="978" w:type="dxa"/>
            <w:tcBorders>
              <w:top w:val="nil"/>
              <w:left w:val="nil"/>
              <w:bottom w:val="double" w:sz="6" w:space="0" w:color="auto"/>
              <w:right w:val="nil"/>
            </w:tcBorders>
            <w:shd w:val="clear" w:color="auto" w:fill="auto"/>
            <w:vAlign w:val="bottom"/>
            <w:hideMark/>
          </w:tcPr>
          <w:p w14:paraId="14B08B32" w14:textId="77777777" w:rsidR="00EA5ED3" w:rsidRPr="00E7026B" w:rsidRDefault="00EA5ED3" w:rsidP="00E7026B">
            <w:pPr>
              <w:keepLines/>
              <w:suppressAutoHyphens/>
              <w:jc w:val="right"/>
              <w:rPr>
                <w:rFonts w:ascii="Arial" w:hAnsi="Arial" w:cs="Arial"/>
                <w:b/>
                <w:bCs/>
                <w:sz w:val="18"/>
                <w:szCs w:val="16"/>
              </w:rPr>
            </w:pPr>
            <w:r w:rsidRPr="00E7026B">
              <w:rPr>
                <w:rFonts w:ascii="Arial" w:hAnsi="Arial" w:cs="Arial"/>
                <w:b/>
                <w:bCs/>
                <w:sz w:val="18"/>
                <w:szCs w:val="16"/>
              </w:rPr>
              <w:t>3 797 172</w:t>
            </w:r>
          </w:p>
        </w:tc>
      </w:tr>
    </w:tbl>
    <w:p w14:paraId="145A5B9E" w14:textId="637185F5" w:rsidR="002A5F71" w:rsidRPr="00E7026B" w:rsidRDefault="002A5F71" w:rsidP="00E7026B">
      <w:pPr>
        <w:pStyle w:val="odstavec"/>
        <w:keepLines/>
        <w:rPr>
          <w:rFonts w:ascii="Arial" w:hAnsi="Arial" w:cs="Arial"/>
          <w:highlight w:val="yellow"/>
        </w:rPr>
      </w:pPr>
    </w:p>
    <w:p w14:paraId="40A16FE1" w14:textId="77777777" w:rsidR="002A5F71" w:rsidRPr="00E7026B" w:rsidRDefault="002A5F71" w:rsidP="00E7026B">
      <w:pPr>
        <w:pStyle w:val="odstavec"/>
        <w:keepLines/>
        <w:rPr>
          <w:rFonts w:ascii="Arial" w:hAnsi="Arial" w:cs="Arial"/>
          <w:highlight w:val="yellow"/>
        </w:rPr>
      </w:pPr>
    </w:p>
    <w:bookmarkEnd w:id="23"/>
    <w:p w14:paraId="0B790AB8" w14:textId="77777777" w:rsidR="00EA5ED3" w:rsidRPr="00E7026B" w:rsidRDefault="00EA5ED3" w:rsidP="00E7026B">
      <w:pPr>
        <w:keepLines/>
        <w:suppressAutoHyphens/>
        <w:ind w:left="425"/>
        <w:jc w:val="both"/>
        <w:rPr>
          <w:rFonts w:ascii="Arial" w:hAnsi="Arial" w:cs="Arial"/>
          <w:sz w:val="20"/>
          <w:szCs w:val="20"/>
        </w:rPr>
      </w:pPr>
      <w:r w:rsidRPr="00E7026B">
        <w:rPr>
          <w:rFonts w:ascii="Arial" w:hAnsi="Arial" w:cs="Arial"/>
          <w:sz w:val="20"/>
          <w:szCs w:val="20"/>
        </w:rPr>
        <w:t>Stav ostatného dlhodobého finančného majetku predstavuje kapitalizovanú časť pôžičky vo výške 1 068 263 EUR (27 480 000 CZK) do kapitálových fondov spoločnosti MATADOR Automotive ČR, s.r.o. zo dňa 9. decembra 2014, čím bola navýšená hodnota investície Spoločnosti v MATADOR Automotive ČR, s.r.o.</w:t>
      </w:r>
    </w:p>
    <w:p w14:paraId="3D9CEDB7" w14:textId="77777777" w:rsidR="00EA5ED3" w:rsidRPr="00E7026B" w:rsidRDefault="00EA5ED3" w:rsidP="00E7026B">
      <w:pPr>
        <w:keepLines/>
        <w:suppressAutoHyphens/>
        <w:ind w:left="425"/>
        <w:rPr>
          <w:rFonts w:ascii="Arial" w:hAnsi="Arial" w:cs="Arial"/>
          <w:sz w:val="20"/>
          <w:szCs w:val="20"/>
        </w:rPr>
      </w:pPr>
    </w:p>
    <w:p w14:paraId="020C10C3" w14:textId="4A974788" w:rsidR="0055568C" w:rsidRPr="00E7026B" w:rsidRDefault="0055568C" w:rsidP="00E7026B">
      <w:pPr>
        <w:pStyle w:val="body"/>
        <w:keepLines/>
        <w:rPr>
          <w:rFonts w:ascii="Arial" w:hAnsi="Arial" w:cs="Arial"/>
        </w:rPr>
        <w:sectPr w:rsidR="0055568C" w:rsidRPr="00E7026B" w:rsidSect="00C44E89">
          <w:pgSz w:w="16838" w:h="11906" w:orient="landscape"/>
          <w:pgMar w:top="1134" w:right="1134" w:bottom="1134" w:left="1134" w:header="709" w:footer="709" w:gutter="0"/>
          <w:cols w:space="708"/>
          <w:docGrid w:linePitch="360"/>
        </w:sectPr>
      </w:pPr>
    </w:p>
    <w:p w14:paraId="10A6B0E5" w14:textId="13753AA1" w:rsidR="003420F1" w:rsidRPr="00E7026B" w:rsidRDefault="003420F1" w:rsidP="00E7026B">
      <w:pPr>
        <w:pStyle w:val="odstavec"/>
        <w:keepLines/>
        <w:rPr>
          <w:rFonts w:ascii="Arial" w:hAnsi="Arial" w:cs="Arial"/>
        </w:rPr>
      </w:pPr>
      <w:bookmarkStart w:id="24" w:name="FWT_T9a"/>
      <w:r w:rsidRPr="00E7026B">
        <w:rPr>
          <w:rFonts w:ascii="Arial" w:hAnsi="Arial" w:cs="Arial"/>
        </w:rPr>
        <w:lastRenderedPageBreak/>
        <w:t>Rozhodujúci vplyv, spoločný rozhodujúci vplyv a podstatný vplyv</w:t>
      </w:r>
    </w:p>
    <w:p w14:paraId="1356FD92" w14:textId="77777777" w:rsidR="003B575B" w:rsidRPr="00E7026B" w:rsidRDefault="003B575B" w:rsidP="00E7026B">
      <w:pPr>
        <w:pStyle w:val="odstavec"/>
        <w:keepLines/>
        <w:rPr>
          <w:rFonts w:ascii="Arial" w:hAnsi="Arial" w:cs="Arial"/>
        </w:rPr>
      </w:pPr>
    </w:p>
    <w:p w14:paraId="65DCFC4F" w14:textId="77777777" w:rsidR="003420F1" w:rsidRPr="00E7026B" w:rsidRDefault="003420F1" w:rsidP="00E7026B">
      <w:pPr>
        <w:pStyle w:val="odstavec"/>
        <w:keepLines/>
        <w:rPr>
          <w:rFonts w:ascii="Arial" w:hAnsi="Arial" w:cs="Arial"/>
        </w:rPr>
      </w:pPr>
      <w:r w:rsidRPr="00E7026B">
        <w:rPr>
          <w:rFonts w:ascii="Arial" w:hAnsi="Arial" w:cs="Arial"/>
        </w:rPr>
        <w:t xml:space="preserve">Spoločnosť má určitý dlhodobý finančný majetok umiestnený v iných účtovných jednotkách, kde prostredníctvom tohto umiestnenia Spoločnosť vykonáva rozhodujúci vplyv, spoločný rozhodujúci vplyv alebo podstatný vplyv. </w:t>
      </w:r>
    </w:p>
    <w:p w14:paraId="69C84899" w14:textId="77777777" w:rsidR="003420F1" w:rsidRPr="00E7026B" w:rsidRDefault="003420F1" w:rsidP="00E7026B">
      <w:pPr>
        <w:pStyle w:val="odstavec"/>
        <w:keepLines/>
        <w:rPr>
          <w:rFonts w:ascii="Arial" w:hAnsi="Arial" w:cs="Arial"/>
        </w:rPr>
      </w:pPr>
    </w:p>
    <w:p w14:paraId="439616FC" w14:textId="16FCA077" w:rsidR="003420F1" w:rsidRPr="00E7026B" w:rsidRDefault="003420F1" w:rsidP="00E7026B">
      <w:pPr>
        <w:pStyle w:val="odstavec"/>
        <w:keepLines/>
        <w:rPr>
          <w:rFonts w:ascii="Arial" w:hAnsi="Arial" w:cs="Arial"/>
        </w:rPr>
      </w:pPr>
      <w:r w:rsidRPr="00E7026B">
        <w:rPr>
          <w:rFonts w:ascii="Arial" w:hAnsi="Arial" w:cs="Arial"/>
        </w:rPr>
        <w:t>Výška vlas</w:t>
      </w:r>
      <w:r w:rsidR="00507395" w:rsidRPr="00E7026B">
        <w:rPr>
          <w:rFonts w:ascii="Arial" w:hAnsi="Arial" w:cs="Arial"/>
        </w:rPr>
        <w:t>tného imania k 31. decembru 201</w:t>
      </w:r>
      <w:r w:rsidR="00EA5ED3" w:rsidRPr="00E7026B">
        <w:rPr>
          <w:rFonts w:ascii="Arial" w:hAnsi="Arial" w:cs="Arial"/>
        </w:rPr>
        <w:t>9</w:t>
      </w:r>
      <w:r w:rsidRPr="00E7026B">
        <w:rPr>
          <w:rFonts w:ascii="Arial" w:hAnsi="Arial" w:cs="Arial"/>
        </w:rPr>
        <w:t>, výsledok hospodárenia za bežné účtovné obdobie a iné informácie o týchto účtovných jednotkách sú uvedené v nasledujúcej tabuľke:</w:t>
      </w:r>
    </w:p>
    <w:p w14:paraId="35871843" w14:textId="0273097E" w:rsidR="00767D35" w:rsidRPr="00E7026B" w:rsidRDefault="00767D35" w:rsidP="00E7026B">
      <w:pPr>
        <w:pStyle w:val="odstavec"/>
        <w:keepLines/>
        <w:rPr>
          <w:rFonts w:ascii="Arial" w:hAnsi="Arial" w:cs="Arial"/>
        </w:rPr>
      </w:pPr>
    </w:p>
    <w:tbl>
      <w:tblPr>
        <w:tblW w:w="9348" w:type="dxa"/>
        <w:tblInd w:w="425" w:type="dxa"/>
        <w:tblLayout w:type="fixed"/>
        <w:tblCellMar>
          <w:left w:w="28" w:type="dxa"/>
          <w:right w:w="28" w:type="dxa"/>
        </w:tblCellMar>
        <w:tblLook w:val="04A0" w:firstRow="1" w:lastRow="0" w:firstColumn="1" w:lastColumn="0" w:noHBand="0" w:noVBand="1"/>
      </w:tblPr>
      <w:tblGrid>
        <w:gridCol w:w="2507"/>
        <w:gridCol w:w="676"/>
        <w:gridCol w:w="969"/>
        <w:gridCol w:w="1244"/>
        <w:gridCol w:w="1437"/>
        <w:gridCol w:w="1244"/>
        <w:gridCol w:w="1271"/>
      </w:tblGrid>
      <w:tr w:rsidR="00EC663D" w:rsidRPr="00E7026B" w14:paraId="3C83FF68" w14:textId="77777777" w:rsidTr="00451CC2">
        <w:trPr>
          <w:cantSplit/>
          <w:trHeight w:val="227"/>
        </w:trPr>
        <w:tc>
          <w:tcPr>
            <w:tcW w:w="2507" w:type="dxa"/>
            <w:tcBorders>
              <w:top w:val="nil"/>
              <w:left w:val="nil"/>
              <w:bottom w:val="single" w:sz="4" w:space="0" w:color="auto"/>
              <w:right w:val="nil"/>
            </w:tcBorders>
            <w:shd w:val="clear" w:color="auto" w:fill="auto"/>
            <w:vAlign w:val="bottom"/>
            <w:hideMark/>
          </w:tcPr>
          <w:p w14:paraId="46FBCF19" w14:textId="77777777" w:rsidR="00EC663D" w:rsidRPr="00E7026B" w:rsidRDefault="00EC663D" w:rsidP="00E7026B">
            <w:pPr>
              <w:keepLines/>
              <w:suppressAutoHyphens/>
              <w:jc w:val="center"/>
              <w:rPr>
                <w:rFonts w:ascii="Arial" w:hAnsi="Arial" w:cs="Arial"/>
                <w:b/>
                <w:bCs/>
                <w:sz w:val="18"/>
                <w:szCs w:val="18"/>
              </w:rPr>
            </w:pPr>
            <w:bookmarkStart w:id="25" w:name="RANGE!B3:H8"/>
            <w:r w:rsidRPr="00E7026B">
              <w:rPr>
                <w:rFonts w:ascii="Arial" w:hAnsi="Arial" w:cs="Arial"/>
                <w:b/>
                <w:bCs/>
                <w:sz w:val="18"/>
                <w:szCs w:val="18"/>
              </w:rPr>
              <w:t>Obchodné meno a sídlo</w:t>
            </w:r>
            <w:bookmarkEnd w:id="25"/>
          </w:p>
        </w:tc>
        <w:tc>
          <w:tcPr>
            <w:tcW w:w="676" w:type="dxa"/>
            <w:tcBorders>
              <w:top w:val="nil"/>
              <w:left w:val="nil"/>
              <w:bottom w:val="single" w:sz="4" w:space="0" w:color="auto"/>
              <w:right w:val="nil"/>
            </w:tcBorders>
            <w:shd w:val="clear" w:color="auto" w:fill="auto"/>
            <w:vAlign w:val="bottom"/>
            <w:hideMark/>
          </w:tcPr>
          <w:p w14:paraId="4544CA6C"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Podiel na ZI v  %</w:t>
            </w:r>
          </w:p>
        </w:tc>
        <w:tc>
          <w:tcPr>
            <w:tcW w:w="969" w:type="dxa"/>
            <w:tcBorders>
              <w:top w:val="nil"/>
              <w:left w:val="nil"/>
              <w:bottom w:val="single" w:sz="4" w:space="0" w:color="auto"/>
              <w:right w:val="nil"/>
            </w:tcBorders>
            <w:shd w:val="clear" w:color="auto" w:fill="auto"/>
            <w:vAlign w:val="bottom"/>
            <w:hideMark/>
          </w:tcPr>
          <w:p w14:paraId="7B1670FD"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Podiel na iných zložkách vlastného imania v %</w:t>
            </w:r>
          </w:p>
        </w:tc>
        <w:tc>
          <w:tcPr>
            <w:tcW w:w="1244" w:type="dxa"/>
            <w:tcBorders>
              <w:top w:val="nil"/>
              <w:left w:val="nil"/>
              <w:bottom w:val="single" w:sz="4" w:space="0" w:color="auto"/>
              <w:right w:val="nil"/>
            </w:tcBorders>
            <w:shd w:val="clear" w:color="auto" w:fill="auto"/>
            <w:vAlign w:val="bottom"/>
            <w:hideMark/>
          </w:tcPr>
          <w:p w14:paraId="26F99F5C"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Výška vlastného imania</w:t>
            </w:r>
          </w:p>
        </w:tc>
        <w:tc>
          <w:tcPr>
            <w:tcW w:w="1437" w:type="dxa"/>
            <w:tcBorders>
              <w:top w:val="nil"/>
              <w:left w:val="nil"/>
              <w:bottom w:val="single" w:sz="4" w:space="0" w:color="auto"/>
              <w:right w:val="nil"/>
            </w:tcBorders>
            <w:shd w:val="clear" w:color="auto" w:fill="auto"/>
            <w:vAlign w:val="bottom"/>
            <w:hideMark/>
          </w:tcPr>
          <w:p w14:paraId="5163533A"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 xml:space="preserve">Výsledok hospodárenia </w:t>
            </w:r>
          </w:p>
        </w:tc>
        <w:tc>
          <w:tcPr>
            <w:tcW w:w="1244" w:type="dxa"/>
            <w:tcBorders>
              <w:top w:val="nil"/>
              <w:left w:val="nil"/>
              <w:bottom w:val="single" w:sz="4" w:space="0" w:color="auto"/>
              <w:right w:val="nil"/>
            </w:tcBorders>
            <w:shd w:val="clear" w:color="auto" w:fill="auto"/>
            <w:vAlign w:val="bottom"/>
            <w:hideMark/>
          </w:tcPr>
          <w:p w14:paraId="6A7CCADC"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Výška príspevkov do kapitálových fondov z príspevkov</w:t>
            </w:r>
          </w:p>
        </w:tc>
        <w:tc>
          <w:tcPr>
            <w:tcW w:w="1271" w:type="dxa"/>
            <w:tcBorders>
              <w:top w:val="nil"/>
              <w:left w:val="nil"/>
              <w:bottom w:val="single" w:sz="4" w:space="0" w:color="auto"/>
              <w:right w:val="nil"/>
            </w:tcBorders>
            <w:shd w:val="clear" w:color="auto" w:fill="auto"/>
            <w:vAlign w:val="bottom"/>
            <w:hideMark/>
          </w:tcPr>
          <w:p w14:paraId="507F3E40"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Účtovná hodnota DFM</w:t>
            </w:r>
          </w:p>
        </w:tc>
      </w:tr>
      <w:tr w:rsidR="00EC663D" w:rsidRPr="00E7026B" w14:paraId="15CB3573" w14:textId="77777777" w:rsidTr="00451CC2">
        <w:trPr>
          <w:cantSplit/>
          <w:trHeight w:val="227"/>
        </w:trPr>
        <w:tc>
          <w:tcPr>
            <w:tcW w:w="2507" w:type="dxa"/>
            <w:tcBorders>
              <w:top w:val="nil"/>
              <w:left w:val="nil"/>
              <w:bottom w:val="nil"/>
              <w:right w:val="nil"/>
            </w:tcBorders>
            <w:shd w:val="clear" w:color="auto" w:fill="auto"/>
            <w:vAlign w:val="bottom"/>
            <w:hideMark/>
          </w:tcPr>
          <w:p w14:paraId="2EEA10AC" w14:textId="77777777" w:rsidR="00EC663D" w:rsidRPr="00E7026B" w:rsidRDefault="00EC663D" w:rsidP="00E7026B">
            <w:pPr>
              <w:keepLines/>
              <w:suppressAutoHyphens/>
              <w:rPr>
                <w:rFonts w:ascii="Arial" w:hAnsi="Arial" w:cs="Arial"/>
                <w:b/>
                <w:bCs/>
                <w:sz w:val="18"/>
                <w:szCs w:val="18"/>
              </w:rPr>
            </w:pPr>
            <w:r w:rsidRPr="00E7026B">
              <w:rPr>
                <w:rFonts w:ascii="Arial" w:hAnsi="Arial" w:cs="Arial"/>
                <w:b/>
                <w:bCs/>
                <w:sz w:val="18"/>
                <w:szCs w:val="18"/>
              </w:rPr>
              <w:t>Rozhodujúci vplyv</w:t>
            </w:r>
          </w:p>
        </w:tc>
        <w:tc>
          <w:tcPr>
            <w:tcW w:w="676" w:type="dxa"/>
            <w:tcBorders>
              <w:top w:val="nil"/>
              <w:left w:val="nil"/>
              <w:bottom w:val="nil"/>
              <w:right w:val="nil"/>
            </w:tcBorders>
            <w:shd w:val="clear" w:color="auto" w:fill="auto"/>
            <w:noWrap/>
            <w:vAlign w:val="bottom"/>
            <w:hideMark/>
          </w:tcPr>
          <w:p w14:paraId="648E72CB" w14:textId="77777777" w:rsidR="00EC663D" w:rsidRPr="00E7026B" w:rsidRDefault="00EC663D" w:rsidP="00E7026B">
            <w:pPr>
              <w:keepLines/>
              <w:suppressAutoHyphens/>
              <w:rPr>
                <w:rFonts w:ascii="Arial" w:hAnsi="Arial" w:cs="Arial"/>
                <w:b/>
                <w:bCs/>
                <w:sz w:val="18"/>
                <w:szCs w:val="18"/>
              </w:rPr>
            </w:pPr>
          </w:p>
        </w:tc>
        <w:tc>
          <w:tcPr>
            <w:tcW w:w="969" w:type="dxa"/>
            <w:tcBorders>
              <w:top w:val="nil"/>
              <w:left w:val="nil"/>
              <w:bottom w:val="nil"/>
              <w:right w:val="nil"/>
            </w:tcBorders>
            <w:shd w:val="clear" w:color="auto" w:fill="auto"/>
            <w:noWrap/>
            <w:vAlign w:val="bottom"/>
            <w:hideMark/>
          </w:tcPr>
          <w:p w14:paraId="47D6CD8E" w14:textId="77777777" w:rsidR="00EC663D" w:rsidRPr="00E7026B" w:rsidRDefault="00EC663D"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1698AB70" w14:textId="77777777" w:rsidR="00EC663D" w:rsidRPr="00E7026B" w:rsidRDefault="00EC663D" w:rsidP="00E7026B">
            <w:pPr>
              <w:keepLines/>
              <w:suppressAutoHyphens/>
              <w:rPr>
                <w:rFonts w:ascii="Arial" w:hAnsi="Arial" w:cs="Arial"/>
                <w:sz w:val="18"/>
                <w:szCs w:val="20"/>
              </w:rPr>
            </w:pPr>
          </w:p>
        </w:tc>
        <w:tc>
          <w:tcPr>
            <w:tcW w:w="1437" w:type="dxa"/>
            <w:tcBorders>
              <w:top w:val="nil"/>
              <w:left w:val="nil"/>
              <w:bottom w:val="nil"/>
              <w:right w:val="nil"/>
            </w:tcBorders>
            <w:shd w:val="clear" w:color="auto" w:fill="auto"/>
            <w:noWrap/>
            <w:vAlign w:val="bottom"/>
            <w:hideMark/>
          </w:tcPr>
          <w:p w14:paraId="79F59BE9" w14:textId="77777777" w:rsidR="00EC663D" w:rsidRPr="00E7026B" w:rsidRDefault="00EC663D"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5E6B2AA3" w14:textId="77777777" w:rsidR="00EC663D" w:rsidRPr="00E7026B" w:rsidRDefault="00EC663D" w:rsidP="00E7026B">
            <w:pPr>
              <w:keepLines/>
              <w:suppressAutoHyphens/>
              <w:rPr>
                <w:rFonts w:ascii="Arial" w:hAnsi="Arial" w:cs="Arial"/>
                <w:sz w:val="18"/>
                <w:szCs w:val="20"/>
              </w:rPr>
            </w:pPr>
          </w:p>
        </w:tc>
        <w:tc>
          <w:tcPr>
            <w:tcW w:w="1271" w:type="dxa"/>
            <w:tcBorders>
              <w:top w:val="nil"/>
              <w:left w:val="nil"/>
              <w:bottom w:val="nil"/>
              <w:right w:val="nil"/>
            </w:tcBorders>
            <w:shd w:val="clear" w:color="auto" w:fill="auto"/>
            <w:noWrap/>
            <w:vAlign w:val="bottom"/>
            <w:hideMark/>
          </w:tcPr>
          <w:p w14:paraId="504F85C2" w14:textId="77777777" w:rsidR="00EC663D" w:rsidRPr="00E7026B" w:rsidRDefault="00EC663D" w:rsidP="00E7026B">
            <w:pPr>
              <w:keepLines/>
              <w:suppressAutoHyphens/>
              <w:rPr>
                <w:rFonts w:ascii="Arial" w:hAnsi="Arial" w:cs="Arial"/>
                <w:sz w:val="18"/>
                <w:szCs w:val="20"/>
              </w:rPr>
            </w:pPr>
          </w:p>
        </w:tc>
      </w:tr>
      <w:tr w:rsidR="00EC663D" w:rsidRPr="00E7026B" w14:paraId="40A76B98" w14:textId="77777777" w:rsidTr="00451CC2">
        <w:trPr>
          <w:cantSplit/>
          <w:trHeight w:val="227"/>
        </w:trPr>
        <w:tc>
          <w:tcPr>
            <w:tcW w:w="2507" w:type="dxa"/>
            <w:tcBorders>
              <w:top w:val="nil"/>
              <w:left w:val="nil"/>
              <w:bottom w:val="nil"/>
              <w:right w:val="nil"/>
            </w:tcBorders>
            <w:shd w:val="clear" w:color="auto" w:fill="auto"/>
            <w:vAlign w:val="bottom"/>
            <w:hideMark/>
          </w:tcPr>
          <w:p w14:paraId="2FCE4BAE" w14:textId="123FCAAB" w:rsidR="00EC663D" w:rsidRPr="00E7026B" w:rsidRDefault="00EC663D" w:rsidP="00E7026B">
            <w:pPr>
              <w:keepLines/>
              <w:suppressAutoHyphens/>
              <w:rPr>
                <w:rFonts w:ascii="Arial" w:hAnsi="Arial" w:cs="Arial"/>
                <w:sz w:val="18"/>
                <w:szCs w:val="18"/>
              </w:rPr>
            </w:pPr>
            <w:r w:rsidRPr="00E7026B">
              <w:rPr>
                <w:rFonts w:ascii="Arial" w:hAnsi="Arial" w:cs="Arial"/>
                <w:sz w:val="18"/>
                <w:szCs w:val="18"/>
              </w:rPr>
              <w:t>MATADOR Automotive ČR s.r.o.</w:t>
            </w:r>
          </w:p>
        </w:tc>
        <w:tc>
          <w:tcPr>
            <w:tcW w:w="676" w:type="dxa"/>
            <w:tcBorders>
              <w:top w:val="nil"/>
              <w:left w:val="nil"/>
              <w:bottom w:val="nil"/>
              <w:right w:val="nil"/>
            </w:tcBorders>
            <w:shd w:val="clear" w:color="auto" w:fill="auto"/>
            <w:vAlign w:val="bottom"/>
            <w:hideMark/>
          </w:tcPr>
          <w:p w14:paraId="183A0FF4" w14:textId="77777777"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100%</w:t>
            </w:r>
          </w:p>
        </w:tc>
        <w:tc>
          <w:tcPr>
            <w:tcW w:w="969" w:type="dxa"/>
            <w:tcBorders>
              <w:top w:val="nil"/>
              <w:left w:val="nil"/>
              <w:bottom w:val="nil"/>
              <w:right w:val="nil"/>
            </w:tcBorders>
            <w:shd w:val="clear" w:color="auto" w:fill="auto"/>
            <w:vAlign w:val="bottom"/>
            <w:hideMark/>
          </w:tcPr>
          <w:p w14:paraId="0682D0E5" w14:textId="77777777"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100%</w:t>
            </w:r>
          </w:p>
        </w:tc>
        <w:tc>
          <w:tcPr>
            <w:tcW w:w="1244" w:type="dxa"/>
            <w:tcBorders>
              <w:top w:val="nil"/>
              <w:left w:val="nil"/>
              <w:bottom w:val="nil"/>
              <w:right w:val="nil"/>
            </w:tcBorders>
            <w:shd w:val="clear" w:color="auto" w:fill="auto"/>
            <w:vAlign w:val="bottom"/>
            <w:hideMark/>
          </w:tcPr>
          <w:p w14:paraId="63949F15" w14:textId="06C8AC23" w:rsidR="00EC663D" w:rsidRPr="00E7026B" w:rsidRDefault="00A11DBB" w:rsidP="00E7026B">
            <w:pPr>
              <w:keepLines/>
              <w:suppressAutoHyphens/>
              <w:rPr>
                <w:rFonts w:ascii="Arial" w:hAnsi="Arial" w:cs="Arial"/>
                <w:sz w:val="18"/>
                <w:szCs w:val="18"/>
              </w:rPr>
            </w:pPr>
            <w:r w:rsidRPr="00E7026B">
              <w:rPr>
                <w:rFonts w:ascii="Arial" w:hAnsi="Arial" w:cs="Arial"/>
                <w:sz w:val="18"/>
                <w:szCs w:val="18"/>
              </w:rPr>
              <w:t xml:space="preserve">       </w:t>
            </w:r>
            <w:r w:rsidR="00EC663D" w:rsidRPr="00E7026B">
              <w:rPr>
                <w:rFonts w:ascii="Arial" w:hAnsi="Arial" w:cs="Arial"/>
                <w:sz w:val="18"/>
                <w:szCs w:val="18"/>
              </w:rPr>
              <w:t>1</w:t>
            </w:r>
            <w:r w:rsidRPr="00E7026B">
              <w:rPr>
                <w:rFonts w:ascii="Arial" w:hAnsi="Arial" w:cs="Arial"/>
                <w:sz w:val="18"/>
                <w:szCs w:val="18"/>
              </w:rPr>
              <w:t> 633 242</w:t>
            </w:r>
          </w:p>
        </w:tc>
        <w:tc>
          <w:tcPr>
            <w:tcW w:w="1437" w:type="dxa"/>
            <w:tcBorders>
              <w:top w:val="nil"/>
              <w:left w:val="nil"/>
              <w:bottom w:val="nil"/>
              <w:right w:val="nil"/>
            </w:tcBorders>
            <w:shd w:val="clear" w:color="auto" w:fill="auto"/>
            <w:vAlign w:val="bottom"/>
            <w:hideMark/>
          </w:tcPr>
          <w:p w14:paraId="57A7C3D1" w14:textId="1A5AC573" w:rsidR="00EC663D" w:rsidRPr="00E7026B" w:rsidRDefault="008968C0" w:rsidP="00E7026B">
            <w:pPr>
              <w:pStyle w:val="ListParagraph"/>
              <w:keepLines/>
              <w:suppressAutoHyphens/>
              <w:ind w:left="0"/>
              <w:rPr>
                <w:rFonts w:ascii="Arial" w:hAnsi="Arial" w:cs="Arial"/>
                <w:sz w:val="18"/>
                <w:szCs w:val="18"/>
              </w:rPr>
            </w:pPr>
            <w:r w:rsidRPr="00E7026B">
              <w:rPr>
                <w:rFonts w:ascii="Arial" w:hAnsi="Arial" w:cs="Arial"/>
                <w:sz w:val="18"/>
                <w:szCs w:val="18"/>
              </w:rPr>
              <w:t xml:space="preserve">   -1 421 850</w:t>
            </w:r>
          </w:p>
        </w:tc>
        <w:tc>
          <w:tcPr>
            <w:tcW w:w="1244" w:type="dxa"/>
            <w:tcBorders>
              <w:top w:val="nil"/>
              <w:left w:val="nil"/>
              <w:bottom w:val="nil"/>
              <w:right w:val="nil"/>
            </w:tcBorders>
            <w:shd w:val="clear" w:color="auto" w:fill="auto"/>
            <w:vAlign w:val="bottom"/>
            <w:hideMark/>
          </w:tcPr>
          <w:p w14:paraId="5A1004F0" w14:textId="0F143447"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1 0</w:t>
            </w:r>
            <w:r w:rsidR="00E8554D" w:rsidRPr="00E7026B">
              <w:rPr>
                <w:rFonts w:ascii="Arial" w:hAnsi="Arial" w:cs="Arial"/>
                <w:sz w:val="18"/>
                <w:szCs w:val="18"/>
              </w:rPr>
              <w:t>81</w:t>
            </w:r>
            <w:r w:rsidRPr="00E7026B">
              <w:rPr>
                <w:rFonts w:ascii="Arial" w:hAnsi="Arial" w:cs="Arial"/>
                <w:sz w:val="18"/>
                <w:szCs w:val="18"/>
              </w:rPr>
              <w:t xml:space="preserve"> </w:t>
            </w:r>
            <w:r w:rsidR="00E8554D" w:rsidRPr="00E7026B">
              <w:rPr>
                <w:rFonts w:ascii="Arial" w:hAnsi="Arial" w:cs="Arial"/>
                <w:sz w:val="18"/>
                <w:szCs w:val="18"/>
              </w:rPr>
              <w:t>549</w:t>
            </w:r>
          </w:p>
        </w:tc>
        <w:tc>
          <w:tcPr>
            <w:tcW w:w="1271" w:type="dxa"/>
            <w:tcBorders>
              <w:top w:val="nil"/>
              <w:left w:val="nil"/>
              <w:bottom w:val="nil"/>
              <w:right w:val="nil"/>
            </w:tcBorders>
            <w:shd w:val="clear" w:color="auto" w:fill="auto"/>
            <w:vAlign w:val="bottom"/>
            <w:hideMark/>
          </w:tcPr>
          <w:p w14:paraId="339A4720" w14:textId="6F87E482"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 xml:space="preserve">3 </w:t>
            </w:r>
            <w:r w:rsidR="005B6875" w:rsidRPr="00E7026B">
              <w:rPr>
                <w:rFonts w:ascii="Arial" w:hAnsi="Arial" w:cs="Arial"/>
                <w:sz w:val="18"/>
                <w:szCs w:val="18"/>
              </w:rPr>
              <w:t xml:space="preserve"> 813 931</w:t>
            </w:r>
          </w:p>
        </w:tc>
      </w:tr>
      <w:tr w:rsidR="00EC663D" w:rsidRPr="00E7026B" w14:paraId="37A945B8" w14:textId="77777777" w:rsidTr="00451CC2">
        <w:trPr>
          <w:cantSplit/>
          <w:trHeight w:val="227"/>
        </w:trPr>
        <w:tc>
          <w:tcPr>
            <w:tcW w:w="2507" w:type="dxa"/>
            <w:tcBorders>
              <w:top w:val="nil"/>
              <w:left w:val="nil"/>
              <w:bottom w:val="nil"/>
              <w:right w:val="nil"/>
            </w:tcBorders>
            <w:shd w:val="clear" w:color="auto" w:fill="auto"/>
            <w:vAlign w:val="bottom"/>
            <w:hideMark/>
          </w:tcPr>
          <w:p w14:paraId="71D77F4E" w14:textId="77777777" w:rsidR="00EC663D" w:rsidRPr="00E7026B" w:rsidRDefault="00EC663D" w:rsidP="00E7026B">
            <w:pPr>
              <w:keepLines/>
              <w:suppressAutoHyphens/>
              <w:rPr>
                <w:rFonts w:ascii="Arial" w:hAnsi="Arial" w:cs="Arial"/>
                <w:b/>
                <w:bCs/>
                <w:sz w:val="18"/>
                <w:szCs w:val="18"/>
              </w:rPr>
            </w:pPr>
            <w:r w:rsidRPr="00E7026B">
              <w:rPr>
                <w:rFonts w:ascii="Arial" w:hAnsi="Arial" w:cs="Arial"/>
                <w:b/>
                <w:bCs/>
                <w:sz w:val="18"/>
                <w:szCs w:val="18"/>
              </w:rPr>
              <w:t>Spoločný rozhodujúci vplyv</w:t>
            </w:r>
          </w:p>
        </w:tc>
        <w:tc>
          <w:tcPr>
            <w:tcW w:w="676" w:type="dxa"/>
            <w:tcBorders>
              <w:top w:val="nil"/>
              <w:left w:val="nil"/>
              <w:bottom w:val="nil"/>
              <w:right w:val="nil"/>
            </w:tcBorders>
            <w:shd w:val="clear" w:color="auto" w:fill="auto"/>
            <w:noWrap/>
            <w:vAlign w:val="bottom"/>
            <w:hideMark/>
          </w:tcPr>
          <w:p w14:paraId="733BD269" w14:textId="77777777" w:rsidR="00EC663D" w:rsidRPr="00E7026B" w:rsidRDefault="00EC663D" w:rsidP="00E7026B">
            <w:pPr>
              <w:keepLines/>
              <w:suppressAutoHyphens/>
              <w:rPr>
                <w:rFonts w:ascii="Arial" w:hAnsi="Arial" w:cs="Arial"/>
                <w:b/>
                <w:bCs/>
                <w:sz w:val="18"/>
                <w:szCs w:val="18"/>
              </w:rPr>
            </w:pPr>
          </w:p>
        </w:tc>
        <w:tc>
          <w:tcPr>
            <w:tcW w:w="969" w:type="dxa"/>
            <w:tcBorders>
              <w:top w:val="nil"/>
              <w:left w:val="nil"/>
              <w:bottom w:val="nil"/>
              <w:right w:val="nil"/>
            </w:tcBorders>
            <w:shd w:val="clear" w:color="auto" w:fill="auto"/>
            <w:noWrap/>
            <w:vAlign w:val="bottom"/>
            <w:hideMark/>
          </w:tcPr>
          <w:p w14:paraId="590408BE" w14:textId="77777777" w:rsidR="00EC663D" w:rsidRPr="00E7026B" w:rsidRDefault="00EC663D"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0AD051F2" w14:textId="77777777" w:rsidR="00EC663D" w:rsidRPr="00E7026B" w:rsidRDefault="00EC663D" w:rsidP="00E7026B">
            <w:pPr>
              <w:keepLines/>
              <w:suppressAutoHyphens/>
              <w:rPr>
                <w:rFonts w:ascii="Arial" w:hAnsi="Arial" w:cs="Arial"/>
                <w:sz w:val="18"/>
                <w:szCs w:val="20"/>
              </w:rPr>
            </w:pPr>
          </w:p>
        </w:tc>
        <w:tc>
          <w:tcPr>
            <w:tcW w:w="1437" w:type="dxa"/>
            <w:tcBorders>
              <w:top w:val="nil"/>
              <w:left w:val="nil"/>
              <w:bottom w:val="nil"/>
              <w:right w:val="nil"/>
            </w:tcBorders>
            <w:shd w:val="clear" w:color="auto" w:fill="auto"/>
            <w:vAlign w:val="bottom"/>
            <w:hideMark/>
          </w:tcPr>
          <w:p w14:paraId="74E45A1F" w14:textId="42A32FE4" w:rsidR="00EC663D" w:rsidRPr="00E7026B" w:rsidRDefault="00EC663D" w:rsidP="00E7026B">
            <w:pPr>
              <w:keepLines/>
              <w:suppressAutoHyphens/>
              <w:jc w:val="right"/>
              <w:rPr>
                <w:rFonts w:ascii="Arial" w:hAnsi="Arial" w:cs="Arial"/>
                <w:sz w:val="18"/>
                <w:szCs w:val="18"/>
              </w:rPr>
            </w:pPr>
          </w:p>
        </w:tc>
        <w:tc>
          <w:tcPr>
            <w:tcW w:w="1244" w:type="dxa"/>
            <w:tcBorders>
              <w:top w:val="nil"/>
              <w:left w:val="nil"/>
              <w:bottom w:val="nil"/>
              <w:right w:val="nil"/>
            </w:tcBorders>
            <w:shd w:val="clear" w:color="auto" w:fill="auto"/>
            <w:vAlign w:val="bottom"/>
            <w:hideMark/>
          </w:tcPr>
          <w:p w14:paraId="776253B7" w14:textId="42C60B10" w:rsidR="00EC663D" w:rsidRPr="00E7026B" w:rsidRDefault="00EC663D" w:rsidP="00E7026B">
            <w:pPr>
              <w:keepLines/>
              <w:suppressAutoHyphens/>
              <w:jc w:val="right"/>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14:paraId="12328872" w14:textId="77777777" w:rsidR="00EC663D" w:rsidRPr="00E7026B" w:rsidRDefault="00EC663D" w:rsidP="00E7026B">
            <w:pPr>
              <w:keepLines/>
              <w:suppressAutoHyphens/>
              <w:jc w:val="right"/>
              <w:rPr>
                <w:rFonts w:ascii="Arial" w:hAnsi="Arial" w:cs="Arial"/>
                <w:sz w:val="18"/>
                <w:szCs w:val="18"/>
              </w:rPr>
            </w:pPr>
          </w:p>
        </w:tc>
      </w:tr>
      <w:tr w:rsidR="00476D79" w:rsidRPr="00E7026B" w14:paraId="383493C5" w14:textId="77777777" w:rsidTr="00451CC2">
        <w:trPr>
          <w:cantSplit/>
          <w:trHeight w:val="227"/>
        </w:trPr>
        <w:tc>
          <w:tcPr>
            <w:tcW w:w="2507" w:type="dxa"/>
            <w:tcBorders>
              <w:top w:val="nil"/>
              <w:left w:val="nil"/>
              <w:bottom w:val="nil"/>
              <w:right w:val="nil"/>
            </w:tcBorders>
            <w:shd w:val="clear" w:color="auto" w:fill="auto"/>
            <w:vAlign w:val="bottom"/>
          </w:tcPr>
          <w:p w14:paraId="09C2A8CF" w14:textId="3ADB5E2C" w:rsidR="00476D79" w:rsidRPr="00E7026B" w:rsidRDefault="00476D79" w:rsidP="00E7026B">
            <w:pPr>
              <w:keepLines/>
              <w:suppressAutoHyphens/>
              <w:rPr>
                <w:rFonts w:ascii="Arial" w:hAnsi="Arial" w:cs="Arial"/>
                <w:sz w:val="18"/>
                <w:szCs w:val="18"/>
              </w:rPr>
            </w:pPr>
            <w:r w:rsidRPr="00E7026B">
              <w:rPr>
                <w:rFonts w:ascii="Arial" w:hAnsi="Arial" w:cs="Arial"/>
                <w:sz w:val="18"/>
                <w:szCs w:val="18"/>
              </w:rPr>
              <w:t>MATADOR Automotive Rus LLC</w:t>
            </w:r>
          </w:p>
        </w:tc>
        <w:tc>
          <w:tcPr>
            <w:tcW w:w="676" w:type="dxa"/>
            <w:tcBorders>
              <w:top w:val="nil"/>
              <w:left w:val="nil"/>
              <w:bottom w:val="nil"/>
              <w:right w:val="nil"/>
            </w:tcBorders>
            <w:shd w:val="clear" w:color="auto" w:fill="auto"/>
            <w:vAlign w:val="bottom"/>
          </w:tcPr>
          <w:p w14:paraId="0BD2D55C" w14:textId="20C2C4B2" w:rsidR="00476D79" w:rsidRPr="00E7026B" w:rsidRDefault="00476D79" w:rsidP="00E7026B">
            <w:pPr>
              <w:keepLines/>
              <w:suppressAutoHyphens/>
              <w:jc w:val="right"/>
              <w:rPr>
                <w:rFonts w:ascii="Arial" w:hAnsi="Arial" w:cs="Arial"/>
                <w:sz w:val="18"/>
                <w:szCs w:val="18"/>
                <w:lang w:val="en-US"/>
              </w:rPr>
            </w:pPr>
            <w:r w:rsidRPr="00E7026B">
              <w:rPr>
                <w:rFonts w:ascii="Arial" w:hAnsi="Arial" w:cs="Arial"/>
                <w:sz w:val="18"/>
                <w:szCs w:val="18"/>
              </w:rPr>
              <w:t>10</w:t>
            </w:r>
            <w:r w:rsidRPr="00E7026B">
              <w:rPr>
                <w:rFonts w:ascii="Arial" w:hAnsi="Arial" w:cs="Arial"/>
                <w:sz w:val="18"/>
                <w:szCs w:val="18"/>
                <w:lang w:val="en-US"/>
              </w:rPr>
              <w:t>%</w:t>
            </w:r>
          </w:p>
        </w:tc>
        <w:tc>
          <w:tcPr>
            <w:tcW w:w="969" w:type="dxa"/>
            <w:tcBorders>
              <w:top w:val="nil"/>
              <w:left w:val="nil"/>
              <w:bottom w:val="nil"/>
              <w:right w:val="nil"/>
            </w:tcBorders>
            <w:shd w:val="clear" w:color="auto" w:fill="auto"/>
            <w:vAlign w:val="bottom"/>
          </w:tcPr>
          <w:p w14:paraId="324FDAD4" w14:textId="4820AFB9" w:rsidR="00476D79" w:rsidRPr="00E7026B" w:rsidRDefault="00476D79" w:rsidP="00E7026B">
            <w:pPr>
              <w:keepLines/>
              <w:suppressAutoHyphens/>
              <w:jc w:val="right"/>
              <w:rPr>
                <w:rFonts w:ascii="Arial" w:hAnsi="Arial" w:cs="Arial"/>
                <w:sz w:val="18"/>
                <w:szCs w:val="18"/>
              </w:rPr>
            </w:pPr>
            <w:r w:rsidRPr="00E7026B">
              <w:rPr>
                <w:rFonts w:ascii="Arial" w:hAnsi="Arial" w:cs="Arial"/>
                <w:sz w:val="18"/>
                <w:szCs w:val="18"/>
              </w:rPr>
              <w:t>10%</w:t>
            </w:r>
          </w:p>
        </w:tc>
        <w:tc>
          <w:tcPr>
            <w:tcW w:w="1244" w:type="dxa"/>
            <w:tcBorders>
              <w:top w:val="nil"/>
              <w:left w:val="nil"/>
              <w:bottom w:val="nil"/>
              <w:right w:val="nil"/>
            </w:tcBorders>
            <w:shd w:val="clear" w:color="auto" w:fill="auto"/>
            <w:vAlign w:val="bottom"/>
          </w:tcPr>
          <w:p w14:paraId="0C5F5BE6" w14:textId="7EE7CD78" w:rsidR="00BA1CC0" w:rsidRPr="00E7026B" w:rsidRDefault="00476D79" w:rsidP="00451CC2">
            <w:pPr>
              <w:pStyle w:val="ListParagraph"/>
              <w:keepLines/>
              <w:numPr>
                <w:ilvl w:val="1"/>
                <w:numId w:val="19"/>
              </w:numPr>
              <w:suppressAutoHyphens/>
              <w:ind w:left="0"/>
              <w:rPr>
                <w:rFonts w:ascii="Arial" w:hAnsi="Arial" w:cs="Arial"/>
                <w:sz w:val="18"/>
                <w:szCs w:val="18"/>
              </w:rPr>
            </w:pPr>
            <w:r w:rsidRPr="00E7026B">
              <w:rPr>
                <w:rFonts w:ascii="Arial" w:hAnsi="Arial" w:cs="Arial"/>
                <w:sz w:val="18"/>
                <w:szCs w:val="18"/>
              </w:rPr>
              <w:t xml:space="preserve">          </w:t>
            </w:r>
            <w:r w:rsidR="00BA1CC0" w:rsidRPr="00E7026B">
              <w:rPr>
                <w:rFonts w:ascii="Arial" w:hAnsi="Arial" w:cs="Arial"/>
                <w:sz w:val="18"/>
                <w:szCs w:val="18"/>
              </w:rPr>
              <w:t xml:space="preserve">    </w:t>
            </w:r>
          </w:p>
          <w:p w14:paraId="3C8AB788" w14:textId="0613FC36" w:rsidR="00476D79" w:rsidRPr="00E7026B" w:rsidRDefault="00BA1CC0" w:rsidP="00E7026B">
            <w:pPr>
              <w:pStyle w:val="ListParagraph"/>
              <w:keepLines/>
              <w:numPr>
                <w:ilvl w:val="1"/>
                <w:numId w:val="19"/>
              </w:numPr>
              <w:suppressAutoHyphens/>
              <w:ind w:left="0"/>
              <w:jc w:val="center"/>
              <w:rPr>
                <w:rFonts w:ascii="Arial" w:hAnsi="Arial" w:cs="Arial"/>
                <w:sz w:val="18"/>
                <w:szCs w:val="18"/>
              </w:rPr>
            </w:pPr>
            <w:r w:rsidRPr="00E7026B">
              <w:rPr>
                <w:rFonts w:ascii="Arial" w:hAnsi="Arial" w:cs="Arial"/>
                <w:sz w:val="18"/>
                <w:szCs w:val="18"/>
              </w:rPr>
              <w:t xml:space="preserve">              </w:t>
            </w:r>
            <w:r w:rsidR="00476D79" w:rsidRPr="00E7026B">
              <w:rPr>
                <w:rFonts w:ascii="Arial" w:hAnsi="Arial" w:cs="Arial"/>
                <w:sz w:val="18"/>
                <w:szCs w:val="18"/>
              </w:rPr>
              <w:t xml:space="preserve"> -</w:t>
            </w:r>
            <w:r w:rsidRPr="00E7026B">
              <w:rPr>
                <w:rFonts w:ascii="Arial" w:hAnsi="Arial" w:cs="Arial"/>
                <w:sz w:val="18"/>
                <w:szCs w:val="18"/>
              </w:rPr>
              <w:t>984 487</w:t>
            </w:r>
          </w:p>
        </w:tc>
        <w:tc>
          <w:tcPr>
            <w:tcW w:w="1437" w:type="dxa"/>
            <w:tcBorders>
              <w:top w:val="nil"/>
              <w:left w:val="nil"/>
              <w:bottom w:val="nil"/>
              <w:right w:val="nil"/>
            </w:tcBorders>
            <w:shd w:val="clear" w:color="auto" w:fill="auto"/>
            <w:vAlign w:val="bottom"/>
          </w:tcPr>
          <w:p w14:paraId="30AF9EF2" w14:textId="62D9EFE4" w:rsidR="00476D79" w:rsidRPr="00E7026B" w:rsidRDefault="00BA1CC0" w:rsidP="00E7026B">
            <w:pPr>
              <w:keepLines/>
              <w:suppressAutoHyphens/>
              <w:jc w:val="center"/>
              <w:rPr>
                <w:rFonts w:ascii="Arial" w:hAnsi="Arial" w:cs="Arial"/>
                <w:sz w:val="18"/>
                <w:szCs w:val="18"/>
              </w:rPr>
            </w:pPr>
            <w:r w:rsidRPr="00E7026B">
              <w:rPr>
                <w:rFonts w:ascii="Arial" w:hAnsi="Arial" w:cs="Arial"/>
                <w:sz w:val="18"/>
                <w:szCs w:val="18"/>
              </w:rPr>
              <w:t>276 224</w:t>
            </w:r>
          </w:p>
        </w:tc>
        <w:tc>
          <w:tcPr>
            <w:tcW w:w="1244" w:type="dxa"/>
            <w:tcBorders>
              <w:top w:val="nil"/>
              <w:left w:val="nil"/>
              <w:bottom w:val="nil"/>
              <w:right w:val="nil"/>
            </w:tcBorders>
            <w:shd w:val="clear" w:color="auto" w:fill="auto"/>
            <w:vAlign w:val="bottom"/>
          </w:tcPr>
          <w:p w14:paraId="5C7168C7" w14:textId="4239A28C" w:rsidR="00476D79" w:rsidRPr="00E7026B" w:rsidRDefault="00A711B2" w:rsidP="00E7026B">
            <w:pPr>
              <w:keepLines/>
              <w:suppressAutoHyphens/>
              <w:jc w:val="right"/>
              <w:rPr>
                <w:rFonts w:ascii="Arial" w:hAnsi="Arial" w:cs="Arial"/>
                <w:sz w:val="18"/>
                <w:szCs w:val="18"/>
              </w:rPr>
            </w:pPr>
            <w:r w:rsidRPr="00E7026B">
              <w:rPr>
                <w:rFonts w:ascii="Arial" w:hAnsi="Arial" w:cs="Arial"/>
                <w:sz w:val="18"/>
                <w:szCs w:val="18"/>
              </w:rPr>
              <w:t>-</w:t>
            </w:r>
          </w:p>
        </w:tc>
        <w:tc>
          <w:tcPr>
            <w:tcW w:w="1271" w:type="dxa"/>
            <w:tcBorders>
              <w:top w:val="nil"/>
              <w:left w:val="nil"/>
              <w:bottom w:val="nil"/>
              <w:right w:val="nil"/>
            </w:tcBorders>
            <w:shd w:val="clear" w:color="auto" w:fill="auto"/>
            <w:vAlign w:val="bottom"/>
          </w:tcPr>
          <w:p w14:paraId="05CD8359" w14:textId="6A608ADC" w:rsidR="00476D79" w:rsidRPr="00E7026B" w:rsidRDefault="00476D79" w:rsidP="00E7026B">
            <w:pPr>
              <w:keepLines/>
              <w:suppressAutoHyphens/>
              <w:jc w:val="right"/>
              <w:rPr>
                <w:rFonts w:ascii="Arial" w:hAnsi="Arial" w:cs="Arial"/>
                <w:sz w:val="18"/>
                <w:szCs w:val="18"/>
              </w:rPr>
            </w:pPr>
            <w:r w:rsidRPr="00E7026B">
              <w:rPr>
                <w:rFonts w:ascii="Arial" w:hAnsi="Arial" w:cs="Arial"/>
                <w:sz w:val="18"/>
                <w:szCs w:val="18"/>
              </w:rPr>
              <w:t>7 757</w:t>
            </w:r>
          </w:p>
        </w:tc>
      </w:tr>
      <w:tr w:rsidR="00EC663D" w:rsidRPr="00E7026B" w14:paraId="093EB285" w14:textId="77777777" w:rsidTr="00451CC2">
        <w:trPr>
          <w:cantSplit/>
          <w:trHeight w:val="227"/>
        </w:trPr>
        <w:tc>
          <w:tcPr>
            <w:tcW w:w="2507" w:type="dxa"/>
            <w:tcBorders>
              <w:top w:val="nil"/>
              <w:left w:val="nil"/>
              <w:bottom w:val="nil"/>
              <w:right w:val="nil"/>
            </w:tcBorders>
            <w:shd w:val="clear" w:color="auto" w:fill="auto"/>
            <w:vAlign w:val="bottom"/>
            <w:hideMark/>
          </w:tcPr>
          <w:p w14:paraId="73E4888B" w14:textId="77777777" w:rsidR="00EC663D" w:rsidRPr="00E7026B" w:rsidRDefault="00EC663D" w:rsidP="00E7026B">
            <w:pPr>
              <w:keepLines/>
              <w:suppressAutoHyphens/>
              <w:rPr>
                <w:rFonts w:ascii="Arial" w:hAnsi="Arial" w:cs="Arial"/>
                <w:sz w:val="18"/>
                <w:szCs w:val="18"/>
              </w:rPr>
            </w:pPr>
            <w:r w:rsidRPr="00E7026B">
              <w:rPr>
                <w:rFonts w:ascii="Arial" w:hAnsi="Arial" w:cs="Arial"/>
                <w:sz w:val="18"/>
                <w:szCs w:val="18"/>
              </w:rPr>
              <w:t>DV, s.r.o.</w:t>
            </w:r>
          </w:p>
        </w:tc>
        <w:tc>
          <w:tcPr>
            <w:tcW w:w="676" w:type="dxa"/>
            <w:tcBorders>
              <w:top w:val="nil"/>
              <w:left w:val="nil"/>
              <w:bottom w:val="nil"/>
              <w:right w:val="nil"/>
            </w:tcBorders>
            <w:shd w:val="clear" w:color="auto" w:fill="auto"/>
            <w:vAlign w:val="bottom"/>
            <w:hideMark/>
          </w:tcPr>
          <w:p w14:paraId="2157417F" w14:textId="77777777"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24%</w:t>
            </w:r>
          </w:p>
        </w:tc>
        <w:tc>
          <w:tcPr>
            <w:tcW w:w="969" w:type="dxa"/>
            <w:tcBorders>
              <w:top w:val="nil"/>
              <w:left w:val="nil"/>
              <w:bottom w:val="nil"/>
              <w:right w:val="nil"/>
            </w:tcBorders>
            <w:shd w:val="clear" w:color="auto" w:fill="auto"/>
            <w:vAlign w:val="bottom"/>
            <w:hideMark/>
          </w:tcPr>
          <w:p w14:paraId="2B786880" w14:textId="77777777"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24%</w:t>
            </w:r>
          </w:p>
        </w:tc>
        <w:tc>
          <w:tcPr>
            <w:tcW w:w="1244" w:type="dxa"/>
            <w:tcBorders>
              <w:top w:val="nil"/>
              <w:left w:val="nil"/>
              <w:bottom w:val="nil"/>
              <w:right w:val="nil"/>
            </w:tcBorders>
            <w:shd w:val="clear" w:color="auto" w:fill="auto"/>
            <w:vAlign w:val="bottom"/>
            <w:hideMark/>
          </w:tcPr>
          <w:p w14:paraId="454DB54A" w14:textId="117A8FD3" w:rsidR="00EC663D" w:rsidRPr="00E7026B" w:rsidRDefault="00A74598" w:rsidP="00E7026B">
            <w:pPr>
              <w:keepLines/>
              <w:suppressAutoHyphens/>
              <w:jc w:val="right"/>
              <w:rPr>
                <w:rFonts w:ascii="Arial" w:hAnsi="Arial" w:cs="Arial"/>
                <w:sz w:val="18"/>
                <w:szCs w:val="18"/>
              </w:rPr>
            </w:pPr>
            <w:r w:rsidRPr="00E7026B">
              <w:rPr>
                <w:rFonts w:ascii="Arial" w:hAnsi="Arial" w:cs="Arial"/>
                <w:sz w:val="18"/>
                <w:szCs w:val="18"/>
              </w:rPr>
              <w:t>613 887</w:t>
            </w:r>
          </w:p>
        </w:tc>
        <w:tc>
          <w:tcPr>
            <w:tcW w:w="1437" w:type="dxa"/>
            <w:tcBorders>
              <w:top w:val="nil"/>
              <w:left w:val="nil"/>
              <w:bottom w:val="nil"/>
              <w:right w:val="nil"/>
            </w:tcBorders>
            <w:shd w:val="clear" w:color="auto" w:fill="auto"/>
            <w:vAlign w:val="bottom"/>
            <w:hideMark/>
          </w:tcPr>
          <w:p w14:paraId="5130B9F7" w14:textId="1D6580DB" w:rsidR="00EC663D" w:rsidRPr="00E7026B" w:rsidRDefault="0097402F" w:rsidP="00E7026B">
            <w:pPr>
              <w:keepLines/>
              <w:suppressAutoHyphens/>
              <w:jc w:val="center"/>
              <w:rPr>
                <w:rFonts w:ascii="Arial" w:hAnsi="Arial" w:cs="Arial"/>
                <w:sz w:val="18"/>
                <w:szCs w:val="18"/>
              </w:rPr>
            </w:pPr>
            <w:r w:rsidRPr="00E7026B">
              <w:rPr>
                <w:rFonts w:ascii="Arial" w:hAnsi="Arial" w:cs="Arial"/>
                <w:sz w:val="18"/>
                <w:szCs w:val="18"/>
              </w:rPr>
              <w:t>112 581</w:t>
            </w:r>
          </w:p>
        </w:tc>
        <w:tc>
          <w:tcPr>
            <w:tcW w:w="1244" w:type="dxa"/>
            <w:tcBorders>
              <w:top w:val="nil"/>
              <w:left w:val="nil"/>
              <w:bottom w:val="nil"/>
              <w:right w:val="nil"/>
            </w:tcBorders>
            <w:shd w:val="clear" w:color="auto" w:fill="auto"/>
            <w:vAlign w:val="bottom"/>
            <w:hideMark/>
          </w:tcPr>
          <w:p w14:paraId="555B09A7" w14:textId="706D38D5" w:rsidR="00EC663D" w:rsidRPr="00E7026B" w:rsidRDefault="00DD5A49" w:rsidP="00E7026B">
            <w:pPr>
              <w:keepLines/>
              <w:suppressAutoHyphens/>
              <w:jc w:val="right"/>
              <w:rPr>
                <w:rFonts w:ascii="Arial" w:hAnsi="Arial" w:cs="Arial"/>
                <w:sz w:val="18"/>
                <w:szCs w:val="18"/>
              </w:rPr>
            </w:pPr>
            <w:r w:rsidRPr="00E7026B">
              <w:rPr>
                <w:rFonts w:ascii="Arial" w:hAnsi="Arial" w:cs="Arial"/>
                <w:sz w:val="18"/>
                <w:szCs w:val="18"/>
              </w:rPr>
              <w:t>-</w:t>
            </w:r>
          </w:p>
        </w:tc>
        <w:tc>
          <w:tcPr>
            <w:tcW w:w="1271" w:type="dxa"/>
            <w:tcBorders>
              <w:top w:val="nil"/>
              <w:left w:val="nil"/>
              <w:bottom w:val="nil"/>
              <w:right w:val="nil"/>
            </w:tcBorders>
            <w:shd w:val="clear" w:color="auto" w:fill="auto"/>
            <w:vAlign w:val="bottom"/>
            <w:hideMark/>
          </w:tcPr>
          <w:p w14:paraId="208E2C1A" w14:textId="344EB5D3" w:rsidR="00EC663D" w:rsidRPr="00E7026B" w:rsidRDefault="00EC663D" w:rsidP="00E7026B">
            <w:pPr>
              <w:keepLines/>
              <w:suppressAutoHyphens/>
              <w:jc w:val="right"/>
              <w:rPr>
                <w:rFonts w:ascii="Arial" w:hAnsi="Arial" w:cs="Arial"/>
                <w:sz w:val="18"/>
                <w:szCs w:val="18"/>
              </w:rPr>
            </w:pPr>
            <w:r w:rsidRPr="00E7026B">
              <w:rPr>
                <w:rFonts w:ascii="Arial" w:hAnsi="Arial" w:cs="Arial"/>
                <w:sz w:val="18"/>
                <w:szCs w:val="18"/>
              </w:rPr>
              <w:t>13 73</w:t>
            </w:r>
            <w:r w:rsidR="00476D79" w:rsidRPr="00E7026B">
              <w:rPr>
                <w:rFonts w:ascii="Arial" w:hAnsi="Arial" w:cs="Arial"/>
                <w:sz w:val="18"/>
                <w:szCs w:val="18"/>
              </w:rPr>
              <w:t>6</w:t>
            </w:r>
          </w:p>
        </w:tc>
      </w:tr>
      <w:tr w:rsidR="00EC663D" w:rsidRPr="00E7026B" w14:paraId="7D701EFC" w14:textId="77777777" w:rsidTr="00451CC2">
        <w:trPr>
          <w:cantSplit/>
          <w:trHeight w:val="227"/>
        </w:trPr>
        <w:tc>
          <w:tcPr>
            <w:tcW w:w="2507" w:type="dxa"/>
            <w:tcBorders>
              <w:top w:val="nil"/>
              <w:left w:val="nil"/>
              <w:bottom w:val="nil"/>
              <w:right w:val="nil"/>
            </w:tcBorders>
            <w:shd w:val="clear" w:color="auto" w:fill="auto"/>
            <w:vAlign w:val="bottom"/>
            <w:hideMark/>
          </w:tcPr>
          <w:p w14:paraId="45536053" w14:textId="77777777" w:rsidR="00EC663D" w:rsidRPr="00E7026B" w:rsidRDefault="00EC663D"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676" w:type="dxa"/>
            <w:tcBorders>
              <w:top w:val="nil"/>
              <w:left w:val="nil"/>
              <w:bottom w:val="nil"/>
              <w:right w:val="nil"/>
            </w:tcBorders>
            <w:shd w:val="clear" w:color="auto" w:fill="auto"/>
            <w:vAlign w:val="bottom"/>
            <w:hideMark/>
          </w:tcPr>
          <w:p w14:paraId="2AA318FC"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969" w:type="dxa"/>
            <w:tcBorders>
              <w:top w:val="nil"/>
              <w:left w:val="nil"/>
              <w:bottom w:val="nil"/>
              <w:right w:val="nil"/>
            </w:tcBorders>
            <w:shd w:val="clear" w:color="auto" w:fill="auto"/>
            <w:vAlign w:val="bottom"/>
            <w:hideMark/>
          </w:tcPr>
          <w:p w14:paraId="4E02444D"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44" w:type="dxa"/>
            <w:tcBorders>
              <w:top w:val="nil"/>
              <w:left w:val="nil"/>
              <w:bottom w:val="nil"/>
              <w:right w:val="nil"/>
            </w:tcBorders>
            <w:shd w:val="clear" w:color="auto" w:fill="auto"/>
            <w:vAlign w:val="bottom"/>
            <w:hideMark/>
          </w:tcPr>
          <w:p w14:paraId="4803261F"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437" w:type="dxa"/>
            <w:tcBorders>
              <w:top w:val="nil"/>
              <w:left w:val="nil"/>
              <w:bottom w:val="nil"/>
              <w:right w:val="nil"/>
            </w:tcBorders>
            <w:shd w:val="clear" w:color="auto" w:fill="auto"/>
            <w:vAlign w:val="bottom"/>
            <w:hideMark/>
          </w:tcPr>
          <w:p w14:paraId="3BDA5F89"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44" w:type="dxa"/>
            <w:tcBorders>
              <w:top w:val="nil"/>
              <w:left w:val="nil"/>
              <w:bottom w:val="nil"/>
              <w:right w:val="nil"/>
            </w:tcBorders>
            <w:shd w:val="clear" w:color="auto" w:fill="auto"/>
            <w:vAlign w:val="bottom"/>
            <w:hideMark/>
          </w:tcPr>
          <w:p w14:paraId="438FD04E" w14:textId="77777777" w:rsidR="00EC663D" w:rsidRPr="00E7026B" w:rsidRDefault="00EC663D"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71" w:type="dxa"/>
            <w:tcBorders>
              <w:top w:val="single" w:sz="4" w:space="0" w:color="auto"/>
              <w:left w:val="nil"/>
              <w:bottom w:val="double" w:sz="6" w:space="0" w:color="auto"/>
              <w:right w:val="nil"/>
            </w:tcBorders>
            <w:shd w:val="clear" w:color="auto" w:fill="auto"/>
            <w:noWrap/>
            <w:vAlign w:val="bottom"/>
            <w:hideMark/>
          </w:tcPr>
          <w:p w14:paraId="7F370963" w14:textId="61D32386" w:rsidR="00EC663D" w:rsidRPr="00E7026B" w:rsidRDefault="00EC663D" w:rsidP="00E7026B">
            <w:pPr>
              <w:keepLines/>
              <w:suppressAutoHyphens/>
              <w:jc w:val="right"/>
              <w:rPr>
                <w:rFonts w:ascii="Arial" w:hAnsi="Arial" w:cs="Arial"/>
                <w:b/>
                <w:bCs/>
                <w:sz w:val="18"/>
                <w:szCs w:val="18"/>
              </w:rPr>
            </w:pPr>
            <w:r w:rsidRPr="00E7026B">
              <w:rPr>
                <w:rFonts w:ascii="Arial" w:hAnsi="Arial" w:cs="Arial"/>
                <w:b/>
                <w:bCs/>
                <w:sz w:val="18"/>
                <w:szCs w:val="18"/>
              </w:rPr>
              <w:t>3</w:t>
            </w:r>
            <w:r w:rsidR="005B6875" w:rsidRPr="00E7026B">
              <w:rPr>
                <w:rFonts w:ascii="Arial" w:hAnsi="Arial" w:cs="Arial"/>
                <w:b/>
                <w:bCs/>
                <w:sz w:val="18"/>
                <w:szCs w:val="18"/>
              </w:rPr>
              <w:t> 835 424</w:t>
            </w:r>
          </w:p>
        </w:tc>
      </w:tr>
      <w:tr w:rsidR="00EC663D" w:rsidRPr="00E7026B" w14:paraId="7B21044E" w14:textId="77777777" w:rsidTr="00451CC2">
        <w:trPr>
          <w:cantSplit/>
          <w:trHeight w:val="227"/>
        </w:trPr>
        <w:tc>
          <w:tcPr>
            <w:tcW w:w="2507" w:type="dxa"/>
            <w:tcBorders>
              <w:top w:val="nil"/>
              <w:left w:val="nil"/>
              <w:bottom w:val="nil"/>
              <w:right w:val="nil"/>
            </w:tcBorders>
            <w:shd w:val="clear" w:color="auto" w:fill="auto"/>
            <w:vAlign w:val="bottom"/>
            <w:hideMark/>
          </w:tcPr>
          <w:p w14:paraId="5161ABD9" w14:textId="77777777" w:rsidR="00EC663D" w:rsidRPr="00E7026B" w:rsidRDefault="00EC663D" w:rsidP="00E7026B">
            <w:pPr>
              <w:keepLines/>
              <w:suppressAutoHyphens/>
              <w:jc w:val="right"/>
              <w:rPr>
                <w:rFonts w:ascii="Arial" w:hAnsi="Arial" w:cs="Arial"/>
                <w:b/>
                <w:bCs/>
                <w:sz w:val="18"/>
                <w:szCs w:val="18"/>
              </w:rPr>
            </w:pPr>
          </w:p>
        </w:tc>
        <w:tc>
          <w:tcPr>
            <w:tcW w:w="676" w:type="dxa"/>
            <w:tcBorders>
              <w:top w:val="nil"/>
              <w:left w:val="nil"/>
              <w:bottom w:val="nil"/>
              <w:right w:val="nil"/>
            </w:tcBorders>
            <w:shd w:val="clear" w:color="auto" w:fill="auto"/>
            <w:vAlign w:val="bottom"/>
            <w:hideMark/>
          </w:tcPr>
          <w:p w14:paraId="2B0A78E1" w14:textId="77777777" w:rsidR="00EC663D" w:rsidRPr="00E7026B" w:rsidRDefault="00EC663D" w:rsidP="00E7026B">
            <w:pPr>
              <w:keepLines/>
              <w:suppressAutoHyphens/>
              <w:rPr>
                <w:rFonts w:ascii="Arial" w:hAnsi="Arial" w:cs="Arial"/>
                <w:sz w:val="18"/>
                <w:szCs w:val="20"/>
              </w:rPr>
            </w:pPr>
          </w:p>
        </w:tc>
        <w:tc>
          <w:tcPr>
            <w:tcW w:w="969" w:type="dxa"/>
            <w:tcBorders>
              <w:top w:val="nil"/>
              <w:left w:val="nil"/>
              <w:bottom w:val="nil"/>
              <w:right w:val="nil"/>
            </w:tcBorders>
            <w:shd w:val="clear" w:color="auto" w:fill="auto"/>
            <w:vAlign w:val="bottom"/>
            <w:hideMark/>
          </w:tcPr>
          <w:p w14:paraId="4BCC096F" w14:textId="77777777" w:rsidR="00EC663D" w:rsidRPr="00E7026B" w:rsidRDefault="00EC663D"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vAlign w:val="bottom"/>
            <w:hideMark/>
          </w:tcPr>
          <w:p w14:paraId="6D92BBEA" w14:textId="77777777" w:rsidR="00EC663D" w:rsidRPr="00E7026B" w:rsidRDefault="00EC663D" w:rsidP="00E7026B">
            <w:pPr>
              <w:keepLines/>
              <w:suppressAutoHyphens/>
              <w:rPr>
                <w:rFonts w:ascii="Arial" w:hAnsi="Arial" w:cs="Arial"/>
                <w:sz w:val="18"/>
                <w:szCs w:val="20"/>
              </w:rPr>
            </w:pPr>
          </w:p>
        </w:tc>
        <w:tc>
          <w:tcPr>
            <w:tcW w:w="1437" w:type="dxa"/>
            <w:tcBorders>
              <w:top w:val="nil"/>
              <w:left w:val="nil"/>
              <w:bottom w:val="nil"/>
              <w:right w:val="nil"/>
            </w:tcBorders>
            <w:shd w:val="clear" w:color="auto" w:fill="auto"/>
            <w:vAlign w:val="bottom"/>
            <w:hideMark/>
          </w:tcPr>
          <w:p w14:paraId="314002FC" w14:textId="77777777" w:rsidR="00EC663D" w:rsidRPr="00E7026B" w:rsidRDefault="00EC663D"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vAlign w:val="bottom"/>
            <w:hideMark/>
          </w:tcPr>
          <w:p w14:paraId="7FBF4480" w14:textId="77777777" w:rsidR="00EC663D" w:rsidRPr="00E7026B" w:rsidRDefault="00EC663D" w:rsidP="00E7026B">
            <w:pPr>
              <w:keepLines/>
              <w:suppressAutoHyphens/>
              <w:rPr>
                <w:rFonts w:ascii="Arial" w:hAnsi="Arial" w:cs="Arial"/>
                <w:sz w:val="18"/>
                <w:szCs w:val="20"/>
              </w:rPr>
            </w:pPr>
          </w:p>
        </w:tc>
        <w:tc>
          <w:tcPr>
            <w:tcW w:w="1271" w:type="dxa"/>
            <w:tcBorders>
              <w:top w:val="nil"/>
              <w:left w:val="nil"/>
              <w:bottom w:val="nil"/>
              <w:right w:val="nil"/>
            </w:tcBorders>
            <w:shd w:val="clear" w:color="auto" w:fill="auto"/>
            <w:vAlign w:val="bottom"/>
            <w:hideMark/>
          </w:tcPr>
          <w:p w14:paraId="67B3E33A" w14:textId="77777777" w:rsidR="00EC663D" w:rsidRPr="00E7026B" w:rsidRDefault="00EC663D" w:rsidP="00E7026B">
            <w:pPr>
              <w:keepLines/>
              <w:suppressAutoHyphens/>
              <w:rPr>
                <w:rFonts w:ascii="Arial" w:hAnsi="Arial" w:cs="Arial"/>
                <w:sz w:val="18"/>
                <w:szCs w:val="20"/>
              </w:rPr>
            </w:pPr>
          </w:p>
        </w:tc>
      </w:tr>
    </w:tbl>
    <w:p w14:paraId="6693A427" w14:textId="77777777" w:rsidR="00FC2D5E" w:rsidRDefault="00FC2D5E" w:rsidP="00E7026B">
      <w:pPr>
        <w:pStyle w:val="odstavec"/>
        <w:keepLines/>
        <w:rPr>
          <w:rFonts w:ascii="Arial" w:hAnsi="Arial" w:cs="Arial"/>
        </w:rPr>
      </w:pPr>
    </w:p>
    <w:p w14:paraId="13DCB140" w14:textId="31B42246" w:rsidR="00474868" w:rsidRPr="00E7026B" w:rsidRDefault="00484F8C" w:rsidP="00E7026B">
      <w:pPr>
        <w:pStyle w:val="odstavec"/>
        <w:keepLines/>
        <w:rPr>
          <w:rFonts w:ascii="Arial" w:hAnsi="Arial" w:cs="Arial"/>
        </w:rPr>
      </w:pPr>
      <w:r w:rsidRPr="00E7026B">
        <w:rPr>
          <w:rFonts w:ascii="Arial" w:hAnsi="Arial" w:cs="Arial"/>
        </w:rPr>
        <w:t>Spoločnosť posúdila k 31. decembru 201</w:t>
      </w:r>
      <w:r w:rsidR="000734B0" w:rsidRPr="00E7026B">
        <w:rPr>
          <w:rFonts w:ascii="Arial" w:hAnsi="Arial" w:cs="Arial"/>
        </w:rPr>
        <w:t>9</w:t>
      </w:r>
      <w:r w:rsidRPr="00E7026B">
        <w:rPr>
          <w:rFonts w:ascii="Arial" w:hAnsi="Arial" w:cs="Arial"/>
        </w:rPr>
        <w:t xml:space="preserve"> potrebu vytvorenia opravnej položky k dlhodobému finančnému majetku. </w:t>
      </w:r>
    </w:p>
    <w:p w14:paraId="48777D53" w14:textId="77777777" w:rsidR="00474868" w:rsidRPr="00E7026B" w:rsidRDefault="00474868" w:rsidP="00E7026B">
      <w:pPr>
        <w:pStyle w:val="odstavec"/>
        <w:keepLines/>
        <w:rPr>
          <w:rFonts w:ascii="Arial" w:hAnsi="Arial" w:cs="Arial"/>
        </w:rPr>
      </w:pPr>
      <w:r w:rsidRPr="00E7026B">
        <w:rPr>
          <w:rFonts w:ascii="Arial" w:hAnsi="Arial" w:cs="Arial"/>
        </w:rPr>
        <w:tab/>
      </w:r>
      <w:r w:rsidRPr="00E7026B">
        <w:rPr>
          <w:rFonts w:ascii="Arial" w:hAnsi="Arial" w:cs="Arial"/>
        </w:rPr>
        <w:tab/>
      </w:r>
      <w:r w:rsidRPr="00E7026B">
        <w:rPr>
          <w:rFonts w:ascii="Arial" w:hAnsi="Arial" w:cs="Arial"/>
        </w:rPr>
        <w:tab/>
      </w:r>
      <w:r w:rsidRPr="00E7026B">
        <w:rPr>
          <w:rFonts w:ascii="Arial" w:hAnsi="Arial" w:cs="Arial"/>
        </w:rPr>
        <w:tab/>
      </w:r>
      <w:r w:rsidRPr="00E7026B">
        <w:rPr>
          <w:rFonts w:ascii="Arial" w:hAnsi="Arial" w:cs="Arial"/>
        </w:rPr>
        <w:tab/>
      </w:r>
      <w:r w:rsidRPr="00E7026B">
        <w:rPr>
          <w:rFonts w:ascii="Arial" w:hAnsi="Arial" w:cs="Arial"/>
        </w:rPr>
        <w:tab/>
      </w:r>
    </w:p>
    <w:p w14:paraId="0D4014AC" w14:textId="11568E1D" w:rsidR="00A11DBB" w:rsidRPr="00E7026B" w:rsidRDefault="00474868" w:rsidP="00E7026B">
      <w:pPr>
        <w:pStyle w:val="odstavec"/>
        <w:keepLines/>
        <w:rPr>
          <w:rFonts w:ascii="Arial" w:hAnsi="Arial" w:cs="Arial"/>
        </w:rPr>
      </w:pPr>
      <w:r w:rsidRPr="00E7026B">
        <w:rPr>
          <w:rFonts w:ascii="Arial" w:hAnsi="Arial" w:cs="Arial"/>
        </w:rPr>
        <w:t xml:space="preserve">Výsledok hospodárenia finančnej investície </w:t>
      </w:r>
      <w:r w:rsidR="00130304" w:rsidRPr="00130304">
        <w:rPr>
          <w:rFonts w:ascii="Arial" w:hAnsi="Arial" w:cs="Arial"/>
        </w:rPr>
        <w:t>MATADOR Automotive ČR s.r.o.</w:t>
      </w:r>
      <w:r w:rsidRPr="00E7026B">
        <w:rPr>
          <w:rFonts w:ascii="Arial" w:hAnsi="Arial" w:cs="Arial"/>
        </w:rPr>
        <w:t xml:space="preserve"> k 31.12.2019 bol spôsobený ukončením nosného projektu ŠKODA Rapid, ktorý bude v nasledujúcom období nahradený ďalšími projektami. Z tohto dôvodu je pokles hodnoty vlastného imania dcérskej spoločnosti </w:t>
      </w:r>
      <w:r w:rsidR="00130304" w:rsidRPr="00130304">
        <w:rPr>
          <w:rFonts w:ascii="Arial" w:hAnsi="Arial" w:cs="Arial"/>
        </w:rPr>
        <w:t>MATADOR Automotive ČR s.r.o.</w:t>
      </w:r>
      <w:r w:rsidR="00130304">
        <w:rPr>
          <w:rFonts w:ascii="Arial" w:hAnsi="Arial" w:cs="Arial"/>
        </w:rPr>
        <w:t xml:space="preserve"> </w:t>
      </w:r>
      <w:r w:rsidRPr="00E7026B">
        <w:rPr>
          <w:rFonts w:ascii="Arial" w:hAnsi="Arial" w:cs="Arial"/>
        </w:rPr>
        <w:t>vyhodnotený ako prechodný a z pohľadu materskej spoločnosti je posúdený ako nevýznamný a nezadávajúci potrebu vytvorenia opravnej položky k dlhodobému finančnému majetku.</w:t>
      </w:r>
    </w:p>
    <w:p w14:paraId="56070145" w14:textId="77777777" w:rsidR="002A5F71" w:rsidRPr="00E7026B" w:rsidRDefault="002A5F71" w:rsidP="00E7026B">
      <w:pPr>
        <w:pStyle w:val="odstavec"/>
        <w:keepLines/>
        <w:rPr>
          <w:rFonts w:ascii="Arial" w:hAnsi="Arial" w:cs="Arial"/>
        </w:rPr>
      </w:pPr>
    </w:p>
    <w:bookmarkEnd w:id="24"/>
    <w:p w14:paraId="3F8B10CF" w14:textId="77777777" w:rsidR="00384663" w:rsidRPr="00E7026B" w:rsidRDefault="007A1EA3" w:rsidP="00E7026B">
      <w:pPr>
        <w:pStyle w:val="odstavec"/>
        <w:keepLines/>
        <w:rPr>
          <w:rFonts w:ascii="Arial" w:hAnsi="Arial" w:cs="Arial"/>
        </w:rPr>
      </w:pPr>
      <w:r w:rsidRPr="00E7026B">
        <w:rPr>
          <w:rFonts w:ascii="Arial" w:hAnsi="Arial" w:cs="Arial"/>
        </w:rPr>
        <w:t>Informácie za predchádzajúce účtovné obdobie sú uvedené v nasledujúcej tabuľke:</w:t>
      </w:r>
    </w:p>
    <w:p w14:paraId="60B89934" w14:textId="7288C556" w:rsidR="00767D35" w:rsidRPr="00E7026B" w:rsidRDefault="00767D35" w:rsidP="00E7026B">
      <w:pPr>
        <w:pStyle w:val="odstavec"/>
        <w:keepLines/>
        <w:rPr>
          <w:rFonts w:ascii="Arial" w:hAnsi="Arial" w:cs="Arial"/>
        </w:rPr>
      </w:pPr>
      <w:bookmarkStart w:id="26" w:name="FWT_T9b"/>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2507"/>
        <w:gridCol w:w="676"/>
        <w:gridCol w:w="969"/>
        <w:gridCol w:w="1244"/>
        <w:gridCol w:w="1301"/>
        <w:gridCol w:w="1244"/>
        <w:gridCol w:w="1271"/>
      </w:tblGrid>
      <w:tr w:rsidR="00EA5ED3" w:rsidRPr="00E7026B" w14:paraId="6E69B906" w14:textId="77777777" w:rsidTr="00E7026B">
        <w:trPr>
          <w:cantSplit/>
          <w:trHeight w:val="227"/>
        </w:trPr>
        <w:tc>
          <w:tcPr>
            <w:tcW w:w="2507" w:type="dxa"/>
            <w:tcBorders>
              <w:top w:val="nil"/>
              <w:left w:val="nil"/>
              <w:bottom w:val="single" w:sz="4" w:space="0" w:color="auto"/>
              <w:right w:val="nil"/>
            </w:tcBorders>
            <w:shd w:val="clear" w:color="auto" w:fill="auto"/>
            <w:vAlign w:val="bottom"/>
            <w:hideMark/>
          </w:tcPr>
          <w:p w14:paraId="48FACE5D"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Obchodné meno a sídlo</w:t>
            </w:r>
          </w:p>
        </w:tc>
        <w:tc>
          <w:tcPr>
            <w:tcW w:w="676" w:type="dxa"/>
            <w:tcBorders>
              <w:top w:val="nil"/>
              <w:left w:val="nil"/>
              <w:bottom w:val="single" w:sz="4" w:space="0" w:color="auto"/>
              <w:right w:val="nil"/>
            </w:tcBorders>
            <w:shd w:val="clear" w:color="auto" w:fill="auto"/>
            <w:vAlign w:val="bottom"/>
            <w:hideMark/>
          </w:tcPr>
          <w:p w14:paraId="58CBAC70"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Podiel na ZI v  %</w:t>
            </w:r>
          </w:p>
        </w:tc>
        <w:tc>
          <w:tcPr>
            <w:tcW w:w="969" w:type="dxa"/>
            <w:tcBorders>
              <w:top w:val="nil"/>
              <w:left w:val="nil"/>
              <w:bottom w:val="single" w:sz="4" w:space="0" w:color="auto"/>
              <w:right w:val="nil"/>
            </w:tcBorders>
            <w:shd w:val="clear" w:color="auto" w:fill="auto"/>
            <w:vAlign w:val="bottom"/>
            <w:hideMark/>
          </w:tcPr>
          <w:p w14:paraId="18A318AF"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Podiel na iných zložkách vlastného imania v %</w:t>
            </w:r>
          </w:p>
        </w:tc>
        <w:tc>
          <w:tcPr>
            <w:tcW w:w="1244" w:type="dxa"/>
            <w:tcBorders>
              <w:top w:val="nil"/>
              <w:left w:val="nil"/>
              <w:bottom w:val="single" w:sz="4" w:space="0" w:color="auto"/>
              <w:right w:val="nil"/>
            </w:tcBorders>
            <w:shd w:val="clear" w:color="auto" w:fill="auto"/>
            <w:vAlign w:val="bottom"/>
            <w:hideMark/>
          </w:tcPr>
          <w:p w14:paraId="43F6BCCD"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Výška vlastného imania</w:t>
            </w:r>
          </w:p>
        </w:tc>
        <w:tc>
          <w:tcPr>
            <w:tcW w:w="1301" w:type="dxa"/>
            <w:tcBorders>
              <w:top w:val="nil"/>
              <w:left w:val="nil"/>
              <w:bottom w:val="single" w:sz="4" w:space="0" w:color="auto"/>
              <w:right w:val="nil"/>
            </w:tcBorders>
            <w:shd w:val="clear" w:color="auto" w:fill="auto"/>
            <w:vAlign w:val="bottom"/>
            <w:hideMark/>
          </w:tcPr>
          <w:p w14:paraId="6BB5EC65"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 xml:space="preserve">Výsledok hospodárenia </w:t>
            </w:r>
          </w:p>
        </w:tc>
        <w:tc>
          <w:tcPr>
            <w:tcW w:w="1244" w:type="dxa"/>
            <w:tcBorders>
              <w:top w:val="nil"/>
              <w:left w:val="nil"/>
              <w:bottom w:val="single" w:sz="4" w:space="0" w:color="auto"/>
              <w:right w:val="nil"/>
            </w:tcBorders>
            <w:shd w:val="clear" w:color="auto" w:fill="auto"/>
            <w:vAlign w:val="bottom"/>
            <w:hideMark/>
          </w:tcPr>
          <w:p w14:paraId="3D3ADC6C"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Výška príspevkov do kapitálových fondov z príspevkov</w:t>
            </w:r>
          </w:p>
        </w:tc>
        <w:tc>
          <w:tcPr>
            <w:tcW w:w="1271" w:type="dxa"/>
            <w:tcBorders>
              <w:top w:val="nil"/>
              <w:left w:val="nil"/>
              <w:bottom w:val="single" w:sz="4" w:space="0" w:color="auto"/>
              <w:right w:val="nil"/>
            </w:tcBorders>
            <w:shd w:val="clear" w:color="auto" w:fill="auto"/>
            <w:vAlign w:val="bottom"/>
            <w:hideMark/>
          </w:tcPr>
          <w:p w14:paraId="1626ED49"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Účtovná hodnota DFM</w:t>
            </w:r>
          </w:p>
        </w:tc>
      </w:tr>
      <w:tr w:rsidR="00EA5ED3" w:rsidRPr="00E7026B" w14:paraId="1B84D58A" w14:textId="77777777" w:rsidTr="00E7026B">
        <w:trPr>
          <w:cantSplit/>
          <w:trHeight w:val="227"/>
        </w:trPr>
        <w:tc>
          <w:tcPr>
            <w:tcW w:w="2507" w:type="dxa"/>
            <w:tcBorders>
              <w:top w:val="nil"/>
              <w:left w:val="nil"/>
              <w:bottom w:val="nil"/>
              <w:right w:val="nil"/>
            </w:tcBorders>
            <w:shd w:val="clear" w:color="auto" w:fill="auto"/>
            <w:vAlign w:val="bottom"/>
            <w:hideMark/>
          </w:tcPr>
          <w:p w14:paraId="68EBFB29" w14:textId="77777777" w:rsidR="00EA5ED3" w:rsidRPr="00E7026B" w:rsidRDefault="00EA5ED3" w:rsidP="00E7026B">
            <w:pPr>
              <w:keepLines/>
              <w:suppressAutoHyphens/>
              <w:rPr>
                <w:rFonts w:ascii="Arial" w:hAnsi="Arial" w:cs="Arial"/>
                <w:b/>
                <w:bCs/>
                <w:sz w:val="18"/>
                <w:szCs w:val="18"/>
              </w:rPr>
            </w:pPr>
            <w:r w:rsidRPr="00E7026B">
              <w:rPr>
                <w:rFonts w:ascii="Arial" w:hAnsi="Arial" w:cs="Arial"/>
                <w:b/>
                <w:bCs/>
                <w:sz w:val="18"/>
                <w:szCs w:val="18"/>
              </w:rPr>
              <w:t>Rozhodujúci vplyv</w:t>
            </w:r>
          </w:p>
        </w:tc>
        <w:tc>
          <w:tcPr>
            <w:tcW w:w="676" w:type="dxa"/>
            <w:tcBorders>
              <w:top w:val="nil"/>
              <w:left w:val="nil"/>
              <w:bottom w:val="nil"/>
              <w:right w:val="nil"/>
            </w:tcBorders>
            <w:shd w:val="clear" w:color="auto" w:fill="auto"/>
            <w:noWrap/>
            <w:vAlign w:val="bottom"/>
            <w:hideMark/>
          </w:tcPr>
          <w:p w14:paraId="400F47F5" w14:textId="77777777" w:rsidR="00EA5ED3" w:rsidRPr="00E7026B" w:rsidRDefault="00EA5ED3" w:rsidP="00E7026B">
            <w:pPr>
              <w:keepLines/>
              <w:suppressAutoHyphens/>
              <w:rPr>
                <w:rFonts w:ascii="Arial" w:hAnsi="Arial" w:cs="Arial"/>
                <w:b/>
                <w:bCs/>
                <w:sz w:val="18"/>
                <w:szCs w:val="18"/>
              </w:rPr>
            </w:pPr>
          </w:p>
        </w:tc>
        <w:tc>
          <w:tcPr>
            <w:tcW w:w="969" w:type="dxa"/>
            <w:tcBorders>
              <w:top w:val="nil"/>
              <w:left w:val="nil"/>
              <w:bottom w:val="nil"/>
              <w:right w:val="nil"/>
            </w:tcBorders>
            <w:shd w:val="clear" w:color="auto" w:fill="auto"/>
            <w:noWrap/>
            <w:vAlign w:val="bottom"/>
            <w:hideMark/>
          </w:tcPr>
          <w:p w14:paraId="254869B5" w14:textId="77777777" w:rsidR="00EA5ED3" w:rsidRPr="00E7026B" w:rsidRDefault="00EA5ED3"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660C0737" w14:textId="77777777" w:rsidR="00EA5ED3" w:rsidRPr="00E7026B" w:rsidRDefault="00EA5ED3" w:rsidP="00E7026B">
            <w:pPr>
              <w:keepLines/>
              <w:suppressAutoHyphens/>
              <w:rPr>
                <w:rFonts w:ascii="Arial" w:hAnsi="Arial" w:cs="Arial"/>
                <w:sz w:val="18"/>
                <w:szCs w:val="20"/>
              </w:rPr>
            </w:pPr>
          </w:p>
        </w:tc>
        <w:tc>
          <w:tcPr>
            <w:tcW w:w="1301" w:type="dxa"/>
            <w:tcBorders>
              <w:top w:val="nil"/>
              <w:left w:val="nil"/>
              <w:bottom w:val="nil"/>
              <w:right w:val="nil"/>
            </w:tcBorders>
            <w:shd w:val="clear" w:color="auto" w:fill="auto"/>
            <w:noWrap/>
            <w:vAlign w:val="bottom"/>
            <w:hideMark/>
          </w:tcPr>
          <w:p w14:paraId="767DA73D" w14:textId="77777777" w:rsidR="00EA5ED3" w:rsidRPr="00E7026B" w:rsidRDefault="00EA5ED3"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4D85BC55" w14:textId="77777777" w:rsidR="00EA5ED3" w:rsidRPr="00E7026B" w:rsidRDefault="00EA5ED3" w:rsidP="00E7026B">
            <w:pPr>
              <w:keepLines/>
              <w:suppressAutoHyphens/>
              <w:rPr>
                <w:rFonts w:ascii="Arial" w:hAnsi="Arial" w:cs="Arial"/>
                <w:sz w:val="18"/>
                <w:szCs w:val="20"/>
              </w:rPr>
            </w:pPr>
          </w:p>
        </w:tc>
        <w:tc>
          <w:tcPr>
            <w:tcW w:w="1271" w:type="dxa"/>
            <w:tcBorders>
              <w:top w:val="nil"/>
              <w:left w:val="nil"/>
              <w:bottom w:val="nil"/>
              <w:right w:val="nil"/>
            </w:tcBorders>
            <w:shd w:val="clear" w:color="auto" w:fill="auto"/>
            <w:noWrap/>
            <w:vAlign w:val="bottom"/>
            <w:hideMark/>
          </w:tcPr>
          <w:p w14:paraId="1E96D562" w14:textId="77777777" w:rsidR="00EA5ED3" w:rsidRPr="00E7026B" w:rsidRDefault="00EA5ED3" w:rsidP="00E7026B">
            <w:pPr>
              <w:keepLines/>
              <w:suppressAutoHyphens/>
              <w:rPr>
                <w:rFonts w:ascii="Arial" w:hAnsi="Arial" w:cs="Arial"/>
                <w:sz w:val="18"/>
                <w:szCs w:val="20"/>
              </w:rPr>
            </w:pPr>
          </w:p>
        </w:tc>
      </w:tr>
      <w:tr w:rsidR="00EA5ED3" w:rsidRPr="00E7026B" w14:paraId="568D1DED" w14:textId="77777777" w:rsidTr="00E7026B">
        <w:trPr>
          <w:cantSplit/>
          <w:trHeight w:val="227"/>
        </w:trPr>
        <w:tc>
          <w:tcPr>
            <w:tcW w:w="2507" w:type="dxa"/>
            <w:tcBorders>
              <w:top w:val="nil"/>
              <w:left w:val="nil"/>
              <w:bottom w:val="nil"/>
              <w:right w:val="nil"/>
            </w:tcBorders>
            <w:shd w:val="clear" w:color="auto" w:fill="auto"/>
            <w:vAlign w:val="bottom"/>
            <w:hideMark/>
          </w:tcPr>
          <w:p w14:paraId="5200C6CE" w14:textId="77777777" w:rsidR="00EA5ED3" w:rsidRPr="00E7026B" w:rsidRDefault="00EA5ED3" w:rsidP="00E7026B">
            <w:pPr>
              <w:keepLines/>
              <w:suppressAutoHyphens/>
              <w:rPr>
                <w:rFonts w:ascii="Arial" w:hAnsi="Arial" w:cs="Arial"/>
                <w:sz w:val="18"/>
                <w:szCs w:val="18"/>
              </w:rPr>
            </w:pPr>
            <w:r w:rsidRPr="00E7026B">
              <w:rPr>
                <w:rFonts w:ascii="Arial" w:hAnsi="Arial" w:cs="Arial"/>
                <w:sz w:val="18"/>
                <w:szCs w:val="18"/>
              </w:rPr>
              <w:t>MATADOR Automotive ČR s.r.o.</w:t>
            </w:r>
          </w:p>
        </w:tc>
        <w:tc>
          <w:tcPr>
            <w:tcW w:w="676" w:type="dxa"/>
            <w:tcBorders>
              <w:top w:val="nil"/>
              <w:left w:val="nil"/>
              <w:bottom w:val="nil"/>
              <w:right w:val="nil"/>
            </w:tcBorders>
            <w:shd w:val="clear" w:color="auto" w:fill="auto"/>
            <w:vAlign w:val="bottom"/>
            <w:hideMark/>
          </w:tcPr>
          <w:p w14:paraId="02D7A51B"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100%</w:t>
            </w:r>
          </w:p>
        </w:tc>
        <w:tc>
          <w:tcPr>
            <w:tcW w:w="969" w:type="dxa"/>
            <w:tcBorders>
              <w:top w:val="nil"/>
              <w:left w:val="nil"/>
              <w:bottom w:val="nil"/>
              <w:right w:val="nil"/>
            </w:tcBorders>
            <w:shd w:val="clear" w:color="auto" w:fill="auto"/>
            <w:vAlign w:val="bottom"/>
            <w:hideMark/>
          </w:tcPr>
          <w:p w14:paraId="25E5AF3D"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100%</w:t>
            </w:r>
          </w:p>
        </w:tc>
        <w:tc>
          <w:tcPr>
            <w:tcW w:w="1244" w:type="dxa"/>
            <w:tcBorders>
              <w:top w:val="nil"/>
              <w:left w:val="nil"/>
              <w:bottom w:val="nil"/>
              <w:right w:val="nil"/>
            </w:tcBorders>
            <w:shd w:val="clear" w:color="auto" w:fill="auto"/>
            <w:vAlign w:val="bottom"/>
            <w:hideMark/>
          </w:tcPr>
          <w:p w14:paraId="77807400"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2 955 841</w:t>
            </w:r>
          </w:p>
        </w:tc>
        <w:tc>
          <w:tcPr>
            <w:tcW w:w="1301" w:type="dxa"/>
            <w:tcBorders>
              <w:top w:val="nil"/>
              <w:left w:val="nil"/>
              <w:bottom w:val="nil"/>
              <w:right w:val="nil"/>
            </w:tcBorders>
            <w:shd w:val="clear" w:color="auto" w:fill="auto"/>
            <w:vAlign w:val="bottom"/>
            <w:hideMark/>
          </w:tcPr>
          <w:p w14:paraId="15EF27BA"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147 615</w:t>
            </w:r>
          </w:p>
        </w:tc>
        <w:tc>
          <w:tcPr>
            <w:tcW w:w="1244" w:type="dxa"/>
            <w:tcBorders>
              <w:top w:val="nil"/>
              <w:left w:val="nil"/>
              <w:bottom w:val="nil"/>
              <w:right w:val="nil"/>
            </w:tcBorders>
            <w:shd w:val="clear" w:color="auto" w:fill="auto"/>
            <w:vAlign w:val="bottom"/>
            <w:hideMark/>
          </w:tcPr>
          <w:p w14:paraId="12D3CAA3"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1 068 263</w:t>
            </w:r>
          </w:p>
        </w:tc>
        <w:tc>
          <w:tcPr>
            <w:tcW w:w="1271" w:type="dxa"/>
            <w:tcBorders>
              <w:top w:val="nil"/>
              <w:left w:val="nil"/>
              <w:bottom w:val="nil"/>
              <w:right w:val="nil"/>
            </w:tcBorders>
            <w:shd w:val="clear" w:color="auto" w:fill="auto"/>
            <w:vAlign w:val="bottom"/>
            <w:hideMark/>
          </w:tcPr>
          <w:p w14:paraId="62118E4D"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3 755 679</w:t>
            </w:r>
          </w:p>
        </w:tc>
      </w:tr>
      <w:tr w:rsidR="00EA5ED3" w:rsidRPr="00E7026B" w14:paraId="06BB2512" w14:textId="77777777" w:rsidTr="00E7026B">
        <w:trPr>
          <w:cantSplit/>
          <w:trHeight w:val="227"/>
        </w:trPr>
        <w:tc>
          <w:tcPr>
            <w:tcW w:w="2507" w:type="dxa"/>
            <w:tcBorders>
              <w:top w:val="nil"/>
              <w:left w:val="nil"/>
              <w:bottom w:val="nil"/>
              <w:right w:val="nil"/>
            </w:tcBorders>
            <w:shd w:val="clear" w:color="auto" w:fill="auto"/>
            <w:vAlign w:val="bottom"/>
            <w:hideMark/>
          </w:tcPr>
          <w:p w14:paraId="7EC1F3E5" w14:textId="77777777" w:rsidR="00EA5ED3" w:rsidRPr="00E7026B" w:rsidRDefault="00EA5ED3" w:rsidP="00E7026B">
            <w:pPr>
              <w:keepLines/>
              <w:suppressAutoHyphens/>
              <w:rPr>
                <w:rFonts w:ascii="Arial" w:hAnsi="Arial" w:cs="Arial"/>
                <w:b/>
                <w:bCs/>
                <w:sz w:val="18"/>
                <w:szCs w:val="18"/>
              </w:rPr>
            </w:pPr>
            <w:r w:rsidRPr="00E7026B">
              <w:rPr>
                <w:rFonts w:ascii="Arial" w:hAnsi="Arial" w:cs="Arial"/>
                <w:b/>
                <w:bCs/>
                <w:sz w:val="18"/>
                <w:szCs w:val="18"/>
              </w:rPr>
              <w:t>Spoločný rozhodujúci vplyv</w:t>
            </w:r>
          </w:p>
        </w:tc>
        <w:tc>
          <w:tcPr>
            <w:tcW w:w="676" w:type="dxa"/>
            <w:tcBorders>
              <w:top w:val="nil"/>
              <w:left w:val="nil"/>
              <w:bottom w:val="nil"/>
              <w:right w:val="nil"/>
            </w:tcBorders>
            <w:shd w:val="clear" w:color="auto" w:fill="auto"/>
            <w:noWrap/>
            <w:vAlign w:val="bottom"/>
            <w:hideMark/>
          </w:tcPr>
          <w:p w14:paraId="71B6A07C" w14:textId="77777777" w:rsidR="00EA5ED3" w:rsidRPr="00E7026B" w:rsidRDefault="00EA5ED3" w:rsidP="00E7026B">
            <w:pPr>
              <w:keepLines/>
              <w:suppressAutoHyphens/>
              <w:rPr>
                <w:rFonts w:ascii="Arial" w:hAnsi="Arial" w:cs="Arial"/>
                <w:b/>
                <w:bCs/>
                <w:sz w:val="18"/>
                <w:szCs w:val="18"/>
              </w:rPr>
            </w:pPr>
          </w:p>
        </w:tc>
        <w:tc>
          <w:tcPr>
            <w:tcW w:w="969" w:type="dxa"/>
            <w:tcBorders>
              <w:top w:val="nil"/>
              <w:left w:val="nil"/>
              <w:bottom w:val="nil"/>
              <w:right w:val="nil"/>
            </w:tcBorders>
            <w:shd w:val="clear" w:color="auto" w:fill="auto"/>
            <w:noWrap/>
            <w:vAlign w:val="bottom"/>
            <w:hideMark/>
          </w:tcPr>
          <w:p w14:paraId="06379E7A" w14:textId="77777777" w:rsidR="00EA5ED3" w:rsidRPr="00E7026B" w:rsidRDefault="00EA5ED3"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noWrap/>
            <w:vAlign w:val="bottom"/>
            <w:hideMark/>
          </w:tcPr>
          <w:p w14:paraId="1EC75150" w14:textId="77777777" w:rsidR="00EA5ED3" w:rsidRPr="00E7026B" w:rsidRDefault="00EA5ED3" w:rsidP="00E7026B">
            <w:pPr>
              <w:keepLines/>
              <w:suppressAutoHyphens/>
              <w:rPr>
                <w:rFonts w:ascii="Arial" w:hAnsi="Arial" w:cs="Arial"/>
                <w:sz w:val="18"/>
                <w:szCs w:val="20"/>
              </w:rPr>
            </w:pPr>
          </w:p>
        </w:tc>
        <w:tc>
          <w:tcPr>
            <w:tcW w:w="1301" w:type="dxa"/>
            <w:tcBorders>
              <w:top w:val="nil"/>
              <w:left w:val="nil"/>
              <w:bottom w:val="nil"/>
              <w:right w:val="nil"/>
            </w:tcBorders>
            <w:shd w:val="clear" w:color="auto" w:fill="auto"/>
            <w:vAlign w:val="bottom"/>
            <w:hideMark/>
          </w:tcPr>
          <w:p w14:paraId="5F873D3B" w14:textId="77777777" w:rsidR="00EA5ED3" w:rsidRPr="00E7026B" w:rsidRDefault="00EA5ED3" w:rsidP="00E7026B">
            <w:pPr>
              <w:keepLines/>
              <w:suppressAutoHyphens/>
              <w:jc w:val="right"/>
              <w:rPr>
                <w:rFonts w:ascii="Arial" w:hAnsi="Arial" w:cs="Arial"/>
                <w:sz w:val="18"/>
                <w:szCs w:val="18"/>
              </w:rPr>
            </w:pPr>
          </w:p>
        </w:tc>
        <w:tc>
          <w:tcPr>
            <w:tcW w:w="1244" w:type="dxa"/>
            <w:tcBorders>
              <w:top w:val="nil"/>
              <w:left w:val="nil"/>
              <w:bottom w:val="nil"/>
              <w:right w:val="nil"/>
            </w:tcBorders>
            <w:shd w:val="clear" w:color="auto" w:fill="auto"/>
            <w:vAlign w:val="bottom"/>
            <w:hideMark/>
          </w:tcPr>
          <w:p w14:paraId="6244F219" w14:textId="77777777" w:rsidR="00EA5ED3" w:rsidRPr="00E7026B" w:rsidRDefault="00EA5ED3" w:rsidP="00E7026B">
            <w:pPr>
              <w:keepLines/>
              <w:suppressAutoHyphens/>
              <w:jc w:val="right"/>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14:paraId="0A0897FB" w14:textId="77777777" w:rsidR="00EA5ED3" w:rsidRPr="00E7026B" w:rsidRDefault="00EA5ED3" w:rsidP="00E7026B">
            <w:pPr>
              <w:keepLines/>
              <w:suppressAutoHyphens/>
              <w:jc w:val="right"/>
              <w:rPr>
                <w:rFonts w:ascii="Arial" w:hAnsi="Arial" w:cs="Arial"/>
                <w:sz w:val="18"/>
                <w:szCs w:val="18"/>
              </w:rPr>
            </w:pPr>
          </w:p>
        </w:tc>
      </w:tr>
      <w:tr w:rsidR="00EA5ED3" w:rsidRPr="00E7026B" w14:paraId="5EB623C7" w14:textId="77777777" w:rsidTr="00E7026B">
        <w:trPr>
          <w:cantSplit/>
          <w:trHeight w:val="227"/>
        </w:trPr>
        <w:tc>
          <w:tcPr>
            <w:tcW w:w="2507" w:type="dxa"/>
            <w:tcBorders>
              <w:top w:val="nil"/>
              <w:left w:val="nil"/>
              <w:bottom w:val="nil"/>
              <w:right w:val="nil"/>
            </w:tcBorders>
            <w:shd w:val="clear" w:color="auto" w:fill="auto"/>
            <w:vAlign w:val="bottom"/>
          </w:tcPr>
          <w:p w14:paraId="5489CF72" w14:textId="77777777" w:rsidR="00EA5ED3" w:rsidRPr="00E7026B" w:rsidRDefault="00EA5ED3" w:rsidP="00E7026B">
            <w:pPr>
              <w:keepLines/>
              <w:suppressAutoHyphens/>
              <w:rPr>
                <w:rFonts w:ascii="Arial" w:hAnsi="Arial" w:cs="Arial"/>
                <w:sz w:val="18"/>
                <w:szCs w:val="18"/>
              </w:rPr>
            </w:pPr>
            <w:r w:rsidRPr="00E7026B">
              <w:rPr>
                <w:rFonts w:ascii="Arial" w:hAnsi="Arial" w:cs="Arial"/>
                <w:sz w:val="18"/>
                <w:szCs w:val="18"/>
              </w:rPr>
              <w:t>MATADOR Automotive Rus LLC</w:t>
            </w:r>
          </w:p>
        </w:tc>
        <w:tc>
          <w:tcPr>
            <w:tcW w:w="676" w:type="dxa"/>
            <w:tcBorders>
              <w:top w:val="nil"/>
              <w:left w:val="nil"/>
              <w:bottom w:val="nil"/>
              <w:right w:val="nil"/>
            </w:tcBorders>
            <w:shd w:val="clear" w:color="auto" w:fill="auto"/>
            <w:vAlign w:val="bottom"/>
          </w:tcPr>
          <w:p w14:paraId="45E83330" w14:textId="77777777" w:rsidR="00EA5ED3" w:rsidRPr="00E7026B" w:rsidRDefault="00EA5ED3" w:rsidP="00E7026B">
            <w:pPr>
              <w:keepLines/>
              <w:suppressAutoHyphens/>
              <w:jc w:val="right"/>
              <w:rPr>
                <w:rFonts w:ascii="Arial" w:hAnsi="Arial" w:cs="Arial"/>
                <w:sz w:val="18"/>
                <w:szCs w:val="18"/>
                <w:lang w:val="en-US"/>
              </w:rPr>
            </w:pPr>
            <w:r w:rsidRPr="00E7026B">
              <w:rPr>
                <w:rFonts w:ascii="Arial" w:hAnsi="Arial" w:cs="Arial"/>
                <w:sz w:val="18"/>
                <w:szCs w:val="18"/>
              </w:rPr>
              <w:t>10</w:t>
            </w:r>
            <w:r w:rsidRPr="00E7026B">
              <w:rPr>
                <w:rFonts w:ascii="Arial" w:hAnsi="Arial" w:cs="Arial"/>
                <w:sz w:val="18"/>
                <w:szCs w:val="18"/>
                <w:lang w:val="en-US"/>
              </w:rPr>
              <w:t>%</w:t>
            </w:r>
          </w:p>
        </w:tc>
        <w:tc>
          <w:tcPr>
            <w:tcW w:w="969" w:type="dxa"/>
            <w:tcBorders>
              <w:top w:val="nil"/>
              <w:left w:val="nil"/>
              <w:bottom w:val="nil"/>
              <w:right w:val="nil"/>
            </w:tcBorders>
            <w:shd w:val="clear" w:color="auto" w:fill="auto"/>
            <w:vAlign w:val="bottom"/>
          </w:tcPr>
          <w:p w14:paraId="78008C0E"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10%</w:t>
            </w:r>
          </w:p>
        </w:tc>
        <w:tc>
          <w:tcPr>
            <w:tcW w:w="1244" w:type="dxa"/>
            <w:tcBorders>
              <w:top w:val="nil"/>
              <w:left w:val="nil"/>
              <w:bottom w:val="nil"/>
              <w:right w:val="nil"/>
            </w:tcBorders>
            <w:shd w:val="clear" w:color="auto" w:fill="auto"/>
            <w:vAlign w:val="bottom"/>
          </w:tcPr>
          <w:p w14:paraId="4809EA33" w14:textId="77777777" w:rsidR="00EA5ED3" w:rsidRPr="00E7026B" w:rsidRDefault="00EA5ED3" w:rsidP="00E7026B">
            <w:pPr>
              <w:pStyle w:val="ListParagraph"/>
              <w:keepLines/>
              <w:numPr>
                <w:ilvl w:val="1"/>
                <w:numId w:val="19"/>
              </w:numPr>
              <w:suppressAutoHyphens/>
              <w:ind w:left="0"/>
              <w:jc w:val="center"/>
              <w:rPr>
                <w:rFonts w:ascii="Arial" w:hAnsi="Arial" w:cs="Arial"/>
                <w:sz w:val="18"/>
                <w:szCs w:val="18"/>
              </w:rPr>
            </w:pPr>
            <w:r w:rsidRPr="00E7026B">
              <w:rPr>
                <w:rFonts w:ascii="Arial" w:hAnsi="Arial" w:cs="Arial"/>
                <w:sz w:val="18"/>
                <w:szCs w:val="18"/>
              </w:rPr>
              <w:t xml:space="preserve">            -1 090 669</w:t>
            </w:r>
          </w:p>
        </w:tc>
        <w:tc>
          <w:tcPr>
            <w:tcW w:w="1301" w:type="dxa"/>
            <w:tcBorders>
              <w:top w:val="nil"/>
              <w:left w:val="nil"/>
              <w:bottom w:val="nil"/>
              <w:right w:val="nil"/>
            </w:tcBorders>
            <w:shd w:val="clear" w:color="auto" w:fill="auto"/>
            <w:vAlign w:val="bottom"/>
          </w:tcPr>
          <w:p w14:paraId="3F6A7CC5"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84 212</w:t>
            </w:r>
          </w:p>
        </w:tc>
        <w:tc>
          <w:tcPr>
            <w:tcW w:w="1244" w:type="dxa"/>
            <w:tcBorders>
              <w:top w:val="nil"/>
              <w:left w:val="nil"/>
              <w:bottom w:val="nil"/>
              <w:right w:val="nil"/>
            </w:tcBorders>
            <w:shd w:val="clear" w:color="auto" w:fill="auto"/>
            <w:vAlign w:val="bottom"/>
          </w:tcPr>
          <w:p w14:paraId="73416E06"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w:t>
            </w:r>
          </w:p>
        </w:tc>
        <w:tc>
          <w:tcPr>
            <w:tcW w:w="1271" w:type="dxa"/>
            <w:tcBorders>
              <w:top w:val="nil"/>
              <w:left w:val="nil"/>
              <w:bottom w:val="nil"/>
              <w:right w:val="nil"/>
            </w:tcBorders>
            <w:shd w:val="clear" w:color="auto" w:fill="auto"/>
            <w:vAlign w:val="bottom"/>
          </w:tcPr>
          <w:p w14:paraId="3026E1EE"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7 757</w:t>
            </w:r>
          </w:p>
        </w:tc>
      </w:tr>
      <w:tr w:rsidR="00EA5ED3" w:rsidRPr="00E7026B" w14:paraId="50DA71B5" w14:textId="77777777" w:rsidTr="00E7026B">
        <w:trPr>
          <w:cantSplit/>
          <w:trHeight w:val="227"/>
        </w:trPr>
        <w:tc>
          <w:tcPr>
            <w:tcW w:w="2507" w:type="dxa"/>
            <w:tcBorders>
              <w:top w:val="nil"/>
              <w:left w:val="nil"/>
              <w:bottom w:val="nil"/>
              <w:right w:val="nil"/>
            </w:tcBorders>
            <w:shd w:val="clear" w:color="auto" w:fill="auto"/>
            <w:vAlign w:val="bottom"/>
            <w:hideMark/>
          </w:tcPr>
          <w:p w14:paraId="0C876B9A" w14:textId="77777777" w:rsidR="00EA5ED3" w:rsidRPr="00E7026B" w:rsidRDefault="00EA5ED3" w:rsidP="00E7026B">
            <w:pPr>
              <w:keepLines/>
              <w:suppressAutoHyphens/>
              <w:rPr>
                <w:rFonts w:ascii="Arial" w:hAnsi="Arial" w:cs="Arial"/>
                <w:sz w:val="18"/>
                <w:szCs w:val="18"/>
              </w:rPr>
            </w:pPr>
            <w:r w:rsidRPr="00E7026B">
              <w:rPr>
                <w:rFonts w:ascii="Arial" w:hAnsi="Arial" w:cs="Arial"/>
                <w:sz w:val="18"/>
                <w:szCs w:val="18"/>
              </w:rPr>
              <w:t>DV, s.r.o.</w:t>
            </w:r>
          </w:p>
        </w:tc>
        <w:tc>
          <w:tcPr>
            <w:tcW w:w="676" w:type="dxa"/>
            <w:tcBorders>
              <w:top w:val="nil"/>
              <w:left w:val="nil"/>
              <w:bottom w:val="nil"/>
              <w:right w:val="nil"/>
            </w:tcBorders>
            <w:shd w:val="clear" w:color="auto" w:fill="auto"/>
            <w:vAlign w:val="bottom"/>
            <w:hideMark/>
          </w:tcPr>
          <w:p w14:paraId="4237B269"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24%</w:t>
            </w:r>
          </w:p>
        </w:tc>
        <w:tc>
          <w:tcPr>
            <w:tcW w:w="969" w:type="dxa"/>
            <w:tcBorders>
              <w:top w:val="nil"/>
              <w:left w:val="nil"/>
              <w:bottom w:val="nil"/>
              <w:right w:val="nil"/>
            </w:tcBorders>
            <w:shd w:val="clear" w:color="auto" w:fill="auto"/>
            <w:vAlign w:val="bottom"/>
            <w:hideMark/>
          </w:tcPr>
          <w:p w14:paraId="6DC43A36"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24%</w:t>
            </w:r>
          </w:p>
        </w:tc>
        <w:tc>
          <w:tcPr>
            <w:tcW w:w="1244" w:type="dxa"/>
            <w:tcBorders>
              <w:top w:val="nil"/>
              <w:left w:val="nil"/>
              <w:bottom w:val="nil"/>
              <w:right w:val="nil"/>
            </w:tcBorders>
            <w:shd w:val="clear" w:color="auto" w:fill="auto"/>
            <w:vAlign w:val="bottom"/>
            <w:hideMark/>
          </w:tcPr>
          <w:p w14:paraId="1BFA222E"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385 753</w:t>
            </w:r>
          </w:p>
        </w:tc>
        <w:tc>
          <w:tcPr>
            <w:tcW w:w="1301" w:type="dxa"/>
            <w:tcBorders>
              <w:top w:val="nil"/>
              <w:left w:val="nil"/>
              <w:bottom w:val="nil"/>
              <w:right w:val="nil"/>
            </w:tcBorders>
            <w:shd w:val="clear" w:color="auto" w:fill="auto"/>
            <w:vAlign w:val="bottom"/>
            <w:hideMark/>
          </w:tcPr>
          <w:p w14:paraId="65FDFC3A"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116 182</w:t>
            </w:r>
          </w:p>
        </w:tc>
        <w:tc>
          <w:tcPr>
            <w:tcW w:w="1244" w:type="dxa"/>
            <w:tcBorders>
              <w:top w:val="nil"/>
              <w:left w:val="nil"/>
              <w:bottom w:val="nil"/>
              <w:right w:val="nil"/>
            </w:tcBorders>
            <w:shd w:val="clear" w:color="auto" w:fill="auto"/>
            <w:vAlign w:val="bottom"/>
            <w:hideMark/>
          </w:tcPr>
          <w:p w14:paraId="5BC21BC7"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w:t>
            </w:r>
          </w:p>
        </w:tc>
        <w:tc>
          <w:tcPr>
            <w:tcW w:w="1271" w:type="dxa"/>
            <w:tcBorders>
              <w:top w:val="nil"/>
              <w:left w:val="nil"/>
              <w:bottom w:val="nil"/>
              <w:right w:val="nil"/>
            </w:tcBorders>
            <w:shd w:val="clear" w:color="auto" w:fill="auto"/>
            <w:vAlign w:val="bottom"/>
            <w:hideMark/>
          </w:tcPr>
          <w:p w14:paraId="40B091E9" w14:textId="77777777" w:rsidR="00EA5ED3" w:rsidRPr="00E7026B" w:rsidRDefault="00EA5ED3" w:rsidP="00E7026B">
            <w:pPr>
              <w:keepLines/>
              <w:suppressAutoHyphens/>
              <w:jc w:val="right"/>
              <w:rPr>
                <w:rFonts w:ascii="Arial" w:hAnsi="Arial" w:cs="Arial"/>
                <w:sz w:val="18"/>
                <w:szCs w:val="18"/>
              </w:rPr>
            </w:pPr>
            <w:r w:rsidRPr="00E7026B">
              <w:rPr>
                <w:rFonts w:ascii="Arial" w:hAnsi="Arial" w:cs="Arial"/>
                <w:sz w:val="18"/>
                <w:szCs w:val="18"/>
              </w:rPr>
              <w:t>13 736</w:t>
            </w:r>
          </w:p>
        </w:tc>
      </w:tr>
      <w:tr w:rsidR="00EA5ED3" w:rsidRPr="00E7026B" w14:paraId="624C9C5F" w14:textId="77777777" w:rsidTr="00E7026B">
        <w:trPr>
          <w:cantSplit/>
          <w:trHeight w:val="227"/>
        </w:trPr>
        <w:tc>
          <w:tcPr>
            <w:tcW w:w="2507" w:type="dxa"/>
            <w:tcBorders>
              <w:top w:val="nil"/>
              <w:left w:val="nil"/>
              <w:bottom w:val="nil"/>
              <w:right w:val="nil"/>
            </w:tcBorders>
            <w:shd w:val="clear" w:color="auto" w:fill="auto"/>
            <w:vAlign w:val="bottom"/>
            <w:hideMark/>
          </w:tcPr>
          <w:p w14:paraId="67491354" w14:textId="77777777" w:rsidR="00EA5ED3" w:rsidRPr="00E7026B" w:rsidRDefault="00EA5ED3"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676" w:type="dxa"/>
            <w:tcBorders>
              <w:top w:val="nil"/>
              <w:left w:val="nil"/>
              <w:bottom w:val="nil"/>
              <w:right w:val="nil"/>
            </w:tcBorders>
            <w:shd w:val="clear" w:color="auto" w:fill="auto"/>
            <w:vAlign w:val="bottom"/>
            <w:hideMark/>
          </w:tcPr>
          <w:p w14:paraId="797770E7"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969" w:type="dxa"/>
            <w:tcBorders>
              <w:top w:val="nil"/>
              <w:left w:val="nil"/>
              <w:bottom w:val="nil"/>
              <w:right w:val="nil"/>
            </w:tcBorders>
            <w:shd w:val="clear" w:color="auto" w:fill="auto"/>
            <w:vAlign w:val="bottom"/>
            <w:hideMark/>
          </w:tcPr>
          <w:p w14:paraId="763343A1"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44" w:type="dxa"/>
            <w:tcBorders>
              <w:top w:val="nil"/>
              <w:left w:val="nil"/>
              <w:bottom w:val="nil"/>
              <w:right w:val="nil"/>
            </w:tcBorders>
            <w:shd w:val="clear" w:color="auto" w:fill="auto"/>
            <w:vAlign w:val="bottom"/>
            <w:hideMark/>
          </w:tcPr>
          <w:p w14:paraId="27B65F1E"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301" w:type="dxa"/>
            <w:tcBorders>
              <w:top w:val="nil"/>
              <w:left w:val="nil"/>
              <w:bottom w:val="nil"/>
              <w:right w:val="nil"/>
            </w:tcBorders>
            <w:shd w:val="clear" w:color="auto" w:fill="auto"/>
            <w:vAlign w:val="bottom"/>
            <w:hideMark/>
          </w:tcPr>
          <w:p w14:paraId="1A6BBD78"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44" w:type="dxa"/>
            <w:tcBorders>
              <w:top w:val="nil"/>
              <w:left w:val="nil"/>
              <w:bottom w:val="nil"/>
              <w:right w:val="nil"/>
            </w:tcBorders>
            <w:shd w:val="clear" w:color="auto" w:fill="auto"/>
            <w:vAlign w:val="bottom"/>
            <w:hideMark/>
          </w:tcPr>
          <w:p w14:paraId="32506795" w14:textId="77777777" w:rsidR="00EA5ED3" w:rsidRPr="00E7026B" w:rsidRDefault="00EA5ED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271" w:type="dxa"/>
            <w:tcBorders>
              <w:top w:val="single" w:sz="4" w:space="0" w:color="auto"/>
              <w:left w:val="nil"/>
              <w:bottom w:val="double" w:sz="6" w:space="0" w:color="auto"/>
              <w:right w:val="nil"/>
            </w:tcBorders>
            <w:shd w:val="clear" w:color="auto" w:fill="auto"/>
            <w:noWrap/>
            <w:vAlign w:val="bottom"/>
            <w:hideMark/>
          </w:tcPr>
          <w:p w14:paraId="51A28171" w14:textId="1422D36A" w:rsidR="00EA5ED3" w:rsidRPr="00E7026B" w:rsidRDefault="00EA5ED3" w:rsidP="00E7026B">
            <w:pPr>
              <w:keepLines/>
              <w:suppressAutoHyphens/>
              <w:jc w:val="right"/>
              <w:rPr>
                <w:rFonts w:ascii="Arial" w:hAnsi="Arial" w:cs="Arial"/>
                <w:b/>
                <w:bCs/>
                <w:sz w:val="18"/>
                <w:szCs w:val="18"/>
              </w:rPr>
            </w:pPr>
            <w:r w:rsidRPr="00E7026B">
              <w:rPr>
                <w:rFonts w:ascii="Arial" w:hAnsi="Arial" w:cs="Arial"/>
                <w:b/>
                <w:bCs/>
                <w:sz w:val="18"/>
                <w:szCs w:val="18"/>
              </w:rPr>
              <w:t>3 797 17</w:t>
            </w:r>
            <w:r w:rsidR="00F22C78" w:rsidRPr="00E7026B">
              <w:rPr>
                <w:rFonts w:ascii="Arial" w:hAnsi="Arial" w:cs="Arial"/>
                <w:b/>
                <w:bCs/>
                <w:sz w:val="18"/>
                <w:szCs w:val="18"/>
              </w:rPr>
              <w:t>3</w:t>
            </w:r>
          </w:p>
        </w:tc>
      </w:tr>
      <w:tr w:rsidR="00EA5ED3" w:rsidRPr="00E7026B" w14:paraId="0CABE263" w14:textId="77777777" w:rsidTr="00E7026B">
        <w:trPr>
          <w:cantSplit/>
          <w:trHeight w:val="227"/>
        </w:trPr>
        <w:tc>
          <w:tcPr>
            <w:tcW w:w="2507" w:type="dxa"/>
            <w:tcBorders>
              <w:top w:val="nil"/>
              <w:left w:val="nil"/>
              <w:bottom w:val="nil"/>
              <w:right w:val="nil"/>
            </w:tcBorders>
            <w:shd w:val="clear" w:color="auto" w:fill="auto"/>
            <w:vAlign w:val="bottom"/>
            <w:hideMark/>
          </w:tcPr>
          <w:p w14:paraId="3017DDED" w14:textId="77777777" w:rsidR="00EA5ED3" w:rsidRPr="00E7026B" w:rsidRDefault="00EA5ED3" w:rsidP="00E7026B">
            <w:pPr>
              <w:keepLines/>
              <w:suppressAutoHyphens/>
              <w:jc w:val="right"/>
              <w:rPr>
                <w:rFonts w:ascii="Arial" w:hAnsi="Arial" w:cs="Arial"/>
                <w:b/>
                <w:bCs/>
                <w:sz w:val="18"/>
                <w:szCs w:val="18"/>
              </w:rPr>
            </w:pPr>
          </w:p>
        </w:tc>
        <w:tc>
          <w:tcPr>
            <w:tcW w:w="676" w:type="dxa"/>
            <w:tcBorders>
              <w:top w:val="nil"/>
              <w:left w:val="nil"/>
              <w:bottom w:val="nil"/>
              <w:right w:val="nil"/>
            </w:tcBorders>
            <w:shd w:val="clear" w:color="auto" w:fill="auto"/>
            <w:vAlign w:val="bottom"/>
            <w:hideMark/>
          </w:tcPr>
          <w:p w14:paraId="1EA998C7" w14:textId="77777777" w:rsidR="00EA5ED3" w:rsidRPr="00E7026B" w:rsidRDefault="00EA5ED3" w:rsidP="00E7026B">
            <w:pPr>
              <w:keepLines/>
              <w:suppressAutoHyphens/>
              <w:rPr>
                <w:rFonts w:ascii="Arial" w:hAnsi="Arial" w:cs="Arial"/>
                <w:sz w:val="18"/>
                <w:szCs w:val="20"/>
              </w:rPr>
            </w:pPr>
          </w:p>
        </w:tc>
        <w:tc>
          <w:tcPr>
            <w:tcW w:w="969" w:type="dxa"/>
            <w:tcBorders>
              <w:top w:val="nil"/>
              <w:left w:val="nil"/>
              <w:bottom w:val="nil"/>
              <w:right w:val="nil"/>
            </w:tcBorders>
            <w:shd w:val="clear" w:color="auto" w:fill="auto"/>
            <w:vAlign w:val="bottom"/>
            <w:hideMark/>
          </w:tcPr>
          <w:p w14:paraId="6B56CF4D" w14:textId="77777777" w:rsidR="00EA5ED3" w:rsidRPr="00E7026B" w:rsidRDefault="00EA5ED3"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vAlign w:val="bottom"/>
            <w:hideMark/>
          </w:tcPr>
          <w:p w14:paraId="7C5BA1F9" w14:textId="77777777" w:rsidR="00EA5ED3" w:rsidRPr="00E7026B" w:rsidRDefault="00EA5ED3" w:rsidP="00E7026B">
            <w:pPr>
              <w:keepLines/>
              <w:suppressAutoHyphens/>
              <w:rPr>
                <w:rFonts w:ascii="Arial" w:hAnsi="Arial" w:cs="Arial"/>
                <w:sz w:val="18"/>
                <w:szCs w:val="20"/>
              </w:rPr>
            </w:pPr>
          </w:p>
        </w:tc>
        <w:tc>
          <w:tcPr>
            <w:tcW w:w="1301" w:type="dxa"/>
            <w:tcBorders>
              <w:top w:val="nil"/>
              <w:left w:val="nil"/>
              <w:bottom w:val="nil"/>
              <w:right w:val="nil"/>
            </w:tcBorders>
            <w:shd w:val="clear" w:color="auto" w:fill="auto"/>
            <w:vAlign w:val="bottom"/>
            <w:hideMark/>
          </w:tcPr>
          <w:p w14:paraId="6261C7F7" w14:textId="77777777" w:rsidR="00EA5ED3" w:rsidRPr="00E7026B" w:rsidRDefault="00EA5ED3" w:rsidP="00E7026B">
            <w:pPr>
              <w:keepLines/>
              <w:suppressAutoHyphens/>
              <w:rPr>
                <w:rFonts w:ascii="Arial" w:hAnsi="Arial" w:cs="Arial"/>
                <w:sz w:val="18"/>
                <w:szCs w:val="20"/>
              </w:rPr>
            </w:pPr>
          </w:p>
        </w:tc>
        <w:tc>
          <w:tcPr>
            <w:tcW w:w="1244" w:type="dxa"/>
            <w:tcBorders>
              <w:top w:val="nil"/>
              <w:left w:val="nil"/>
              <w:bottom w:val="nil"/>
              <w:right w:val="nil"/>
            </w:tcBorders>
            <w:shd w:val="clear" w:color="auto" w:fill="auto"/>
            <w:vAlign w:val="bottom"/>
            <w:hideMark/>
          </w:tcPr>
          <w:p w14:paraId="5C4127F8" w14:textId="77777777" w:rsidR="00EA5ED3" w:rsidRPr="00E7026B" w:rsidRDefault="00EA5ED3" w:rsidP="00E7026B">
            <w:pPr>
              <w:keepLines/>
              <w:suppressAutoHyphens/>
              <w:rPr>
                <w:rFonts w:ascii="Arial" w:hAnsi="Arial" w:cs="Arial"/>
                <w:sz w:val="18"/>
                <w:szCs w:val="20"/>
              </w:rPr>
            </w:pPr>
          </w:p>
        </w:tc>
        <w:tc>
          <w:tcPr>
            <w:tcW w:w="1271" w:type="dxa"/>
            <w:tcBorders>
              <w:top w:val="nil"/>
              <w:left w:val="nil"/>
              <w:bottom w:val="nil"/>
              <w:right w:val="nil"/>
            </w:tcBorders>
            <w:shd w:val="clear" w:color="auto" w:fill="auto"/>
            <w:vAlign w:val="bottom"/>
            <w:hideMark/>
          </w:tcPr>
          <w:p w14:paraId="4AA73BBF" w14:textId="77777777" w:rsidR="00EA5ED3" w:rsidRPr="00E7026B" w:rsidRDefault="00EA5ED3" w:rsidP="00E7026B">
            <w:pPr>
              <w:keepLines/>
              <w:suppressAutoHyphens/>
              <w:rPr>
                <w:rFonts w:ascii="Arial" w:hAnsi="Arial" w:cs="Arial"/>
                <w:sz w:val="18"/>
                <w:szCs w:val="20"/>
              </w:rPr>
            </w:pPr>
          </w:p>
        </w:tc>
      </w:tr>
      <w:bookmarkEnd w:id="26"/>
    </w:tbl>
    <w:p w14:paraId="59AB1DE7" w14:textId="1488A6CA" w:rsidR="00061B46" w:rsidRPr="00E7026B" w:rsidRDefault="00061B46" w:rsidP="00E7026B">
      <w:pPr>
        <w:pStyle w:val="odstavec"/>
        <w:keepLines/>
        <w:rPr>
          <w:rFonts w:ascii="Arial" w:hAnsi="Arial" w:cs="Arial"/>
          <w:highlight w:val="yellow"/>
        </w:rPr>
      </w:pPr>
    </w:p>
    <w:p w14:paraId="5973523F" w14:textId="382723F0" w:rsidR="00474868" w:rsidRPr="00E7026B" w:rsidRDefault="00474868" w:rsidP="00E7026B">
      <w:pPr>
        <w:pStyle w:val="odstavec"/>
        <w:keepLines/>
        <w:rPr>
          <w:rFonts w:ascii="Arial" w:hAnsi="Arial" w:cs="Arial"/>
          <w:highlight w:val="yellow"/>
        </w:rPr>
      </w:pPr>
    </w:p>
    <w:p w14:paraId="509A7AFD" w14:textId="516D1CB7" w:rsidR="00474868" w:rsidRPr="00E7026B" w:rsidRDefault="00474868" w:rsidP="00E7026B">
      <w:pPr>
        <w:pStyle w:val="odstavec"/>
        <w:keepLines/>
        <w:rPr>
          <w:rFonts w:ascii="Arial" w:hAnsi="Arial" w:cs="Arial"/>
          <w:highlight w:val="yellow"/>
        </w:rPr>
      </w:pPr>
    </w:p>
    <w:p w14:paraId="61F38C65" w14:textId="575DD874" w:rsidR="00474868" w:rsidRPr="00E7026B" w:rsidRDefault="00474868" w:rsidP="00E7026B">
      <w:pPr>
        <w:pStyle w:val="odstavec"/>
        <w:keepLines/>
        <w:rPr>
          <w:rFonts w:ascii="Arial" w:hAnsi="Arial" w:cs="Arial"/>
          <w:highlight w:val="yellow"/>
        </w:rPr>
      </w:pPr>
    </w:p>
    <w:p w14:paraId="4645CB35" w14:textId="7E918DC3" w:rsidR="00474868" w:rsidRPr="00E7026B" w:rsidRDefault="00474868" w:rsidP="00E7026B">
      <w:pPr>
        <w:pStyle w:val="odstavec"/>
        <w:keepLines/>
        <w:rPr>
          <w:rFonts w:ascii="Arial" w:hAnsi="Arial" w:cs="Arial"/>
          <w:highlight w:val="yellow"/>
        </w:rPr>
      </w:pPr>
    </w:p>
    <w:p w14:paraId="30F8660E" w14:textId="446FF66F" w:rsidR="00474868" w:rsidRPr="00E7026B" w:rsidRDefault="00474868" w:rsidP="00E7026B">
      <w:pPr>
        <w:pStyle w:val="odstavec"/>
        <w:keepLines/>
        <w:rPr>
          <w:rFonts w:ascii="Arial" w:hAnsi="Arial" w:cs="Arial"/>
          <w:highlight w:val="yellow"/>
        </w:rPr>
      </w:pPr>
    </w:p>
    <w:p w14:paraId="164DE7E1" w14:textId="45C55743" w:rsidR="00474868" w:rsidRPr="00E7026B" w:rsidRDefault="00474868" w:rsidP="00E7026B">
      <w:pPr>
        <w:pStyle w:val="odstavec"/>
        <w:keepLines/>
        <w:rPr>
          <w:rFonts w:ascii="Arial" w:hAnsi="Arial" w:cs="Arial"/>
          <w:highlight w:val="yellow"/>
        </w:rPr>
      </w:pPr>
    </w:p>
    <w:p w14:paraId="3EB18BD8" w14:textId="3C4EA387" w:rsidR="00474868" w:rsidRPr="00E7026B" w:rsidRDefault="00474868" w:rsidP="00E7026B">
      <w:pPr>
        <w:pStyle w:val="odstavec"/>
        <w:keepLines/>
        <w:rPr>
          <w:rFonts w:ascii="Arial" w:hAnsi="Arial" w:cs="Arial"/>
          <w:highlight w:val="yellow"/>
        </w:rPr>
      </w:pPr>
    </w:p>
    <w:p w14:paraId="2FE44584" w14:textId="392B7552" w:rsidR="00474868" w:rsidRPr="00E7026B" w:rsidRDefault="00474868" w:rsidP="00E7026B">
      <w:pPr>
        <w:pStyle w:val="odstavec"/>
        <w:keepLines/>
        <w:rPr>
          <w:rFonts w:ascii="Arial" w:hAnsi="Arial" w:cs="Arial"/>
          <w:highlight w:val="yellow"/>
        </w:rPr>
      </w:pPr>
    </w:p>
    <w:p w14:paraId="23034A30" w14:textId="77777777" w:rsidR="00FC2D5E" w:rsidRDefault="00FC2D5E">
      <w:pPr>
        <w:rPr>
          <w:rFonts w:ascii="Arial" w:hAnsi="Arial" w:cs="Arial"/>
          <w:bCs/>
          <w:iCs/>
          <w:color w:val="000000" w:themeColor="text1"/>
          <w:sz w:val="20"/>
          <w:szCs w:val="20"/>
          <w:highlight w:val="yellow"/>
        </w:rPr>
      </w:pPr>
      <w:r>
        <w:rPr>
          <w:rFonts w:ascii="Arial" w:hAnsi="Arial" w:cs="Arial"/>
          <w:b/>
          <w:highlight w:val="yellow"/>
        </w:rPr>
        <w:br w:type="page"/>
      </w:r>
    </w:p>
    <w:p w14:paraId="3E48207C" w14:textId="62FB6232" w:rsidR="002A6B50" w:rsidRDefault="00824EAF" w:rsidP="00E7026B">
      <w:pPr>
        <w:pStyle w:val="Heading2"/>
        <w:keepLines/>
        <w:rPr>
          <w:rFonts w:ascii="Arial" w:hAnsi="Arial" w:cs="Arial"/>
        </w:rPr>
      </w:pPr>
      <w:r w:rsidRPr="00E7026B">
        <w:rPr>
          <w:rFonts w:ascii="Arial" w:hAnsi="Arial" w:cs="Arial"/>
        </w:rPr>
        <w:lastRenderedPageBreak/>
        <w:t>Zásoby</w:t>
      </w:r>
    </w:p>
    <w:p w14:paraId="60F3142B" w14:textId="566A8376" w:rsidR="00FC2D5E" w:rsidRPr="00FC2D5E" w:rsidRDefault="00FC2D5E" w:rsidP="00FC2D5E">
      <w:pPr>
        <w:ind w:left="426"/>
        <w:jc w:val="both"/>
        <w:rPr>
          <w:rFonts w:ascii="Arial" w:hAnsi="Arial" w:cs="Arial"/>
          <w:sz w:val="22"/>
          <w:szCs w:val="22"/>
        </w:rPr>
      </w:pPr>
      <w:r w:rsidRPr="00FC2D5E">
        <w:rPr>
          <w:rFonts w:ascii="Arial" w:hAnsi="Arial" w:cs="Arial"/>
          <w:bCs/>
          <w:iCs/>
          <w:color w:val="000000" w:themeColor="text1"/>
          <w:sz w:val="20"/>
          <w:szCs w:val="22"/>
        </w:rPr>
        <w:t>Vývoj opravnej položky k zásobám v priebehu bežného účtovného obdobia je uvedený v nasledujúcej tabuľke</w:t>
      </w:r>
    </w:p>
    <w:tbl>
      <w:tblPr>
        <w:tblW w:w="9212" w:type="dxa"/>
        <w:tblInd w:w="425" w:type="dxa"/>
        <w:tblLayout w:type="fixed"/>
        <w:tblCellMar>
          <w:left w:w="28" w:type="dxa"/>
          <w:right w:w="28" w:type="dxa"/>
        </w:tblCellMar>
        <w:tblLook w:val="04A0" w:firstRow="1" w:lastRow="0" w:firstColumn="1" w:lastColumn="0" w:noHBand="0" w:noVBand="1"/>
      </w:tblPr>
      <w:tblGrid>
        <w:gridCol w:w="3314"/>
        <w:gridCol w:w="1066"/>
        <w:gridCol w:w="1088"/>
        <w:gridCol w:w="1526"/>
        <w:gridCol w:w="1131"/>
        <w:gridCol w:w="1087"/>
      </w:tblGrid>
      <w:tr w:rsidR="000734B0" w:rsidRPr="00E7026B" w14:paraId="4A0702B7" w14:textId="77777777" w:rsidTr="00E7026B">
        <w:trPr>
          <w:cantSplit/>
          <w:trHeight w:val="227"/>
        </w:trPr>
        <w:tc>
          <w:tcPr>
            <w:tcW w:w="3345" w:type="dxa"/>
            <w:tcBorders>
              <w:top w:val="nil"/>
              <w:left w:val="nil"/>
              <w:bottom w:val="single" w:sz="4" w:space="0" w:color="auto"/>
              <w:right w:val="nil"/>
            </w:tcBorders>
            <w:shd w:val="clear" w:color="auto" w:fill="auto"/>
            <w:vAlign w:val="bottom"/>
            <w:hideMark/>
          </w:tcPr>
          <w:p w14:paraId="678890B7" w14:textId="378ACD86" w:rsidR="000734B0" w:rsidRPr="00E7026B" w:rsidRDefault="000734B0" w:rsidP="00E7026B">
            <w:pPr>
              <w:keepLines/>
              <w:suppressAutoHyphens/>
              <w:jc w:val="center"/>
              <w:rPr>
                <w:rFonts w:ascii="Arial" w:hAnsi="Arial" w:cs="Arial"/>
                <w:b/>
                <w:bCs/>
                <w:sz w:val="18"/>
                <w:szCs w:val="18"/>
              </w:rPr>
            </w:pPr>
            <w:bookmarkStart w:id="27" w:name="RANGE!B3:G11"/>
            <w:r w:rsidRPr="00E7026B">
              <w:rPr>
                <w:rFonts w:ascii="Arial" w:hAnsi="Arial" w:cs="Arial"/>
                <w:b/>
                <w:bCs/>
                <w:sz w:val="18"/>
                <w:szCs w:val="18"/>
              </w:rPr>
              <w:t>Zásoby</w:t>
            </w:r>
            <w:bookmarkEnd w:id="27"/>
          </w:p>
        </w:tc>
        <w:tc>
          <w:tcPr>
            <w:tcW w:w="1075" w:type="dxa"/>
            <w:tcBorders>
              <w:top w:val="nil"/>
              <w:left w:val="nil"/>
              <w:bottom w:val="single" w:sz="4" w:space="0" w:color="auto"/>
              <w:right w:val="nil"/>
            </w:tcBorders>
            <w:shd w:val="clear" w:color="auto" w:fill="auto"/>
            <w:vAlign w:val="bottom"/>
            <w:hideMark/>
          </w:tcPr>
          <w:p w14:paraId="7D24AEBE"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Stav k 1.1.2019</w:t>
            </w:r>
          </w:p>
        </w:tc>
        <w:tc>
          <w:tcPr>
            <w:tcW w:w="1097" w:type="dxa"/>
            <w:tcBorders>
              <w:top w:val="nil"/>
              <w:left w:val="nil"/>
              <w:bottom w:val="single" w:sz="4" w:space="0" w:color="auto"/>
              <w:right w:val="nil"/>
            </w:tcBorders>
            <w:shd w:val="clear" w:color="auto" w:fill="auto"/>
            <w:vAlign w:val="bottom"/>
            <w:hideMark/>
          </w:tcPr>
          <w:p w14:paraId="0350AF4E"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Tvorba OP</w:t>
            </w:r>
          </w:p>
        </w:tc>
        <w:tc>
          <w:tcPr>
            <w:tcW w:w="1540" w:type="dxa"/>
            <w:tcBorders>
              <w:top w:val="nil"/>
              <w:left w:val="nil"/>
              <w:bottom w:val="single" w:sz="4" w:space="0" w:color="auto"/>
              <w:right w:val="nil"/>
            </w:tcBorders>
            <w:shd w:val="clear" w:color="auto" w:fill="auto"/>
            <w:vAlign w:val="bottom"/>
            <w:hideMark/>
          </w:tcPr>
          <w:p w14:paraId="4961F59D"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zániku opodstatnenosti</w:t>
            </w:r>
          </w:p>
        </w:tc>
        <w:tc>
          <w:tcPr>
            <w:tcW w:w="1141" w:type="dxa"/>
            <w:tcBorders>
              <w:top w:val="nil"/>
              <w:left w:val="nil"/>
              <w:bottom w:val="single" w:sz="4" w:space="0" w:color="auto"/>
              <w:right w:val="nil"/>
            </w:tcBorders>
            <w:shd w:val="clear" w:color="auto" w:fill="auto"/>
            <w:vAlign w:val="bottom"/>
            <w:hideMark/>
          </w:tcPr>
          <w:p w14:paraId="4E185D4E"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vyradenia majetku z účtovníctva</w:t>
            </w:r>
          </w:p>
        </w:tc>
        <w:tc>
          <w:tcPr>
            <w:tcW w:w="1096" w:type="dxa"/>
            <w:tcBorders>
              <w:top w:val="nil"/>
              <w:left w:val="nil"/>
              <w:bottom w:val="single" w:sz="4" w:space="0" w:color="auto"/>
              <w:right w:val="nil"/>
            </w:tcBorders>
            <w:shd w:val="clear" w:color="auto" w:fill="auto"/>
            <w:vAlign w:val="bottom"/>
            <w:hideMark/>
          </w:tcPr>
          <w:p w14:paraId="17C05EF1"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r>
      <w:tr w:rsidR="000734B0" w:rsidRPr="00E7026B" w14:paraId="72D0B9B9" w14:textId="77777777" w:rsidTr="00E7026B">
        <w:trPr>
          <w:cantSplit/>
          <w:trHeight w:val="227"/>
        </w:trPr>
        <w:tc>
          <w:tcPr>
            <w:tcW w:w="3345" w:type="dxa"/>
            <w:tcBorders>
              <w:top w:val="nil"/>
              <w:left w:val="nil"/>
              <w:bottom w:val="nil"/>
              <w:right w:val="nil"/>
            </w:tcBorders>
            <w:shd w:val="clear" w:color="auto" w:fill="auto"/>
            <w:vAlign w:val="bottom"/>
            <w:hideMark/>
          </w:tcPr>
          <w:p w14:paraId="0A00050B"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Materiál</w:t>
            </w:r>
          </w:p>
        </w:tc>
        <w:tc>
          <w:tcPr>
            <w:tcW w:w="1075" w:type="dxa"/>
            <w:tcBorders>
              <w:top w:val="nil"/>
              <w:left w:val="nil"/>
              <w:bottom w:val="nil"/>
              <w:right w:val="nil"/>
            </w:tcBorders>
            <w:shd w:val="clear" w:color="auto" w:fill="auto"/>
            <w:vAlign w:val="bottom"/>
            <w:hideMark/>
          </w:tcPr>
          <w:p w14:paraId="3DCE3350"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362 586</w:t>
            </w:r>
          </w:p>
        </w:tc>
        <w:tc>
          <w:tcPr>
            <w:tcW w:w="1097" w:type="dxa"/>
            <w:tcBorders>
              <w:top w:val="nil"/>
              <w:left w:val="nil"/>
              <w:bottom w:val="nil"/>
              <w:right w:val="nil"/>
            </w:tcBorders>
            <w:shd w:val="clear" w:color="auto" w:fill="auto"/>
            <w:vAlign w:val="bottom"/>
            <w:hideMark/>
          </w:tcPr>
          <w:p w14:paraId="2A93665F"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229 615</w:t>
            </w:r>
          </w:p>
        </w:tc>
        <w:tc>
          <w:tcPr>
            <w:tcW w:w="1540" w:type="dxa"/>
            <w:tcBorders>
              <w:top w:val="nil"/>
              <w:left w:val="nil"/>
              <w:bottom w:val="nil"/>
              <w:right w:val="nil"/>
            </w:tcBorders>
            <w:shd w:val="clear" w:color="auto" w:fill="auto"/>
            <w:vAlign w:val="bottom"/>
            <w:hideMark/>
          </w:tcPr>
          <w:p w14:paraId="73CB09F9"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362 586</w:t>
            </w:r>
          </w:p>
        </w:tc>
        <w:tc>
          <w:tcPr>
            <w:tcW w:w="1141" w:type="dxa"/>
            <w:tcBorders>
              <w:top w:val="nil"/>
              <w:left w:val="nil"/>
              <w:bottom w:val="nil"/>
              <w:right w:val="nil"/>
            </w:tcBorders>
            <w:shd w:val="clear" w:color="auto" w:fill="auto"/>
            <w:vAlign w:val="bottom"/>
            <w:hideMark/>
          </w:tcPr>
          <w:p w14:paraId="4F4A8FE4"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7A7EF02C"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229 615</w:t>
            </w:r>
          </w:p>
        </w:tc>
      </w:tr>
      <w:tr w:rsidR="000734B0" w:rsidRPr="00E7026B" w14:paraId="2295CE67" w14:textId="77777777" w:rsidTr="00E7026B">
        <w:trPr>
          <w:cantSplit/>
          <w:trHeight w:val="227"/>
        </w:trPr>
        <w:tc>
          <w:tcPr>
            <w:tcW w:w="3345" w:type="dxa"/>
            <w:tcBorders>
              <w:top w:val="nil"/>
              <w:left w:val="nil"/>
              <w:bottom w:val="nil"/>
              <w:right w:val="nil"/>
            </w:tcBorders>
            <w:shd w:val="clear" w:color="auto" w:fill="auto"/>
            <w:vAlign w:val="bottom"/>
            <w:hideMark/>
          </w:tcPr>
          <w:p w14:paraId="4C71E438"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Nedokončená výroba a polotovary vlastnej výroby</w:t>
            </w:r>
          </w:p>
        </w:tc>
        <w:tc>
          <w:tcPr>
            <w:tcW w:w="1075" w:type="dxa"/>
            <w:tcBorders>
              <w:top w:val="nil"/>
              <w:left w:val="nil"/>
              <w:bottom w:val="nil"/>
              <w:right w:val="nil"/>
            </w:tcBorders>
            <w:shd w:val="clear" w:color="auto" w:fill="auto"/>
            <w:vAlign w:val="bottom"/>
            <w:hideMark/>
          </w:tcPr>
          <w:p w14:paraId="484D157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503DE10E"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70EFB9F6"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37BE1771"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1296144F"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178900DF" w14:textId="77777777" w:rsidTr="00E7026B">
        <w:trPr>
          <w:cantSplit/>
          <w:trHeight w:val="227"/>
        </w:trPr>
        <w:tc>
          <w:tcPr>
            <w:tcW w:w="3345" w:type="dxa"/>
            <w:tcBorders>
              <w:top w:val="nil"/>
              <w:left w:val="nil"/>
              <w:bottom w:val="nil"/>
              <w:right w:val="nil"/>
            </w:tcBorders>
            <w:shd w:val="clear" w:color="auto" w:fill="auto"/>
            <w:vAlign w:val="bottom"/>
            <w:hideMark/>
          </w:tcPr>
          <w:p w14:paraId="681C05A1"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Výrobky</w:t>
            </w:r>
          </w:p>
        </w:tc>
        <w:tc>
          <w:tcPr>
            <w:tcW w:w="1075" w:type="dxa"/>
            <w:tcBorders>
              <w:top w:val="nil"/>
              <w:left w:val="nil"/>
              <w:bottom w:val="nil"/>
              <w:right w:val="nil"/>
            </w:tcBorders>
            <w:shd w:val="clear" w:color="auto" w:fill="auto"/>
            <w:vAlign w:val="bottom"/>
            <w:hideMark/>
          </w:tcPr>
          <w:p w14:paraId="1610E4E1"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21295B17"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4A98428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4E3DA962"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2E97FB1B"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2050ECE6" w14:textId="77777777" w:rsidTr="00E7026B">
        <w:trPr>
          <w:cantSplit/>
          <w:trHeight w:val="227"/>
        </w:trPr>
        <w:tc>
          <w:tcPr>
            <w:tcW w:w="3345" w:type="dxa"/>
            <w:tcBorders>
              <w:top w:val="nil"/>
              <w:left w:val="nil"/>
              <w:bottom w:val="nil"/>
              <w:right w:val="nil"/>
            </w:tcBorders>
            <w:shd w:val="clear" w:color="auto" w:fill="auto"/>
            <w:vAlign w:val="bottom"/>
            <w:hideMark/>
          </w:tcPr>
          <w:p w14:paraId="7DF3181D"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 xml:space="preserve">Zvieratá </w:t>
            </w:r>
          </w:p>
        </w:tc>
        <w:tc>
          <w:tcPr>
            <w:tcW w:w="1075" w:type="dxa"/>
            <w:tcBorders>
              <w:top w:val="nil"/>
              <w:left w:val="nil"/>
              <w:bottom w:val="nil"/>
              <w:right w:val="nil"/>
            </w:tcBorders>
            <w:shd w:val="clear" w:color="auto" w:fill="auto"/>
            <w:vAlign w:val="bottom"/>
            <w:hideMark/>
          </w:tcPr>
          <w:p w14:paraId="71F11E12"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4A1B9D63"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2071BAC1"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46164525"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5F677DC6"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153AAB7E" w14:textId="77777777" w:rsidTr="00E7026B">
        <w:trPr>
          <w:cantSplit/>
          <w:trHeight w:val="227"/>
        </w:trPr>
        <w:tc>
          <w:tcPr>
            <w:tcW w:w="3345" w:type="dxa"/>
            <w:tcBorders>
              <w:top w:val="nil"/>
              <w:left w:val="nil"/>
              <w:bottom w:val="nil"/>
              <w:right w:val="nil"/>
            </w:tcBorders>
            <w:shd w:val="clear" w:color="auto" w:fill="auto"/>
            <w:vAlign w:val="bottom"/>
            <w:hideMark/>
          </w:tcPr>
          <w:p w14:paraId="5B9CF078"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Tovar</w:t>
            </w:r>
          </w:p>
        </w:tc>
        <w:tc>
          <w:tcPr>
            <w:tcW w:w="1075" w:type="dxa"/>
            <w:tcBorders>
              <w:top w:val="nil"/>
              <w:left w:val="nil"/>
              <w:bottom w:val="nil"/>
              <w:right w:val="nil"/>
            </w:tcBorders>
            <w:shd w:val="clear" w:color="auto" w:fill="auto"/>
            <w:vAlign w:val="bottom"/>
            <w:hideMark/>
          </w:tcPr>
          <w:p w14:paraId="2EC21F49"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6836F860"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1FE3784F"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748B24B8"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190CA5A0"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1438E4D1" w14:textId="77777777" w:rsidTr="00E7026B">
        <w:trPr>
          <w:cantSplit/>
          <w:trHeight w:val="227"/>
        </w:trPr>
        <w:tc>
          <w:tcPr>
            <w:tcW w:w="3345" w:type="dxa"/>
            <w:tcBorders>
              <w:top w:val="nil"/>
              <w:left w:val="nil"/>
              <w:bottom w:val="nil"/>
              <w:right w:val="nil"/>
            </w:tcBorders>
            <w:shd w:val="clear" w:color="auto" w:fill="auto"/>
            <w:noWrap/>
            <w:vAlign w:val="bottom"/>
            <w:hideMark/>
          </w:tcPr>
          <w:p w14:paraId="06D1B560"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Nehnuteľnosť na predaj</w:t>
            </w:r>
          </w:p>
        </w:tc>
        <w:tc>
          <w:tcPr>
            <w:tcW w:w="1075" w:type="dxa"/>
            <w:tcBorders>
              <w:top w:val="nil"/>
              <w:left w:val="nil"/>
              <w:bottom w:val="nil"/>
              <w:right w:val="nil"/>
            </w:tcBorders>
            <w:shd w:val="clear" w:color="auto" w:fill="auto"/>
            <w:vAlign w:val="bottom"/>
            <w:hideMark/>
          </w:tcPr>
          <w:p w14:paraId="3627EAFC"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346E877C"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0F5073E5"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1C7AD57C"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2F5CBFDA"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6F6041A7" w14:textId="77777777" w:rsidTr="00E7026B">
        <w:trPr>
          <w:cantSplit/>
          <w:trHeight w:val="227"/>
        </w:trPr>
        <w:tc>
          <w:tcPr>
            <w:tcW w:w="3345" w:type="dxa"/>
            <w:tcBorders>
              <w:top w:val="nil"/>
              <w:left w:val="nil"/>
              <w:bottom w:val="nil"/>
              <w:right w:val="nil"/>
            </w:tcBorders>
            <w:shd w:val="clear" w:color="auto" w:fill="auto"/>
            <w:vAlign w:val="bottom"/>
            <w:hideMark/>
          </w:tcPr>
          <w:p w14:paraId="65AED880"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Poskytnuté preddavky na zásoby</w:t>
            </w:r>
          </w:p>
        </w:tc>
        <w:tc>
          <w:tcPr>
            <w:tcW w:w="1075" w:type="dxa"/>
            <w:tcBorders>
              <w:top w:val="nil"/>
              <w:left w:val="nil"/>
              <w:bottom w:val="nil"/>
              <w:right w:val="nil"/>
            </w:tcBorders>
            <w:shd w:val="clear" w:color="auto" w:fill="auto"/>
            <w:vAlign w:val="bottom"/>
            <w:hideMark/>
          </w:tcPr>
          <w:p w14:paraId="7FB497A3"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4E2A530E"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48C13041"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3665043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noWrap/>
            <w:vAlign w:val="bottom"/>
            <w:hideMark/>
          </w:tcPr>
          <w:p w14:paraId="5C60245F"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3956C2C8" w14:textId="77777777" w:rsidTr="00E7026B">
        <w:trPr>
          <w:cantSplit/>
          <w:trHeight w:val="227"/>
        </w:trPr>
        <w:tc>
          <w:tcPr>
            <w:tcW w:w="3345" w:type="dxa"/>
            <w:tcBorders>
              <w:top w:val="nil"/>
              <w:left w:val="nil"/>
              <w:bottom w:val="nil"/>
              <w:right w:val="nil"/>
            </w:tcBorders>
            <w:shd w:val="clear" w:color="auto" w:fill="auto"/>
            <w:vAlign w:val="bottom"/>
            <w:hideMark/>
          </w:tcPr>
          <w:p w14:paraId="5AC38825" w14:textId="77777777" w:rsidR="000734B0" w:rsidRPr="00E7026B" w:rsidRDefault="000734B0" w:rsidP="00E7026B">
            <w:pPr>
              <w:keepLines/>
              <w:suppressAutoHyphens/>
              <w:rPr>
                <w:rFonts w:ascii="Arial" w:hAnsi="Arial" w:cs="Arial"/>
                <w:b/>
                <w:bCs/>
                <w:sz w:val="18"/>
                <w:szCs w:val="18"/>
              </w:rPr>
            </w:pPr>
            <w:r w:rsidRPr="00E7026B">
              <w:rPr>
                <w:rFonts w:ascii="Arial" w:hAnsi="Arial" w:cs="Arial"/>
                <w:b/>
                <w:bCs/>
                <w:sz w:val="18"/>
                <w:szCs w:val="18"/>
              </w:rPr>
              <w:t>Zásoby spolu</w:t>
            </w:r>
          </w:p>
        </w:tc>
        <w:tc>
          <w:tcPr>
            <w:tcW w:w="1075" w:type="dxa"/>
            <w:tcBorders>
              <w:top w:val="single" w:sz="4" w:space="0" w:color="auto"/>
              <w:left w:val="nil"/>
              <w:bottom w:val="double" w:sz="6" w:space="0" w:color="auto"/>
              <w:right w:val="nil"/>
            </w:tcBorders>
            <w:shd w:val="clear" w:color="auto" w:fill="auto"/>
            <w:noWrap/>
            <w:vAlign w:val="bottom"/>
            <w:hideMark/>
          </w:tcPr>
          <w:p w14:paraId="1A4AE39D"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362 586</w:t>
            </w:r>
          </w:p>
        </w:tc>
        <w:tc>
          <w:tcPr>
            <w:tcW w:w="1097" w:type="dxa"/>
            <w:tcBorders>
              <w:top w:val="single" w:sz="4" w:space="0" w:color="auto"/>
              <w:left w:val="nil"/>
              <w:bottom w:val="double" w:sz="6" w:space="0" w:color="auto"/>
              <w:right w:val="nil"/>
            </w:tcBorders>
            <w:shd w:val="clear" w:color="auto" w:fill="auto"/>
            <w:noWrap/>
            <w:vAlign w:val="bottom"/>
            <w:hideMark/>
          </w:tcPr>
          <w:p w14:paraId="460AAE4A"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229 615</w:t>
            </w:r>
          </w:p>
        </w:tc>
        <w:tc>
          <w:tcPr>
            <w:tcW w:w="1540" w:type="dxa"/>
            <w:tcBorders>
              <w:top w:val="single" w:sz="4" w:space="0" w:color="auto"/>
              <w:left w:val="nil"/>
              <w:bottom w:val="double" w:sz="6" w:space="0" w:color="auto"/>
              <w:right w:val="nil"/>
            </w:tcBorders>
            <w:shd w:val="clear" w:color="auto" w:fill="auto"/>
            <w:noWrap/>
            <w:vAlign w:val="bottom"/>
            <w:hideMark/>
          </w:tcPr>
          <w:p w14:paraId="22CD25D3"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362 586</w:t>
            </w:r>
          </w:p>
        </w:tc>
        <w:tc>
          <w:tcPr>
            <w:tcW w:w="1141" w:type="dxa"/>
            <w:tcBorders>
              <w:top w:val="single" w:sz="4" w:space="0" w:color="auto"/>
              <w:left w:val="nil"/>
              <w:bottom w:val="double" w:sz="6" w:space="0" w:color="auto"/>
              <w:right w:val="nil"/>
            </w:tcBorders>
            <w:shd w:val="clear" w:color="auto" w:fill="auto"/>
            <w:noWrap/>
            <w:vAlign w:val="bottom"/>
            <w:hideMark/>
          </w:tcPr>
          <w:p w14:paraId="3330DA6F"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6" w:type="dxa"/>
            <w:tcBorders>
              <w:top w:val="single" w:sz="4" w:space="0" w:color="auto"/>
              <w:left w:val="nil"/>
              <w:bottom w:val="double" w:sz="6" w:space="0" w:color="auto"/>
              <w:right w:val="nil"/>
            </w:tcBorders>
            <w:shd w:val="clear" w:color="auto" w:fill="auto"/>
            <w:noWrap/>
            <w:vAlign w:val="bottom"/>
            <w:hideMark/>
          </w:tcPr>
          <w:p w14:paraId="74389270"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229 615</w:t>
            </w:r>
          </w:p>
        </w:tc>
      </w:tr>
    </w:tbl>
    <w:p w14:paraId="7F11B7AA" w14:textId="77777777" w:rsidR="000734B0" w:rsidRPr="00E7026B" w:rsidRDefault="000734B0" w:rsidP="00E7026B">
      <w:pPr>
        <w:pStyle w:val="odstavec"/>
        <w:keepLines/>
        <w:rPr>
          <w:rFonts w:ascii="Arial" w:hAnsi="Arial" w:cs="Arial"/>
        </w:rPr>
      </w:pPr>
    </w:p>
    <w:p w14:paraId="0F817A90" w14:textId="77777777" w:rsidR="000734B0" w:rsidRPr="00E7026B" w:rsidRDefault="000734B0" w:rsidP="00E7026B">
      <w:pPr>
        <w:pStyle w:val="odstavec"/>
        <w:keepLines/>
        <w:rPr>
          <w:rFonts w:ascii="Arial" w:hAnsi="Arial" w:cs="Arial"/>
        </w:rPr>
      </w:pPr>
    </w:p>
    <w:p w14:paraId="28AF0DE5" w14:textId="33A28B9D" w:rsidR="009E344D" w:rsidRDefault="009E344D" w:rsidP="00E7026B">
      <w:pPr>
        <w:pStyle w:val="odstavec"/>
        <w:keepLines/>
        <w:rPr>
          <w:rFonts w:ascii="Arial" w:hAnsi="Arial" w:cs="Arial"/>
        </w:rPr>
      </w:pPr>
      <w:r w:rsidRPr="00E7026B">
        <w:rPr>
          <w:rFonts w:ascii="Arial" w:hAnsi="Arial" w:cs="Arial"/>
        </w:rPr>
        <w:t>Zníženie čistej realizačnej hodnoty zásob bolo zohľadn</w:t>
      </w:r>
      <w:r w:rsidR="0028653A" w:rsidRPr="00E7026B">
        <w:rPr>
          <w:rFonts w:ascii="Arial" w:hAnsi="Arial" w:cs="Arial"/>
        </w:rPr>
        <w:t xml:space="preserve">ené vytvorením opravnej položky vo výške </w:t>
      </w:r>
      <w:r w:rsidR="000734B0" w:rsidRPr="00E7026B">
        <w:rPr>
          <w:rFonts w:ascii="Arial" w:hAnsi="Arial" w:cs="Arial"/>
        </w:rPr>
        <w:t>229</w:t>
      </w:r>
      <w:r w:rsidR="00FC2D5E">
        <w:rPr>
          <w:rFonts w:ascii="Arial" w:hAnsi="Arial" w:cs="Arial"/>
        </w:rPr>
        <w:t> </w:t>
      </w:r>
      <w:r w:rsidR="000734B0" w:rsidRPr="00E7026B">
        <w:rPr>
          <w:rFonts w:ascii="Arial" w:hAnsi="Arial" w:cs="Arial"/>
        </w:rPr>
        <w:t>615</w:t>
      </w:r>
      <w:r w:rsidR="0028653A" w:rsidRPr="00E7026B">
        <w:rPr>
          <w:rFonts w:ascii="Arial" w:hAnsi="Arial" w:cs="Arial"/>
        </w:rPr>
        <w:t xml:space="preserve"> EUR.</w:t>
      </w:r>
      <w:r w:rsidRPr="00E7026B">
        <w:rPr>
          <w:rFonts w:ascii="Arial" w:hAnsi="Arial" w:cs="Arial"/>
        </w:rPr>
        <w:t xml:space="preserve"> </w:t>
      </w:r>
    </w:p>
    <w:p w14:paraId="77E8A8D9" w14:textId="77777777" w:rsidR="00FC2D5E" w:rsidRPr="00E7026B" w:rsidRDefault="00FC2D5E" w:rsidP="00E7026B">
      <w:pPr>
        <w:pStyle w:val="odstavec"/>
        <w:keepLines/>
        <w:rPr>
          <w:rFonts w:ascii="Arial" w:hAnsi="Arial" w:cs="Arial"/>
        </w:rPr>
      </w:pPr>
    </w:p>
    <w:p w14:paraId="5EB4D724" w14:textId="51C6A85E" w:rsidR="009E344D" w:rsidRPr="00E7026B" w:rsidRDefault="009E344D" w:rsidP="00E7026B">
      <w:pPr>
        <w:pStyle w:val="odstavec"/>
        <w:keepLines/>
        <w:rPr>
          <w:rFonts w:ascii="Arial" w:hAnsi="Arial" w:cs="Arial"/>
        </w:rPr>
      </w:pPr>
      <w:r w:rsidRPr="00E7026B">
        <w:rPr>
          <w:rFonts w:ascii="Arial" w:hAnsi="Arial" w:cs="Arial"/>
        </w:rPr>
        <w:t>Čistá realizač</w:t>
      </w:r>
      <w:r w:rsidR="0028653A" w:rsidRPr="00E7026B">
        <w:rPr>
          <w:rFonts w:ascii="Arial" w:hAnsi="Arial" w:cs="Arial"/>
        </w:rPr>
        <w:t>ná hodnota zásob sa v roku 201</w:t>
      </w:r>
      <w:r w:rsidR="009C1C29" w:rsidRPr="00E7026B">
        <w:rPr>
          <w:rFonts w:ascii="Arial" w:hAnsi="Arial" w:cs="Arial"/>
        </w:rPr>
        <w:t>9</w:t>
      </w:r>
      <w:r w:rsidR="0028653A" w:rsidRPr="00E7026B">
        <w:rPr>
          <w:rFonts w:ascii="Arial" w:hAnsi="Arial" w:cs="Arial"/>
        </w:rPr>
        <w:t xml:space="preserve"> </w:t>
      </w:r>
      <w:r w:rsidRPr="00E7026B">
        <w:rPr>
          <w:rFonts w:ascii="Arial" w:hAnsi="Arial" w:cs="Arial"/>
        </w:rPr>
        <w:t>znížila predovšetkým v dôsledku nadbytočnosti zásob, ktoré sa stali nadbytočnými najmä z dôvodu zmeny výrobného programu</w:t>
      </w:r>
      <w:r w:rsidR="009B5C55" w:rsidRPr="00E7026B">
        <w:rPr>
          <w:rFonts w:ascii="Arial" w:hAnsi="Arial" w:cs="Arial"/>
        </w:rPr>
        <w:t>.</w:t>
      </w:r>
      <w:r w:rsidRPr="00E7026B">
        <w:rPr>
          <w:rFonts w:ascii="Arial" w:hAnsi="Arial" w:cs="Arial"/>
        </w:rPr>
        <w:t>. Hodnota opravnej položky bola stanovená ako rozdiel medzi hodnotou zásob, pri ktorých nenastal pohyb viac ako pol roka (výdaj do spotreby), a realizačnou hodnotou týchto zásob (hodnota šrotu).</w:t>
      </w:r>
    </w:p>
    <w:p w14:paraId="5AAE6ED2" w14:textId="77777777" w:rsidR="009E344D" w:rsidRPr="00E7026B" w:rsidRDefault="009E344D" w:rsidP="00E7026B">
      <w:pPr>
        <w:pStyle w:val="odstavec"/>
        <w:keepLines/>
        <w:rPr>
          <w:rFonts w:ascii="Arial" w:hAnsi="Arial" w:cs="Arial"/>
        </w:rPr>
      </w:pPr>
    </w:p>
    <w:p w14:paraId="27F1CC28" w14:textId="3F62FC38" w:rsidR="006965A5" w:rsidRPr="00E7026B" w:rsidRDefault="0028653A" w:rsidP="00E7026B">
      <w:pPr>
        <w:pStyle w:val="odstavec"/>
        <w:keepLines/>
        <w:rPr>
          <w:rFonts w:ascii="Arial" w:hAnsi="Arial" w:cs="Arial"/>
        </w:rPr>
      </w:pPr>
      <w:r w:rsidRPr="00E7026B">
        <w:rPr>
          <w:rFonts w:ascii="Arial" w:hAnsi="Arial" w:cs="Arial"/>
        </w:rPr>
        <w:t>V roku 201</w:t>
      </w:r>
      <w:r w:rsidR="009B5C55" w:rsidRPr="00E7026B">
        <w:rPr>
          <w:rFonts w:ascii="Arial" w:hAnsi="Arial" w:cs="Arial"/>
        </w:rPr>
        <w:t>9</w:t>
      </w:r>
      <w:r w:rsidR="009E344D" w:rsidRPr="00E7026B">
        <w:rPr>
          <w:rFonts w:ascii="Arial" w:hAnsi="Arial" w:cs="Arial"/>
        </w:rPr>
        <w:t xml:space="preserve"> bola rozpustená opravná položka k zásobám v</w:t>
      </w:r>
      <w:r w:rsidRPr="00E7026B">
        <w:rPr>
          <w:rFonts w:ascii="Arial" w:hAnsi="Arial" w:cs="Arial"/>
        </w:rPr>
        <w:t xml:space="preserve">o výške </w:t>
      </w:r>
      <w:r w:rsidR="00151922" w:rsidRPr="00E7026B">
        <w:rPr>
          <w:rFonts w:ascii="Arial" w:hAnsi="Arial" w:cs="Arial"/>
        </w:rPr>
        <w:t>362 586</w:t>
      </w:r>
      <w:r w:rsidR="009E344D" w:rsidRPr="00E7026B">
        <w:rPr>
          <w:rFonts w:ascii="Arial" w:hAnsi="Arial" w:cs="Arial"/>
        </w:rPr>
        <w:t xml:space="preserve"> EUR, Spoločnosť pre tieto zásoby našla iné využitie v rámci nových projektov, ktoré ku dňu zostaven</w:t>
      </w:r>
      <w:r w:rsidR="005151D5" w:rsidRPr="00E7026B">
        <w:rPr>
          <w:rFonts w:ascii="Arial" w:hAnsi="Arial" w:cs="Arial"/>
        </w:rPr>
        <w:t>ia účtovnej závierky za rok 201</w:t>
      </w:r>
      <w:r w:rsidR="00151922" w:rsidRPr="00E7026B">
        <w:rPr>
          <w:rFonts w:ascii="Arial" w:hAnsi="Arial" w:cs="Arial"/>
        </w:rPr>
        <w:t>8</w:t>
      </w:r>
      <w:r w:rsidR="009E344D" w:rsidRPr="00E7026B">
        <w:rPr>
          <w:rFonts w:ascii="Arial" w:hAnsi="Arial" w:cs="Arial"/>
        </w:rPr>
        <w:t xml:space="preserve"> neboli známe. Zásoby sú poistené pre prípad škôd spôsobených krádežou, živelnou pohromou (a ďalšie prípady) </w:t>
      </w:r>
      <w:r w:rsidR="00BF1AEC" w:rsidRPr="00E7026B">
        <w:rPr>
          <w:rFonts w:ascii="Arial" w:hAnsi="Arial" w:cs="Arial"/>
        </w:rPr>
        <w:t xml:space="preserve">až do výšky </w:t>
      </w:r>
      <w:r w:rsidR="00BE5C86" w:rsidRPr="00E7026B">
        <w:rPr>
          <w:rFonts w:ascii="Arial" w:hAnsi="Arial" w:cs="Arial"/>
        </w:rPr>
        <w:t>14 576 813</w:t>
      </w:r>
      <w:r w:rsidR="00151922" w:rsidRPr="00E7026B">
        <w:rPr>
          <w:rFonts w:ascii="Arial" w:hAnsi="Arial" w:cs="Arial"/>
        </w:rPr>
        <w:t xml:space="preserve"> </w:t>
      </w:r>
      <w:r w:rsidR="00FE564F" w:rsidRPr="00E7026B">
        <w:rPr>
          <w:rFonts w:ascii="Arial" w:hAnsi="Arial" w:cs="Arial"/>
        </w:rPr>
        <w:t>EUR (201</w:t>
      </w:r>
      <w:r w:rsidR="00690B20" w:rsidRPr="00E7026B">
        <w:rPr>
          <w:rFonts w:ascii="Arial" w:hAnsi="Arial" w:cs="Arial"/>
        </w:rPr>
        <w:t>8</w:t>
      </w:r>
      <w:r w:rsidR="009E344D" w:rsidRPr="00E7026B">
        <w:rPr>
          <w:rFonts w:ascii="Arial" w:hAnsi="Arial" w:cs="Arial"/>
        </w:rPr>
        <w:t xml:space="preserve">: </w:t>
      </w:r>
      <w:r w:rsidR="00151922" w:rsidRPr="00E7026B">
        <w:rPr>
          <w:rFonts w:ascii="Arial" w:hAnsi="Arial" w:cs="Arial"/>
        </w:rPr>
        <w:t xml:space="preserve">13 076 814 </w:t>
      </w:r>
      <w:r w:rsidR="009E344D" w:rsidRPr="00E7026B">
        <w:rPr>
          <w:rFonts w:ascii="Arial" w:hAnsi="Arial" w:cs="Arial"/>
        </w:rPr>
        <w:t>EUR).</w:t>
      </w:r>
    </w:p>
    <w:p w14:paraId="0AB0FDC4" w14:textId="2E7DD5C7" w:rsidR="009E344D" w:rsidRDefault="009E344D" w:rsidP="00E7026B">
      <w:pPr>
        <w:pStyle w:val="odstavec"/>
        <w:keepLines/>
        <w:rPr>
          <w:rFonts w:ascii="Arial" w:hAnsi="Arial" w:cs="Arial"/>
        </w:rPr>
      </w:pPr>
    </w:p>
    <w:p w14:paraId="2C7EFEE6" w14:textId="502D3317" w:rsidR="00FC2D5E" w:rsidRDefault="00FC2D5E" w:rsidP="00E7026B">
      <w:pPr>
        <w:pStyle w:val="odstavec"/>
        <w:keepLines/>
        <w:rPr>
          <w:rFonts w:ascii="Arial" w:hAnsi="Arial" w:cs="Arial"/>
        </w:rPr>
      </w:pPr>
      <w:r w:rsidRPr="00FC2D5E">
        <w:rPr>
          <w:rFonts w:ascii="Arial" w:hAnsi="Arial" w:cs="Arial"/>
        </w:rPr>
        <w:t>Informácie za predchádzajúce účtovné obdobie sú uvedené v nasledujúcej tabuľke:</w:t>
      </w:r>
    </w:p>
    <w:p w14:paraId="710DD1B1" w14:textId="77777777" w:rsidR="00FC2D5E" w:rsidRPr="00E7026B" w:rsidRDefault="00FC2D5E"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3314"/>
        <w:gridCol w:w="1066"/>
        <w:gridCol w:w="1088"/>
        <w:gridCol w:w="1526"/>
        <w:gridCol w:w="1131"/>
        <w:gridCol w:w="1087"/>
      </w:tblGrid>
      <w:tr w:rsidR="000734B0" w:rsidRPr="00E7026B" w14:paraId="40807850" w14:textId="77777777" w:rsidTr="00E7026B">
        <w:trPr>
          <w:cantSplit/>
          <w:trHeight w:val="227"/>
        </w:trPr>
        <w:tc>
          <w:tcPr>
            <w:tcW w:w="3345" w:type="dxa"/>
            <w:tcBorders>
              <w:top w:val="nil"/>
              <w:left w:val="nil"/>
              <w:bottom w:val="single" w:sz="4" w:space="0" w:color="auto"/>
              <w:right w:val="nil"/>
            </w:tcBorders>
            <w:shd w:val="clear" w:color="auto" w:fill="auto"/>
            <w:vAlign w:val="bottom"/>
            <w:hideMark/>
          </w:tcPr>
          <w:p w14:paraId="41257387" w14:textId="424A1113" w:rsidR="000734B0" w:rsidRPr="00E7026B" w:rsidRDefault="000734B0" w:rsidP="00E7026B">
            <w:pPr>
              <w:keepLines/>
              <w:suppressAutoHyphens/>
              <w:jc w:val="center"/>
              <w:rPr>
                <w:rFonts w:ascii="Arial" w:hAnsi="Arial" w:cs="Arial"/>
                <w:b/>
                <w:bCs/>
                <w:sz w:val="18"/>
                <w:szCs w:val="18"/>
              </w:rPr>
            </w:pPr>
            <w:bookmarkStart w:id="28" w:name="RANGE!B15:G23"/>
            <w:bookmarkStart w:id="29" w:name="FWT_T11b"/>
            <w:r w:rsidRPr="00E7026B">
              <w:rPr>
                <w:rFonts w:ascii="Arial" w:hAnsi="Arial" w:cs="Arial"/>
                <w:b/>
                <w:bCs/>
                <w:sz w:val="18"/>
                <w:szCs w:val="18"/>
              </w:rPr>
              <w:t>Zásoby</w:t>
            </w:r>
            <w:bookmarkEnd w:id="28"/>
          </w:p>
        </w:tc>
        <w:tc>
          <w:tcPr>
            <w:tcW w:w="1075" w:type="dxa"/>
            <w:tcBorders>
              <w:top w:val="nil"/>
              <w:left w:val="nil"/>
              <w:bottom w:val="single" w:sz="4" w:space="0" w:color="auto"/>
              <w:right w:val="nil"/>
            </w:tcBorders>
            <w:shd w:val="clear" w:color="auto" w:fill="auto"/>
            <w:vAlign w:val="bottom"/>
            <w:hideMark/>
          </w:tcPr>
          <w:p w14:paraId="54CDDBBB"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Stav k 1.1.2018</w:t>
            </w:r>
          </w:p>
        </w:tc>
        <w:tc>
          <w:tcPr>
            <w:tcW w:w="1097" w:type="dxa"/>
            <w:tcBorders>
              <w:top w:val="nil"/>
              <w:left w:val="nil"/>
              <w:bottom w:val="single" w:sz="4" w:space="0" w:color="auto"/>
              <w:right w:val="nil"/>
            </w:tcBorders>
            <w:shd w:val="clear" w:color="auto" w:fill="auto"/>
            <w:vAlign w:val="bottom"/>
            <w:hideMark/>
          </w:tcPr>
          <w:p w14:paraId="78737F07"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Tvorba OP</w:t>
            </w:r>
          </w:p>
        </w:tc>
        <w:tc>
          <w:tcPr>
            <w:tcW w:w="1540" w:type="dxa"/>
            <w:tcBorders>
              <w:top w:val="nil"/>
              <w:left w:val="nil"/>
              <w:bottom w:val="single" w:sz="4" w:space="0" w:color="auto"/>
              <w:right w:val="nil"/>
            </w:tcBorders>
            <w:shd w:val="clear" w:color="auto" w:fill="auto"/>
            <w:vAlign w:val="bottom"/>
            <w:hideMark/>
          </w:tcPr>
          <w:p w14:paraId="01DD378B"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zániku opodstatnenosti</w:t>
            </w:r>
          </w:p>
        </w:tc>
        <w:tc>
          <w:tcPr>
            <w:tcW w:w="1141" w:type="dxa"/>
            <w:tcBorders>
              <w:top w:val="nil"/>
              <w:left w:val="nil"/>
              <w:bottom w:val="single" w:sz="4" w:space="0" w:color="auto"/>
              <w:right w:val="nil"/>
            </w:tcBorders>
            <w:shd w:val="clear" w:color="auto" w:fill="auto"/>
            <w:vAlign w:val="bottom"/>
            <w:hideMark/>
          </w:tcPr>
          <w:p w14:paraId="1EA876B0"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vyradenia majetku z účtovníctva</w:t>
            </w:r>
          </w:p>
        </w:tc>
        <w:tc>
          <w:tcPr>
            <w:tcW w:w="1096" w:type="dxa"/>
            <w:tcBorders>
              <w:top w:val="nil"/>
              <w:left w:val="nil"/>
              <w:bottom w:val="single" w:sz="4" w:space="0" w:color="auto"/>
              <w:right w:val="nil"/>
            </w:tcBorders>
            <w:shd w:val="clear" w:color="auto" w:fill="auto"/>
            <w:vAlign w:val="bottom"/>
            <w:hideMark/>
          </w:tcPr>
          <w:p w14:paraId="3FDDF157" w14:textId="77777777" w:rsidR="000734B0" w:rsidRPr="00E7026B" w:rsidRDefault="000734B0"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0734B0" w:rsidRPr="00E7026B" w14:paraId="0B9A81D6" w14:textId="77777777" w:rsidTr="00E7026B">
        <w:trPr>
          <w:cantSplit/>
          <w:trHeight w:val="227"/>
        </w:trPr>
        <w:tc>
          <w:tcPr>
            <w:tcW w:w="3345" w:type="dxa"/>
            <w:tcBorders>
              <w:top w:val="nil"/>
              <w:left w:val="nil"/>
              <w:bottom w:val="nil"/>
              <w:right w:val="nil"/>
            </w:tcBorders>
            <w:shd w:val="clear" w:color="auto" w:fill="auto"/>
            <w:vAlign w:val="bottom"/>
            <w:hideMark/>
          </w:tcPr>
          <w:p w14:paraId="1B946982"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Materiál</w:t>
            </w:r>
          </w:p>
        </w:tc>
        <w:tc>
          <w:tcPr>
            <w:tcW w:w="1075" w:type="dxa"/>
            <w:tcBorders>
              <w:top w:val="nil"/>
              <w:left w:val="nil"/>
              <w:bottom w:val="nil"/>
              <w:right w:val="nil"/>
            </w:tcBorders>
            <w:shd w:val="clear" w:color="auto" w:fill="auto"/>
            <w:vAlign w:val="bottom"/>
            <w:hideMark/>
          </w:tcPr>
          <w:p w14:paraId="27A06EE7"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409 859</w:t>
            </w:r>
          </w:p>
        </w:tc>
        <w:tc>
          <w:tcPr>
            <w:tcW w:w="1097" w:type="dxa"/>
            <w:tcBorders>
              <w:top w:val="nil"/>
              <w:left w:val="nil"/>
              <w:bottom w:val="nil"/>
              <w:right w:val="nil"/>
            </w:tcBorders>
            <w:shd w:val="clear" w:color="auto" w:fill="auto"/>
            <w:vAlign w:val="bottom"/>
            <w:hideMark/>
          </w:tcPr>
          <w:p w14:paraId="50CB631E"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362 586</w:t>
            </w:r>
          </w:p>
        </w:tc>
        <w:tc>
          <w:tcPr>
            <w:tcW w:w="1540" w:type="dxa"/>
            <w:tcBorders>
              <w:top w:val="nil"/>
              <w:left w:val="nil"/>
              <w:bottom w:val="nil"/>
              <w:right w:val="nil"/>
            </w:tcBorders>
            <w:shd w:val="clear" w:color="auto" w:fill="auto"/>
            <w:vAlign w:val="bottom"/>
            <w:hideMark/>
          </w:tcPr>
          <w:p w14:paraId="25A64F84"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409 859</w:t>
            </w:r>
          </w:p>
        </w:tc>
        <w:tc>
          <w:tcPr>
            <w:tcW w:w="1141" w:type="dxa"/>
            <w:tcBorders>
              <w:top w:val="nil"/>
              <w:left w:val="nil"/>
              <w:bottom w:val="nil"/>
              <w:right w:val="nil"/>
            </w:tcBorders>
            <w:shd w:val="clear" w:color="auto" w:fill="auto"/>
            <w:vAlign w:val="bottom"/>
            <w:hideMark/>
          </w:tcPr>
          <w:p w14:paraId="784537B8"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12777399"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362 586</w:t>
            </w:r>
          </w:p>
        </w:tc>
      </w:tr>
      <w:tr w:rsidR="000734B0" w:rsidRPr="00E7026B" w14:paraId="3F47B52F" w14:textId="77777777" w:rsidTr="00E7026B">
        <w:trPr>
          <w:cantSplit/>
          <w:trHeight w:val="227"/>
        </w:trPr>
        <w:tc>
          <w:tcPr>
            <w:tcW w:w="3345" w:type="dxa"/>
            <w:tcBorders>
              <w:top w:val="nil"/>
              <w:left w:val="nil"/>
              <w:bottom w:val="nil"/>
              <w:right w:val="nil"/>
            </w:tcBorders>
            <w:shd w:val="clear" w:color="auto" w:fill="auto"/>
            <w:vAlign w:val="bottom"/>
            <w:hideMark/>
          </w:tcPr>
          <w:p w14:paraId="4173ACA2"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Nedokončená výroba a polotovary vlastnej výroby</w:t>
            </w:r>
          </w:p>
        </w:tc>
        <w:tc>
          <w:tcPr>
            <w:tcW w:w="1075" w:type="dxa"/>
            <w:tcBorders>
              <w:top w:val="nil"/>
              <w:left w:val="nil"/>
              <w:bottom w:val="nil"/>
              <w:right w:val="nil"/>
            </w:tcBorders>
            <w:shd w:val="clear" w:color="auto" w:fill="auto"/>
            <w:vAlign w:val="bottom"/>
            <w:hideMark/>
          </w:tcPr>
          <w:p w14:paraId="0DB29E0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1865C1A6"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12C2B2E2"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525536B5"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2A2096D8"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14A9610B" w14:textId="77777777" w:rsidTr="00E7026B">
        <w:trPr>
          <w:cantSplit/>
          <w:trHeight w:val="227"/>
        </w:trPr>
        <w:tc>
          <w:tcPr>
            <w:tcW w:w="3345" w:type="dxa"/>
            <w:tcBorders>
              <w:top w:val="nil"/>
              <w:left w:val="nil"/>
              <w:bottom w:val="nil"/>
              <w:right w:val="nil"/>
            </w:tcBorders>
            <w:shd w:val="clear" w:color="auto" w:fill="auto"/>
            <w:vAlign w:val="bottom"/>
            <w:hideMark/>
          </w:tcPr>
          <w:p w14:paraId="3CFEA850"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Výrobky</w:t>
            </w:r>
          </w:p>
        </w:tc>
        <w:tc>
          <w:tcPr>
            <w:tcW w:w="1075" w:type="dxa"/>
            <w:tcBorders>
              <w:top w:val="nil"/>
              <w:left w:val="nil"/>
              <w:bottom w:val="nil"/>
              <w:right w:val="nil"/>
            </w:tcBorders>
            <w:shd w:val="clear" w:color="auto" w:fill="auto"/>
            <w:vAlign w:val="bottom"/>
            <w:hideMark/>
          </w:tcPr>
          <w:p w14:paraId="108BCF8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5EA5D01A"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1A2D4FA9"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5755D48B"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12C7C3A6"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21D3D7D0" w14:textId="77777777" w:rsidTr="00E7026B">
        <w:trPr>
          <w:cantSplit/>
          <w:trHeight w:val="227"/>
        </w:trPr>
        <w:tc>
          <w:tcPr>
            <w:tcW w:w="3345" w:type="dxa"/>
            <w:tcBorders>
              <w:top w:val="nil"/>
              <w:left w:val="nil"/>
              <w:bottom w:val="nil"/>
              <w:right w:val="nil"/>
            </w:tcBorders>
            <w:shd w:val="clear" w:color="auto" w:fill="auto"/>
            <w:vAlign w:val="bottom"/>
            <w:hideMark/>
          </w:tcPr>
          <w:p w14:paraId="40FC9D24"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 xml:space="preserve">Zvieratá </w:t>
            </w:r>
          </w:p>
        </w:tc>
        <w:tc>
          <w:tcPr>
            <w:tcW w:w="1075" w:type="dxa"/>
            <w:tcBorders>
              <w:top w:val="nil"/>
              <w:left w:val="nil"/>
              <w:bottom w:val="nil"/>
              <w:right w:val="nil"/>
            </w:tcBorders>
            <w:shd w:val="clear" w:color="auto" w:fill="auto"/>
            <w:vAlign w:val="bottom"/>
            <w:hideMark/>
          </w:tcPr>
          <w:p w14:paraId="3625461F"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4EFFD725"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47ED9602"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00A0B654"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307F61B3"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22629FEB" w14:textId="77777777" w:rsidTr="00E7026B">
        <w:trPr>
          <w:cantSplit/>
          <w:trHeight w:val="227"/>
        </w:trPr>
        <w:tc>
          <w:tcPr>
            <w:tcW w:w="3345" w:type="dxa"/>
            <w:tcBorders>
              <w:top w:val="nil"/>
              <w:left w:val="nil"/>
              <w:bottom w:val="nil"/>
              <w:right w:val="nil"/>
            </w:tcBorders>
            <w:shd w:val="clear" w:color="auto" w:fill="auto"/>
            <w:vAlign w:val="bottom"/>
            <w:hideMark/>
          </w:tcPr>
          <w:p w14:paraId="570B05FD"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Tovar</w:t>
            </w:r>
          </w:p>
        </w:tc>
        <w:tc>
          <w:tcPr>
            <w:tcW w:w="1075" w:type="dxa"/>
            <w:tcBorders>
              <w:top w:val="nil"/>
              <w:left w:val="nil"/>
              <w:bottom w:val="nil"/>
              <w:right w:val="nil"/>
            </w:tcBorders>
            <w:shd w:val="clear" w:color="auto" w:fill="auto"/>
            <w:vAlign w:val="bottom"/>
            <w:hideMark/>
          </w:tcPr>
          <w:p w14:paraId="5CF19EAD"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3C613A40"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79047633"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3B377146"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59014FE3"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455AB697" w14:textId="77777777" w:rsidTr="00E7026B">
        <w:trPr>
          <w:cantSplit/>
          <w:trHeight w:val="227"/>
        </w:trPr>
        <w:tc>
          <w:tcPr>
            <w:tcW w:w="3345" w:type="dxa"/>
            <w:tcBorders>
              <w:top w:val="nil"/>
              <w:left w:val="nil"/>
              <w:bottom w:val="nil"/>
              <w:right w:val="nil"/>
            </w:tcBorders>
            <w:shd w:val="clear" w:color="auto" w:fill="auto"/>
            <w:noWrap/>
            <w:vAlign w:val="bottom"/>
            <w:hideMark/>
          </w:tcPr>
          <w:p w14:paraId="3C9DB5CA"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Nehnuteľnosť na predaj</w:t>
            </w:r>
          </w:p>
        </w:tc>
        <w:tc>
          <w:tcPr>
            <w:tcW w:w="1075" w:type="dxa"/>
            <w:tcBorders>
              <w:top w:val="nil"/>
              <w:left w:val="nil"/>
              <w:bottom w:val="nil"/>
              <w:right w:val="nil"/>
            </w:tcBorders>
            <w:shd w:val="clear" w:color="auto" w:fill="auto"/>
            <w:vAlign w:val="bottom"/>
            <w:hideMark/>
          </w:tcPr>
          <w:p w14:paraId="0953E1CD"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720A19A9"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08875E56"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4C3AB91F"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vAlign w:val="bottom"/>
            <w:hideMark/>
          </w:tcPr>
          <w:p w14:paraId="03DCB6BA"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206D4DF2" w14:textId="77777777" w:rsidTr="00E7026B">
        <w:trPr>
          <w:cantSplit/>
          <w:trHeight w:val="227"/>
        </w:trPr>
        <w:tc>
          <w:tcPr>
            <w:tcW w:w="3345" w:type="dxa"/>
            <w:tcBorders>
              <w:top w:val="nil"/>
              <w:left w:val="nil"/>
              <w:bottom w:val="nil"/>
              <w:right w:val="nil"/>
            </w:tcBorders>
            <w:shd w:val="clear" w:color="auto" w:fill="auto"/>
            <w:vAlign w:val="bottom"/>
            <w:hideMark/>
          </w:tcPr>
          <w:p w14:paraId="441BA176" w14:textId="77777777" w:rsidR="000734B0" w:rsidRPr="00E7026B" w:rsidRDefault="000734B0" w:rsidP="00E7026B">
            <w:pPr>
              <w:keepLines/>
              <w:suppressAutoHyphens/>
              <w:rPr>
                <w:rFonts w:ascii="Arial" w:hAnsi="Arial" w:cs="Arial"/>
                <w:sz w:val="18"/>
                <w:szCs w:val="18"/>
              </w:rPr>
            </w:pPr>
            <w:r w:rsidRPr="00E7026B">
              <w:rPr>
                <w:rFonts w:ascii="Arial" w:hAnsi="Arial" w:cs="Arial"/>
                <w:sz w:val="18"/>
                <w:szCs w:val="18"/>
              </w:rPr>
              <w:t>Poskytnuté preddavky na zásoby</w:t>
            </w:r>
          </w:p>
        </w:tc>
        <w:tc>
          <w:tcPr>
            <w:tcW w:w="1075" w:type="dxa"/>
            <w:tcBorders>
              <w:top w:val="nil"/>
              <w:left w:val="nil"/>
              <w:bottom w:val="nil"/>
              <w:right w:val="nil"/>
            </w:tcBorders>
            <w:shd w:val="clear" w:color="auto" w:fill="auto"/>
            <w:vAlign w:val="bottom"/>
            <w:hideMark/>
          </w:tcPr>
          <w:p w14:paraId="730E0734"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7" w:type="dxa"/>
            <w:tcBorders>
              <w:top w:val="nil"/>
              <w:left w:val="nil"/>
              <w:bottom w:val="nil"/>
              <w:right w:val="nil"/>
            </w:tcBorders>
            <w:shd w:val="clear" w:color="auto" w:fill="auto"/>
            <w:vAlign w:val="bottom"/>
            <w:hideMark/>
          </w:tcPr>
          <w:p w14:paraId="7C373FD6"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6E98EEF3"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141" w:type="dxa"/>
            <w:tcBorders>
              <w:top w:val="nil"/>
              <w:left w:val="nil"/>
              <w:bottom w:val="nil"/>
              <w:right w:val="nil"/>
            </w:tcBorders>
            <w:shd w:val="clear" w:color="auto" w:fill="auto"/>
            <w:vAlign w:val="bottom"/>
            <w:hideMark/>
          </w:tcPr>
          <w:p w14:paraId="7C13C401" w14:textId="77777777" w:rsidR="000734B0" w:rsidRPr="00E7026B" w:rsidRDefault="000734B0" w:rsidP="00E7026B">
            <w:pPr>
              <w:keepLines/>
              <w:suppressAutoHyphens/>
              <w:jc w:val="right"/>
              <w:rPr>
                <w:rFonts w:ascii="Arial" w:hAnsi="Arial" w:cs="Arial"/>
                <w:sz w:val="18"/>
                <w:szCs w:val="18"/>
              </w:rPr>
            </w:pPr>
            <w:r w:rsidRPr="00E7026B">
              <w:rPr>
                <w:rFonts w:ascii="Arial" w:hAnsi="Arial" w:cs="Arial"/>
                <w:sz w:val="18"/>
                <w:szCs w:val="18"/>
              </w:rPr>
              <w:t>0</w:t>
            </w:r>
          </w:p>
        </w:tc>
        <w:tc>
          <w:tcPr>
            <w:tcW w:w="1096" w:type="dxa"/>
            <w:tcBorders>
              <w:top w:val="nil"/>
              <w:left w:val="nil"/>
              <w:bottom w:val="nil"/>
              <w:right w:val="nil"/>
            </w:tcBorders>
            <w:shd w:val="clear" w:color="auto" w:fill="auto"/>
            <w:noWrap/>
            <w:vAlign w:val="bottom"/>
            <w:hideMark/>
          </w:tcPr>
          <w:p w14:paraId="1D535194"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734B0" w:rsidRPr="00E7026B" w14:paraId="1ECE06E0" w14:textId="77777777" w:rsidTr="00E7026B">
        <w:trPr>
          <w:cantSplit/>
          <w:trHeight w:val="227"/>
        </w:trPr>
        <w:tc>
          <w:tcPr>
            <w:tcW w:w="3345" w:type="dxa"/>
            <w:tcBorders>
              <w:top w:val="nil"/>
              <w:left w:val="nil"/>
              <w:bottom w:val="nil"/>
              <w:right w:val="nil"/>
            </w:tcBorders>
            <w:shd w:val="clear" w:color="auto" w:fill="auto"/>
            <w:vAlign w:val="bottom"/>
            <w:hideMark/>
          </w:tcPr>
          <w:p w14:paraId="1C53F2B7" w14:textId="77777777" w:rsidR="000734B0" w:rsidRPr="00E7026B" w:rsidRDefault="000734B0" w:rsidP="00E7026B">
            <w:pPr>
              <w:keepLines/>
              <w:suppressAutoHyphens/>
              <w:rPr>
                <w:rFonts w:ascii="Arial" w:hAnsi="Arial" w:cs="Arial"/>
                <w:b/>
                <w:bCs/>
                <w:sz w:val="18"/>
                <w:szCs w:val="18"/>
              </w:rPr>
            </w:pPr>
            <w:r w:rsidRPr="00E7026B">
              <w:rPr>
                <w:rFonts w:ascii="Arial" w:hAnsi="Arial" w:cs="Arial"/>
                <w:b/>
                <w:bCs/>
                <w:sz w:val="18"/>
                <w:szCs w:val="18"/>
              </w:rPr>
              <w:t>Zásoby spolu</w:t>
            </w:r>
          </w:p>
        </w:tc>
        <w:tc>
          <w:tcPr>
            <w:tcW w:w="1075" w:type="dxa"/>
            <w:tcBorders>
              <w:top w:val="single" w:sz="4" w:space="0" w:color="auto"/>
              <w:left w:val="nil"/>
              <w:bottom w:val="double" w:sz="6" w:space="0" w:color="auto"/>
              <w:right w:val="nil"/>
            </w:tcBorders>
            <w:shd w:val="clear" w:color="auto" w:fill="auto"/>
            <w:noWrap/>
            <w:vAlign w:val="bottom"/>
            <w:hideMark/>
          </w:tcPr>
          <w:p w14:paraId="5B9319FD"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409 859</w:t>
            </w:r>
          </w:p>
        </w:tc>
        <w:tc>
          <w:tcPr>
            <w:tcW w:w="1097" w:type="dxa"/>
            <w:tcBorders>
              <w:top w:val="single" w:sz="4" w:space="0" w:color="auto"/>
              <w:left w:val="nil"/>
              <w:bottom w:val="double" w:sz="6" w:space="0" w:color="auto"/>
              <w:right w:val="nil"/>
            </w:tcBorders>
            <w:shd w:val="clear" w:color="auto" w:fill="auto"/>
            <w:noWrap/>
            <w:vAlign w:val="bottom"/>
            <w:hideMark/>
          </w:tcPr>
          <w:p w14:paraId="3558F200"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362 586</w:t>
            </w:r>
          </w:p>
        </w:tc>
        <w:tc>
          <w:tcPr>
            <w:tcW w:w="1540" w:type="dxa"/>
            <w:tcBorders>
              <w:top w:val="single" w:sz="4" w:space="0" w:color="auto"/>
              <w:left w:val="nil"/>
              <w:bottom w:val="double" w:sz="6" w:space="0" w:color="auto"/>
              <w:right w:val="nil"/>
            </w:tcBorders>
            <w:shd w:val="clear" w:color="auto" w:fill="auto"/>
            <w:noWrap/>
            <w:vAlign w:val="bottom"/>
            <w:hideMark/>
          </w:tcPr>
          <w:p w14:paraId="3048C3D7"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409 859</w:t>
            </w:r>
          </w:p>
        </w:tc>
        <w:tc>
          <w:tcPr>
            <w:tcW w:w="1141" w:type="dxa"/>
            <w:tcBorders>
              <w:top w:val="single" w:sz="4" w:space="0" w:color="auto"/>
              <w:left w:val="nil"/>
              <w:bottom w:val="double" w:sz="6" w:space="0" w:color="auto"/>
              <w:right w:val="nil"/>
            </w:tcBorders>
            <w:shd w:val="clear" w:color="auto" w:fill="auto"/>
            <w:noWrap/>
            <w:vAlign w:val="bottom"/>
            <w:hideMark/>
          </w:tcPr>
          <w:p w14:paraId="728DE0C6"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6" w:type="dxa"/>
            <w:tcBorders>
              <w:top w:val="single" w:sz="4" w:space="0" w:color="auto"/>
              <w:left w:val="nil"/>
              <w:bottom w:val="double" w:sz="6" w:space="0" w:color="auto"/>
              <w:right w:val="nil"/>
            </w:tcBorders>
            <w:shd w:val="clear" w:color="auto" w:fill="auto"/>
            <w:noWrap/>
            <w:vAlign w:val="bottom"/>
            <w:hideMark/>
          </w:tcPr>
          <w:p w14:paraId="47F50BAF" w14:textId="77777777" w:rsidR="000734B0" w:rsidRPr="00E7026B" w:rsidRDefault="000734B0" w:rsidP="00E7026B">
            <w:pPr>
              <w:keepLines/>
              <w:suppressAutoHyphens/>
              <w:jc w:val="right"/>
              <w:rPr>
                <w:rFonts w:ascii="Arial" w:hAnsi="Arial" w:cs="Arial"/>
                <w:b/>
                <w:bCs/>
                <w:sz w:val="18"/>
                <w:szCs w:val="18"/>
              </w:rPr>
            </w:pPr>
            <w:r w:rsidRPr="00E7026B">
              <w:rPr>
                <w:rFonts w:ascii="Arial" w:hAnsi="Arial" w:cs="Arial"/>
                <w:b/>
                <w:bCs/>
                <w:sz w:val="18"/>
                <w:szCs w:val="18"/>
              </w:rPr>
              <w:t>362 586</w:t>
            </w:r>
          </w:p>
        </w:tc>
      </w:tr>
    </w:tbl>
    <w:p w14:paraId="2EB25F86" w14:textId="70679FB3" w:rsidR="00550892" w:rsidRPr="00E7026B" w:rsidRDefault="00550892" w:rsidP="00E7026B">
      <w:pPr>
        <w:pStyle w:val="odstavec"/>
        <w:keepLines/>
        <w:rPr>
          <w:rFonts w:ascii="Arial" w:hAnsi="Arial" w:cs="Arial"/>
        </w:rPr>
      </w:pPr>
    </w:p>
    <w:bookmarkEnd w:id="29"/>
    <w:p w14:paraId="71673C08" w14:textId="77777777" w:rsidR="00A3310B" w:rsidRPr="00E7026B" w:rsidRDefault="00A3310B" w:rsidP="00E7026B">
      <w:pPr>
        <w:pStyle w:val="body1"/>
        <w:keepLines/>
        <w:rPr>
          <w:rFonts w:ascii="Arial" w:hAnsi="Arial" w:cs="Arial"/>
        </w:rPr>
      </w:pPr>
    </w:p>
    <w:p w14:paraId="50531A33" w14:textId="77777777" w:rsidR="00370C42" w:rsidRPr="00E7026B" w:rsidRDefault="007A1EA3" w:rsidP="00E7026B">
      <w:pPr>
        <w:pStyle w:val="body1"/>
        <w:keepLines/>
        <w:rPr>
          <w:rFonts w:ascii="Arial" w:hAnsi="Arial" w:cs="Arial"/>
        </w:rPr>
      </w:pPr>
      <w:r w:rsidRPr="00E7026B">
        <w:rPr>
          <w:rFonts w:ascii="Arial" w:hAnsi="Arial" w:cs="Arial"/>
        </w:rPr>
        <w:t>Informácie o záložnom práve prípadne obmedzenom práve disponovať so zásobami:</w:t>
      </w:r>
    </w:p>
    <w:p w14:paraId="2C8D6C6C" w14:textId="0BBA2718" w:rsidR="00767D35" w:rsidRPr="00E7026B" w:rsidRDefault="00767D35" w:rsidP="00E7026B">
      <w:pPr>
        <w:pStyle w:val="body"/>
        <w:keepLines/>
        <w:rPr>
          <w:rFonts w:ascii="Arial" w:hAnsi="Arial" w:cs="Arial"/>
        </w:rPr>
      </w:pPr>
      <w:bookmarkStart w:id="30" w:name="FWT_T12"/>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9B5C55" w:rsidRPr="00E7026B" w14:paraId="54CEADE0"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p w14:paraId="3C0D185C" w14:textId="77777777" w:rsidR="009B5C55" w:rsidRPr="00E7026B" w:rsidRDefault="009B5C55" w:rsidP="00E7026B">
            <w:pPr>
              <w:keepLines/>
              <w:suppressAutoHyphens/>
              <w:jc w:val="center"/>
              <w:rPr>
                <w:rFonts w:ascii="Arial" w:hAnsi="Arial" w:cs="Arial"/>
                <w:b/>
                <w:bCs/>
                <w:sz w:val="18"/>
                <w:szCs w:val="18"/>
              </w:rPr>
            </w:pPr>
            <w:r w:rsidRPr="00E7026B">
              <w:rPr>
                <w:rFonts w:ascii="Arial" w:hAnsi="Arial" w:cs="Arial"/>
                <w:b/>
                <w:bCs/>
                <w:sz w:val="18"/>
                <w:szCs w:val="18"/>
              </w:rPr>
              <w:t>Zásoby</w:t>
            </w:r>
          </w:p>
        </w:tc>
        <w:tc>
          <w:tcPr>
            <w:tcW w:w="1400" w:type="dxa"/>
            <w:tcBorders>
              <w:top w:val="nil"/>
              <w:left w:val="nil"/>
              <w:bottom w:val="single" w:sz="4" w:space="0" w:color="auto"/>
              <w:right w:val="nil"/>
            </w:tcBorders>
            <w:shd w:val="clear" w:color="auto" w:fill="auto"/>
            <w:vAlign w:val="bottom"/>
            <w:hideMark/>
          </w:tcPr>
          <w:p w14:paraId="5D6C466E" w14:textId="77777777" w:rsidR="009B5C55" w:rsidRPr="00E7026B" w:rsidRDefault="009B5C55" w:rsidP="00E7026B">
            <w:pPr>
              <w:keepLines/>
              <w:suppressAutoHyphens/>
              <w:jc w:val="center"/>
              <w:rPr>
                <w:rFonts w:ascii="Arial" w:hAnsi="Arial" w:cs="Arial"/>
                <w:b/>
                <w:bCs/>
                <w:sz w:val="18"/>
                <w:szCs w:val="18"/>
              </w:rPr>
            </w:pPr>
            <w:r w:rsidRPr="00E7026B">
              <w:rPr>
                <w:rFonts w:ascii="Arial" w:hAnsi="Arial" w:cs="Arial"/>
                <w:b/>
                <w:bCs/>
                <w:sz w:val="18"/>
                <w:szCs w:val="18"/>
              </w:rPr>
              <w:t>Hodnota k 31.12.2019</w:t>
            </w:r>
          </w:p>
        </w:tc>
        <w:tc>
          <w:tcPr>
            <w:tcW w:w="1400" w:type="dxa"/>
            <w:tcBorders>
              <w:top w:val="nil"/>
              <w:left w:val="nil"/>
              <w:bottom w:val="single" w:sz="4" w:space="0" w:color="auto"/>
              <w:right w:val="nil"/>
            </w:tcBorders>
            <w:shd w:val="clear" w:color="auto" w:fill="auto"/>
            <w:vAlign w:val="bottom"/>
            <w:hideMark/>
          </w:tcPr>
          <w:p w14:paraId="1DD6CEF7" w14:textId="77777777" w:rsidR="009B5C55" w:rsidRPr="00E7026B" w:rsidRDefault="009B5C55" w:rsidP="00E7026B">
            <w:pPr>
              <w:keepLines/>
              <w:suppressAutoHyphens/>
              <w:jc w:val="center"/>
              <w:rPr>
                <w:rFonts w:ascii="Arial" w:hAnsi="Arial" w:cs="Arial"/>
                <w:b/>
                <w:bCs/>
                <w:sz w:val="18"/>
                <w:szCs w:val="18"/>
              </w:rPr>
            </w:pPr>
            <w:r w:rsidRPr="00E7026B">
              <w:rPr>
                <w:rFonts w:ascii="Arial" w:hAnsi="Arial" w:cs="Arial"/>
                <w:b/>
                <w:bCs/>
                <w:sz w:val="18"/>
                <w:szCs w:val="18"/>
              </w:rPr>
              <w:t>Hodnota k 31.12.2018</w:t>
            </w:r>
          </w:p>
        </w:tc>
      </w:tr>
      <w:tr w:rsidR="009B5C55" w:rsidRPr="00E7026B" w14:paraId="7AD4B6D9" w14:textId="77777777" w:rsidTr="00E7026B">
        <w:trPr>
          <w:cantSplit/>
          <w:trHeight w:val="227"/>
        </w:trPr>
        <w:tc>
          <w:tcPr>
            <w:tcW w:w="6420" w:type="dxa"/>
            <w:tcBorders>
              <w:top w:val="nil"/>
              <w:left w:val="nil"/>
              <w:bottom w:val="nil"/>
              <w:right w:val="nil"/>
            </w:tcBorders>
            <w:shd w:val="clear" w:color="auto" w:fill="auto"/>
            <w:vAlign w:val="bottom"/>
            <w:hideMark/>
          </w:tcPr>
          <w:p w14:paraId="17F1438B" w14:textId="77777777" w:rsidR="009B5C55" w:rsidRPr="00E7026B" w:rsidRDefault="009B5C55" w:rsidP="00E7026B">
            <w:pPr>
              <w:keepLines/>
              <w:suppressAutoHyphens/>
              <w:rPr>
                <w:rFonts w:ascii="Arial" w:hAnsi="Arial" w:cs="Arial"/>
                <w:sz w:val="18"/>
                <w:szCs w:val="18"/>
              </w:rPr>
            </w:pPr>
            <w:r w:rsidRPr="00E7026B">
              <w:rPr>
                <w:rFonts w:ascii="Arial" w:hAnsi="Arial" w:cs="Arial"/>
                <w:sz w:val="18"/>
                <w:szCs w:val="18"/>
              </w:rPr>
              <w:t>Zásoby, na ktoré je zriadené záložné právo</w:t>
            </w:r>
          </w:p>
        </w:tc>
        <w:tc>
          <w:tcPr>
            <w:tcW w:w="1400" w:type="dxa"/>
            <w:tcBorders>
              <w:top w:val="nil"/>
              <w:left w:val="nil"/>
              <w:bottom w:val="nil"/>
              <w:right w:val="nil"/>
            </w:tcBorders>
            <w:shd w:val="clear" w:color="auto" w:fill="auto"/>
            <w:vAlign w:val="bottom"/>
            <w:hideMark/>
          </w:tcPr>
          <w:p w14:paraId="1DB8E4D2" w14:textId="77777777" w:rsidR="009B5C55" w:rsidRPr="00E7026B" w:rsidRDefault="009B5C55" w:rsidP="00E7026B">
            <w:pPr>
              <w:keepLines/>
              <w:suppressAutoHyphens/>
              <w:jc w:val="right"/>
              <w:rPr>
                <w:rFonts w:ascii="Arial" w:hAnsi="Arial" w:cs="Arial"/>
                <w:sz w:val="18"/>
                <w:szCs w:val="18"/>
              </w:rPr>
            </w:pPr>
            <w:r w:rsidRPr="00E7026B">
              <w:rPr>
                <w:rFonts w:ascii="Arial" w:hAnsi="Arial" w:cs="Arial"/>
                <w:sz w:val="18"/>
                <w:szCs w:val="18"/>
              </w:rPr>
              <w:t>18 677 562</w:t>
            </w:r>
          </w:p>
        </w:tc>
        <w:tc>
          <w:tcPr>
            <w:tcW w:w="1400" w:type="dxa"/>
            <w:tcBorders>
              <w:top w:val="nil"/>
              <w:left w:val="nil"/>
              <w:bottom w:val="nil"/>
              <w:right w:val="nil"/>
            </w:tcBorders>
            <w:shd w:val="clear" w:color="auto" w:fill="auto"/>
            <w:vAlign w:val="bottom"/>
            <w:hideMark/>
          </w:tcPr>
          <w:p w14:paraId="592EFE0A" w14:textId="77777777" w:rsidR="009B5C55" w:rsidRPr="00E7026B" w:rsidRDefault="009B5C55" w:rsidP="00E7026B">
            <w:pPr>
              <w:keepLines/>
              <w:suppressAutoHyphens/>
              <w:jc w:val="right"/>
              <w:rPr>
                <w:rFonts w:ascii="Arial" w:hAnsi="Arial" w:cs="Arial"/>
                <w:sz w:val="18"/>
                <w:szCs w:val="18"/>
              </w:rPr>
            </w:pPr>
            <w:r w:rsidRPr="00E7026B">
              <w:rPr>
                <w:rFonts w:ascii="Arial" w:hAnsi="Arial" w:cs="Arial"/>
                <w:sz w:val="18"/>
                <w:szCs w:val="18"/>
              </w:rPr>
              <w:t>20 456 784</w:t>
            </w:r>
          </w:p>
        </w:tc>
      </w:tr>
      <w:tr w:rsidR="009B5C55" w:rsidRPr="00E7026B" w14:paraId="68477E8A" w14:textId="77777777" w:rsidTr="00E7026B">
        <w:trPr>
          <w:cantSplit/>
          <w:trHeight w:val="227"/>
        </w:trPr>
        <w:tc>
          <w:tcPr>
            <w:tcW w:w="6420" w:type="dxa"/>
            <w:tcBorders>
              <w:top w:val="nil"/>
              <w:left w:val="nil"/>
              <w:bottom w:val="nil"/>
              <w:right w:val="nil"/>
            </w:tcBorders>
            <w:shd w:val="clear" w:color="auto" w:fill="auto"/>
            <w:vAlign w:val="bottom"/>
            <w:hideMark/>
          </w:tcPr>
          <w:p w14:paraId="4D778E47" w14:textId="77777777" w:rsidR="009B5C55" w:rsidRPr="00E7026B" w:rsidRDefault="009B5C55" w:rsidP="00E7026B">
            <w:pPr>
              <w:keepLines/>
              <w:suppressAutoHyphens/>
              <w:rPr>
                <w:rFonts w:ascii="Arial" w:hAnsi="Arial" w:cs="Arial"/>
                <w:sz w:val="18"/>
                <w:szCs w:val="18"/>
              </w:rPr>
            </w:pPr>
            <w:r w:rsidRPr="00E7026B">
              <w:rPr>
                <w:rFonts w:ascii="Arial" w:hAnsi="Arial" w:cs="Arial"/>
                <w:sz w:val="18"/>
                <w:szCs w:val="18"/>
              </w:rPr>
              <w:t>Zásoby, pri ktorých má účtovná jednotka obmedzené právo s nimi nakladať</w:t>
            </w:r>
          </w:p>
        </w:tc>
        <w:tc>
          <w:tcPr>
            <w:tcW w:w="1400" w:type="dxa"/>
            <w:tcBorders>
              <w:top w:val="nil"/>
              <w:left w:val="nil"/>
              <w:bottom w:val="nil"/>
              <w:right w:val="nil"/>
            </w:tcBorders>
            <w:shd w:val="clear" w:color="auto" w:fill="auto"/>
            <w:vAlign w:val="bottom"/>
            <w:hideMark/>
          </w:tcPr>
          <w:p w14:paraId="7E9A25E9" w14:textId="77777777" w:rsidR="009B5C55" w:rsidRPr="00E7026B" w:rsidRDefault="009B5C55"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AD5FF7" w14:textId="77777777" w:rsidR="009B5C55" w:rsidRPr="00E7026B" w:rsidRDefault="009B5C55" w:rsidP="00E7026B">
            <w:pPr>
              <w:keepLines/>
              <w:suppressAutoHyphens/>
              <w:jc w:val="right"/>
              <w:rPr>
                <w:rFonts w:ascii="Arial" w:hAnsi="Arial" w:cs="Arial"/>
                <w:sz w:val="18"/>
                <w:szCs w:val="18"/>
              </w:rPr>
            </w:pPr>
            <w:r w:rsidRPr="00E7026B">
              <w:rPr>
                <w:rFonts w:ascii="Arial" w:hAnsi="Arial" w:cs="Arial"/>
                <w:sz w:val="18"/>
                <w:szCs w:val="18"/>
              </w:rPr>
              <w:t>0</w:t>
            </w:r>
          </w:p>
        </w:tc>
      </w:tr>
      <w:bookmarkEnd w:id="30"/>
    </w:tbl>
    <w:p w14:paraId="4BCEF0D1" w14:textId="114F80AC" w:rsidR="00FD5E5E" w:rsidRPr="00E7026B" w:rsidRDefault="00FD5E5E" w:rsidP="00E7026B">
      <w:pPr>
        <w:keepLines/>
        <w:suppressAutoHyphens/>
        <w:ind w:left="425"/>
        <w:rPr>
          <w:rFonts w:ascii="Arial" w:hAnsi="Arial" w:cs="Arial"/>
          <w:b/>
          <w:bCs/>
          <w:iCs/>
          <w:sz w:val="20"/>
          <w:szCs w:val="20"/>
        </w:rPr>
      </w:pPr>
    </w:p>
    <w:p w14:paraId="5CF95F36" w14:textId="77777777" w:rsidR="009E0F23" w:rsidRPr="00E7026B" w:rsidRDefault="009E0F23" w:rsidP="00E7026B">
      <w:pPr>
        <w:pStyle w:val="Heading2"/>
        <w:keepLines/>
        <w:rPr>
          <w:rFonts w:ascii="Arial" w:hAnsi="Arial" w:cs="Arial"/>
        </w:rPr>
        <w:sectPr w:rsidR="009E0F23" w:rsidRPr="00E7026B" w:rsidSect="00FB6913">
          <w:headerReference w:type="default" r:id="rId10"/>
          <w:pgSz w:w="11906" w:h="16838"/>
          <w:pgMar w:top="1134" w:right="1134" w:bottom="1134" w:left="1134" w:header="709" w:footer="709" w:gutter="0"/>
          <w:cols w:space="708"/>
          <w:docGrid w:linePitch="360"/>
        </w:sectPr>
      </w:pPr>
    </w:p>
    <w:p w14:paraId="65C679ED" w14:textId="77777777" w:rsidR="002A6B50" w:rsidRPr="00E7026B" w:rsidRDefault="009353D5" w:rsidP="00E7026B">
      <w:pPr>
        <w:pStyle w:val="Heading2"/>
        <w:keepLines/>
        <w:rPr>
          <w:rFonts w:ascii="Arial" w:hAnsi="Arial" w:cs="Arial"/>
        </w:rPr>
      </w:pPr>
      <w:r w:rsidRPr="00E7026B">
        <w:rPr>
          <w:rFonts w:ascii="Arial" w:hAnsi="Arial" w:cs="Arial"/>
        </w:rPr>
        <w:lastRenderedPageBreak/>
        <w:t>Pohľadávky</w:t>
      </w:r>
    </w:p>
    <w:p w14:paraId="0A4054BD" w14:textId="049292B2" w:rsidR="00F04CE9" w:rsidRPr="00E7026B" w:rsidRDefault="009353D5" w:rsidP="00E7026B">
      <w:pPr>
        <w:pStyle w:val="odstavec"/>
        <w:keepLines/>
        <w:rPr>
          <w:rFonts w:ascii="Arial" w:hAnsi="Arial" w:cs="Arial"/>
        </w:rPr>
      </w:pPr>
      <w:r w:rsidRPr="00E7026B">
        <w:rPr>
          <w:rFonts w:ascii="Arial" w:hAnsi="Arial" w:cs="Arial"/>
        </w:rPr>
        <w:t xml:space="preserve">Vývoj opravnej položky v priebehu </w:t>
      </w:r>
      <w:r w:rsidR="00FE5E3F" w:rsidRPr="00E7026B">
        <w:rPr>
          <w:rFonts w:ascii="Arial" w:hAnsi="Arial" w:cs="Arial"/>
        </w:rPr>
        <w:t xml:space="preserve">bežného </w:t>
      </w:r>
      <w:r w:rsidRPr="00E7026B">
        <w:rPr>
          <w:rFonts w:ascii="Arial" w:hAnsi="Arial" w:cs="Arial"/>
        </w:rPr>
        <w:t>účtovného obdobia je zobrazený v</w:t>
      </w:r>
      <w:r w:rsidR="00964796" w:rsidRPr="00E7026B">
        <w:rPr>
          <w:rFonts w:ascii="Arial" w:hAnsi="Arial" w:cs="Arial"/>
        </w:rPr>
        <w:t> </w:t>
      </w:r>
      <w:r w:rsidRPr="00E7026B">
        <w:rPr>
          <w:rFonts w:ascii="Arial" w:hAnsi="Arial" w:cs="Arial"/>
        </w:rPr>
        <w:t>nasledujúc</w:t>
      </w:r>
      <w:r w:rsidR="00964796" w:rsidRPr="00E7026B">
        <w:rPr>
          <w:rFonts w:ascii="Arial" w:hAnsi="Arial" w:cs="Arial"/>
        </w:rPr>
        <w:t>ej tabuľke</w:t>
      </w:r>
      <w:r w:rsidRPr="00E7026B">
        <w:rPr>
          <w:rFonts w:ascii="Arial" w:hAnsi="Arial" w:cs="Arial"/>
        </w:rPr>
        <w:t>:</w:t>
      </w:r>
    </w:p>
    <w:p w14:paraId="21AE6076" w14:textId="77777777" w:rsidR="00767D35" w:rsidRPr="00E7026B" w:rsidRDefault="00767D35" w:rsidP="00E7026B">
      <w:pPr>
        <w:pStyle w:val="odstavec"/>
        <w:keepLines/>
        <w:rPr>
          <w:rFonts w:ascii="Arial" w:hAnsi="Arial" w:cs="Arial"/>
        </w:rPr>
      </w:pPr>
      <w:bookmarkStart w:id="31" w:name="FWT_T14a"/>
      <w:r w:rsidRPr="00E7026B">
        <w:rPr>
          <w:rFonts w:ascii="Arial" w:hAnsi="Arial" w:cs="Arial"/>
        </w:rPr>
        <w:t xml:space="preserve"> </w:t>
      </w:r>
    </w:p>
    <w:tbl>
      <w:tblPr>
        <w:tblW w:w="14175" w:type="dxa"/>
        <w:tblInd w:w="425" w:type="dxa"/>
        <w:tblLayout w:type="fixed"/>
        <w:tblCellMar>
          <w:left w:w="28" w:type="dxa"/>
          <w:right w:w="28" w:type="dxa"/>
        </w:tblCellMar>
        <w:tblLook w:val="04A0" w:firstRow="1" w:lastRow="0" w:firstColumn="1" w:lastColumn="0" w:noHBand="0" w:noVBand="1"/>
      </w:tblPr>
      <w:tblGrid>
        <w:gridCol w:w="5468"/>
        <w:gridCol w:w="1741"/>
        <w:gridCol w:w="1507"/>
        <w:gridCol w:w="1834"/>
        <w:gridCol w:w="1945"/>
        <w:gridCol w:w="1680"/>
      </w:tblGrid>
      <w:tr w:rsidR="007126A5" w:rsidRPr="00E7026B" w14:paraId="044DD895" w14:textId="77777777" w:rsidTr="00712B47">
        <w:trPr>
          <w:cantSplit/>
          <w:trHeight w:val="227"/>
        </w:trPr>
        <w:tc>
          <w:tcPr>
            <w:tcW w:w="5468" w:type="dxa"/>
            <w:tcBorders>
              <w:top w:val="nil"/>
              <w:left w:val="nil"/>
              <w:bottom w:val="single" w:sz="4" w:space="0" w:color="auto"/>
              <w:right w:val="nil"/>
            </w:tcBorders>
            <w:shd w:val="clear" w:color="auto" w:fill="auto"/>
            <w:vAlign w:val="bottom"/>
            <w:hideMark/>
          </w:tcPr>
          <w:p w14:paraId="17689186" w14:textId="77777777" w:rsidR="007126A5" w:rsidRPr="00E7026B" w:rsidRDefault="007126A5" w:rsidP="00E7026B">
            <w:pPr>
              <w:keepLines/>
              <w:suppressAutoHyphens/>
              <w:jc w:val="center"/>
              <w:rPr>
                <w:rFonts w:ascii="Arial" w:hAnsi="Arial" w:cs="Arial"/>
                <w:b/>
                <w:bCs/>
                <w:sz w:val="18"/>
                <w:szCs w:val="18"/>
              </w:rPr>
            </w:pPr>
            <w:bookmarkStart w:id="32" w:name="RANGE!B3:G31"/>
            <w:r w:rsidRPr="00E7026B">
              <w:rPr>
                <w:rFonts w:ascii="Arial" w:hAnsi="Arial" w:cs="Arial"/>
                <w:b/>
                <w:bCs/>
                <w:sz w:val="18"/>
                <w:szCs w:val="18"/>
              </w:rPr>
              <w:t>Pohľadávky</w:t>
            </w:r>
            <w:bookmarkEnd w:id="32"/>
          </w:p>
        </w:tc>
        <w:tc>
          <w:tcPr>
            <w:tcW w:w="1741" w:type="dxa"/>
            <w:tcBorders>
              <w:top w:val="nil"/>
              <w:left w:val="nil"/>
              <w:bottom w:val="nil"/>
              <w:right w:val="nil"/>
            </w:tcBorders>
            <w:shd w:val="clear" w:color="auto" w:fill="auto"/>
            <w:vAlign w:val="bottom"/>
            <w:hideMark/>
          </w:tcPr>
          <w:p w14:paraId="21A3918E"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Stav k 1.1.2019</w:t>
            </w:r>
          </w:p>
        </w:tc>
        <w:tc>
          <w:tcPr>
            <w:tcW w:w="1507" w:type="dxa"/>
            <w:tcBorders>
              <w:top w:val="nil"/>
              <w:left w:val="nil"/>
              <w:bottom w:val="nil"/>
              <w:right w:val="nil"/>
            </w:tcBorders>
            <w:shd w:val="clear" w:color="auto" w:fill="auto"/>
            <w:vAlign w:val="bottom"/>
            <w:hideMark/>
          </w:tcPr>
          <w:p w14:paraId="1B13C031"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Tvorba OP</w:t>
            </w:r>
          </w:p>
        </w:tc>
        <w:tc>
          <w:tcPr>
            <w:tcW w:w="1834" w:type="dxa"/>
            <w:tcBorders>
              <w:top w:val="nil"/>
              <w:left w:val="nil"/>
              <w:bottom w:val="nil"/>
              <w:right w:val="nil"/>
            </w:tcBorders>
            <w:shd w:val="clear" w:color="auto" w:fill="auto"/>
            <w:vAlign w:val="bottom"/>
            <w:hideMark/>
          </w:tcPr>
          <w:p w14:paraId="5FC0D5D7"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zániku opodstatnenosti</w:t>
            </w:r>
          </w:p>
        </w:tc>
        <w:tc>
          <w:tcPr>
            <w:tcW w:w="1945" w:type="dxa"/>
            <w:tcBorders>
              <w:top w:val="nil"/>
              <w:left w:val="nil"/>
              <w:bottom w:val="nil"/>
              <w:right w:val="nil"/>
            </w:tcBorders>
            <w:shd w:val="clear" w:color="auto" w:fill="auto"/>
            <w:vAlign w:val="bottom"/>
            <w:hideMark/>
          </w:tcPr>
          <w:p w14:paraId="03D8823C"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vyradenia majetku z účtovníctva</w:t>
            </w:r>
          </w:p>
        </w:tc>
        <w:tc>
          <w:tcPr>
            <w:tcW w:w="1680" w:type="dxa"/>
            <w:tcBorders>
              <w:top w:val="nil"/>
              <w:left w:val="nil"/>
              <w:bottom w:val="nil"/>
              <w:right w:val="nil"/>
            </w:tcBorders>
            <w:shd w:val="clear" w:color="auto" w:fill="auto"/>
            <w:vAlign w:val="bottom"/>
            <w:hideMark/>
          </w:tcPr>
          <w:p w14:paraId="2408E535"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r>
      <w:tr w:rsidR="007126A5" w:rsidRPr="00E7026B" w14:paraId="2E1B15D4" w14:textId="77777777" w:rsidTr="00712B47">
        <w:trPr>
          <w:cantSplit/>
          <w:trHeight w:val="227"/>
        </w:trPr>
        <w:tc>
          <w:tcPr>
            <w:tcW w:w="5468" w:type="dxa"/>
            <w:tcBorders>
              <w:top w:val="nil"/>
              <w:left w:val="nil"/>
              <w:bottom w:val="nil"/>
              <w:right w:val="nil"/>
            </w:tcBorders>
            <w:shd w:val="clear" w:color="auto" w:fill="auto"/>
            <w:noWrap/>
            <w:vAlign w:val="bottom"/>
            <w:hideMark/>
          </w:tcPr>
          <w:p w14:paraId="397A73B1"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Dlhodobé pohľadávky z obchodného styku, z toho:</w:t>
            </w:r>
          </w:p>
        </w:tc>
        <w:tc>
          <w:tcPr>
            <w:tcW w:w="1741" w:type="dxa"/>
            <w:tcBorders>
              <w:top w:val="single" w:sz="4" w:space="0" w:color="auto"/>
              <w:left w:val="nil"/>
              <w:bottom w:val="double" w:sz="6" w:space="0" w:color="auto"/>
              <w:right w:val="nil"/>
            </w:tcBorders>
            <w:shd w:val="clear" w:color="auto" w:fill="auto"/>
            <w:vAlign w:val="bottom"/>
            <w:hideMark/>
          </w:tcPr>
          <w:p w14:paraId="29B5238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252167F6"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834" w:type="dxa"/>
            <w:tcBorders>
              <w:top w:val="single" w:sz="4" w:space="0" w:color="auto"/>
              <w:left w:val="nil"/>
              <w:bottom w:val="double" w:sz="6" w:space="0" w:color="auto"/>
              <w:right w:val="nil"/>
            </w:tcBorders>
            <w:shd w:val="clear" w:color="auto" w:fill="auto"/>
            <w:vAlign w:val="bottom"/>
            <w:hideMark/>
          </w:tcPr>
          <w:p w14:paraId="0D9E0164"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01A8159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28505D61"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773624E8" w14:textId="77777777" w:rsidTr="00712B47">
        <w:trPr>
          <w:cantSplit/>
          <w:trHeight w:val="227"/>
        </w:trPr>
        <w:tc>
          <w:tcPr>
            <w:tcW w:w="5468" w:type="dxa"/>
            <w:tcBorders>
              <w:top w:val="nil"/>
              <w:left w:val="nil"/>
              <w:bottom w:val="nil"/>
              <w:right w:val="nil"/>
            </w:tcBorders>
            <w:shd w:val="clear" w:color="auto" w:fill="auto"/>
            <w:noWrap/>
            <w:vAlign w:val="bottom"/>
            <w:hideMark/>
          </w:tcPr>
          <w:p w14:paraId="60211ED9"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741" w:type="dxa"/>
            <w:tcBorders>
              <w:top w:val="nil"/>
              <w:left w:val="nil"/>
              <w:bottom w:val="nil"/>
              <w:right w:val="nil"/>
            </w:tcBorders>
            <w:shd w:val="clear" w:color="auto" w:fill="auto"/>
            <w:noWrap/>
            <w:vAlign w:val="bottom"/>
            <w:hideMark/>
          </w:tcPr>
          <w:p w14:paraId="71A94F32"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507" w:type="dxa"/>
            <w:tcBorders>
              <w:top w:val="nil"/>
              <w:left w:val="nil"/>
              <w:bottom w:val="nil"/>
              <w:right w:val="nil"/>
            </w:tcBorders>
            <w:shd w:val="clear" w:color="auto" w:fill="auto"/>
            <w:vAlign w:val="bottom"/>
            <w:hideMark/>
          </w:tcPr>
          <w:p w14:paraId="075029F4"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834" w:type="dxa"/>
            <w:tcBorders>
              <w:top w:val="nil"/>
              <w:left w:val="nil"/>
              <w:bottom w:val="nil"/>
              <w:right w:val="nil"/>
            </w:tcBorders>
            <w:shd w:val="clear" w:color="auto" w:fill="auto"/>
            <w:vAlign w:val="bottom"/>
            <w:hideMark/>
          </w:tcPr>
          <w:p w14:paraId="296621A0"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45" w:type="dxa"/>
            <w:tcBorders>
              <w:top w:val="nil"/>
              <w:left w:val="nil"/>
              <w:bottom w:val="nil"/>
              <w:right w:val="nil"/>
            </w:tcBorders>
            <w:shd w:val="clear" w:color="auto" w:fill="auto"/>
            <w:vAlign w:val="bottom"/>
            <w:hideMark/>
          </w:tcPr>
          <w:p w14:paraId="4E24C281"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80" w:type="dxa"/>
            <w:tcBorders>
              <w:top w:val="nil"/>
              <w:left w:val="nil"/>
              <w:bottom w:val="nil"/>
              <w:right w:val="nil"/>
            </w:tcBorders>
            <w:shd w:val="clear" w:color="auto" w:fill="auto"/>
            <w:noWrap/>
            <w:vAlign w:val="bottom"/>
            <w:hideMark/>
          </w:tcPr>
          <w:p w14:paraId="73469E5C"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7E88D63E" w14:textId="77777777" w:rsidTr="00712B47">
        <w:trPr>
          <w:cantSplit/>
          <w:trHeight w:val="227"/>
        </w:trPr>
        <w:tc>
          <w:tcPr>
            <w:tcW w:w="5468" w:type="dxa"/>
            <w:tcBorders>
              <w:top w:val="nil"/>
              <w:left w:val="nil"/>
              <w:bottom w:val="nil"/>
              <w:right w:val="nil"/>
            </w:tcBorders>
            <w:shd w:val="clear" w:color="auto" w:fill="auto"/>
            <w:noWrap/>
            <w:vAlign w:val="bottom"/>
            <w:hideMark/>
          </w:tcPr>
          <w:p w14:paraId="4FCC3F82"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Ostatné dlhodobé pohľadávky, z toho:</w:t>
            </w:r>
          </w:p>
        </w:tc>
        <w:tc>
          <w:tcPr>
            <w:tcW w:w="1741" w:type="dxa"/>
            <w:tcBorders>
              <w:top w:val="single" w:sz="4" w:space="0" w:color="auto"/>
              <w:left w:val="nil"/>
              <w:bottom w:val="double" w:sz="6" w:space="0" w:color="auto"/>
              <w:right w:val="nil"/>
            </w:tcBorders>
            <w:shd w:val="clear" w:color="auto" w:fill="auto"/>
            <w:vAlign w:val="bottom"/>
            <w:hideMark/>
          </w:tcPr>
          <w:p w14:paraId="69AD2C7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338F29E5"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834" w:type="dxa"/>
            <w:tcBorders>
              <w:top w:val="single" w:sz="4" w:space="0" w:color="auto"/>
              <w:left w:val="nil"/>
              <w:bottom w:val="double" w:sz="6" w:space="0" w:color="auto"/>
              <w:right w:val="nil"/>
            </w:tcBorders>
            <w:shd w:val="clear" w:color="auto" w:fill="auto"/>
            <w:vAlign w:val="bottom"/>
            <w:hideMark/>
          </w:tcPr>
          <w:p w14:paraId="1647022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3D2B0C81"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378B8562"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6D71A9CB" w14:textId="77777777" w:rsidTr="00712B47">
        <w:trPr>
          <w:cantSplit/>
          <w:trHeight w:val="227"/>
        </w:trPr>
        <w:tc>
          <w:tcPr>
            <w:tcW w:w="5468" w:type="dxa"/>
            <w:tcBorders>
              <w:top w:val="nil"/>
              <w:left w:val="nil"/>
              <w:bottom w:val="nil"/>
              <w:right w:val="nil"/>
            </w:tcBorders>
            <w:shd w:val="clear" w:color="auto" w:fill="auto"/>
            <w:noWrap/>
            <w:vAlign w:val="bottom"/>
            <w:hideMark/>
          </w:tcPr>
          <w:p w14:paraId="628FF9F7"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Čistá hodnota zákazky</w:t>
            </w:r>
          </w:p>
        </w:tc>
        <w:tc>
          <w:tcPr>
            <w:tcW w:w="1741" w:type="dxa"/>
            <w:tcBorders>
              <w:top w:val="nil"/>
              <w:left w:val="nil"/>
              <w:bottom w:val="nil"/>
              <w:right w:val="nil"/>
            </w:tcBorders>
            <w:shd w:val="clear" w:color="auto" w:fill="auto"/>
            <w:vAlign w:val="bottom"/>
            <w:hideMark/>
          </w:tcPr>
          <w:p w14:paraId="487552DE"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507" w:type="dxa"/>
            <w:tcBorders>
              <w:top w:val="nil"/>
              <w:left w:val="nil"/>
              <w:bottom w:val="nil"/>
              <w:right w:val="nil"/>
            </w:tcBorders>
            <w:shd w:val="clear" w:color="auto" w:fill="auto"/>
            <w:vAlign w:val="bottom"/>
            <w:hideMark/>
          </w:tcPr>
          <w:p w14:paraId="57F8FC31"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834" w:type="dxa"/>
            <w:tcBorders>
              <w:top w:val="nil"/>
              <w:left w:val="nil"/>
              <w:bottom w:val="nil"/>
              <w:right w:val="nil"/>
            </w:tcBorders>
            <w:shd w:val="clear" w:color="auto" w:fill="auto"/>
            <w:vAlign w:val="bottom"/>
            <w:hideMark/>
          </w:tcPr>
          <w:p w14:paraId="05EFD313"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45" w:type="dxa"/>
            <w:tcBorders>
              <w:top w:val="nil"/>
              <w:left w:val="nil"/>
              <w:bottom w:val="nil"/>
              <w:right w:val="nil"/>
            </w:tcBorders>
            <w:shd w:val="clear" w:color="auto" w:fill="auto"/>
            <w:vAlign w:val="bottom"/>
            <w:hideMark/>
          </w:tcPr>
          <w:p w14:paraId="5C812943"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80" w:type="dxa"/>
            <w:tcBorders>
              <w:top w:val="nil"/>
              <w:left w:val="nil"/>
              <w:bottom w:val="nil"/>
              <w:right w:val="nil"/>
            </w:tcBorders>
            <w:shd w:val="clear" w:color="auto" w:fill="auto"/>
            <w:vAlign w:val="bottom"/>
            <w:hideMark/>
          </w:tcPr>
          <w:p w14:paraId="6218D35E"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2A4BFA54" w14:textId="77777777" w:rsidTr="00712B47">
        <w:trPr>
          <w:cantSplit/>
          <w:trHeight w:val="227"/>
        </w:trPr>
        <w:tc>
          <w:tcPr>
            <w:tcW w:w="5468" w:type="dxa"/>
            <w:tcBorders>
              <w:top w:val="nil"/>
              <w:left w:val="nil"/>
              <w:bottom w:val="nil"/>
              <w:right w:val="nil"/>
            </w:tcBorders>
            <w:shd w:val="clear" w:color="auto" w:fill="auto"/>
            <w:noWrap/>
            <w:vAlign w:val="bottom"/>
            <w:hideMark/>
          </w:tcPr>
          <w:p w14:paraId="410849B8"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Dlhodobé pohľadávky spolu</w:t>
            </w:r>
          </w:p>
        </w:tc>
        <w:tc>
          <w:tcPr>
            <w:tcW w:w="1741" w:type="dxa"/>
            <w:tcBorders>
              <w:top w:val="single" w:sz="4" w:space="0" w:color="auto"/>
              <w:left w:val="nil"/>
              <w:bottom w:val="double" w:sz="6" w:space="0" w:color="auto"/>
              <w:right w:val="nil"/>
            </w:tcBorders>
            <w:shd w:val="clear" w:color="auto" w:fill="auto"/>
            <w:vAlign w:val="bottom"/>
            <w:hideMark/>
          </w:tcPr>
          <w:p w14:paraId="7600DF2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1A7E9831"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834" w:type="dxa"/>
            <w:tcBorders>
              <w:top w:val="single" w:sz="4" w:space="0" w:color="auto"/>
              <w:left w:val="nil"/>
              <w:bottom w:val="double" w:sz="6" w:space="0" w:color="auto"/>
              <w:right w:val="nil"/>
            </w:tcBorders>
            <w:shd w:val="clear" w:color="auto" w:fill="auto"/>
            <w:vAlign w:val="bottom"/>
            <w:hideMark/>
          </w:tcPr>
          <w:p w14:paraId="05A1575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19A129CF"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56CDA551"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7B8D759A" w14:textId="77777777" w:rsidTr="00712B47">
        <w:trPr>
          <w:cantSplit/>
          <w:trHeight w:val="227"/>
        </w:trPr>
        <w:tc>
          <w:tcPr>
            <w:tcW w:w="5468" w:type="dxa"/>
            <w:tcBorders>
              <w:top w:val="nil"/>
              <w:left w:val="nil"/>
              <w:bottom w:val="nil"/>
              <w:right w:val="nil"/>
            </w:tcBorders>
            <w:shd w:val="clear" w:color="auto" w:fill="auto"/>
            <w:noWrap/>
            <w:vAlign w:val="bottom"/>
            <w:hideMark/>
          </w:tcPr>
          <w:p w14:paraId="3FCF438E" w14:textId="77777777" w:rsidR="007126A5" w:rsidRPr="00E7026B" w:rsidRDefault="007126A5" w:rsidP="00E7026B">
            <w:pPr>
              <w:keepLines/>
              <w:suppressAutoHyphens/>
              <w:jc w:val="right"/>
              <w:rPr>
                <w:rFonts w:ascii="Arial" w:hAnsi="Arial" w:cs="Arial"/>
                <w:b/>
                <w:bCs/>
                <w:sz w:val="18"/>
                <w:szCs w:val="18"/>
              </w:rPr>
            </w:pPr>
          </w:p>
        </w:tc>
        <w:tc>
          <w:tcPr>
            <w:tcW w:w="1741" w:type="dxa"/>
            <w:tcBorders>
              <w:top w:val="nil"/>
              <w:left w:val="nil"/>
              <w:bottom w:val="nil"/>
              <w:right w:val="nil"/>
            </w:tcBorders>
            <w:shd w:val="clear" w:color="auto" w:fill="auto"/>
            <w:vAlign w:val="bottom"/>
            <w:hideMark/>
          </w:tcPr>
          <w:p w14:paraId="0D5F6CAA" w14:textId="77777777" w:rsidR="007126A5" w:rsidRPr="00E7026B" w:rsidRDefault="007126A5" w:rsidP="00E7026B">
            <w:pPr>
              <w:keepLines/>
              <w:suppressAutoHyphens/>
              <w:rPr>
                <w:rFonts w:ascii="Arial" w:hAnsi="Arial" w:cs="Arial"/>
                <w:sz w:val="18"/>
                <w:szCs w:val="20"/>
              </w:rPr>
            </w:pPr>
          </w:p>
        </w:tc>
        <w:tc>
          <w:tcPr>
            <w:tcW w:w="1507" w:type="dxa"/>
            <w:tcBorders>
              <w:top w:val="nil"/>
              <w:left w:val="nil"/>
              <w:bottom w:val="nil"/>
              <w:right w:val="nil"/>
            </w:tcBorders>
            <w:shd w:val="clear" w:color="auto" w:fill="auto"/>
            <w:vAlign w:val="bottom"/>
            <w:hideMark/>
          </w:tcPr>
          <w:p w14:paraId="20D87393" w14:textId="77777777" w:rsidR="007126A5" w:rsidRPr="00E7026B" w:rsidRDefault="007126A5" w:rsidP="00E7026B">
            <w:pPr>
              <w:keepLines/>
              <w:suppressAutoHyphens/>
              <w:jc w:val="right"/>
              <w:rPr>
                <w:rFonts w:ascii="Arial" w:hAnsi="Arial" w:cs="Arial"/>
                <w:sz w:val="18"/>
                <w:szCs w:val="20"/>
              </w:rPr>
            </w:pPr>
          </w:p>
        </w:tc>
        <w:tc>
          <w:tcPr>
            <w:tcW w:w="1834" w:type="dxa"/>
            <w:tcBorders>
              <w:top w:val="nil"/>
              <w:left w:val="nil"/>
              <w:bottom w:val="nil"/>
              <w:right w:val="nil"/>
            </w:tcBorders>
            <w:shd w:val="clear" w:color="auto" w:fill="auto"/>
            <w:vAlign w:val="bottom"/>
            <w:hideMark/>
          </w:tcPr>
          <w:p w14:paraId="2AD6A2A0" w14:textId="77777777" w:rsidR="007126A5" w:rsidRPr="00E7026B" w:rsidRDefault="007126A5" w:rsidP="00E7026B">
            <w:pPr>
              <w:keepLines/>
              <w:suppressAutoHyphens/>
              <w:jc w:val="right"/>
              <w:rPr>
                <w:rFonts w:ascii="Arial" w:hAnsi="Arial" w:cs="Arial"/>
                <w:sz w:val="18"/>
                <w:szCs w:val="20"/>
              </w:rPr>
            </w:pPr>
          </w:p>
        </w:tc>
        <w:tc>
          <w:tcPr>
            <w:tcW w:w="1945" w:type="dxa"/>
            <w:tcBorders>
              <w:top w:val="nil"/>
              <w:left w:val="nil"/>
              <w:bottom w:val="nil"/>
              <w:right w:val="nil"/>
            </w:tcBorders>
            <w:shd w:val="clear" w:color="auto" w:fill="auto"/>
            <w:vAlign w:val="bottom"/>
            <w:hideMark/>
          </w:tcPr>
          <w:p w14:paraId="07298DE6" w14:textId="77777777" w:rsidR="007126A5" w:rsidRPr="00E7026B" w:rsidRDefault="007126A5" w:rsidP="00E7026B">
            <w:pPr>
              <w:keepLines/>
              <w:suppressAutoHyphens/>
              <w:jc w:val="right"/>
              <w:rPr>
                <w:rFonts w:ascii="Arial" w:hAnsi="Arial" w:cs="Arial"/>
                <w:sz w:val="18"/>
                <w:szCs w:val="20"/>
              </w:rPr>
            </w:pPr>
          </w:p>
        </w:tc>
        <w:tc>
          <w:tcPr>
            <w:tcW w:w="1680" w:type="dxa"/>
            <w:tcBorders>
              <w:top w:val="nil"/>
              <w:left w:val="nil"/>
              <w:bottom w:val="nil"/>
              <w:right w:val="nil"/>
            </w:tcBorders>
            <w:shd w:val="clear" w:color="auto" w:fill="auto"/>
            <w:vAlign w:val="bottom"/>
            <w:hideMark/>
          </w:tcPr>
          <w:p w14:paraId="603565C1" w14:textId="77777777" w:rsidR="007126A5" w:rsidRPr="00E7026B" w:rsidRDefault="007126A5" w:rsidP="00E7026B">
            <w:pPr>
              <w:keepLines/>
              <w:suppressAutoHyphens/>
              <w:jc w:val="right"/>
              <w:rPr>
                <w:rFonts w:ascii="Arial" w:hAnsi="Arial" w:cs="Arial"/>
                <w:sz w:val="18"/>
                <w:szCs w:val="20"/>
              </w:rPr>
            </w:pPr>
          </w:p>
        </w:tc>
      </w:tr>
      <w:tr w:rsidR="007126A5" w:rsidRPr="00E7026B" w14:paraId="71C6EA2C" w14:textId="77777777" w:rsidTr="00712B47">
        <w:trPr>
          <w:cantSplit/>
          <w:trHeight w:val="227"/>
        </w:trPr>
        <w:tc>
          <w:tcPr>
            <w:tcW w:w="5468" w:type="dxa"/>
            <w:tcBorders>
              <w:top w:val="nil"/>
              <w:left w:val="nil"/>
              <w:bottom w:val="nil"/>
              <w:right w:val="nil"/>
            </w:tcBorders>
            <w:shd w:val="clear" w:color="auto" w:fill="auto"/>
            <w:noWrap/>
            <w:vAlign w:val="bottom"/>
            <w:hideMark/>
          </w:tcPr>
          <w:p w14:paraId="7CE582A3"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Krátkodobé pohľadávky z obchodného styku, z toho:</w:t>
            </w:r>
          </w:p>
        </w:tc>
        <w:tc>
          <w:tcPr>
            <w:tcW w:w="1741" w:type="dxa"/>
            <w:tcBorders>
              <w:top w:val="single" w:sz="4" w:space="0" w:color="auto"/>
              <w:left w:val="nil"/>
              <w:bottom w:val="double" w:sz="6" w:space="0" w:color="auto"/>
              <w:right w:val="nil"/>
            </w:tcBorders>
            <w:shd w:val="clear" w:color="auto" w:fill="auto"/>
            <w:vAlign w:val="bottom"/>
            <w:hideMark/>
          </w:tcPr>
          <w:p w14:paraId="0BD1A46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049D8ACB"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1 110 774</w:t>
            </w:r>
          </w:p>
        </w:tc>
        <w:tc>
          <w:tcPr>
            <w:tcW w:w="1834" w:type="dxa"/>
            <w:tcBorders>
              <w:top w:val="single" w:sz="4" w:space="0" w:color="auto"/>
              <w:left w:val="nil"/>
              <w:bottom w:val="double" w:sz="6" w:space="0" w:color="auto"/>
              <w:right w:val="nil"/>
            </w:tcBorders>
            <w:shd w:val="clear" w:color="auto" w:fill="auto"/>
            <w:vAlign w:val="bottom"/>
            <w:hideMark/>
          </w:tcPr>
          <w:p w14:paraId="2AE25322"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479BFA78"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45E4B37F"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1 110 774</w:t>
            </w:r>
          </w:p>
        </w:tc>
      </w:tr>
      <w:tr w:rsidR="007126A5" w:rsidRPr="00E7026B" w14:paraId="608E9BDD" w14:textId="77777777" w:rsidTr="00712B47">
        <w:trPr>
          <w:cantSplit/>
          <w:trHeight w:val="227"/>
        </w:trPr>
        <w:tc>
          <w:tcPr>
            <w:tcW w:w="5468" w:type="dxa"/>
            <w:tcBorders>
              <w:top w:val="nil"/>
              <w:left w:val="nil"/>
              <w:bottom w:val="nil"/>
              <w:right w:val="nil"/>
            </w:tcBorders>
            <w:shd w:val="clear" w:color="auto" w:fill="auto"/>
            <w:noWrap/>
            <w:vAlign w:val="bottom"/>
            <w:hideMark/>
          </w:tcPr>
          <w:p w14:paraId="77128E6B"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741" w:type="dxa"/>
            <w:tcBorders>
              <w:top w:val="nil"/>
              <w:left w:val="nil"/>
              <w:bottom w:val="nil"/>
              <w:right w:val="nil"/>
            </w:tcBorders>
            <w:shd w:val="clear" w:color="auto" w:fill="auto"/>
            <w:noWrap/>
            <w:vAlign w:val="bottom"/>
            <w:hideMark/>
          </w:tcPr>
          <w:p w14:paraId="1DEEA991"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507" w:type="dxa"/>
            <w:tcBorders>
              <w:top w:val="nil"/>
              <w:left w:val="nil"/>
              <w:bottom w:val="nil"/>
              <w:right w:val="nil"/>
            </w:tcBorders>
            <w:shd w:val="clear" w:color="auto" w:fill="auto"/>
            <w:vAlign w:val="bottom"/>
            <w:hideMark/>
          </w:tcPr>
          <w:p w14:paraId="67EBDB8B"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834" w:type="dxa"/>
            <w:tcBorders>
              <w:top w:val="nil"/>
              <w:left w:val="nil"/>
              <w:bottom w:val="nil"/>
              <w:right w:val="nil"/>
            </w:tcBorders>
            <w:shd w:val="clear" w:color="auto" w:fill="auto"/>
            <w:vAlign w:val="bottom"/>
            <w:hideMark/>
          </w:tcPr>
          <w:p w14:paraId="5E52425B"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45" w:type="dxa"/>
            <w:tcBorders>
              <w:top w:val="nil"/>
              <w:left w:val="nil"/>
              <w:bottom w:val="nil"/>
              <w:right w:val="nil"/>
            </w:tcBorders>
            <w:shd w:val="clear" w:color="auto" w:fill="auto"/>
            <w:vAlign w:val="bottom"/>
            <w:hideMark/>
          </w:tcPr>
          <w:p w14:paraId="14C87541"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80" w:type="dxa"/>
            <w:tcBorders>
              <w:top w:val="nil"/>
              <w:left w:val="nil"/>
              <w:bottom w:val="nil"/>
              <w:right w:val="nil"/>
            </w:tcBorders>
            <w:shd w:val="clear" w:color="auto" w:fill="auto"/>
            <w:noWrap/>
            <w:vAlign w:val="bottom"/>
            <w:hideMark/>
          </w:tcPr>
          <w:p w14:paraId="6946EA12"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46671B13" w14:textId="77777777" w:rsidTr="00712B47">
        <w:trPr>
          <w:cantSplit/>
          <w:trHeight w:val="227"/>
        </w:trPr>
        <w:tc>
          <w:tcPr>
            <w:tcW w:w="5468" w:type="dxa"/>
            <w:tcBorders>
              <w:top w:val="nil"/>
              <w:left w:val="nil"/>
              <w:bottom w:val="nil"/>
              <w:right w:val="nil"/>
            </w:tcBorders>
            <w:shd w:val="clear" w:color="auto" w:fill="auto"/>
            <w:noWrap/>
            <w:vAlign w:val="bottom"/>
            <w:hideMark/>
          </w:tcPr>
          <w:p w14:paraId="4FDEBB09"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Ostatné pohľadávky z obchodného styku</w:t>
            </w:r>
          </w:p>
        </w:tc>
        <w:tc>
          <w:tcPr>
            <w:tcW w:w="1741" w:type="dxa"/>
            <w:tcBorders>
              <w:top w:val="nil"/>
              <w:left w:val="nil"/>
              <w:bottom w:val="nil"/>
              <w:right w:val="nil"/>
            </w:tcBorders>
            <w:shd w:val="clear" w:color="auto" w:fill="auto"/>
            <w:noWrap/>
            <w:vAlign w:val="bottom"/>
            <w:hideMark/>
          </w:tcPr>
          <w:p w14:paraId="2EBA379D"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507" w:type="dxa"/>
            <w:tcBorders>
              <w:top w:val="nil"/>
              <w:left w:val="nil"/>
              <w:bottom w:val="nil"/>
              <w:right w:val="nil"/>
            </w:tcBorders>
            <w:shd w:val="clear" w:color="auto" w:fill="auto"/>
            <w:vAlign w:val="bottom"/>
            <w:hideMark/>
          </w:tcPr>
          <w:p w14:paraId="38F458BA"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1 110 774</w:t>
            </w:r>
          </w:p>
        </w:tc>
        <w:tc>
          <w:tcPr>
            <w:tcW w:w="1834" w:type="dxa"/>
            <w:tcBorders>
              <w:top w:val="nil"/>
              <w:left w:val="nil"/>
              <w:bottom w:val="nil"/>
              <w:right w:val="nil"/>
            </w:tcBorders>
            <w:shd w:val="clear" w:color="auto" w:fill="auto"/>
            <w:vAlign w:val="bottom"/>
            <w:hideMark/>
          </w:tcPr>
          <w:p w14:paraId="10FCB77B"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45" w:type="dxa"/>
            <w:tcBorders>
              <w:top w:val="nil"/>
              <w:left w:val="nil"/>
              <w:bottom w:val="nil"/>
              <w:right w:val="nil"/>
            </w:tcBorders>
            <w:shd w:val="clear" w:color="auto" w:fill="auto"/>
            <w:vAlign w:val="bottom"/>
            <w:hideMark/>
          </w:tcPr>
          <w:p w14:paraId="4A17B057"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80" w:type="dxa"/>
            <w:tcBorders>
              <w:top w:val="nil"/>
              <w:left w:val="nil"/>
              <w:bottom w:val="nil"/>
              <w:right w:val="nil"/>
            </w:tcBorders>
            <w:shd w:val="clear" w:color="auto" w:fill="auto"/>
            <w:noWrap/>
            <w:vAlign w:val="bottom"/>
            <w:hideMark/>
          </w:tcPr>
          <w:p w14:paraId="09D4DE76"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1 110 774</w:t>
            </w:r>
          </w:p>
        </w:tc>
      </w:tr>
      <w:tr w:rsidR="007126A5" w:rsidRPr="00E7026B" w14:paraId="60766E6B" w14:textId="77777777" w:rsidTr="00712B47">
        <w:trPr>
          <w:cantSplit/>
          <w:trHeight w:val="227"/>
        </w:trPr>
        <w:tc>
          <w:tcPr>
            <w:tcW w:w="5468" w:type="dxa"/>
            <w:tcBorders>
              <w:top w:val="nil"/>
              <w:left w:val="nil"/>
              <w:bottom w:val="nil"/>
              <w:right w:val="nil"/>
            </w:tcBorders>
            <w:shd w:val="clear" w:color="auto" w:fill="auto"/>
            <w:noWrap/>
            <w:vAlign w:val="bottom"/>
            <w:hideMark/>
          </w:tcPr>
          <w:p w14:paraId="7C86894E"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Ostatné krátkodobé pohľadávky, z toho:</w:t>
            </w:r>
          </w:p>
        </w:tc>
        <w:tc>
          <w:tcPr>
            <w:tcW w:w="1741" w:type="dxa"/>
            <w:tcBorders>
              <w:top w:val="single" w:sz="4" w:space="0" w:color="auto"/>
              <w:left w:val="nil"/>
              <w:bottom w:val="double" w:sz="6" w:space="0" w:color="auto"/>
              <w:right w:val="nil"/>
            </w:tcBorders>
            <w:shd w:val="clear" w:color="auto" w:fill="auto"/>
            <w:vAlign w:val="bottom"/>
            <w:hideMark/>
          </w:tcPr>
          <w:p w14:paraId="504E7AA2"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6DC37815"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834" w:type="dxa"/>
            <w:tcBorders>
              <w:top w:val="single" w:sz="4" w:space="0" w:color="auto"/>
              <w:left w:val="nil"/>
              <w:bottom w:val="double" w:sz="6" w:space="0" w:color="auto"/>
              <w:right w:val="nil"/>
            </w:tcBorders>
            <w:shd w:val="clear" w:color="auto" w:fill="auto"/>
            <w:vAlign w:val="bottom"/>
            <w:hideMark/>
          </w:tcPr>
          <w:p w14:paraId="7EE2B8A8"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5AD30F1F"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6DF80F78"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680E8187" w14:textId="77777777" w:rsidTr="00712B47">
        <w:trPr>
          <w:cantSplit/>
          <w:trHeight w:val="227"/>
        </w:trPr>
        <w:tc>
          <w:tcPr>
            <w:tcW w:w="5468" w:type="dxa"/>
            <w:tcBorders>
              <w:top w:val="nil"/>
              <w:left w:val="nil"/>
              <w:bottom w:val="nil"/>
              <w:right w:val="nil"/>
            </w:tcBorders>
            <w:shd w:val="clear" w:color="auto" w:fill="auto"/>
            <w:noWrap/>
            <w:vAlign w:val="bottom"/>
            <w:hideMark/>
          </w:tcPr>
          <w:p w14:paraId="0FCD5806"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Krátkodobé pohľadávky spolu</w:t>
            </w:r>
          </w:p>
        </w:tc>
        <w:tc>
          <w:tcPr>
            <w:tcW w:w="1741" w:type="dxa"/>
            <w:tcBorders>
              <w:top w:val="single" w:sz="4" w:space="0" w:color="auto"/>
              <w:left w:val="nil"/>
              <w:bottom w:val="double" w:sz="6" w:space="0" w:color="auto"/>
              <w:right w:val="nil"/>
            </w:tcBorders>
            <w:shd w:val="clear" w:color="auto" w:fill="auto"/>
            <w:vAlign w:val="bottom"/>
            <w:hideMark/>
          </w:tcPr>
          <w:p w14:paraId="53B69C12"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07" w:type="dxa"/>
            <w:tcBorders>
              <w:top w:val="single" w:sz="4" w:space="0" w:color="auto"/>
              <w:left w:val="nil"/>
              <w:bottom w:val="double" w:sz="6" w:space="0" w:color="auto"/>
              <w:right w:val="nil"/>
            </w:tcBorders>
            <w:shd w:val="clear" w:color="auto" w:fill="auto"/>
            <w:vAlign w:val="bottom"/>
            <w:hideMark/>
          </w:tcPr>
          <w:p w14:paraId="1F8E39BB"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1 110 774</w:t>
            </w:r>
          </w:p>
        </w:tc>
        <w:tc>
          <w:tcPr>
            <w:tcW w:w="1834" w:type="dxa"/>
            <w:tcBorders>
              <w:top w:val="single" w:sz="4" w:space="0" w:color="auto"/>
              <w:left w:val="nil"/>
              <w:bottom w:val="double" w:sz="6" w:space="0" w:color="auto"/>
              <w:right w:val="nil"/>
            </w:tcBorders>
            <w:shd w:val="clear" w:color="auto" w:fill="auto"/>
            <w:vAlign w:val="bottom"/>
            <w:hideMark/>
          </w:tcPr>
          <w:p w14:paraId="2E497095"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45" w:type="dxa"/>
            <w:tcBorders>
              <w:top w:val="single" w:sz="4" w:space="0" w:color="auto"/>
              <w:left w:val="nil"/>
              <w:bottom w:val="double" w:sz="6" w:space="0" w:color="auto"/>
              <w:right w:val="nil"/>
            </w:tcBorders>
            <w:shd w:val="clear" w:color="auto" w:fill="auto"/>
            <w:vAlign w:val="bottom"/>
            <w:hideMark/>
          </w:tcPr>
          <w:p w14:paraId="5270E011"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80" w:type="dxa"/>
            <w:tcBorders>
              <w:top w:val="single" w:sz="4" w:space="0" w:color="auto"/>
              <w:left w:val="nil"/>
              <w:bottom w:val="double" w:sz="6" w:space="0" w:color="auto"/>
              <w:right w:val="nil"/>
            </w:tcBorders>
            <w:shd w:val="clear" w:color="auto" w:fill="auto"/>
            <w:vAlign w:val="bottom"/>
            <w:hideMark/>
          </w:tcPr>
          <w:p w14:paraId="4F50C125"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1 110 774</w:t>
            </w:r>
          </w:p>
        </w:tc>
      </w:tr>
    </w:tbl>
    <w:p w14:paraId="2AD74FF2" w14:textId="3D690378" w:rsidR="005C33EE" w:rsidRDefault="005C33EE" w:rsidP="00FC2D5E">
      <w:pPr>
        <w:pStyle w:val="odstavec"/>
        <w:keepLines/>
        <w:rPr>
          <w:rFonts w:ascii="Arial" w:hAnsi="Arial" w:cs="Arial"/>
        </w:rPr>
      </w:pPr>
    </w:p>
    <w:p w14:paraId="00B6E744" w14:textId="77777777" w:rsidR="00FC2D5E" w:rsidRPr="00E7026B" w:rsidRDefault="00FC2D5E" w:rsidP="00FC2D5E">
      <w:pPr>
        <w:pStyle w:val="odstavec"/>
        <w:keepLines/>
        <w:rPr>
          <w:rFonts w:ascii="Arial" w:hAnsi="Arial" w:cs="Arial"/>
        </w:rPr>
      </w:pPr>
    </w:p>
    <w:bookmarkEnd w:id="31"/>
    <w:p w14:paraId="348B000A" w14:textId="77777777" w:rsidR="00FC2D5E" w:rsidRDefault="0054669B" w:rsidP="00FC2D5E">
      <w:pPr>
        <w:keepLines/>
        <w:suppressAutoHyphens/>
        <w:ind w:left="425"/>
        <w:rPr>
          <w:rFonts w:ascii="Arial" w:hAnsi="Arial" w:cs="Arial"/>
          <w:bCs/>
          <w:iCs/>
          <w:color w:val="000000" w:themeColor="text1"/>
          <w:sz w:val="20"/>
          <w:szCs w:val="20"/>
        </w:rPr>
      </w:pPr>
      <w:r w:rsidRPr="00E7026B">
        <w:rPr>
          <w:rFonts w:ascii="Arial" w:hAnsi="Arial" w:cs="Arial"/>
          <w:bCs/>
          <w:iCs/>
          <w:color w:val="000000" w:themeColor="text1"/>
          <w:sz w:val="20"/>
          <w:szCs w:val="20"/>
        </w:rPr>
        <w:t>Potreba účtovania opr</w:t>
      </w:r>
      <w:r w:rsidR="001A6F33" w:rsidRPr="00E7026B">
        <w:rPr>
          <w:rFonts w:ascii="Arial" w:hAnsi="Arial" w:cs="Arial"/>
          <w:bCs/>
          <w:iCs/>
          <w:color w:val="000000" w:themeColor="text1"/>
          <w:sz w:val="20"/>
          <w:szCs w:val="20"/>
        </w:rPr>
        <w:t>avne</w:t>
      </w:r>
      <w:r w:rsidRPr="00E7026B">
        <w:rPr>
          <w:rFonts w:ascii="Arial" w:hAnsi="Arial" w:cs="Arial"/>
          <w:bCs/>
          <w:iCs/>
          <w:color w:val="000000" w:themeColor="text1"/>
          <w:sz w:val="20"/>
          <w:szCs w:val="20"/>
        </w:rPr>
        <w:t>j položky bola odpodstatnená značným rizikom, ktoré sa majitelia rozhodli zohľadniť v</w:t>
      </w:r>
      <w:r w:rsidR="006E2581" w:rsidRPr="00E7026B">
        <w:rPr>
          <w:rFonts w:ascii="Arial" w:hAnsi="Arial" w:cs="Arial"/>
          <w:bCs/>
          <w:iCs/>
          <w:color w:val="000000" w:themeColor="text1"/>
          <w:sz w:val="20"/>
          <w:szCs w:val="20"/>
        </w:rPr>
        <w:t xml:space="preserve">o výške </w:t>
      </w:r>
      <w:r w:rsidRPr="00E7026B">
        <w:rPr>
          <w:rFonts w:ascii="Arial" w:hAnsi="Arial" w:cs="Arial"/>
          <w:bCs/>
          <w:iCs/>
          <w:color w:val="000000" w:themeColor="text1"/>
          <w:sz w:val="20"/>
          <w:szCs w:val="20"/>
        </w:rPr>
        <w:t>60</w:t>
      </w:r>
      <w:r w:rsidRPr="00E7026B">
        <w:rPr>
          <w:rFonts w:ascii="Arial" w:hAnsi="Arial" w:cs="Arial"/>
          <w:sz w:val="18"/>
          <w:szCs w:val="20"/>
        </w:rPr>
        <w:t>%</w:t>
      </w:r>
      <w:r w:rsidR="006E2581" w:rsidRPr="00E7026B">
        <w:rPr>
          <w:rFonts w:ascii="Arial" w:hAnsi="Arial" w:cs="Arial"/>
          <w:sz w:val="18"/>
          <w:szCs w:val="20"/>
        </w:rPr>
        <w:t xml:space="preserve"> z celkovej dlžnej čiastky</w:t>
      </w:r>
      <w:r w:rsidRPr="00E7026B">
        <w:rPr>
          <w:rFonts w:ascii="Arial" w:hAnsi="Arial" w:cs="Arial"/>
          <w:bCs/>
          <w:iCs/>
          <w:color w:val="000000" w:themeColor="text1"/>
          <w:sz w:val="20"/>
          <w:szCs w:val="20"/>
          <w:lang w:val="en-US"/>
        </w:rPr>
        <w:softHyphen/>
      </w:r>
      <w:r w:rsidRPr="00E7026B">
        <w:rPr>
          <w:rFonts w:ascii="Arial" w:hAnsi="Arial" w:cs="Arial"/>
          <w:bCs/>
          <w:iCs/>
          <w:color w:val="000000" w:themeColor="text1"/>
          <w:sz w:val="20"/>
          <w:szCs w:val="20"/>
          <w:lang w:val="en-US"/>
        </w:rPr>
        <w:softHyphen/>
      </w:r>
      <w:r w:rsidR="006E2581" w:rsidRPr="00E7026B">
        <w:rPr>
          <w:rFonts w:ascii="Arial" w:hAnsi="Arial" w:cs="Arial"/>
          <w:bCs/>
          <w:iCs/>
          <w:color w:val="000000" w:themeColor="text1"/>
          <w:sz w:val="20"/>
          <w:szCs w:val="20"/>
        </w:rPr>
        <w:t>.</w:t>
      </w:r>
    </w:p>
    <w:p w14:paraId="73A9D62F" w14:textId="7261FF45" w:rsidR="002777EC" w:rsidRPr="00E7026B" w:rsidRDefault="002777EC" w:rsidP="00FC2D5E">
      <w:pPr>
        <w:keepLines/>
        <w:suppressAutoHyphens/>
        <w:ind w:left="425"/>
        <w:rPr>
          <w:rFonts w:ascii="Arial" w:hAnsi="Arial" w:cs="Arial"/>
          <w:bCs/>
          <w:iCs/>
          <w:color w:val="000000" w:themeColor="text1"/>
          <w:sz w:val="20"/>
          <w:szCs w:val="20"/>
        </w:rPr>
      </w:pPr>
      <w:r w:rsidRPr="00E7026B">
        <w:rPr>
          <w:rFonts w:ascii="Arial" w:hAnsi="Arial" w:cs="Arial"/>
        </w:rPr>
        <w:br w:type="page"/>
      </w:r>
    </w:p>
    <w:p w14:paraId="473AC8B0" w14:textId="659A833E" w:rsidR="00964796" w:rsidRPr="00E7026B" w:rsidRDefault="00964796" w:rsidP="00E7026B">
      <w:pPr>
        <w:pStyle w:val="odstavec"/>
        <w:keepLines/>
        <w:rPr>
          <w:rFonts w:ascii="Arial" w:hAnsi="Arial" w:cs="Arial"/>
        </w:rPr>
      </w:pPr>
      <w:r w:rsidRPr="00E7026B">
        <w:rPr>
          <w:rFonts w:ascii="Arial" w:hAnsi="Arial" w:cs="Arial"/>
        </w:rPr>
        <w:lastRenderedPageBreak/>
        <w:t>Informácie za predchádzajúce účtovné obdobie sú uvedené v nasledujúcej tabuľke:</w:t>
      </w:r>
    </w:p>
    <w:p w14:paraId="3965D3C8" w14:textId="77777777" w:rsidR="00767D35" w:rsidRPr="00E7026B" w:rsidRDefault="00767D35" w:rsidP="00E7026B">
      <w:pPr>
        <w:pStyle w:val="odstavec"/>
        <w:keepLines/>
        <w:rPr>
          <w:rFonts w:ascii="Arial" w:hAnsi="Arial" w:cs="Arial"/>
        </w:rPr>
      </w:pPr>
      <w:bookmarkStart w:id="33" w:name="FWT_T14b"/>
      <w:r w:rsidRPr="00E7026B">
        <w:rPr>
          <w:rFonts w:ascii="Arial" w:hAnsi="Arial" w:cs="Arial"/>
        </w:rPr>
        <w:t xml:space="preserve"> </w:t>
      </w:r>
    </w:p>
    <w:tbl>
      <w:tblPr>
        <w:tblW w:w="14175" w:type="dxa"/>
        <w:tblInd w:w="425" w:type="dxa"/>
        <w:tblLayout w:type="fixed"/>
        <w:tblCellMar>
          <w:left w:w="28" w:type="dxa"/>
          <w:right w:w="28" w:type="dxa"/>
        </w:tblCellMar>
        <w:tblLook w:val="04A0" w:firstRow="1" w:lastRow="0" w:firstColumn="1" w:lastColumn="0" w:noHBand="0" w:noVBand="1"/>
      </w:tblPr>
      <w:tblGrid>
        <w:gridCol w:w="5470"/>
        <w:gridCol w:w="1741"/>
        <w:gridCol w:w="1627"/>
        <w:gridCol w:w="1635"/>
        <w:gridCol w:w="1960"/>
        <w:gridCol w:w="1742"/>
      </w:tblGrid>
      <w:tr w:rsidR="007126A5" w:rsidRPr="00E7026B" w14:paraId="573963F3" w14:textId="77777777" w:rsidTr="00712B47">
        <w:trPr>
          <w:cantSplit/>
          <w:trHeight w:val="227"/>
        </w:trPr>
        <w:tc>
          <w:tcPr>
            <w:tcW w:w="5482" w:type="dxa"/>
            <w:tcBorders>
              <w:top w:val="nil"/>
              <w:left w:val="nil"/>
              <w:bottom w:val="single" w:sz="4" w:space="0" w:color="auto"/>
              <w:right w:val="nil"/>
            </w:tcBorders>
            <w:shd w:val="clear" w:color="auto" w:fill="auto"/>
            <w:vAlign w:val="bottom"/>
            <w:hideMark/>
          </w:tcPr>
          <w:p w14:paraId="76BA8422"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Pohľadávky</w:t>
            </w:r>
          </w:p>
        </w:tc>
        <w:tc>
          <w:tcPr>
            <w:tcW w:w="1744" w:type="dxa"/>
            <w:tcBorders>
              <w:top w:val="nil"/>
              <w:left w:val="nil"/>
              <w:bottom w:val="nil"/>
              <w:right w:val="nil"/>
            </w:tcBorders>
            <w:shd w:val="clear" w:color="auto" w:fill="auto"/>
            <w:vAlign w:val="bottom"/>
            <w:hideMark/>
          </w:tcPr>
          <w:p w14:paraId="6C6C0C54"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Stav k 1.1.2018</w:t>
            </w:r>
          </w:p>
        </w:tc>
        <w:tc>
          <w:tcPr>
            <w:tcW w:w="1630" w:type="dxa"/>
            <w:tcBorders>
              <w:top w:val="nil"/>
              <w:left w:val="nil"/>
              <w:bottom w:val="nil"/>
              <w:right w:val="nil"/>
            </w:tcBorders>
            <w:shd w:val="clear" w:color="auto" w:fill="auto"/>
            <w:vAlign w:val="bottom"/>
            <w:hideMark/>
          </w:tcPr>
          <w:p w14:paraId="0821D5A6"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Tvorba OP</w:t>
            </w:r>
          </w:p>
        </w:tc>
        <w:tc>
          <w:tcPr>
            <w:tcW w:w="1638" w:type="dxa"/>
            <w:tcBorders>
              <w:top w:val="nil"/>
              <w:left w:val="nil"/>
              <w:bottom w:val="nil"/>
              <w:right w:val="nil"/>
            </w:tcBorders>
            <w:shd w:val="clear" w:color="auto" w:fill="auto"/>
            <w:vAlign w:val="bottom"/>
            <w:hideMark/>
          </w:tcPr>
          <w:p w14:paraId="150E00C6"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zániku opodstatnenosti</w:t>
            </w:r>
          </w:p>
        </w:tc>
        <w:tc>
          <w:tcPr>
            <w:tcW w:w="1964" w:type="dxa"/>
            <w:tcBorders>
              <w:top w:val="nil"/>
              <w:left w:val="nil"/>
              <w:bottom w:val="nil"/>
              <w:right w:val="nil"/>
            </w:tcBorders>
            <w:shd w:val="clear" w:color="auto" w:fill="auto"/>
            <w:vAlign w:val="bottom"/>
            <w:hideMark/>
          </w:tcPr>
          <w:p w14:paraId="554059A3"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Zúčtovanie OP z dôvodu vyradenia majetku z účtovníctva</w:t>
            </w:r>
          </w:p>
        </w:tc>
        <w:tc>
          <w:tcPr>
            <w:tcW w:w="1745" w:type="dxa"/>
            <w:tcBorders>
              <w:top w:val="nil"/>
              <w:left w:val="nil"/>
              <w:bottom w:val="nil"/>
              <w:right w:val="nil"/>
            </w:tcBorders>
            <w:shd w:val="clear" w:color="auto" w:fill="auto"/>
            <w:vAlign w:val="bottom"/>
            <w:hideMark/>
          </w:tcPr>
          <w:p w14:paraId="20BB946A" w14:textId="77777777" w:rsidR="007126A5" w:rsidRPr="00E7026B" w:rsidRDefault="007126A5"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7126A5" w:rsidRPr="00E7026B" w14:paraId="3E35452C" w14:textId="77777777" w:rsidTr="00712B47">
        <w:trPr>
          <w:cantSplit/>
          <w:trHeight w:val="227"/>
        </w:trPr>
        <w:tc>
          <w:tcPr>
            <w:tcW w:w="5482" w:type="dxa"/>
            <w:tcBorders>
              <w:top w:val="nil"/>
              <w:left w:val="nil"/>
              <w:bottom w:val="nil"/>
              <w:right w:val="nil"/>
            </w:tcBorders>
            <w:shd w:val="clear" w:color="auto" w:fill="auto"/>
            <w:noWrap/>
            <w:vAlign w:val="bottom"/>
            <w:hideMark/>
          </w:tcPr>
          <w:p w14:paraId="4FBC3905"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Dlhodobé pohľadávky z obchodného styku, z toho:</w:t>
            </w:r>
          </w:p>
        </w:tc>
        <w:tc>
          <w:tcPr>
            <w:tcW w:w="1744" w:type="dxa"/>
            <w:tcBorders>
              <w:top w:val="single" w:sz="4" w:space="0" w:color="auto"/>
              <w:left w:val="nil"/>
              <w:bottom w:val="double" w:sz="6" w:space="0" w:color="auto"/>
              <w:right w:val="nil"/>
            </w:tcBorders>
            <w:shd w:val="clear" w:color="auto" w:fill="auto"/>
            <w:vAlign w:val="bottom"/>
            <w:hideMark/>
          </w:tcPr>
          <w:p w14:paraId="02E44332"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0" w:type="dxa"/>
            <w:tcBorders>
              <w:top w:val="single" w:sz="4" w:space="0" w:color="auto"/>
              <w:left w:val="nil"/>
              <w:bottom w:val="double" w:sz="6" w:space="0" w:color="auto"/>
              <w:right w:val="nil"/>
            </w:tcBorders>
            <w:shd w:val="clear" w:color="auto" w:fill="auto"/>
            <w:vAlign w:val="bottom"/>
            <w:hideMark/>
          </w:tcPr>
          <w:p w14:paraId="09F2887E"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386B0D8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64" w:type="dxa"/>
            <w:tcBorders>
              <w:top w:val="single" w:sz="4" w:space="0" w:color="auto"/>
              <w:left w:val="nil"/>
              <w:bottom w:val="double" w:sz="6" w:space="0" w:color="auto"/>
              <w:right w:val="nil"/>
            </w:tcBorders>
            <w:shd w:val="clear" w:color="auto" w:fill="auto"/>
            <w:vAlign w:val="bottom"/>
            <w:hideMark/>
          </w:tcPr>
          <w:p w14:paraId="7DF22CD9"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4EAF82AF"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5C0F8FF7" w14:textId="77777777" w:rsidTr="00712B47">
        <w:trPr>
          <w:cantSplit/>
          <w:trHeight w:val="227"/>
        </w:trPr>
        <w:tc>
          <w:tcPr>
            <w:tcW w:w="5482" w:type="dxa"/>
            <w:tcBorders>
              <w:top w:val="nil"/>
              <w:left w:val="nil"/>
              <w:bottom w:val="nil"/>
              <w:right w:val="nil"/>
            </w:tcBorders>
            <w:shd w:val="clear" w:color="auto" w:fill="auto"/>
            <w:noWrap/>
            <w:vAlign w:val="bottom"/>
            <w:hideMark/>
          </w:tcPr>
          <w:p w14:paraId="1CAB7B68"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744" w:type="dxa"/>
            <w:tcBorders>
              <w:top w:val="nil"/>
              <w:left w:val="nil"/>
              <w:bottom w:val="nil"/>
              <w:right w:val="nil"/>
            </w:tcBorders>
            <w:shd w:val="clear" w:color="auto" w:fill="auto"/>
            <w:noWrap/>
            <w:vAlign w:val="bottom"/>
            <w:hideMark/>
          </w:tcPr>
          <w:p w14:paraId="79AA1720"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0" w:type="dxa"/>
            <w:tcBorders>
              <w:top w:val="nil"/>
              <w:left w:val="nil"/>
              <w:bottom w:val="nil"/>
              <w:right w:val="nil"/>
            </w:tcBorders>
            <w:shd w:val="clear" w:color="auto" w:fill="auto"/>
            <w:vAlign w:val="bottom"/>
            <w:hideMark/>
          </w:tcPr>
          <w:p w14:paraId="0D46185F"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8" w:type="dxa"/>
            <w:tcBorders>
              <w:top w:val="nil"/>
              <w:left w:val="nil"/>
              <w:bottom w:val="nil"/>
              <w:right w:val="nil"/>
            </w:tcBorders>
            <w:shd w:val="clear" w:color="auto" w:fill="auto"/>
            <w:vAlign w:val="bottom"/>
            <w:hideMark/>
          </w:tcPr>
          <w:p w14:paraId="55219DCC"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64" w:type="dxa"/>
            <w:tcBorders>
              <w:top w:val="nil"/>
              <w:left w:val="nil"/>
              <w:bottom w:val="nil"/>
              <w:right w:val="nil"/>
            </w:tcBorders>
            <w:shd w:val="clear" w:color="auto" w:fill="auto"/>
            <w:vAlign w:val="bottom"/>
            <w:hideMark/>
          </w:tcPr>
          <w:p w14:paraId="05AF782D"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745" w:type="dxa"/>
            <w:tcBorders>
              <w:top w:val="nil"/>
              <w:left w:val="nil"/>
              <w:bottom w:val="nil"/>
              <w:right w:val="nil"/>
            </w:tcBorders>
            <w:shd w:val="clear" w:color="auto" w:fill="auto"/>
            <w:noWrap/>
            <w:vAlign w:val="bottom"/>
            <w:hideMark/>
          </w:tcPr>
          <w:p w14:paraId="37A1FA64"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68522CCB" w14:textId="77777777" w:rsidTr="00712B47">
        <w:trPr>
          <w:cantSplit/>
          <w:trHeight w:val="227"/>
        </w:trPr>
        <w:tc>
          <w:tcPr>
            <w:tcW w:w="5482" w:type="dxa"/>
            <w:tcBorders>
              <w:top w:val="nil"/>
              <w:left w:val="nil"/>
              <w:bottom w:val="nil"/>
              <w:right w:val="nil"/>
            </w:tcBorders>
            <w:shd w:val="clear" w:color="auto" w:fill="auto"/>
            <w:noWrap/>
            <w:vAlign w:val="bottom"/>
            <w:hideMark/>
          </w:tcPr>
          <w:p w14:paraId="6CC8796C"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Ostatné dlhodobé pohľadávky, z toho:</w:t>
            </w:r>
          </w:p>
        </w:tc>
        <w:tc>
          <w:tcPr>
            <w:tcW w:w="1744" w:type="dxa"/>
            <w:tcBorders>
              <w:top w:val="single" w:sz="4" w:space="0" w:color="auto"/>
              <w:left w:val="nil"/>
              <w:bottom w:val="double" w:sz="6" w:space="0" w:color="auto"/>
              <w:right w:val="nil"/>
            </w:tcBorders>
            <w:shd w:val="clear" w:color="auto" w:fill="auto"/>
            <w:vAlign w:val="bottom"/>
            <w:hideMark/>
          </w:tcPr>
          <w:p w14:paraId="61E706A7"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0" w:type="dxa"/>
            <w:tcBorders>
              <w:top w:val="single" w:sz="4" w:space="0" w:color="auto"/>
              <w:left w:val="nil"/>
              <w:bottom w:val="double" w:sz="6" w:space="0" w:color="auto"/>
              <w:right w:val="nil"/>
            </w:tcBorders>
            <w:shd w:val="clear" w:color="auto" w:fill="auto"/>
            <w:vAlign w:val="bottom"/>
            <w:hideMark/>
          </w:tcPr>
          <w:p w14:paraId="76F711CD"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7F72DD34"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64" w:type="dxa"/>
            <w:tcBorders>
              <w:top w:val="single" w:sz="4" w:space="0" w:color="auto"/>
              <w:left w:val="nil"/>
              <w:bottom w:val="double" w:sz="6" w:space="0" w:color="auto"/>
              <w:right w:val="nil"/>
            </w:tcBorders>
            <w:shd w:val="clear" w:color="auto" w:fill="auto"/>
            <w:vAlign w:val="bottom"/>
            <w:hideMark/>
          </w:tcPr>
          <w:p w14:paraId="749D1E48"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4A9F9CE0"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0841E19C" w14:textId="77777777" w:rsidTr="00712B47">
        <w:trPr>
          <w:cantSplit/>
          <w:trHeight w:val="227"/>
        </w:trPr>
        <w:tc>
          <w:tcPr>
            <w:tcW w:w="5482" w:type="dxa"/>
            <w:tcBorders>
              <w:top w:val="nil"/>
              <w:left w:val="nil"/>
              <w:bottom w:val="nil"/>
              <w:right w:val="nil"/>
            </w:tcBorders>
            <w:shd w:val="clear" w:color="auto" w:fill="auto"/>
            <w:noWrap/>
            <w:vAlign w:val="bottom"/>
            <w:hideMark/>
          </w:tcPr>
          <w:p w14:paraId="338D4568"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Čistá hodnota zákazky</w:t>
            </w:r>
          </w:p>
        </w:tc>
        <w:tc>
          <w:tcPr>
            <w:tcW w:w="1744" w:type="dxa"/>
            <w:tcBorders>
              <w:top w:val="nil"/>
              <w:left w:val="nil"/>
              <w:bottom w:val="nil"/>
              <w:right w:val="nil"/>
            </w:tcBorders>
            <w:shd w:val="clear" w:color="auto" w:fill="auto"/>
            <w:vAlign w:val="bottom"/>
            <w:hideMark/>
          </w:tcPr>
          <w:p w14:paraId="4DAC8291"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0" w:type="dxa"/>
            <w:tcBorders>
              <w:top w:val="nil"/>
              <w:left w:val="nil"/>
              <w:bottom w:val="nil"/>
              <w:right w:val="nil"/>
            </w:tcBorders>
            <w:shd w:val="clear" w:color="auto" w:fill="auto"/>
            <w:vAlign w:val="bottom"/>
            <w:hideMark/>
          </w:tcPr>
          <w:p w14:paraId="6E19E212"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8" w:type="dxa"/>
            <w:tcBorders>
              <w:top w:val="nil"/>
              <w:left w:val="nil"/>
              <w:bottom w:val="nil"/>
              <w:right w:val="nil"/>
            </w:tcBorders>
            <w:shd w:val="clear" w:color="auto" w:fill="auto"/>
            <w:vAlign w:val="bottom"/>
            <w:hideMark/>
          </w:tcPr>
          <w:p w14:paraId="7202ADDE"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64" w:type="dxa"/>
            <w:tcBorders>
              <w:top w:val="nil"/>
              <w:left w:val="nil"/>
              <w:bottom w:val="nil"/>
              <w:right w:val="nil"/>
            </w:tcBorders>
            <w:shd w:val="clear" w:color="auto" w:fill="auto"/>
            <w:vAlign w:val="bottom"/>
            <w:hideMark/>
          </w:tcPr>
          <w:p w14:paraId="6BD51C0D"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745" w:type="dxa"/>
            <w:tcBorders>
              <w:top w:val="nil"/>
              <w:left w:val="nil"/>
              <w:bottom w:val="nil"/>
              <w:right w:val="nil"/>
            </w:tcBorders>
            <w:shd w:val="clear" w:color="auto" w:fill="auto"/>
            <w:vAlign w:val="bottom"/>
            <w:hideMark/>
          </w:tcPr>
          <w:p w14:paraId="69A2090B"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58617372" w14:textId="77777777" w:rsidTr="00712B47">
        <w:trPr>
          <w:cantSplit/>
          <w:trHeight w:val="227"/>
        </w:trPr>
        <w:tc>
          <w:tcPr>
            <w:tcW w:w="5482" w:type="dxa"/>
            <w:tcBorders>
              <w:top w:val="nil"/>
              <w:left w:val="nil"/>
              <w:bottom w:val="nil"/>
              <w:right w:val="nil"/>
            </w:tcBorders>
            <w:shd w:val="clear" w:color="auto" w:fill="auto"/>
            <w:noWrap/>
            <w:vAlign w:val="bottom"/>
            <w:hideMark/>
          </w:tcPr>
          <w:p w14:paraId="60CF66A6"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Dlhodobé pohľadávky spolu</w:t>
            </w:r>
          </w:p>
        </w:tc>
        <w:tc>
          <w:tcPr>
            <w:tcW w:w="1744" w:type="dxa"/>
            <w:tcBorders>
              <w:top w:val="single" w:sz="4" w:space="0" w:color="auto"/>
              <w:left w:val="nil"/>
              <w:bottom w:val="double" w:sz="6" w:space="0" w:color="auto"/>
              <w:right w:val="nil"/>
            </w:tcBorders>
            <w:shd w:val="clear" w:color="auto" w:fill="auto"/>
            <w:vAlign w:val="bottom"/>
            <w:hideMark/>
          </w:tcPr>
          <w:p w14:paraId="0FA1D39C"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0" w:type="dxa"/>
            <w:tcBorders>
              <w:top w:val="single" w:sz="4" w:space="0" w:color="auto"/>
              <w:left w:val="nil"/>
              <w:bottom w:val="double" w:sz="6" w:space="0" w:color="auto"/>
              <w:right w:val="nil"/>
            </w:tcBorders>
            <w:shd w:val="clear" w:color="auto" w:fill="auto"/>
            <w:vAlign w:val="bottom"/>
            <w:hideMark/>
          </w:tcPr>
          <w:p w14:paraId="4E3FD15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014E4C3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64" w:type="dxa"/>
            <w:tcBorders>
              <w:top w:val="single" w:sz="4" w:space="0" w:color="auto"/>
              <w:left w:val="nil"/>
              <w:bottom w:val="double" w:sz="6" w:space="0" w:color="auto"/>
              <w:right w:val="nil"/>
            </w:tcBorders>
            <w:shd w:val="clear" w:color="auto" w:fill="auto"/>
            <w:vAlign w:val="bottom"/>
            <w:hideMark/>
          </w:tcPr>
          <w:p w14:paraId="33CDFB59"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00304F5E"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1CE39409" w14:textId="77777777" w:rsidTr="00712B47">
        <w:trPr>
          <w:cantSplit/>
          <w:trHeight w:val="227"/>
        </w:trPr>
        <w:tc>
          <w:tcPr>
            <w:tcW w:w="5482" w:type="dxa"/>
            <w:tcBorders>
              <w:top w:val="nil"/>
              <w:left w:val="nil"/>
              <w:bottom w:val="nil"/>
              <w:right w:val="nil"/>
            </w:tcBorders>
            <w:shd w:val="clear" w:color="auto" w:fill="auto"/>
            <w:noWrap/>
            <w:vAlign w:val="bottom"/>
            <w:hideMark/>
          </w:tcPr>
          <w:p w14:paraId="2D96B7A4" w14:textId="77777777" w:rsidR="007126A5" w:rsidRPr="00E7026B" w:rsidRDefault="007126A5" w:rsidP="00E7026B">
            <w:pPr>
              <w:keepLines/>
              <w:suppressAutoHyphens/>
              <w:jc w:val="right"/>
              <w:rPr>
                <w:rFonts w:ascii="Arial" w:hAnsi="Arial" w:cs="Arial"/>
                <w:b/>
                <w:bCs/>
                <w:sz w:val="18"/>
                <w:szCs w:val="18"/>
              </w:rPr>
            </w:pPr>
          </w:p>
        </w:tc>
        <w:tc>
          <w:tcPr>
            <w:tcW w:w="1744" w:type="dxa"/>
            <w:tcBorders>
              <w:top w:val="nil"/>
              <w:left w:val="nil"/>
              <w:bottom w:val="nil"/>
              <w:right w:val="nil"/>
            </w:tcBorders>
            <w:shd w:val="clear" w:color="auto" w:fill="auto"/>
            <w:vAlign w:val="bottom"/>
            <w:hideMark/>
          </w:tcPr>
          <w:p w14:paraId="0A0FE93F" w14:textId="77777777" w:rsidR="007126A5" w:rsidRPr="00E7026B" w:rsidRDefault="007126A5" w:rsidP="00E7026B">
            <w:pPr>
              <w:keepLines/>
              <w:suppressAutoHyphens/>
              <w:rPr>
                <w:rFonts w:ascii="Arial" w:hAnsi="Arial" w:cs="Arial"/>
                <w:sz w:val="18"/>
                <w:szCs w:val="20"/>
              </w:rPr>
            </w:pPr>
          </w:p>
        </w:tc>
        <w:tc>
          <w:tcPr>
            <w:tcW w:w="1630" w:type="dxa"/>
            <w:tcBorders>
              <w:top w:val="nil"/>
              <w:left w:val="nil"/>
              <w:bottom w:val="nil"/>
              <w:right w:val="nil"/>
            </w:tcBorders>
            <w:shd w:val="clear" w:color="auto" w:fill="auto"/>
            <w:vAlign w:val="bottom"/>
            <w:hideMark/>
          </w:tcPr>
          <w:p w14:paraId="1F73C11F" w14:textId="77777777" w:rsidR="007126A5" w:rsidRPr="00E7026B" w:rsidRDefault="007126A5" w:rsidP="00E7026B">
            <w:pPr>
              <w:keepLines/>
              <w:suppressAutoHyphens/>
              <w:jc w:val="right"/>
              <w:rPr>
                <w:rFonts w:ascii="Arial" w:hAnsi="Arial" w:cs="Arial"/>
                <w:sz w:val="18"/>
                <w:szCs w:val="20"/>
              </w:rPr>
            </w:pPr>
          </w:p>
        </w:tc>
        <w:tc>
          <w:tcPr>
            <w:tcW w:w="1638" w:type="dxa"/>
            <w:tcBorders>
              <w:top w:val="nil"/>
              <w:left w:val="nil"/>
              <w:bottom w:val="nil"/>
              <w:right w:val="nil"/>
            </w:tcBorders>
            <w:shd w:val="clear" w:color="auto" w:fill="auto"/>
            <w:vAlign w:val="bottom"/>
            <w:hideMark/>
          </w:tcPr>
          <w:p w14:paraId="36C494AF" w14:textId="77777777" w:rsidR="007126A5" w:rsidRPr="00E7026B" w:rsidRDefault="007126A5" w:rsidP="00E7026B">
            <w:pPr>
              <w:keepLines/>
              <w:suppressAutoHyphens/>
              <w:jc w:val="right"/>
              <w:rPr>
                <w:rFonts w:ascii="Arial" w:hAnsi="Arial" w:cs="Arial"/>
                <w:sz w:val="18"/>
                <w:szCs w:val="20"/>
              </w:rPr>
            </w:pPr>
          </w:p>
        </w:tc>
        <w:tc>
          <w:tcPr>
            <w:tcW w:w="1964" w:type="dxa"/>
            <w:tcBorders>
              <w:top w:val="nil"/>
              <w:left w:val="nil"/>
              <w:bottom w:val="nil"/>
              <w:right w:val="nil"/>
            </w:tcBorders>
            <w:shd w:val="clear" w:color="auto" w:fill="auto"/>
            <w:vAlign w:val="bottom"/>
            <w:hideMark/>
          </w:tcPr>
          <w:p w14:paraId="2E88CFEC" w14:textId="77777777" w:rsidR="007126A5" w:rsidRPr="00E7026B" w:rsidRDefault="007126A5" w:rsidP="00E7026B">
            <w:pPr>
              <w:keepLines/>
              <w:suppressAutoHyphens/>
              <w:jc w:val="right"/>
              <w:rPr>
                <w:rFonts w:ascii="Arial" w:hAnsi="Arial" w:cs="Arial"/>
                <w:sz w:val="18"/>
                <w:szCs w:val="20"/>
              </w:rPr>
            </w:pPr>
          </w:p>
        </w:tc>
        <w:tc>
          <w:tcPr>
            <w:tcW w:w="1745" w:type="dxa"/>
            <w:tcBorders>
              <w:top w:val="nil"/>
              <w:left w:val="nil"/>
              <w:bottom w:val="nil"/>
              <w:right w:val="nil"/>
            </w:tcBorders>
            <w:shd w:val="clear" w:color="auto" w:fill="auto"/>
            <w:vAlign w:val="bottom"/>
            <w:hideMark/>
          </w:tcPr>
          <w:p w14:paraId="519D5C1D" w14:textId="77777777" w:rsidR="007126A5" w:rsidRPr="00E7026B" w:rsidRDefault="007126A5" w:rsidP="00E7026B">
            <w:pPr>
              <w:keepLines/>
              <w:suppressAutoHyphens/>
              <w:jc w:val="right"/>
              <w:rPr>
                <w:rFonts w:ascii="Arial" w:hAnsi="Arial" w:cs="Arial"/>
                <w:sz w:val="18"/>
                <w:szCs w:val="20"/>
              </w:rPr>
            </w:pPr>
          </w:p>
        </w:tc>
      </w:tr>
      <w:tr w:rsidR="007126A5" w:rsidRPr="00E7026B" w14:paraId="7E4EFDC8" w14:textId="77777777" w:rsidTr="00712B47">
        <w:trPr>
          <w:cantSplit/>
          <w:trHeight w:val="227"/>
        </w:trPr>
        <w:tc>
          <w:tcPr>
            <w:tcW w:w="5482" w:type="dxa"/>
            <w:tcBorders>
              <w:top w:val="nil"/>
              <w:left w:val="nil"/>
              <w:bottom w:val="nil"/>
              <w:right w:val="nil"/>
            </w:tcBorders>
            <w:shd w:val="clear" w:color="auto" w:fill="auto"/>
            <w:noWrap/>
            <w:vAlign w:val="bottom"/>
            <w:hideMark/>
          </w:tcPr>
          <w:p w14:paraId="61B2EC64"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Krátkodobé pohľadávky z obchodného styku, z toho:</w:t>
            </w:r>
          </w:p>
        </w:tc>
        <w:tc>
          <w:tcPr>
            <w:tcW w:w="1744" w:type="dxa"/>
            <w:tcBorders>
              <w:top w:val="single" w:sz="4" w:space="0" w:color="auto"/>
              <w:left w:val="nil"/>
              <w:bottom w:val="double" w:sz="6" w:space="0" w:color="auto"/>
              <w:right w:val="nil"/>
            </w:tcBorders>
            <w:shd w:val="clear" w:color="auto" w:fill="auto"/>
            <w:vAlign w:val="bottom"/>
            <w:hideMark/>
          </w:tcPr>
          <w:p w14:paraId="2823B157"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1 147</w:t>
            </w:r>
          </w:p>
        </w:tc>
        <w:tc>
          <w:tcPr>
            <w:tcW w:w="1630" w:type="dxa"/>
            <w:tcBorders>
              <w:top w:val="single" w:sz="4" w:space="0" w:color="auto"/>
              <w:left w:val="nil"/>
              <w:bottom w:val="double" w:sz="6" w:space="0" w:color="auto"/>
              <w:right w:val="nil"/>
            </w:tcBorders>
            <w:shd w:val="clear" w:color="auto" w:fill="auto"/>
            <w:vAlign w:val="bottom"/>
            <w:hideMark/>
          </w:tcPr>
          <w:p w14:paraId="7C57177D"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342D2227"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1 147</w:t>
            </w:r>
          </w:p>
        </w:tc>
        <w:tc>
          <w:tcPr>
            <w:tcW w:w="1964" w:type="dxa"/>
            <w:tcBorders>
              <w:top w:val="single" w:sz="4" w:space="0" w:color="auto"/>
              <w:left w:val="nil"/>
              <w:bottom w:val="double" w:sz="6" w:space="0" w:color="auto"/>
              <w:right w:val="nil"/>
            </w:tcBorders>
            <w:shd w:val="clear" w:color="auto" w:fill="auto"/>
            <w:vAlign w:val="bottom"/>
            <w:hideMark/>
          </w:tcPr>
          <w:p w14:paraId="428402DE"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5D6ECA2D"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015C7578" w14:textId="77777777" w:rsidTr="00712B47">
        <w:trPr>
          <w:cantSplit/>
          <w:trHeight w:val="227"/>
        </w:trPr>
        <w:tc>
          <w:tcPr>
            <w:tcW w:w="5482" w:type="dxa"/>
            <w:tcBorders>
              <w:top w:val="nil"/>
              <w:left w:val="nil"/>
              <w:bottom w:val="nil"/>
              <w:right w:val="nil"/>
            </w:tcBorders>
            <w:shd w:val="clear" w:color="auto" w:fill="auto"/>
            <w:noWrap/>
            <w:vAlign w:val="bottom"/>
            <w:hideMark/>
          </w:tcPr>
          <w:p w14:paraId="376ACEE7"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744" w:type="dxa"/>
            <w:tcBorders>
              <w:top w:val="nil"/>
              <w:left w:val="nil"/>
              <w:bottom w:val="nil"/>
              <w:right w:val="nil"/>
            </w:tcBorders>
            <w:shd w:val="clear" w:color="auto" w:fill="auto"/>
            <w:noWrap/>
            <w:vAlign w:val="bottom"/>
            <w:hideMark/>
          </w:tcPr>
          <w:p w14:paraId="17904777"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0" w:type="dxa"/>
            <w:tcBorders>
              <w:top w:val="nil"/>
              <w:left w:val="nil"/>
              <w:bottom w:val="nil"/>
              <w:right w:val="nil"/>
            </w:tcBorders>
            <w:shd w:val="clear" w:color="auto" w:fill="auto"/>
            <w:vAlign w:val="bottom"/>
            <w:hideMark/>
          </w:tcPr>
          <w:p w14:paraId="15126804"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8" w:type="dxa"/>
            <w:tcBorders>
              <w:top w:val="nil"/>
              <w:left w:val="nil"/>
              <w:bottom w:val="nil"/>
              <w:right w:val="nil"/>
            </w:tcBorders>
            <w:shd w:val="clear" w:color="auto" w:fill="auto"/>
            <w:vAlign w:val="bottom"/>
            <w:hideMark/>
          </w:tcPr>
          <w:p w14:paraId="7E2D1560"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64" w:type="dxa"/>
            <w:tcBorders>
              <w:top w:val="nil"/>
              <w:left w:val="nil"/>
              <w:bottom w:val="nil"/>
              <w:right w:val="nil"/>
            </w:tcBorders>
            <w:shd w:val="clear" w:color="auto" w:fill="auto"/>
            <w:vAlign w:val="bottom"/>
            <w:hideMark/>
          </w:tcPr>
          <w:p w14:paraId="2299FF5C"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745" w:type="dxa"/>
            <w:tcBorders>
              <w:top w:val="nil"/>
              <w:left w:val="nil"/>
              <w:bottom w:val="nil"/>
              <w:right w:val="nil"/>
            </w:tcBorders>
            <w:shd w:val="clear" w:color="auto" w:fill="auto"/>
            <w:noWrap/>
            <w:vAlign w:val="bottom"/>
            <w:hideMark/>
          </w:tcPr>
          <w:p w14:paraId="08E62D17"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4FA311A5" w14:textId="77777777" w:rsidTr="00712B47">
        <w:trPr>
          <w:cantSplit/>
          <w:trHeight w:val="227"/>
        </w:trPr>
        <w:tc>
          <w:tcPr>
            <w:tcW w:w="5482" w:type="dxa"/>
            <w:tcBorders>
              <w:top w:val="nil"/>
              <w:left w:val="nil"/>
              <w:bottom w:val="nil"/>
              <w:right w:val="nil"/>
            </w:tcBorders>
            <w:shd w:val="clear" w:color="auto" w:fill="auto"/>
            <w:noWrap/>
            <w:vAlign w:val="bottom"/>
            <w:hideMark/>
          </w:tcPr>
          <w:p w14:paraId="7395DC44"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Ostatné pohľadávky z obchodného styku</w:t>
            </w:r>
          </w:p>
        </w:tc>
        <w:tc>
          <w:tcPr>
            <w:tcW w:w="1744" w:type="dxa"/>
            <w:tcBorders>
              <w:top w:val="nil"/>
              <w:left w:val="nil"/>
              <w:bottom w:val="nil"/>
              <w:right w:val="nil"/>
            </w:tcBorders>
            <w:shd w:val="clear" w:color="auto" w:fill="auto"/>
            <w:noWrap/>
            <w:vAlign w:val="bottom"/>
            <w:hideMark/>
          </w:tcPr>
          <w:p w14:paraId="57301B08" w14:textId="78570593" w:rsidR="007126A5" w:rsidRPr="00E7026B" w:rsidRDefault="008167E5" w:rsidP="00E7026B">
            <w:pPr>
              <w:keepLines/>
              <w:suppressAutoHyphens/>
              <w:jc w:val="right"/>
              <w:rPr>
                <w:rFonts w:ascii="Arial" w:hAnsi="Arial" w:cs="Arial"/>
                <w:sz w:val="18"/>
                <w:szCs w:val="18"/>
              </w:rPr>
            </w:pPr>
            <w:r w:rsidRPr="00E7026B">
              <w:rPr>
                <w:rFonts w:ascii="Arial" w:hAnsi="Arial" w:cs="Arial"/>
                <w:sz w:val="18"/>
                <w:szCs w:val="18"/>
              </w:rPr>
              <w:t>1 147</w:t>
            </w:r>
          </w:p>
        </w:tc>
        <w:tc>
          <w:tcPr>
            <w:tcW w:w="1630" w:type="dxa"/>
            <w:tcBorders>
              <w:top w:val="nil"/>
              <w:left w:val="nil"/>
              <w:bottom w:val="nil"/>
              <w:right w:val="nil"/>
            </w:tcBorders>
            <w:shd w:val="clear" w:color="auto" w:fill="auto"/>
            <w:vAlign w:val="bottom"/>
            <w:hideMark/>
          </w:tcPr>
          <w:p w14:paraId="6B89E555"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8" w:type="dxa"/>
            <w:tcBorders>
              <w:top w:val="nil"/>
              <w:left w:val="nil"/>
              <w:bottom w:val="nil"/>
              <w:right w:val="nil"/>
            </w:tcBorders>
            <w:shd w:val="clear" w:color="auto" w:fill="auto"/>
            <w:vAlign w:val="bottom"/>
            <w:hideMark/>
          </w:tcPr>
          <w:p w14:paraId="242FEF82"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1 147</w:t>
            </w:r>
          </w:p>
        </w:tc>
        <w:tc>
          <w:tcPr>
            <w:tcW w:w="1964" w:type="dxa"/>
            <w:tcBorders>
              <w:top w:val="nil"/>
              <w:left w:val="nil"/>
              <w:bottom w:val="nil"/>
              <w:right w:val="nil"/>
            </w:tcBorders>
            <w:shd w:val="clear" w:color="auto" w:fill="auto"/>
            <w:vAlign w:val="bottom"/>
            <w:hideMark/>
          </w:tcPr>
          <w:p w14:paraId="5E040AFE"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745" w:type="dxa"/>
            <w:tcBorders>
              <w:top w:val="nil"/>
              <w:left w:val="nil"/>
              <w:bottom w:val="nil"/>
              <w:right w:val="nil"/>
            </w:tcBorders>
            <w:shd w:val="clear" w:color="auto" w:fill="auto"/>
            <w:noWrap/>
            <w:vAlign w:val="bottom"/>
            <w:hideMark/>
          </w:tcPr>
          <w:p w14:paraId="5C269806"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43491484" w14:textId="77777777" w:rsidTr="00712B47">
        <w:trPr>
          <w:cantSplit/>
          <w:trHeight w:val="227"/>
        </w:trPr>
        <w:tc>
          <w:tcPr>
            <w:tcW w:w="5482" w:type="dxa"/>
            <w:tcBorders>
              <w:top w:val="nil"/>
              <w:left w:val="nil"/>
              <w:bottom w:val="nil"/>
              <w:right w:val="nil"/>
            </w:tcBorders>
            <w:shd w:val="clear" w:color="auto" w:fill="auto"/>
            <w:noWrap/>
            <w:vAlign w:val="bottom"/>
            <w:hideMark/>
          </w:tcPr>
          <w:p w14:paraId="3DE8BD42"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Ostatné krátkodobé pohľadávky, z toho:</w:t>
            </w:r>
          </w:p>
        </w:tc>
        <w:tc>
          <w:tcPr>
            <w:tcW w:w="1744" w:type="dxa"/>
            <w:tcBorders>
              <w:top w:val="single" w:sz="4" w:space="0" w:color="auto"/>
              <w:left w:val="nil"/>
              <w:bottom w:val="double" w:sz="6" w:space="0" w:color="auto"/>
              <w:right w:val="nil"/>
            </w:tcBorders>
            <w:shd w:val="clear" w:color="auto" w:fill="auto"/>
            <w:vAlign w:val="bottom"/>
            <w:hideMark/>
          </w:tcPr>
          <w:p w14:paraId="24B17069"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0" w:type="dxa"/>
            <w:tcBorders>
              <w:top w:val="single" w:sz="4" w:space="0" w:color="auto"/>
              <w:left w:val="nil"/>
              <w:bottom w:val="double" w:sz="6" w:space="0" w:color="auto"/>
              <w:right w:val="nil"/>
            </w:tcBorders>
            <w:shd w:val="clear" w:color="auto" w:fill="auto"/>
            <w:vAlign w:val="bottom"/>
            <w:hideMark/>
          </w:tcPr>
          <w:p w14:paraId="4632210B"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0C2A85FB"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964" w:type="dxa"/>
            <w:tcBorders>
              <w:top w:val="single" w:sz="4" w:space="0" w:color="auto"/>
              <w:left w:val="nil"/>
              <w:bottom w:val="double" w:sz="6" w:space="0" w:color="auto"/>
              <w:right w:val="nil"/>
            </w:tcBorders>
            <w:shd w:val="clear" w:color="auto" w:fill="auto"/>
            <w:vAlign w:val="bottom"/>
            <w:hideMark/>
          </w:tcPr>
          <w:p w14:paraId="56629FA3"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2093058F"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126A5" w:rsidRPr="00E7026B" w14:paraId="52A7BF03" w14:textId="77777777" w:rsidTr="00712B47">
        <w:trPr>
          <w:cantSplit/>
          <w:trHeight w:val="227"/>
        </w:trPr>
        <w:tc>
          <w:tcPr>
            <w:tcW w:w="5482" w:type="dxa"/>
            <w:tcBorders>
              <w:top w:val="nil"/>
              <w:left w:val="nil"/>
              <w:bottom w:val="nil"/>
              <w:right w:val="nil"/>
            </w:tcBorders>
            <w:shd w:val="clear" w:color="auto" w:fill="auto"/>
            <w:noWrap/>
            <w:vAlign w:val="bottom"/>
            <w:hideMark/>
          </w:tcPr>
          <w:p w14:paraId="65A4F66D" w14:textId="77777777" w:rsidR="007126A5" w:rsidRPr="00E7026B" w:rsidRDefault="007126A5" w:rsidP="00E7026B">
            <w:pPr>
              <w:keepLines/>
              <w:suppressAutoHyphens/>
              <w:rPr>
                <w:rFonts w:ascii="Arial" w:hAnsi="Arial" w:cs="Arial"/>
                <w:sz w:val="18"/>
                <w:szCs w:val="16"/>
              </w:rPr>
            </w:pPr>
            <w:r w:rsidRPr="00E7026B">
              <w:rPr>
                <w:rFonts w:ascii="Arial" w:hAnsi="Arial" w:cs="Arial"/>
                <w:sz w:val="18"/>
                <w:szCs w:val="16"/>
              </w:rPr>
              <w:t>Čistá hodnota zákazky</w:t>
            </w:r>
          </w:p>
        </w:tc>
        <w:tc>
          <w:tcPr>
            <w:tcW w:w="1744" w:type="dxa"/>
            <w:tcBorders>
              <w:top w:val="nil"/>
              <w:left w:val="nil"/>
              <w:bottom w:val="nil"/>
              <w:right w:val="nil"/>
            </w:tcBorders>
            <w:shd w:val="clear" w:color="auto" w:fill="auto"/>
            <w:vAlign w:val="bottom"/>
            <w:hideMark/>
          </w:tcPr>
          <w:p w14:paraId="048E91B6"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0" w:type="dxa"/>
            <w:tcBorders>
              <w:top w:val="nil"/>
              <w:left w:val="nil"/>
              <w:bottom w:val="nil"/>
              <w:right w:val="nil"/>
            </w:tcBorders>
            <w:shd w:val="clear" w:color="auto" w:fill="auto"/>
            <w:vAlign w:val="bottom"/>
            <w:hideMark/>
          </w:tcPr>
          <w:p w14:paraId="6C78ABFC"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638" w:type="dxa"/>
            <w:tcBorders>
              <w:top w:val="nil"/>
              <w:left w:val="nil"/>
              <w:bottom w:val="nil"/>
              <w:right w:val="nil"/>
            </w:tcBorders>
            <w:shd w:val="clear" w:color="auto" w:fill="auto"/>
            <w:vAlign w:val="bottom"/>
            <w:hideMark/>
          </w:tcPr>
          <w:p w14:paraId="6C6ADD94"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964" w:type="dxa"/>
            <w:tcBorders>
              <w:top w:val="nil"/>
              <w:left w:val="nil"/>
              <w:bottom w:val="nil"/>
              <w:right w:val="nil"/>
            </w:tcBorders>
            <w:shd w:val="clear" w:color="auto" w:fill="auto"/>
            <w:vAlign w:val="bottom"/>
            <w:hideMark/>
          </w:tcPr>
          <w:p w14:paraId="5AC35A7E"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c>
          <w:tcPr>
            <w:tcW w:w="1745" w:type="dxa"/>
            <w:tcBorders>
              <w:top w:val="nil"/>
              <w:left w:val="nil"/>
              <w:bottom w:val="nil"/>
              <w:right w:val="nil"/>
            </w:tcBorders>
            <w:shd w:val="clear" w:color="auto" w:fill="auto"/>
            <w:vAlign w:val="bottom"/>
            <w:hideMark/>
          </w:tcPr>
          <w:p w14:paraId="13738AFD" w14:textId="77777777" w:rsidR="007126A5" w:rsidRPr="00E7026B" w:rsidRDefault="007126A5" w:rsidP="00E7026B">
            <w:pPr>
              <w:keepLines/>
              <w:suppressAutoHyphens/>
              <w:jc w:val="right"/>
              <w:rPr>
                <w:rFonts w:ascii="Arial" w:hAnsi="Arial" w:cs="Arial"/>
                <w:sz w:val="18"/>
                <w:szCs w:val="18"/>
              </w:rPr>
            </w:pPr>
            <w:r w:rsidRPr="00E7026B">
              <w:rPr>
                <w:rFonts w:ascii="Arial" w:hAnsi="Arial" w:cs="Arial"/>
                <w:sz w:val="18"/>
                <w:szCs w:val="18"/>
              </w:rPr>
              <w:t>0</w:t>
            </w:r>
          </w:p>
        </w:tc>
      </w:tr>
      <w:tr w:rsidR="007126A5" w:rsidRPr="00E7026B" w14:paraId="0C5E87C1" w14:textId="77777777" w:rsidTr="00712B47">
        <w:trPr>
          <w:cantSplit/>
          <w:trHeight w:val="227"/>
        </w:trPr>
        <w:tc>
          <w:tcPr>
            <w:tcW w:w="5482" w:type="dxa"/>
            <w:tcBorders>
              <w:top w:val="nil"/>
              <w:left w:val="nil"/>
              <w:bottom w:val="nil"/>
              <w:right w:val="nil"/>
            </w:tcBorders>
            <w:shd w:val="clear" w:color="auto" w:fill="auto"/>
            <w:noWrap/>
            <w:vAlign w:val="bottom"/>
            <w:hideMark/>
          </w:tcPr>
          <w:p w14:paraId="47F5EEAC" w14:textId="77777777" w:rsidR="007126A5" w:rsidRPr="00E7026B" w:rsidRDefault="007126A5" w:rsidP="00E7026B">
            <w:pPr>
              <w:keepLines/>
              <w:suppressAutoHyphens/>
              <w:rPr>
                <w:rFonts w:ascii="Arial" w:hAnsi="Arial" w:cs="Arial"/>
                <w:b/>
                <w:bCs/>
                <w:sz w:val="18"/>
                <w:szCs w:val="18"/>
              </w:rPr>
            </w:pPr>
            <w:r w:rsidRPr="00E7026B">
              <w:rPr>
                <w:rFonts w:ascii="Arial" w:hAnsi="Arial" w:cs="Arial"/>
                <w:b/>
                <w:bCs/>
                <w:sz w:val="18"/>
                <w:szCs w:val="18"/>
              </w:rPr>
              <w:t>Krátkodobé pohľadávky spolu</w:t>
            </w:r>
          </w:p>
        </w:tc>
        <w:tc>
          <w:tcPr>
            <w:tcW w:w="1744" w:type="dxa"/>
            <w:tcBorders>
              <w:top w:val="single" w:sz="4" w:space="0" w:color="auto"/>
              <w:left w:val="nil"/>
              <w:bottom w:val="double" w:sz="6" w:space="0" w:color="auto"/>
              <w:right w:val="nil"/>
            </w:tcBorders>
            <w:shd w:val="clear" w:color="auto" w:fill="auto"/>
            <w:vAlign w:val="bottom"/>
            <w:hideMark/>
          </w:tcPr>
          <w:p w14:paraId="40D22336" w14:textId="51D8BC05" w:rsidR="007126A5" w:rsidRPr="00E7026B" w:rsidRDefault="007E3E2D" w:rsidP="00E7026B">
            <w:pPr>
              <w:keepLines/>
              <w:suppressAutoHyphens/>
              <w:jc w:val="right"/>
              <w:rPr>
                <w:rFonts w:ascii="Arial" w:hAnsi="Arial" w:cs="Arial"/>
                <w:b/>
                <w:bCs/>
                <w:sz w:val="18"/>
                <w:szCs w:val="18"/>
              </w:rPr>
            </w:pPr>
            <w:r w:rsidRPr="00E7026B">
              <w:rPr>
                <w:rFonts w:ascii="Arial" w:hAnsi="Arial" w:cs="Arial"/>
                <w:b/>
                <w:bCs/>
                <w:sz w:val="18"/>
                <w:szCs w:val="18"/>
              </w:rPr>
              <w:t>1 147</w:t>
            </w:r>
          </w:p>
        </w:tc>
        <w:tc>
          <w:tcPr>
            <w:tcW w:w="1630" w:type="dxa"/>
            <w:tcBorders>
              <w:top w:val="single" w:sz="4" w:space="0" w:color="auto"/>
              <w:left w:val="nil"/>
              <w:bottom w:val="double" w:sz="6" w:space="0" w:color="auto"/>
              <w:right w:val="nil"/>
            </w:tcBorders>
            <w:shd w:val="clear" w:color="auto" w:fill="auto"/>
            <w:vAlign w:val="bottom"/>
            <w:hideMark/>
          </w:tcPr>
          <w:p w14:paraId="589DA994"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38" w:type="dxa"/>
            <w:tcBorders>
              <w:top w:val="single" w:sz="4" w:space="0" w:color="auto"/>
              <w:left w:val="nil"/>
              <w:bottom w:val="double" w:sz="6" w:space="0" w:color="auto"/>
              <w:right w:val="nil"/>
            </w:tcBorders>
            <w:shd w:val="clear" w:color="auto" w:fill="auto"/>
            <w:vAlign w:val="bottom"/>
            <w:hideMark/>
          </w:tcPr>
          <w:p w14:paraId="337F803D"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1 147</w:t>
            </w:r>
          </w:p>
        </w:tc>
        <w:tc>
          <w:tcPr>
            <w:tcW w:w="1964" w:type="dxa"/>
            <w:tcBorders>
              <w:top w:val="single" w:sz="4" w:space="0" w:color="auto"/>
              <w:left w:val="nil"/>
              <w:bottom w:val="double" w:sz="6" w:space="0" w:color="auto"/>
              <w:right w:val="nil"/>
            </w:tcBorders>
            <w:shd w:val="clear" w:color="auto" w:fill="auto"/>
            <w:vAlign w:val="bottom"/>
            <w:hideMark/>
          </w:tcPr>
          <w:p w14:paraId="3D676619"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745" w:type="dxa"/>
            <w:tcBorders>
              <w:top w:val="single" w:sz="4" w:space="0" w:color="auto"/>
              <w:left w:val="nil"/>
              <w:bottom w:val="double" w:sz="6" w:space="0" w:color="auto"/>
              <w:right w:val="nil"/>
            </w:tcBorders>
            <w:shd w:val="clear" w:color="auto" w:fill="auto"/>
            <w:vAlign w:val="bottom"/>
            <w:hideMark/>
          </w:tcPr>
          <w:p w14:paraId="42C4A0ED" w14:textId="77777777" w:rsidR="007126A5" w:rsidRPr="00E7026B" w:rsidRDefault="007126A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bl>
    <w:p w14:paraId="15B98705" w14:textId="3354058D" w:rsidR="00903126" w:rsidRPr="00E7026B" w:rsidRDefault="00903126" w:rsidP="00E7026B">
      <w:pPr>
        <w:pStyle w:val="odstavec"/>
        <w:keepLines/>
        <w:rPr>
          <w:rFonts w:ascii="Arial" w:hAnsi="Arial" w:cs="Arial"/>
        </w:rPr>
      </w:pPr>
    </w:p>
    <w:bookmarkEnd w:id="33"/>
    <w:p w14:paraId="7C47413F" w14:textId="77777777" w:rsidR="005A7C36" w:rsidRPr="00E7026B" w:rsidRDefault="005A7C36" w:rsidP="00E7026B">
      <w:pPr>
        <w:pStyle w:val="odstavec"/>
        <w:keepLines/>
        <w:rPr>
          <w:rFonts w:ascii="Arial" w:hAnsi="Arial" w:cs="Arial"/>
        </w:rPr>
      </w:pPr>
    </w:p>
    <w:p w14:paraId="549EF882" w14:textId="77777777" w:rsidR="00EE1118" w:rsidRPr="00E7026B" w:rsidRDefault="00EE1118" w:rsidP="00E7026B">
      <w:pPr>
        <w:keepLines/>
        <w:suppressAutoHyphens/>
        <w:ind w:left="425"/>
        <w:rPr>
          <w:rFonts w:ascii="Arial" w:hAnsi="Arial" w:cs="Arial"/>
          <w:bCs/>
          <w:iCs/>
          <w:sz w:val="20"/>
          <w:szCs w:val="20"/>
        </w:rPr>
      </w:pPr>
      <w:r w:rsidRPr="00E7026B">
        <w:rPr>
          <w:rFonts w:ascii="Arial" w:hAnsi="Arial" w:cs="Arial"/>
        </w:rPr>
        <w:br w:type="page"/>
      </w:r>
    </w:p>
    <w:p w14:paraId="71B07F58" w14:textId="77777777" w:rsidR="00EE1118" w:rsidRPr="00E7026B" w:rsidRDefault="00EE1118" w:rsidP="00E7026B">
      <w:pPr>
        <w:pStyle w:val="odstavec"/>
        <w:keepLines/>
        <w:rPr>
          <w:rFonts w:ascii="Arial" w:hAnsi="Arial" w:cs="Arial"/>
        </w:rPr>
        <w:sectPr w:rsidR="00EE1118" w:rsidRPr="00E7026B" w:rsidSect="0076299D">
          <w:headerReference w:type="default" r:id="rId11"/>
          <w:pgSz w:w="16838" w:h="11906" w:orient="landscape"/>
          <w:pgMar w:top="1134" w:right="1134" w:bottom="1134" w:left="1134" w:header="709" w:footer="510" w:gutter="0"/>
          <w:cols w:space="708"/>
          <w:docGrid w:linePitch="360"/>
        </w:sectPr>
      </w:pPr>
    </w:p>
    <w:p w14:paraId="1B12574B" w14:textId="711B06E9" w:rsidR="00E67702" w:rsidRPr="00E7026B" w:rsidRDefault="00F04CE9" w:rsidP="00E7026B">
      <w:pPr>
        <w:pStyle w:val="odstavec"/>
        <w:keepLines/>
        <w:rPr>
          <w:rFonts w:ascii="Arial" w:hAnsi="Arial" w:cs="Arial"/>
        </w:rPr>
      </w:pPr>
      <w:r w:rsidRPr="00E7026B">
        <w:rPr>
          <w:rFonts w:ascii="Arial" w:hAnsi="Arial" w:cs="Arial"/>
        </w:rPr>
        <w:lastRenderedPageBreak/>
        <w:t>Dlhodobé pohľadávky Spoločnosti sú v lehote splatnosti. Veková štruktúra krátkodobých pohľadávok Spoločnosti k</w:t>
      </w:r>
      <w:r w:rsidR="0013487D" w:rsidRPr="00E7026B">
        <w:rPr>
          <w:rFonts w:ascii="Arial" w:hAnsi="Arial" w:cs="Arial"/>
        </w:rPr>
        <w:t> 31. decembru 2019</w:t>
      </w:r>
      <w:r w:rsidRPr="00E7026B">
        <w:rPr>
          <w:rFonts w:ascii="Arial" w:hAnsi="Arial" w:cs="Arial"/>
        </w:rPr>
        <w:t xml:space="preserve"> </w:t>
      </w:r>
      <w:r w:rsidR="003425E2" w:rsidRPr="00E7026B">
        <w:rPr>
          <w:rFonts w:ascii="Arial" w:hAnsi="Arial" w:cs="Arial"/>
        </w:rPr>
        <w:t xml:space="preserve">je uvedená </w:t>
      </w:r>
      <w:r w:rsidR="00C10476" w:rsidRPr="00E7026B">
        <w:rPr>
          <w:rFonts w:ascii="Arial" w:hAnsi="Arial" w:cs="Arial"/>
        </w:rPr>
        <w:t>v</w:t>
      </w:r>
      <w:r w:rsidR="00925889" w:rsidRPr="00E7026B">
        <w:rPr>
          <w:rFonts w:ascii="Arial" w:hAnsi="Arial" w:cs="Arial"/>
        </w:rPr>
        <w:t> </w:t>
      </w:r>
      <w:r w:rsidR="00C10476" w:rsidRPr="00E7026B">
        <w:rPr>
          <w:rFonts w:ascii="Arial" w:hAnsi="Arial" w:cs="Arial"/>
        </w:rPr>
        <w:t>nasledujúc</w:t>
      </w:r>
      <w:r w:rsidR="00925889" w:rsidRPr="00E7026B">
        <w:rPr>
          <w:rFonts w:ascii="Arial" w:hAnsi="Arial" w:cs="Arial"/>
        </w:rPr>
        <w:t>ej tabuľke</w:t>
      </w:r>
      <w:r w:rsidR="00C10476" w:rsidRPr="00E7026B">
        <w:rPr>
          <w:rFonts w:ascii="Arial" w:hAnsi="Arial" w:cs="Arial"/>
        </w:rPr>
        <w:t>:</w:t>
      </w:r>
    </w:p>
    <w:p w14:paraId="37B41AD5" w14:textId="77777777" w:rsidR="0013487D" w:rsidRPr="00E7026B" w:rsidRDefault="00767D35" w:rsidP="00E7026B">
      <w:pPr>
        <w:pStyle w:val="odstavec"/>
        <w:keepLines/>
        <w:rPr>
          <w:rFonts w:ascii="Arial" w:hAnsi="Arial" w:cs="Arial"/>
          <w:highlight w:val="yellow"/>
        </w:rPr>
      </w:pPr>
      <w:bookmarkStart w:id="34" w:name="FWT_T15a"/>
      <w:r w:rsidRPr="00E7026B">
        <w:rPr>
          <w:rFonts w:ascii="Arial" w:hAnsi="Arial" w:cs="Arial"/>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5053"/>
        <w:gridCol w:w="1275"/>
        <w:gridCol w:w="1275"/>
        <w:gridCol w:w="1609"/>
      </w:tblGrid>
      <w:tr w:rsidR="0013487D" w:rsidRPr="00E7026B" w14:paraId="269903D9" w14:textId="77777777" w:rsidTr="00E7026B">
        <w:trPr>
          <w:cantSplit/>
          <w:trHeight w:val="227"/>
        </w:trPr>
        <w:tc>
          <w:tcPr>
            <w:tcW w:w="5068" w:type="dxa"/>
            <w:tcBorders>
              <w:top w:val="nil"/>
              <w:left w:val="nil"/>
              <w:bottom w:val="single" w:sz="4" w:space="0" w:color="auto"/>
              <w:right w:val="nil"/>
            </w:tcBorders>
            <w:shd w:val="clear" w:color="auto" w:fill="auto"/>
            <w:vAlign w:val="bottom"/>
            <w:hideMark/>
          </w:tcPr>
          <w:p w14:paraId="1376381F" w14:textId="77777777" w:rsidR="0013487D" w:rsidRPr="00E7026B" w:rsidRDefault="0013487D" w:rsidP="00E7026B">
            <w:pPr>
              <w:keepLines/>
              <w:suppressAutoHyphens/>
              <w:jc w:val="center"/>
              <w:rPr>
                <w:rFonts w:ascii="Arial" w:hAnsi="Arial" w:cs="Arial"/>
                <w:b/>
                <w:bCs/>
                <w:sz w:val="18"/>
                <w:szCs w:val="18"/>
              </w:rPr>
            </w:pPr>
            <w:bookmarkStart w:id="35" w:name="RANGE!B3:E17"/>
            <w:r w:rsidRPr="00E7026B">
              <w:rPr>
                <w:rFonts w:ascii="Arial" w:hAnsi="Arial" w:cs="Arial"/>
                <w:b/>
                <w:bCs/>
                <w:sz w:val="18"/>
                <w:szCs w:val="18"/>
              </w:rPr>
              <w:t>Názov položky</w:t>
            </w:r>
            <w:bookmarkEnd w:id="35"/>
          </w:p>
        </w:tc>
        <w:tc>
          <w:tcPr>
            <w:tcW w:w="1279" w:type="dxa"/>
            <w:tcBorders>
              <w:top w:val="nil"/>
              <w:left w:val="nil"/>
              <w:bottom w:val="single" w:sz="4" w:space="0" w:color="auto"/>
              <w:right w:val="nil"/>
            </w:tcBorders>
            <w:shd w:val="clear" w:color="auto" w:fill="auto"/>
            <w:vAlign w:val="bottom"/>
            <w:hideMark/>
          </w:tcPr>
          <w:p w14:paraId="3953AF77"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V lehote splatnosti</w:t>
            </w:r>
          </w:p>
        </w:tc>
        <w:tc>
          <w:tcPr>
            <w:tcW w:w="1279" w:type="dxa"/>
            <w:tcBorders>
              <w:top w:val="nil"/>
              <w:left w:val="nil"/>
              <w:bottom w:val="single" w:sz="4" w:space="0" w:color="auto"/>
              <w:right w:val="nil"/>
            </w:tcBorders>
            <w:shd w:val="clear" w:color="auto" w:fill="auto"/>
            <w:vAlign w:val="bottom"/>
            <w:hideMark/>
          </w:tcPr>
          <w:p w14:paraId="5A7F3687"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Po lehote splatnosti</w:t>
            </w:r>
          </w:p>
        </w:tc>
        <w:tc>
          <w:tcPr>
            <w:tcW w:w="1614" w:type="dxa"/>
            <w:tcBorders>
              <w:top w:val="nil"/>
              <w:left w:val="nil"/>
              <w:bottom w:val="single" w:sz="4" w:space="0" w:color="auto"/>
              <w:right w:val="nil"/>
            </w:tcBorders>
            <w:shd w:val="clear" w:color="auto" w:fill="auto"/>
            <w:vAlign w:val="bottom"/>
            <w:hideMark/>
          </w:tcPr>
          <w:p w14:paraId="5D5BD220"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Pohľadávky spolu</w:t>
            </w:r>
          </w:p>
        </w:tc>
      </w:tr>
      <w:tr w:rsidR="0013487D" w:rsidRPr="00E7026B" w14:paraId="4F5620B9" w14:textId="77777777" w:rsidTr="00E7026B">
        <w:trPr>
          <w:cantSplit/>
          <w:trHeight w:val="227"/>
        </w:trPr>
        <w:tc>
          <w:tcPr>
            <w:tcW w:w="5068" w:type="dxa"/>
            <w:tcBorders>
              <w:top w:val="nil"/>
              <w:left w:val="nil"/>
              <w:bottom w:val="nil"/>
              <w:right w:val="nil"/>
            </w:tcBorders>
            <w:shd w:val="clear" w:color="auto" w:fill="auto"/>
            <w:vAlign w:val="bottom"/>
            <w:hideMark/>
          </w:tcPr>
          <w:p w14:paraId="573556B9"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Krátkodobé pohľadávky z obchodného styku, z toho:</w:t>
            </w:r>
          </w:p>
        </w:tc>
        <w:tc>
          <w:tcPr>
            <w:tcW w:w="1279" w:type="dxa"/>
            <w:tcBorders>
              <w:top w:val="nil"/>
              <w:left w:val="nil"/>
              <w:bottom w:val="double" w:sz="6" w:space="0" w:color="auto"/>
              <w:right w:val="nil"/>
            </w:tcBorders>
            <w:shd w:val="clear" w:color="auto" w:fill="auto"/>
            <w:vAlign w:val="bottom"/>
            <w:hideMark/>
          </w:tcPr>
          <w:p w14:paraId="344CEE92" w14:textId="6F171E83" w:rsidR="0013487D" w:rsidRPr="00E7026B" w:rsidRDefault="002E6AD1" w:rsidP="00E7026B">
            <w:pPr>
              <w:keepLines/>
              <w:suppressAutoHyphens/>
              <w:jc w:val="right"/>
              <w:rPr>
                <w:rFonts w:ascii="Arial" w:hAnsi="Arial" w:cs="Arial"/>
                <w:b/>
                <w:bCs/>
                <w:sz w:val="18"/>
                <w:szCs w:val="18"/>
              </w:rPr>
            </w:pPr>
            <w:r w:rsidRPr="002E6AD1">
              <w:rPr>
                <w:rFonts w:ascii="Arial" w:hAnsi="Arial" w:cs="Arial"/>
                <w:b/>
                <w:bCs/>
                <w:sz w:val="18"/>
                <w:szCs w:val="18"/>
              </w:rPr>
              <w:t>17 023 857</w:t>
            </w:r>
          </w:p>
        </w:tc>
        <w:tc>
          <w:tcPr>
            <w:tcW w:w="1279" w:type="dxa"/>
            <w:tcBorders>
              <w:top w:val="nil"/>
              <w:left w:val="nil"/>
              <w:bottom w:val="double" w:sz="6" w:space="0" w:color="auto"/>
              <w:right w:val="nil"/>
            </w:tcBorders>
            <w:shd w:val="clear" w:color="auto" w:fill="auto"/>
            <w:vAlign w:val="bottom"/>
            <w:hideMark/>
          </w:tcPr>
          <w:p w14:paraId="06691815" w14:textId="3459B880" w:rsidR="0013487D" w:rsidRPr="00E7026B" w:rsidRDefault="002E6AD1" w:rsidP="00E7026B">
            <w:pPr>
              <w:keepLines/>
              <w:suppressAutoHyphens/>
              <w:jc w:val="right"/>
              <w:rPr>
                <w:rFonts w:ascii="Arial" w:hAnsi="Arial" w:cs="Arial"/>
                <w:b/>
                <w:bCs/>
                <w:sz w:val="18"/>
                <w:szCs w:val="18"/>
              </w:rPr>
            </w:pPr>
            <w:r w:rsidRPr="002E6AD1">
              <w:rPr>
                <w:rFonts w:ascii="Arial" w:hAnsi="Arial" w:cs="Arial"/>
                <w:b/>
                <w:bCs/>
                <w:sz w:val="18"/>
                <w:szCs w:val="18"/>
              </w:rPr>
              <w:t>2 535 737</w:t>
            </w:r>
          </w:p>
        </w:tc>
        <w:tc>
          <w:tcPr>
            <w:tcW w:w="1614" w:type="dxa"/>
            <w:tcBorders>
              <w:top w:val="nil"/>
              <w:left w:val="nil"/>
              <w:bottom w:val="double" w:sz="6" w:space="0" w:color="auto"/>
              <w:right w:val="nil"/>
            </w:tcBorders>
            <w:shd w:val="clear" w:color="auto" w:fill="auto"/>
            <w:vAlign w:val="bottom"/>
            <w:hideMark/>
          </w:tcPr>
          <w:p w14:paraId="08CD8438"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19 559 594</w:t>
            </w:r>
          </w:p>
        </w:tc>
      </w:tr>
      <w:tr w:rsidR="0013487D" w:rsidRPr="00E7026B" w14:paraId="42E20951" w14:textId="77777777" w:rsidTr="00E7026B">
        <w:trPr>
          <w:cantSplit/>
          <w:trHeight w:val="227"/>
        </w:trPr>
        <w:tc>
          <w:tcPr>
            <w:tcW w:w="5068" w:type="dxa"/>
            <w:tcBorders>
              <w:top w:val="nil"/>
              <w:left w:val="nil"/>
              <w:bottom w:val="nil"/>
              <w:right w:val="nil"/>
            </w:tcBorders>
            <w:shd w:val="clear" w:color="auto" w:fill="auto"/>
            <w:vAlign w:val="bottom"/>
            <w:hideMark/>
          </w:tcPr>
          <w:p w14:paraId="363244E1"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279" w:type="dxa"/>
            <w:tcBorders>
              <w:top w:val="nil"/>
              <w:left w:val="nil"/>
              <w:bottom w:val="nil"/>
              <w:right w:val="nil"/>
            </w:tcBorders>
            <w:shd w:val="clear" w:color="auto" w:fill="auto"/>
            <w:vAlign w:val="bottom"/>
            <w:hideMark/>
          </w:tcPr>
          <w:p w14:paraId="41894640" w14:textId="48061FA7" w:rsidR="0013487D" w:rsidRPr="00E7026B" w:rsidRDefault="00520E78" w:rsidP="00E7026B">
            <w:pPr>
              <w:keepLines/>
              <w:suppressAutoHyphens/>
              <w:jc w:val="right"/>
              <w:rPr>
                <w:rFonts w:ascii="Arial" w:hAnsi="Arial" w:cs="Arial"/>
                <w:sz w:val="18"/>
                <w:szCs w:val="18"/>
              </w:rPr>
            </w:pPr>
            <w:r w:rsidRPr="00E7026B">
              <w:rPr>
                <w:rFonts w:ascii="Arial" w:hAnsi="Arial" w:cs="Arial"/>
                <w:sz w:val="18"/>
                <w:szCs w:val="18"/>
              </w:rPr>
              <w:t>3 025 384</w:t>
            </w:r>
          </w:p>
        </w:tc>
        <w:tc>
          <w:tcPr>
            <w:tcW w:w="1279" w:type="dxa"/>
            <w:tcBorders>
              <w:top w:val="nil"/>
              <w:left w:val="nil"/>
              <w:bottom w:val="nil"/>
              <w:right w:val="nil"/>
            </w:tcBorders>
            <w:shd w:val="clear" w:color="auto" w:fill="auto"/>
            <w:vAlign w:val="bottom"/>
            <w:hideMark/>
          </w:tcPr>
          <w:p w14:paraId="4A58EF46"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50E02B18" w14:textId="2DF91413" w:rsidR="0013487D" w:rsidRPr="00E7026B" w:rsidRDefault="00520E78" w:rsidP="00E7026B">
            <w:pPr>
              <w:keepLines/>
              <w:suppressAutoHyphens/>
              <w:jc w:val="right"/>
              <w:rPr>
                <w:rFonts w:ascii="Arial" w:hAnsi="Arial" w:cs="Arial"/>
                <w:sz w:val="18"/>
                <w:szCs w:val="18"/>
              </w:rPr>
            </w:pPr>
            <w:r w:rsidRPr="00E7026B">
              <w:rPr>
                <w:rFonts w:ascii="Arial" w:hAnsi="Arial" w:cs="Arial"/>
                <w:sz w:val="18"/>
                <w:szCs w:val="18"/>
              </w:rPr>
              <w:t>3 025 384</w:t>
            </w:r>
          </w:p>
        </w:tc>
      </w:tr>
      <w:tr w:rsidR="0013487D" w:rsidRPr="00E7026B" w14:paraId="5E12E492" w14:textId="77777777" w:rsidTr="00E7026B">
        <w:trPr>
          <w:cantSplit/>
          <w:trHeight w:val="227"/>
        </w:trPr>
        <w:tc>
          <w:tcPr>
            <w:tcW w:w="5068" w:type="dxa"/>
            <w:tcBorders>
              <w:top w:val="nil"/>
              <w:left w:val="nil"/>
              <w:bottom w:val="nil"/>
              <w:right w:val="nil"/>
            </w:tcBorders>
            <w:shd w:val="clear" w:color="auto" w:fill="auto"/>
            <w:vAlign w:val="bottom"/>
            <w:hideMark/>
          </w:tcPr>
          <w:p w14:paraId="748C3AD8"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 rámci podielovej účasti okrem pohľadávok voči prepojeným účtovným jednotkám</w:t>
            </w:r>
          </w:p>
        </w:tc>
        <w:tc>
          <w:tcPr>
            <w:tcW w:w="1279" w:type="dxa"/>
            <w:tcBorders>
              <w:top w:val="nil"/>
              <w:left w:val="nil"/>
              <w:bottom w:val="nil"/>
              <w:right w:val="nil"/>
            </w:tcBorders>
            <w:shd w:val="clear" w:color="auto" w:fill="auto"/>
            <w:vAlign w:val="bottom"/>
            <w:hideMark/>
          </w:tcPr>
          <w:p w14:paraId="42BA692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643 264</w:t>
            </w:r>
          </w:p>
        </w:tc>
        <w:tc>
          <w:tcPr>
            <w:tcW w:w="1279" w:type="dxa"/>
            <w:tcBorders>
              <w:top w:val="nil"/>
              <w:left w:val="nil"/>
              <w:bottom w:val="nil"/>
              <w:right w:val="nil"/>
            </w:tcBorders>
            <w:shd w:val="clear" w:color="auto" w:fill="auto"/>
            <w:vAlign w:val="bottom"/>
            <w:hideMark/>
          </w:tcPr>
          <w:p w14:paraId="0461D52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383B82BA"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643 264</w:t>
            </w:r>
          </w:p>
        </w:tc>
      </w:tr>
      <w:tr w:rsidR="0013487D" w:rsidRPr="00E7026B" w14:paraId="7AEEA9CF" w14:textId="77777777" w:rsidTr="00E7026B">
        <w:trPr>
          <w:cantSplit/>
          <w:trHeight w:val="227"/>
        </w:trPr>
        <w:tc>
          <w:tcPr>
            <w:tcW w:w="5068" w:type="dxa"/>
            <w:tcBorders>
              <w:top w:val="nil"/>
              <w:left w:val="nil"/>
              <w:bottom w:val="nil"/>
              <w:right w:val="nil"/>
            </w:tcBorders>
            <w:shd w:val="clear" w:color="auto" w:fill="auto"/>
            <w:vAlign w:val="bottom"/>
            <w:hideMark/>
          </w:tcPr>
          <w:p w14:paraId="15D7AE6D"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Ostatné pohľadávky z obchodného styku</w:t>
            </w:r>
          </w:p>
        </w:tc>
        <w:tc>
          <w:tcPr>
            <w:tcW w:w="1279" w:type="dxa"/>
            <w:tcBorders>
              <w:top w:val="nil"/>
              <w:left w:val="nil"/>
              <w:bottom w:val="nil"/>
              <w:right w:val="nil"/>
            </w:tcBorders>
            <w:shd w:val="clear" w:color="auto" w:fill="auto"/>
            <w:vAlign w:val="bottom"/>
            <w:hideMark/>
          </w:tcPr>
          <w:p w14:paraId="0E4B48F8" w14:textId="1046DF39" w:rsidR="0013487D" w:rsidRPr="00E7026B" w:rsidRDefault="002E6AD1" w:rsidP="00E7026B">
            <w:pPr>
              <w:keepLines/>
              <w:suppressAutoHyphens/>
              <w:jc w:val="right"/>
              <w:rPr>
                <w:rFonts w:ascii="Arial" w:hAnsi="Arial" w:cs="Arial"/>
                <w:sz w:val="18"/>
                <w:szCs w:val="18"/>
              </w:rPr>
            </w:pPr>
            <w:r w:rsidRPr="002E6AD1">
              <w:rPr>
                <w:rFonts w:ascii="Arial" w:hAnsi="Arial" w:cs="Arial"/>
                <w:sz w:val="18"/>
                <w:szCs w:val="18"/>
              </w:rPr>
              <w:t>13 355 209</w:t>
            </w:r>
          </w:p>
        </w:tc>
        <w:tc>
          <w:tcPr>
            <w:tcW w:w="1279" w:type="dxa"/>
            <w:tcBorders>
              <w:top w:val="nil"/>
              <w:left w:val="nil"/>
              <w:bottom w:val="nil"/>
              <w:right w:val="nil"/>
            </w:tcBorders>
            <w:shd w:val="clear" w:color="auto" w:fill="auto"/>
            <w:vAlign w:val="bottom"/>
            <w:hideMark/>
          </w:tcPr>
          <w:p w14:paraId="793AFC80" w14:textId="7562D971" w:rsidR="0013487D" w:rsidRPr="00E7026B" w:rsidRDefault="002E6AD1" w:rsidP="00E7026B">
            <w:pPr>
              <w:keepLines/>
              <w:suppressAutoHyphens/>
              <w:jc w:val="right"/>
              <w:rPr>
                <w:rFonts w:ascii="Arial" w:hAnsi="Arial" w:cs="Arial"/>
                <w:sz w:val="18"/>
                <w:szCs w:val="18"/>
              </w:rPr>
            </w:pPr>
            <w:r w:rsidRPr="002E6AD1">
              <w:rPr>
                <w:rFonts w:ascii="Arial" w:hAnsi="Arial" w:cs="Arial"/>
                <w:sz w:val="18"/>
                <w:szCs w:val="18"/>
              </w:rPr>
              <w:t>2 535 737</w:t>
            </w:r>
          </w:p>
        </w:tc>
        <w:tc>
          <w:tcPr>
            <w:tcW w:w="1614" w:type="dxa"/>
            <w:tcBorders>
              <w:top w:val="nil"/>
              <w:left w:val="nil"/>
              <w:bottom w:val="nil"/>
              <w:right w:val="nil"/>
            </w:tcBorders>
            <w:shd w:val="clear" w:color="auto" w:fill="auto"/>
            <w:noWrap/>
            <w:vAlign w:val="bottom"/>
            <w:hideMark/>
          </w:tcPr>
          <w:p w14:paraId="66F5B35B" w14:textId="1485F35F" w:rsidR="0013487D" w:rsidRPr="00E7026B" w:rsidRDefault="00520E78" w:rsidP="00E7026B">
            <w:pPr>
              <w:keepLines/>
              <w:suppressAutoHyphens/>
              <w:jc w:val="right"/>
              <w:rPr>
                <w:rFonts w:ascii="Arial" w:hAnsi="Arial" w:cs="Arial"/>
                <w:sz w:val="18"/>
                <w:szCs w:val="18"/>
              </w:rPr>
            </w:pPr>
            <w:r w:rsidRPr="00E7026B">
              <w:rPr>
                <w:rFonts w:ascii="Arial" w:hAnsi="Arial" w:cs="Arial"/>
                <w:sz w:val="18"/>
                <w:szCs w:val="18"/>
              </w:rPr>
              <w:t>15 890 946</w:t>
            </w:r>
          </w:p>
        </w:tc>
      </w:tr>
      <w:tr w:rsidR="0013487D" w:rsidRPr="00E7026B" w14:paraId="7B7D3797" w14:textId="77777777" w:rsidTr="00E7026B">
        <w:trPr>
          <w:cantSplit/>
          <w:trHeight w:val="227"/>
        </w:trPr>
        <w:tc>
          <w:tcPr>
            <w:tcW w:w="5068" w:type="dxa"/>
            <w:tcBorders>
              <w:top w:val="nil"/>
              <w:left w:val="nil"/>
              <w:bottom w:val="nil"/>
              <w:right w:val="nil"/>
            </w:tcBorders>
            <w:shd w:val="clear" w:color="auto" w:fill="auto"/>
            <w:vAlign w:val="bottom"/>
            <w:hideMark/>
          </w:tcPr>
          <w:p w14:paraId="30F55ECA"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Ostatné krátkodobé pohľadávky, z toho:</w:t>
            </w:r>
          </w:p>
        </w:tc>
        <w:tc>
          <w:tcPr>
            <w:tcW w:w="1279" w:type="dxa"/>
            <w:tcBorders>
              <w:top w:val="single" w:sz="4" w:space="0" w:color="auto"/>
              <w:left w:val="nil"/>
              <w:bottom w:val="double" w:sz="6" w:space="0" w:color="auto"/>
              <w:right w:val="nil"/>
            </w:tcBorders>
            <w:shd w:val="clear" w:color="auto" w:fill="auto"/>
            <w:vAlign w:val="bottom"/>
            <w:hideMark/>
          </w:tcPr>
          <w:p w14:paraId="50423722"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96 046</w:t>
            </w:r>
          </w:p>
        </w:tc>
        <w:tc>
          <w:tcPr>
            <w:tcW w:w="1279" w:type="dxa"/>
            <w:tcBorders>
              <w:top w:val="single" w:sz="4" w:space="0" w:color="auto"/>
              <w:left w:val="nil"/>
              <w:bottom w:val="double" w:sz="6" w:space="0" w:color="auto"/>
              <w:right w:val="nil"/>
            </w:tcBorders>
            <w:shd w:val="clear" w:color="auto" w:fill="auto"/>
            <w:vAlign w:val="bottom"/>
            <w:hideMark/>
          </w:tcPr>
          <w:p w14:paraId="174A05B2"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614" w:type="dxa"/>
            <w:tcBorders>
              <w:top w:val="single" w:sz="4" w:space="0" w:color="auto"/>
              <w:left w:val="nil"/>
              <w:bottom w:val="double" w:sz="6" w:space="0" w:color="auto"/>
              <w:right w:val="nil"/>
            </w:tcBorders>
            <w:shd w:val="clear" w:color="auto" w:fill="auto"/>
            <w:vAlign w:val="bottom"/>
            <w:hideMark/>
          </w:tcPr>
          <w:p w14:paraId="0DC93830"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96 046</w:t>
            </w:r>
          </w:p>
        </w:tc>
      </w:tr>
      <w:tr w:rsidR="0013487D" w:rsidRPr="00E7026B" w14:paraId="6904F37B" w14:textId="77777777" w:rsidTr="00E7026B">
        <w:trPr>
          <w:cantSplit/>
          <w:trHeight w:val="227"/>
        </w:trPr>
        <w:tc>
          <w:tcPr>
            <w:tcW w:w="5068" w:type="dxa"/>
            <w:tcBorders>
              <w:top w:val="nil"/>
              <w:left w:val="nil"/>
              <w:bottom w:val="nil"/>
              <w:right w:val="nil"/>
            </w:tcBorders>
            <w:shd w:val="clear" w:color="auto" w:fill="auto"/>
            <w:vAlign w:val="bottom"/>
            <w:hideMark/>
          </w:tcPr>
          <w:p w14:paraId="0DCA97DD"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Čistá hodnota zákazky</w:t>
            </w:r>
          </w:p>
        </w:tc>
        <w:tc>
          <w:tcPr>
            <w:tcW w:w="1279" w:type="dxa"/>
            <w:tcBorders>
              <w:top w:val="nil"/>
              <w:left w:val="nil"/>
              <w:bottom w:val="nil"/>
              <w:right w:val="nil"/>
            </w:tcBorders>
            <w:shd w:val="clear" w:color="auto" w:fill="auto"/>
            <w:vAlign w:val="bottom"/>
            <w:hideMark/>
          </w:tcPr>
          <w:p w14:paraId="3030C471"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59ECDDA5"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6EFFDE6D"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6A6F6F1B" w14:textId="77777777" w:rsidTr="00E7026B">
        <w:trPr>
          <w:cantSplit/>
          <w:trHeight w:val="227"/>
        </w:trPr>
        <w:tc>
          <w:tcPr>
            <w:tcW w:w="5068" w:type="dxa"/>
            <w:tcBorders>
              <w:top w:val="nil"/>
              <w:left w:val="nil"/>
              <w:bottom w:val="nil"/>
              <w:right w:val="nil"/>
            </w:tcBorders>
            <w:shd w:val="clear" w:color="auto" w:fill="auto"/>
            <w:vAlign w:val="bottom"/>
            <w:hideMark/>
          </w:tcPr>
          <w:p w14:paraId="7DFDA77F"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279" w:type="dxa"/>
            <w:tcBorders>
              <w:top w:val="nil"/>
              <w:left w:val="nil"/>
              <w:bottom w:val="nil"/>
              <w:right w:val="nil"/>
            </w:tcBorders>
            <w:shd w:val="clear" w:color="auto" w:fill="auto"/>
            <w:vAlign w:val="bottom"/>
            <w:hideMark/>
          </w:tcPr>
          <w:p w14:paraId="070FAFF9"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7FDE883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171DB9D9"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5F1270E5" w14:textId="77777777" w:rsidTr="00E7026B">
        <w:trPr>
          <w:cantSplit/>
          <w:trHeight w:val="227"/>
        </w:trPr>
        <w:tc>
          <w:tcPr>
            <w:tcW w:w="5068" w:type="dxa"/>
            <w:tcBorders>
              <w:top w:val="nil"/>
              <w:left w:val="nil"/>
              <w:bottom w:val="nil"/>
              <w:right w:val="nil"/>
            </w:tcBorders>
            <w:shd w:val="clear" w:color="auto" w:fill="auto"/>
            <w:vAlign w:val="bottom"/>
            <w:hideMark/>
          </w:tcPr>
          <w:p w14:paraId="50063E44"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 rámci podielovej účasti okrem pohľadávok voči prepojeným účtovným jednotkám</w:t>
            </w:r>
          </w:p>
        </w:tc>
        <w:tc>
          <w:tcPr>
            <w:tcW w:w="1279" w:type="dxa"/>
            <w:tcBorders>
              <w:top w:val="nil"/>
              <w:left w:val="nil"/>
              <w:bottom w:val="nil"/>
              <w:right w:val="nil"/>
            </w:tcBorders>
            <w:shd w:val="clear" w:color="auto" w:fill="auto"/>
            <w:vAlign w:val="bottom"/>
            <w:hideMark/>
          </w:tcPr>
          <w:p w14:paraId="1A8FA04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13049B03"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32BB860D"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55D17563" w14:textId="77777777" w:rsidTr="00E7026B">
        <w:trPr>
          <w:cantSplit/>
          <w:trHeight w:val="227"/>
        </w:trPr>
        <w:tc>
          <w:tcPr>
            <w:tcW w:w="5068" w:type="dxa"/>
            <w:tcBorders>
              <w:top w:val="nil"/>
              <w:left w:val="nil"/>
              <w:bottom w:val="nil"/>
              <w:right w:val="nil"/>
            </w:tcBorders>
            <w:shd w:val="clear" w:color="auto" w:fill="auto"/>
            <w:vAlign w:val="bottom"/>
            <w:hideMark/>
          </w:tcPr>
          <w:p w14:paraId="6181E8AA"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spoločníkom, členom a združeniu</w:t>
            </w:r>
          </w:p>
        </w:tc>
        <w:tc>
          <w:tcPr>
            <w:tcW w:w="1279" w:type="dxa"/>
            <w:tcBorders>
              <w:top w:val="nil"/>
              <w:left w:val="nil"/>
              <w:bottom w:val="nil"/>
              <w:right w:val="nil"/>
            </w:tcBorders>
            <w:shd w:val="clear" w:color="auto" w:fill="auto"/>
            <w:vAlign w:val="bottom"/>
            <w:hideMark/>
          </w:tcPr>
          <w:p w14:paraId="4FC7BC0A"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3C85B642"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70ADC7A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60CF3D79" w14:textId="77777777" w:rsidTr="00E7026B">
        <w:trPr>
          <w:cantSplit/>
          <w:trHeight w:val="227"/>
        </w:trPr>
        <w:tc>
          <w:tcPr>
            <w:tcW w:w="5068" w:type="dxa"/>
            <w:tcBorders>
              <w:top w:val="nil"/>
              <w:left w:val="nil"/>
              <w:bottom w:val="nil"/>
              <w:right w:val="nil"/>
            </w:tcBorders>
            <w:shd w:val="clear" w:color="auto" w:fill="auto"/>
            <w:vAlign w:val="bottom"/>
            <w:hideMark/>
          </w:tcPr>
          <w:p w14:paraId="5F912C75"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Sociálne poistenie</w:t>
            </w:r>
          </w:p>
        </w:tc>
        <w:tc>
          <w:tcPr>
            <w:tcW w:w="1279" w:type="dxa"/>
            <w:tcBorders>
              <w:top w:val="nil"/>
              <w:left w:val="nil"/>
              <w:bottom w:val="nil"/>
              <w:right w:val="nil"/>
            </w:tcBorders>
            <w:shd w:val="clear" w:color="auto" w:fill="auto"/>
            <w:vAlign w:val="bottom"/>
            <w:hideMark/>
          </w:tcPr>
          <w:p w14:paraId="5F636802"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0399F6F6"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44A3F3DD"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7E8B25AF" w14:textId="77777777" w:rsidTr="00E7026B">
        <w:trPr>
          <w:cantSplit/>
          <w:trHeight w:val="227"/>
        </w:trPr>
        <w:tc>
          <w:tcPr>
            <w:tcW w:w="5068" w:type="dxa"/>
            <w:tcBorders>
              <w:top w:val="nil"/>
              <w:left w:val="nil"/>
              <w:bottom w:val="nil"/>
              <w:right w:val="nil"/>
            </w:tcBorders>
            <w:shd w:val="clear" w:color="auto" w:fill="auto"/>
            <w:vAlign w:val="bottom"/>
            <w:hideMark/>
          </w:tcPr>
          <w:p w14:paraId="09764325"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Daňové pohľadávky a dotácie</w:t>
            </w:r>
          </w:p>
        </w:tc>
        <w:tc>
          <w:tcPr>
            <w:tcW w:w="1279" w:type="dxa"/>
            <w:tcBorders>
              <w:top w:val="nil"/>
              <w:left w:val="nil"/>
              <w:bottom w:val="nil"/>
              <w:right w:val="nil"/>
            </w:tcBorders>
            <w:shd w:val="clear" w:color="auto" w:fill="auto"/>
            <w:vAlign w:val="bottom"/>
            <w:hideMark/>
          </w:tcPr>
          <w:p w14:paraId="18FAA368" w14:textId="71D64BD1" w:rsidR="0013487D" w:rsidRPr="00E7026B" w:rsidRDefault="009A61BB" w:rsidP="00E7026B">
            <w:pPr>
              <w:keepLines/>
              <w:suppressAutoHyphens/>
              <w:jc w:val="right"/>
              <w:rPr>
                <w:rFonts w:ascii="Arial" w:hAnsi="Arial" w:cs="Arial"/>
                <w:sz w:val="18"/>
                <w:szCs w:val="18"/>
              </w:rPr>
            </w:pPr>
            <w:r w:rsidRPr="00E7026B">
              <w:rPr>
                <w:rFonts w:ascii="Arial" w:hAnsi="Arial" w:cs="Arial"/>
                <w:sz w:val="18"/>
                <w:szCs w:val="18"/>
              </w:rPr>
              <w:t>95 796</w:t>
            </w:r>
          </w:p>
        </w:tc>
        <w:tc>
          <w:tcPr>
            <w:tcW w:w="1279" w:type="dxa"/>
            <w:tcBorders>
              <w:top w:val="nil"/>
              <w:left w:val="nil"/>
              <w:bottom w:val="nil"/>
              <w:right w:val="nil"/>
            </w:tcBorders>
            <w:shd w:val="clear" w:color="auto" w:fill="auto"/>
            <w:vAlign w:val="bottom"/>
            <w:hideMark/>
          </w:tcPr>
          <w:p w14:paraId="625B92C3"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6E1A35B4" w14:textId="452775A1" w:rsidR="0013487D" w:rsidRPr="00E7026B" w:rsidRDefault="009A61BB" w:rsidP="00E7026B">
            <w:pPr>
              <w:keepLines/>
              <w:suppressAutoHyphens/>
              <w:jc w:val="right"/>
              <w:rPr>
                <w:rFonts w:ascii="Arial" w:hAnsi="Arial" w:cs="Arial"/>
                <w:sz w:val="18"/>
                <w:szCs w:val="18"/>
              </w:rPr>
            </w:pPr>
            <w:r w:rsidRPr="00E7026B">
              <w:rPr>
                <w:rFonts w:ascii="Arial" w:hAnsi="Arial" w:cs="Arial"/>
                <w:sz w:val="18"/>
                <w:szCs w:val="18"/>
              </w:rPr>
              <w:t>95 796</w:t>
            </w:r>
          </w:p>
        </w:tc>
      </w:tr>
      <w:tr w:rsidR="0013487D" w:rsidRPr="00E7026B" w14:paraId="4A77F8C5" w14:textId="77777777" w:rsidTr="00E7026B">
        <w:trPr>
          <w:cantSplit/>
          <w:trHeight w:val="227"/>
        </w:trPr>
        <w:tc>
          <w:tcPr>
            <w:tcW w:w="5068" w:type="dxa"/>
            <w:tcBorders>
              <w:top w:val="nil"/>
              <w:left w:val="nil"/>
              <w:bottom w:val="nil"/>
              <w:right w:val="nil"/>
            </w:tcBorders>
            <w:shd w:val="clear" w:color="auto" w:fill="auto"/>
            <w:vAlign w:val="bottom"/>
            <w:hideMark/>
          </w:tcPr>
          <w:p w14:paraId="3B31AEF9"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z derivátových operácií</w:t>
            </w:r>
          </w:p>
        </w:tc>
        <w:tc>
          <w:tcPr>
            <w:tcW w:w="1279" w:type="dxa"/>
            <w:tcBorders>
              <w:top w:val="nil"/>
              <w:left w:val="nil"/>
              <w:bottom w:val="nil"/>
              <w:right w:val="nil"/>
            </w:tcBorders>
            <w:shd w:val="clear" w:color="auto" w:fill="auto"/>
            <w:vAlign w:val="bottom"/>
            <w:hideMark/>
          </w:tcPr>
          <w:p w14:paraId="7C125EC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279" w:type="dxa"/>
            <w:tcBorders>
              <w:top w:val="nil"/>
              <w:left w:val="nil"/>
              <w:bottom w:val="nil"/>
              <w:right w:val="nil"/>
            </w:tcBorders>
            <w:shd w:val="clear" w:color="auto" w:fill="auto"/>
            <w:vAlign w:val="bottom"/>
            <w:hideMark/>
          </w:tcPr>
          <w:p w14:paraId="67CB97D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088DFEE3"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342D0093" w14:textId="77777777" w:rsidTr="00E7026B">
        <w:trPr>
          <w:cantSplit/>
          <w:trHeight w:val="227"/>
        </w:trPr>
        <w:tc>
          <w:tcPr>
            <w:tcW w:w="5068" w:type="dxa"/>
            <w:tcBorders>
              <w:top w:val="nil"/>
              <w:left w:val="nil"/>
              <w:bottom w:val="nil"/>
              <w:right w:val="nil"/>
            </w:tcBorders>
            <w:shd w:val="clear" w:color="auto" w:fill="auto"/>
            <w:vAlign w:val="bottom"/>
            <w:hideMark/>
          </w:tcPr>
          <w:p w14:paraId="778F8125"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Iné pohĺadávky</w:t>
            </w:r>
          </w:p>
        </w:tc>
        <w:tc>
          <w:tcPr>
            <w:tcW w:w="1279" w:type="dxa"/>
            <w:tcBorders>
              <w:top w:val="nil"/>
              <w:left w:val="nil"/>
              <w:bottom w:val="nil"/>
              <w:right w:val="nil"/>
            </w:tcBorders>
            <w:shd w:val="clear" w:color="auto" w:fill="auto"/>
            <w:vAlign w:val="bottom"/>
            <w:hideMark/>
          </w:tcPr>
          <w:p w14:paraId="575A51A4" w14:textId="0920DED5" w:rsidR="0013487D" w:rsidRPr="00E7026B" w:rsidRDefault="0088570F" w:rsidP="00E7026B">
            <w:pPr>
              <w:keepLines/>
              <w:suppressAutoHyphens/>
              <w:jc w:val="right"/>
              <w:rPr>
                <w:rFonts w:ascii="Arial" w:hAnsi="Arial" w:cs="Arial"/>
                <w:sz w:val="18"/>
                <w:szCs w:val="18"/>
                <w:lang w:val="en-US"/>
              </w:rPr>
            </w:pPr>
            <w:r w:rsidRPr="00E7026B">
              <w:rPr>
                <w:rFonts w:ascii="Arial" w:hAnsi="Arial" w:cs="Arial"/>
                <w:sz w:val="18"/>
                <w:szCs w:val="18"/>
              </w:rPr>
              <w:t> 250</w:t>
            </w:r>
          </w:p>
        </w:tc>
        <w:tc>
          <w:tcPr>
            <w:tcW w:w="1279" w:type="dxa"/>
            <w:tcBorders>
              <w:top w:val="nil"/>
              <w:left w:val="nil"/>
              <w:bottom w:val="nil"/>
              <w:right w:val="nil"/>
            </w:tcBorders>
            <w:shd w:val="clear" w:color="auto" w:fill="auto"/>
            <w:vAlign w:val="bottom"/>
            <w:hideMark/>
          </w:tcPr>
          <w:p w14:paraId="3EFADB51"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614" w:type="dxa"/>
            <w:tcBorders>
              <w:top w:val="nil"/>
              <w:left w:val="nil"/>
              <w:bottom w:val="nil"/>
              <w:right w:val="nil"/>
            </w:tcBorders>
            <w:shd w:val="clear" w:color="auto" w:fill="auto"/>
            <w:noWrap/>
            <w:vAlign w:val="bottom"/>
            <w:hideMark/>
          </w:tcPr>
          <w:p w14:paraId="38BC8AFE" w14:textId="4D115138" w:rsidR="0013487D" w:rsidRPr="00E7026B" w:rsidRDefault="0088570F" w:rsidP="00E7026B">
            <w:pPr>
              <w:keepLines/>
              <w:suppressAutoHyphens/>
              <w:jc w:val="right"/>
              <w:rPr>
                <w:rFonts w:ascii="Arial" w:hAnsi="Arial" w:cs="Arial"/>
                <w:sz w:val="18"/>
                <w:szCs w:val="18"/>
              </w:rPr>
            </w:pPr>
            <w:r w:rsidRPr="00E7026B">
              <w:rPr>
                <w:rFonts w:ascii="Arial" w:hAnsi="Arial" w:cs="Arial"/>
                <w:sz w:val="18"/>
                <w:szCs w:val="18"/>
              </w:rPr>
              <w:t>250</w:t>
            </w:r>
          </w:p>
        </w:tc>
      </w:tr>
      <w:tr w:rsidR="0013487D" w:rsidRPr="00E7026B" w14:paraId="4B273843" w14:textId="77777777" w:rsidTr="00E7026B">
        <w:trPr>
          <w:cantSplit/>
          <w:trHeight w:val="227"/>
        </w:trPr>
        <w:tc>
          <w:tcPr>
            <w:tcW w:w="5068" w:type="dxa"/>
            <w:tcBorders>
              <w:top w:val="nil"/>
              <w:left w:val="nil"/>
              <w:bottom w:val="nil"/>
              <w:right w:val="nil"/>
            </w:tcBorders>
            <w:shd w:val="clear" w:color="auto" w:fill="auto"/>
            <w:vAlign w:val="bottom"/>
            <w:hideMark/>
          </w:tcPr>
          <w:p w14:paraId="3D7BDA20"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Krátkodobé pohľadávky spolu</w:t>
            </w:r>
          </w:p>
        </w:tc>
        <w:tc>
          <w:tcPr>
            <w:tcW w:w="1279" w:type="dxa"/>
            <w:tcBorders>
              <w:top w:val="single" w:sz="4" w:space="0" w:color="auto"/>
              <w:left w:val="nil"/>
              <w:bottom w:val="double" w:sz="6" w:space="0" w:color="auto"/>
              <w:right w:val="nil"/>
            </w:tcBorders>
            <w:shd w:val="clear" w:color="auto" w:fill="auto"/>
            <w:vAlign w:val="bottom"/>
            <w:hideMark/>
          </w:tcPr>
          <w:p w14:paraId="536BC57B" w14:textId="0CFDA2D6" w:rsidR="0013487D" w:rsidRPr="00E7026B" w:rsidRDefault="002E6AD1" w:rsidP="00E7026B">
            <w:pPr>
              <w:keepLines/>
              <w:suppressAutoHyphens/>
              <w:jc w:val="right"/>
              <w:rPr>
                <w:rFonts w:ascii="Arial" w:hAnsi="Arial" w:cs="Arial"/>
                <w:b/>
                <w:bCs/>
                <w:sz w:val="18"/>
                <w:szCs w:val="18"/>
              </w:rPr>
            </w:pPr>
            <w:r w:rsidRPr="002E6AD1">
              <w:rPr>
                <w:rFonts w:ascii="Arial" w:hAnsi="Arial" w:cs="Arial"/>
                <w:b/>
                <w:bCs/>
                <w:sz w:val="18"/>
                <w:szCs w:val="18"/>
              </w:rPr>
              <w:t>17 119 903</w:t>
            </w:r>
          </w:p>
        </w:tc>
        <w:tc>
          <w:tcPr>
            <w:tcW w:w="1279" w:type="dxa"/>
            <w:tcBorders>
              <w:top w:val="single" w:sz="4" w:space="0" w:color="auto"/>
              <w:left w:val="nil"/>
              <w:bottom w:val="double" w:sz="6" w:space="0" w:color="auto"/>
              <w:right w:val="nil"/>
            </w:tcBorders>
            <w:shd w:val="clear" w:color="auto" w:fill="auto"/>
            <w:vAlign w:val="bottom"/>
            <w:hideMark/>
          </w:tcPr>
          <w:p w14:paraId="6883E0F0" w14:textId="6DEE0D3C" w:rsidR="0013487D" w:rsidRPr="00E7026B" w:rsidRDefault="002E6AD1" w:rsidP="00E7026B">
            <w:pPr>
              <w:keepLines/>
              <w:suppressAutoHyphens/>
              <w:jc w:val="right"/>
              <w:rPr>
                <w:rFonts w:ascii="Arial" w:hAnsi="Arial" w:cs="Arial"/>
                <w:b/>
                <w:bCs/>
                <w:sz w:val="18"/>
                <w:szCs w:val="18"/>
              </w:rPr>
            </w:pPr>
            <w:r w:rsidRPr="002E6AD1">
              <w:rPr>
                <w:rFonts w:ascii="Arial" w:hAnsi="Arial" w:cs="Arial"/>
                <w:b/>
                <w:bCs/>
                <w:sz w:val="18"/>
                <w:szCs w:val="18"/>
              </w:rPr>
              <w:t>2 535 737</w:t>
            </w:r>
          </w:p>
        </w:tc>
        <w:tc>
          <w:tcPr>
            <w:tcW w:w="1614" w:type="dxa"/>
            <w:tcBorders>
              <w:top w:val="single" w:sz="4" w:space="0" w:color="auto"/>
              <w:left w:val="nil"/>
              <w:bottom w:val="double" w:sz="6" w:space="0" w:color="auto"/>
              <w:right w:val="nil"/>
            </w:tcBorders>
            <w:shd w:val="clear" w:color="auto" w:fill="auto"/>
            <w:vAlign w:val="bottom"/>
            <w:hideMark/>
          </w:tcPr>
          <w:p w14:paraId="26594E8D" w14:textId="766F4E2C" w:rsidR="0013487D" w:rsidRPr="00E7026B" w:rsidRDefault="002E6AD1" w:rsidP="00E7026B">
            <w:pPr>
              <w:keepLines/>
              <w:suppressAutoHyphens/>
              <w:jc w:val="right"/>
              <w:rPr>
                <w:rFonts w:ascii="Arial" w:hAnsi="Arial" w:cs="Arial"/>
                <w:b/>
                <w:bCs/>
                <w:sz w:val="18"/>
                <w:szCs w:val="18"/>
              </w:rPr>
            </w:pPr>
            <w:r w:rsidRPr="002E6AD1">
              <w:rPr>
                <w:rFonts w:ascii="Arial" w:hAnsi="Arial" w:cs="Arial"/>
                <w:b/>
                <w:bCs/>
                <w:sz w:val="18"/>
                <w:szCs w:val="18"/>
              </w:rPr>
              <w:t>19 655 640</w:t>
            </w:r>
          </w:p>
        </w:tc>
      </w:tr>
    </w:tbl>
    <w:p w14:paraId="4BD98824" w14:textId="69AD96DA" w:rsidR="005C33EE" w:rsidRPr="00E7026B" w:rsidRDefault="005C33EE" w:rsidP="00E7026B">
      <w:pPr>
        <w:pStyle w:val="odstavec"/>
        <w:keepLines/>
        <w:rPr>
          <w:rFonts w:ascii="Arial" w:hAnsi="Arial" w:cs="Arial"/>
          <w:highlight w:val="yellow"/>
        </w:rPr>
      </w:pPr>
    </w:p>
    <w:p w14:paraId="0D9A3730" w14:textId="77777777" w:rsidR="005C33EE" w:rsidRPr="00E7026B" w:rsidRDefault="005C33EE" w:rsidP="00E7026B">
      <w:pPr>
        <w:pStyle w:val="odstavec"/>
        <w:keepLines/>
        <w:rPr>
          <w:rFonts w:ascii="Arial" w:hAnsi="Arial" w:cs="Arial"/>
          <w:highlight w:val="yellow"/>
        </w:rPr>
      </w:pPr>
    </w:p>
    <w:bookmarkEnd w:id="34"/>
    <w:p w14:paraId="3999D626" w14:textId="77777777" w:rsidR="00F04CE9" w:rsidRPr="00E7026B" w:rsidRDefault="00925889" w:rsidP="00E7026B">
      <w:pPr>
        <w:pStyle w:val="odstavec"/>
        <w:keepLines/>
        <w:rPr>
          <w:rFonts w:ascii="Arial" w:hAnsi="Arial" w:cs="Arial"/>
        </w:rPr>
      </w:pPr>
      <w:r w:rsidRPr="00E7026B">
        <w:rPr>
          <w:rFonts w:ascii="Arial" w:hAnsi="Arial" w:cs="Arial"/>
        </w:rPr>
        <w:t>Informácie za predchádzajúce účtovné obdobie sú uvedené v nasledujúcej tabuľke:</w:t>
      </w:r>
    </w:p>
    <w:p w14:paraId="6732F770" w14:textId="77777777" w:rsidR="0013487D" w:rsidRPr="00E7026B" w:rsidRDefault="00767D35" w:rsidP="00E7026B">
      <w:pPr>
        <w:pStyle w:val="odstavec"/>
        <w:keepLines/>
        <w:rPr>
          <w:rFonts w:ascii="Arial" w:hAnsi="Arial" w:cs="Arial"/>
        </w:rPr>
      </w:pPr>
      <w:bookmarkStart w:id="36" w:name="FWT_T15b"/>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5318"/>
        <w:gridCol w:w="1298"/>
        <w:gridCol w:w="1298"/>
        <w:gridCol w:w="1298"/>
      </w:tblGrid>
      <w:tr w:rsidR="0013487D" w:rsidRPr="00E7026B" w14:paraId="54E1D742" w14:textId="77777777" w:rsidTr="00E7026B">
        <w:trPr>
          <w:cantSplit/>
          <w:trHeight w:val="227"/>
        </w:trPr>
        <w:tc>
          <w:tcPr>
            <w:tcW w:w="5500" w:type="dxa"/>
            <w:tcBorders>
              <w:top w:val="nil"/>
              <w:left w:val="nil"/>
              <w:bottom w:val="single" w:sz="4" w:space="0" w:color="auto"/>
              <w:right w:val="nil"/>
            </w:tcBorders>
            <w:shd w:val="clear" w:color="auto" w:fill="auto"/>
            <w:vAlign w:val="bottom"/>
            <w:hideMark/>
          </w:tcPr>
          <w:p w14:paraId="294B6F10"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1340" w:type="dxa"/>
            <w:tcBorders>
              <w:top w:val="nil"/>
              <w:left w:val="nil"/>
              <w:bottom w:val="single" w:sz="4" w:space="0" w:color="auto"/>
              <w:right w:val="nil"/>
            </w:tcBorders>
            <w:shd w:val="clear" w:color="auto" w:fill="auto"/>
            <w:vAlign w:val="bottom"/>
            <w:hideMark/>
          </w:tcPr>
          <w:p w14:paraId="4DF07774"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V lehote splatnosti</w:t>
            </w:r>
          </w:p>
        </w:tc>
        <w:tc>
          <w:tcPr>
            <w:tcW w:w="1340" w:type="dxa"/>
            <w:tcBorders>
              <w:top w:val="nil"/>
              <w:left w:val="nil"/>
              <w:bottom w:val="single" w:sz="4" w:space="0" w:color="auto"/>
              <w:right w:val="nil"/>
            </w:tcBorders>
            <w:shd w:val="clear" w:color="auto" w:fill="auto"/>
            <w:vAlign w:val="bottom"/>
            <w:hideMark/>
          </w:tcPr>
          <w:p w14:paraId="1D23714A"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Po lehote splatnosti</w:t>
            </w:r>
          </w:p>
        </w:tc>
        <w:tc>
          <w:tcPr>
            <w:tcW w:w="1340" w:type="dxa"/>
            <w:tcBorders>
              <w:top w:val="nil"/>
              <w:left w:val="nil"/>
              <w:bottom w:val="single" w:sz="4" w:space="0" w:color="auto"/>
              <w:right w:val="nil"/>
            </w:tcBorders>
            <w:shd w:val="clear" w:color="auto" w:fill="auto"/>
            <w:vAlign w:val="bottom"/>
            <w:hideMark/>
          </w:tcPr>
          <w:p w14:paraId="73BDD6AE" w14:textId="77777777" w:rsidR="0013487D" w:rsidRPr="00E7026B" w:rsidRDefault="0013487D" w:rsidP="00E7026B">
            <w:pPr>
              <w:keepLines/>
              <w:suppressAutoHyphens/>
              <w:jc w:val="center"/>
              <w:rPr>
                <w:rFonts w:ascii="Arial" w:hAnsi="Arial" w:cs="Arial"/>
                <w:b/>
                <w:bCs/>
                <w:sz w:val="18"/>
                <w:szCs w:val="18"/>
              </w:rPr>
            </w:pPr>
            <w:r w:rsidRPr="00E7026B">
              <w:rPr>
                <w:rFonts w:ascii="Arial" w:hAnsi="Arial" w:cs="Arial"/>
                <w:b/>
                <w:bCs/>
                <w:sz w:val="18"/>
                <w:szCs w:val="18"/>
              </w:rPr>
              <w:t>Pohľadávky spolu</w:t>
            </w:r>
          </w:p>
        </w:tc>
      </w:tr>
      <w:tr w:rsidR="0013487D" w:rsidRPr="00E7026B" w14:paraId="1E09E65C" w14:textId="77777777" w:rsidTr="00E7026B">
        <w:trPr>
          <w:cantSplit/>
          <w:trHeight w:val="227"/>
        </w:trPr>
        <w:tc>
          <w:tcPr>
            <w:tcW w:w="5500" w:type="dxa"/>
            <w:tcBorders>
              <w:top w:val="nil"/>
              <w:left w:val="nil"/>
              <w:bottom w:val="nil"/>
              <w:right w:val="nil"/>
            </w:tcBorders>
            <w:shd w:val="clear" w:color="auto" w:fill="auto"/>
            <w:vAlign w:val="bottom"/>
            <w:hideMark/>
          </w:tcPr>
          <w:p w14:paraId="770BD72A"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Krátkodobé pohľadávky z obchodného styku, z toho:</w:t>
            </w:r>
          </w:p>
        </w:tc>
        <w:tc>
          <w:tcPr>
            <w:tcW w:w="1340" w:type="dxa"/>
            <w:tcBorders>
              <w:top w:val="nil"/>
              <w:left w:val="nil"/>
              <w:bottom w:val="double" w:sz="6" w:space="0" w:color="auto"/>
              <w:right w:val="nil"/>
            </w:tcBorders>
            <w:shd w:val="clear" w:color="auto" w:fill="auto"/>
            <w:vAlign w:val="bottom"/>
            <w:hideMark/>
          </w:tcPr>
          <w:p w14:paraId="1C4A5E72"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23 576 976</w:t>
            </w:r>
          </w:p>
        </w:tc>
        <w:tc>
          <w:tcPr>
            <w:tcW w:w="1340" w:type="dxa"/>
            <w:tcBorders>
              <w:top w:val="nil"/>
              <w:left w:val="nil"/>
              <w:bottom w:val="double" w:sz="6" w:space="0" w:color="auto"/>
              <w:right w:val="nil"/>
            </w:tcBorders>
            <w:shd w:val="clear" w:color="auto" w:fill="auto"/>
            <w:vAlign w:val="bottom"/>
            <w:hideMark/>
          </w:tcPr>
          <w:p w14:paraId="6C15FC60"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1 149 342</w:t>
            </w:r>
          </w:p>
        </w:tc>
        <w:tc>
          <w:tcPr>
            <w:tcW w:w="1340" w:type="dxa"/>
            <w:tcBorders>
              <w:top w:val="nil"/>
              <w:left w:val="nil"/>
              <w:bottom w:val="double" w:sz="6" w:space="0" w:color="auto"/>
              <w:right w:val="nil"/>
            </w:tcBorders>
            <w:shd w:val="clear" w:color="auto" w:fill="auto"/>
            <w:vAlign w:val="bottom"/>
            <w:hideMark/>
          </w:tcPr>
          <w:p w14:paraId="227FDB39"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24 726 318</w:t>
            </w:r>
          </w:p>
        </w:tc>
      </w:tr>
      <w:tr w:rsidR="0013487D" w:rsidRPr="00E7026B" w14:paraId="388DA7F9" w14:textId="77777777" w:rsidTr="00E7026B">
        <w:trPr>
          <w:cantSplit/>
          <w:trHeight w:val="227"/>
        </w:trPr>
        <w:tc>
          <w:tcPr>
            <w:tcW w:w="5500" w:type="dxa"/>
            <w:tcBorders>
              <w:top w:val="nil"/>
              <w:left w:val="nil"/>
              <w:bottom w:val="nil"/>
              <w:right w:val="nil"/>
            </w:tcBorders>
            <w:shd w:val="clear" w:color="auto" w:fill="auto"/>
            <w:vAlign w:val="bottom"/>
            <w:hideMark/>
          </w:tcPr>
          <w:p w14:paraId="7CD72A4A"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657E5509"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1 716 976</w:t>
            </w:r>
          </w:p>
        </w:tc>
        <w:tc>
          <w:tcPr>
            <w:tcW w:w="1340" w:type="dxa"/>
            <w:tcBorders>
              <w:top w:val="nil"/>
              <w:left w:val="nil"/>
              <w:bottom w:val="nil"/>
              <w:right w:val="nil"/>
            </w:tcBorders>
            <w:shd w:val="clear" w:color="auto" w:fill="auto"/>
            <w:vAlign w:val="bottom"/>
            <w:hideMark/>
          </w:tcPr>
          <w:p w14:paraId="3A9139B9"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26 056</w:t>
            </w:r>
          </w:p>
        </w:tc>
        <w:tc>
          <w:tcPr>
            <w:tcW w:w="1340" w:type="dxa"/>
            <w:tcBorders>
              <w:top w:val="nil"/>
              <w:left w:val="nil"/>
              <w:bottom w:val="nil"/>
              <w:right w:val="nil"/>
            </w:tcBorders>
            <w:shd w:val="clear" w:color="auto" w:fill="auto"/>
            <w:noWrap/>
            <w:vAlign w:val="bottom"/>
            <w:hideMark/>
          </w:tcPr>
          <w:p w14:paraId="706046E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1 743 032</w:t>
            </w:r>
          </w:p>
        </w:tc>
      </w:tr>
      <w:tr w:rsidR="0013487D" w:rsidRPr="00E7026B" w14:paraId="2E6971EF" w14:textId="77777777" w:rsidTr="00E7026B">
        <w:trPr>
          <w:cantSplit/>
          <w:trHeight w:val="227"/>
        </w:trPr>
        <w:tc>
          <w:tcPr>
            <w:tcW w:w="5500" w:type="dxa"/>
            <w:tcBorders>
              <w:top w:val="nil"/>
              <w:left w:val="nil"/>
              <w:bottom w:val="nil"/>
              <w:right w:val="nil"/>
            </w:tcBorders>
            <w:shd w:val="clear" w:color="auto" w:fill="auto"/>
            <w:vAlign w:val="bottom"/>
            <w:hideMark/>
          </w:tcPr>
          <w:p w14:paraId="2D71C603"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00C630A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161 215</w:t>
            </w:r>
          </w:p>
        </w:tc>
        <w:tc>
          <w:tcPr>
            <w:tcW w:w="1340" w:type="dxa"/>
            <w:tcBorders>
              <w:top w:val="nil"/>
              <w:left w:val="nil"/>
              <w:bottom w:val="nil"/>
              <w:right w:val="nil"/>
            </w:tcBorders>
            <w:shd w:val="clear" w:color="auto" w:fill="auto"/>
            <w:vAlign w:val="bottom"/>
            <w:hideMark/>
          </w:tcPr>
          <w:p w14:paraId="4E45BFDA"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64DDDCB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161 215</w:t>
            </w:r>
          </w:p>
        </w:tc>
      </w:tr>
      <w:tr w:rsidR="0013487D" w:rsidRPr="00E7026B" w14:paraId="3693A67D" w14:textId="77777777" w:rsidTr="00E7026B">
        <w:trPr>
          <w:cantSplit/>
          <w:trHeight w:val="227"/>
        </w:trPr>
        <w:tc>
          <w:tcPr>
            <w:tcW w:w="5500" w:type="dxa"/>
            <w:tcBorders>
              <w:top w:val="nil"/>
              <w:left w:val="nil"/>
              <w:bottom w:val="nil"/>
              <w:right w:val="nil"/>
            </w:tcBorders>
            <w:shd w:val="clear" w:color="auto" w:fill="auto"/>
            <w:vAlign w:val="bottom"/>
            <w:hideMark/>
          </w:tcPr>
          <w:p w14:paraId="1E44B7AA"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Ostatné pohľadávky z obchodného styku</w:t>
            </w:r>
          </w:p>
        </w:tc>
        <w:tc>
          <w:tcPr>
            <w:tcW w:w="1340" w:type="dxa"/>
            <w:tcBorders>
              <w:top w:val="nil"/>
              <w:left w:val="nil"/>
              <w:bottom w:val="nil"/>
              <w:right w:val="nil"/>
            </w:tcBorders>
            <w:shd w:val="clear" w:color="auto" w:fill="auto"/>
            <w:vAlign w:val="bottom"/>
            <w:hideMark/>
          </w:tcPr>
          <w:p w14:paraId="4D46C66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21 698 785</w:t>
            </w:r>
          </w:p>
        </w:tc>
        <w:tc>
          <w:tcPr>
            <w:tcW w:w="1340" w:type="dxa"/>
            <w:tcBorders>
              <w:top w:val="nil"/>
              <w:left w:val="nil"/>
              <w:bottom w:val="nil"/>
              <w:right w:val="nil"/>
            </w:tcBorders>
            <w:shd w:val="clear" w:color="auto" w:fill="auto"/>
            <w:vAlign w:val="bottom"/>
            <w:hideMark/>
          </w:tcPr>
          <w:p w14:paraId="2F37435A"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1 123 286</w:t>
            </w:r>
          </w:p>
        </w:tc>
        <w:tc>
          <w:tcPr>
            <w:tcW w:w="1340" w:type="dxa"/>
            <w:tcBorders>
              <w:top w:val="nil"/>
              <w:left w:val="nil"/>
              <w:bottom w:val="nil"/>
              <w:right w:val="nil"/>
            </w:tcBorders>
            <w:shd w:val="clear" w:color="auto" w:fill="auto"/>
            <w:noWrap/>
            <w:vAlign w:val="bottom"/>
            <w:hideMark/>
          </w:tcPr>
          <w:p w14:paraId="761FA1E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22 822 071</w:t>
            </w:r>
          </w:p>
        </w:tc>
      </w:tr>
      <w:tr w:rsidR="0013487D" w:rsidRPr="00E7026B" w14:paraId="4727CA0D" w14:textId="77777777" w:rsidTr="00E7026B">
        <w:trPr>
          <w:cantSplit/>
          <w:trHeight w:val="227"/>
        </w:trPr>
        <w:tc>
          <w:tcPr>
            <w:tcW w:w="5500" w:type="dxa"/>
            <w:tcBorders>
              <w:top w:val="nil"/>
              <w:left w:val="nil"/>
              <w:bottom w:val="nil"/>
              <w:right w:val="nil"/>
            </w:tcBorders>
            <w:shd w:val="clear" w:color="auto" w:fill="auto"/>
            <w:vAlign w:val="bottom"/>
            <w:hideMark/>
          </w:tcPr>
          <w:p w14:paraId="5966D576"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Ostatné krátkodobé pohľadávky, z toho:</w:t>
            </w:r>
          </w:p>
        </w:tc>
        <w:tc>
          <w:tcPr>
            <w:tcW w:w="1340" w:type="dxa"/>
            <w:tcBorders>
              <w:top w:val="single" w:sz="4" w:space="0" w:color="auto"/>
              <w:left w:val="nil"/>
              <w:bottom w:val="double" w:sz="6" w:space="0" w:color="auto"/>
              <w:right w:val="nil"/>
            </w:tcBorders>
            <w:shd w:val="clear" w:color="auto" w:fill="auto"/>
            <w:vAlign w:val="bottom"/>
            <w:hideMark/>
          </w:tcPr>
          <w:p w14:paraId="5917F7B7"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508 472</w:t>
            </w:r>
          </w:p>
        </w:tc>
        <w:tc>
          <w:tcPr>
            <w:tcW w:w="1340" w:type="dxa"/>
            <w:tcBorders>
              <w:top w:val="single" w:sz="4" w:space="0" w:color="auto"/>
              <w:left w:val="nil"/>
              <w:bottom w:val="double" w:sz="6" w:space="0" w:color="auto"/>
              <w:right w:val="nil"/>
            </w:tcBorders>
            <w:shd w:val="clear" w:color="auto" w:fill="auto"/>
            <w:vAlign w:val="bottom"/>
            <w:hideMark/>
          </w:tcPr>
          <w:p w14:paraId="07871E3F"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40" w:type="dxa"/>
            <w:tcBorders>
              <w:top w:val="single" w:sz="4" w:space="0" w:color="auto"/>
              <w:left w:val="nil"/>
              <w:bottom w:val="double" w:sz="6" w:space="0" w:color="auto"/>
              <w:right w:val="nil"/>
            </w:tcBorders>
            <w:shd w:val="clear" w:color="auto" w:fill="auto"/>
            <w:vAlign w:val="bottom"/>
            <w:hideMark/>
          </w:tcPr>
          <w:p w14:paraId="65A0068A"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508 472</w:t>
            </w:r>
          </w:p>
        </w:tc>
      </w:tr>
      <w:tr w:rsidR="0013487D" w:rsidRPr="00E7026B" w14:paraId="1A0E5374" w14:textId="77777777" w:rsidTr="00E7026B">
        <w:trPr>
          <w:cantSplit/>
          <w:trHeight w:val="227"/>
        </w:trPr>
        <w:tc>
          <w:tcPr>
            <w:tcW w:w="5500" w:type="dxa"/>
            <w:tcBorders>
              <w:top w:val="nil"/>
              <w:left w:val="nil"/>
              <w:bottom w:val="nil"/>
              <w:right w:val="nil"/>
            </w:tcBorders>
            <w:shd w:val="clear" w:color="auto" w:fill="auto"/>
            <w:vAlign w:val="bottom"/>
            <w:hideMark/>
          </w:tcPr>
          <w:p w14:paraId="5C7F4078"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Čistá hodnota zákazky</w:t>
            </w:r>
          </w:p>
        </w:tc>
        <w:tc>
          <w:tcPr>
            <w:tcW w:w="1340" w:type="dxa"/>
            <w:tcBorders>
              <w:top w:val="nil"/>
              <w:left w:val="nil"/>
              <w:bottom w:val="nil"/>
              <w:right w:val="nil"/>
            </w:tcBorders>
            <w:shd w:val="clear" w:color="auto" w:fill="auto"/>
            <w:vAlign w:val="bottom"/>
            <w:hideMark/>
          </w:tcPr>
          <w:p w14:paraId="18D91D14"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5C3D47C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35F884E0"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5241769C" w14:textId="77777777" w:rsidTr="00E7026B">
        <w:trPr>
          <w:cantSplit/>
          <w:trHeight w:val="227"/>
        </w:trPr>
        <w:tc>
          <w:tcPr>
            <w:tcW w:w="5500" w:type="dxa"/>
            <w:tcBorders>
              <w:top w:val="nil"/>
              <w:left w:val="nil"/>
              <w:bottom w:val="nil"/>
              <w:right w:val="nil"/>
            </w:tcBorders>
            <w:shd w:val="clear" w:color="auto" w:fill="auto"/>
            <w:vAlign w:val="bottom"/>
            <w:hideMark/>
          </w:tcPr>
          <w:p w14:paraId="32A446F5"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6342F939"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470 000</w:t>
            </w:r>
          </w:p>
        </w:tc>
        <w:tc>
          <w:tcPr>
            <w:tcW w:w="1340" w:type="dxa"/>
            <w:tcBorders>
              <w:top w:val="nil"/>
              <w:left w:val="nil"/>
              <w:bottom w:val="nil"/>
              <w:right w:val="nil"/>
            </w:tcBorders>
            <w:shd w:val="clear" w:color="auto" w:fill="auto"/>
            <w:vAlign w:val="bottom"/>
            <w:hideMark/>
          </w:tcPr>
          <w:p w14:paraId="1B5FDFD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81B16A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470 000</w:t>
            </w:r>
          </w:p>
        </w:tc>
      </w:tr>
      <w:tr w:rsidR="0013487D" w:rsidRPr="00E7026B" w14:paraId="0013F76F" w14:textId="77777777" w:rsidTr="00E7026B">
        <w:trPr>
          <w:cantSplit/>
          <w:trHeight w:val="227"/>
        </w:trPr>
        <w:tc>
          <w:tcPr>
            <w:tcW w:w="5500" w:type="dxa"/>
            <w:tcBorders>
              <w:top w:val="nil"/>
              <w:left w:val="nil"/>
              <w:bottom w:val="nil"/>
              <w:right w:val="nil"/>
            </w:tcBorders>
            <w:shd w:val="clear" w:color="auto" w:fill="auto"/>
            <w:vAlign w:val="bottom"/>
            <w:hideMark/>
          </w:tcPr>
          <w:p w14:paraId="34702C5E"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4E62E8FD"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43911FC1"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317C13E5"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126FE93C" w14:textId="77777777" w:rsidTr="00E7026B">
        <w:trPr>
          <w:cantSplit/>
          <w:trHeight w:val="227"/>
        </w:trPr>
        <w:tc>
          <w:tcPr>
            <w:tcW w:w="5500" w:type="dxa"/>
            <w:tcBorders>
              <w:top w:val="nil"/>
              <w:left w:val="nil"/>
              <w:bottom w:val="nil"/>
              <w:right w:val="nil"/>
            </w:tcBorders>
            <w:shd w:val="clear" w:color="auto" w:fill="auto"/>
            <w:vAlign w:val="bottom"/>
            <w:hideMark/>
          </w:tcPr>
          <w:p w14:paraId="19081C7E"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voči spoločníkom, členom a združeniu</w:t>
            </w:r>
          </w:p>
        </w:tc>
        <w:tc>
          <w:tcPr>
            <w:tcW w:w="1340" w:type="dxa"/>
            <w:tcBorders>
              <w:top w:val="nil"/>
              <w:left w:val="nil"/>
              <w:bottom w:val="nil"/>
              <w:right w:val="nil"/>
            </w:tcBorders>
            <w:shd w:val="clear" w:color="auto" w:fill="auto"/>
            <w:vAlign w:val="bottom"/>
            <w:hideMark/>
          </w:tcPr>
          <w:p w14:paraId="6739C5F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2E6CAB6E"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19F977A6"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33AB8623" w14:textId="77777777" w:rsidTr="00E7026B">
        <w:trPr>
          <w:cantSplit/>
          <w:trHeight w:val="227"/>
        </w:trPr>
        <w:tc>
          <w:tcPr>
            <w:tcW w:w="5500" w:type="dxa"/>
            <w:tcBorders>
              <w:top w:val="nil"/>
              <w:left w:val="nil"/>
              <w:bottom w:val="nil"/>
              <w:right w:val="nil"/>
            </w:tcBorders>
            <w:shd w:val="clear" w:color="auto" w:fill="auto"/>
            <w:vAlign w:val="bottom"/>
            <w:hideMark/>
          </w:tcPr>
          <w:p w14:paraId="6A5352AC"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Sociálne poistenie</w:t>
            </w:r>
          </w:p>
        </w:tc>
        <w:tc>
          <w:tcPr>
            <w:tcW w:w="1340" w:type="dxa"/>
            <w:tcBorders>
              <w:top w:val="nil"/>
              <w:left w:val="nil"/>
              <w:bottom w:val="nil"/>
              <w:right w:val="nil"/>
            </w:tcBorders>
            <w:shd w:val="clear" w:color="auto" w:fill="auto"/>
            <w:vAlign w:val="bottom"/>
            <w:hideMark/>
          </w:tcPr>
          <w:p w14:paraId="19979350"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66FB1D15"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A97913C"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5A54AE09" w14:textId="77777777" w:rsidTr="00E7026B">
        <w:trPr>
          <w:cantSplit/>
          <w:trHeight w:val="227"/>
        </w:trPr>
        <w:tc>
          <w:tcPr>
            <w:tcW w:w="5500" w:type="dxa"/>
            <w:tcBorders>
              <w:top w:val="nil"/>
              <w:left w:val="nil"/>
              <w:bottom w:val="nil"/>
              <w:right w:val="nil"/>
            </w:tcBorders>
            <w:shd w:val="clear" w:color="auto" w:fill="auto"/>
            <w:vAlign w:val="bottom"/>
            <w:hideMark/>
          </w:tcPr>
          <w:p w14:paraId="5645B04D"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Daňové pohľadávky a dotácie</w:t>
            </w:r>
          </w:p>
        </w:tc>
        <w:tc>
          <w:tcPr>
            <w:tcW w:w="1340" w:type="dxa"/>
            <w:tcBorders>
              <w:top w:val="nil"/>
              <w:left w:val="nil"/>
              <w:bottom w:val="nil"/>
              <w:right w:val="nil"/>
            </w:tcBorders>
            <w:shd w:val="clear" w:color="auto" w:fill="auto"/>
            <w:vAlign w:val="bottom"/>
            <w:hideMark/>
          </w:tcPr>
          <w:p w14:paraId="4A894DAB"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10756ED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042A0028"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32AE5ED1" w14:textId="77777777" w:rsidTr="00E7026B">
        <w:trPr>
          <w:cantSplit/>
          <w:trHeight w:val="227"/>
        </w:trPr>
        <w:tc>
          <w:tcPr>
            <w:tcW w:w="5500" w:type="dxa"/>
            <w:tcBorders>
              <w:top w:val="nil"/>
              <w:left w:val="nil"/>
              <w:bottom w:val="nil"/>
              <w:right w:val="nil"/>
            </w:tcBorders>
            <w:shd w:val="clear" w:color="auto" w:fill="auto"/>
            <w:vAlign w:val="bottom"/>
            <w:hideMark/>
          </w:tcPr>
          <w:p w14:paraId="7DA56F40"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Pohľadávky z derivátových operácií</w:t>
            </w:r>
          </w:p>
        </w:tc>
        <w:tc>
          <w:tcPr>
            <w:tcW w:w="1340" w:type="dxa"/>
            <w:tcBorders>
              <w:top w:val="nil"/>
              <w:left w:val="nil"/>
              <w:bottom w:val="nil"/>
              <w:right w:val="nil"/>
            </w:tcBorders>
            <w:shd w:val="clear" w:color="auto" w:fill="auto"/>
            <w:vAlign w:val="bottom"/>
            <w:hideMark/>
          </w:tcPr>
          <w:p w14:paraId="4EA9DE3D"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65BFAAE4"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050BD9C7"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r>
      <w:tr w:rsidR="0013487D" w:rsidRPr="00E7026B" w14:paraId="4FE6C655" w14:textId="77777777" w:rsidTr="00E7026B">
        <w:trPr>
          <w:cantSplit/>
          <w:trHeight w:val="227"/>
        </w:trPr>
        <w:tc>
          <w:tcPr>
            <w:tcW w:w="5500" w:type="dxa"/>
            <w:tcBorders>
              <w:top w:val="nil"/>
              <w:left w:val="nil"/>
              <w:bottom w:val="nil"/>
              <w:right w:val="nil"/>
            </w:tcBorders>
            <w:shd w:val="clear" w:color="auto" w:fill="auto"/>
            <w:vAlign w:val="bottom"/>
            <w:hideMark/>
          </w:tcPr>
          <w:p w14:paraId="66784241" w14:textId="77777777" w:rsidR="0013487D" w:rsidRPr="00E7026B" w:rsidRDefault="0013487D" w:rsidP="00E7026B">
            <w:pPr>
              <w:keepLines/>
              <w:suppressAutoHyphens/>
              <w:rPr>
                <w:rFonts w:ascii="Arial" w:hAnsi="Arial" w:cs="Arial"/>
                <w:sz w:val="18"/>
                <w:szCs w:val="16"/>
              </w:rPr>
            </w:pPr>
            <w:r w:rsidRPr="00E7026B">
              <w:rPr>
                <w:rFonts w:ascii="Arial" w:hAnsi="Arial" w:cs="Arial"/>
                <w:sz w:val="18"/>
                <w:szCs w:val="16"/>
              </w:rPr>
              <w:t>Iné pohľadávky</w:t>
            </w:r>
          </w:p>
        </w:tc>
        <w:tc>
          <w:tcPr>
            <w:tcW w:w="1340" w:type="dxa"/>
            <w:tcBorders>
              <w:top w:val="nil"/>
              <w:left w:val="nil"/>
              <w:bottom w:val="nil"/>
              <w:right w:val="nil"/>
            </w:tcBorders>
            <w:shd w:val="clear" w:color="auto" w:fill="auto"/>
            <w:vAlign w:val="bottom"/>
            <w:hideMark/>
          </w:tcPr>
          <w:p w14:paraId="2E9298A6"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38 472</w:t>
            </w:r>
          </w:p>
        </w:tc>
        <w:tc>
          <w:tcPr>
            <w:tcW w:w="1340" w:type="dxa"/>
            <w:tcBorders>
              <w:top w:val="nil"/>
              <w:left w:val="nil"/>
              <w:bottom w:val="nil"/>
              <w:right w:val="nil"/>
            </w:tcBorders>
            <w:shd w:val="clear" w:color="auto" w:fill="auto"/>
            <w:vAlign w:val="bottom"/>
            <w:hideMark/>
          </w:tcPr>
          <w:p w14:paraId="48F6D466"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03F1A75" w14:textId="77777777" w:rsidR="0013487D" w:rsidRPr="00E7026B" w:rsidRDefault="0013487D" w:rsidP="00E7026B">
            <w:pPr>
              <w:keepLines/>
              <w:suppressAutoHyphens/>
              <w:jc w:val="right"/>
              <w:rPr>
                <w:rFonts w:ascii="Arial" w:hAnsi="Arial" w:cs="Arial"/>
                <w:sz w:val="18"/>
                <w:szCs w:val="18"/>
              </w:rPr>
            </w:pPr>
            <w:r w:rsidRPr="00E7026B">
              <w:rPr>
                <w:rFonts w:ascii="Arial" w:hAnsi="Arial" w:cs="Arial"/>
                <w:sz w:val="18"/>
                <w:szCs w:val="18"/>
              </w:rPr>
              <w:t>38 472</w:t>
            </w:r>
          </w:p>
        </w:tc>
      </w:tr>
      <w:tr w:rsidR="0013487D" w:rsidRPr="00E7026B" w14:paraId="231C4AF9" w14:textId="77777777" w:rsidTr="00E7026B">
        <w:trPr>
          <w:cantSplit/>
          <w:trHeight w:val="227"/>
        </w:trPr>
        <w:tc>
          <w:tcPr>
            <w:tcW w:w="5500" w:type="dxa"/>
            <w:tcBorders>
              <w:top w:val="nil"/>
              <w:left w:val="nil"/>
              <w:bottom w:val="nil"/>
              <w:right w:val="nil"/>
            </w:tcBorders>
            <w:shd w:val="clear" w:color="auto" w:fill="auto"/>
            <w:vAlign w:val="bottom"/>
            <w:hideMark/>
          </w:tcPr>
          <w:p w14:paraId="63537DD3" w14:textId="77777777" w:rsidR="0013487D" w:rsidRPr="00E7026B" w:rsidRDefault="0013487D" w:rsidP="00E7026B">
            <w:pPr>
              <w:keepLines/>
              <w:suppressAutoHyphens/>
              <w:rPr>
                <w:rFonts w:ascii="Arial" w:hAnsi="Arial" w:cs="Arial"/>
                <w:b/>
                <w:bCs/>
                <w:sz w:val="18"/>
                <w:szCs w:val="18"/>
              </w:rPr>
            </w:pPr>
            <w:r w:rsidRPr="00E7026B">
              <w:rPr>
                <w:rFonts w:ascii="Arial" w:hAnsi="Arial" w:cs="Arial"/>
                <w:b/>
                <w:bCs/>
                <w:sz w:val="18"/>
                <w:szCs w:val="18"/>
              </w:rPr>
              <w:t>Krátkodobé pohľadávky spolu</w:t>
            </w:r>
          </w:p>
        </w:tc>
        <w:tc>
          <w:tcPr>
            <w:tcW w:w="1340" w:type="dxa"/>
            <w:tcBorders>
              <w:top w:val="single" w:sz="4" w:space="0" w:color="auto"/>
              <w:left w:val="nil"/>
              <w:bottom w:val="double" w:sz="6" w:space="0" w:color="auto"/>
              <w:right w:val="nil"/>
            </w:tcBorders>
            <w:shd w:val="clear" w:color="auto" w:fill="auto"/>
            <w:vAlign w:val="bottom"/>
            <w:hideMark/>
          </w:tcPr>
          <w:p w14:paraId="150EE46B"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24 085 448</w:t>
            </w:r>
          </w:p>
        </w:tc>
        <w:tc>
          <w:tcPr>
            <w:tcW w:w="1340" w:type="dxa"/>
            <w:tcBorders>
              <w:top w:val="single" w:sz="4" w:space="0" w:color="auto"/>
              <w:left w:val="nil"/>
              <w:bottom w:val="double" w:sz="6" w:space="0" w:color="auto"/>
              <w:right w:val="nil"/>
            </w:tcBorders>
            <w:shd w:val="clear" w:color="auto" w:fill="auto"/>
            <w:vAlign w:val="bottom"/>
            <w:hideMark/>
          </w:tcPr>
          <w:p w14:paraId="775D8B66"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1 149 342</w:t>
            </w:r>
          </w:p>
        </w:tc>
        <w:tc>
          <w:tcPr>
            <w:tcW w:w="1340" w:type="dxa"/>
            <w:tcBorders>
              <w:top w:val="single" w:sz="4" w:space="0" w:color="auto"/>
              <w:left w:val="nil"/>
              <w:bottom w:val="double" w:sz="6" w:space="0" w:color="auto"/>
              <w:right w:val="nil"/>
            </w:tcBorders>
            <w:shd w:val="clear" w:color="auto" w:fill="auto"/>
            <w:vAlign w:val="bottom"/>
            <w:hideMark/>
          </w:tcPr>
          <w:p w14:paraId="5AB9C08A" w14:textId="77777777" w:rsidR="0013487D" w:rsidRPr="00E7026B" w:rsidRDefault="0013487D" w:rsidP="00E7026B">
            <w:pPr>
              <w:keepLines/>
              <w:suppressAutoHyphens/>
              <w:jc w:val="right"/>
              <w:rPr>
                <w:rFonts w:ascii="Arial" w:hAnsi="Arial" w:cs="Arial"/>
                <w:b/>
                <w:bCs/>
                <w:sz w:val="18"/>
                <w:szCs w:val="18"/>
              </w:rPr>
            </w:pPr>
            <w:r w:rsidRPr="00E7026B">
              <w:rPr>
                <w:rFonts w:ascii="Arial" w:hAnsi="Arial" w:cs="Arial"/>
                <w:b/>
                <w:bCs/>
                <w:sz w:val="18"/>
                <w:szCs w:val="18"/>
              </w:rPr>
              <w:t>25 234 790</w:t>
            </w:r>
          </w:p>
        </w:tc>
      </w:tr>
    </w:tbl>
    <w:p w14:paraId="1A321223" w14:textId="03B238A0" w:rsidR="00767D35" w:rsidRPr="00E7026B" w:rsidRDefault="00767D35" w:rsidP="00E7026B">
      <w:pPr>
        <w:pStyle w:val="odstavec"/>
        <w:keepLines/>
        <w:rPr>
          <w:rFonts w:ascii="Arial" w:hAnsi="Arial" w:cs="Arial"/>
        </w:rPr>
      </w:pPr>
    </w:p>
    <w:p w14:paraId="7E7FE04B" w14:textId="77777777" w:rsidR="005C33EE" w:rsidRPr="00E7026B" w:rsidRDefault="005C33EE" w:rsidP="00E7026B">
      <w:pPr>
        <w:pStyle w:val="odstavec"/>
        <w:keepLines/>
        <w:rPr>
          <w:rFonts w:ascii="Arial" w:hAnsi="Arial" w:cs="Arial"/>
        </w:rPr>
      </w:pPr>
    </w:p>
    <w:bookmarkEnd w:id="36"/>
    <w:p w14:paraId="2867CF52" w14:textId="77777777" w:rsidR="00667406" w:rsidRPr="00E7026B" w:rsidRDefault="004B35C9" w:rsidP="00E7026B">
      <w:pPr>
        <w:pStyle w:val="body1"/>
        <w:keepLines/>
        <w:rPr>
          <w:rFonts w:ascii="Arial" w:hAnsi="Arial" w:cs="Arial"/>
        </w:rPr>
      </w:pPr>
      <w:r w:rsidRPr="00E7026B">
        <w:rPr>
          <w:rFonts w:ascii="Arial" w:hAnsi="Arial" w:cs="Arial"/>
        </w:rPr>
        <w:t>Informácie o záložnom práve príp</w:t>
      </w:r>
      <w:r w:rsidR="00D019FD" w:rsidRPr="00E7026B">
        <w:rPr>
          <w:rFonts w:ascii="Arial" w:hAnsi="Arial" w:cs="Arial"/>
        </w:rPr>
        <w:t>adne</w:t>
      </w:r>
      <w:r w:rsidRPr="00E7026B">
        <w:rPr>
          <w:rFonts w:ascii="Arial" w:hAnsi="Arial" w:cs="Arial"/>
        </w:rPr>
        <w:t xml:space="preserve"> obmedzenom práve disponovať s</w:t>
      </w:r>
      <w:r w:rsidR="00A96F06" w:rsidRPr="00E7026B">
        <w:rPr>
          <w:rFonts w:ascii="Arial" w:hAnsi="Arial" w:cs="Arial"/>
        </w:rPr>
        <w:t> </w:t>
      </w:r>
      <w:r w:rsidRPr="00E7026B">
        <w:rPr>
          <w:rFonts w:ascii="Arial" w:hAnsi="Arial" w:cs="Arial"/>
        </w:rPr>
        <w:t>pohľadávkami</w:t>
      </w:r>
      <w:r w:rsidR="00A96F06" w:rsidRPr="00E7026B">
        <w:rPr>
          <w:rFonts w:ascii="Arial" w:hAnsi="Arial" w:cs="Arial"/>
        </w:rPr>
        <w:t xml:space="preserve"> a informácie o pohľadávkach krytých záložným právom sú uvedené v nasledujúcej tabuľke</w:t>
      </w:r>
      <w:r w:rsidRPr="00E7026B">
        <w:rPr>
          <w:rFonts w:ascii="Arial" w:hAnsi="Arial" w:cs="Arial"/>
        </w:rPr>
        <w:t>:</w:t>
      </w:r>
    </w:p>
    <w:p w14:paraId="7B089DF6" w14:textId="77777777" w:rsidR="00767D35" w:rsidRPr="00E7026B" w:rsidRDefault="00767D35" w:rsidP="00E7026B">
      <w:pPr>
        <w:pStyle w:val="body"/>
        <w:keepLines/>
        <w:rPr>
          <w:rFonts w:ascii="Arial" w:hAnsi="Arial" w:cs="Arial"/>
        </w:rPr>
      </w:pPr>
      <w:bookmarkStart w:id="37" w:name="FWT_T16"/>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0D64D6" w:rsidRPr="00E7026B" w14:paraId="04AEC42D"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p w14:paraId="21C29BE4"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Pohľadávky</w:t>
            </w:r>
          </w:p>
        </w:tc>
        <w:tc>
          <w:tcPr>
            <w:tcW w:w="1400" w:type="dxa"/>
            <w:tcBorders>
              <w:top w:val="nil"/>
              <w:left w:val="nil"/>
              <w:bottom w:val="single" w:sz="4" w:space="0" w:color="auto"/>
              <w:right w:val="nil"/>
            </w:tcBorders>
            <w:shd w:val="clear" w:color="auto" w:fill="auto"/>
            <w:vAlign w:val="bottom"/>
            <w:hideMark/>
          </w:tcPr>
          <w:p w14:paraId="41E34282"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c>
          <w:tcPr>
            <w:tcW w:w="1400" w:type="dxa"/>
            <w:tcBorders>
              <w:top w:val="nil"/>
              <w:left w:val="nil"/>
              <w:bottom w:val="single" w:sz="4" w:space="0" w:color="auto"/>
              <w:right w:val="nil"/>
            </w:tcBorders>
            <w:shd w:val="clear" w:color="auto" w:fill="auto"/>
            <w:vAlign w:val="bottom"/>
            <w:hideMark/>
          </w:tcPr>
          <w:p w14:paraId="467B5669"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0D64D6" w:rsidRPr="00E7026B" w14:paraId="71484092" w14:textId="77777777" w:rsidTr="00E7026B">
        <w:trPr>
          <w:cantSplit/>
          <w:trHeight w:val="227"/>
        </w:trPr>
        <w:tc>
          <w:tcPr>
            <w:tcW w:w="6420" w:type="dxa"/>
            <w:tcBorders>
              <w:top w:val="nil"/>
              <w:left w:val="nil"/>
              <w:bottom w:val="nil"/>
              <w:right w:val="nil"/>
            </w:tcBorders>
            <w:shd w:val="clear" w:color="auto" w:fill="auto"/>
            <w:noWrap/>
            <w:vAlign w:val="bottom"/>
            <w:hideMark/>
          </w:tcPr>
          <w:p w14:paraId="3FA8B782"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Pohľadávky kryté záložným právom alebo inou formou zabezpečenia</w:t>
            </w:r>
          </w:p>
        </w:tc>
        <w:tc>
          <w:tcPr>
            <w:tcW w:w="1400" w:type="dxa"/>
            <w:tcBorders>
              <w:top w:val="nil"/>
              <w:left w:val="nil"/>
              <w:bottom w:val="nil"/>
              <w:right w:val="nil"/>
            </w:tcBorders>
            <w:shd w:val="clear" w:color="auto" w:fill="auto"/>
            <w:vAlign w:val="bottom"/>
            <w:hideMark/>
          </w:tcPr>
          <w:p w14:paraId="4694C2CE"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18 604 530</w:t>
            </w:r>
          </w:p>
        </w:tc>
        <w:tc>
          <w:tcPr>
            <w:tcW w:w="1400" w:type="dxa"/>
            <w:tcBorders>
              <w:top w:val="nil"/>
              <w:left w:val="nil"/>
              <w:bottom w:val="nil"/>
              <w:right w:val="nil"/>
            </w:tcBorders>
            <w:shd w:val="clear" w:color="auto" w:fill="auto"/>
            <w:vAlign w:val="bottom"/>
            <w:hideMark/>
          </w:tcPr>
          <w:p w14:paraId="540224BD"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25 234 790</w:t>
            </w:r>
          </w:p>
        </w:tc>
      </w:tr>
      <w:tr w:rsidR="000D64D6" w:rsidRPr="00E7026B" w14:paraId="732E9853" w14:textId="77777777" w:rsidTr="00E7026B">
        <w:trPr>
          <w:cantSplit/>
          <w:trHeight w:val="227"/>
        </w:trPr>
        <w:tc>
          <w:tcPr>
            <w:tcW w:w="6420" w:type="dxa"/>
            <w:tcBorders>
              <w:top w:val="nil"/>
              <w:left w:val="nil"/>
              <w:bottom w:val="nil"/>
              <w:right w:val="nil"/>
            </w:tcBorders>
            <w:shd w:val="clear" w:color="auto" w:fill="auto"/>
            <w:vAlign w:val="bottom"/>
            <w:hideMark/>
          </w:tcPr>
          <w:p w14:paraId="7BE2200A"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Hodnota pohľadávok, na ktoré sa zriadilo záložné právo</w:t>
            </w:r>
          </w:p>
        </w:tc>
        <w:tc>
          <w:tcPr>
            <w:tcW w:w="1400" w:type="dxa"/>
            <w:tcBorders>
              <w:top w:val="nil"/>
              <w:left w:val="nil"/>
              <w:bottom w:val="nil"/>
              <w:right w:val="nil"/>
            </w:tcBorders>
            <w:shd w:val="clear" w:color="auto" w:fill="auto"/>
            <w:vAlign w:val="bottom"/>
            <w:hideMark/>
          </w:tcPr>
          <w:p w14:paraId="2CF41B57"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BC9AE40"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r w:rsidR="000D64D6" w:rsidRPr="00E7026B" w14:paraId="5985A7AC" w14:textId="77777777" w:rsidTr="00E7026B">
        <w:trPr>
          <w:cantSplit/>
          <w:trHeight w:val="227"/>
        </w:trPr>
        <w:tc>
          <w:tcPr>
            <w:tcW w:w="6420" w:type="dxa"/>
            <w:tcBorders>
              <w:top w:val="nil"/>
              <w:left w:val="nil"/>
              <w:bottom w:val="nil"/>
              <w:right w:val="nil"/>
            </w:tcBorders>
            <w:shd w:val="clear" w:color="auto" w:fill="auto"/>
            <w:vAlign w:val="bottom"/>
            <w:hideMark/>
          </w:tcPr>
          <w:p w14:paraId="5D96A881"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Hodnota pohľadávok, pri ktorých je obmedzené právo s nimi nakladať</w:t>
            </w:r>
          </w:p>
        </w:tc>
        <w:tc>
          <w:tcPr>
            <w:tcW w:w="1400" w:type="dxa"/>
            <w:tcBorders>
              <w:top w:val="nil"/>
              <w:left w:val="nil"/>
              <w:bottom w:val="nil"/>
              <w:right w:val="nil"/>
            </w:tcBorders>
            <w:shd w:val="clear" w:color="auto" w:fill="auto"/>
            <w:vAlign w:val="bottom"/>
            <w:hideMark/>
          </w:tcPr>
          <w:p w14:paraId="77CB3C8B"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ADE9EFA"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bl>
    <w:p w14:paraId="04B75234" w14:textId="7F471F4B" w:rsidR="005C33EE" w:rsidRPr="00E7026B" w:rsidRDefault="005C33EE" w:rsidP="00E7026B">
      <w:pPr>
        <w:pStyle w:val="body"/>
        <w:keepLines/>
        <w:rPr>
          <w:rFonts w:ascii="Arial" w:hAnsi="Arial" w:cs="Arial"/>
        </w:rPr>
      </w:pPr>
    </w:p>
    <w:bookmarkEnd w:id="37"/>
    <w:p w14:paraId="3048E136" w14:textId="03AD3A2C" w:rsidR="00E5171E" w:rsidRPr="00E7026B" w:rsidRDefault="00E5171E" w:rsidP="00E7026B">
      <w:pPr>
        <w:pStyle w:val="body1"/>
        <w:keepLines/>
        <w:rPr>
          <w:rFonts w:ascii="Arial" w:hAnsi="Arial" w:cs="Arial"/>
        </w:rPr>
      </w:pPr>
    </w:p>
    <w:p w14:paraId="3F68FC3A" w14:textId="77777777" w:rsidR="00874754" w:rsidRDefault="00874754">
      <w:pPr>
        <w:rPr>
          <w:rFonts w:ascii="Arial" w:hAnsi="Arial" w:cs="Arial"/>
          <w:bCs/>
          <w:iCs/>
          <w:color w:val="0D0D0D" w:themeColor="text1" w:themeTint="F2"/>
          <w:sz w:val="20"/>
          <w:szCs w:val="20"/>
        </w:rPr>
      </w:pPr>
      <w:r>
        <w:rPr>
          <w:rFonts w:ascii="Arial" w:hAnsi="Arial" w:cs="Arial"/>
          <w:bCs/>
          <w:iCs/>
          <w:color w:val="0D0D0D" w:themeColor="text1" w:themeTint="F2"/>
          <w:sz w:val="20"/>
          <w:szCs w:val="20"/>
        </w:rPr>
        <w:br w:type="page"/>
      </w:r>
    </w:p>
    <w:p w14:paraId="1E51AF7A" w14:textId="39A10CA5" w:rsidR="00645AC1" w:rsidRDefault="00645AC1" w:rsidP="003D044C">
      <w:pPr>
        <w:keepLines/>
        <w:suppressAutoHyphens/>
        <w:ind w:left="425"/>
        <w:jc w:val="both"/>
        <w:rPr>
          <w:rFonts w:ascii="Arial" w:hAnsi="Arial" w:cs="Arial"/>
          <w:bCs/>
          <w:iCs/>
          <w:color w:val="0D0D0D" w:themeColor="text1" w:themeTint="F2"/>
          <w:sz w:val="20"/>
          <w:szCs w:val="20"/>
        </w:rPr>
      </w:pPr>
      <w:r w:rsidRPr="00E7026B">
        <w:rPr>
          <w:rFonts w:ascii="Arial" w:hAnsi="Arial" w:cs="Arial"/>
          <w:bCs/>
          <w:iCs/>
          <w:color w:val="0D0D0D" w:themeColor="text1" w:themeTint="F2"/>
          <w:sz w:val="20"/>
          <w:szCs w:val="20"/>
        </w:rPr>
        <w:lastRenderedPageBreak/>
        <w:t>Na  pohľadávky do výšky nesplatenej časti poskytnutého úverového rámca bolo dňa 25. apríla 2017 v prospech Komerční banka, a.s. zriadené záložné právo na zabezpečenie poskytnutého úverového rámca.Toto záložné právo naďalej pretrváva.</w:t>
      </w:r>
    </w:p>
    <w:p w14:paraId="726EEC08" w14:textId="77777777" w:rsidR="00874754" w:rsidRPr="00E7026B" w:rsidRDefault="00874754" w:rsidP="003D044C">
      <w:pPr>
        <w:keepLines/>
        <w:suppressAutoHyphens/>
        <w:ind w:left="425"/>
        <w:jc w:val="both"/>
        <w:rPr>
          <w:rFonts w:ascii="Arial" w:hAnsi="Arial" w:cs="Arial"/>
          <w:bCs/>
          <w:iCs/>
          <w:color w:val="0D0D0D" w:themeColor="text1" w:themeTint="F2"/>
          <w:sz w:val="20"/>
          <w:szCs w:val="20"/>
        </w:rPr>
      </w:pPr>
    </w:p>
    <w:p w14:paraId="40F7A0C0" w14:textId="32F3F428" w:rsidR="00645AC1" w:rsidRPr="00E7026B" w:rsidRDefault="00645AC1" w:rsidP="003D044C">
      <w:pPr>
        <w:keepLines/>
        <w:suppressAutoHyphens/>
        <w:ind w:left="425"/>
        <w:jc w:val="both"/>
        <w:rPr>
          <w:rFonts w:ascii="Arial" w:hAnsi="Arial" w:cs="Arial"/>
          <w:bCs/>
          <w:iCs/>
          <w:color w:val="0D0D0D" w:themeColor="text1" w:themeTint="F2"/>
          <w:sz w:val="20"/>
          <w:szCs w:val="20"/>
        </w:rPr>
      </w:pPr>
      <w:r w:rsidRPr="00E7026B">
        <w:rPr>
          <w:rFonts w:ascii="Arial" w:hAnsi="Arial" w:cs="Arial"/>
          <w:bCs/>
          <w:iCs/>
          <w:color w:val="0D0D0D" w:themeColor="text1" w:themeTint="F2"/>
          <w:sz w:val="20"/>
          <w:szCs w:val="20"/>
        </w:rPr>
        <w:t>Na zabezpečenie úverovej linky na nákup technológie k projektu Q7 bolo dňa 11. septembra 2013 v prospech Slovenskej sporiteľne, a.s. zriadené záložné právo na pohľadávky do výšky nesplatenej časti úveru (viď. pozn. 7 na strane 27).</w:t>
      </w:r>
      <w:r w:rsidR="008676C9" w:rsidRPr="00E7026B">
        <w:rPr>
          <w:rFonts w:ascii="Arial" w:hAnsi="Arial" w:cs="Arial"/>
          <w:bCs/>
          <w:iCs/>
          <w:color w:val="0D0D0D" w:themeColor="text1" w:themeTint="F2"/>
          <w:sz w:val="20"/>
          <w:szCs w:val="20"/>
        </w:rPr>
        <w:t xml:space="preserve"> </w:t>
      </w:r>
      <w:r w:rsidRPr="00E7026B">
        <w:rPr>
          <w:rFonts w:ascii="Arial" w:hAnsi="Arial" w:cs="Arial"/>
          <w:bCs/>
          <w:iCs/>
          <w:color w:val="0D0D0D" w:themeColor="text1" w:themeTint="F2"/>
          <w:sz w:val="20"/>
          <w:szCs w:val="20"/>
        </w:rPr>
        <w:t xml:space="preserve">Úver na Q7 bol dňa 31.3.2019 splatený, a záložné právo na pohľadávky bolo dňa 25.4.2019 vymazané. </w:t>
      </w:r>
      <w:r w:rsidR="002604B6" w:rsidRPr="00E7026B">
        <w:rPr>
          <w:rFonts w:ascii="Arial" w:hAnsi="Arial" w:cs="Arial"/>
          <w:bCs/>
          <w:iCs/>
          <w:color w:val="0D0D0D" w:themeColor="text1" w:themeTint="F2"/>
          <w:sz w:val="20"/>
          <w:szCs w:val="20"/>
        </w:rPr>
        <w:t>Dňa 25.4.2019 boli vymazané všetky vybrané založené pohľadávky pre úvery v SLSP.</w:t>
      </w:r>
    </w:p>
    <w:p w14:paraId="58328F01" w14:textId="77777777" w:rsidR="00645AC1" w:rsidRPr="00E7026B" w:rsidRDefault="00645AC1" w:rsidP="003D044C">
      <w:pPr>
        <w:keepLines/>
        <w:suppressAutoHyphens/>
        <w:ind w:left="425"/>
        <w:jc w:val="both"/>
        <w:rPr>
          <w:rFonts w:ascii="Arial" w:hAnsi="Arial" w:cs="Arial"/>
          <w:bCs/>
          <w:iCs/>
          <w:color w:val="0D0D0D" w:themeColor="text1" w:themeTint="F2"/>
          <w:sz w:val="20"/>
          <w:szCs w:val="20"/>
        </w:rPr>
      </w:pPr>
    </w:p>
    <w:p w14:paraId="26A4F90C" w14:textId="1E8B9E2F" w:rsidR="00645AC1" w:rsidRPr="00E7026B" w:rsidRDefault="002604B6" w:rsidP="003D044C">
      <w:pPr>
        <w:keepLines/>
        <w:suppressAutoHyphens/>
        <w:ind w:left="425"/>
        <w:jc w:val="both"/>
        <w:rPr>
          <w:rFonts w:ascii="Arial" w:hAnsi="Arial" w:cs="Arial"/>
          <w:bCs/>
          <w:iCs/>
          <w:color w:val="0D0D0D" w:themeColor="text1" w:themeTint="F2"/>
          <w:sz w:val="20"/>
          <w:szCs w:val="20"/>
        </w:rPr>
      </w:pPr>
      <w:r w:rsidRPr="00E7026B">
        <w:rPr>
          <w:rFonts w:ascii="Arial" w:hAnsi="Arial" w:cs="Arial"/>
          <w:bCs/>
          <w:iCs/>
          <w:color w:val="0D0D0D" w:themeColor="text1" w:themeTint="F2"/>
          <w:sz w:val="20"/>
          <w:szCs w:val="20"/>
        </w:rPr>
        <w:t>Na  pohľadávky do výšky nesplatenej časti poskytnutého úverového rámca bolo dňa 21. júna 2010 v prospech VÚB, a.s. zriadené záložné právo na zabezpečenie poskytnutého úverového rámca. Toto záložné právo bolo dňa 10.6.2019 nahradené záložným právom na všetky peňažné prostriedky uložené na účte klienta v banke. Finančnými účtami  môže Spoločnosť voľne disponovať, pokiaľ je zabezpečené včasné splnenie zabezpečených záväzkov Spoločnosťou voči banke</w:t>
      </w:r>
      <w:r w:rsidR="00645AC1" w:rsidRPr="00E7026B">
        <w:rPr>
          <w:rFonts w:ascii="Arial" w:hAnsi="Arial" w:cs="Arial"/>
          <w:bCs/>
          <w:iCs/>
          <w:color w:val="0D0D0D" w:themeColor="text1" w:themeTint="F2"/>
          <w:sz w:val="20"/>
          <w:szCs w:val="20"/>
        </w:rPr>
        <w:t xml:space="preserve"> </w:t>
      </w:r>
      <w:r w:rsidRPr="00E7026B">
        <w:rPr>
          <w:rFonts w:ascii="Arial" w:hAnsi="Arial" w:cs="Arial"/>
          <w:bCs/>
          <w:iCs/>
          <w:color w:val="0D0D0D" w:themeColor="text1" w:themeTint="F2"/>
          <w:sz w:val="20"/>
          <w:szCs w:val="20"/>
        </w:rPr>
        <w:t>.</w:t>
      </w:r>
    </w:p>
    <w:p w14:paraId="21F3197A" w14:textId="77777777" w:rsidR="00645AC1" w:rsidRPr="00E7026B" w:rsidRDefault="00645AC1" w:rsidP="003D044C">
      <w:pPr>
        <w:keepLines/>
        <w:suppressAutoHyphens/>
        <w:ind w:left="425"/>
        <w:jc w:val="both"/>
        <w:rPr>
          <w:rFonts w:ascii="Arial" w:hAnsi="Arial" w:cs="Arial"/>
          <w:bCs/>
          <w:iCs/>
          <w:color w:val="0D0D0D" w:themeColor="text1" w:themeTint="F2"/>
          <w:sz w:val="20"/>
          <w:szCs w:val="20"/>
        </w:rPr>
      </w:pPr>
    </w:p>
    <w:p w14:paraId="0625282D" w14:textId="77777777" w:rsidR="00645AC1" w:rsidRPr="00E7026B" w:rsidRDefault="00645AC1" w:rsidP="003D044C">
      <w:pPr>
        <w:keepLines/>
        <w:suppressAutoHyphens/>
        <w:ind w:left="425"/>
        <w:jc w:val="both"/>
        <w:rPr>
          <w:rFonts w:ascii="Arial" w:hAnsi="Arial" w:cs="Arial"/>
          <w:bCs/>
          <w:iCs/>
          <w:color w:val="0D0D0D" w:themeColor="text1" w:themeTint="F2"/>
          <w:sz w:val="20"/>
          <w:szCs w:val="20"/>
        </w:rPr>
      </w:pPr>
      <w:r w:rsidRPr="00E7026B">
        <w:rPr>
          <w:rFonts w:ascii="Arial" w:hAnsi="Arial" w:cs="Arial"/>
          <w:bCs/>
          <w:iCs/>
          <w:color w:val="0D0D0D" w:themeColor="text1" w:themeTint="F2"/>
          <w:sz w:val="20"/>
          <w:szCs w:val="20"/>
        </w:rPr>
        <w:t>Na  pohľadávky do výšky nesplatenej časti poskytnutého úverového rámca bolo dňa 25. septembra 2017 v prospech Československej obchodnej banky, a.s. zriadené záložné právo na zabezpečenie úverového rámca.</w:t>
      </w:r>
    </w:p>
    <w:p w14:paraId="62CAEF78" w14:textId="77777777" w:rsidR="00645AC1" w:rsidRPr="00E7026B" w:rsidRDefault="00645AC1" w:rsidP="00E7026B">
      <w:pPr>
        <w:pStyle w:val="body"/>
        <w:keepLines/>
        <w:rPr>
          <w:rFonts w:ascii="Arial" w:hAnsi="Arial" w:cs="Arial"/>
        </w:rPr>
      </w:pPr>
    </w:p>
    <w:p w14:paraId="76F4B054" w14:textId="5969EB14" w:rsidR="002A6B50" w:rsidRPr="00E7026B" w:rsidRDefault="00925889" w:rsidP="00E7026B">
      <w:pPr>
        <w:pStyle w:val="Heading2"/>
        <w:keepLines/>
        <w:rPr>
          <w:rFonts w:ascii="Arial" w:hAnsi="Arial" w:cs="Arial"/>
        </w:rPr>
      </w:pPr>
      <w:r w:rsidRPr="00E7026B">
        <w:rPr>
          <w:rFonts w:ascii="Arial" w:hAnsi="Arial" w:cs="Arial"/>
        </w:rPr>
        <w:t>Poskytnuté p</w:t>
      </w:r>
      <w:r w:rsidR="00AE4340" w:rsidRPr="00E7026B">
        <w:rPr>
          <w:rFonts w:ascii="Arial" w:hAnsi="Arial" w:cs="Arial"/>
        </w:rPr>
        <w:t>ôžičky</w:t>
      </w:r>
    </w:p>
    <w:p w14:paraId="0A540373" w14:textId="77777777" w:rsidR="00E46C50" w:rsidRPr="00E7026B" w:rsidRDefault="00E46C50" w:rsidP="00E7026B">
      <w:pPr>
        <w:pStyle w:val="odstavec"/>
        <w:keepLines/>
        <w:rPr>
          <w:rFonts w:ascii="Arial" w:hAnsi="Arial" w:cs="Arial"/>
        </w:rPr>
      </w:pPr>
      <w:r w:rsidRPr="00E7026B">
        <w:rPr>
          <w:rFonts w:ascii="Arial" w:hAnsi="Arial" w:cs="Arial"/>
        </w:rPr>
        <w:t>Prehľad poskytnutých pôžičiek je uvedený v nasledujúcej tabuľke:</w:t>
      </w:r>
    </w:p>
    <w:p w14:paraId="54150D4C" w14:textId="37C835D6" w:rsidR="00E46C50" w:rsidRPr="00E7026B" w:rsidRDefault="00E46C50"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2312"/>
        <w:gridCol w:w="600"/>
        <w:gridCol w:w="638"/>
        <w:gridCol w:w="1038"/>
        <w:gridCol w:w="1156"/>
        <w:gridCol w:w="1156"/>
        <w:gridCol w:w="1156"/>
        <w:gridCol w:w="1156"/>
      </w:tblGrid>
      <w:tr w:rsidR="00FA49C3" w:rsidRPr="00E7026B" w14:paraId="3E6B33EC" w14:textId="77777777" w:rsidTr="00E7026B">
        <w:trPr>
          <w:cantSplit/>
          <w:trHeight w:val="227"/>
        </w:trPr>
        <w:tc>
          <w:tcPr>
            <w:tcW w:w="2318" w:type="dxa"/>
            <w:vMerge w:val="restart"/>
            <w:tcBorders>
              <w:top w:val="nil"/>
              <w:left w:val="nil"/>
              <w:bottom w:val="single" w:sz="4" w:space="0" w:color="000000"/>
              <w:right w:val="nil"/>
            </w:tcBorders>
            <w:shd w:val="clear" w:color="auto" w:fill="auto"/>
            <w:vAlign w:val="bottom"/>
            <w:hideMark/>
          </w:tcPr>
          <w:p w14:paraId="4106D2FE" w14:textId="77777777" w:rsidR="00FA49C3" w:rsidRPr="00E7026B" w:rsidRDefault="00FA49C3" w:rsidP="00E7026B">
            <w:pPr>
              <w:keepLines/>
              <w:suppressAutoHyphens/>
              <w:rPr>
                <w:rFonts w:ascii="Arial" w:hAnsi="Arial" w:cs="Arial"/>
                <w:b/>
                <w:bCs/>
                <w:sz w:val="18"/>
                <w:szCs w:val="18"/>
              </w:rPr>
            </w:pPr>
            <w:r w:rsidRPr="00E7026B">
              <w:rPr>
                <w:rFonts w:ascii="Arial" w:hAnsi="Arial" w:cs="Arial"/>
                <w:b/>
                <w:bCs/>
                <w:sz w:val="18"/>
                <w:szCs w:val="18"/>
              </w:rPr>
              <w:t>Názov položky</w:t>
            </w:r>
          </w:p>
        </w:tc>
        <w:tc>
          <w:tcPr>
            <w:tcW w:w="601" w:type="dxa"/>
            <w:vMerge w:val="restart"/>
            <w:tcBorders>
              <w:top w:val="nil"/>
              <w:left w:val="nil"/>
              <w:bottom w:val="single" w:sz="4" w:space="0" w:color="000000"/>
              <w:right w:val="nil"/>
            </w:tcBorders>
            <w:shd w:val="clear" w:color="auto" w:fill="auto"/>
            <w:vAlign w:val="bottom"/>
            <w:hideMark/>
          </w:tcPr>
          <w:p w14:paraId="3DD934DD"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Mena</w:t>
            </w:r>
          </w:p>
        </w:tc>
        <w:tc>
          <w:tcPr>
            <w:tcW w:w="640" w:type="dxa"/>
            <w:vMerge w:val="restart"/>
            <w:tcBorders>
              <w:top w:val="nil"/>
              <w:left w:val="nil"/>
              <w:bottom w:val="single" w:sz="4" w:space="0" w:color="000000"/>
              <w:right w:val="nil"/>
            </w:tcBorders>
            <w:shd w:val="clear" w:color="auto" w:fill="auto"/>
            <w:vAlign w:val="bottom"/>
            <w:hideMark/>
          </w:tcPr>
          <w:p w14:paraId="50CDCCEA"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Úrok p. a. v %</w:t>
            </w:r>
          </w:p>
        </w:tc>
        <w:tc>
          <w:tcPr>
            <w:tcW w:w="1041" w:type="dxa"/>
            <w:vMerge w:val="restart"/>
            <w:tcBorders>
              <w:top w:val="nil"/>
              <w:left w:val="nil"/>
              <w:bottom w:val="single" w:sz="4" w:space="0" w:color="000000"/>
              <w:right w:val="nil"/>
            </w:tcBorders>
            <w:shd w:val="clear" w:color="auto" w:fill="auto"/>
            <w:vAlign w:val="bottom"/>
            <w:hideMark/>
          </w:tcPr>
          <w:p w14:paraId="023B038E"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Dátum splatnosti</w:t>
            </w:r>
          </w:p>
        </w:tc>
        <w:tc>
          <w:tcPr>
            <w:tcW w:w="2320" w:type="dxa"/>
            <w:gridSpan w:val="2"/>
            <w:tcBorders>
              <w:top w:val="nil"/>
              <w:left w:val="nil"/>
              <w:bottom w:val="nil"/>
              <w:right w:val="nil"/>
            </w:tcBorders>
            <w:shd w:val="clear" w:color="auto" w:fill="auto"/>
            <w:vAlign w:val="bottom"/>
            <w:hideMark/>
          </w:tcPr>
          <w:p w14:paraId="2D040A32"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Suma istiny v príslušnej mene</w:t>
            </w:r>
          </w:p>
        </w:tc>
        <w:tc>
          <w:tcPr>
            <w:tcW w:w="2320" w:type="dxa"/>
            <w:gridSpan w:val="2"/>
            <w:tcBorders>
              <w:top w:val="nil"/>
              <w:left w:val="nil"/>
              <w:bottom w:val="nil"/>
              <w:right w:val="nil"/>
            </w:tcBorders>
            <w:shd w:val="clear" w:color="auto" w:fill="auto"/>
            <w:vAlign w:val="bottom"/>
            <w:hideMark/>
          </w:tcPr>
          <w:p w14:paraId="0F07EF12"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Suma istiny v mene EUR</w:t>
            </w:r>
          </w:p>
        </w:tc>
      </w:tr>
      <w:tr w:rsidR="00FA49C3" w:rsidRPr="00E7026B" w14:paraId="5AFC53FB" w14:textId="77777777" w:rsidTr="00E7026B">
        <w:trPr>
          <w:cantSplit/>
          <w:trHeight w:val="227"/>
        </w:trPr>
        <w:tc>
          <w:tcPr>
            <w:tcW w:w="2318" w:type="dxa"/>
            <w:vMerge/>
            <w:tcBorders>
              <w:top w:val="nil"/>
              <w:left w:val="nil"/>
              <w:bottom w:val="single" w:sz="4" w:space="0" w:color="000000"/>
              <w:right w:val="nil"/>
            </w:tcBorders>
            <w:vAlign w:val="bottom"/>
            <w:hideMark/>
          </w:tcPr>
          <w:p w14:paraId="31B3A8EC" w14:textId="77777777" w:rsidR="00FA49C3" w:rsidRPr="00E7026B" w:rsidRDefault="00FA49C3" w:rsidP="00E7026B">
            <w:pPr>
              <w:keepLines/>
              <w:suppressAutoHyphens/>
              <w:rPr>
                <w:rFonts w:ascii="Arial" w:hAnsi="Arial" w:cs="Arial"/>
                <w:b/>
                <w:bCs/>
                <w:sz w:val="18"/>
                <w:szCs w:val="18"/>
              </w:rPr>
            </w:pPr>
          </w:p>
        </w:tc>
        <w:tc>
          <w:tcPr>
            <w:tcW w:w="601" w:type="dxa"/>
            <w:vMerge/>
            <w:tcBorders>
              <w:top w:val="nil"/>
              <w:left w:val="nil"/>
              <w:bottom w:val="single" w:sz="4" w:space="0" w:color="000000"/>
              <w:right w:val="nil"/>
            </w:tcBorders>
            <w:vAlign w:val="bottom"/>
            <w:hideMark/>
          </w:tcPr>
          <w:p w14:paraId="54642473" w14:textId="77777777" w:rsidR="00FA49C3" w:rsidRPr="00E7026B" w:rsidRDefault="00FA49C3" w:rsidP="00E7026B">
            <w:pPr>
              <w:keepLines/>
              <w:suppressAutoHyphens/>
              <w:rPr>
                <w:rFonts w:ascii="Arial" w:hAnsi="Arial" w:cs="Arial"/>
                <w:b/>
                <w:bCs/>
                <w:sz w:val="18"/>
                <w:szCs w:val="18"/>
              </w:rPr>
            </w:pPr>
          </w:p>
        </w:tc>
        <w:tc>
          <w:tcPr>
            <w:tcW w:w="640" w:type="dxa"/>
            <w:vMerge/>
            <w:tcBorders>
              <w:top w:val="nil"/>
              <w:left w:val="nil"/>
              <w:bottom w:val="single" w:sz="4" w:space="0" w:color="000000"/>
              <w:right w:val="nil"/>
            </w:tcBorders>
            <w:vAlign w:val="bottom"/>
            <w:hideMark/>
          </w:tcPr>
          <w:p w14:paraId="20D72AE4" w14:textId="77777777" w:rsidR="00FA49C3" w:rsidRPr="00E7026B" w:rsidRDefault="00FA49C3" w:rsidP="00E7026B">
            <w:pPr>
              <w:keepLines/>
              <w:suppressAutoHyphens/>
              <w:rPr>
                <w:rFonts w:ascii="Arial" w:hAnsi="Arial" w:cs="Arial"/>
                <w:b/>
                <w:bCs/>
                <w:sz w:val="18"/>
                <w:szCs w:val="18"/>
              </w:rPr>
            </w:pPr>
          </w:p>
        </w:tc>
        <w:tc>
          <w:tcPr>
            <w:tcW w:w="1041" w:type="dxa"/>
            <w:vMerge/>
            <w:tcBorders>
              <w:top w:val="nil"/>
              <w:left w:val="nil"/>
              <w:bottom w:val="single" w:sz="4" w:space="0" w:color="000000"/>
              <w:right w:val="nil"/>
            </w:tcBorders>
            <w:vAlign w:val="bottom"/>
            <w:hideMark/>
          </w:tcPr>
          <w:p w14:paraId="799541DE" w14:textId="77777777" w:rsidR="00FA49C3" w:rsidRPr="00E7026B" w:rsidRDefault="00FA49C3" w:rsidP="00E7026B">
            <w:pPr>
              <w:keepLines/>
              <w:suppressAutoHyphens/>
              <w:rPr>
                <w:rFonts w:ascii="Arial" w:hAnsi="Arial" w:cs="Arial"/>
                <w:b/>
                <w:bCs/>
                <w:sz w:val="18"/>
                <w:szCs w:val="18"/>
              </w:rPr>
            </w:pPr>
          </w:p>
        </w:tc>
        <w:tc>
          <w:tcPr>
            <w:tcW w:w="1160" w:type="dxa"/>
            <w:tcBorders>
              <w:top w:val="nil"/>
              <w:left w:val="nil"/>
              <w:bottom w:val="single" w:sz="4" w:space="0" w:color="auto"/>
              <w:right w:val="nil"/>
            </w:tcBorders>
            <w:shd w:val="clear" w:color="auto" w:fill="auto"/>
            <w:vAlign w:val="bottom"/>
            <w:hideMark/>
          </w:tcPr>
          <w:p w14:paraId="6E0CE811"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k 31.12.2019</w:t>
            </w:r>
          </w:p>
        </w:tc>
        <w:tc>
          <w:tcPr>
            <w:tcW w:w="1160" w:type="dxa"/>
            <w:tcBorders>
              <w:top w:val="nil"/>
              <w:left w:val="nil"/>
              <w:bottom w:val="single" w:sz="4" w:space="0" w:color="auto"/>
              <w:right w:val="nil"/>
            </w:tcBorders>
            <w:shd w:val="clear" w:color="auto" w:fill="auto"/>
            <w:vAlign w:val="bottom"/>
            <w:hideMark/>
          </w:tcPr>
          <w:p w14:paraId="002FCF4A"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k 31.12.2018</w:t>
            </w:r>
          </w:p>
        </w:tc>
        <w:tc>
          <w:tcPr>
            <w:tcW w:w="1160" w:type="dxa"/>
            <w:tcBorders>
              <w:top w:val="nil"/>
              <w:left w:val="nil"/>
              <w:bottom w:val="single" w:sz="4" w:space="0" w:color="auto"/>
              <w:right w:val="nil"/>
            </w:tcBorders>
            <w:shd w:val="clear" w:color="auto" w:fill="auto"/>
            <w:vAlign w:val="bottom"/>
            <w:hideMark/>
          </w:tcPr>
          <w:p w14:paraId="452FE7C7"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k 31.12.2019</w:t>
            </w:r>
          </w:p>
        </w:tc>
        <w:tc>
          <w:tcPr>
            <w:tcW w:w="1160" w:type="dxa"/>
            <w:tcBorders>
              <w:top w:val="nil"/>
              <w:left w:val="nil"/>
              <w:bottom w:val="single" w:sz="4" w:space="0" w:color="auto"/>
              <w:right w:val="nil"/>
            </w:tcBorders>
            <w:shd w:val="clear" w:color="auto" w:fill="auto"/>
            <w:vAlign w:val="bottom"/>
            <w:hideMark/>
          </w:tcPr>
          <w:p w14:paraId="59DBA957"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k 31.12.2018</w:t>
            </w:r>
          </w:p>
        </w:tc>
      </w:tr>
      <w:tr w:rsidR="00FA49C3" w:rsidRPr="00E7026B" w14:paraId="4CF0658D" w14:textId="77777777" w:rsidTr="00E7026B">
        <w:trPr>
          <w:cantSplit/>
          <w:trHeight w:val="227"/>
        </w:trPr>
        <w:tc>
          <w:tcPr>
            <w:tcW w:w="2318" w:type="dxa"/>
            <w:tcBorders>
              <w:top w:val="nil"/>
              <w:left w:val="nil"/>
              <w:bottom w:val="nil"/>
              <w:right w:val="nil"/>
            </w:tcBorders>
            <w:shd w:val="clear" w:color="auto" w:fill="auto"/>
            <w:vAlign w:val="bottom"/>
            <w:hideMark/>
          </w:tcPr>
          <w:p w14:paraId="1D2EBB2C" w14:textId="77777777" w:rsidR="00FA49C3" w:rsidRPr="00E7026B" w:rsidRDefault="00FA49C3" w:rsidP="00E7026B">
            <w:pPr>
              <w:keepLines/>
              <w:suppressAutoHyphens/>
              <w:rPr>
                <w:rFonts w:ascii="Arial" w:hAnsi="Arial" w:cs="Arial"/>
                <w:b/>
                <w:bCs/>
                <w:sz w:val="18"/>
                <w:szCs w:val="18"/>
              </w:rPr>
            </w:pPr>
            <w:r w:rsidRPr="00E7026B">
              <w:rPr>
                <w:rFonts w:ascii="Arial" w:hAnsi="Arial" w:cs="Arial"/>
                <w:b/>
                <w:bCs/>
                <w:sz w:val="18"/>
                <w:szCs w:val="18"/>
              </w:rPr>
              <w:t>Dlhodobé pôžičky, z toho:</w:t>
            </w:r>
          </w:p>
        </w:tc>
        <w:tc>
          <w:tcPr>
            <w:tcW w:w="601" w:type="dxa"/>
            <w:tcBorders>
              <w:top w:val="nil"/>
              <w:left w:val="nil"/>
              <w:bottom w:val="nil"/>
              <w:right w:val="nil"/>
            </w:tcBorders>
            <w:shd w:val="clear" w:color="auto" w:fill="auto"/>
            <w:noWrap/>
            <w:vAlign w:val="bottom"/>
            <w:hideMark/>
          </w:tcPr>
          <w:p w14:paraId="24CF4B8C"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3F91F50E"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041" w:type="dxa"/>
            <w:tcBorders>
              <w:top w:val="nil"/>
              <w:left w:val="nil"/>
              <w:bottom w:val="nil"/>
              <w:right w:val="nil"/>
            </w:tcBorders>
            <w:shd w:val="clear" w:color="auto" w:fill="auto"/>
            <w:noWrap/>
            <w:vAlign w:val="bottom"/>
            <w:hideMark/>
          </w:tcPr>
          <w:p w14:paraId="5D72E098"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1B1EFE23"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0F08532B"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4D6B52EA"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5 900 000</w:t>
            </w:r>
          </w:p>
        </w:tc>
        <w:tc>
          <w:tcPr>
            <w:tcW w:w="1160" w:type="dxa"/>
            <w:tcBorders>
              <w:top w:val="nil"/>
              <w:left w:val="nil"/>
              <w:bottom w:val="nil"/>
              <w:right w:val="nil"/>
            </w:tcBorders>
            <w:shd w:val="clear" w:color="auto" w:fill="auto"/>
            <w:noWrap/>
            <w:vAlign w:val="bottom"/>
            <w:hideMark/>
          </w:tcPr>
          <w:p w14:paraId="2958C0FD"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FA49C3" w:rsidRPr="00E7026B" w14:paraId="5405C5D6" w14:textId="77777777" w:rsidTr="00E7026B">
        <w:trPr>
          <w:cantSplit/>
          <w:trHeight w:val="227"/>
        </w:trPr>
        <w:tc>
          <w:tcPr>
            <w:tcW w:w="2318" w:type="dxa"/>
            <w:tcBorders>
              <w:top w:val="nil"/>
              <w:left w:val="nil"/>
              <w:bottom w:val="nil"/>
              <w:right w:val="nil"/>
            </w:tcBorders>
            <w:shd w:val="clear" w:color="auto" w:fill="auto"/>
            <w:vAlign w:val="bottom"/>
            <w:hideMark/>
          </w:tcPr>
          <w:p w14:paraId="3D74C28A" w14:textId="77777777" w:rsidR="00FA49C3" w:rsidRPr="00E7026B" w:rsidRDefault="00FA49C3" w:rsidP="00E7026B">
            <w:pPr>
              <w:keepLines/>
              <w:suppressAutoHyphens/>
              <w:rPr>
                <w:rFonts w:ascii="Arial" w:hAnsi="Arial" w:cs="Arial"/>
                <w:sz w:val="18"/>
                <w:szCs w:val="18"/>
              </w:rPr>
            </w:pPr>
            <w:r w:rsidRPr="00E7026B">
              <w:rPr>
                <w:rFonts w:ascii="Arial" w:hAnsi="Arial" w:cs="Arial"/>
                <w:sz w:val="18"/>
                <w:szCs w:val="18"/>
              </w:rPr>
              <w:t>Matador Automotive ČR</w:t>
            </w:r>
          </w:p>
        </w:tc>
        <w:tc>
          <w:tcPr>
            <w:tcW w:w="601" w:type="dxa"/>
            <w:tcBorders>
              <w:top w:val="nil"/>
              <w:left w:val="nil"/>
              <w:bottom w:val="nil"/>
              <w:right w:val="nil"/>
            </w:tcBorders>
            <w:shd w:val="clear" w:color="auto" w:fill="auto"/>
            <w:noWrap/>
            <w:vAlign w:val="bottom"/>
            <w:hideMark/>
          </w:tcPr>
          <w:p w14:paraId="43580CB0" w14:textId="77777777" w:rsidR="00FA49C3" w:rsidRPr="00E7026B" w:rsidRDefault="00FA49C3" w:rsidP="00E7026B">
            <w:pPr>
              <w:keepLines/>
              <w:suppressAutoHyphens/>
              <w:jc w:val="center"/>
              <w:rPr>
                <w:rFonts w:ascii="Arial" w:hAnsi="Arial" w:cs="Arial"/>
                <w:sz w:val="18"/>
                <w:szCs w:val="18"/>
              </w:rPr>
            </w:pPr>
            <w:r w:rsidRPr="00E7026B">
              <w:rPr>
                <w:rFonts w:ascii="Arial" w:hAnsi="Arial" w:cs="Arial"/>
                <w:sz w:val="18"/>
                <w:szCs w:val="18"/>
              </w:rPr>
              <w:t>EUR</w:t>
            </w:r>
          </w:p>
        </w:tc>
        <w:tc>
          <w:tcPr>
            <w:tcW w:w="640" w:type="dxa"/>
            <w:tcBorders>
              <w:top w:val="nil"/>
              <w:left w:val="nil"/>
              <w:bottom w:val="nil"/>
              <w:right w:val="nil"/>
            </w:tcBorders>
            <w:shd w:val="clear" w:color="auto" w:fill="auto"/>
            <w:noWrap/>
            <w:vAlign w:val="bottom"/>
            <w:hideMark/>
          </w:tcPr>
          <w:p w14:paraId="23EB8CA3"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000000" w:fill="FFFFFF"/>
            <w:noWrap/>
            <w:vAlign w:val="bottom"/>
            <w:hideMark/>
          </w:tcPr>
          <w:p w14:paraId="1E7F14BF"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31.12.2021</w:t>
            </w:r>
          </w:p>
        </w:tc>
        <w:tc>
          <w:tcPr>
            <w:tcW w:w="1160" w:type="dxa"/>
            <w:tcBorders>
              <w:top w:val="nil"/>
              <w:left w:val="nil"/>
              <w:bottom w:val="nil"/>
              <w:right w:val="nil"/>
            </w:tcBorders>
            <w:shd w:val="clear" w:color="000000" w:fill="FFFFFF"/>
            <w:vAlign w:val="bottom"/>
            <w:hideMark/>
          </w:tcPr>
          <w:p w14:paraId="0C4B9A76"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1 500 000</w:t>
            </w:r>
          </w:p>
        </w:tc>
        <w:tc>
          <w:tcPr>
            <w:tcW w:w="1160" w:type="dxa"/>
            <w:tcBorders>
              <w:top w:val="nil"/>
              <w:left w:val="nil"/>
              <w:bottom w:val="nil"/>
              <w:right w:val="nil"/>
            </w:tcBorders>
            <w:shd w:val="clear" w:color="000000" w:fill="FFFFFF"/>
            <w:vAlign w:val="bottom"/>
            <w:hideMark/>
          </w:tcPr>
          <w:p w14:paraId="4B7167C0"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58A60425"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1 500 000</w:t>
            </w:r>
          </w:p>
        </w:tc>
        <w:tc>
          <w:tcPr>
            <w:tcW w:w="1160" w:type="dxa"/>
            <w:tcBorders>
              <w:top w:val="nil"/>
              <w:left w:val="nil"/>
              <w:bottom w:val="nil"/>
              <w:right w:val="nil"/>
            </w:tcBorders>
            <w:shd w:val="clear" w:color="000000" w:fill="FFFFFF"/>
            <w:vAlign w:val="bottom"/>
            <w:hideMark/>
          </w:tcPr>
          <w:p w14:paraId="73F9DFA6"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r>
      <w:tr w:rsidR="00FA49C3" w:rsidRPr="00E7026B" w14:paraId="28222D4C" w14:textId="77777777" w:rsidTr="00E7026B">
        <w:trPr>
          <w:cantSplit/>
          <w:trHeight w:val="227"/>
        </w:trPr>
        <w:tc>
          <w:tcPr>
            <w:tcW w:w="2318" w:type="dxa"/>
            <w:tcBorders>
              <w:top w:val="nil"/>
              <w:left w:val="nil"/>
              <w:bottom w:val="nil"/>
              <w:right w:val="nil"/>
            </w:tcBorders>
            <w:shd w:val="clear" w:color="auto" w:fill="auto"/>
            <w:vAlign w:val="bottom"/>
            <w:hideMark/>
          </w:tcPr>
          <w:p w14:paraId="7C83772F" w14:textId="77777777" w:rsidR="00FA49C3" w:rsidRPr="00E7026B" w:rsidRDefault="00FA49C3" w:rsidP="00E7026B">
            <w:pPr>
              <w:keepLines/>
              <w:suppressAutoHyphens/>
              <w:rPr>
                <w:rFonts w:ascii="Arial" w:hAnsi="Arial" w:cs="Arial"/>
                <w:sz w:val="18"/>
                <w:szCs w:val="18"/>
              </w:rPr>
            </w:pPr>
            <w:r w:rsidRPr="00E7026B">
              <w:rPr>
                <w:rFonts w:ascii="Arial" w:hAnsi="Arial" w:cs="Arial"/>
                <w:sz w:val="18"/>
                <w:szCs w:val="18"/>
              </w:rPr>
              <w:t>Matador Automotive ČR</w:t>
            </w:r>
          </w:p>
        </w:tc>
        <w:tc>
          <w:tcPr>
            <w:tcW w:w="601" w:type="dxa"/>
            <w:tcBorders>
              <w:top w:val="nil"/>
              <w:left w:val="nil"/>
              <w:bottom w:val="nil"/>
              <w:right w:val="nil"/>
            </w:tcBorders>
            <w:shd w:val="clear" w:color="auto" w:fill="auto"/>
            <w:noWrap/>
            <w:vAlign w:val="bottom"/>
            <w:hideMark/>
          </w:tcPr>
          <w:p w14:paraId="5A803B1C" w14:textId="77777777" w:rsidR="00FA49C3" w:rsidRPr="00E7026B" w:rsidRDefault="00FA49C3" w:rsidP="00E7026B">
            <w:pPr>
              <w:keepLines/>
              <w:suppressAutoHyphens/>
              <w:jc w:val="center"/>
              <w:rPr>
                <w:rFonts w:ascii="Arial" w:hAnsi="Arial" w:cs="Arial"/>
                <w:sz w:val="18"/>
                <w:szCs w:val="18"/>
              </w:rPr>
            </w:pPr>
            <w:r w:rsidRPr="00E7026B">
              <w:rPr>
                <w:rFonts w:ascii="Arial" w:hAnsi="Arial" w:cs="Arial"/>
                <w:sz w:val="18"/>
                <w:szCs w:val="18"/>
              </w:rPr>
              <w:t>EUR</w:t>
            </w:r>
          </w:p>
        </w:tc>
        <w:tc>
          <w:tcPr>
            <w:tcW w:w="640" w:type="dxa"/>
            <w:tcBorders>
              <w:top w:val="nil"/>
              <w:left w:val="nil"/>
              <w:bottom w:val="nil"/>
              <w:right w:val="nil"/>
            </w:tcBorders>
            <w:shd w:val="clear" w:color="auto" w:fill="auto"/>
            <w:noWrap/>
            <w:vAlign w:val="bottom"/>
            <w:hideMark/>
          </w:tcPr>
          <w:p w14:paraId="046896E3"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000000" w:fill="FFFFFF"/>
            <w:noWrap/>
            <w:vAlign w:val="bottom"/>
            <w:hideMark/>
          </w:tcPr>
          <w:p w14:paraId="3B7143A7" w14:textId="49B256B6" w:rsidR="00FA49C3" w:rsidRPr="00E7026B" w:rsidRDefault="00D43155" w:rsidP="00E7026B">
            <w:pPr>
              <w:keepLines/>
              <w:suppressAutoHyphens/>
              <w:jc w:val="center"/>
              <w:rPr>
                <w:rFonts w:ascii="Arial" w:hAnsi="Arial" w:cs="Arial"/>
                <w:sz w:val="18"/>
                <w:szCs w:val="18"/>
              </w:rPr>
            </w:pPr>
            <w:r w:rsidRPr="00E7026B">
              <w:rPr>
                <w:rFonts w:ascii="Arial" w:hAnsi="Arial" w:cs="Arial"/>
                <w:sz w:val="18"/>
                <w:szCs w:val="18"/>
              </w:rPr>
              <w:t>27.12.2024</w:t>
            </w:r>
          </w:p>
        </w:tc>
        <w:tc>
          <w:tcPr>
            <w:tcW w:w="1160" w:type="dxa"/>
            <w:tcBorders>
              <w:top w:val="nil"/>
              <w:left w:val="nil"/>
              <w:bottom w:val="nil"/>
              <w:right w:val="nil"/>
            </w:tcBorders>
            <w:shd w:val="clear" w:color="000000" w:fill="FFFFFF"/>
            <w:vAlign w:val="bottom"/>
            <w:hideMark/>
          </w:tcPr>
          <w:p w14:paraId="033D388F"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4 400 000</w:t>
            </w:r>
          </w:p>
        </w:tc>
        <w:tc>
          <w:tcPr>
            <w:tcW w:w="1160" w:type="dxa"/>
            <w:tcBorders>
              <w:top w:val="nil"/>
              <w:left w:val="nil"/>
              <w:bottom w:val="nil"/>
              <w:right w:val="nil"/>
            </w:tcBorders>
            <w:shd w:val="clear" w:color="000000" w:fill="FFFFFF"/>
            <w:vAlign w:val="bottom"/>
            <w:hideMark/>
          </w:tcPr>
          <w:p w14:paraId="5EAF8616"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0EB7E66B"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4 400 000</w:t>
            </w:r>
          </w:p>
        </w:tc>
        <w:tc>
          <w:tcPr>
            <w:tcW w:w="1160" w:type="dxa"/>
            <w:tcBorders>
              <w:top w:val="nil"/>
              <w:left w:val="nil"/>
              <w:bottom w:val="nil"/>
              <w:right w:val="nil"/>
            </w:tcBorders>
            <w:shd w:val="clear" w:color="000000" w:fill="FFFFFF"/>
            <w:vAlign w:val="bottom"/>
            <w:hideMark/>
          </w:tcPr>
          <w:p w14:paraId="400F5AFB"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r>
      <w:tr w:rsidR="00FA49C3" w:rsidRPr="00E7026B" w14:paraId="68DA73B4" w14:textId="77777777" w:rsidTr="00E7026B">
        <w:trPr>
          <w:cantSplit/>
          <w:trHeight w:val="227"/>
        </w:trPr>
        <w:tc>
          <w:tcPr>
            <w:tcW w:w="2318" w:type="dxa"/>
            <w:tcBorders>
              <w:top w:val="nil"/>
              <w:left w:val="nil"/>
              <w:bottom w:val="nil"/>
              <w:right w:val="nil"/>
            </w:tcBorders>
            <w:shd w:val="clear" w:color="auto" w:fill="auto"/>
            <w:vAlign w:val="bottom"/>
            <w:hideMark/>
          </w:tcPr>
          <w:p w14:paraId="4230757B" w14:textId="77777777" w:rsidR="00FA49C3" w:rsidRPr="00E7026B" w:rsidRDefault="00FA49C3" w:rsidP="00E7026B">
            <w:pPr>
              <w:keepLines/>
              <w:suppressAutoHyphens/>
              <w:jc w:val="right"/>
              <w:rPr>
                <w:rFonts w:ascii="Arial" w:hAnsi="Arial" w:cs="Arial"/>
                <w:sz w:val="18"/>
                <w:szCs w:val="18"/>
              </w:rPr>
            </w:pPr>
          </w:p>
        </w:tc>
        <w:tc>
          <w:tcPr>
            <w:tcW w:w="601" w:type="dxa"/>
            <w:tcBorders>
              <w:top w:val="nil"/>
              <w:left w:val="nil"/>
              <w:bottom w:val="nil"/>
              <w:right w:val="nil"/>
            </w:tcBorders>
            <w:shd w:val="clear" w:color="auto" w:fill="auto"/>
            <w:noWrap/>
            <w:vAlign w:val="bottom"/>
            <w:hideMark/>
          </w:tcPr>
          <w:p w14:paraId="5817C45A" w14:textId="77777777" w:rsidR="00FA49C3" w:rsidRPr="00E7026B" w:rsidRDefault="00FA49C3" w:rsidP="00E7026B">
            <w:pPr>
              <w:keepLines/>
              <w:suppressAutoHyphens/>
              <w:rPr>
                <w:rFonts w:ascii="Arial" w:hAnsi="Arial" w:cs="Arial"/>
                <w:sz w:val="18"/>
                <w:szCs w:val="20"/>
              </w:rPr>
            </w:pPr>
          </w:p>
        </w:tc>
        <w:tc>
          <w:tcPr>
            <w:tcW w:w="640" w:type="dxa"/>
            <w:tcBorders>
              <w:top w:val="nil"/>
              <w:left w:val="nil"/>
              <w:bottom w:val="nil"/>
              <w:right w:val="nil"/>
            </w:tcBorders>
            <w:shd w:val="clear" w:color="auto" w:fill="auto"/>
            <w:noWrap/>
            <w:vAlign w:val="bottom"/>
            <w:hideMark/>
          </w:tcPr>
          <w:p w14:paraId="22D49447" w14:textId="77777777" w:rsidR="00FA49C3" w:rsidRPr="00E7026B" w:rsidRDefault="00FA49C3" w:rsidP="00E7026B">
            <w:pPr>
              <w:keepLines/>
              <w:suppressAutoHyphens/>
              <w:jc w:val="center"/>
              <w:rPr>
                <w:rFonts w:ascii="Arial" w:hAnsi="Arial" w:cs="Arial"/>
                <w:sz w:val="18"/>
                <w:szCs w:val="20"/>
              </w:rPr>
            </w:pPr>
          </w:p>
        </w:tc>
        <w:tc>
          <w:tcPr>
            <w:tcW w:w="1041" w:type="dxa"/>
            <w:tcBorders>
              <w:top w:val="nil"/>
              <w:left w:val="nil"/>
              <w:bottom w:val="nil"/>
              <w:right w:val="nil"/>
            </w:tcBorders>
            <w:shd w:val="clear" w:color="000000" w:fill="FFFFFF"/>
            <w:noWrap/>
            <w:vAlign w:val="bottom"/>
            <w:hideMark/>
          </w:tcPr>
          <w:p w14:paraId="50492AA1"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 </w:t>
            </w:r>
          </w:p>
        </w:tc>
        <w:tc>
          <w:tcPr>
            <w:tcW w:w="1160" w:type="dxa"/>
            <w:tcBorders>
              <w:top w:val="nil"/>
              <w:left w:val="nil"/>
              <w:bottom w:val="nil"/>
              <w:right w:val="nil"/>
            </w:tcBorders>
            <w:shd w:val="clear" w:color="000000" w:fill="FFFFFF"/>
            <w:vAlign w:val="bottom"/>
            <w:hideMark/>
          </w:tcPr>
          <w:p w14:paraId="21F53D3B"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 </w:t>
            </w:r>
          </w:p>
        </w:tc>
        <w:tc>
          <w:tcPr>
            <w:tcW w:w="1160" w:type="dxa"/>
            <w:tcBorders>
              <w:top w:val="nil"/>
              <w:left w:val="nil"/>
              <w:bottom w:val="nil"/>
              <w:right w:val="nil"/>
            </w:tcBorders>
            <w:shd w:val="clear" w:color="000000" w:fill="FFFFFF"/>
            <w:vAlign w:val="bottom"/>
            <w:hideMark/>
          </w:tcPr>
          <w:p w14:paraId="583AB2A2"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 </w:t>
            </w:r>
          </w:p>
        </w:tc>
        <w:tc>
          <w:tcPr>
            <w:tcW w:w="1160" w:type="dxa"/>
            <w:tcBorders>
              <w:top w:val="nil"/>
              <w:left w:val="nil"/>
              <w:bottom w:val="nil"/>
              <w:right w:val="nil"/>
            </w:tcBorders>
            <w:shd w:val="clear" w:color="000000" w:fill="FFFFFF"/>
            <w:vAlign w:val="bottom"/>
            <w:hideMark/>
          </w:tcPr>
          <w:p w14:paraId="5EE3E583"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 </w:t>
            </w:r>
          </w:p>
        </w:tc>
        <w:tc>
          <w:tcPr>
            <w:tcW w:w="1160" w:type="dxa"/>
            <w:tcBorders>
              <w:top w:val="nil"/>
              <w:left w:val="nil"/>
              <w:bottom w:val="nil"/>
              <w:right w:val="nil"/>
            </w:tcBorders>
            <w:shd w:val="clear" w:color="000000" w:fill="FFFFFF"/>
            <w:vAlign w:val="bottom"/>
            <w:hideMark/>
          </w:tcPr>
          <w:p w14:paraId="67E8CBAC"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 </w:t>
            </w:r>
          </w:p>
        </w:tc>
      </w:tr>
      <w:tr w:rsidR="00FA49C3" w:rsidRPr="00E7026B" w14:paraId="3E9F9129" w14:textId="77777777" w:rsidTr="00E7026B">
        <w:trPr>
          <w:cantSplit/>
          <w:trHeight w:val="227"/>
        </w:trPr>
        <w:tc>
          <w:tcPr>
            <w:tcW w:w="2318" w:type="dxa"/>
            <w:tcBorders>
              <w:top w:val="nil"/>
              <w:left w:val="nil"/>
              <w:bottom w:val="nil"/>
              <w:right w:val="nil"/>
            </w:tcBorders>
            <w:shd w:val="clear" w:color="auto" w:fill="auto"/>
            <w:vAlign w:val="bottom"/>
            <w:hideMark/>
          </w:tcPr>
          <w:p w14:paraId="1F95A1A6" w14:textId="77777777" w:rsidR="00FA49C3" w:rsidRPr="00E7026B" w:rsidRDefault="00FA49C3" w:rsidP="00E7026B">
            <w:pPr>
              <w:keepLines/>
              <w:suppressAutoHyphens/>
              <w:rPr>
                <w:rFonts w:ascii="Arial" w:hAnsi="Arial" w:cs="Arial"/>
                <w:b/>
                <w:bCs/>
                <w:sz w:val="18"/>
                <w:szCs w:val="18"/>
              </w:rPr>
            </w:pPr>
            <w:r w:rsidRPr="00E7026B">
              <w:rPr>
                <w:rFonts w:ascii="Arial" w:hAnsi="Arial" w:cs="Arial"/>
                <w:b/>
                <w:bCs/>
                <w:sz w:val="18"/>
                <w:szCs w:val="18"/>
              </w:rPr>
              <w:t>Krátkodobé pôžičky, z toho:</w:t>
            </w:r>
          </w:p>
        </w:tc>
        <w:tc>
          <w:tcPr>
            <w:tcW w:w="601" w:type="dxa"/>
            <w:tcBorders>
              <w:top w:val="nil"/>
              <w:left w:val="nil"/>
              <w:bottom w:val="nil"/>
              <w:right w:val="nil"/>
            </w:tcBorders>
            <w:shd w:val="clear" w:color="auto" w:fill="auto"/>
            <w:noWrap/>
            <w:vAlign w:val="bottom"/>
            <w:hideMark/>
          </w:tcPr>
          <w:p w14:paraId="4A672E4D"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7368275F"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041" w:type="dxa"/>
            <w:tcBorders>
              <w:top w:val="nil"/>
              <w:left w:val="nil"/>
              <w:bottom w:val="nil"/>
              <w:right w:val="nil"/>
            </w:tcBorders>
            <w:shd w:val="clear" w:color="auto" w:fill="auto"/>
            <w:noWrap/>
            <w:vAlign w:val="bottom"/>
            <w:hideMark/>
          </w:tcPr>
          <w:p w14:paraId="7DBB5AD3"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17983F79"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46C7D14F"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7AB5A10E"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60" w:type="dxa"/>
            <w:tcBorders>
              <w:top w:val="nil"/>
              <w:left w:val="nil"/>
              <w:bottom w:val="nil"/>
              <w:right w:val="nil"/>
            </w:tcBorders>
            <w:shd w:val="clear" w:color="auto" w:fill="auto"/>
            <w:noWrap/>
            <w:vAlign w:val="bottom"/>
            <w:hideMark/>
          </w:tcPr>
          <w:p w14:paraId="24F0A2BA"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470 000</w:t>
            </w:r>
          </w:p>
        </w:tc>
      </w:tr>
      <w:tr w:rsidR="00FA49C3" w:rsidRPr="00E7026B" w14:paraId="23DD3693" w14:textId="77777777" w:rsidTr="00E7026B">
        <w:trPr>
          <w:cantSplit/>
          <w:trHeight w:val="227"/>
        </w:trPr>
        <w:tc>
          <w:tcPr>
            <w:tcW w:w="2318" w:type="dxa"/>
            <w:tcBorders>
              <w:top w:val="nil"/>
              <w:left w:val="nil"/>
              <w:bottom w:val="nil"/>
              <w:right w:val="nil"/>
            </w:tcBorders>
            <w:shd w:val="clear" w:color="auto" w:fill="auto"/>
            <w:vAlign w:val="bottom"/>
            <w:hideMark/>
          </w:tcPr>
          <w:p w14:paraId="0A90B8B3" w14:textId="77777777" w:rsidR="00FA49C3" w:rsidRPr="00E7026B" w:rsidRDefault="00FA49C3" w:rsidP="00E7026B">
            <w:pPr>
              <w:keepLines/>
              <w:suppressAutoHyphens/>
              <w:rPr>
                <w:rFonts w:ascii="Arial" w:hAnsi="Arial" w:cs="Arial"/>
                <w:sz w:val="18"/>
                <w:szCs w:val="18"/>
              </w:rPr>
            </w:pPr>
            <w:r w:rsidRPr="00E7026B">
              <w:rPr>
                <w:rFonts w:ascii="Arial" w:hAnsi="Arial" w:cs="Arial"/>
                <w:sz w:val="18"/>
                <w:szCs w:val="18"/>
              </w:rPr>
              <w:t xml:space="preserve">MATADOR Automotive  RUS LLC </w:t>
            </w:r>
          </w:p>
        </w:tc>
        <w:tc>
          <w:tcPr>
            <w:tcW w:w="601" w:type="dxa"/>
            <w:tcBorders>
              <w:top w:val="nil"/>
              <w:left w:val="nil"/>
              <w:bottom w:val="nil"/>
              <w:right w:val="nil"/>
            </w:tcBorders>
            <w:shd w:val="clear" w:color="auto" w:fill="auto"/>
            <w:noWrap/>
            <w:vAlign w:val="bottom"/>
            <w:hideMark/>
          </w:tcPr>
          <w:p w14:paraId="6D0A6698" w14:textId="77777777" w:rsidR="00FA49C3" w:rsidRPr="00E7026B" w:rsidRDefault="00FA49C3" w:rsidP="00E7026B">
            <w:pPr>
              <w:keepLines/>
              <w:suppressAutoHyphens/>
              <w:jc w:val="center"/>
              <w:rPr>
                <w:rFonts w:ascii="Arial" w:hAnsi="Arial" w:cs="Arial"/>
                <w:sz w:val="18"/>
                <w:szCs w:val="18"/>
              </w:rPr>
            </w:pPr>
            <w:r w:rsidRPr="00E7026B">
              <w:rPr>
                <w:rFonts w:ascii="Arial" w:hAnsi="Arial" w:cs="Arial"/>
                <w:sz w:val="18"/>
                <w:szCs w:val="18"/>
              </w:rPr>
              <w:t>EUR</w:t>
            </w:r>
          </w:p>
        </w:tc>
        <w:tc>
          <w:tcPr>
            <w:tcW w:w="640" w:type="dxa"/>
            <w:tcBorders>
              <w:top w:val="nil"/>
              <w:left w:val="nil"/>
              <w:bottom w:val="nil"/>
              <w:right w:val="nil"/>
            </w:tcBorders>
            <w:shd w:val="clear" w:color="auto" w:fill="auto"/>
            <w:noWrap/>
            <w:vAlign w:val="bottom"/>
            <w:hideMark/>
          </w:tcPr>
          <w:p w14:paraId="430EBE91"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000000" w:fill="FFFFFF"/>
            <w:noWrap/>
            <w:vAlign w:val="bottom"/>
            <w:hideMark/>
          </w:tcPr>
          <w:p w14:paraId="27B1A981"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31.12.2019</w:t>
            </w:r>
          </w:p>
        </w:tc>
        <w:tc>
          <w:tcPr>
            <w:tcW w:w="1160" w:type="dxa"/>
            <w:tcBorders>
              <w:top w:val="nil"/>
              <w:left w:val="nil"/>
              <w:bottom w:val="nil"/>
              <w:right w:val="nil"/>
            </w:tcBorders>
            <w:shd w:val="clear" w:color="000000" w:fill="FFFFFF"/>
            <w:vAlign w:val="bottom"/>
            <w:hideMark/>
          </w:tcPr>
          <w:p w14:paraId="65C071C2"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22D90CA6"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270 000</w:t>
            </w:r>
          </w:p>
        </w:tc>
        <w:tc>
          <w:tcPr>
            <w:tcW w:w="1160" w:type="dxa"/>
            <w:tcBorders>
              <w:top w:val="nil"/>
              <w:left w:val="nil"/>
              <w:bottom w:val="nil"/>
              <w:right w:val="nil"/>
            </w:tcBorders>
            <w:shd w:val="clear" w:color="000000" w:fill="FFFFFF"/>
            <w:vAlign w:val="bottom"/>
            <w:hideMark/>
          </w:tcPr>
          <w:p w14:paraId="7BC708BA"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1DA6D244"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270 000</w:t>
            </w:r>
          </w:p>
        </w:tc>
      </w:tr>
      <w:tr w:rsidR="00FA49C3" w:rsidRPr="00E7026B" w14:paraId="0F8DB6BE" w14:textId="77777777" w:rsidTr="00E7026B">
        <w:trPr>
          <w:cantSplit/>
          <w:trHeight w:val="227"/>
        </w:trPr>
        <w:tc>
          <w:tcPr>
            <w:tcW w:w="2318" w:type="dxa"/>
            <w:tcBorders>
              <w:top w:val="nil"/>
              <w:left w:val="nil"/>
              <w:bottom w:val="nil"/>
              <w:right w:val="nil"/>
            </w:tcBorders>
            <w:shd w:val="clear" w:color="auto" w:fill="auto"/>
            <w:vAlign w:val="bottom"/>
            <w:hideMark/>
          </w:tcPr>
          <w:p w14:paraId="78835DE5" w14:textId="77777777" w:rsidR="00FA49C3" w:rsidRPr="00E7026B" w:rsidRDefault="00FA49C3" w:rsidP="00E7026B">
            <w:pPr>
              <w:keepLines/>
              <w:suppressAutoHyphens/>
              <w:rPr>
                <w:rFonts w:ascii="Arial" w:hAnsi="Arial" w:cs="Arial"/>
                <w:sz w:val="18"/>
                <w:szCs w:val="18"/>
              </w:rPr>
            </w:pPr>
            <w:r w:rsidRPr="00E7026B">
              <w:rPr>
                <w:rFonts w:ascii="Arial" w:hAnsi="Arial" w:cs="Arial"/>
                <w:sz w:val="18"/>
                <w:szCs w:val="18"/>
              </w:rPr>
              <w:t xml:space="preserve">MATADOR Automotive  RUS LLC </w:t>
            </w:r>
          </w:p>
        </w:tc>
        <w:tc>
          <w:tcPr>
            <w:tcW w:w="601" w:type="dxa"/>
            <w:tcBorders>
              <w:top w:val="nil"/>
              <w:left w:val="nil"/>
              <w:bottom w:val="nil"/>
              <w:right w:val="nil"/>
            </w:tcBorders>
            <w:shd w:val="clear" w:color="auto" w:fill="auto"/>
            <w:noWrap/>
            <w:vAlign w:val="bottom"/>
            <w:hideMark/>
          </w:tcPr>
          <w:p w14:paraId="62B618BE" w14:textId="77777777" w:rsidR="00FA49C3" w:rsidRPr="00E7026B" w:rsidRDefault="00FA49C3" w:rsidP="00E7026B">
            <w:pPr>
              <w:keepLines/>
              <w:suppressAutoHyphens/>
              <w:jc w:val="center"/>
              <w:rPr>
                <w:rFonts w:ascii="Arial" w:hAnsi="Arial" w:cs="Arial"/>
                <w:sz w:val="18"/>
                <w:szCs w:val="18"/>
              </w:rPr>
            </w:pPr>
            <w:r w:rsidRPr="00E7026B">
              <w:rPr>
                <w:rFonts w:ascii="Arial" w:hAnsi="Arial" w:cs="Arial"/>
                <w:sz w:val="18"/>
                <w:szCs w:val="18"/>
              </w:rPr>
              <w:t>EUR</w:t>
            </w:r>
          </w:p>
        </w:tc>
        <w:tc>
          <w:tcPr>
            <w:tcW w:w="640" w:type="dxa"/>
            <w:tcBorders>
              <w:top w:val="nil"/>
              <w:left w:val="nil"/>
              <w:bottom w:val="nil"/>
              <w:right w:val="nil"/>
            </w:tcBorders>
            <w:shd w:val="clear" w:color="auto" w:fill="auto"/>
            <w:noWrap/>
            <w:vAlign w:val="bottom"/>
            <w:hideMark/>
          </w:tcPr>
          <w:p w14:paraId="7EE02948"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000000" w:fill="FFFFFF"/>
            <w:noWrap/>
            <w:vAlign w:val="bottom"/>
            <w:hideMark/>
          </w:tcPr>
          <w:p w14:paraId="789C9D73"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31.12.2019</w:t>
            </w:r>
          </w:p>
        </w:tc>
        <w:tc>
          <w:tcPr>
            <w:tcW w:w="1160" w:type="dxa"/>
            <w:tcBorders>
              <w:top w:val="nil"/>
              <w:left w:val="nil"/>
              <w:bottom w:val="nil"/>
              <w:right w:val="nil"/>
            </w:tcBorders>
            <w:shd w:val="clear" w:color="000000" w:fill="FFFFFF"/>
            <w:vAlign w:val="bottom"/>
            <w:hideMark/>
          </w:tcPr>
          <w:p w14:paraId="2B512D01"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64384C50"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200 000</w:t>
            </w:r>
          </w:p>
        </w:tc>
        <w:tc>
          <w:tcPr>
            <w:tcW w:w="1160" w:type="dxa"/>
            <w:tcBorders>
              <w:top w:val="nil"/>
              <w:left w:val="nil"/>
              <w:bottom w:val="nil"/>
              <w:right w:val="nil"/>
            </w:tcBorders>
            <w:shd w:val="clear" w:color="000000" w:fill="FFFFFF"/>
            <w:vAlign w:val="bottom"/>
            <w:hideMark/>
          </w:tcPr>
          <w:p w14:paraId="5ED487CE"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0</w:t>
            </w:r>
          </w:p>
        </w:tc>
        <w:tc>
          <w:tcPr>
            <w:tcW w:w="1160" w:type="dxa"/>
            <w:tcBorders>
              <w:top w:val="nil"/>
              <w:left w:val="nil"/>
              <w:bottom w:val="nil"/>
              <w:right w:val="nil"/>
            </w:tcBorders>
            <w:shd w:val="clear" w:color="000000" w:fill="FFFFFF"/>
            <w:vAlign w:val="bottom"/>
            <w:hideMark/>
          </w:tcPr>
          <w:p w14:paraId="1A6AD583" w14:textId="77777777" w:rsidR="00FA49C3" w:rsidRPr="00E7026B" w:rsidRDefault="00FA49C3" w:rsidP="00E7026B">
            <w:pPr>
              <w:keepLines/>
              <w:suppressAutoHyphens/>
              <w:jc w:val="right"/>
              <w:rPr>
                <w:rFonts w:ascii="Arial" w:hAnsi="Arial" w:cs="Arial"/>
                <w:sz w:val="18"/>
                <w:szCs w:val="18"/>
              </w:rPr>
            </w:pPr>
            <w:r w:rsidRPr="00E7026B">
              <w:rPr>
                <w:rFonts w:ascii="Arial" w:hAnsi="Arial" w:cs="Arial"/>
                <w:sz w:val="18"/>
                <w:szCs w:val="18"/>
              </w:rPr>
              <w:t>200 000</w:t>
            </w:r>
          </w:p>
        </w:tc>
      </w:tr>
      <w:tr w:rsidR="00FA49C3" w:rsidRPr="00E7026B" w14:paraId="47323D59" w14:textId="77777777" w:rsidTr="00E7026B">
        <w:trPr>
          <w:cantSplit/>
          <w:trHeight w:val="227"/>
        </w:trPr>
        <w:tc>
          <w:tcPr>
            <w:tcW w:w="2318" w:type="dxa"/>
            <w:tcBorders>
              <w:top w:val="nil"/>
              <w:left w:val="nil"/>
              <w:bottom w:val="nil"/>
              <w:right w:val="nil"/>
            </w:tcBorders>
            <w:shd w:val="clear" w:color="auto" w:fill="auto"/>
            <w:vAlign w:val="bottom"/>
            <w:hideMark/>
          </w:tcPr>
          <w:p w14:paraId="4AA85AAF" w14:textId="77777777" w:rsidR="00FA49C3" w:rsidRPr="00E7026B" w:rsidRDefault="00FA49C3"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601" w:type="dxa"/>
            <w:tcBorders>
              <w:top w:val="nil"/>
              <w:left w:val="nil"/>
              <w:bottom w:val="nil"/>
              <w:right w:val="nil"/>
            </w:tcBorders>
            <w:shd w:val="clear" w:color="auto" w:fill="auto"/>
            <w:noWrap/>
            <w:vAlign w:val="bottom"/>
            <w:hideMark/>
          </w:tcPr>
          <w:p w14:paraId="37ABC63D"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53E0E3C2"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041" w:type="dxa"/>
            <w:tcBorders>
              <w:top w:val="nil"/>
              <w:left w:val="nil"/>
              <w:bottom w:val="nil"/>
              <w:right w:val="nil"/>
            </w:tcBorders>
            <w:shd w:val="clear" w:color="auto" w:fill="auto"/>
            <w:noWrap/>
            <w:vAlign w:val="bottom"/>
            <w:hideMark/>
          </w:tcPr>
          <w:p w14:paraId="758E5BE5"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716858E6"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nil"/>
              <w:left w:val="nil"/>
              <w:bottom w:val="nil"/>
              <w:right w:val="nil"/>
            </w:tcBorders>
            <w:shd w:val="clear" w:color="auto" w:fill="auto"/>
            <w:noWrap/>
            <w:vAlign w:val="bottom"/>
            <w:hideMark/>
          </w:tcPr>
          <w:p w14:paraId="4B27615F" w14:textId="77777777" w:rsidR="00FA49C3" w:rsidRPr="00E7026B" w:rsidRDefault="00FA49C3" w:rsidP="00E7026B">
            <w:pPr>
              <w:keepLines/>
              <w:suppressAutoHyphens/>
              <w:jc w:val="center"/>
              <w:rPr>
                <w:rFonts w:ascii="Arial" w:hAnsi="Arial" w:cs="Arial"/>
                <w:b/>
                <w:bCs/>
                <w:sz w:val="18"/>
                <w:szCs w:val="18"/>
              </w:rPr>
            </w:pPr>
            <w:r w:rsidRPr="00E7026B">
              <w:rPr>
                <w:rFonts w:ascii="Arial" w:hAnsi="Arial" w:cs="Arial"/>
                <w:b/>
                <w:bCs/>
                <w:sz w:val="18"/>
                <w:szCs w:val="18"/>
              </w:rPr>
              <w:t>x</w:t>
            </w:r>
          </w:p>
        </w:tc>
        <w:tc>
          <w:tcPr>
            <w:tcW w:w="1160" w:type="dxa"/>
            <w:tcBorders>
              <w:top w:val="single" w:sz="4" w:space="0" w:color="auto"/>
              <w:left w:val="nil"/>
              <w:bottom w:val="double" w:sz="6" w:space="0" w:color="auto"/>
              <w:right w:val="nil"/>
            </w:tcBorders>
            <w:shd w:val="clear" w:color="auto" w:fill="auto"/>
            <w:noWrap/>
            <w:vAlign w:val="bottom"/>
            <w:hideMark/>
          </w:tcPr>
          <w:p w14:paraId="40CF500E"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5 900 000</w:t>
            </w:r>
          </w:p>
        </w:tc>
        <w:tc>
          <w:tcPr>
            <w:tcW w:w="1160" w:type="dxa"/>
            <w:tcBorders>
              <w:top w:val="single" w:sz="4" w:space="0" w:color="auto"/>
              <w:left w:val="nil"/>
              <w:bottom w:val="double" w:sz="6" w:space="0" w:color="auto"/>
              <w:right w:val="nil"/>
            </w:tcBorders>
            <w:shd w:val="clear" w:color="auto" w:fill="auto"/>
            <w:noWrap/>
            <w:vAlign w:val="bottom"/>
            <w:hideMark/>
          </w:tcPr>
          <w:p w14:paraId="6C3EFB0E" w14:textId="77777777" w:rsidR="00FA49C3" w:rsidRPr="00E7026B" w:rsidRDefault="00FA49C3" w:rsidP="00E7026B">
            <w:pPr>
              <w:keepLines/>
              <w:suppressAutoHyphens/>
              <w:jc w:val="right"/>
              <w:rPr>
                <w:rFonts w:ascii="Arial" w:hAnsi="Arial" w:cs="Arial"/>
                <w:b/>
                <w:bCs/>
                <w:sz w:val="18"/>
                <w:szCs w:val="18"/>
              </w:rPr>
            </w:pPr>
            <w:r w:rsidRPr="00E7026B">
              <w:rPr>
                <w:rFonts w:ascii="Arial" w:hAnsi="Arial" w:cs="Arial"/>
                <w:b/>
                <w:bCs/>
                <w:sz w:val="18"/>
                <w:szCs w:val="18"/>
              </w:rPr>
              <w:t>470 000</w:t>
            </w:r>
          </w:p>
        </w:tc>
      </w:tr>
    </w:tbl>
    <w:p w14:paraId="03E66B3C" w14:textId="77777777" w:rsidR="00E46C50" w:rsidRPr="00E7026B" w:rsidRDefault="00E46C50" w:rsidP="00E7026B">
      <w:pPr>
        <w:pStyle w:val="odstavec"/>
        <w:keepLines/>
        <w:rPr>
          <w:rFonts w:ascii="Arial" w:hAnsi="Arial" w:cs="Arial"/>
        </w:rPr>
      </w:pPr>
    </w:p>
    <w:p w14:paraId="39F808C7" w14:textId="77777777" w:rsidR="00E46C50" w:rsidRPr="00E7026B" w:rsidRDefault="00E46C50" w:rsidP="00E7026B">
      <w:pPr>
        <w:pStyle w:val="odstavec"/>
        <w:keepLines/>
        <w:rPr>
          <w:rFonts w:ascii="Arial" w:hAnsi="Arial" w:cs="Arial"/>
        </w:rPr>
      </w:pPr>
    </w:p>
    <w:p w14:paraId="23E2C9DD" w14:textId="6654CEFF" w:rsidR="00873BF5" w:rsidRPr="00E7026B" w:rsidRDefault="00873BF5" w:rsidP="00E7026B">
      <w:pPr>
        <w:pStyle w:val="odstavec"/>
        <w:keepLines/>
        <w:rPr>
          <w:rFonts w:ascii="Arial" w:hAnsi="Arial" w:cs="Arial"/>
        </w:rPr>
      </w:pPr>
      <w:bookmarkStart w:id="38" w:name="FWT_T31c"/>
      <w:r w:rsidRPr="00E7026B">
        <w:rPr>
          <w:rFonts w:ascii="Arial" w:hAnsi="Arial" w:cs="Arial"/>
        </w:rPr>
        <w:t xml:space="preserve">Pôžička sesterskej spoločnosti MATADOR Automotive Rus LLC </w:t>
      </w:r>
      <w:r w:rsidR="00AB5B03" w:rsidRPr="00E7026B">
        <w:rPr>
          <w:rFonts w:ascii="Arial" w:hAnsi="Arial" w:cs="Arial"/>
        </w:rPr>
        <w:t>bola splatená v roku 2019 dvoma splátkami</w:t>
      </w:r>
      <w:r w:rsidR="00BA7B3B" w:rsidRPr="00E7026B">
        <w:rPr>
          <w:rFonts w:ascii="Arial" w:hAnsi="Arial" w:cs="Arial"/>
        </w:rPr>
        <w:t xml:space="preserve">. </w:t>
      </w:r>
    </w:p>
    <w:p w14:paraId="07026AC5" w14:textId="77777777" w:rsidR="00BA7B3B" w:rsidRPr="00E7026B" w:rsidRDefault="00BA7B3B" w:rsidP="003D044C">
      <w:pPr>
        <w:pStyle w:val="HTMLPreformatted"/>
        <w:keepLines/>
        <w:suppressAutoHyphens/>
        <w:ind w:left="426"/>
        <w:jc w:val="both"/>
        <w:rPr>
          <w:rFonts w:ascii="Arial" w:hAnsi="Arial" w:cs="Arial"/>
        </w:rPr>
      </w:pPr>
    </w:p>
    <w:p w14:paraId="76C5E10F" w14:textId="49FA14FC" w:rsidR="00BA7B3B" w:rsidRPr="00E7026B" w:rsidRDefault="00BA7B3B" w:rsidP="003D044C">
      <w:pPr>
        <w:pStyle w:val="HTMLPreformatted"/>
        <w:keepLines/>
        <w:suppressAutoHyphens/>
        <w:ind w:left="426"/>
        <w:jc w:val="both"/>
        <w:rPr>
          <w:rFonts w:ascii="Arial" w:hAnsi="Arial" w:cs="Arial"/>
          <w:color w:val="222222"/>
        </w:rPr>
      </w:pPr>
      <w:r w:rsidRPr="00E7026B">
        <w:rPr>
          <w:rFonts w:ascii="Arial" w:hAnsi="Arial" w:cs="Arial"/>
        </w:rPr>
        <w:t>V roku 2019 boli poskytnuté 2 pôžičky dcérskej spoločnosti Matador Automotive ČR vo výške 1 500 000 v októbri 2019 a 4 400 000 v decembri. Obe budú slúžiť na financovanie prevádzkových činností, konkrétne na</w:t>
      </w:r>
      <w:r w:rsidRPr="00E7026B">
        <w:rPr>
          <w:rFonts w:ascii="Arial" w:hAnsi="Arial" w:cs="Arial"/>
          <w:color w:val="222222"/>
        </w:rPr>
        <w:t xml:space="preserve"> </w:t>
      </w:r>
      <w:r w:rsidRPr="00E7026B">
        <w:rPr>
          <w:rFonts w:ascii="Arial" w:hAnsi="Arial" w:cs="Arial"/>
          <w:bCs/>
          <w:iCs/>
          <w:color w:val="000000" w:themeColor="text1"/>
        </w:rPr>
        <w:t xml:space="preserve">zabezpečenie finančných zdrojov potrebných na realizáciu investícií potrebných na výrobu pre </w:t>
      </w:r>
      <w:r w:rsidR="00CC041A" w:rsidRPr="00E7026B">
        <w:rPr>
          <w:rFonts w:ascii="Arial" w:hAnsi="Arial" w:cs="Arial"/>
          <w:bCs/>
          <w:iCs/>
          <w:color w:val="000000" w:themeColor="text1"/>
        </w:rPr>
        <w:t>no</w:t>
      </w:r>
      <w:r w:rsidR="00764DF5" w:rsidRPr="00E7026B">
        <w:rPr>
          <w:rFonts w:ascii="Arial" w:hAnsi="Arial" w:cs="Arial"/>
          <w:bCs/>
          <w:iCs/>
          <w:color w:val="000000" w:themeColor="text1"/>
        </w:rPr>
        <w:t>vé</w:t>
      </w:r>
      <w:r w:rsidR="00CC041A" w:rsidRPr="00E7026B">
        <w:rPr>
          <w:rFonts w:ascii="Arial" w:hAnsi="Arial" w:cs="Arial"/>
          <w:bCs/>
          <w:iCs/>
          <w:color w:val="000000" w:themeColor="text1"/>
        </w:rPr>
        <w:t xml:space="preserve"> model</w:t>
      </w:r>
      <w:r w:rsidR="00C712D5" w:rsidRPr="00E7026B">
        <w:rPr>
          <w:rFonts w:ascii="Arial" w:hAnsi="Arial" w:cs="Arial"/>
          <w:bCs/>
          <w:iCs/>
          <w:color w:val="000000" w:themeColor="text1"/>
        </w:rPr>
        <w:t>y</w:t>
      </w:r>
      <w:r w:rsidR="00CC041A" w:rsidRPr="00E7026B">
        <w:rPr>
          <w:rFonts w:ascii="Arial" w:hAnsi="Arial" w:cs="Arial"/>
          <w:bCs/>
          <w:iCs/>
          <w:color w:val="000000" w:themeColor="text1"/>
        </w:rPr>
        <w:t xml:space="preserve"> áut.</w:t>
      </w:r>
    </w:p>
    <w:bookmarkEnd w:id="38"/>
    <w:p w14:paraId="3A7AB79E" w14:textId="2FAA83E3" w:rsidR="007008BF" w:rsidRPr="00E7026B" w:rsidRDefault="007008BF" w:rsidP="00E7026B">
      <w:pPr>
        <w:pStyle w:val="odstavec"/>
        <w:keepLines/>
        <w:rPr>
          <w:rFonts w:ascii="Arial" w:hAnsi="Arial" w:cs="Arial"/>
        </w:rPr>
      </w:pPr>
    </w:p>
    <w:p w14:paraId="10E2F714" w14:textId="77777777" w:rsidR="007972C6" w:rsidRPr="00E7026B" w:rsidRDefault="007972C6" w:rsidP="00E7026B">
      <w:pPr>
        <w:pStyle w:val="Heading2"/>
        <w:keepLines/>
        <w:rPr>
          <w:rFonts w:ascii="Arial" w:hAnsi="Arial" w:cs="Arial"/>
        </w:rPr>
      </w:pPr>
      <w:r w:rsidRPr="00E7026B">
        <w:rPr>
          <w:rFonts w:ascii="Arial" w:hAnsi="Arial" w:cs="Arial"/>
        </w:rPr>
        <w:t>Odložená daňová pohľadávka</w:t>
      </w:r>
    </w:p>
    <w:p w14:paraId="6E2D6319" w14:textId="721E72D4" w:rsidR="007972C6" w:rsidRPr="00E7026B" w:rsidRDefault="007972C6" w:rsidP="00E7026B">
      <w:pPr>
        <w:pStyle w:val="odstavec"/>
        <w:keepLines/>
        <w:rPr>
          <w:rFonts w:ascii="Arial" w:hAnsi="Arial" w:cs="Arial"/>
          <w:color w:val="00B050"/>
        </w:rPr>
      </w:pPr>
      <w:r w:rsidRPr="006A4C89">
        <w:rPr>
          <w:rFonts w:ascii="Arial" w:hAnsi="Arial" w:cs="Arial"/>
        </w:rPr>
        <w:t>Informácie o výpo</w:t>
      </w:r>
      <w:r w:rsidR="00044BED" w:rsidRPr="006A4C89">
        <w:rPr>
          <w:rFonts w:ascii="Arial" w:hAnsi="Arial" w:cs="Arial"/>
        </w:rPr>
        <w:t xml:space="preserve">čte odloženej daňovej pohľadávky </w:t>
      </w:r>
      <w:r w:rsidR="00370341" w:rsidRPr="006A4C89">
        <w:rPr>
          <w:rFonts w:ascii="Arial" w:hAnsi="Arial" w:cs="Arial"/>
        </w:rPr>
        <w:t xml:space="preserve">a iné doplňujúce informácie k odloženej dani </w:t>
      </w:r>
      <w:r w:rsidR="00044BED" w:rsidRPr="006A4C89">
        <w:rPr>
          <w:rFonts w:ascii="Arial" w:hAnsi="Arial" w:cs="Arial"/>
        </w:rPr>
        <w:t xml:space="preserve">sú uvedené v poznámkach v časti </w:t>
      </w:r>
      <w:r w:rsidR="00C049FD" w:rsidRPr="006A4C89">
        <w:rPr>
          <w:rFonts w:ascii="Arial" w:hAnsi="Arial" w:cs="Arial"/>
        </w:rPr>
        <w:t xml:space="preserve">IV </w:t>
      </w:r>
      <w:r w:rsidR="00C049FD" w:rsidRPr="006A4C89">
        <w:rPr>
          <w:rFonts w:ascii="Arial" w:hAnsi="Arial" w:cs="Arial"/>
          <w:color w:val="0D0D0D" w:themeColor="text1" w:themeTint="F2"/>
        </w:rPr>
        <w:t>bod</w:t>
      </w:r>
      <w:r w:rsidR="0081031A" w:rsidRPr="006A4C89">
        <w:rPr>
          <w:rFonts w:ascii="Arial" w:hAnsi="Arial" w:cs="Arial"/>
          <w:color w:val="0D0D0D" w:themeColor="text1" w:themeTint="F2"/>
        </w:rPr>
        <w:t xml:space="preserve"> 7</w:t>
      </w:r>
      <w:r w:rsidR="00C049FD" w:rsidRPr="006A4C89">
        <w:rPr>
          <w:rFonts w:ascii="Arial" w:hAnsi="Arial" w:cs="Arial"/>
        </w:rPr>
        <w:t xml:space="preserve"> na strane </w:t>
      </w:r>
      <w:r w:rsidR="0081031A" w:rsidRPr="006A4C89">
        <w:rPr>
          <w:rFonts w:ascii="Arial" w:hAnsi="Arial" w:cs="Arial"/>
        </w:rPr>
        <w:t>32</w:t>
      </w:r>
      <w:r w:rsidR="00E70567" w:rsidRPr="006A4C89">
        <w:rPr>
          <w:rFonts w:ascii="Arial" w:hAnsi="Arial" w:cs="Arial"/>
          <w:color w:val="FF0000"/>
        </w:rPr>
        <w:t>.</w:t>
      </w:r>
    </w:p>
    <w:p w14:paraId="5E3FB60F" w14:textId="77777777" w:rsidR="007972C6" w:rsidRPr="00E7026B" w:rsidRDefault="007972C6" w:rsidP="00E7026B">
      <w:pPr>
        <w:pStyle w:val="odstavec"/>
        <w:keepLines/>
        <w:rPr>
          <w:rFonts w:ascii="Arial" w:hAnsi="Arial" w:cs="Arial"/>
        </w:rPr>
      </w:pPr>
    </w:p>
    <w:p w14:paraId="56F85B6E" w14:textId="77777777" w:rsidR="00874754" w:rsidRDefault="00874754">
      <w:pPr>
        <w:rPr>
          <w:rFonts w:ascii="Arial" w:hAnsi="Arial" w:cs="Arial"/>
          <w:b/>
          <w:bCs/>
          <w:iCs/>
          <w:color w:val="000000" w:themeColor="text1"/>
          <w:sz w:val="20"/>
          <w:szCs w:val="20"/>
        </w:rPr>
      </w:pPr>
      <w:r>
        <w:rPr>
          <w:rFonts w:ascii="Arial" w:hAnsi="Arial" w:cs="Arial"/>
        </w:rPr>
        <w:br w:type="page"/>
      </w:r>
    </w:p>
    <w:p w14:paraId="4D384094" w14:textId="2666F601" w:rsidR="0055568C" w:rsidRPr="00E7026B" w:rsidRDefault="0055568C" w:rsidP="00E7026B">
      <w:pPr>
        <w:pStyle w:val="Heading2"/>
        <w:keepLines/>
        <w:rPr>
          <w:rFonts w:ascii="Arial" w:hAnsi="Arial" w:cs="Arial"/>
        </w:rPr>
      </w:pPr>
      <w:r w:rsidRPr="00E7026B">
        <w:rPr>
          <w:rFonts w:ascii="Arial" w:hAnsi="Arial" w:cs="Arial"/>
        </w:rPr>
        <w:lastRenderedPageBreak/>
        <w:t>Krátkodobý finančný majetok</w:t>
      </w:r>
    </w:p>
    <w:p w14:paraId="02125386" w14:textId="7DB50918" w:rsidR="00E5171E" w:rsidRPr="00E7026B" w:rsidRDefault="00A96F06" w:rsidP="00E7026B">
      <w:pPr>
        <w:pStyle w:val="odstavec"/>
        <w:keepLines/>
        <w:rPr>
          <w:rFonts w:ascii="Arial" w:hAnsi="Arial" w:cs="Arial"/>
        </w:rPr>
      </w:pPr>
      <w:r w:rsidRPr="00E7026B">
        <w:rPr>
          <w:rFonts w:ascii="Arial" w:hAnsi="Arial" w:cs="Arial"/>
        </w:rPr>
        <w:t xml:space="preserve">Informácie o štruktúre krátkodobého finančného </w:t>
      </w:r>
      <w:r w:rsidR="00375F50" w:rsidRPr="00E7026B">
        <w:rPr>
          <w:rFonts w:ascii="Arial" w:hAnsi="Arial" w:cs="Arial"/>
        </w:rPr>
        <w:t>majetku</w:t>
      </w:r>
      <w:r w:rsidRPr="00E7026B">
        <w:rPr>
          <w:rFonts w:ascii="Arial" w:hAnsi="Arial" w:cs="Arial"/>
        </w:rPr>
        <w:t xml:space="preserve"> k</w:t>
      </w:r>
      <w:r w:rsidR="000D64D6" w:rsidRPr="00E7026B">
        <w:rPr>
          <w:rFonts w:ascii="Arial" w:hAnsi="Arial" w:cs="Arial"/>
        </w:rPr>
        <w:t> 31. decembru 2019</w:t>
      </w:r>
      <w:r w:rsidRPr="00E7026B">
        <w:rPr>
          <w:rFonts w:ascii="Arial" w:hAnsi="Arial" w:cs="Arial"/>
        </w:rPr>
        <w:t>:</w:t>
      </w:r>
    </w:p>
    <w:p w14:paraId="41B26F62" w14:textId="77777777" w:rsidR="00767D35" w:rsidRPr="00E7026B" w:rsidRDefault="00767D35" w:rsidP="00E7026B">
      <w:pPr>
        <w:pStyle w:val="odstavec"/>
        <w:keepLines/>
        <w:rPr>
          <w:rFonts w:ascii="Arial" w:hAnsi="Arial" w:cs="Arial"/>
        </w:rPr>
      </w:pPr>
      <w:bookmarkStart w:id="39" w:name="FWT_T17"/>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2"/>
        <w:gridCol w:w="1400"/>
        <w:gridCol w:w="1400"/>
      </w:tblGrid>
      <w:tr w:rsidR="00767D35" w:rsidRPr="00E7026B" w14:paraId="07632691" w14:textId="77777777" w:rsidTr="00E7026B">
        <w:trPr>
          <w:cantSplit/>
          <w:trHeight w:val="227"/>
        </w:trPr>
        <w:tc>
          <w:tcPr>
            <w:tcW w:w="6600" w:type="dxa"/>
            <w:tcBorders>
              <w:top w:val="nil"/>
              <w:left w:val="nil"/>
              <w:bottom w:val="single" w:sz="4" w:space="0" w:color="auto"/>
              <w:right w:val="nil"/>
            </w:tcBorders>
            <w:shd w:val="clear" w:color="auto" w:fill="auto"/>
            <w:vAlign w:val="bottom"/>
            <w:hideMark/>
          </w:tcPr>
          <w:p w14:paraId="7567CC8E" w14:textId="77777777" w:rsidR="00767D35" w:rsidRPr="00E7026B" w:rsidRDefault="00767D35" w:rsidP="00E7026B">
            <w:pPr>
              <w:keepLines/>
              <w:suppressAutoHyphens/>
              <w:jc w:val="center"/>
              <w:rPr>
                <w:rFonts w:ascii="Arial" w:hAnsi="Arial" w:cs="Arial"/>
                <w:b/>
                <w:bCs/>
                <w:sz w:val="18"/>
                <w:szCs w:val="18"/>
              </w:rPr>
            </w:pPr>
            <w:bookmarkStart w:id="40" w:name="RANGE!B8:D18"/>
            <w:r w:rsidRPr="00E7026B">
              <w:rPr>
                <w:rFonts w:ascii="Arial" w:hAnsi="Arial" w:cs="Arial"/>
                <w:b/>
                <w:bCs/>
                <w:sz w:val="18"/>
                <w:szCs w:val="18"/>
              </w:rPr>
              <w:t>Krátkodobý finančný majetok</w:t>
            </w:r>
            <w:bookmarkEnd w:id="40"/>
          </w:p>
        </w:tc>
        <w:tc>
          <w:tcPr>
            <w:tcW w:w="1440" w:type="dxa"/>
            <w:tcBorders>
              <w:top w:val="nil"/>
              <w:left w:val="nil"/>
              <w:bottom w:val="single" w:sz="4" w:space="0" w:color="auto"/>
              <w:right w:val="nil"/>
            </w:tcBorders>
            <w:shd w:val="clear" w:color="auto" w:fill="auto"/>
            <w:vAlign w:val="bottom"/>
            <w:hideMark/>
          </w:tcPr>
          <w:p w14:paraId="2A1F4824" w14:textId="76B34DF2"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Stav k 31.12.201</w:t>
            </w:r>
            <w:r w:rsidR="000D64D6" w:rsidRPr="00E7026B">
              <w:rPr>
                <w:rFonts w:ascii="Arial" w:hAnsi="Arial" w:cs="Arial"/>
                <w:b/>
                <w:bCs/>
                <w:sz w:val="18"/>
                <w:szCs w:val="18"/>
              </w:rPr>
              <w:t>9</w:t>
            </w:r>
          </w:p>
        </w:tc>
        <w:tc>
          <w:tcPr>
            <w:tcW w:w="1440" w:type="dxa"/>
            <w:tcBorders>
              <w:top w:val="nil"/>
              <w:left w:val="nil"/>
              <w:bottom w:val="single" w:sz="4" w:space="0" w:color="auto"/>
              <w:right w:val="nil"/>
            </w:tcBorders>
            <w:shd w:val="clear" w:color="auto" w:fill="auto"/>
            <w:vAlign w:val="bottom"/>
            <w:hideMark/>
          </w:tcPr>
          <w:p w14:paraId="0D1F5DEE" w14:textId="51B25971"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Stav k 31.12.201</w:t>
            </w:r>
            <w:r w:rsidR="000D64D6" w:rsidRPr="00E7026B">
              <w:rPr>
                <w:rFonts w:ascii="Arial" w:hAnsi="Arial" w:cs="Arial"/>
                <w:b/>
                <w:bCs/>
                <w:sz w:val="18"/>
                <w:szCs w:val="18"/>
              </w:rPr>
              <w:t>8</w:t>
            </w:r>
          </w:p>
        </w:tc>
      </w:tr>
      <w:tr w:rsidR="00767D35" w:rsidRPr="00E7026B" w14:paraId="41CD8ACB" w14:textId="77777777" w:rsidTr="00E7026B">
        <w:trPr>
          <w:cantSplit/>
          <w:trHeight w:val="227"/>
        </w:trPr>
        <w:tc>
          <w:tcPr>
            <w:tcW w:w="6600" w:type="dxa"/>
            <w:tcBorders>
              <w:top w:val="nil"/>
              <w:left w:val="nil"/>
              <w:bottom w:val="nil"/>
              <w:right w:val="nil"/>
            </w:tcBorders>
            <w:shd w:val="clear" w:color="auto" w:fill="auto"/>
            <w:noWrap/>
            <w:vAlign w:val="bottom"/>
            <w:hideMark/>
          </w:tcPr>
          <w:p w14:paraId="01CB3783"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Majetkové CP na obchodovanie</w:t>
            </w:r>
          </w:p>
        </w:tc>
        <w:tc>
          <w:tcPr>
            <w:tcW w:w="1440" w:type="dxa"/>
            <w:tcBorders>
              <w:top w:val="nil"/>
              <w:left w:val="nil"/>
              <w:bottom w:val="nil"/>
              <w:right w:val="nil"/>
            </w:tcBorders>
            <w:shd w:val="clear" w:color="auto" w:fill="auto"/>
            <w:vAlign w:val="bottom"/>
            <w:hideMark/>
          </w:tcPr>
          <w:p w14:paraId="6C1D3DDB"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8DAED47"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4EC28AA7" w14:textId="77777777" w:rsidTr="00E7026B">
        <w:trPr>
          <w:cantSplit/>
          <w:trHeight w:val="227"/>
        </w:trPr>
        <w:tc>
          <w:tcPr>
            <w:tcW w:w="6600" w:type="dxa"/>
            <w:tcBorders>
              <w:top w:val="nil"/>
              <w:left w:val="nil"/>
              <w:bottom w:val="nil"/>
              <w:right w:val="nil"/>
            </w:tcBorders>
            <w:shd w:val="clear" w:color="auto" w:fill="auto"/>
            <w:noWrap/>
            <w:vAlign w:val="bottom"/>
            <w:hideMark/>
          </w:tcPr>
          <w:p w14:paraId="05526AF6"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Vlastné akcie a vlastné obchodné podiely</w:t>
            </w:r>
          </w:p>
        </w:tc>
        <w:tc>
          <w:tcPr>
            <w:tcW w:w="1440" w:type="dxa"/>
            <w:tcBorders>
              <w:top w:val="nil"/>
              <w:left w:val="nil"/>
              <w:bottom w:val="nil"/>
              <w:right w:val="nil"/>
            </w:tcBorders>
            <w:shd w:val="clear" w:color="auto" w:fill="auto"/>
            <w:vAlign w:val="bottom"/>
            <w:hideMark/>
          </w:tcPr>
          <w:p w14:paraId="45DE1158"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64 435</w:t>
            </w:r>
          </w:p>
        </w:tc>
        <w:tc>
          <w:tcPr>
            <w:tcW w:w="1440" w:type="dxa"/>
            <w:tcBorders>
              <w:top w:val="nil"/>
              <w:left w:val="nil"/>
              <w:bottom w:val="nil"/>
              <w:right w:val="nil"/>
            </w:tcBorders>
            <w:shd w:val="clear" w:color="auto" w:fill="auto"/>
            <w:vAlign w:val="bottom"/>
            <w:hideMark/>
          </w:tcPr>
          <w:p w14:paraId="734C3CB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64 435</w:t>
            </w:r>
          </w:p>
        </w:tc>
      </w:tr>
      <w:tr w:rsidR="00767D35" w:rsidRPr="00E7026B" w14:paraId="3DB7AC74" w14:textId="77777777" w:rsidTr="00E7026B">
        <w:trPr>
          <w:cantSplit/>
          <w:trHeight w:val="227"/>
        </w:trPr>
        <w:tc>
          <w:tcPr>
            <w:tcW w:w="6600" w:type="dxa"/>
            <w:tcBorders>
              <w:top w:val="nil"/>
              <w:left w:val="nil"/>
              <w:bottom w:val="nil"/>
              <w:right w:val="nil"/>
            </w:tcBorders>
            <w:shd w:val="clear" w:color="auto" w:fill="auto"/>
            <w:noWrap/>
            <w:vAlign w:val="bottom"/>
            <w:hideMark/>
          </w:tcPr>
          <w:p w14:paraId="184E15D7"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Dlhové CP na obchodovanie</w:t>
            </w:r>
          </w:p>
        </w:tc>
        <w:tc>
          <w:tcPr>
            <w:tcW w:w="1440" w:type="dxa"/>
            <w:tcBorders>
              <w:top w:val="nil"/>
              <w:left w:val="nil"/>
              <w:bottom w:val="nil"/>
              <w:right w:val="nil"/>
            </w:tcBorders>
            <w:shd w:val="clear" w:color="auto" w:fill="auto"/>
            <w:vAlign w:val="bottom"/>
            <w:hideMark/>
          </w:tcPr>
          <w:p w14:paraId="06A8A58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EE336BD"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23E8C63C" w14:textId="77777777" w:rsidTr="00E7026B">
        <w:trPr>
          <w:cantSplit/>
          <w:trHeight w:val="227"/>
        </w:trPr>
        <w:tc>
          <w:tcPr>
            <w:tcW w:w="6600" w:type="dxa"/>
            <w:tcBorders>
              <w:top w:val="nil"/>
              <w:left w:val="nil"/>
              <w:bottom w:val="nil"/>
              <w:right w:val="nil"/>
            </w:tcBorders>
            <w:shd w:val="clear" w:color="auto" w:fill="auto"/>
            <w:noWrap/>
            <w:vAlign w:val="bottom"/>
            <w:hideMark/>
          </w:tcPr>
          <w:p w14:paraId="4A5FB608"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Emisné kvóty</w:t>
            </w:r>
          </w:p>
        </w:tc>
        <w:tc>
          <w:tcPr>
            <w:tcW w:w="1440" w:type="dxa"/>
            <w:tcBorders>
              <w:top w:val="nil"/>
              <w:left w:val="nil"/>
              <w:bottom w:val="nil"/>
              <w:right w:val="nil"/>
            </w:tcBorders>
            <w:shd w:val="clear" w:color="auto" w:fill="auto"/>
            <w:vAlign w:val="bottom"/>
            <w:hideMark/>
          </w:tcPr>
          <w:p w14:paraId="54D72D38"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DEE8EC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0E792A13" w14:textId="77777777" w:rsidTr="00E7026B">
        <w:trPr>
          <w:cantSplit/>
          <w:trHeight w:val="227"/>
        </w:trPr>
        <w:tc>
          <w:tcPr>
            <w:tcW w:w="6600" w:type="dxa"/>
            <w:tcBorders>
              <w:top w:val="nil"/>
              <w:left w:val="nil"/>
              <w:bottom w:val="nil"/>
              <w:right w:val="nil"/>
            </w:tcBorders>
            <w:shd w:val="clear" w:color="auto" w:fill="auto"/>
            <w:noWrap/>
            <w:vAlign w:val="bottom"/>
            <w:hideMark/>
          </w:tcPr>
          <w:p w14:paraId="3409A006"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Dlhové CP so splatnosťou do jedného roka držané do splatnosti</w:t>
            </w:r>
          </w:p>
        </w:tc>
        <w:tc>
          <w:tcPr>
            <w:tcW w:w="1440" w:type="dxa"/>
            <w:tcBorders>
              <w:top w:val="nil"/>
              <w:left w:val="nil"/>
              <w:bottom w:val="nil"/>
              <w:right w:val="nil"/>
            </w:tcBorders>
            <w:shd w:val="clear" w:color="auto" w:fill="auto"/>
            <w:vAlign w:val="bottom"/>
            <w:hideMark/>
          </w:tcPr>
          <w:p w14:paraId="704CD0CE"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DF36BBE"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651E70BF" w14:textId="77777777" w:rsidTr="00E7026B">
        <w:trPr>
          <w:cantSplit/>
          <w:trHeight w:val="227"/>
        </w:trPr>
        <w:tc>
          <w:tcPr>
            <w:tcW w:w="6600" w:type="dxa"/>
            <w:tcBorders>
              <w:top w:val="nil"/>
              <w:left w:val="nil"/>
              <w:bottom w:val="nil"/>
              <w:right w:val="nil"/>
            </w:tcBorders>
            <w:shd w:val="clear" w:color="auto" w:fill="auto"/>
            <w:noWrap/>
            <w:vAlign w:val="bottom"/>
            <w:hideMark/>
          </w:tcPr>
          <w:p w14:paraId="594FCA68"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Ostatné realizovateľné CP</w:t>
            </w:r>
          </w:p>
        </w:tc>
        <w:tc>
          <w:tcPr>
            <w:tcW w:w="1440" w:type="dxa"/>
            <w:tcBorders>
              <w:top w:val="nil"/>
              <w:left w:val="nil"/>
              <w:bottom w:val="nil"/>
              <w:right w:val="nil"/>
            </w:tcBorders>
            <w:shd w:val="clear" w:color="auto" w:fill="auto"/>
            <w:vAlign w:val="bottom"/>
            <w:hideMark/>
          </w:tcPr>
          <w:p w14:paraId="6514D7C3"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BA647D4"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00B98DA5" w14:textId="77777777" w:rsidTr="00E7026B">
        <w:trPr>
          <w:cantSplit/>
          <w:trHeight w:val="227"/>
        </w:trPr>
        <w:tc>
          <w:tcPr>
            <w:tcW w:w="6600" w:type="dxa"/>
            <w:tcBorders>
              <w:top w:val="nil"/>
              <w:left w:val="nil"/>
              <w:bottom w:val="nil"/>
              <w:right w:val="nil"/>
            </w:tcBorders>
            <w:shd w:val="clear" w:color="auto" w:fill="auto"/>
            <w:noWrap/>
            <w:vAlign w:val="bottom"/>
            <w:hideMark/>
          </w:tcPr>
          <w:p w14:paraId="5BD83C68"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Obstarávanie krátkodobého finančného majetku</w:t>
            </w:r>
          </w:p>
        </w:tc>
        <w:tc>
          <w:tcPr>
            <w:tcW w:w="1440" w:type="dxa"/>
            <w:tcBorders>
              <w:top w:val="nil"/>
              <w:left w:val="nil"/>
              <w:bottom w:val="nil"/>
              <w:right w:val="nil"/>
            </w:tcBorders>
            <w:shd w:val="clear" w:color="auto" w:fill="auto"/>
            <w:vAlign w:val="bottom"/>
            <w:hideMark/>
          </w:tcPr>
          <w:p w14:paraId="119246A3"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3ACA16C"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0FC92DB2" w14:textId="77777777" w:rsidTr="00E7026B">
        <w:trPr>
          <w:cantSplit/>
          <w:trHeight w:val="227"/>
        </w:trPr>
        <w:tc>
          <w:tcPr>
            <w:tcW w:w="6600" w:type="dxa"/>
            <w:tcBorders>
              <w:top w:val="nil"/>
              <w:left w:val="nil"/>
              <w:bottom w:val="nil"/>
              <w:right w:val="nil"/>
            </w:tcBorders>
            <w:shd w:val="clear" w:color="auto" w:fill="auto"/>
            <w:noWrap/>
            <w:vAlign w:val="bottom"/>
            <w:hideMark/>
          </w:tcPr>
          <w:p w14:paraId="697BAB83"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Obstarávacia cena KFM spolu</w:t>
            </w:r>
          </w:p>
        </w:tc>
        <w:tc>
          <w:tcPr>
            <w:tcW w:w="1440" w:type="dxa"/>
            <w:tcBorders>
              <w:top w:val="single" w:sz="4" w:space="0" w:color="auto"/>
              <w:left w:val="nil"/>
              <w:bottom w:val="double" w:sz="6" w:space="0" w:color="auto"/>
              <w:right w:val="nil"/>
            </w:tcBorders>
            <w:shd w:val="clear" w:color="auto" w:fill="auto"/>
            <w:vAlign w:val="bottom"/>
            <w:hideMark/>
          </w:tcPr>
          <w:p w14:paraId="486F9FC0"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c>
          <w:tcPr>
            <w:tcW w:w="1440" w:type="dxa"/>
            <w:tcBorders>
              <w:top w:val="single" w:sz="4" w:space="0" w:color="auto"/>
              <w:left w:val="nil"/>
              <w:bottom w:val="double" w:sz="6" w:space="0" w:color="auto"/>
              <w:right w:val="nil"/>
            </w:tcBorders>
            <w:shd w:val="clear" w:color="auto" w:fill="auto"/>
            <w:vAlign w:val="bottom"/>
            <w:hideMark/>
          </w:tcPr>
          <w:p w14:paraId="7D5061E9"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r>
      <w:tr w:rsidR="00767D35" w:rsidRPr="00E7026B" w14:paraId="3A8414D8" w14:textId="77777777" w:rsidTr="00E7026B">
        <w:trPr>
          <w:cantSplit/>
          <w:trHeight w:val="227"/>
        </w:trPr>
        <w:tc>
          <w:tcPr>
            <w:tcW w:w="6600" w:type="dxa"/>
            <w:tcBorders>
              <w:top w:val="nil"/>
              <w:left w:val="nil"/>
              <w:bottom w:val="nil"/>
              <w:right w:val="nil"/>
            </w:tcBorders>
            <w:shd w:val="clear" w:color="auto" w:fill="auto"/>
            <w:noWrap/>
            <w:vAlign w:val="bottom"/>
            <w:hideMark/>
          </w:tcPr>
          <w:p w14:paraId="33EAB77E"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Opravná položka ku KFM</w:t>
            </w:r>
          </w:p>
        </w:tc>
        <w:tc>
          <w:tcPr>
            <w:tcW w:w="1440" w:type="dxa"/>
            <w:tcBorders>
              <w:top w:val="nil"/>
              <w:left w:val="nil"/>
              <w:bottom w:val="nil"/>
              <w:right w:val="nil"/>
            </w:tcBorders>
            <w:shd w:val="clear" w:color="auto" w:fill="auto"/>
            <w:vAlign w:val="bottom"/>
            <w:hideMark/>
          </w:tcPr>
          <w:p w14:paraId="4E8E2E98"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F9E648C"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6DFA9D0C" w14:textId="77777777" w:rsidTr="00E7026B">
        <w:trPr>
          <w:cantSplit/>
          <w:trHeight w:val="227"/>
        </w:trPr>
        <w:tc>
          <w:tcPr>
            <w:tcW w:w="6600" w:type="dxa"/>
            <w:tcBorders>
              <w:top w:val="nil"/>
              <w:left w:val="nil"/>
              <w:bottom w:val="nil"/>
              <w:right w:val="nil"/>
            </w:tcBorders>
            <w:shd w:val="clear" w:color="auto" w:fill="auto"/>
            <w:noWrap/>
            <w:vAlign w:val="bottom"/>
            <w:hideMark/>
          </w:tcPr>
          <w:p w14:paraId="78206EF8"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Účtovná hodnota KFM spolu</w:t>
            </w:r>
          </w:p>
        </w:tc>
        <w:tc>
          <w:tcPr>
            <w:tcW w:w="1440" w:type="dxa"/>
            <w:tcBorders>
              <w:top w:val="single" w:sz="4" w:space="0" w:color="auto"/>
              <w:left w:val="nil"/>
              <w:bottom w:val="double" w:sz="6" w:space="0" w:color="auto"/>
              <w:right w:val="nil"/>
            </w:tcBorders>
            <w:shd w:val="clear" w:color="auto" w:fill="auto"/>
            <w:vAlign w:val="bottom"/>
            <w:hideMark/>
          </w:tcPr>
          <w:p w14:paraId="0F4E0B65"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c>
          <w:tcPr>
            <w:tcW w:w="1440" w:type="dxa"/>
            <w:tcBorders>
              <w:top w:val="single" w:sz="4" w:space="0" w:color="auto"/>
              <w:left w:val="nil"/>
              <w:bottom w:val="double" w:sz="6" w:space="0" w:color="auto"/>
              <w:right w:val="nil"/>
            </w:tcBorders>
            <w:shd w:val="clear" w:color="auto" w:fill="auto"/>
            <w:vAlign w:val="bottom"/>
            <w:hideMark/>
          </w:tcPr>
          <w:p w14:paraId="4017D95D"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r>
      <w:bookmarkEnd w:id="39"/>
    </w:tbl>
    <w:p w14:paraId="20E07912" w14:textId="5A6CCA5F" w:rsidR="00245B44" w:rsidRDefault="00245B44" w:rsidP="00E7026B">
      <w:pPr>
        <w:pStyle w:val="body1"/>
        <w:keepLines/>
        <w:rPr>
          <w:rFonts w:ascii="Arial" w:hAnsi="Arial" w:cs="Arial"/>
        </w:rPr>
      </w:pPr>
    </w:p>
    <w:p w14:paraId="1A9C805F" w14:textId="77777777" w:rsidR="00874754" w:rsidRPr="00874754" w:rsidRDefault="00874754" w:rsidP="00874754">
      <w:pPr>
        <w:pStyle w:val="body"/>
      </w:pPr>
    </w:p>
    <w:p w14:paraId="7D35B6AB" w14:textId="45DBEB58" w:rsidR="00FB32AE" w:rsidRPr="00E7026B" w:rsidRDefault="00FB32AE" w:rsidP="00E7026B">
      <w:pPr>
        <w:pStyle w:val="body1"/>
        <w:keepLines/>
        <w:rPr>
          <w:rFonts w:ascii="Arial" w:hAnsi="Arial" w:cs="Arial"/>
        </w:rPr>
      </w:pPr>
      <w:r w:rsidRPr="00E7026B">
        <w:rPr>
          <w:rFonts w:ascii="Arial" w:hAnsi="Arial" w:cs="Arial"/>
        </w:rPr>
        <w:t>Vlastné akcie</w:t>
      </w:r>
    </w:p>
    <w:p w14:paraId="23749796" w14:textId="77777777" w:rsidR="003B575B" w:rsidRPr="00E7026B" w:rsidRDefault="003B575B" w:rsidP="00E7026B">
      <w:pPr>
        <w:pStyle w:val="odstavec"/>
        <w:keepLines/>
        <w:rPr>
          <w:rFonts w:ascii="Arial" w:hAnsi="Arial" w:cs="Arial"/>
        </w:rPr>
      </w:pPr>
    </w:p>
    <w:p w14:paraId="10ADB389" w14:textId="221BE6DE" w:rsidR="00FB32AE" w:rsidRPr="00E7026B" w:rsidRDefault="00FB32AE" w:rsidP="00E7026B">
      <w:pPr>
        <w:pStyle w:val="odstavec"/>
        <w:keepLines/>
        <w:rPr>
          <w:rFonts w:ascii="Arial" w:hAnsi="Arial" w:cs="Arial"/>
        </w:rPr>
      </w:pPr>
      <w:r w:rsidRPr="00E7026B">
        <w:rPr>
          <w:rFonts w:ascii="Arial" w:hAnsi="Arial" w:cs="Arial"/>
        </w:rPr>
        <w:t>Informácie o nadobudnutí a prevedení vlastných akcií</w:t>
      </w:r>
      <w:r w:rsidR="005A1D73" w:rsidRPr="00E7026B">
        <w:rPr>
          <w:rFonts w:ascii="Arial" w:hAnsi="Arial" w:cs="Arial"/>
        </w:rPr>
        <w:t>:</w:t>
      </w:r>
    </w:p>
    <w:p w14:paraId="30197C2D" w14:textId="00AF0368" w:rsidR="00767D35" w:rsidRPr="00E7026B" w:rsidRDefault="00767D35" w:rsidP="00E7026B">
      <w:pPr>
        <w:pStyle w:val="odstavec"/>
        <w:keepLines/>
        <w:rPr>
          <w:rFonts w:ascii="Arial" w:hAnsi="Arial" w:cs="Arial"/>
        </w:rPr>
      </w:pPr>
      <w:bookmarkStart w:id="41" w:name="FWT_T19b"/>
    </w:p>
    <w:tbl>
      <w:tblPr>
        <w:tblW w:w="9212" w:type="dxa"/>
        <w:tblInd w:w="425" w:type="dxa"/>
        <w:tblLayout w:type="fixed"/>
        <w:tblCellMar>
          <w:left w:w="28" w:type="dxa"/>
          <w:right w:w="28" w:type="dxa"/>
        </w:tblCellMar>
        <w:tblLook w:val="04A0" w:firstRow="1" w:lastRow="0" w:firstColumn="1" w:lastColumn="0" w:noHBand="0" w:noVBand="1"/>
      </w:tblPr>
      <w:tblGrid>
        <w:gridCol w:w="3148"/>
        <w:gridCol w:w="1516"/>
        <w:gridCol w:w="1516"/>
        <w:gridCol w:w="1516"/>
        <w:gridCol w:w="1516"/>
      </w:tblGrid>
      <w:tr w:rsidR="00767D35" w:rsidRPr="00E7026B" w14:paraId="3B3A1E54" w14:textId="77777777" w:rsidTr="00E7026B">
        <w:trPr>
          <w:cantSplit/>
          <w:trHeight w:val="227"/>
        </w:trPr>
        <w:tc>
          <w:tcPr>
            <w:tcW w:w="3240" w:type="dxa"/>
            <w:tcBorders>
              <w:top w:val="nil"/>
              <w:left w:val="nil"/>
              <w:bottom w:val="single" w:sz="4" w:space="0" w:color="auto"/>
              <w:right w:val="nil"/>
            </w:tcBorders>
            <w:shd w:val="clear" w:color="auto" w:fill="auto"/>
            <w:vAlign w:val="bottom"/>
            <w:hideMark/>
          </w:tcPr>
          <w:p w14:paraId="5CBD8F48" w14:textId="77777777" w:rsidR="00767D35" w:rsidRPr="00E7026B" w:rsidRDefault="00767D35" w:rsidP="00E7026B">
            <w:pPr>
              <w:keepLines/>
              <w:suppressAutoHyphens/>
              <w:jc w:val="center"/>
              <w:rPr>
                <w:rFonts w:ascii="Arial" w:hAnsi="Arial" w:cs="Arial"/>
                <w:b/>
                <w:bCs/>
                <w:sz w:val="18"/>
                <w:szCs w:val="18"/>
              </w:rPr>
            </w:pPr>
            <w:bookmarkStart w:id="42" w:name="RANGE!B10:F17"/>
            <w:r w:rsidRPr="00E7026B">
              <w:rPr>
                <w:rFonts w:ascii="Arial" w:hAnsi="Arial" w:cs="Arial"/>
                <w:b/>
                <w:bCs/>
                <w:sz w:val="18"/>
                <w:szCs w:val="18"/>
              </w:rPr>
              <w:t>Vlastné akcie</w:t>
            </w:r>
            <w:bookmarkEnd w:id="42"/>
          </w:p>
        </w:tc>
        <w:tc>
          <w:tcPr>
            <w:tcW w:w="1560" w:type="dxa"/>
            <w:tcBorders>
              <w:top w:val="nil"/>
              <w:left w:val="nil"/>
              <w:bottom w:val="single" w:sz="4" w:space="0" w:color="auto"/>
              <w:right w:val="nil"/>
            </w:tcBorders>
            <w:shd w:val="clear" w:color="auto" w:fill="auto"/>
            <w:vAlign w:val="bottom"/>
            <w:hideMark/>
          </w:tcPr>
          <w:p w14:paraId="6F2E9B30"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Počet</w:t>
            </w:r>
          </w:p>
        </w:tc>
        <w:tc>
          <w:tcPr>
            <w:tcW w:w="1560" w:type="dxa"/>
            <w:tcBorders>
              <w:top w:val="nil"/>
              <w:left w:val="nil"/>
              <w:bottom w:val="single" w:sz="4" w:space="0" w:color="auto"/>
              <w:right w:val="nil"/>
            </w:tcBorders>
            <w:shd w:val="clear" w:color="auto" w:fill="auto"/>
            <w:vAlign w:val="bottom"/>
            <w:hideMark/>
          </w:tcPr>
          <w:p w14:paraId="6A047F10"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Menovitá hodnota</w:t>
            </w:r>
          </w:p>
        </w:tc>
        <w:tc>
          <w:tcPr>
            <w:tcW w:w="1560" w:type="dxa"/>
            <w:tcBorders>
              <w:top w:val="nil"/>
              <w:left w:val="nil"/>
              <w:bottom w:val="single" w:sz="4" w:space="0" w:color="auto"/>
              <w:right w:val="nil"/>
            </w:tcBorders>
            <w:shd w:val="clear" w:color="auto" w:fill="auto"/>
            <w:vAlign w:val="bottom"/>
            <w:hideMark/>
          </w:tcPr>
          <w:p w14:paraId="498B881E"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 na upísanom ZI</w:t>
            </w:r>
          </w:p>
        </w:tc>
        <w:tc>
          <w:tcPr>
            <w:tcW w:w="1560" w:type="dxa"/>
            <w:tcBorders>
              <w:top w:val="nil"/>
              <w:left w:val="nil"/>
              <w:bottom w:val="single" w:sz="4" w:space="0" w:color="auto"/>
              <w:right w:val="nil"/>
            </w:tcBorders>
            <w:shd w:val="clear" w:color="auto" w:fill="auto"/>
            <w:vAlign w:val="bottom"/>
            <w:hideMark/>
          </w:tcPr>
          <w:p w14:paraId="08F1B1AE"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Protihodnota, za ktorá sa nadobudli / previedli</w:t>
            </w:r>
          </w:p>
        </w:tc>
      </w:tr>
      <w:tr w:rsidR="00767D35" w:rsidRPr="00E7026B" w14:paraId="67E302A9" w14:textId="77777777" w:rsidTr="00E7026B">
        <w:trPr>
          <w:cantSplit/>
          <w:trHeight w:val="227"/>
        </w:trPr>
        <w:tc>
          <w:tcPr>
            <w:tcW w:w="3240" w:type="dxa"/>
            <w:tcBorders>
              <w:top w:val="nil"/>
              <w:left w:val="nil"/>
              <w:bottom w:val="nil"/>
              <w:right w:val="nil"/>
            </w:tcBorders>
            <w:shd w:val="clear" w:color="auto" w:fill="auto"/>
            <w:vAlign w:val="bottom"/>
            <w:hideMark/>
          </w:tcPr>
          <w:p w14:paraId="3FAA463F" w14:textId="17BE2D64"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Stav k 1.1.201</w:t>
            </w:r>
            <w:r w:rsidR="000D64D6" w:rsidRPr="00E7026B">
              <w:rPr>
                <w:rFonts w:ascii="Arial" w:hAnsi="Arial" w:cs="Arial"/>
                <w:b/>
                <w:bCs/>
                <w:sz w:val="18"/>
                <w:szCs w:val="18"/>
              </w:rPr>
              <w:t>8</w:t>
            </w:r>
          </w:p>
        </w:tc>
        <w:tc>
          <w:tcPr>
            <w:tcW w:w="1560" w:type="dxa"/>
            <w:tcBorders>
              <w:top w:val="nil"/>
              <w:left w:val="nil"/>
              <w:bottom w:val="nil"/>
              <w:right w:val="nil"/>
            </w:tcBorders>
            <w:shd w:val="clear" w:color="auto" w:fill="auto"/>
            <w:vAlign w:val="bottom"/>
            <w:hideMark/>
          </w:tcPr>
          <w:p w14:paraId="0255AE8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1 524</w:t>
            </w:r>
          </w:p>
        </w:tc>
        <w:tc>
          <w:tcPr>
            <w:tcW w:w="1560" w:type="dxa"/>
            <w:tcBorders>
              <w:top w:val="nil"/>
              <w:left w:val="nil"/>
              <w:bottom w:val="nil"/>
              <w:right w:val="nil"/>
            </w:tcBorders>
            <w:shd w:val="clear" w:color="auto" w:fill="auto"/>
            <w:vAlign w:val="bottom"/>
            <w:hideMark/>
          </w:tcPr>
          <w:p w14:paraId="2C159AD5"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51 816</w:t>
            </w:r>
          </w:p>
        </w:tc>
        <w:tc>
          <w:tcPr>
            <w:tcW w:w="1560" w:type="dxa"/>
            <w:tcBorders>
              <w:top w:val="nil"/>
              <w:left w:val="nil"/>
              <w:bottom w:val="nil"/>
              <w:right w:val="nil"/>
            </w:tcBorders>
            <w:shd w:val="clear" w:color="auto" w:fill="auto"/>
            <w:vAlign w:val="bottom"/>
            <w:hideMark/>
          </w:tcPr>
          <w:p w14:paraId="53E1A7C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12EEA2A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64 435</w:t>
            </w:r>
          </w:p>
        </w:tc>
      </w:tr>
      <w:tr w:rsidR="00767D35" w:rsidRPr="00E7026B" w14:paraId="0519B3B0" w14:textId="77777777" w:rsidTr="00E7026B">
        <w:trPr>
          <w:cantSplit/>
          <w:trHeight w:val="227"/>
        </w:trPr>
        <w:tc>
          <w:tcPr>
            <w:tcW w:w="3240" w:type="dxa"/>
            <w:tcBorders>
              <w:top w:val="nil"/>
              <w:left w:val="nil"/>
              <w:bottom w:val="nil"/>
              <w:right w:val="nil"/>
            </w:tcBorders>
            <w:shd w:val="clear" w:color="auto" w:fill="auto"/>
            <w:vAlign w:val="bottom"/>
            <w:hideMark/>
          </w:tcPr>
          <w:p w14:paraId="0AEA025C"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Nadobudnuté vlastné akcie</w:t>
            </w:r>
          </w:p>
        </w:tc>
        <w:tc>
          <w:tcPr>
            <w:tcW w:w="1560" w:type="dxa"/>
            <w:tcBorders>
              <w:top w:val="nil"/>
              <w:left w:val="nil"/>
              <w:bottom w:val="nil"/>
              <w:right w:val="nil"/>
            </w:tcBorders>
            <w:shd w:val="clear" w:color="auto" w:fill="auto"/>
            <w:vAlign w:val="bottom"/>
            <w:hideMark/>
          </w:tcPr>
          <w:p w14:paraId="4E694BA7"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38882367"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59C3092C"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2A43C643"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52066FDF" w14:textId="77777777" w:rsidTr="00E7026B">
        <w:trPr>
          <w:cantSplit/>
          <w:trHeight w:val="227"/>
        </w:trPr>
        <w:tc>
          <w:tcPr>
            <w:tcW w:w="3240" w:type="dxa"/>
            <w:tcBorders>
              <w:top w:val="nil"/>
              <w:left w:val="nil"/>
              <w:bottom w:val="nil"/>
              <w:right w:val="nil"/>
            </w:tcBorders>
            <w:shd w:val="clear" w:color="auto" w:fill="auto"/>
            <w:vAlign w:val="bottom"/>
            <w:hideMark/>
          </w:tcPr>
          <w:p w14:paraId="460F1505"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Prevedené vlastné akcie</w:t>
            </w:r>
          </w:p>
        </w:tc>
        <w:tc>
          <w:tcPr>
            <w:tcW w:w="1560" w:type="dxa"/>
            <w:tcBorders>
              <w:top w:val="nil"/>
              <w:left w:val="nil"/>
              <w:bottom w:val="nil"/>
              <w:right w:val="nil"/>
            </w:tcBorders>
            <w:shd w:val="clear" w:color="auto" w:fill="auto"/>
            <w:vAlign w:val="bottom"/>
            <w:hideMark/>
          </w:tcPr>
          <w:p w14:paraId="4BA62F7E"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4178C3F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51030112"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7B4CF2A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592889A4" w14:textId="77777777" w:rsidTr="00E7026B">
        <w:trPr>
          <w:cantSplit/>
          <w:trHeight w:val="227"/>
        </w:trPr>
        <w:tc>
          <w:tcPr>
            <w:tcW w:w="3240" w:type="dxa"/>
            <w:tcBorders>
              <w:top w:val="nil"/>
              <w:left w:val="nil"/>
              <w:bottom w:val="nil"/>
              <w:right w:val="nil"/>
            </w:tcBorders>
            <w:shd w:val="clear" w:color="auto" w:fill="auto"/>
            <w:vAlign w:val="bottom"/>
            <w:hideMark/>
          </w:tcPr>
          <w:p w14:paraId="5BFEB1A0" w14:textId="31DAD4B0"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Stav k 1.1.201</w:t>
            </w:r>
            <w:r w:rsidR="000D64D6" w:rsidRPr="00E7026B">
              <w:rPr>
                <w:rFonts w:ascii="Arial" w:hAnsi="Arial" w:cs="Arial"/>
                <w:b/>
                <w:bCs/>
                <w:sz w:val="18"/>
                <w:szCs w:val="18"/>
              </w:rPr>
              <w:t>9</w:t>
            </w:r>
          </w:p>
        </w:tc>
        <w:tc>
          <w:tcPr>
            <w:tcW w:w="1560" w:type="dxa"/>
            <w:tcBorders>
              <w:top w:val="single" w:sz="4" w:space="0" w:color="auto"/>
              <w:left w:val="nil"/>
              <w:bottom w:val="double" w:sz="6" w:space="0" w:color="auto"/>
              <w:right w:val="nil"/>
            </w:tcBorders>
            <w:shd w:val="clear" w:color="auto" w:fill="auto"/>
            <w:vAlign w:val="bottom"/>
            <w:hideMark/>
          </w:tcPr>
          <w:p w14:paraId="54F12B6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1 524</w:t>
            </w:r>
          </w:p>
        </w:tc>
        <w:tc>
          <w:tcPr>
            <w:tcW w:w="1560" w:type="dxa"/>
            <w:tcBorders>
              <w:top w:val="single" w:sz="4" w:space="0" w:color="auto"/>
              <w:left w:val="nil"/>
              <w:bottom w:val="double" w:sz="6" w:space="0" w:color="auto"/>
              <w:right w:val="nil"/>
            </w:tcBorders>
            <w:shd w:val="clear" w:color="auto" w:fill="auto"/>
            <w:vAlign w:val="bottom"/>
            <w:hideMark/>
          </w:tcPr>
          <w:p w14:paraId="431A036D"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51 816</w:t>
            </w:r>
          </w:p>
        </w:tc>
        <w:tc>
          <w:tcPr>
            <w:tcW w:w="1560" w:type="dxa"/>
            <w:tcBorders>
              <w:top w:val="single" w:sz="4" w:space="0" w:color="auto"/>
              <w:left w:val="nil"/>
              <w:bottom w:val="double" w:sz="6" w:space="0" w:color="auto"/>
              <w:right w:val="nil"/>
            </w:tcBorders>
            <w:shd w:val="clear" w:color="auto" w:fill="auto"/>
            <w:vAlign w:val="bottom"/>
            <w:hideMark/>
          </w:tcPr>
          <w:p w14:paraId="5802489C"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60" w:type="dxa"/>
            <w:tcBorders>
              <w:top w:val="single" w:sz="4" w:space="0" w:color="auto"/>
              <w:left w:val="nil"/>
              <w:bottom w:val="double" w:sz="6" w:space="0" w:color="auto"/>
              <w:right w:val="nil"/>
            </w:tcBorders>
            <w:shd w:val="clear" w:color="auto" w:fill="auto"/>
            <w:vAlign w:val="bottom"/>
            <w:hideMark/>
          </w:tcPr>
          <w:p w14:paraId="6AA8649B"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r>
      <w:tr w:rsidR="00767D35" w:rsidRPr="00E7026B" w14:paraId="40CE956F" w14:textId="77777777" w:rsidTr="00E7026B">
        <w:trPr>
          <w:cantSplit/>
          <w:trHeight w:val="227"/>
        </w:trPr>
        <w:tc>
          <w:tcPr>
            <w:tcW w:w="3240" w:type="dxa"/>
            <w:tcBorders>
              <w:top w:val="nil"/>
              <w:left w:val="nil"/>
              <w:bottom w:val="nil"/>
              <w:right w:val="nil"/>
            </w:tcBorders>
            <w:shd w:val="clear" w:color="auto" w:fill="auto"/>
            <w:vAlign w:val="bottom"/>
            <w:hideMark/>
          </w:tcPr>
          <w:p w14:paraId="033531AC"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Nadobudnuté vlastné akcie</w:t>
            </w:r>
          </w:p>
        </w:tc>
        <w:tc>
          <w:tcPr>
            <w:tcW w:w="1560" w:type="dxa"/>
            <w:tcBorders>
              <w:top w:val="nil"/>
              <w:left w:val="nil"/>
              <w:bottom w:val="nil"/>
              <w:right w:val="nil"/>
            </w:tcBorders>
            <w:shd w:val="clear" w:color="auto" w:fill="auto"/>
            <w:vAlign w:val="bottom"/>
            <w:hideMark/>
          </w:tcPr>
          <w:p w14:paraId="2ABF45D6"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06E6FEFC"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66D0C4A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721593A8"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254E877C" w14:textId="77777777" w:rsidTr="00E7026B">
        <w:trPr>
          <w:cantSplit/>
          <w:trHeight w:val="227"/>
        </w:trPr>
        <w:tc>
          <w:tcPr>
            <w:tcW w:w="3240" w:type="dxa"/>
            <w:tcBorders>
              <w:top w:val="nil"/>
              <w:left w:val="nil"/>
              <w:bottom w:val="nil"/>
              <w:right w:val="nil"/>
            </w:tcBorders>
            <w:shd w:val="clear" w:color="auto" w:fill="auto"/>
            <w:vAlign w:val="bottom"/>
            <w:hideMark/>
          </w:tcPr>
          <w:p w14:paraId="50479179"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Prevedené vlastné akcie</w:t>
            </w:r>
          </w:p>
        </w:tc>
        <w:tc>
          <w:tcPr>
            <w:tcW w:w="1560" w:type="dxa"/>
            <w:tcBorders>
              <w:top w:val="nil"/>
              <w:left w:val="nil"/>
              <w:bottom w:val="nil"/>
              <w:right w:val="nil"/>
            </w:tcBorders>
            <w:shd w:val="clear" w:color="auto" w:fill="auto"/>
            <w:vAlign w:val="bottom"/>
            <w:hideMark/>
          </w:tcPr>
          <w:p w14:paraId="64A4BA1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1E846DE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59793DCA"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560" w:type="dxa"/>
            <w:tcBorders>
              <w:top w:val="nil"/>
              <w:left w:val="nil"/>
              <w:bottom w:val="nil"/>
              <w:right w:val="nil"/>
            </w:tcBorders>
            <w:shd w:val="clear" w:color="auto" w:fill="auto"/>
            <w:vAlign w:val="bottom"/>
            <w:hideMark/>
          </w:tcPr>
          <w:p w14:paraId="1B44466D"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767D35" w:rsidRPr="00E7026B" w14:paraId="5CDB7AED" w14:textId="77777777" w:rsidTr="00E7026B">
        <w:trPr>
          <w:cantSplit/>
          <w:trHeight w:val="227"/>
        </w:trPr>
        <w:tc>
          <w:tcPr>
            <w:tcW w:w="3240" w:type="dxa"/>
            <w:tcBorders>
              <w:top w:val="nil"/>
              <w:left w:val="nil"/>
              <w:bottom w:val="nil"/>
              <w:right w:val="nil"/>
            </w:tcBorders>
            <w:shd w:val="clear" w:color="auto" w:fill="auto"/>
            <w:vAlign w:val="bottom"/>
            <w:hideMark/>
          </w:tcPr>
          <w:p w14:paraId="50B06940" w14:textId="25CDFFAA"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Stav k 31.12.201</w:t>
            </w:r>
            <w:r w:rsidR="000D64D6" w:rsidRPr="00E7026B">
              <w:rPr>
                <w:rFonts w:ascii="Arial" w:hAnsi="Arial" w:cs="Arial"/>
                <w:b/>
                <w:bCs/>
                <w:sz w:val="18"/>
                <w:szCs w:val="18"/>
              </w:rPr>
              <w:t>9</w:t>
            </w:r>
          </w:p>
        </w:tc>
        <w:tc>
          <w:tcPr>
            <w:tcW w:w="1560" w:type="dxa"/>
            <w:tcBorders>
              <w:top w:val="single" w:sz="4" w:space="0" w:color="auto"/>
              <w:left w:val="nil"/>
              <w:bottom w:val="double" w:sz="6" w:space="0" w:color="auto"/>
              <w:right w:val="nil"/>
            </w:tcBorders>
            <w:shd w:val="clear" w:color="auto" w:fill="auto"/>
            <w:vAlign w:val="bottom"/>
            <w:hideMark/>
          </w:tcPr>
          <w:p w14:paraId="1AC2A7DA"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1 524</w:t>
            </w:r>
          </w:p>
        </w:tc>
        <w:tc>
          <w:tcPr>
            <w:tcW w:w="1560" w:type="dxa"/>
            <w:tcBorders>
              <w:top w:val="single" w:sz="4" w:space="0" w:color="auto"/>
              <w:left w:val="nil"/>
              <w:bottom w:val="double" w:sz="6" w:space="0" w:color="auto"/>
              <w:right w:val="nil"/>
            </w:tcBorders>
            <w:shd w:val="clear" w:color="auto" w:fill="auto"/>
            <w:vAlign w:val="bottom"/>
            <w:hideMark/>
          </w:tcPr>
          <w:p w14:paraId="38AE036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51 816</w:t>
            </w:r>
          </w:p>
        </w:tc>
        <w:tc>
          <w:tcPr>
            <w:tcW w:w="1560" w:type="dxa"/>
            <w:tcBorders>
              <w:top w:val="single" w:sz="4" w:space="0" w:color="auto"/>
              <w:left w:val="nil"/>
              <w:bottom w:val="double" w:sz="6" w:space="0" w:color="auto"/>
              <w:right w:val="nil"/>
            </w:tcBorders>
            <w:shd w:val="clear" w:color="auto" w:fill="auto"/>
            <w:vAlign w:val="bottom"/>
            <w:hideMark/>
          </w:tcPr>
          <w:p w14:paraId="06C46806"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560" w:type="dxa"/>
            <w:tcBorders>
              <w:top w:val="single" w:sz="4" w:space="0" w:color="auto"/>
              <w:left w:val="nil"/>
              <w:bottom w:val="double" w:sz="6" w:space="0" w:color="auto"/>
              <w:right w:val="nil"/>
            </w:tcBorders>
            <w:shd w:val="clear" w:color="auto" w:fill="auto"/>
            <w:vAlign w:val="bottom"/>
            <w:hideMark/>
          </w:tcPr>
          <w:p w14:paraId="37D7621B"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64 435</w:t>
            </w:r>
          </w:p>
        </w:tc>
      </w:tr>
    </w:tbl>
    <w:p w14:paraId="06AB7287" w14:textId="42F79B9C" w:rsidR="001657E7" w:rsidRPr="00E7026B" w:rsidRDefault="001657E7" w:rsidP="00E7026B">
      <w:pPr>
        <w:pStyle w:val="odstavec"/>
        <w:keepLines/>
        <w:rPr>
          <w:rFonts w:ascii="Arial" w:hAnsi="Arial" w:cs="Arial"/>
        </w:rPr>
      </w:pPr>
    </w:p>
    <w:bookmarkEnd w:id="41"/>
    <w:p w14:paraId="0FDFDB6D" w14:textId="17BB8210" w:rsidR="007972C6" w:rsidRPr="00E7026B" w:rsidRDefault="007972C6" w:rsidP="00E7026B">
      <w:pPr>
        <w:pStyle w:val="odstavec"/>
        <w:keepLines/>
        <w:rPr>
          <w:rFonts w:ascii="Arial" w:hAnsi="Arial" w:cs="Arial"/>
        </w:rPr>
      </w:pPr>
    </w:p>
    <w:p w14:paraId="19F1912F" w14:textId="77777777" w:rsidR="007972C6" w:rsidRPr="00E7026B" w:rsidRDefault="007972C6" w:rsidP="00E7026B">
      <w:pPr>
        <w:pStyle w:val="Heading2"/>
        <w:keepLines/>
        <w:rPr>
          <w:rFonts w:ascii="Arial" w:hAnsi="Arial" w:cs="Arial"/>
        </w:rPr>
      </w:pPr>
      <w:r w:rsidRPr="00E7026B">
        <w:rPr>
          <w:rFonts w:ascii="Arial" w:hAnsi="Arial" w:cs="Arial"/>
        </w:rPr>
        <w:t>Finančné účty</w:t>
      </w:r>
    </w:p>
    <w:p w14:paraId="45A9ECDA" w14:textId="0BF365F8" w:rsidR="007972C6" w:rsidRPr="00E7026B" w:rsidRDefault="001735DD" w:rsidP="00E7026B">
      <w:pPr>
        <w:pStyle w:val="Heading2"/>
        <w:keepLines/>
        <w:numPr>
          <w:ilvl w:val="0"/>
          <w:numId w:val="0"/>
        </w:numPr>
        <w:ind w:left="425"/>
        <w:rPr>
          <w:rFonts w:ascii="Arial" w:hAnsi="Arial" w:cs="Arial"/>
        </w:rPr>
      </w:pPr>
      <w:r w:rsidRPr="006A4C89">
        <w:rPr>
          <w:rFonts w:ascii="Arial" w:hAnsi="Arial" w:cs="Arial"/>
          <w:b w:val="0"/>
        </w:rPr>
        <w:t>Finančné účty spoločnosti sú podriadené zmluvným podmienkam a záložnými právami podľa aktuálnych znení. Viac informácii v pozn. 5, str. 21.</w:t>
      </w:r>
    </w:p>
    <w:p w14:paraId="739FA9FB" w14:textId="77777777" w:rsidR="00874754" w:rsidRDefault="00874754">
      <w:pPr>
        <w:rPr>
          <w:rFonts w:ascii="Arial" w:hAnsi="Arial" w:cs="Arial"/>
          <w:b/>
          <w:bCs/>
          <w:iCs/>
          <w:color w:val="000000" w:themeColor="text1"/>
          <w:sz w:val="20"/>
          <w:szCs w:val="20"/>
        </w:rPr>
      </w:pPr>
      <w:r>
        <w:rPr>
          <w:rFonts w:ascii="Arial" w:hAnsi="Arial" w:cs="Arial"/>
        </w:rPr>
        <w:br w:type="page"/>
      </w:r>
    </w:p>
    <w:p w14:paraId="22F03952" w14:textId="529D324E" w:rsidR="002A6B50" w:rsidRPr="00E7026B" w:rsidRDefault="009353D5" w:rsidP="00E7026B">
      <w:pPr>
        <w:pStyle w:val="Heading2"/>
        <w:keepLines/>
        <w:rPr>
          <w:rFonts w:ascii="Arial" w:hAnsi="Arial" w:cs="Arial"/>
        </w:rPr>
      </w:pPr>
      <w:r w:rsidRPr="00E7026B">
        <w:rPr>
          <w:rFonts w:ascii="Arial" w:hAnsi="Arial" w:cs="Arial"/>
        </w:rPr>
        <w:lastRenderedPageBreak/>
        <w:t>Časové rozlíšenie</w:t>
      </w:r>
    </w:p>
    <w:p w14:paraId="27C8D74A" w14:textId="4E1CDC17" w:rsidR="00D65012" w:rsidRPr="00E7026B" w:rsidRDefault="009353D5" w:rsidP="00E7026B">
      <w:pPr>
        <w:pStyle w:val="odstavec"/>
        <w:keepLines/>
        <w:rPr>
          <w:rFonts w:ascii="Arial" w:hAnsi="Arial" w:cs="Arial"/>
        </w:rPr>
      </w:pPr>
      <w:r w:rsidRPr="00E7026B">
        <w:rPr>
          <w:rFonts w:ascii="Arial" w:hAnsi="Arial" w:cs="Arial"/>
        </w:rPr>
        <w:t>Jednotlivé položky časového rozlíšenia sú uvedené</w:t>
      </w:r>
      <w:r w:rsidR="00202611" w:rsidRPr="00E7026B">
        <w:rPr>
          <w:rFonts w:ascii="Arial" w:hAnsi="Arial" w:cs="Arial"/>
        </w:rPr>
        <w:t xml:space="preserve"> v nasledujúcej tabuľke</w:t>
      </w:r>
      <w:r w:rsidR="00D65012" w:rsidRPr="00E7026B">
        <w:rPr>
          <w:rFonts w:ascii="Arial" w:hAnsi="Arial" w:cs="Arial"/>
        </w:rPr>
        <w:t>:</w:t>
      </w:r>
    </w:p>
    <w:p w14:paraId="2423E76E" w14:textId="77777777" w:rsidR="00767D35" w:rsidRPr="00E7026B" w:rsidRDefault="00767D35" w:rsidP="00E7026B">
      <w:pPr>
        <w:keepLines/>
        <w:suppressAutoHyphens/>
        <w:ind w:left="425"/>
        <w:rPr>
          <w:rFonts w:ascii="Arial" w:hAnsi="Arial" w:cs="Arial"/>
          <w:sz w:val="20"/>
          <w:szCs w:val="20"/>
        </w:rPr>
      </w:pPr>
      <w:bookmarkStart w:id="43" w:name="FWT_T21"/>
      <w:r w:rsidRPr="00E7026B">
        <w:rPr>
          <w:rFonts w:ascii="Arial" w:hAnsi="Arial" w:cs="Arial"/>
          <w:sz w:val="20"/>
          <w:szCs w:val="2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0D64D6" w:rsidRPr="00E7026B" w14:paraId="48E526EC" w14:textId="77777777" w:rsidTr="00874754">
        <w:trPr>
          <w:cantSplit/>
          <w:trHeight w:val="227"/>
        </w:trPr>
        <w:tc>
          <w:tcPr>
            <w:tcW w:w="6414" w:type="dxa"/>
            <w:tcBorders>
              <w:top w:val="nil"/>
              <w:left w:val="nil"/>
              <w:bottom w:val="single" w:sz="4" w:space="0" w:color="auto"/>
              <w:right w:val="nil"/>
            </w:tcBorders>
            <w:shd w:val="clear" w:color="auto" w:fill="auto"/>
            <w:vAlign w:val="bottom"/>
            <w:hideMark/>
          </w:tcPr>
          <w:p w14:paraId="613A2289"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Opis položky časového rozlíšenia</w:t>
            </w:r>
          </w:p>
        </w:tc>
        <w:tc>
          <w:tcPr>
            <w:tcW w:w="1399" w:type="dxa"/>
            <w:tcBorders>
              <w:top w:val="nil"/>
              <w:left w:val="nil"/>
              <w:bottom w:val="single" w:sz="4" w:space="0" w:color="auto"/>
              <w:right w:val="nil"/>
            </w:tcBorders>
            <w:shd w:val="clear" w:color="auto" w:fill="auto"/>
            <w:vAlign w:val="bottom"/>
            <w:hideMark/>
          </w:tcPr>
          <w:p w14:paraId="0E4BC0B5"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c>
          <w:tcPr>
            <w:tcW w:w="1399" w:type="dxa"/>
            <w:tcBorders>
              <w:top w:val="nil"/>
              <w:left w:val="nil"/>
              <w:bottom w:val="single" w:sz="4" w:space="0" w:color="auto"/>
              <w:right w:val="nil"/>
            </w:tcBorders>
            <w:shd w:val="clear" w:color="auto" w:fill="auto"/>
            <w:vAlign w:val="bottom"/>
            <w:hideMark/>
          </w:tcPr>
          <w:p w14:paraId="0B2C988E" w14:textId="77777777" w:rsidR="000D64D6" w:rsidRPr="00E7026B" w:rsidRDefault="000D64D6"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0D64D6" w:rsidRPr="00E7026B" w14:paraId="133624FC" w14:textId="77777777" w:rsidTr="00874754">
        <w:trPr>
          <w:cantSplit/>
          <w:trHeight w:val="227"/>
        </w:trPr>
        <w:tc>
          <w:tcPr>
            <w:tcW w:w="6414" w:type="dxa"/>
            <w:tcBorders>
              <w:top w:val="nil"/>
              <w:left w:val="nil"/>
              <w:bottom w:val="nil"/>
              <w:right w:val="nil"/>
            </w:tcBorders>
            <w:shd w:val="clear" w:color="auto" w:fill="auto"/>
            <w:vAlign w:val="bottom"/>
            <w:hideMark/>
          </w:tcPr>
          <w:p w14:paraId="1A131370" w14:textId="77777777" w:rsidR="000D64D6" w:rsidRPr="00E7026B" w:rsidRDefault="000D64D6" w:rsidP="00E7026B">
            <w:pPr>
              <w:keepLines/>
              <w:suppressAutoHyphens/>
              <w:rPr>
                <w:rFonts w:ascii="Arial" w:hAnsi="Arial" w:cs="Arial"/>
                <w:b/>
                <w:bCs/>
                <w:sz w:val="18"/>
                <w:szCs w:val="18"/>
              </w:rPr>
            </w:pPr>
            <w:r w:rsidRPr="00E7026B">
              <w:rPr>
                <w:rFonts w:ascii="Arial" w:hAnsi="Arial" w:cs="Arial"/>
                <w:b/>
                <w:bCs/>
                <w:sz w:val="18"/>
                <w:szCs w:val="18"/>
              </w:rPr>
              <w:t xml:space="preserve">Náklady budúcich období dlhodobé, z toho: </w:t>
            </w:r>
          </w:p>
        </w:tc>
        <w:tc>
          <w:tcPr>
            <w:tcW w:w="1399" w:type="dxa"/>
            <w:tcBorders>
              <w:top w:val="nil"/>
              <w:left w:val="nil"/>
              <w:bottom w:val="double" w:sz="6" w:space="0" w:color="auto"/>
              <w:right w:val="nil"/>
            </w:tcBorders>
            <w:shd w:val="clear" w:color="auto" w:fill="auto"/>
            <w:noWrap/>
            <w:vAlign w:val="bottom"/>
            <w:hideMark/>
          </w:tcPr>
          <w:p w14:paraId="68DD7226"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3 471 979</w:t>
            </w:r>
          </w:p>
        </w:tc>
        <w:tc>
          <w:tcPr>
            <w:tcW w:w="1399" w:type="dxa"/>
            <w:tcBorders>
              <w:top w:val="nil"/>
              <w:left w:val="nil"/>
              <w:bottom w:val="double" w:sz="6" w:space="0" w:color="auto"/>
              <w:right w:val="nil"/>
            </w:tcBorders>
            <w:shd w:val="clear" w:color="auto" w:fill="auto"/>
            <w:noWrap/>
            <w:vAlign w:val="bottom"/>
            <w:hideMark/>
          </w:tcPr>
          <w:p w14:paraId="1270FA11"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1 295 665</w:t>
            </w:r>
          </w:p>
        </w:tc>
      </w:tr>
      <w:tr w:rsidR="000D64D6" w:rsidRPr="00E7026B" w14:paraId="6F0BF63C" w14:textId="77777777" w:rsidTr="00874754">
        <w:trPr>
          <w:cantSplit/>
          <w:trHeight w:val="227"/>
        </w:trPr>
        <w:tc>
          <w:tcPr>
            <w:tcW w:w="6414" w:type="dxa"/>
            <w:tcBorders>
              <w:top w:val="nil"/>
              <w:left w:val="nil"/>
              <w:bottom w:val="nil"/>
              <w:right w:val="nil"/>
            </w:tcBorders>
            <w:shd w:val="clear" w:color="auto" w:fill="auto"/>
            <w:vAlign w:val="bottom"/>
            <w:hideMark/>
          </w:tcPr>
          <w:p w14:paraId="1F35A3FA"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Audi Q7</w:t>
            </w:r>
          </w:p>
        </w:tc>
        <w:tc>
          <w:tcPr>
            <w:tcW w:w="1399" w:type="dxa"/>
            <w:tcBorders>
              <w:top w:val="nil"/>
              <w:left w:val="nil"/>
              <w:bottom w:val="nil"/>
              <w:right w:val="nil"/>
            </w:tcBorders>
            <w:shd w:val="clear" w:color="auto" w:fill="auto"/>
            <w:vAlign w:val="bottom"/>
            <w:hideMark/>
          </w:tcPr>
          <w:p w14:paraId="67E06BC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697 180</w:t>
            </w:r>
          </w:p>
        </w:tc>
        <w:tc>
          <w:tcPr>
            <w:tcW w:w="1399" w:type="dxa"/>
            <w:tcBorders>
              <w:top w:val="nil"/>
              <w:left w:val="nil"/>
              <w:bottom w:val="nil"/>
              <w:right w:val="nil"/>
            </w:tcBorders>
            <w:shd w:val="clear" w:color="auto" w:fill="auto"/>
            <w:vAlign w:val="bottom"/>
            <w:hideMark/>
          </w:tcPr>
          <w:p w14:paraId="2793E02D"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743 476</w:t>
            </w:r>
          </w:p>
        </w:tc>
      </w:tr>
      <w:tr w:rsidR="000D64D6" w:rsidRPr="00E7026B" w14:paraId="0B9F5E4C" w14:textId="77777777" w:rsidTr="00874754">
        <w:trPr>
          <w:cantSplit/>
          <w:trHeight w:val="227"/>
        </w:trPr>
        <w:tc>
          <w:tcPr>
            <w:tcW w:w="6414" w:type="dxa"/>
            <w:tcBorders>
              <w:top w:val="nil"/>
              <w:left w:val="nil"/>
              <w:bottom w:val="nil"/>
              <w:right w:val="nil"/>
            </w:tcBorders>
            <w:shd w:val="clear" w:color="auto" w:fill="auto"/>
            <w:vAlign w:val="bottom"/>
            <w:hideMark/>
          </w:tcPr>
          <w:p w14:paraId="38F25E79"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 xml:space="preserve">Porsche </w:t>
            </w:r>
          </w:p>
        </w:tc>
        <w:tc>
          <w:tcPr>
            <w:tcW w:w="1399" w:type="dxa"/>
            <w:tcBorders>
              <w:top w:val="nil"/>
              <w:left w:val="nil"/>
              <w:bottom w:val="nil"/>
              <w:right w:val="nil"/>
            </w:tcBorders>
            <w:shd w:val="clear" w:color="auto" w:fill="auto"/>
            <w:vAlign w:val="bottom"/>
            <w:hideMark/>
          </w:tcPr>
          <w:p w14:paraId="451F1967"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188 891</w:t>
            </w:r>
          </w:p>
        </w:tc>
        <w:tc>
          <w:tcPr>
            <w:tcW w:w="1399" w:type="dxa"/>
            <w:tcBorders>
              <w:top w:val="nil"/>
              <w:left w:val="nil"/>
              <w:bottom w:val="nil"/>
              <w:right w:val="nil"/>
            </w:tcBorders>
            <w:shd w:val="clear" w:color="auto" w:fill="auto"/>
            <w:vAlign w:val="bottom"/>
            <w:hideMark/>
          </w:tcPr>
          <w:p w14:paraId="551E6F44"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201 766</w:t>
            </w:r>
          </w:p>
        </w:tc>
      </w:tr>
      <w:tr w:rsidR="000D64D6" w:rsidRPr="00E7026B" w14:paraId="7D3DE3CF" w14:textId="77777777" w:rsidTr="00874754">
        <w:trPr>
          <w:cantSplit/>
          <w:trHeight w:val="227"/>
        </w:trPr>
        <w:tc>
          <w:tcPr>
            <w:tcW w:w="6414" w:type="dxa"/>
            <w:tcBorders>
              <w:top w:val="nil"/>
              <w:left w:val="nil"/>
              <w:bottom w:val="nil"/>
              <w:right w:val="nil"/>
            </w:tcBorders>
            <w:shd w:val="clear" w:color="auto" w:fill="auto"/>
            <w:vAlign w:val="bottom"/>
            <w:hideMark/>
          </w:tcPr>
          <w:p w14:paraId="7BF12DDF"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Synergie AG</w:t>
            </w:r>
          </w:p>
        </w:tc>
        <w:tc>
          <w:tcPr>
            <w:tcW w:w="1399" w:type="dxa"/>
            <w:tcBorders>
              <w:top w:val="nil"/>
              <w:left w:val="nil"/>
              <w:bottom w:val="nil"/>
              <w:right w:val="nil"/>
            </w:tcBorders>
            <w:shd w:val="clear" w:color="auto" w:fill="auto"/>
            <w:vAlign w:val="bottom"/>
            <w:hideMark/>
          </w:tcPr>
          <w:p w14:paraId="6E79C0EA"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305 395</w:t>
            </w:r>
          </w:p>
        </w:tc>
        <w:tc>
          <w:tcPr>
            <w:tcW w:w="1399" w:type="dxa"/>
            <w:tcBorders>
              <w:top w:val="nil"/>
              <w:left w:val="nil"/>
              <w:bottom w:val="nil"/>
              <w:right w:val="nil"/>
            </w:tcBorders>
            <w:shd w:val="clear" w:color="auto" w:fill="auto"/>
            <w:vAlign w:val="bottom"/>
            <w:hideMark/>
          </w:tcPr>
          <w:p w14:paraId="4FEAC96B"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350 423</w:t>
            </w:r>
          </w:p>
        </w:tc>
      </w:tr>
      <w:tr w:rsidR="000D64D6" w:rsidRPr="00E7026B" w14:paraId="2DB9C8E1" w14:textId="77777777" w:rsidTr="00874754">
        <w:trPr>
          <w:cantSplit/>
          <w:trHeight w:val="227"/>
        </w:trPr>
        <w:tc>
          <w:tcPr>
            <w:tcW w:w="6414" w:type="dxa"/>
            <w:tcBorders>
              <w:top w:val="nil"/>
              <w:left w:val="nil"/>
              <w:bottom w:val="nil"/>
              <w:right w:val="nil"/>
            </w:tcBorders>
            <w:shd w:val="clear" w:color="auto" w:fill="auto"/>
            <w:vAlign w:val="bottom"/>
            <w:hideMark/>
          </w:tcPr>
          <w:p w14:paraId="4A598984"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Audi A3</w:t>
            </w:r>
          </w:p>
        </w:tc>
        <w:tc>
          <w:tcPr>
            <w:tcW w:w="1399" w:type="dxa"/>
            <w:tcBorders>
              <w:top w:val="nil"/>
              <w:left w:val="nil"/>
              <w:bottom w:val="nil"/>
              <w:right w:val="nil"/>
            </w:tcBorders>
            <w:shd w:val="clear" w:color="auto" w:fill="auto"/>
            <w:vAlign w:val="bottom"/>
            <w:hideMark/>
          </w:tcPr>
          <w:p w14:paraId="67FD569B"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73 823</w:t>
            </w:r>
          </w:p>
        </w:tc>
        <w:tc>
          <w:tcPr>
            <w:tcW w:w="1399" w:type="dxa"/>
            <w:tcBorders>
              <w:top w:val="nil"/>
              <w:left w:val="nil"/>
              <w:bottom w:val="nil"/>
              <w:right w:val="nil"/>
            </w:tcBorders>
            <w:shd w:val="clear" w:color="auto" w:fill="auto"/>
            <w:vAlign w:val="bottom"/>
            <w:hideMark/>
          </w:tcPr>
          <w:p w14:paraId="7CF0675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r w:rsidR="000D64D6" w:rsidRPr="00E7026B" w14:paraId="0C5830EA" w14:textId="77777777" w:rsidTr="00874754">
        <w:trPr>
          <w:cantSplit/>
          <w:trHeight w:val="227"/>
        </w:trPr>
        <w:tc>
          <w:tcPr>
            <w:tcW w:w="6414" w:type="dxa"/>
            <w:tcBorders>
              <w:top w:val="nil"/>
              <w:left w:val="nil"/>
              <w:bottom w:val="nil"/>
              <w:right w:val="nil"/>
            </w:tcBorders>
            <w:shd w:val="clear" w:color="auto" w:fill="auto"/>
            <w:vAlign w:val="bottom"/>
            <w:hideMark/>
          </w:tcPr>
          <w:p w14:paraId="4B5C29D8"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Q4_Q2_A6</w:t>
            </w:r>
          </w:p>
        </w:tc>
        <w:tc>
          <w:tcPr>
            <w:tcW w:w="1399" w:type="dxa"/>
            <w:tcBorders>
              <w:top w:val="nil"/>
              <w:left w:val="nil"/>
              <w:bottom w:val="nil"/>
              <w:right w:val="nil"/>
            </w:tcBorders>
            <w:shd w:val="clear" w:color="auto" w:fill="auto"/>
            <w:vAlign w:val="bottom"/>
            <w:hideMark/>
          </w:tcPr>
          <w:p w14:paraId="29BE0F9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206 132</w:t>
            </w:r>
          </w:p>
        </w:tc>
        <w:tc>
          <w:tcPr>
            <w:tcW w:w="1399" w:type="dxa"/>
            <w:tcBorders>
              <w:top w:val="nil"/>
              <w:left w:val="nil"/>
              <w:bottom w:val="nil"/>
              <w:right w:val="nil"/>
            </w:tcBorders>
            <w:shd w:val="clear" w:color="auto" w:fill="auto"/>
            <w:vAlign w:val="bottom"/>
            <w:hideMark/>
          </w:tcPr>
          <w:p w14:paraId="7B69290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r w:rsidR="000D64D6" w:rsidRPr="00E7026B" w14:paraId="70025919" w14:textId="77777777" w:rsidTr="00874754">
        <w:trPr>
          <w:cantSplit/>
          <w:trHeight w:val="227"/>
        </w:trPr>
        <w:tc>
          <w:tcPr>
            <w:tcW w:w="6414" w:type="dxa"/>
            <w:tcBorders>
              <w:top w:val="nil"/>
              <w:left w:val="nil"/>
              <w:bottom w:val="nil"/>
              <w:right w:val="nil"/>
            </w:tcBorders>
            <w:shd w:val="clear" w:color="auto" w:fill="auto"/>
            <w:vAlign w:val="bottom"/>
            <w:hideMark/>
          </w:tcPr>
          <w:p w14:paraId="2E593130"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PPE P-17953</w:t>
            </w:r>
          </w:p>
        </w:tc>
        <w:tc>
          <w:tcPr>
            <w:tcW w:w="1399" w:type="dxa"/>
            <w:tcBorders>
              <w:top w:val="nil"/>
              <w:left w:val="nil"/>
              <w:bottom w:val="nil"/>
              <w:right w:val="nil"/>
            </w:tcBorders>
            <w:shd w:val="clear" w:color="auto" w:fill="auto"/>
            <w:vAlign w:val="bottom"/>
            <w:hideMark/>
          </w:tcPr>
          <w:p w14:paraId="2EC0D06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2 000 558</w:t>
            </w:r>
          </w:p>
        </w:tc>
        <w:tc>
          <w:tcPr>
            <w:tcW w:w="1399" w:type="dxa"/>
            <w:tcBorders>
              <w:top w:val="nil"/>
              <w:left w:val="nil"/>
              <w:bottom w:val="nil"/>
              <w:right w:val="nil"/>
            </w:tcBorders>
            <w:shd w:val="clear" w:color="auto" w:fill="auto"/>
            <w:vAlign w:val="bottom"/>
            <w:hideMark/>
          </w:tcPr>
          <w:p w14:paraId="36081B0C"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r w:rsidR="000D64D6" w:rsidRPr="00E7026B" w14:paraId="50087100" w14:textId="77777777" w:rsidTr="00874754">
        <w:trPr>
          <w:cantSplit/>
          <w:trHeight w:val="227"/>
        </w:trPr>
        <w:tc>
          <w:tcPr>
            <w:tcW w:w="6414" w:type="dxa"/>
            <w:tcBorders>
              <w:top w:val="nil"/>
              <w:left w:val="nil"/>
              <w:bottom w:val="nil"/>
              <w:right w:val="nil"/>
            </w:tcBorders>
            <w:shd w:val="clear" w:color="auto" w:fill="auto"/>
            <w:vAlign w:val="bottom"/>
            <w:hideMark/>
          </w:tcPr>
          <w:p w14:paraId="252107B3" w14:textId="77777777" w:rsidR="000D64D6" w:rsidRPr="00E7026B" w:rsidRDefault="000D64D6" w:rsidP="00E7026B">
            <w:pPr>
              <w:keepLines/>
              <w:suppressAutoHyphens/>
              <w:rPr>
                <w:rFonts w:ascii="Arial" w:hAnsi="Arial" w:cs="Arial"/>
                <w:b/>
                <w:bCs/>
                <w:sz w:val="18"/>
                <w:szCs w:val="18"/>
              </w:rPr>
            </w:pPr>
            <w:r w:rsidRPr="00E7026B">
              <w:rPr>
                <w:rFonts w:ascii="Arial" w:hAnsi="Arial" w:cs="Arial"/>
                <w:b/>
                <w:bCs/>
                <w:sz w:val="18"/>
                <w:szCs w:val="18"/>
              </w:rPr>
              <w:t>Náklady budúcich období krátkodobé, z toho:</w:t>
            </w:r>
          </w:p>
        </w:tc>
        <w:tc>
          <w:tcPr>
            <w:tcW w:w="1399" w:type="dxa"/>
            <w:tcBorders>
              <w:top w:val="single" w:sz="4" w:space="0" w:color="auto"/>
              <w:left w:val="nil"/>
              <w:bottom w:val="double" w:sz="6" w:space="0" w:color="auto"/>
              <w:right w:val="nil"/>
            </w:tcBorders>
            <w:shd w:val="clear" w:color="auto" w:fill="auto"/>
            <w:noWrap/>
            <w:vAlign w:val="bottom"/>
            <w:hideMark/>
          </w:tcPr>
          <w:p w14:paraId="7F311BFD"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277 244</w:t>
            </w:r>
          </w:p>
        </w:tc>
        <w:tc>
          <w:tcPr>
            <w:tcW w:w="1399" w:type="dxa"/>
            <w:tcBorders>
              <w:top w:val="single" w:sz="4" w:space="0" w:color="auto"/>
              <w:left w:val="nil"/>
              <w:bottom w:val="double" w:sz="6" w:space="0" w:color="auto"/>
              <w:right w:val="nil"/>
            </w:tcBorders>
            <w:shd w:val="clear" w:color="auto" w:fill="auto"/>
            <w:noWrap/>
            <w:vAlign w:val="bottom"/>
            <w:hideMark/>
          </w:tcPr>
          <w:p w14:paraId="1A0BC16F"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524 017</w:t>
            </w:r>
          </w:p>
        </w:tc>
      </w:tr>
      <w:tr w:rsidR="000D64D6" w:rsidRPr="00E7026B" w14:paraId="36793214" w14:textId="77777777" w:rsidTr="00874754">
        <w:trPr>
          <w:cantSplit/>
          <w:trHeight w:val="227"/>
        </w:trPr>
        <w:tc>
          <w:tcPr>
            <w:tcW w:w="6414" w:type="dxa"/>
            <w:tcBorders>
              <w:top w:val="nil"/>
              <w:left w:val="nil"/>
              <w:bottom w:val="nil"/>
              <w:right w:val="nil"/>
            </w:tcBorders>
            <w:shd w:val="clear" w:color="auto" w:fill="auto"/>
            <w:vAlign w:val="bottom"/>
            <w:hideMark/>
          </w:tcPr>
          <w:p w14:paraId="6EE3F73F"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Audi Q7</w:t>
            </w:r>
          </w:p>
        </w:tc>
        <w:tc>
          <w:tcPr>
            <w:tcW w:w="1399" w:type="dxa"/>
            <w:tcBorders>
              <w:top w:val="nil"/>
              <w:left w:val="nil"/>
              <w:bottom w:val="nil"/>
              <w:right w:val="nil"/>
            </w:tcBorders>
            <w:shd w:val="clear" w:color="auto" w:fill="auto"/>
            <w:vAlign w:val="bottom"/>
            <w:hideMark/>
          </w:tcPr>
          <w:p w14:paraId="3A911B75"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125 484</w:t>
            </w:r>
          </w:p>
        </w:tc>
        <w:tc>
          <w:tcPr>
            <w:tcW w:w="1399" w:type="dxa"/>
            <w:tcBorders>
              <w:top w:val="nil"/>
              <w:left w:val="nil"/>
              <w:bottom w:val="nil"/>
              <w:right w:val="nil"/>
            </w:tcBorders>
            <w:shd w:val="clear" w:color="auto" w:fill="auto"/>
            <w:vAlign w:val="bottom"/>
            <w:hideMark/>
          </w:tcPr>
          <w:p w14:paraId="6BD71CCF"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204 672</w:t>
            </w:r>
          </w:p>
        </w:tc>
      </w:tr>
      <w:tr w:rsidR="000D64D6" w:rsidRPr="00E7026B" w14:paraId="202DA71C" w14:textId="77777777" w:rsidTr="00874754">
        <w:trPr>
          <w:cantSplit/>
          <w:trHeight w:val="227"/>
        </w:trPr>
        <w:tc>
          <w:tcPr>
            <w:tcW w:w="6414" w:type="dxa"/>
            <w:tcBorders>
              <w:top w:val="nil"/>
              <w:left w:val="nil"/>
              <w:bottom w:val="nil"/>
              <w:right w:val="nil"/>
            </w:tcBorders>
            <w:shd w:val="clear" w:color="auto" w:fill="auto"/>
            <w:vAlign w:val="bottom"/>
            <w:hideMark/>
          </w:tcPr>
          <w:p w14:paraId="6282ECED"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 xml:space="preserve">poistenie </w:t>
            </w:r>
          </w:p>
        </w:tc>
        <w:tc>
          <w:tcPr>
            <w:tcW w:w="1399" w:type="dxa"/>
            <w:tcBorders>
              <w:top w:val="nil"/>
              <w:left w:val="nil"/>
              <w:bottom w:val="nil"/>
              <w:right w:val="nil"/>
            </w:tcBorders>
            <w:shd w:val="clear" w:color="auto" w:fill="auto"/>
            <w:vAlign w:val="bottom"/>
            <w:hideMark/>
          </w:tcPr>
          <w:p w14:paraId="53C81AC3"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10 427</w:t>
            </w:r>
          </w:p>
        </w:tc>
        <w:tc>
          <w:tcPr>
            <w:tcW w:w="1399" w:type="dxa"/>
            <w:tcBorders>
              <w:top w:val="nil"/>
              <w:left w:val="nil"/>
              <w:bottom w:val="nil"/>
              <w:right w:val="nil"/>
            </w:tcBorders>
            <w:shd w:val="clear" w:color="auto" w:fill="auto"/>
            <w:vAlign w:val="bottom"/>
            <w:hideMark/>
          </w:tcPr>
          <w:p w14:paraId="3EB77C70"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31 859</w:t>
            </w:r>
          </w:p>
        </w:tc>
      </w:tr>
      <w:tr w:rsidR="000D64D6" w:rsidRPr="00E7026B" w14:paraId="7304D261" w14:textId="77777777" w:rsidTr="00874754">
        <w:trPr>
          <w:cantSplit/>
          <w:trHeight w:val="227"/>
        </w:trPr>
        <w:tc>
          <w:tcPr>
            <w:tcW w:w="6414" w:type="dxa"/>
            <w:tcBorders>
              <w:top w:val="nil"/>
              <w:left w:val="nil"/>
              <w:bottom w:val="nil"/>
              <w:right w:val="nil"/>
            </w:tcBorders>
            <w:shd w:val="clear" w:color="auto" w:fill="auto"/>
            <w:vAlign w:val="bottom"/>
            <w:hideMark/>
          </w:tcPr>
          <w:p w14:paraId="1270AF85"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iné</w:t>
            </w:r>
          </w:p>
        </w:tc>
        <w:tc>
          <w:tcPr>
            <w:tcW w:w="1399" w:type="dxa"/>
            <w:tcBorders>
              <w:top w:val="nil"/>
              <w:left w:val="nil"/>
              <w:bottom w:val="nil"/>
              <w:right w:val="nil"/>
            </w:tcBorders>
            <w:shd w:val="clear" w:color="auto" w:fill="auto"/>
            <w:vAlign w:val="bottom"/>
            <w:hideMark/>
          </w:tcPr>
          <w:p w14:paraId="080A4CB3"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33 595</w:t>
            </w:r>
          </w:p>
        </w:tc>
        <w:tc>
          <w:tcPr>
            <w:tcW w:w="1399" w:type="dxa"/>
            <w:tcBorders>
              <w:top w:val="nil"/>
              <w:left w:val="nil"/>
              <w:bottom w:val="nil"/>
              <w:right w:val="nil"/>
            </w:tcBorders>
            <w:shd w:val="clear" w:color="auto" w:fill="auto"/>
            <w:vAlign w:val="bottom"/>
            <w:hideMark/>
          </w:tcPr>
          <w:p w14:paraId="0E2D182B"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121 371</w:t>
            </w:r>
          </w:p>
        </w:tc>
      </w:tr>
      <w:tr w:rsidR="000D64D6" w:rsidRPr="00E7026B" w14:paraId="3E4FFB3C" w14:textId="77777777" w:rsidTr="00874754">
        <w:trPr>
          <w:cantSplit/>
          <w:trHeight w:val="227"/>
        </w:trPr>
        <w:tc>
          <w:tcPr>
            <w:tcW w:w="6414" w:type="dxa"/>
            <w:tcBorders>
              <w:top w:val="nil"/>
              <w:left w:val="nil"/>
              <w:bottom w:val="nil"/>
              <w:right w:val="nil"/>
            </w:tcBorders>
            <w:shd w:val="clear" w:color="auto" w:fill="auto"/>
            <w:vAlign w:val="bottom"/>
            <w:hideMark/>
          </w:tcPr>
          <w:p w14:paraId="1B07CC40"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 xml:space="preserve">Porsche </w:t>
            </w:r>
          </w:p>
        </w:tc>
        <w:tc>
          <w:tcPr>
            <w:tcW w:w="1399" w:type="dxa"/>
            <w:tcBorders>
              <w:top w:val="nil"/>
              <w:left w:val="nil"/>
              <w:bottom w:val="nil"/>
              <w:right w:val="nil"/>
            </w:tcBorders>
            <w:shd w:val="clear" w:color="auto" w:fill="auto"/>
            <w:vAlign w:val="bottom"/>
            <w:hideMark/>
          </w:tcPr>
          <w:p w14:paraId="15337437"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27 310</w:t>
            </w:r>
          </w:p>
        </w:tc>
        <w:tc>
          <w:tcPr>
            <w:tcW w:w="1399" w:type="dxa"/>
            <w:tcBorders>
              <w:top w:val="nil"/>
              <w:left w:val="nil"/>
              <w:bottom w:val="nil"/>
              <w:right w:val="nil"/>
            </w:tcBorders>
            <w:shd w:val="clear" w:color="auto" w:fill="auto"/>
            <w:vAlign w:val="bottom"/>
            <w:hideMark/>
          </w:tcPr>
          <w:p w14:paraId="71FE27F6"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41 745</w:t>
            </w:r>
          </w:p>
        </w:tc>
      </w:tr>
      <w:tr w:rsidR="000D64D6" w:rsidRPr="00E7026B" w14:paraId="25D49C7E" w14:textId="77777777" w:rsidTr="00874754">
        <w:trPr>
          <w:cantSplit/>
          <w:trHeight w:val="227"/>
        </w:trPr>
        <w:tc>
          <w:tcPr>
            <w:tcW w:w="6414" w:type="dxa"/>
            <w:tcBorders>
              <w:top w:val="nil"/>
              <w:left w:val="nil"/>
              <w:bottom w:val="nil"/>
              <w:right w:val="nil"/>
            </w:tcBorders>
            <w:shd w:val="clear" w:color="auto" w:fill="auto"/>
            <w:vAlign w:val="bottom"/>
            <w:hideMark/>
          </w:tcPr>
          <w:p w14:paraId="1D65F1CF"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Synergie AG</w:t>
            </w:r>
          </w:p>
        </w:tc>
        <w:tc>
          <w:tcPr>
            <w:tcW w:w="1399" w:type="dxa"/>
            <w:tcBorders>
              <w:top w:val="nil"/>
              <w:left w:val="nil"/>
              <w:bottom w:val="nil"/>
              <w:right w:val="nil"/>
            </w:tcBorders>
            <w:shd w:val="clear" w:color="auto" w:fill="auto"/>
            <w:vAlign w:val="bottom"/>
            <w:hideMark/>
          </w:tcPr>
          <w:p w14:paraId="6AFA50D6"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54 494</w:t>
            </w:r>
          </w:p>
        </w:tc>
        <w:tc>
          <w:tcPr>
            <w:tcW w:w="1399" w:type="dxa"/>
            <w:tcBorders>
              <w:top w:val="nil"/>
              <w:left w:val="nil"/>
              <w:bottom w:val="nil"/>
              <w:right w:val="nil"/>
            </w:tcBorders>
            <w:shd w:val="clear" w:color="auto" w:fill="auto"/>
            <w:vAlign w:val="bottom"/>
            <w:hideMark/>
          </w:tcPr>
          <w:p w14:paraId="1FFC1C41"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63 960</w:t>
            </w:r>
          </w:p>
        </w:tc>
      </w:tr>
      <w:tr w:rsidR="000D64D6" w:rsidRPr="00E7026B" w14:paraId="2F761486" w14:textId="77777777" w:rsidTr="00874754">
        <w:trPr>
          <w:cantSplit/>
          <w:trHeight w:val="227"/>
        </w:trPr>
        <w:tc>
          <w:tcPr>
            <w:tcW w:w="6414" w:type="dxa"/>
            <w:tcBorders>
              <w:top w:val="nil"/>
              <w:left w:val="nil"/>
              <w:bottom w:val="nil"/>
              <w:right w:val="nil"/>
            </w:tcBorders>
            <w:shd w:val="clear" w:color="auto" w:fill="auto"/>
            <w:vAlign w:val="bottom"/>
            <w:hideMark/>
          </w:tcPr>
          <w:p w14:paraId="68844E0F"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ICT</w:t>
            </w:r>
          </w:p>
        </w:tc>
        <w:tc>
          <w:tcPr>
            <w:tcW w:w="1399" w:type="dxa"/>
            <w:tcBorders>
              <w:top w:val="nil"/>
              <w:left w:val="nil"/>
              <w:bottom w:val="nil"/>
              <w:right w:val="nil"/>
            </w:tcBorders>
            <w:shd w:val="clear" w:color="auto" w:fill="auto"/>
            <w:vAlign w:val="bottom"/>
            <w:hideMark/>
          </w:tcPr>
          <w:p w14:paraId="36B38FCF"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25 934</w:t>
            </w:r>
          </w:p>
        </w:tc>
        <w:tc>
          <w:tcPr>
            <w:tcW w:w="1399" w:type="dxa"/>
            <w:tcBorders>
              <w:top w:val="nil"/>
              <w:left w:val="nil"/>
              <w:bottom w:val="nil"/>
              <w:right w:val="nil"/>
            </w:tcBorders>
            <w:shd w:val="clear" w:color="auto" w:fill="auto"/>
            <w:vAlign w:val="bottom"/>
            <w:hideMark/>
          </w:tcPr>
          <w:p w14:paraId="21A0C36E"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60 410</w:t>
            </w:r>
          </w:p>
        </w:tc>
      </w:tr>
      <w:tr w:rsidR="000D64D6" w:rsidRPr="00E7026B" w14:paraId="4064C982" w14:textId="77777777" w:rsidTr="00874754">
        <w:trPr>
          <w:cantSplit/>
          <w:trHeight w:val="227"/>
        </w:trPr>
        <w:tc>
          <w:tcPr>
            <w:tcW w:w="6414" w:type="dxa"/>
            <w:tcBorders>
              <w:top w:val="nil"/>
              <w:left w:val="nil"/>
              <w:bottom w:val="nil"/>
              <w:right w:val="nil"/>
            </w:tcBorders>
            <w:shd w:val="clear" w:color="auto" w:fill="auto"/>
            <w:vAlign w:val="bottom"/>
            <w:hideMark/>
          </w:tcPr>
          <w:p w14:paraId="5FFE300B" w14:textId="77777777" w:rsidR="000D64D6" w:rsidRPr="00E7026B" w:rsidRDefault="000D64D6" w:rsidP="00E7026B">
            <w:pPr>
              <w:keepLines/>
              <w:suppressAutoHyphens/>
              <w:rPr>
                <w:rFonts w:ascii="Arial" w:hAnsi="Arial" w:cs="Arial"/>
                <w:b/>
                <w:bCs/>
                <w:sz w:val="18"/>
                <w:szCs w:val="18"/>
              </w:rPr>
            </w:pPr>
            <w:r w:rsidRPr="00E7026B">
              <w:rPr>
                <w:rFonts w:ascii="Arial" w:hAnsi="Arial" w:cs="Arial"/>
                <w:b/>
                <w:bCs/>
                <w:sz w:val="18"/>
                <w:szCs w:val="18"/>
              </w:rPr>
              <w:t>Príjmy budúcich období dlhodobé, z toho:</w:t>
            </w:r>
          </w:p>
        </w:tc>
        <w:tc>
          <w:tcPr>
            <w:tcW w:w="1399" w:type="dxa"/>
            <w:tcBorders>
              <w:top w:val="single" w:sz="4" w:space="0" w:color="auto"/>
              <w:left w:val="nil"/>
              <w:bottom w:val="double" w:sz="6" w:space="0" w:color="auto"/>
              <w:right w:val="nil"/>
            </w:tcBorders>
            <w:shd w:val="clear" w:color="auto" w:fill="auto"/>
            <w:noWrap/>
            <w:vAlign w:val="bottom"/>
            <w:hideMark/>
          </w:tcPr>
          <w:p w14:paraId="35860E42"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696 496</w:t>
            </w:r>
          </w:p>
        </w:tc>
        <w:tc>
          <w:tcPr>
            <w:tcW w:w="1399" w:type="dxa"/>
            <w:tcBorders>
              <w:top w:val="single" w:sz="4" w:space="0" w:color="auto"/>
              <w:left w:val="nil"/>
              <w:bottom w:val="double" w:sz="6" w:space="0" w:color="auto"/>
              <w:right w:val="nil"/>
            </w:tcBorders>
            <w:shd w:val="clear" w:color="auto" w:fill="auto"/>
            <w:noWrap/>
            <w:vAlign w:val="bottom"/>
            <w:hideMark/>
          </w:tcPr>
          <w:p w14:paraId="72DDC1E8"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696 496</w:t>
            </w:r>
          </w:p>
        </w:tc>
      </w:tr>
      <w:tr w:rsidR="000D64D6" w:rsidRPr="00E7026B" w14:paraId="112E22CD" w14:textId="77777777" w:rsidTr="00874754">
        <w:trPr>
          <w:cantSplit/>
          <w:trHeight w:val="227"/>
        </w:trPr>
        <w:tc>
          <w:tcPr>
            <w:tcW w:w="6414" w:type="dxa"/>
            <w:tcBorders>
              <w:top w:val="nil"/>
              <w:left w:val="nil"/>
              <w:bottom w:val="nil"/>
              <w:right w:val="nil"/>
            </w:tcBorders>
            <w:shd w:val="clear" w:color="auto" w:fill="auto"/>
            <w:vAlign w:val="bottom"/>
            <w:hideMark/>
          </w:tcPr>
          <w:p w14:paraId="75934D2D"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kompenzácia Audi</w:t>
            </w:r>
          </w:p>
        </w:tc>
        <w:tc>
          <w:tcPr>
            <w:tcW w:w="1399" w:type="dxa"/>
            <w:tcBorders>
              <w:top w:val="nil"/>
              <w:left w:val="nil"/>
              <w:bottom w:val="nil"/>
              <w:right w:val="nil"/>
            </w:tcBorders>
            <w:shd w:val="clear" w:color="auto" w:fill="auto"/>
            <w:vAlign w:val="bottom"/>
            <w:hideMark/>
          </w:tcPr>
          <w:p w14:paraId="2F04A618"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696 496</w:t>
            </w:r>
          </w:p>
        </w:tc>
        <w:tc>
          <w:tcPr>
            <w:tcW w:w="1399" w:type="dxa"/>
            <w:tcBorders>
              <w:top w:val="nil"/>
              <w:left w:val="nil"/>
              <w:bottom w:val="nil"/>
              <w:right w:val="nil"/>
            </w:tcBorders>
            <w:shd w:val="clear" w:color="auto" w:fill="auto"/>
            <w:vAlign w:val="bottom"/>
            <w:hideMark/>
          </w:tcPr>
          <w:p w14:paraId="6064AC2D"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696 496</w:t>
            </w:r>
          </w:p>
        </w:tc>
      </w:tr>
      <w:tr w:rsidR="000D64D6" w:rsidRPr="00E7026B" w14:paraId="5B9626D7" w14:textId="77777777" w:rsidTr="00874754">
        <w:trPr>
          <w:cantSplit/>
          <w:trHeight w:val="227"/>
        </w:trPr>
        <w:tc>
          <w:tcPr>
            <w:tcW w:w="6414" w:type="dxa"/>
            <w:tcBorders>
              <w:top w:val="nil"/>
              <w:left w:val="nil"/>
              <w:bottom w:val="nil"/>
              <w:right w:val="nil"/>
            </w:tcBorders>
            <w:shd w:val="clear" w:color="auto" w:fill="auto"/>
            <w:vAlign w:val="bottom"/>
            <w:hideMark/>
          </w:tcPr>
          <w:p w14:paraId="31F9CDE4" w14:textId="77777777" w:rsidR="000D64D6" w:rsidRPr="00E7026B" w:rsidRDefault="000D64D6" w:rsidP="00E7026B">
            <w:pPr>
              <w:keepLines/>
              <w:suppressAutoHyphens/>
              <w:rPr>
                <w:rFonts w:ascii="Arial" w:hAnsi="Arial" w:cs="Arial"/>
                <w:b/>
                <w:bCs/>
                <w:sz w:val="18"/>
                <w:szCs w:val="18"/>
              </w:rPr>
            </w:pPr>
            <w:r w:rsidRPr="00E7026B">
              <w:rPr>
                <w:rFonts w:ascii="Arial" w:hAnsi="Arial" w:cs="Arial"/>
                <w:b/>
                <w:bCs/>
                <w:sz w:val="18"/>
                <w:szCs w:val="18"/>
              </w:rPr>
              <w:t>Príjmy budúcich období krátkodobé, z toho:</w:t>
            </w:r>
          </w:p>
        </w:tc>
        <w:tc>
          <w:tcPr>
            <w:tcW w:w="1399" w:type="dxa"/>
            <w:tcBorders>
              <w:top w:val="single" w:sz="4" w:space="0" w:color="auto"/>
              <w:left w:val="nil"/>
              <w:bottom w:val="double" w:sz="6" w:space="0" w:color="auto"/>
              <w:right w:val="nil"/>
            </w:tcBorders>
            <w:shd w:val="clear" w:color="auto" w:fill="auto"/>
            <w:noWrap/>
            <w:vAlign w:val="bottom"/>
            <w:hideMark/>
          </w:tcPr>
          <w:p w14:paraId="575C7F3D"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441 367</w:t>
            </w:r>
          </w:p>
        </w:tc>
        <w:tc>
          <w:tcPr>
            <w:tcW w:w="1399" w:type="dxa"/>
            <w:tcBorders>
              <w:top w:val="single" w:sz="4" w:space="0" w:color="auto"/>
              <w:left w:val="nil"/>
              <w:bottom w:val="double" w:sz="6" w:space="0" w:color="auto"/>
              <w:right w:val="nil"/>
            </w:tcBorders>
            <w:shd w:val="clear" w:color="auto" w:fill="auto"/>
            <w:noWrap/>
            <w:vAlign w:val="bottom"/>
            <w:hideMark/>
          </w:tcPr>
          <w:p w14:paraId="128A3815"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0D64D6" w:rsidRPr="00E7026B" w14:paraId="00810131" w14:textId="77777777" w:rsidTr="00874754">
        <w:trPr>
          <w:cantSplit/>
          <w:trHeight w:val="227"/>
        </w:trPr>
        <w:tc>
          <w:tcPr>
            <w:tcW w:w="6414" w:type="dxa"/>
            <w:tcBorders>
              <w:top w:val="nil"/>
              <w:left w:val="nil"/>
              <w:bottom w:val="nil"/>
              <w:right w:val="nil"/>
            </w:tcBorders>
            <w:shd w:val="clear" w:color="auto" w:fill="auto"/>
            <w:vAlign w:val="bottom"/>
            <w:hideMark/>
          </w:tcPr>
          <w:p w14:paraId="2A5CDC33" w14:textId="77777777" w:rsidR="000D64D6" w:rsidRPr="00E7026B" w:rsidRDefault="000D64D6" w:rsidP="00E7026B">
            <w:pPr>
              <w:keepLines/>
              <w:suppressAutoHyphens/>
              <w:rPr>
                <w:rFonts w:ascii="Arial" w:hAnsi="Arial" w:cs="Arial"/>
                <w:sz w:val="18"/>
                <w:szCs w:val="18"/>
              </w:rPr>
            </w:pPr>
            <w:r w:rsidRPr="00E7026B">
              <w:rPr>
                <w:rFonts w:ascii="Arial" w:hAnsi="Arial" w:cs="Arial"/>
                <w:sz w:val="18"/>
                <w:szCs w:val="18"/>
              </w:rPr>
              <w:t>kompenzácia Audi</w:t>
            </w:r>
          </w:p>
        </w:tc>
        <w:tc>
          <w:tcPr>
            <w:tcW w:w="1399" w:type="dxa"/>
            <w:tcBorders>
              <w:top w:val="nil"/>
              <w:left w:val="nil"/>
              <w:bottom w:val="nil"/>
              <w:right w:val="nil"/>
            </w:tcBorders>
            <w:shd w:val="clear" w:color="auto" w:fill="auto"/>
            <w:vAlign w:val="bottom"/>
            <w:hideMark/>
          </w:tcPr>
          <w:p w14:paraId="47785F0D"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441 367</w:t>
            </w:r>
          </w:p>
        </w:tc>
        <w:tc>
          <w:tcPr>
            <w:tcW w:w="1399" w:type="dxa"/>
            <w:tcBorders>
              <w:top w:val="nil"/>
              <w:left w:val="nil"/>
              <w:bottom w:val="nil"/>
              <w:right w:val="nil"/>
            </w:tcBorders>
            <w:shd w:val="clear" w:color="auto" w:fill="auto"/>
            <w:vAlign w:val="bottom"/>
            <w:hideMark/>
          </w:tcPr>
          <w:p w14:paraId="6FE35D59" w14:textId="77777777" w:rsidR="000D64D6" w:rsidRPr="00E7026B" w:rsidRDefault="000D64D6" w:rsidP="00E7026B">
            <w:pPr>
              <w:keepLines/>
              <w:suppressAutoHyphens/>
              <w:jc w:val="right"/>
              <w:rPr>
                <w:rFonts w:ascii="Arial" w:hAnsi="Arial" w:cs="Arial"/>
                <w:sz w:val="18"/>
                <w:szCs w:val="18"/>
              </w:rPr>
            </w:pPr>
            <w:r w:rsidRPr="00E7026B">
              <w:rPr>
                <w:rFonts w:ascii="Arial" w:hAnsi="Arial" w:cs="Arial"/>
                <w:sz w:val="18"/>
                <w:szCs w:val="18"/>
              </w:rPr>
              <w:t>0</w:t>
            </w:r>
          </w:p>
        </w:tc>
      </w:tr>
      <w:tr w:rsidR="000D64D6" w:rsidRPr="00E7026B" w14:paraId="0E2218AD" w14:textId="77777777" w:rsidTr="00874754">
        <w:trPr>
          <w:cantSplit/>
          <w:trHeight w:val="227"/>
        </w:trPr>
        <w:tc>
          <w:tcPr>
            <w:tcW w:w="6414" w:type="dxa"/>
            <w:tcBorders>
              <w:top w:val="nil"/>
              <w:left w:val="nil"/>
              <w:bottom w:val="nil"/>
              <w:right w:val="nil"/>
            </w:tcBorders>
            <w:shd w:val="clear" w:color="auto" w:fill="auto"/>
            <w:vAlign w:val="bottom"/>
            <w:hideMark/>
          </w:tcPr>
          <w:p w14:paraId="42DCBCAE" w14:textId="69ADFBAE" w:rsidR="000D64D6" w:rsidRPr="00E7026B" w:rsidRDefault="00874754" w:rsidP="00E7026B">
            <w:pPr>
              <w:keepLines/>
              <w:suppressAutoHyphens/>
              <w:rPr>
                <w:rFonts w:ascii="Arial" w:hAnsi="Arial" w:cs="Arial"/>
                <w:b/>
                <w:bCs/>
                <w:sz w:val="18"/>
                <w:szCs w:val="18"/>
              </w:rPr>
            </w:pPr>
            <w:r>
              <w:rPr>
                <w:rFonts w:ascii="Arial" w:hAnsi="Arial" w:cs="Arial"/>
                <w:b/>
                <w:bCs/>
                <w:sz w:val="18"/>
                <w:szCs w:val="18"/>
              </w:rPr>
              <w:t>S</w:t>
            </w:r>
            <w:r w:rsidR="000D64D6" w:rsidRPr="00E7026B">
              <w:rPr>
                <w:rFonts w:ascii="Arial" w:hAnsi="Arial" w:cs="Arial"/>
                <w:b/>
                <w:bCs/>
                <w:sz w:val="18"/>
                <w:szCs w:val="18"/>
              </w:rPr>
              <w:t>polu</w:t>
            </w:r>
          </w:p>
        </w:tc>
        <w:tc>
          <w:tcPr>
            <w:tcW w:w="1399" w:type="dxa"/>
            <w:tcBorders>
              <w:top w:val="single" w:sz="4" w:space="0" w:color="auto"/>
              <w:left w:val="nil"/>
              <w:bottom w:val="double" w:sz="6" w:space="0" w:color="auto"/>
              <w:right w:val="nil"/>
            </w:tcBorders>
            <w:shd w:val="clear" w:color="auto" w:fill="auto"/>
            <w:noWrap/>
            <w:vAlign w:val="bottom"/>
            <w:hideMark/>
          </w:tcPr>
          <w:p w14:paraId="293F311C" w14:textId="72689179"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4</w:t>
            </w:r>
            <w:r w:rsidR="00086734" w:rsidRPr="00E7026B">
              <w:rPr>
                <w:rFonts w:ascii="Arial" w:hAnsi="Arial" w:cs="Arial"/>
                <w:b/>
                <w:bCs/>
                <w:sz w:val="18"/>
                <w:szCs w:val="18"/>
              </w:rPr>
              <w:t> 887 086</w:t>
            </w:r>
          </w:p>
        </w:tc>
        <w:tc>
          <w:tcPr>
            <w:tcW w:w="1399" w:type="dxa"/>
            <w:tcBorders>
              <w:top w:val="single" w:sz="4" w:space="0" w:color="auto"/>
              <w:left w:val="nil"/>
              <w:bottom w:val="double" w:sz="6" w:space="0" w:color="auto"/>
              <w:right w:val="nil"/>
            </w:tcBorders>
            <w:shd w:val="clear" w:color="auto" w:fill="auto"/>
            <w:noWrap/>
            <w:vAlign w:val="bottom"/>
            <w:hideMark/>
          </w:tcPr>
          <w:p w14:paraId="784BC71A" w14:textId="77777777" w:rsidR="000D64D6" w:rsidRPr="00E7026B" w:rsidRDefault="000D64D6" w:rsidP="00E7026B">
            <w:pPr>
              <w:keepLines/>
              <w:suppressAutoHyphens/>
              <w:jc w:val="right"/>
              <w:rPr>
                <w:rFonts w:ascii="Arial" w:hAnsi="Arial" w:cs="Arial"/>
                <w:b/>
                <w:bCs/>
                <w:sz w:val="18"/>
                <w:szCs w:val="18"/>
              </w:rPr>
            </w:pPr>
            <w:r w:rsidRPr="00E7026B">
              <w:rPr>
                <w:rFonts w:ascii="Arial" w:hAnsi="Arial" w:cs="Arial"/>
                <w:b/>
                <w:bCs/>
                <w:sz w:val="18"/>
                <w:szCs w:val="18"/>
              </w:rPr>
              <w:t>2 516 178</w:t>
            </w:r>
          </w:p>
        </w:tc>
      </w:tr>
    </w:tbl>
    <w:p w14:paraId="52E95DCF" w14:textId="3B897A41" w:rsidR="00A85FE3" w:rsidRPr="00E7026B" w:rsidRDefault="00A85FE3" w:rsidP="00E7026B">
      <w:pPr>
        <w:keepLines/>
        <w:suppressAutoHyphens/>
        <w:ind w:left="425"/>
        <w:rPr>
          <w:rFonts w:ascii="Arial" w:hAnsi="Arial" w:cs="Arial"/>
          <w:sz w:val="20"/>
          <w:szCs w:val="20"/>
        </w:rPr>
      </w:pPr>
    </w:p>
    <w:p w14:paraId="3F41F447" w14:textId="77777777" w:rsidR="00A85FE3" w:rsidRPr="00E7026B" w:rsidRDefault="00A85FE3" w:rsidP="00E7026B">
      <w:pPr>
        <w:keepLines/>
        <w:suppressAutoHyphens/>
        <w:ind w:left="425"/>
        <w:rPr>
          <w:rFonts w:ascii="Arial" w:hAnsi="Arial" w:cs="Arial"/>
          <w:sz w:val="20"/>
          <w:szCs w:val="20"/>
        </w:rPr>
      </w:pPr>
    </w:p>
    <w:bookmarkEnd w:id="43"/>
    <w:p w14:paraId="4A61FDC0" w14:textId="641DBFD6" w:rsidR="001735DD" w:rsidRDefault="001735DD" w:rsidP="00874754">
      <w:pPr>
        <w:keepLines/>
        <w:suppressAutoHyphens/>
        <w:ind w:left="425"/>
        <w:jc w:val="both"/>
        <w:rPr>
          <w:rFonts w:ascii="Arial" w:hAnsi="Arial" w:cs="Arial"/>
          <w:sz w:val="20"/>
          <w:szCs w:val="20"/>
        </w:rPr>
      </w:pPr>
      <w:r w:rsidRPr="00E7026B">
        <w:rPr>
          <w:rFonts w:ascii="Arial" w:hAnsi="Arial" w:cs="Arial"/>
          <w:sz w:val="20"/>
          <w:szCs w:val="20"/>
        </w:rPr>
        <w:t>V podnikateľskej sfére Spoločnosti náklady budúcich období predstavujú nominačné poplatky zákazníkom za budúce projekty. Ich značné navýšenie bolo spôsobené nabiehaním a prípravami nového projektu s osvečením zákazníkom.</w:t>
      </w:r>
    </w:p>
    <w:p w14:paraId="64556B0E" w14:textId="3BF8D61F" w:rsidR="00874754" w:rsidRDefault="00874754" w:rsidP="00874754">
      <w:pPr>
        <w:keepLines/>
        <w:suppressAutoHyphens/>
        <w:ind w:left="425"/>
        <w:jc w:val="both"/>
        <w:rPr>
          <w:rFonts w:ascii="Arial" w:hAnsi="Arial" w:cs="Arial"/>
          <w:sz w:val="20"/>
          <w:szCs w:val="20"/>
        </w:rPr>
      </w:pPr>
    </w:p>
    <w:p w14:paraId="543B3B87" w14:textId="77777777" w:rsidR="00874754" w:rsidRPr="00E7026B" w:rsidRDefault="00874754" w:rsidP="00874754">
      <w:pPr>
        <w:keepLines/>
        <w:suppressAutoHyphens/>
        <w:ind w:left="425"/>
        <w:jc w:val="both"/>
        <w:rPr>
          <w:rFonts w:ascii="Arial" w:hAnsi="Arial" w:cs="Arial"/>
          <w:sz w:val="20"/>
          <w:szCs w:val="20"/>
        </w:rPr>
      </w:pPr>
    </w:p>
    <w:p w14:paraId="2E76B602" w14:textId="77777777" w:rsidR="00710CBF" w:rsidRPr="00E7026B" w:rsidRDefault="00710CBF" w:rsidP="00E7026B">
      <w:pPr>
        <w:pStyle w:val="Heading1"/>
        <w:keepLines/>
        <w:numPr>
          <w:ilvl w:val="0"/>
          <w:numId w:val="0"/>
        </w:numPr>
        <w:ind w:left="425"/>
        <w:rPr>
          <w:rFonts w:ascii="Arial" w:hAnsi="Arial"/>
          <w:sz w:val="20"/>
          <w:szCs w:val="20"/>
        </w:rPr>
      </w:pPr>
      <w:r w:rsidRPr="00E7026B">
        <w:rPr>
          <w:rFonts w:ascii="Arial" w:hAnsi="Arial"/>
          <w:sz w:val="20"/>
          <w:szCs w:val="20"/>
        </w:rPr>
        <w:t>PASÍVA</w:t>
      </w:r>
    </w:p>
    <w:p w14:paraId="1B312B18" w14:textId="77777777" w:rsidR="00497802" w:rsidRPr="00E7026B" w:rsidRDefault="00497802" w:rsidP="00E7026B">
      <w:pPr>
        <w:pStyle w:val="Heading2"/>
        <w:keepLines/>
        <w:numPr>
          <w:ilvl w:val="1"/>
          <w:numId w:val="15"/>
        </w:numPr>
        <w:rPr>
          <w:rFonts w:ascii="Arial" w:hAnsi="Arial" w:cs="Arial"/>
        </w:rPr>
      </w:pPr>
      <w:r w:rsidRPr="00E7026B">
        <w:rPr>
          <w:rFonts w:ascii="Arial" w:hAnsi="Arial" w:cs="Arial"/>
        </w:rPr>
        <w:t>Vlastné imanie</w:t>
      </w:r>
    </w:p>
    <w:p w14:paraId="484EEC51" w14:textId="5ADC793F" w:rsidR="00497802" w:rsidRPr="00E7026B" w:rsidRDefault="00497802" w:rsidP="00E7026B">
      <w:pPr>
        <w:pStyle w:val="odstavec"/>
        <w:keepLines/>
        <w:rPr>
          <w:rFonts w:ascii="Arial" w:hAnsi="Arial" w:cs="Arial"/>
        </w:rPr>
      </w:pPr>
      <w:r w:rsidRPr="006A4C89">
        <w:rPr>
          <w:rFonts w:ascii="Arial" w:hAnsi="Arial" w:cs="Arial"/>
        </w:rPr>
        <w:t xml:space="preserve">Informácie o pohyboch vo vlastnom imaní a iné dodatočné informácie o vlastnom imaní Spoločnosti sú uvedené v poznámkach v časti </w:t>
      </w:r>
      <w:r w:rsidR="003F6502" w:rsidRPr="006A4C89">
        <w:rPr>
          <w:rFonts w:ascii="Arial" w:hAnsi="Arial" w:cs="Arial"/>
        </w:rPr>
        <w:fldChar w:fldCharType="begin"/>
      </w:r>
      <w:r w:rsidR="003F6502" w:rsidRPr="006A4C89">
        <w:rPr>
          <w:rFonts w:ascii="Arial" w:hAnsi="Arial" w:cs="Arial"/>
        </w:rPr>
        <w:instrText xml:space="preserve"> REF _Ref434581298 \r \h </w:instrText>
      </w:r>
      <w:r w:rsidR="00796393" w:rsidRPr="006A4C89">
        <w:rPr>
          <w:rFonts w:ascii="Arial" w:hAnsi="Arial" w:cs="Arial"/>
        </w:rPr>
        <w:instrText xml:space="preserve"> \* MERGEFORMAT </w:instrText>
      </w:r>
      <w:r w:rsidR="003F6502" w:rsidRPr="006A4C89">
        <w:rPr>
          <w:rFonts w:ascii="Arial" w:hAnsi="Arial" w:cs="Arial"/>
        </w:rPr>
      </w:r>
      <w:r w:rsidR="003F6502" w:rsidRPr="006A4C89">
        <w:rPr>
          <w:rFonts w:ascii="Arial" w:hAnsi="Arial" w:cs="Arial"/>
        </w:rPr>
        <w:fldChar w:fldCharType="separate"/>
      </w:r>
      <w:r w:rsidR="00712B47" w:rsidRPr="006A4C89">
        <w:rPr>
          <w:rFonts w:ascii="Arial" w:hAnsi="Arial" w:cs="Arial"/>
        </w:rPr>
        <w:t>IX</w:t>
      </w:r>
      <w:r w:rsidR="003F6502" w:rsidRPr="006A4C89">
        <w:rPr>
          <w:rFonts w:ascii="Arial" w:hAnsi="Arial" w:cs="Arial"/>
        </w:rPr>
        <w:fldChar w:fldCharType="end"/>
      </w:r>
      <w:r w:rsidRPr="006A4C89">
        <w:rPr>
          <w:rFonts w:ascii="Arial" w:hAnsi="Arial" w:cs="Arial"/>
        </w:rPr>
        <w:t xml:space="preserve"> na strane </w:t>
      </w:r>
      <w:r w:rsidR="00117082" w:rsidRPr="006A4C89">
        <w:rPr>
          <w:rFonts w:ascii="Arial" w:hAnsi="Arial" w:cs="Arial"/>
          <w:color w:val="auto"/>
        </w:rPr>
        <w:t>3</w:t>
      </w:r>
      <w:r w:rsidR="006A4C89" w:rsidRPr="006A4C89">
        <w:rPr>
          <w:rFonts w:ascii="Arial" w:hAnsi="Arial" w:cs="Arial"/>
          <w:color w:val="auto"/>
        </w:rPr>
        <w:t>7</w:t>
      </w:r>
      <w:r w:rsidRPr="006A4C89">
        <w:rPr>
          <w:rFonts w:ascii="Arial" w:hAnsi="Arial" w:cs="Arial"/>
          <w:color w:val="auto"/>
        </w:rPr>
        <w:t>.</w:t>
      </w:r>
    </w:p>
    <w:p w14:paraId="7793F1C7" w14:textId="77777777" w:rsidR="003F6502" w:rsidRPr="00E7026B" w:rsidRDefault="003F6502" w:rsidP="00E7026B">
      <w:pPr>
        <w:pStyle w:val="odstavec"/>
        <w:keepLines/>
        <w:rPr>
          <w:rFonts w:ascii="Arial" w:hAnsi="Arial" w:cs="Arial"/>
        </w:rPr>
      </w:pPr>
    </w:p>
    <w:p w14:paraId="49DD557E" w14:textId="77777777" w:rsidR="007972C6" w:rsidRPr="00E7026B" w:rsidRDefault="007972C6" w:rsidP="00E7026B">
      <w:pPr>
        <w:pStyle w:val="Heading2"/>
        <w:keepLines/>
        <w:numPr>
          <w:ilvl w:val="1"/>
          <w:numId w:val="15"/>
        </w:numPr>
        <w:rPr>
          <w:rFonts w:ascii="Arial" w:hAnsi="Arial" w:cs="Arial"/>
        </w:rPr>
      </w:pPr>
      <w:r w:rsidRPr="00E7026B">
        <w:rPr>
          <w:rFonts w:ascii="Arial" w:hAnsi="Arial" w:cs="Arial"/>
        </w:rPr>
        <w:t>Sociálny fond</w:t>
      </w:r>
    </w:p>
    <w:p w14:paraId="4B25969E" w14:textId="1CF21080" w:rsidR="007972C6" w:rsidRPr="00E7026B" w:rsidRDefault="007972C6" w:rsidP="00E7026B">
      <w:pPr>
        <w:pStyle w:val="odstavec"/>
        <w:keepLines/>
        <w:rPr>
          <w:rFonts w:ascii="Arial" w:hAnsi="Arial" w:cs="Arial"/>
        </w:rPr>
      </w:pPr>
      <w:r w:rsidRPr="00E7026B">
        <w:rPr>
          <w:rFonts w:ascii="Arial" w:hAnsi="Arial" w:cs="Arial"/>
        </w:rPr>
        <w:t>Tvorba a čerpanie sociálneho fondu v priebehu účtovného obdobia sú uvedené v nasledujúcej tabuľke:</w:t>
      </w:r>
    </w:p>
    <w:p w14:paraId="2DD7A5CF" w14:textId="77777777" w:rsidR="00767D35" w:rsidRPr="00E7026B" w:rsidRDefault="00767D35" w:rsidP="00E7026B">
      <w:pPr>
        <w:pStyle w:val="odstavec"/>
        <w:keepLines/>
        <w:rPr>
          <w:rFonts w:ascii="Arial" w:hAnsi="Arial" w:cs="Arial"/>
        </w:rPr>
      </w:pPr>
      <w:bookmarkStart w:id="44" w:name="FWT_T29"/>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00"/>
        <w:gridCol w:w="1415"/>
        <w:gridCol w:w="1397"/>
      </w:tblGrid>
      <w:tr w:rsidR="007D64BD" w:rsidRPr="00E7026B" w14:paraId="469DD735" w14:textId="77777777" w:rsidTr="00E7026B">
        <w:trPr>
          <w:cantSplit/>
          <w:trHeight w:val="227"/>
        </w:trPr>
        <w:tc>
          <w:tcPr>
            <w:tcW w:w="6406" w:type="dxa"/>
            <w:tcBorders>
              <w:top w:val="nil"/>
              <w:left w:val="nil"/>
              <w:bottom w:val="single" w:sz="4" w:space="0" w:color="auto"/>
              <w:right w:val="nil"/>
            </w:tcBorders>
            <w:shd w:val="clear" w:color="auto" w:fill="auto"/>
            <w:vAlign w:val="bottom"/>
            <w:hideMark/>
          </w:tcPr>
          <w:p w14:paraId="5D2FA3E3" w14:textId="77777777" w:rsidR="007D64BD" w:rsidRPr="00E7026B" w:rsidRDefault="007D64BD" w:rsidP="00E7026B">
            <w:pPr>
              <w:keepLines/>
              <w:suppressAutoHyphens/>
              <w:jc w:val="center"/>
              <w:rPr>
                <w:rFonts w:ascii="Arial" w:hAnsi="Arial" w:cs="Arial"/>
                <w:b/>
                <w:bCs/>
                <w:sz w:val="18"/>
                <w:szCs w:val="18"/>
              </w:rPr>
            </w:pPr>
            <w:bookmarkStart w:id="45" w:name="RANGE!B3:D10"/>
            <w:r w:rsidRPr="00E7026B">
              <w:rPr>
                <w:rFonts w:ascii="Arial" w:hAnsi="Arial" w:cs="Arial"/>
                <w:b/>
                <w:bCs/>
                <w:sz w:val="18"/>
                <w:szCs w:val="18"/>
              </w:rPr>
              <w:t>Názov položky</w:t>
            </w:r>
            <w:bookmarkEnd w:id="45"/>
          </w:p>
        </w:tc>
        <w:tc>
          <w:tcPr>
            <w:tcW w:w="1416" w:type="dxa"/>
            <w:tcBorders>
              <w:top w:val="nil"/>
              <w:left w:val="nil"/>
              <w:bottom w:val="single" w:sz="4" w:space="0" w:color="auto"/>
              <w:right w:val="nil"/>
            </w:tcBorders>
            <w:shd w:val="clear" w:color="auto" w:fill="auto"/>
            <w:noWrap/>
            <w:vAlign w:val="bottom"/>
            <w:hideMark/>
          </w:tcPr>
          <w:p w14:paraId="07AF30A8" w14:textId="77777777" w:rsidR="007D64BD" w:rsidRPr="00E7026B" w:rsidRDefault="007D64BD"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398" w:type="dxa"/>
            <w:tcBorders>
              <w:top w:val="nil"/>
              <w:left w:val="nil"/>
              <w:bottom w:val="single" w:sz="4" w:space="0" w:color="auto"/>
              <w:right w:val="nil"/>
            </w:tcBorders>
            <w:shd w:val="clear" w:color="auto" w:fill="auto"/>
            <w:vAlign w:val="bottom"/>
            <w:hideMark/>
          </w:tcPr>
          <w:p w14:paraId="66EA53CD" w14:textId="77777777" w:rsidR="007D64BD" w:rsidRPr="00E7026B" w:rsidRDefault="007D64BD"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7D64BD" w:rsidRPr="00E7026B" w14:paraId="63577550" w14:textId="77777777" w:rsidTr="00E7026B">
        <w:trPr>
          <w:cantSplit/>
          <w:trHeight w:val="227"/>
        </w:trPr>
        <w:tc>
          <w:tcPr>
            <w:tcW w:w="6406" w:type="dxa"/>
            <w:tcBorders>
              <w:top w:val="nil"/>
              <w:left w:val="nil"/>
              <w:bottom w:val="nil"/>
              <w:right w:val="nil"/>
            </w:tcBorders>
            <w:shd w:val="clear" w:color="auto" w:fill="auto"/>
            <w:vAlign w:val="bottom"/>
            <w:hideMark/>
          </w:tcPr>
          <w:p w14:paraId="3055F022" w14:textId="77777777" w:rsidR="007D64BD" w:rsidRPr="00E7026B" w:rsidRDefault="007D64BD" w:rsidP="00E7026B">
            <w:pPr>
              <w:keepLines/>
              <w:suppressAutoHyphens/>
              <w:rPr>
                <w:rFonts w:ascii="Arial" w:hAnsi="Arial" w:cs="Arial"/>
                <w:b/>
                <w:bCs/>
                <w:sz w:val="18"/>
                <w:szCs w:val="18"/>
              </w:rPr>
            </w:pPr>
            <w:r w:rsidRPr="00E7026B">
              <w:rPr>
                <w:rFonts w:ascii="Arial" w:hAnsi="Arial" w:cs="Arial"/>
                <w:b/>
                <w:bCs/>
                <w:sz w:val="18"/>
                <w:szCs w:val="18"/>
              </w:rPr>
              <w:t>Začiatočný stav sociálneho fondu</w:t>
            </w:r>
          </w:p>
        </w:tc>
        <w:tc>
          <w:tcPr>
            <w:tcW w:w="1416" w:type="dxa"/>
            <w:tcBorders>
              <w:top w:val="nil"/>
              <w:left w:val="nil"/>
              <w:bottom w:val="nil"/>
              <w:right w:val="nil"/>
            </w:tcBorders>
            <w:shd w:val="clear" w:color="auto" w:fill="auto"/>
            <w:noWrap/>
            <w:vAlign w:val="bottom"/>
            <w:hideMark/>
          </w:tcPr>
          <w:p w14:paraId="6BEA270F"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116 448</w:t>
            </w:r>
          </w:p>
        </w:tc>
        <w:tc>
          <w:tcPr>
            <w:tcW w:w="1398" w:type="dxa"/>
            <w:tcBorders>
              <w:top w:val="nil"/>
              <w:left w:val="nil"/>
              <w:bottom w:val="nil"/>
              <w:right w:val="nil"/>
            </w:tcBorders>
            <w:shd w:val="clear" w:color="auto" w:fill="auto"/>
            <w:vAlign w:val="bottom"/>
            <w:hideMark/>
          </w:tcPr>
          <w:p w14:paraId="10E95B12"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24 060</w:t>
            </w:r>
          </w:p>
        </w:tc>
      </w:tr>
      <w:tr w:rsidR="007D64BD" w:rsidRPr="00E7026B" w14:paraId="07D2D072" w14:textId="77777777" w:rsidTr="00E7026B">
        <w:trPr>
          <w:cantSplit/>
          <w:trHeight w:val="227"/>
        </w:trPr>
        <w:tc>
          <w:tcPr>
            <w:tcW w:w="6406" w:type="dxa"/>
            <w:tcBorders>
              <w:top w:val="nil"/>
              <w:left w:val="nil"/>
              <w:bottom w:val="nil"/>
              <w:right w:val="nil"/>
            </w:tcBorders>
            <w:shd w:val="clear" w:color="auto" w:fill="auto"/>
            <w:vAlign w:val="bottom"/>
            <w:hideMark/>
          </w:tcPr>
          <w:p w14:paraId="2D3C6B9C" w14:textId="77777777" w:rsidR="007D64BD" w:rsidRPr="00E7026B" w:rsidRDefault="007D64BD" w:rsidP="00E7026B">
            <w:pPr>
              <w:keepLines/>
              <w:suppressAutoHyphens/>
              <w:rPr>
                <w:rFonts w:ascii="Arial" w:hAnsi="Arial" w:cs="Arial"/>
                <w:sz w:val="18"/>
                <w:szCs w:val="18"/>
              </w:rPr>
            </w:pPr>
            <w:r w:rsidRPr="00E7026B">
              <w:rPr>
                <w:rFonts w:ascii="Arial" w:hAnsi="Arial" w:cs="Arial"/>
                <w:sz w:val="18"/>
                <w:szCs w:val="18"/>
              </w:rPr>
              <w:t>Tvorba sociálneho fondu na ťarchu nákladov</w:t>
            </w:r>
          </w:p>
        </w:tc>
        <w:tc>
          <w:tcPr>
            <w:tcW w:w="1416" w:type="dxa"/>
            <w:tcBorders>
              <w:top w:val="nil"/>
              <w:left w:val="nil"/>
              <w:bottom w:val="nil"/>
              <w:right w:val="nil"/>
            </w:tcBorders>
            <w:shd w:val="clear" w:color="auto" w:fill="auto"/>
            <w:vAlign w:val="bottom"/>
            <w:hideMark/>
          </w:tcPr>
          <w:p w14:paraId="01F90895"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313 315</w:t>
            </w:r>
          </w:p>
        </w:tc>
        <w:tc>
          <w:tcPr>
            <w:tcW w:w="1398" w:type="dxa"/>
            <w:tcBorders>
              <w:top w:val="nil"/>
              <w:left w:val="nil"/>
              <w:bottom w:val="nil"/>
              <w:right w:val="nil"/>
            </w:tcBorders>
            <w:shd w:val="clear" w:color="auto" w:fill="auto"/>
            <w:vAlign w:val="bottom"/>
            <w:hideMark/>
          </w:tcPr>
          <w:p w14:paraId="49CAE57D"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264 509</w:t>
            </w:r>
          </w:p>
        </w:tc>
      </w:tr>
      <w:tr w:rsidR="007D64BD" w:rsidRPr="00E7026B" w14:paraId="33228162" w14:textId="77777777" w:rsidTr="00E7026B">
        <w:trPr>
          <w:cantSplit/>
          <w:trHeight w:val="227"/>
        </w:trPr>
        <w:tc>
          <w:tcPr>
            <w:tcW w:w="6406" w:type="dxa"/>
            <w:tcBorders>
              <w:top w:val="nil"/>
              <w:left w:val="nil"/>
              <w:bottom w:val="nil"/>
              <w:right w:val="nil"/>
            </w:tcBorders>
            <w:shd w:val="clear" w:color="auto" w:fill="auto"/>
            <w:vAlign w:val="bottom"/>
            <w:hideMark/>
          </w:tcPr>
          <w:p w14:paraId="3D935C56" w14:textId="77777777" w:rsidR="007D64BD" w:rsidRPr="00E7026B" w:rsidRDefault="007D64BD" w:rsidP="00E7026B">
            <w:pPr>
              <w:keepLines/>
              <w:suppressAutoHyphens/>
              <w:rPr>
                <w:rFonts w:ascii="Arial" w:hAnsi="Arial" w:cs="Arial"/>
                <w:sz w:val="18"/>
                <w:szCs w:val="18"/>
              </w:rPr>
            </w:pPr>
            <w:r w:rsidRPr="00E7026B">
              <w:rPr>
                <w:rFonts w:ascii="Arial" w:hAnsi="Arial" w:cs="Arial"/>
                <w:sz w:val="18"/>
                <w:szCs w:val="18"/>
              </w:rPr>
              <w:t>Tvorba sociálneho fondu zo zisku</w:t>
            </w:r>
          </w:p>
        </w:tc>
        <w:tc>
          <w:tcPr>
            <w:tcW w:w="1416" w:type="dxa"/>
            <w:tcBorders>
              <w:top w:val="nil"/>
              <w:left w:val="nil"/>
              <w:bottom w:val="nil"/>
              <w:right w:val="nil"/>
            </w:tcBorders>
            <w:shd w:val="clear" w:color="auto" w:fill="auto"/>
            <w:vAlign w:val="bottom"/>
            <w:hideMark/>
          </w:tcPr>
          <w:p w14:paraId="594A2E8D"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0</w:t>
            </w:r>
          </w:p>
        </w:tc>
        <w:tc>
          <w:tcPr>
            <w:tcW w:w="1398" w:type="dxa"/>
            <w:tcBorders>
              <w:top w:val="nil"/>
              <w:left w:val="nil"/>
              <w:bottom w:val="nil"/>
              <w:right w:val="nil"/>
            </w:tcBorders>
            <w:shd w:val="clear" w:color="auto" w:fill="auto"/>
            <w:vAlign w:val="bottom"/>
            <w:hideMark/>
          </w:tcPr>
          <w:p w14:paraId="0DE8B2DD"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0</w:t>
            </w:r>
          </w:p>
        </w:tc>
      </w:tr>
      <w:tr w:rsidR="007D64BD" w:rsidRPr="00E7026B" w14:paraId="5245E692" w14:textId="77777777" w:rsidTr="00E7026B">
        <w:trPr>
          <w:cantSplit/>
          <w:trHeight w:val="227"/>
        </w:trPr>
        <w:tc>
          <w:tcPr>
            <w:tcW w:w="6406" w:type="dxa"/>
            <w:tcBorders>
              <w:top w:val="nil"/>
              <w:left w:val="nil"/>
              <w:bottom w:val="nil"/>
              <w:right w:val="nil"/>
            </w:tcBorders>
            <w:shd w:val="clear" w:color="auto" w:fill="auto"/>
            <w:vAlign w:val="bottom"/>
            <w:hideMark/>
          </w:tcPr>
          <w:p w14:paraId="4DCA4FD0" w14:textId="77777777" w:rsidR="007D64BD" w:rsidRPr="00E7026B" w:rsidRDefault="007D64BD" w:rsidP="00E7026B">
            <w:pPr>
              <w:keepLines/>
              <w:suppressAutoHyphens/>
              <w:rPr>
                <w:rFonts w:ascii="Arial" w:hAnsi="Arial" w:cs="Arial"/>
                <w:sz w:val="18"/>
                <w:szCs w:val="18"/>
              </w:rPr>
            </w:pPr>
            <w:r w:rsidRPr="00E7026B">
              <w:rPr>
                <w:rFonts w:ascii="Arial" w:hAnsi="Arial" w:cs="Arial"/>
                <w:sz w:val="18"/>
                <w:szCs w:val="18"/>
              </w:rPr>
              <w:t>Ostatná tvorba sociálneho fondu</w:t>
            </w:r>
          </w:p>
        </w:tc>
        <w:tc>
          <w:tcPr>
            <w:tcW w:w="1416" w:type="dxa"/>
            <w:tcBorders>
              <w:top w:val="nil"/>
              <w:left w:val="nil"/>
              <w:bottom w:val="nil"/>
              <w:right w:val="nil"/>
            </w:tcBorders>
            <w:shd w:val="clear" w:color="auto" w:fill="auto"/>
            <w:vAlign w:val="bottom"/>
            <w:hideMark/>
          </w:tcPr>
          <w:p w14:paraId="6564B5C7"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0</w:t>
            </w:r>
          </w:p>
        </w:tc>
        <w:tc>
          <w:tcPr>
            <w:tcW w:w="1398" w:type="dxa"/>
            <w:tcBorders>
              <w:top w:val="nil"/>
              <w:left w:val="nil"/>
              <w:bottom w:val="nil"/>
              <w:right w:val="nil"/>
            </w:tcBorders>
            <w:shd w:val="clear" w:color="auto" w:fill="auto"/>
            <w:vAlign w:val="bottom"/>
            <w:hideMark/>
          </w:tcPr>
          <w:p w14:paraId="639E7D9D" w14:textId="77777777" w:rsidR="007D64BD" w:rsidRPr="00E7026B" w:rsidRDefault="007D64BD" w:rsidP="00E7026B">
            <w:pPr>
              <w:keepLines/>
              <w:suppressAutoHyphens/>
              <w:jc w:val="right"/>
              <w:rPr>
                <w:rFonts w:ascii="Arial" w:hAnsi="Arial" w:cs="Arial"/>
                <w:sz w:val="18"/>
                <w:szCs w:val="18"/>
              </w:rPr>
            </w:pPr>
            <w:r w:rsidRPr="00E7026B">
              <w:rPr>
                <w:rFonts w:ascii="Arial" w:hAnsi="Arial" w:cs="Arial"/>
                <w:sz w:val="18"/>
                <w:szCs w:val="18"/>
              </w:rPr>
              <w:t>0</w:t>
            </w:r>
          </w:p>
        </w:tc>
      </w:tr>
      <w:tr w:rsidR="007D64BD" w:rsidRPr="00E7026B" w14:paraId="762974F8" w14:textId="77777777" w:rsidTr="00E7026B">
        <w:trPr>
          <w:cantSplit/>
          <w:trHeight w:val="227"/>
        </w:trPr>
        <w:tc>
          <w:tcPr>
            <w:tcW w:w="6406" w:type="dxa"/>
            <w:tcBorders>
              <w:top w:val="nil"/>
              <w:left w:val="nil"/>
              <w:bottom w:val="nil"/>
              <w:right w:val="nil"/>
            </w:tcBorders>
            <w:shd w:val="clear" w:color="auto" w:fill="auto"/>
            <w:vAlign w:val="bottom"/>
            <w:hideMark/>
          </w:tcPr>
          <w:p w14:paraId="5EAB5683" w14:textId="77777777" w:rsidR="007D64BD" w:rsidRPr="00E7026B" w:rsidRDefault="007D64BD" w:rsidP="00E7026B">
            <w:pPr>
              <w:keepLines/>
              <w:suppressAutoHyphens/>
              <w:rPr>
                <w:rFonts w:ascii="Arial" w:hAnsi="Arial" w:cs="Arial"/>
                <w:b/>
                <w:bCs/>
                <w:sz w:val="18"/>
                <w:szCs w:val="18"/>
              </w:rPr>
            </w:pPr>
            <w:r w:rsidRPr="00E7026B">
              <w:rPr>
                <w:rFonts w:ascii="Arial" w:hAnsi="Arial" w:cs="Arial"/>
                <w:b/>
                <w:bCs/>
                <w:sz w:val="18"/>
                <w:szCs w:val="18"/>
              </w:rPr>
              <w:t>Tvorba sociálneho fondu spolu</w:t>
            </w:r>
          </w:p>
        </w:tc>
        <w:tc>
          <w:tcPr>
            <w:tcW w:w="1416" w:type="dxa"/>
            <w:tcBorders>
              <w:top w:val="single" w:sz="4" w:space="0" w:color="auto"/>
              <w:left w:val="nil"/>
              <w:bottom w:val="double" w:sz="6" w:space="0" w:color="auto"/>
              <w:right w:val="nil"/>
            </w:tcBorders>
            <w:shd w:val="clear" w:color="auto" w:fill="auto"/>
            <w:noWrap/>
            <w:vAlign w:val="bottom"/>
            <w:hideMark/>
          </w:tcPr>
          <w:p w14:paraId="6E22D9DF"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313 315</w:t>
            </w:r>
          </w:p>
        </w:tc>
        <w:tc>
          <w:tcPr>
            <w:tcW w:w="1398" w:type="dxa"/>
            <w:tcBorders>
              <w:top w:val="single" w:sz="4" w:space="0" w:color="auto"/>
              <w:left w:val="nil"/>
              <w:bottom w:val="double" w:sz="6" w:space="0" w:color="auto"/>
              <w:right w:val="nil"/>
            </w:tcBorders>
            <w:shd w:val="clear" w:color="auto" w:fill="auto"/>
            <w:noWrap/>
            <w:vAlign w:val="bottom"/>
            <w:hideMark/>
          </w:tcPr>
          <w:p w14:paraId="4A0D2AA2"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264 509</w:t>
            </w:r>
          </w:p>
        </w:tc>
      </w:tr>
      <w:tr w:rsidR="007D64BD" w:rsidRPr="00E7026B" w14:paraId="334D3205" w14:textId="77777777" w:rsidTr="00E7026B">
        <w:trPr>
          <w:cantSplit/>
          <w:trHeight w:val="227"/>
        </w:trPr>
        <w:tc>
          <w:tcPr>
            <w:tcW w:w="6406" w:type="dxa"/>
            <w:tcBorders>
              <w:top w:val="nil"/>
              <w:left w:val="nil"/>
              <w:bottom w:val="nil"/>
              <w:right w:val="nil"/>
            </w:tcBorders>
            <w:shd w:val="clear" w:color="auto" w:fill="auto"/>
            <w:vAlign w:val="bottom"/>
            <w:hideMark/>
          </w:tcPr>
          <w:p w14:paraId="2F79526B" w14:textId="77777777" w:rsidR="007D64BD" w:rsidRPr="00E7026B" w:rsidRDefault="007D64BD" w:rsidP="00E7026B">
            <w:pPr>
              <w:keepLines/>
              <w:suppressAutoHyphens/>
              <w:rPr>
                <w:rFonts w:ascii="Arial" w:hAnsi="Arial" w:cs="Arial"/>
                <w:b/>
                <w:bCs/>
                <w:sz w:val="18"/>
                <w:szCs w:val="18"/>
              </w:rPr>
            </w:pPr>
            <w:r w:rsidRPr="00E7026B">
              <w:rPr>
                <w:rFonts w:ascii="Arial" w:hAnsi="Arial" w:cs="Arial"/>
                <w:b/>
                <w:bCs/>
                <w:sz w:val="18"/>
                <w:szCs w:val="18"/>
              </w:rPr>
              <w:t xml:space="preserve">Čerpanie sociálneho fondu </w:t>
            </w:r>
          </w:p>
        </w:tc>
        <w:tc>
          <w:tcPr>
            <w:tcW w:w="1416" w:type="dxa"/>
            <w:tcBorders>
              <w:top w:val="nil"/>
              <w:left w:val="nil"/>
              <w:bottom w:val="nil"/>
              <w:right w:val="nil"/>
            </w:tcBorders>
            <w:shd w:val="clear" w:color="auto" w:fill="auto"/>
            <w:vAlign w:val="bottom"/>
            <w:hideMark/>
          </w:tcPr>
          <w:p w14:paraId="5C5BA451"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267 897</w:t>
            </w:r>
          </w:p>
        </w:tc>
        <w:tc>
          <w:tcPr>
            <w:tcW w:w="1398" w:type="dxa"/>
            <w:tcBorders>
              <w:top w:val="nil"/>
              <w:left w:val="nil"/>
              <w:bottom w:val="nil"/>
              <w:right w:val="nil"/>
            </w:tcBorders>
            <w:shd w:val="clear" w:color="auto" w:fill="auto"/>
            <w:vAlign w:val="bottom"/>
            <w:hideMark/>
          </w:tcPr>
          <w:p w14:paraId="42BBA246"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172 121</w:t>
            </w:r>
          </w:p>
        </w:tc>
      </w:tr>
      <w:tr w:rsidR="007D64BD" w:rsidRPr="00E7026B" w14:paraId="1694B4B9" w14:textId="77777777" w:rsidTr="00E7026B">
        <w:trPr>
          <w:cantSplit/>
          <w:trHeight w:val="227"/>
        </w:trPr>
        <w:tc>
          <w:tcPr>
            <w:tcW w:w="6406" w:type="dxa"/>
            <w:tcBorders>
              <w:top w:val="nil"/>
              <w:left w:val="nil"/>
              <w:bottom w:val="nil"/>
              <w:right w:val="nil"/>
            </w:tcBorders>
            <w:shd w:val="clear" w:color="auto" w:fill="auto"/>
            <w:vAlign w:val="bottom"/>
            <w:hideMark/>
          </w:tcPr>
          <w:p w14:paraId="3384B472" w14:textId="77777777" w:rsidR="007D64BD" w:rsidRPr="00E7026B" w:rsidRDefault="007D64BD" w:rsidP="00E7026B">
            <w:pPr>
              <w:keepLines/>
              <w:suppressAutoHyphens/>
              <w:rPr>
                <w:rFonts w:ascii="Arial" w:hAnsi="Arial" w:cs="Arial"/>
                <w:b/>
                <w:bCs/>
                <w:sz w:val="18"/>
                <w:szCs w:val="18"/>
              </w:rPr>
            </w:pPr>
            <w:r w:rsidRPr="00E7026B">
              <w:rPr>
                <w:rFonts w:ascii="Arial" w:hAnsi="Arial" w:cs="Arial"/>
                <w:b/>
                <w:bCs/>
                <w:sz w:val="18"/>
                <w:szCs w:val="18"/>
              </w:rPr>
              <w:t>Konečný zostatok sociálneho fondu</w:t>
            </w:r>
          </w:p>
        </w:tc>
        <w:tc>
          <w:tcPr>
            <w:tcW w:w="1416" w:type="dxa"/>
            <w:tcBorders>
              <w:top w:val="single" w:sz="4" w:space="0" w:color="auto"/>
              <w:left w:val="nil"/>
              <w:bottom w:val="double" w:sz="6" w:space="0" w:color="auto"/>
              <w:right w:val="nil"/>
            </w:tcBorders>
            <w:shd w:val="clear" w:color="auto" w:fill="auto"/>
            <w:noWrap/>
            <w:vAlign w:val="bottom"/>
            <w:hideMark/>
          </w:tcPr>
          <w:p w14:paraId="050B4FF6"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161 866</w:t>
            </w:r>
          </w:p>
        </w:tc>
        <w:tc>
          <w:tcPr>
            <w:tcW w:w="1398" w:type="dxa"/>
            <w:tcBorders>
              <w:top w:val="single" w:sz="4" w:space="0" w:color="auto"/>
              <w:left w:val="nil"/>
              <w:bottom w:val="double" w:sz="6" w:space="0" w:color="auto"/>
              <w:right w:val="nil"/>
            </w:tcBorders>
            <w:shd w:val="clear" w:color="auto" w:fill="auto"/>
            <w:noWrap/>
            <w:vAlign w:val="bottom"/>
            <w:hideMark/>
          </w:tcPr>
          <w:p w14:paraId="1E073BFA" w14:textId="77777777" w:rsidR="007D64BD" w:rsidRPr="00E7026B" w:rsidRDefault="007D64BD" w:rsidP="00E7026B">
            <w:pPr>
              <w:keepLines/>
              <w:suppressAutoHyphens/>
              <w:jc w:val="right"/>
              <w:rPr>
                <w:rFonts w:ascii="Arial" w:hAnsi="Arial" w:cs="Arial"/>
                <w:b/>
                <w:bCs/>
                <w:sz w:val="18"/>
                <w:szCs w:val="18"/>
              </w:rPr>
            </w:pPr>
            <w:r w:rsidRPr="00E7026B">
              <w:rPr>
                <w:rFonts w:ascii="Arial" w:hAnsi="Arial" w:cs="Arial"/>
                <w:b/>
                <w:bCs/>
                <w:sz w:val="18"/>
                <w:szCs w:val="18"/>
              </w:rPr>
              <w:t>116 448</w:t>
            </w:r>
          </w:p>
        </w:tc>
      </w:tr>
    </w:tbl>
    <w:p w14:paraId="4DF8DD2D" w14:textId="5E4C3D47" w:rsidR="009E172D" w:rsidRPr="00E7026B" w:rsidRDefault="009E172D" w:rsidP="00E7026B">
      <w:pPr>
        <w:pStyle w:val="odstavec"/>
        <w:keepLines/>
        <w:rPr>
          <w:rFonts w:ascii="Arial" w:hAnsi="Arial" w:cs="Arial"/>
        </w:rPr>
      </w:pPr>
    </w:p>
    <w:bookmarkEnd w:id="44"/>
    <w:p w14:paraId="05F302E0" w14:textId="77777777" w:rsidR="003F6502" w:rsidRPr="00E7026B" w:rsidRDefault="003F6502" w:rsidP="00E7026B">
      <w:pPr>
        <w:pStyle w:val="odstavec"/>
        <w:keepLines/>
        <w:rPr>
          <w:rFonts w:ascii="Arial" w:hAnsi="Arial" w:cs="Arial"/>
        </w:rPr>
      </w:pPr>
    </w:p>
    <w:p w14:paraId="23EBE83A" w14:textId="01AF6771" w:rsidR="007972C6" w:rsidRPr="00E7026B" w:rsidRDefault="007972C6" w:rsidP="00E7026B">
      <w:pPr>
        <w:pStyle w:val="Heading2"/>
        <w:keepLines/>
        <w:rPr>
          <w:rFonts w:ascii="Arial" w:hAnsi="Arial" w:cs="Arial"/>
        </w:rPr>
      </w:pPr>
      <w:r w:rsidRPr="00E7026B">
        <w:rPr>
          <w:rFonts w:ascii="Arial" w:hAnsi="Arial" w:cs="Arial"/>
        </w:rPr>
        <w:t>Odložený daňový záväzok</w:t>
      </w:r>
    </w:p>
    <w:p w14:paraId="2C38BFBB" w14:textId="7FD69F89" w:rsidR="00370341" w:rsidRPr="00E7026B" w:rsidRDefault="00370341" w:rsidP="00E7026B">
      <w:pPr>
        <w:pStyle w:val="odstavec"/>
        <w:keepLines/>
        <w:rPr>
          <w:rFonts w:ascii="Arial" w:hAnsi="Arial" w:cs="Arial"/>
          <w:color w:val="00B050"/>
        </w:rPr>
      </w:pPr>
      <w:r w:rsidRPr="006A4C89">
        <w:rPr>
          <w:rFonts w:ascii="Arial" w:hAnsi="Arial" w:cs="Arial"/>
        </w:rPr>
        <w:t xml:space="preserve">Informácie o výpočte odloženého daňového záväzku a iné doplňujúce informácie k odloženej dani sú uvedené v poznámkach v časti IV bod </w:t>
      </w:r>
      <w:r w:rsidR="003F6502" w:rsidRPr="006A4C89">
        <w:rPr>
          <w:rFonts w:ascii="Arial" w:hAnsi="Arial" w:cs="Arial"/>
          <w:color w:val="FF0000"/>
        </w:rPr>
        <w:fldChar w:fldCharType="begin"/>
      </w:r>
      <w:r w:rsidR="003F6502" w:rsidRPr="006A4C89">
        <w:rPr>
          <w:rFonts w:ascii="Arial" w:hAnsi="Arial" w:cs="Arial"/>
        </w:rPr>
        <w:instrText xml:space="preserve"> REF _Ref434581611 \r \h </w:instrText>
      </w:r>
      <w:r w:rsidR="00796393" w:rsidRPr="006A4C89">
        <w:rPr>
          <w:rFonts w:ascii="Arial" w:hAnsi="Arial" w:cs="Arial"/>
          <w:color w:val="FF0000"/>
        </w:rPr>
        <w:instrText xml:space="preserve"> \* MERGEFORMAT </w:instrText>
      </w:r>
      <w:r w:rsidR="003F6502" w:rsidRPr="006A4C89">
        <w:rPr>
          <w:rFonts w:ascii="Arial" w:hAnsi="Arial" w:cs="Arial"/>
          <w:color w:val="FF0000"/>
        </w:rPr>
      </w:r>
      <w:r w:rsidR="003F6502" w:rsidRPr="006A4C89">
        <w:rPr>
          <w:rFonts w:ascii="Arial" w:hAnsi="Arial" w:cs="Arial"/>
          <w:color w:val="FF0000"/>
        </w:rPr>
        <w:fldChar w:fldCharType="separate"/>
      </w:r>
      <w:r w:rsidR="00712B47" w:rsidRPr="006A4C89">
        <w:rPr>
          <w:rFonts w:ascii="Arial" w:hAnsi="Arial" w:cs="Arial"/>
        </w:rPr>
        <w:t>7</w:t>
      </w:r>
      <w:r w:rsidR="003F6502" w:rsidRPr="006A4C89">
        <w:rPr>
          <w:rFonts w:ascii="Arial" w:hAnsi="Arial" w:cs="Arial"/>
          <w:color w:val="FF0000"/>
        </w:rPr>
        <w:fldChar w:fldCharType="end"/>
      </w:r>
      <w:r w:rsidRPr="006A4C89">
        <w:rPr>
          <w:rFonts w:ascii="Arial" w:hAnsi="Arial" w:cs="Arial"/>
        </w:rPr>
        <w:t xml:space="preserve"> na strane </w:t>
      </w:r>
      <w:r w:rsidR="00117082" w:rsidRPr="006A4C89">
        <w:rPr>
          <w:rFonts w:ascii="Arial" w:hAnsi="Arial" w:cs="Arial"/>
        </w:rPr>
        <w:t>3</w:t>
      </w:r>
      <w:r w:rsidR="00B83C42" w:rsidRPr="006A4C89">
        <w:rPr>
          <w:rFonts w:ascii="Arial" w:hAnsi="Arial" w:cs="Arial"/>
        </w:rPr>
        <w:t>2</w:t>
      </w:r>
      <w:r w:rsidRPr="006A4C89">
        <w:rPr>
          <w:rFonts w:ascii="Arial" w:hAnsi="Arial" w:cs="Arial"/>
        </w:rPr>
        <w:t>.</w:t>
      </w:r>
    </w:p>
    <w:p w14:paraId="123D28DA" w14:textId="77777777" w:rsidR="00874754" w:rsidRDefault="00874754">
      <w:pPr>
        <w:rPr>
          <w:rFonts w:ascii="Arial" w:hAnsi="Arial" w:cs="Arial"/>
          <w:bCs/>
          <w:iCs/>
          <w:color w:val="000000" w:themeColor="text1"/>
          <w:sz w:val="20"/>
          <w:szCs w:val="20"/>
        </w:rPr>
      </w:pPr>
      <w:r>
        <w:rPr>
          <w:rFonts w:ascii="Arial" w:hAnsi="Arial" w:cs="Arial"/>
          <w:b/>
        </w:rPr>
        <w:br w:type="page"/>
      </w:r>
    </w:p>
    <w:p w14:paraId="249546CF" w14:textId="41130896" w:rsidR="002A6B50" w:rsidRPr="00E7026B" w:rsidRDefault="00F316C5" w:rsidP="00E7026B">
      <w:pPr>
        <w:pStyle w:val="Heading2"/>
        <w:keepLines/>
        <w:rPr>
          <w:rFonts w:ascii="Arial" w:hAnsi="Arial" w:cs="Arial"/>
        </w:rPr>
      </w:pPr>
      <w:r w:rsidRPr="00E7026B">
        <w:rPr>
          <w:rFonts w:ascii="Arial" w:hAnsi="Arial" w:cs="Arial"/>
        </w:rPr>
        <w:lastRenderedPageBreak/>
        <w:t>Záväzky</w:t>
      </w:r>
    </w:p>
    <w:p w14:paraId="0DCA2E3F" w14:textId="3E1D08A4" w:rsidR="002F5809" w:rsidRPr="00E7026B" w:rsidRDefault="00316173" w:rsidP="00E7026B">
      <w:pPr>
        <w:pStyle w:val="odstavec"/>
        <w:keepLines/>
        <w:rPr>
          <w:rFonts w:ascii="Arial" w:hAnsi="Arial" w:cs="Arial"/>
        </w:rPr>
      </w:pPr>
      <w:r w:rsidRPr="00E7026B">
        <w:rPr>
          <w:rFonts w:ascii="Arial" w:hAnsi="Arial" w:cs="Arial"/>
        </w:rPr>
        <w:t>Štruktúra záväzkov</w:t>
      </w:r>
      <w:r w:rsidR="006441E9" w:rsidRPr="00E7026B">
        <w:rPr>
          <w:rFonts w:ascii="Arial" w:hAnsi="Arial" w:cs="Arial"/>
        </w:rPr>
        <w:t xml:space="preserve"> </w:t>
      </w:r>
      <w:r w:rsidRPr="00E7026B">
        <w:rPr>
          <w:rFonts w:ascii="Arial" w:hAnsi="Arial" w:cs="Arial"/>
        </w:rPr>
        <w:t>podľa zostatkov</w:t>
      </w:r>
      <w:r w:rsidR="000B2ED1" w:rsidRPr="00E7026B">
        <w:rPr>
          <w:rFonts w:ascii="Arial" w:hAnsi="Arial" w:cs="Arial"/>
        </w:rPr>
        <w:t xml:space="preserve">ej doby splatnosti </w:t>
      </w:r>
      <w:r w:rsidR="006441E9" w:rsidRPr="00E7026B">
        <w:rPr>
          <w:rFonts w:ascii="Arial" w:hAnsi="Arial" w:cs="Arial"/>
        </w:rPr>
        <w:t>k</w:t>
      </w:r>
      <w:r w:rsidR="00A238FA" w:rsidRPr="00E7026B">
        <w:rPr>
          <w:rFonts w:ascii="Arial" w:hAnsi="Arial" w:cs="Arial"/>
        </w:rPr>
        <w:t> 31. decembru 2019</w:t>
      </w:r>
      <w:r w:rsidR="006441E9" w:rsidRPr="00E7026B">
        <w:rPr>
          <w:rFonts w:ascii="Arial" w:hAnsi="Arial" w:cs="Arial"/>
        </w:rPr>
        <w:t>:</w:t>
      </w:r>
    </w:p>
    <w:p w14:paraId="7AE141C8" w14:textId="77777777" w:rsidR="00A238FA" w:rsidRPr="00E7026B" w:rsidRDefault="00A238FA"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3624"/>
        <w:gridCol w:w="1320"/>
        <w:gridCol w:w="1067"/>
        <w:gridCol w:w="1067"/>
        <w:gridCol w:w="1067"/>
        <w:gridCol w:w="1067"/>
      </w:tblGrid>
      <w:tr w:rsidR="00A238FA" w:rsidRPr="00E7026B" w14:paraId="7C5906E6" w14:textId="77777777" w:rsidTr="00E7026B">
        <w:trPr>
          <w:cantSplit/>
          <w:trHeight w:val="227"/>
        </w:trPr>
        <w:tc>
          <w:tcPr>
            <w:tcW w:w="3740" w:type="dxa"/>
            <w:vMerge w:val="restart"/>
            <w:tcBorders>
              <w:top w:val="nil"/>
              <w:left w:val="nil"/>
              <w:bottom w:val="single" w:sz="4" w:space="0" w:color="000000"/>
              <w:right w:val="nil"/>
            </w:tcBorders>
            <w:shd w:val="clear" w:color="auto" w:fill="auto"/>
            <w:vAlign w:val="bottom"/>
            <w:hideMark/>
          </w:tcPr>
          <w:p w14:paraId="2FA42E7A" w14:textId="5B1C5EF5" w:rsidR="00A238FA" w:rsidRPr="00E7026B" w:rsidRDefault="00A238FA" w:rsidP="00E7026B">
            <w:pPr>
              <w:keepLines/>
              <w:suppressAutoHyphens/>
              <w:jc w:val="center"/>
              <w:rPr>
                <w:rFonts w:ascii="Arial" w:hAnsi="Arial" w:cs="Arial"/>
                <w:b/>
                <w:bCs/>
                <w:sz w:val="18"/>
                <w:szCs w:val="18"/>
              </w:rPr>
            </w:pPr>
            <w:bookmarkStart w:id="46" w:name="RANGE!B3:G21"/>
            <w:r w:rsidRPr="00E7026B">
              <w:rPr>
                <w:rFonts w:ascii="Arial" w:hAnsi="Arial" w:cs="Arial"/>
                <w:b/>
                <w:bCs/>
                <w:sz w:val="18"/>
                <w:szCs w:val="18"/>
              </w:rPr>
              <w:t>Názov položky</w:t>
            </w:r>
            <w:bookmarkEnd w:id="46"/>
          </w:p>
        </w:tc>
        <w:tc>
          <w:tcPr>
            <w:tcW w:w="3560" w:type="dxa"/>
            <w:gridSpan w:val="3"/>
            <w:tcBorders>
              <w:top w:val="nil"/>
              <w:left w:val="nil"/>
              <w:bottom w:val="nil"/>
              <w:right w:val="nil"/>
            </w:tcBorders>
            <w:shd w:val="clear" w:color="auto" w:fill="auto"/>
            <w:vAlign w:val="bottom"/>
            <w:hideMark/>
          </w:tcPr>
          <w:p w14:paraId="4897CD39"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Záväzky so zostatkovou dobou splatnosti</w:t>
            </w:r>
          </w:p>
        </w:tc>
        <w:tc>
          <w:tcPr>
            <w:tcW w:w="1100" w:type="dxa"/>
            <w:vMerge w:val="restart"/>
            <w:tcBorders>
              <w:top w:val="nil"/>
              <w:left w:val="nil"/>
              <w:bottom w:val="single" w:sz="4" w:space="0" w:color="000000"/>
              <w:right w:val="nil"/>
            </w:tcBorders>
            <w:shd w:val="clear" w:color="auto" w:fill="auto"/>
            <w:vAlign w:val="bottom"/>
            <w:hideMark/>
          </w:tcPr>
          <w:p w14:paraId="02A8CF17"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Záväzky po lehote splatnosti</w:t>
            </w:r>
          </w:p>
        </w:tc>
        <w:tc>
          <w:tcPr>
            <w:tcW w:w="1100" w:type="dxa"/>
            <w:vMerge w:val="restart"/>
            <w:tcBorders>
              <w:top w:val="nil"/>
              <w:left w:val="nil"/>
              <w:bottom w:val="single" w:sz="4" w:space="0" w:color="000000"/>
              <w:right w:val="nil"/>
            </w:tcBorders>
            <w:shd w:val="clear" w:color="auto" w:fill="auto"/>
            <w:vAlign w:val="bottom"/>
            <w:hideMark/>
          </w:tcPr>
          <w:p w14:paraId="211D4E7E"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Spolu záväzky</w:t>
            </w:r>
          </w:p>
        </w:tc>
      </w:tr>
      <w:tr w:rsidR="00A238FA" w:rsidRPr="00E7026B" w14:paraId="40BC46E2" w14:textId="77777777" w:rsidTr="00E7026B">
        <w:trPr>
          <w:cantSplit/>
          <w:trHeight w:val="227"/>
        </w:trPr>
        <w:tc>
          <w:tcPr>
            <w:tcW w:w="3740" w:type="dxa"/>
            <w:vMerge/>
            <w:tcBorders>
              <w:top w:val="nil"/>
              <w:left w:val="nil"/>
              <w:bottom w:val="single" w:sz="4" w:space="0" w:color="000000"/>
              <w:right w:val="nil"/>
            </w:tcBorders>
            <w:vAlign w:val="bottom"/>
            <w:hideMark/>
          </w:tcPr>
          <w:p w14:paraId="7E6A8F33" w14:textId="77777777" w:rsidR="00A238FA" w:rsidRPr="00E7026B" w:rsidRDefault="00A238FA" w:rsidP="00E7026B">
            <w:pPr>
              <w:keepLines/>
              <w:suppressAutoHyphens/>
              <w:rPr>
                <w:rFonts w:ascii="Arial" w:hAnsi="Arial" w:cs="Arial"/>
                <w:b/>
                <w:bCs/>
                <w:sz w:val="18"/>
                <w:szCs w:val="18"/>
              </w:rPr>
            </w:pPr>
          </w:p>
        </w:tc>
        <w:tc>
          <w:tcPr>
            <w:tcW w:w="1360" w:type="dxa"/>
            <w:tcBorders>
              <w:top w:val="nil"/>
              <w:left w:val="nil"/>
              <w:bottom w:val="single" w:sz="4" w:space="0" w:color="auto"/>
              <w:right w:val="nil"/>
            </w:tcBorders>
            <w:shd w:val="clear" w:color="auto" w:fill="auto"/>
            <w:vAlign w:val="bottom"/>
            <w:hideMark/>
          </w:tcPr>
          <w:p w14:paraId="59049C39"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viac ako päť rokov</w:t>
            </w:r>
          </w:p>
        </w:tc>
        <w:tc>
          <w:tcPr>
            <w:tcW w:w="1100" w:type="dxa"/>
            <w:tcBorders>
              <w:top w:val="nil"/>
              <w:left w:val="nil"/>
              <w:bottom w:val="single" w:sz="4" w:space="0" w:color="auto"/>
              <w:right w:val="nil"/>
            </w:tcBorders>
            <w:shd w:val="clear" w:color="auto" w:fill="auto"/>
            <w:vAlign w:val="bottom"/>
            <w:hideMark/>
          </w:tcPr>
          <w:p w14:paraId="20EA2AEC"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jeden rok až päž rokov</w:t>
            </w:r>
          </w:p>
        </w:tc>
        <w:tc>
          <w:tcPr>
            <w:tcW w:w="1100" w:type="dxa"/>
            <w:tcBorders>
              <w:top w:val="nil"/>
              <w:left w:val="nil"/>
              <w:bottom w:val="single" w:sz="4" w:space="0" w:color="auto"/>
              <w:right w:val="nil"/>
            </w:tcBorders>
            <w:shd w:val="clear" w:color="auto" w:fill="auto"/>
            <w:vAlign w:val="bottom"/>
            <w:hideMark/>
          </w:tcPr>
          <w:p w14:paraId="527D6F02"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do jedného roka</w:t>
            </w:r>
          </w:p>
        </w:tc>
        <w:tc>
          <w:tcPr>
            <w:tcW w:w="1100" w:type="dxa"/>
            <w:vMerge/>
            <w:tcBorders>
              <w:top w:val="nil"/>
              <w:left w:val="nil"/>
              <w:bottom w:val="single" w:sz="4" w:space="0" w:color="000000"/>
              <w:right w:val="nil"/>
            </w:tcBorders>
            <w:vAlign w:val="bottom"/>
            <w:hideMark/>
          </w:tcPr>
          <w:p w14:paraId="3118804F" w14:textId="77777777" w:rsidR="00A238FA" w:rsidRPr="00E7026B" w:rsidRDefault="00A238FA" w:rsidP="00E7026B">
            <w:pPr>
              <w:keepLines/>
              <w:suppressAutoHyphens/>
              <w:rPr>
                <w:rFonts w:ascii="Arial" w:hAnsi="Arial" w:cs="Arial"/>
                <w:b/>
                <w:bCs/>
                <w:sz w:val="18"/>
                <w:szCs w:val="18"/>
              </w:rPr>
            </w:pPr>
          </w:p>
        </w:tc>
        <w:tc>
          <w:tcPr>
            <w:tcW w:w="1100" w:type="dxa"/>
            <w:vMerge/>
            <w:tcBorders>
              <w:top w:val="nil"/>
              <w:left w:val="nil"/>
              <w:bottom w:val="single" w:sz="4" w:space="0" w:color="000000"/>
              <w:right w:val="nil"/>
            </w:tcBorders>
            <w:vAlign w:val="bottom"/>
            <w:hideMark/>
          </w:tcPr>
          <w:p w14:paraId="13FF35B6" w14:textId="77777777" w:rsidR="00A238FA" w:rsidRPr="00E7026B" w:rsidRDefault="00A238FA" w:rsidP="00E7026B">
            <w:pPr>
              <w:keepLines/>
              <w:suppressAutoHyphens/>
              <w:rPr>
                <w:rFonts w:ascii="Arial" w:hAnsi="Arial" w:cs="Arial"/>
                <w:b/>
                <w:bCs/>
                <w:sz w:val="18"/>
                <w:szCs w:val="18"/>
              </w:rPr>
            </w:pPr>
          </w:p>
        </w:tc>
      </w:tr>
      <w:tr w:rsidR="00A238FA" w:rsidRPr="00E7026B" w14:paraId="7980AB43" w14:textId="77777777" w:rsidTr="00E7026B">
        <w:trPr>
          <w:cantSplit/>
          <w:trHeight w:val="227"/>
        </w:trPr>
        <w:tc>
          <w:tcPr>
            <w:tcW w:w="3740" w:type="dxa"/>
            <w:tcBorders>
              <w:top w:val="nil"/>
              <w:left w:val="nil"/>
              <w:bottom w:val="nil"/>
              <w:right w:val="nil"/>
            </w:tcBorders>
            <w:shd w:val="clear" w:color="auto" w:fill="auto"/>
            <w:vAlign w:val="bottom"/>
            <w:hideMark/>
          </w:tcPr>
          <w:p w14:paraId="11F815AF"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Dlhodobé záväzky z obchodného styku, z toho:</w:t>
            </w:r>
          </w:p>
        </w:tc>
        <w:tc>
          <w:tcPr>
            <w:tcW w:w="1360" w:type="dxa"/>
            <w:tcBorders>
              <w:top w:val="nil"/>
              <w:left w:val="nil"/>
              <w:bottom w:val="double" w:sz="6" w:space="0" w:color="auto"/>
              <w:right w:val="nil"/>
            </w:tcBorders>
            <w:shd w:val="clear" w:color="auto" w:fill="auto"/>
            <w:noWrap/>
            <w:vAlign w:val="bottom"/>
            <w:hideMark/>
          </w:tcPr>
          <w:p w14:paraId="75649C49"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nil"/>
              <w:left w:val="nil"/>
              <w:bottom w:val="double" w:sz="6" w:space="0" w:color="auto"/>
              <w:right w:val="nil"/>
            </w:tcBorders>
            <w:shd w:val="clear" w:color="auto" w:fill="auto"/>
            <w:noWrap/>
            <w:vAlign w:val="bottom"/>
            <w:hideMark/>
          </w:tcPr>
          <w:p w14:paraId="2FCC81D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nil"/>
              <w:left w:val="nil"/>
              <w:bottom w:val="double" w:sz="6" w:space="0" w:color="auto"/>
              <w:right w:val="nil"/>
            </w:tcBorders>
            <w:shd w:val="clear" w:color="auto" w:fill="auto"/>
            <w:noWrap/>
            <w:vAlign w:val="bottom"/>
            <w:hideMark/>
          </w:tcPr>
          <w:p w14:paraId="539D454E"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nil"/>
              <w:left w:val="nil"/>
              <w:bottom w:val="double" w:sz="6" w:space="0" w:color="auto"/>
              <w:right w:val="nil"/>
            </w:tcBorders>
            <w:shd w:val="clear" w:color="auto" w:fill="auto"/>
            <w:noWrap/>
            <w:vAlign w:val="bottom"/>
            <w:hideMark/>
          </w:tcPr>
          <w:p w14:paraId="5378B061"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nil"/>
              <w:left w:val="nil"/>
              <w:bottom w:val="double" w:sz="6" w:space="0" w:color="auto"/>
              <w:right w:val="nil"/>
            </w:tcBorders>
            <w:shd w:val="clear" w:color="auto" w:fill="auto"/>
            <w:noWrap/>
            <w:vAlign w:val="bottom"/>
            <w:hideMark/>
          </w:tcPr>
          <w:p w14:paraId="58135A6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238FA" w:rsidRPr="00E7026B" w14:paraId="0A351F1A" w14:textId="77777777" w:rsidTr="00E7026B">
        <w:trPr>
          <w:cantSplit/>
          <w:trHeight w:val="227"/>
        </w:trPr>
        <w:tc>
          <w:tcPr>
            <w:tcW w:w="3740" w:type="dxa"/>
            <w:tcBorders>
              <w:top w:val="nil"/>
              <w:left w:val="nil"/>
              <w:bottom w:val="nil"/>
              <w:right w:val="nil"/>
            </w:tcBorders>
            <w:shd w:val="clear" w:color="auto" w:fill="auto"/>
            <w:vAlign w:val="bottom"/>
            <w:hideMark/>
          </w:tcPr>
          <w:p w14:paraId="583714DC"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60" w:type="dxa"/>
            <w:tcBorders>
              <w:top w:val="nil"/>
              <w:left w:val="nil"/>
              <w:bottom w:val="nil"/>
              <w:right w:val="nil"/>
            </w:tcBorders>
            <w:shd w:val="clear" w:color="auto" w:fill="auto"/>
            <w:vAlign w:val="bottom"/>
            <w:hideMark/>
          </w:tcPr>
          <w:p w14:paraId="54282EF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49D800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946953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3D8448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ACA33E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1334A1DC" w14:textId="77777777" w:rsidTr="00E7026B">
        <w:trPr>
          <w:cantSplit/>
          <w:trHeight w:val="227"/>
        </w:trPr>
        <w:tc>
          <w:tcPr>
            <w:tcW w:w="3740" w:type="dxa"/>
            <w:tcBorders>
              <w:top w:val="nil"/>
              <w:left w:val="nil"/>
              <w:bottom w:val="nil"/>
              <w:right w:val="nil"/>
            </w:tcBorders>
            <w:shd w:val="clear" w:color="auto" w:fill="auto"/>
            <w:vAlign w:val="bottom"/>
            <w:hideMark/>
          </w:tcPr>
          <w:p w14:paraId="32F6CC30"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60" w:type="dxa"/>
            <w:tcBorders>
              <w:top w:val="nil"/>
              <w:left w:val="nil"/>
              <w:bottom w:val="nil"/>
              <w:right w:val="nil"/>
            </w:tcBorders>
            <w:shd w:val="clear" w:color="auto" w:fill="auto"/>
            <w:vAlign w:val="bottom"/>
            <w:hideMark/>
          </w:tcPr>
          <w:p w14:paraId="4104199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555982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FBA1CA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1E922E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7EBFC2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22D52DD3" w14:textId="77777777" w:rsidTr="00E7026B">
        <w:trPr>
          <w:cantSplit/>
          <w:trHeight w:val="227"/>
        </w:trPr>
        <w:tc>
          <w:tcPr>
            <w:tcW w:w="3740" w:type="dxa"/>
            <w:tcBorders>
              <w:top w:val="nil"/>
              <w:left w:val="nil"/>
              <w:bottom w:val="nil"/>
              <w:right w:val="nil"/>
            </w:tcBorders>
            <w:shd w:val="clear" w:color="auto" w:fill="auto"/>
            <w:vAlign w:val="bottom"/>
            <w:hideMark/>
          </w:tcPr>
          <w:p w14:paraId="653231E9"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záväzky z obchodného styku </w:t>
            </w:r>
          </w:p>
        </w:tc>
        <w:tc>
          <w:tcPr>
            <w:tcW w:w="1360" w:type="dxa"/>
            <w:tcBorders>
              <w:top w:val="nil"/>
              <w:left w:val="nil"/>
              <w:bottom w:val="nil"/>
              <w:right w:val="nil"/>
            </w:tcBorders>
            <w:shd w:val="clear" w:color="auto" w:fill="auto"/>
            <w:vAlign w:val="bottom"/>
            <w:hideMark/>
          </w:tcPr>
          <w:p w14:paraId="51B1B24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9121B1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6A57F5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6132BD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885748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5511BB92" w14:textId="77777777" w:rsidTr="00E7026B">
        <w:trPr>
          <w:cantSplit/>
          <w:trHeight w:val="227"/>
        </w:trPr>
        <w:tc>
          <w:tcPr>
            <w:tcW w:w="3740" w:type="dxa"/>
            <w:tcBorders>
              <w:top w:val="nil"/>
              <w:left w:val="nil"/>
              <w:bottom w:val="nil"/>
              <w:right w:val="nil"/>
            </w:tcBorders>
            <w:shd w:val="clear" w:color="auto" w:fill="auto"/>
            <w:vAlign w:val="bottom"/>
            <w:hideMark/>
          </w:tcPr>
          <w:p w14:paraId="674BC101"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Ostatné dlhodobé záväzky, z toho:</w:t>
            </w:r>
          </w:p>
        </w:tc>
        <w:tc>
          <w:tcPr>
            <w:tcW w:w="1360" w:type="dxa"/>
            <w:tcBorders>
              <w:top w:val="single" w:sz="4" w:space="0" w:color="auto"/>
              <w:left w:val="nil"/>
              <w:bottom w:val="double" w:sz="6" w:space="0" w:color="auto"/>
              <w:right w:val="nil"/>
            </w:tcBorders>
            <w:shd w:val="clear" w:color="auto" w:fill="auto"/>
            <w:noWrap/>
            <w:vAlign w:val="bottom"/>
            <w:hideMark/>
          </w:tcPr>
          <w:p w14:paraId="60383CE5"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68850ED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11 904 232</w:t>
            </w:r>
          </w:p>
        </w:tc>
        <w:tc>
          <w:tcPr>
            <w:tcW w:w="1100" w:type="dxa"/>
            <w:tcBorders>
              <w:top w:val="single" w:sz="4" w:space="0" w:color="auto"/>
              <w:left w:val="nil"/>
              <w:bottom w:val="double" w:sz="6" w:space="0" w:color="auto"/>
              <w:right w:val="nil"/>
            </w:tcBorders>
            <w:shd w:val="clear" w:color="auto" w:fill="auto"/>
            <w:noWrap/>
            <w:vAlign w:val="bottom"/>
            <w:hideMark/>
          </w:tcPr>
          <w:p w14:paraId="5397D674"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030AF364"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5627EF3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11 904 232</w:t>
            </w:r>
          </w:p>
        </w:tc>
      </w:tr>
      <w:tr w:rsidR="00A238FA" w:rsidRPr="00E7026B" w14:paraId="124771B1" w14:textId="77777777" w:rsidTr="00E7026B">
        <w:trPr>
          <w:cantSplit/>
          <w:trHeight w:val="227"/>
        </w:trPr>
        <w:tc>
          <w:tcPr>
            <w:tcW w:w="3740" w:type="dxa"/>
            <w:tcBorders>
              <w:top w:val="nil"/>
              <w:left w:val="nil"/>
              <w:bottom w:val="nil"/>
              <w:right w:val="nil"/>
            </w:tcBorders>
            <w:shd w:val="clear" w:color="auto" w:fill="auto"/>
            <w:vAlign w:val="bottom"/>
            <w:hideMark/>
          </w:tcPr>
          <w:p w14:paraId="2455BAA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Čistá hodnota zákazky </w:t>
            </w:r>
          </w:p>
        </w:tc>
        <w:tc>
          <w:tcPr>
            <w:tcW w:w="1360" w:type="dxa"/>
            <w:tcBorders>
              <w:top w:val="nil"/>
              <w:left w:val="nil"/>
              <w:bottom w:val="nil"/>
              <w:right w:val="nil"/>
            </w:tcBorders>
            <w:shd w:val="clear" w:color="auto" w:fill="auto"/>
            <w:vAlign w:val="bottom"/>
            <w:hideMark/>
          </w:tcPr>
          <w:p w14:paraId="07E6D17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CFDB30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BCA826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2F9F90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AD4016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5D5F0D4" w14:textId="77777777" w:rsidTr="00E7026B">
        <w:trPr>
          <w:cantSplit/>
          <w:trHeight w:val="227"/>
        </w:trPr>
        <w:tc>
          <w:tcPr>
            <w:tcW w:w="3740" w:type="dxa"/>
            <w:tcBorders>
              <w:top w:val="nil"/>
              <w:left w:val="nil"/>
              <w:bottom w:val="nil"/>
              <w:right w:val="nil"/>
            </w:tcBorders>
            <w:shd w:val="clear" w:color="auto" w:fill="auto"/>
            <w:vAlign w:val="bottom"/>
            <w:hideMark/>
          </w:tcPr>
          <w:p w14:paraId="59E14487"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60" w:type="dxa"/>
            <w:tcBorders>
              <w:top w:val="nil"/>
              <w:left w:val="nil"/>
              <w:bottom w:val="nil"/>
              <w:right w:val="nil"/>
            </w:tcBorders>
            <w:shd w:val="clear" w:color="auto" w:fill="auto"/>
            <w:vAlign w:val="bottom"/>
            <w:hideMark/>
          </w:tcPr>
          <w:p w14:paraId="320ED5D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E2EA16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DF2AF6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23FEB3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93087C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56BA7064" w14:textId="77777777" w:rsidTr="00E7026B">
        <w:trPr>
          <w:cantSplit/>
          <w:trHeight w:val="227"/>
        </w:trPr>
        <w:tc>
          <w:tcPr>
            <w:tcW w:w="3740" w:type="dxa"/>
            <w:tcBorders>
              <w:top w:val="nil"/>
              <w:left w:val="nil"/>
              <w:bottom w:val="nil"/>
              <w:right w:val="nil"/>
            </w:tcBorders>
            <w:shd w:val="clear" w:color="auto" w:fill="auto"/>
            <w:vAlign w:val="bottom"/>
            <w:hideMark/>
          </w:tcPr>
          <w:p w14:paraId="3B84C171"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60" w:type="dxa"/>
            <w:tcBorders>
              <w:top w:val="nil"/>
              <w:left w:val="nil"/>
              <w:bottom w:val="nil"/>
              <w:right w:val="nil"/>
            </w:tcBorders>
            <w:shd w:val="clear" w:color="auto" w:fill="auto"/>
            <w:vAlign w:val="bottom"/>
            <w:hideMark/>
          </w:tcPr>
          <w:p w14:paraId="6EFDF06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EFB9B6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10 000 000</w:t>
            </w:r>
          </w:p>
        </w:tc>
        <w:tc>
          <w:tcPr>
            <w:tcW w:w="1100" w:type="dxa"/>
            <w:tcBorders>
              <w:top w:val="nil"/>
              <w:left w:val="nil"/>
              <w:bottom w:val="nil"/>
              <w:right w:val="nil"/>
            </w:tcBorders>
            <w:shd w:val="clear" w:color="auto" w:fill="auto"/>
            <w:vAlign w:val="bottom"/>
            <w:hideMark/>
          </w:tcPr>
          <w:p w14:paraId="358549B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56A752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01E554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10 000 000</w:t>
            </w:r>
          </w:p>
        </w:tc>
      </w:tr>
      <w:tr w:rsidR="00A238FA" w:rsidRPr="00E7026B" w14:paraId="3AF10579" w14:textId="77777777" w:rsidTr="00E7026B">
        <w:trPr>
          <w:cantSplit/>
          <w:trHeight w:val="227"/>
        </w:trPr>
        <w:tc>
          <w:tcPr>
            <w:tcW w:w="3740" w:type="dxa"/>
            <w:tcBorders>
              <w:top w:val="nil"/>
              <w:left w:val="nil"/>
              <w:bottom w:val="nil"/>
              <w:right w:val="nil"/>
            </w:tcBorders>
            <w:shd w:val="clear" w:color="auto" w:fill="auto"/>
            <w:vAlign w:val="bottom"/>
            <w:hideMark/>
          </w:tcPr>
          <w:p w14:paraId="49767FDF"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dlhodobé záväzky </w:t>
            </w:r>
          </w:p>
        </w:tc>
        <w:tc>
          <w:tcPr>
            <w:tcW w:w="1360" w:type="dxa"/>
            <w:tcBorders>
              <w:top w:val="nil"/>
              <w:left w:val="nil"/>
              <w:bottom w:val="nil"/>
              <w:right w:val="nil"/>
            </w:tcBorders>
            <w:shd w:val="clear" w:color="auto" w:fill="auto"/>
            <w:vAlign w:val="bottom"/>
            <w:hideMark/>
          </w:tcPr>
          <w:p w14:paraId="62147C2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6EBE4D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38 541</w:t>
            </w:r>
          </w:p>
        </w:tc>
        <w:tc>
          <w:tcPr>
            <w:tcW w:w="1100" w:type="dxa"/>
            <w:tcBorders>
              <w:top w:val="nil"/>
              <w:left w:val="nil"/>
              <w:bottom w:val="nil"/>
              <w:right w:val="nil"/>
            </w:tcBorders>
            <w:shd w:val="clear" w:color="auto" w:fill="auto"/>
            <w:vAlign w:val="bottom"/>
            <w:hideMark/>
          </w:tcPr>
          <w:p w14:paraId="62B6216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02C79D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549CAA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38 541</w:t>
            </w:r>
          </w:p>
        </w:tc>
      </w:tr>
      <w:tr w:rsidR="00A238FA" w:rsidRPr="00E7026B" w14:paraId="58DEF9A6" w14:textId="77777777" w:rsidTr="00E7026B">
        <w:trPr>
          <w:cantSplit/>
          <w:trHeight w:val="227"/>
        </w:trPr>
        <w:tc>
          <w:tcPr>
            <w:tcW w:w="3740" w:type="dxa"/>
            <w:tcBorders>
              <w:top w:val="nil"/>
              <w:left w:val="nil"/>
              <w:bottom w:val="nil"/>
              <w:right w:val="nil"/>
            </w:tcBorders>
            <w:shd w:val="clear" w:color="auto" w:fill="auto"/>
            <w:vAlign w:val="bottom"/>
            <w:hideMark/>
          </w:tcPr>
          <w:p w14:paraId="4B6BC4C7"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Dlhodobo prijaté preddavky </w:t>
            </w:r>
          </w:p>
        </w:tc>
        <w:tc>
          <w:tcPr>
            <w:tcW w:w="1360" w:type="dxa"/>
            <w:tcBorders>
              <w:top w:val="nil"/>
              <w:left w:val="nil"/>
              <w:bottom w:val="nil"/>
              <w:right w:val="nil"/>
            </w:tcBorders>
            <w:shd w:val="clear" w:color="auto" w:fill="auto"/>
            <w:vAlign w:val="bottom"/>
            <w:hideMark/>
          </w:tcPr>
          <w:p w14:paraId="0068EDA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470B2B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28615E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D029F2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8A04E0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71D5A72" w14:textId="77777777" w:rsidTr="00E7026B">
        <w:trPr>
          <w:cantSplit/>
          <w:trHeight w:val="227"/>
        </w:trPr>
        <w:tc>
          <w:tcPr>
            <w:tcW w:w="3740" w:type="dxa"/>
            <w:tcBorders>
              <w:top w:val="nil"/>
              <w:left w:val="nil"/>
              <w:bottom w:val="nil"/>
              <w:right w:val="nil"/>
            </w:tcBorders>
            <w:shd w:val="clear" w:color="auto" w:fill="auto"/>
            <w:vAlign w:val="bottom"/>
            <w:hideMark/>
          </w:tcPr>
          <w:p w14:paraId="7D1C4698"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Dlhodobé zmenky na úhradu </w:t>
            </w:r>
          </w:p>
        </w:tc>
        <w:tc>
          <w:tcPr>
            <w:tcW w:w="1360" w:type="dxa"/>
            <w:tcBorders>
              <w:top w:val="nil"/>
              <w:left w:val="nil"/>
              <w:bottom w:val="nil"/>
              <w:right w:val="nil"/>
            </w:tcBorders>
            <w:shd w:val="clear" w:color="auto" w:fill="auto"/>
            <w:vAlign w:val="bottom"/>
            <w:hideMark/>
          </w:tcPr>
          <w:p w14:paraId="40CD27A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97659C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C5EFEA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35C6B4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B8CE44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029C7462" w14:textId="77777777" w:rsidTr="00E7026B">
        <w:trPr>
          <w:cantSplit/>
          <w:trHeight w:val="227"/>
        </w:trPr>
        <w:tc>
          <w:tcPr>
            <w:tcW w:w="3740" w:type="dxa"/>
            <w:tcBorders>
              <w:top w:val="nil"/>
              <w:left w:val="nil"/>
              <w:bottom w:val="nil"/>
              <w:right w:val="nil"/>
            </w:tcBorders>
            <w:shd w:val="clear" w:color="auto" w:fill="auto"/>
            <w:vAlign w:val="bottom"/>
            <w:hideMark/>
          </w:tcPr>
          <w:p w14:paraId="4C23902B"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Vydané dlhopisy </w:t>
            </w:r>
          </w:p>
        </w:tc>
        <w:tc>
          <w:tcPr>
            <w:tcW w:w="1360" w:type="dxa"/>
            <w:tcBorders>
              <w:top w:val="nil"/>
              <w:left w:val="nil"/>
              <w:bottom w:val="nil"/>
              <w:right w:val="nil"/>
            </w:tcBorders>
            <w:shd w:val="clear" w:color="auto" w:fill="auto"/>
            <w:vAlign w:val="bottom"/>
            <w:hideMark/>
          </w:tcPr>
          <w:p w14:paraId="0B5EA9C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9A3D6D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D75BBA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8AC4BA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4DE638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3F8F58DD" w14:textId="77777777" w:rsidTr="00E7026B">
        <w:trPr>
          <w:cantSplit/>
          <w:trHeight w:val="227"/>
        </w:trPr>
        <w:tc>
          <w:tcPr>
            <w:tcW w:w="3740" w:type="dxa"/>
            <w:tcBorders>
              <w:top w:val="nil"/>
              <w:left w:val="nil"/>
              <w:bottom w:val="nil"/>
              <w:right w:val="nil"/>
            </w:tcBorders>
            <w:shd w:val="clear" w:color="auto" w:fill="auto"/>
            <w:vAlign w:val="bottom"/>
            <w:hideMark/>
          </w:tcPr>
          <w:p w14:paraId="47297445"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zo sociálneho fondu </w:t>
            </w:r>
          </w:p>
        </w:tc>
        <w:tc>
          <w:tcPr>
            <w:tcW w:w="1360" w:type="dxa"/>
            <w:tcBorders>
              <w:top w:val="nil"/>
              <w:left w:val="nil"/>
              <w:bottom w:val="nil"/>
              <w:right w:val="nil"/>
            </w:tcBorders>
            <w:shd w:val="clear" w:color="auto" w:fill="auto"/>
            <w:vAlign w:val="bottom"/>
            <w:hideMark/>
          </w:tcPr>
          <w:p w14:paraId="1C5E5C6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B0BA40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161 866</w:t>
            </w:r>
          </w:p>
        </w:tc>
        <w:tc>
          <w:tcPr>
            <w:tcW w:w="1100" w:type="dxa"/>
            <w:tcBorders>
              <w:top w:val="nil"/>
              <w:left w:val="nil"/>
              <w:bottom w:val="nil"/>
              <w:right w:val="nil"/>
            </w:tcBorders>
            <w:shd w:val="clear" w:color="auto" w:fill="auto"/>
            <w:vAlign w:val="bottom"/>
            <w:hideMark/>
          </w:tcPr>
          <w:p w14:paraId="38A0546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9D274D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9D9474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161 866</w:t>
            </w:r>
          </w:p>
        </w:tc>
      </w:tr>
      <w:tr w:rsidR="00A238FA" w:rsidRPr="00E7026B" w14:paraId="1CDF6E23" w14:textId="77777777" w:rsidTr="00E7026B">
        <w:trPr>
          <w:cantSplit/>
          <w:trHeight w:val="227"/>
        </w:trPr>
        <w:tc>
          <w:tcPr>
            <w:tcW w:w="3740" w:type="dxa"/>
            <w:tcBorders>
              <w:top w:val="nil"/>
              <w:left w:val="nil"/>
              <w:bottom w:val="nil"/>
              <w:right w:val="nil"/>
            </w:tcBorders>
            <w:shd w:val="clear" w:color="auto" w:fill="auto"/>
            <w:vAlign w:val="bottom"/>
            <w:hideMark/>
          </w:tcPr>
          <w:p w14:paraId="7950DE5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Iné dlhodobé záväzky </w:t>
            </w:r>
          </w:p>
        </w:tc>
        <w:tc>
          <w:tcPr>
            <w:tcW w:w="1360" w:type="dxa"/>
            <w:tcBorders>
              <w:top w:val="nil"/>
              <w:left w:val="nil"/>
              <w:bottom w:val="nil"/>
              <w:right w:val="nil"/>
            </w:tcBorders>
            <w:shd w:val="clear" w:color="auto" w:fill="auto"/>
            <w:vAlign w:val="bottom"/>
            <w:hideMark/>
          </w:tcPr>
          <w:p w14:paraId="2E6F8BF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858ADF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191 969</w:t>
            </w:r>
          </w:p>
        </w:tc>
        <w:tc>
          <w:tcPr>
            <w:tcW w:w="1100" w:type="dxa"/>
            <w:tcBorders>
              <w:top w:val="nil"/>
              <w:left w:val="nil"/>
              <w:bottom w:val="nil"/>
              <w:right w:val="nil"/>
            </w:tcBorders>
            <w:shd w:val="clear" w:color="auto" w:fill="auto"/>
            <w:vAlign w:val="bottom"/>
            <w:hideMark/>
          </w:tcPr>
          <w:p w14:paraId="4D178C0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B64404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002220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191 969</w:t>
            </w:r>
          </w:p>
        </w:tc>
      </w:tr>
      <w:tr w:rsidR="00A238FA" w:rsidRPr="00E7026B" w14:paraId="0C770D60" w14:textId="77777777" w:rsidTr="00E7026B">
        <w:trPr>
          <w:cantSplit/>
          <w:trHeight w:val="227"/>
        </w:trPr>
        <w:tc>
          <w:tcPr>
            <w:tcW w:w="3740" w:type="dxa"/>
            <w:tcBorders>
              <w:top w:val="nil"/>
              <w:left w:val="nil"/>
              <w:bottom w:val="nil"/>
              <w:right w:val="nil"/>
            </w:tcBorders>
            <w:shd w:val="clear" w:color="auto" w:fill="auto"/>
            <w:vAlign w:val="bottom"/>
            <w:hideMark/>
          </w:tcPr>
          <w:p w14:paraId="4290EC3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Dlhodobé záväzky z derivátových operácií </w:t>
            </w:r>
          </w:p>
        </w:tc>
        <w:tc>
          <w:tcPr>
            <w:tcW w:w="1360" w:type="dxa"/>
            <w:tcBorders>
              <w:top w:val="nil"/>
              <w:left w:val="nil"/>
              <w:bottom w:val="nil"/>
              <w:right w:val="nil"/>
            </w:tcBorders>
            <w:shd w:val="clear" w:color="auto" w:fill="auto"/>
            <w:vAlign w:val="bottom"/>
            <w:hideMark/>
          </w:tcPr>
          <w:p w14:paraId="4CC3AA7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9705E7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6E3F78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29B03A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FE7035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26686E37" w14:textId="77777777" w:rsidTr="00E7026B">
        <w:trPr>
          <w:cantSplit/>
          <w:trHeight w:val="227"/>
        </w:trPr>
        <w:tc>
          <w:tcPr>
            <w:tcW w:w="3740" w:type="dxa"/>
            <w:tcBorders>
              <w:top w:val="nil"/>
              <w:left w:val="nil"/>
              <w:bottom w:val="nil"/>
              <w:right w:val="nil"/>
            </w:tcBorders>
            <w:shd w:val="clear" w:color="auto" w:fill="auto"/>
            <w:vAlign w:val="bottom"/>
            <w:hideMark/>
          </w:tcPr>
          <w:p w14:paraId="4E48D259"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Odložený daňový záväzok </w:t>
            </w:r>
          </w:p>
        </w:tc>
        <w:tc>
          <w:tcPr>
            <w:tcW w:w="1360" w:type="dxa"/>
            <w:tcBorders>
              <w:top w:val="nil"/>
              <w:left w:val="nil"/>
              <w:bottom w:val="nil"/>
              <w:right w:val="nil"/>
            </w:tcBorders>
            <w:shd w:val="clear" w:color="auto" w:fill="auto"/>
            <w:vAlign w:val="bottom"/>
            <w:hideMark/>
          </w:tcPr>
          <w:p w14:paraId="5ABA7C3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F3B582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1 511 856</w:t>
            </w:r>
          </w:p>
        </w:tc>
        <w:tc>
          <w:tcPr>
            <w:tcW w:w="1100" w:type="dxa"/>
            <w:tcBorders>
              <w:top w:val="nil"/>
              <w:left w:val="nil"/>
              <w:bottom w:val="nil"/>
              <w:right w:val="nil"/>
            </w:tcBorders>
            <w:shd w:val="clear" w:color="auto" w:fill="auto"/>
            <w:vAlign w:val="bottom"/>
            <w:hideMark/>
          </w:tcPr>
          <w:p w14:paraId="62B2207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69473E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830779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1 511 856</w:t>
            </w:r>
          </w:p>
        </w:tc>
      </w:tr>
      <w:tr w:rsidR="00A238FA" w:rsidRPr="00E7026B" w14:paraId="732E9A5D" w14:textId="77777777" w:rsidTr="00E7026B">
        <w:trPr>
          <w:cantSplit/>
          <w:trHeight w:val="227"/>
        </w:trPr>
        <w:tc>
          <w:tcPr>
            <w:tcW w:w="3740" w:type="dxa"/>
            <w:tcBorders>
              <w:top w:val="nil"/>
              <w:left w:val="nil"/>
              <w:bottom w:val="nil"/>
              <w:right w:val="nil"/>
            </w:tcBorders>
            <w:shd w:val="clear" w:color="auto" w:fill="auto"/>
            <w:vAlign w:val="bottom"/>
            <w:hideMark/>
          </w:tcPr>
          <w:p w14:paraId="0F58FAB7"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Dlhodobé záväzky spolu</w:t>
            </w:r>
          </w:p>
        </w:tc>
        <w:tc>
          <w:tcPr>
            <w:tcW w:w="1360" w:type="dxa"/>
            <w:tcBorders>
              <w:top w:val="single" w:sz="4" w:space="0" w:color="auto"/>
              <w:left w:val="nil"/>
              <w:bottom w:val="double" w:sz="6" w:space="0" w:color="auto"/>
              <w:right w:val="nil"/>
            </w:tcBorders>
            <w:shd w:val="clear" w:color="auto" w:fill="auto"/>
            <w:noWrap/>
            <w:vAlign w:val="bottom"/>
            <w:hideMark/>
          </w:tcPr>
          <w:p w14:paraId="639703F0"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337EF6A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11 904 232</w:t>
            </w:r>
          </w:p>
        </w:tc>
        <w:tc>
          <w:tcPr>
            <w:tcW w:w="1100" w:type="dxa"/>
            <w:tcBorders>
              <w:top w:val="single" w:sz="4" w:space="0" w:color="auto"/>
              <w:left w:val="nil"/>
              <w:bottom w:val="double" w:sz="6" w:space="0" w:color="auto"/>
              <w:right w:val="nil"/>
            </w:tcBorders>
            <w:shd w:val="clear" w:color="auto" w:fill="auto"/>
            <w:noWrap/>
            <w:vAlign w:val="bottom"/>
            <w:hideMark/>
          </w:tcPr>
          <w:p w14:paraId="28C8ACF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35A18E0D"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11D35348"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11 904 232</w:t>
            </w:r>
          </w:p>
        </w:tc>
      </w:tr>
      <w:tr w:rsidR="00A238FA" w:rsidRPr="00E7026B" w14:paraId="11946524" w14:textId="77777777" w:rsidTr="00E7026B">
        <w:trPr>
          <w:cantSplit/>
          <w:trHeight w:val="227"/>
        </w:trPr>
        <w:tc>
          <w:tcPr>
            <w:tcW w:w="3740" w:type="dxa"/>
            <w:tcBorders>
              <w:top w:val="nil"/>
              <w:left w:val="nil"/>
              <w:bottom w:val="nil"/>
              <w:right w:val="nil"/>
            </w:tcBorders>
            <w:shd w:val="clear" w:color="auto" w:fill="auto"/>
            <w:vAlign w:val="bottom"/>
            <w:hideMark/>
          </w:tcPr>
          <w:p w14:paraId="5DE4DE3D" w14:textId="77777777" w:rsidR="00A238FA" w:rsidRPr="00E7026B" w:rsidRDefault="00A238FA" w:rsidP="00E7026B">
            <w:pPr>
              <w:keepLines/>
              <w:suppressAutoHyphens/>
              <w:jc w:val="right"/>
              <w:rPr>
                <w:rFonts w:ascii="Arial" w:hAnsi="Arial" w:cs="Arial"/>
                <w:b/>
                <w:bCs/>
                <w:sz w:val="18"/>
                <w:szCs w:val="18"/>
              </w:rPr>
            </w:pPr>
          </w:p>
        </w:tc>
        <w:tc>
          <w:tcPr>
            <w:tcW w:w="1360" w:type="dxa"/>
            <w:tcBorders>
              <w:top w:val="single" w:sz="4" w:space="0" w:color="auto"/>
              <w:left w:val="nil"/>
              <w:bottom w:val="double" w:sz="6" w:space="0" w:color="auto"/>
              <w:right w:val="nil"/>
            </w:tcBorders>
            <w:shd w:val="clear" w:color="auto" w:fill="auto"/>
            <w:noWrap/>
            <w:vAlign w:val="bottom"/>
            <w:hideMark/>
          </w:tcPr>
          <w:p w14:paraId="302EBF20"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100" w:type="dxa"/>
            <w:tcBorders>
              <w:top w:val="single" w:sz="4" w:space="0" w:color="auto"/>
              <w:left w:val="nil"/>
              <w:bottom w:val="double" w:sz="6" w:space="0" w:color="auto"/>
              <w:right w:val="nil"/>
            </w:tcBorders>
            <w:shd w:val="clear" w:color="auto" w:fill="auto"/>
            <w:noWrap/>
            <w:vAlign w:val="bottom"/>
            <w:hideMark/>
          </w:tcPr>
          <w:p w14:paraId="0C66F6D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100" w:type="dxa"/>
            <w:tcBorders>
              <w:top w:val="single" w:sz="4" w:space="0" w:color="auto"/>
              <w:left w:val="nil"/>
              <w:bottom w:val="double" w:sz="6" w:space="0" w:color="auto"/>
              <w:right w:val="nil"/>
            </w:tcBorders>
            <w:shd w:val="clear" w:color="auto" w:fill="auto"/>
            <w:noWrap/>
            <w:vAlign w:val="bottom"/>
            <w:hideMark/>
          </w:tcPr>
          <w:p w14:paraId="65190D4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100" w:type="dxa"/>
            <w:tcBorders>
              <w:top w:val="single" w:sz="4" w:space="0" w:color="auto"/>
              <w:left w:val="nil"/>
              <w:bottom w:val="double" w:sz="6" w:space="0" w:color="auto"/>
              <w:right w:val="nil"/>
            </w:tcBorders>
            <w:shd w:val="clear" w:color="auto" w:fill="auto"/>
            <w:noWrap/>
            <w:vAlign w:val="bottom"/>
            <w:hideMark/>
          </w:tcPr>
          <w:p w14:paraId="0D1FD901"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100" w:type="dxa"/>
            <w:tcBorders>
              <w:top w:val="single" w:sz="4" w:space="0" w:color="auto"/>
              <w:left w:val="nil"/>
              <w:bottom w:val="double" w:sz="6" w:space="0" w:color="auto"/>
              <w:right w:val="nil"/>
            </w:tcBorders>
            <w:shd w:val="clear" w:color="auto" w:fill="auto"/>
            <w:noWrap/>
            <w:vAlign w:val="bottom"/>
            <w:hideMark/>
          </w:tcPr>
          <w:p w14:paraId="19D4BE47"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r>
      <w:tr w:rsidR="00A238FA" w:rsidRPr="00E7026B" w14:paraId="0CD20BFF" w14:textId="77777777" w:rsidTr="00E7026B">
        <w:trPr>
          <w:cantSplit/>
          <w:trHeight w:val="227"/>
        </w:trPr>
        <w:tc>
          <w:tcPr>
            <w:tcW w:w="3740" w:type="dxa"/>
            <w:tcBorders>
              <w:top w:val="nil"/>
              <w:left w:val="nil"/>
              <w:bottom w:val="nil"/>
              <w:right w:val="nil"/>
            </w:tcBorders>
            <w:shd w:val="clear" w:color="auto" w:fill="auto"/>
            <w:vAlign w:val="bottom"/>
            <w:hideMark/>
          </w:tcPr>
          <w:p w14:paraId="04F8C42A" w14:textId="77777777" w:rsidR="00A238FA" w:rsidRPr="00E7026B" w:rsidRDefault="00A238FA" w:rsidP="00E7026B">
            <w:pPr>
              <w:keepLines/>
              <w:suppressAutoHyphens/>
              <w:rPr>
                <w:rFonts w:ascii="Arial" w:hAnsi="Arial" w:cs="Arial"/>
                <w:b/>
                <w:bCs/>
                <w:sz w:val="18"/>
                <w:szCs w:val="18"/>
              </w:rPr>
            </w:pPr>
            <w:bookmarkStart w:id="47" w:name="RANGE!B23:G37"/>
            <w:r w:rsidRPr="00E7026B">
              <w:rPr>
                <w:rFonts w:ascii="Arial" w:hAnsi="Arial" w:cs="Arial"/>
                <w:b/>
                <w:bCs/>
                <w:sz w:val="18"/>
                <w:szCs w:val="18"/>
              </w:rPr>
              <w:t>Krátkodobé záväzky z obchodného styku, z toho:</w:t>
            </w:r>
            <w:bookmarkEnd w:id="47"/>
          </w:p>
        </w:tc>
        <w:tc>
          <w:tcPr>
            <w:tcW w:w="1360" w:type="dxa"/>
            <w:tcBorders>
              <w:top w:val="single" w:sz="4" w:space="0" w:color="auto"/>
              <w:left w:val="nil"/>
              <w:bottom w:val="double" w:sz="6" w:space="0" w:color="auto"/>
              <w:right w:val="nil"/>
            </w:tcBorders>
            <w:shd w:val="clear" w:color="auto" w:fill="auto"/>
            <w:noWrap/>
            <w:vAlign w:val="bottom"/>
            <w:hideMark/>
          </w:tcPr>
          <w:p w14:paraId="568A2791"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0D1CDB3E"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27138CC7"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16 898 162</w:t>
            </w:r>
          </w:p>
        </w:tc>
        <w:tc>
          <w:tcPr>
            <w:tcW w:w="1100" w:type="dxa"/>
            <w:tcBorders>
              <w:top w:val="single" w:sz="4" w:space="0" w:color="auto"/>
              <w:left w:val="nil"/>
              <w:bottom w:val="double" w:sz="6" w:space="0" w:color="auto"/>
              <w:right w:val="nil"/>
            </w:tcBorders>
            <w:shd w:val="clear" w:color="auto" w:fill="auto"/>
            <w:noWrap/>
            <w:vAlign w:val="bottom"/>
            <w:hideMark/>
          </w:tcPr>
          <w:p w14:paraId="340C6B10"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6 909 120</w:t>
            </w:r>
          </w:p>
        </w:tc>
        <w:tc>
          <w:tcPr>
            <w:tcW w:w="1100" w:type="dxa"/>
            <w:tcBorders>
              <w:top w:val="single" w:sz="4" w:space="0" w:color="auto"/>
              <w:left w:val="nil"/>
              <w:bottom w:val="double" w:sz="6" w:space="0" w:color="auto"/>
              <w:right w:val="nil"/>
            </w:tcBorders>
            <w:shd w:val="clear" w:color="auto" w:fill="auto"/>
            <w:noWrap/>
            <w:vAlign w:val="bottom"/>
            <w:hideMark/>
          </w:tcPr>
          <w:p w14:paraId="5B74043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23 807 282</w:t>
            </w:r>
          </w:p>
        </w:tc>
      </w:tr>
      <w:tr w:rsidR="00A238FA" w:rsidRPr="00E7026B" w14:paraId="3B85EC30" w14:textId="77777777" w:rsidTr="00E7026B">
        <w:trPr>
          <w:cantSplit/>
          <w:trHeight w:val="227"/>
        </w:trPr>
        <w:tc>
          <w:tcPr>
            <w:tcW w:w="3740" w:type="dxa"/>
            <w:tcBorders>
              <w:top w:val="nil"/>
              <w:left w:val="nil"/>
              <w:bottom w:val="nil"/>
              <w:right w:val="nil"/>
            </w:tcBorders>
            <w:shd w:val="clear" w:color="auto" w:fill="auto"/>
            <w:vAlign w:val="bottom"/>
            <w:hideMark/>
          </w:tcPr>
          <w:p w14:paraId="7122E597"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60" w:type="dxa"/>
            <w:tcBorders>
              <w:top w:val="nil"/>
              <w:left w:val="nil"/>
              <w:bottom w:val="nil"/>
              <w:right w:val="nil"/>
            </w:tcBorders>
            <w:shd w:val="clear" w:color="auto" w:fill="auto"/>
            <w:vAlign w:val="bottom"/>
            <w:hideMark/>
          </w:tcPr>
          <w:p w14:paraId="62CEB54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F0D8CD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5E19782" w14:textId="462D414A"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942 606</w:t>
            </w:r>
          </w:p>
        </w:tc>
        <w:tc>
          <w:tcPr>
            <w:tcW w:w="1100" w:type="dxa"/>
            <w:tcBorders>
              <w:top w:val="nil"/>
              <w:left w:val="nil"/>
              <w:bottom w:val="nil"/>
              <w:right w:val="nil"/>
            </w:tcBorders>
            <w:shd w:val="clear" w:color="auto" w:fill="auto"/>
            <w:vAlign w:val="bottom"/>
            <w:hideMark/>
          </w:tcPr>
          <w:p w14:paraId="2A7E29E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51B1874" w14:textId="512E7D9D"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942 606</w:t>
            </w:r>
          </w:p>
        </w:tc>
      </w:tr>
      <w:tr w:rsidR="00A238FA" w:rsidRPr="00E7026B" w14:paraId="445F25CF" w14:textId="77777777" w:rsidTr="00E7026B">
        <w:trPr>
          <w:cantSplit/>
          <w:trHeight w:val="227"/>
        </w:trPr>
        <w:tc>
          <w:tcPr>
            <w:tcW w:w="3740" w:type="dxa"/>
            <w:tcBorders>
              <w:top w:val="nil"/>
              <w:left w:val="nil"/>
              <w:bottom w:val="nil"/>
              <w:right w:val="nil"/>
            </w:tcBorders>
            <w:shd w:val="clear" w:color="auto" w:fill="auto"/>
            <w:vAlign w:val="bottom"/>
            <w:hideMark/>
          </w:tcPr>
          <w:p w14:paraId="1BC2C34F"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60" w:type="dxa"/>
            <w:tcBorders>
              <w:top w:val="nil"/>
              <w:left w:val="nil"/>
              <w:bottom w:val="nil"/>
              <w:right w:val="nil"/>
            </w:tcBorders>
            <w:shd w:val="clear" w:color="auto" w:fill="auto"/>
            <w:vAlign w:val="bottom"/>
            <w:hideMark/>
          </w:tcPr>
          <w:p w14:paraId="19CB675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B47826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162FD3D" w14:textId="7F95BFAE"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778 691</w:t>
            </w:r>
          </w:p>
        </w:tc>
        <w:tc>
          <w:tcPr>
            <w:tcW w:w="1100" w:type="dxa"/>
            <w:tcBorders>
              <w:top w:val="nil"/>
              <w:left w:val="nil"/>
              <w:bottom w:val="nil"/>
              <w:right w:val="nil"/>
            </w:tcBorders>
            <w:shd w:val="clear" w:color="auto" w:fill="auto"/>
            <w:vAlign w:val="bottom"/>
            <w:hideMark/>
          </w:tcPr>
          <w:p w14:paraId="7D99FA1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71CBBD9" w14:textId="2EE779A3"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778 691</w:t>
            </w:r>
          </w:p>
        </w:tc>
      </w:tr>
      <w:tr w:rsidR="00A238FA" w:rsidRPr="00E7026B" w14:paraId="4426456D" w14:textId="77777777" w:rsidTr="00E7026B">
        <w:trPr>
          <w:cantSplit/>
          <w:trHeight w:val="227"/>
        </w:trPr>
        <w:tc>
          <w:tcPr>
            <w:tcW w:w="3740" w:type="dxa"/>
            <w:tcBorders>
              <w:top w:val="nil"/>
              <w:left w:val="nil"/>
              <w:bottom w:val="nil"/>
              <w:right w:val="nil"/>
            </w:tcBorders>
            <w:shd w:val="clear" w:color="auto" w:fill="auto"/>
            <w:vAlign w:val="bottom"/>
            <w:hideMark/>
          </w:tcPr>
          <w:p w14:paraId="113A55F6"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záväzky z obchodného styku </w:t>
            </w:r>
          </w:p>
        </w:tc>
        <w:tc>
          <w:tcPr>
            <w:tcW w:w="1360" w:type="dxa"/>
            <w:tcBorders>
              <w:top w:val="nil"/>
              <w:left w:val="nil"/>
              <w:bottom w:val="nil"/>
              <w:right w:val="nil"/>
            </w:tcBorders>
            <w:shd w:val="clear" w:color="auto" w:fill="auto"/>
            <w:vAlign w:val="bottom"/>
            <w:hideMark/>
          </w:tcPr>
          <w:p w14:paraId="0600771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AE5741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FA35BD1" w14:textId="01322CC6"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15 176 865</w:t>
            </w:r>
          </w:p>
        </w:tc>
        <w:tc>
          <w:tcPr>
            <w:tcW w:w="1100" w:type="dxa"/>
            <w:tcBorders>
              <w:top w:val="nil"/>
              <w:left w:val="nil"/>
              <w:bottom w:val="nil"/>
              <w:right w:val="nil"/>
            </w:tcBorders>
            <w:shd w:val="clear" w:color="auto" w:fill="auto"/>
            <w:vAlign w:val="bottom"/>
            <w:hideMark/>
          </w:tcPr>
          <w:p w14:paraId="2906230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6 909 120</w:t>
            </w:r>
          </w:p>
        </w:tc>
        <w:tc>
          <w:tcPr>
            <w:tcW w:w="1100" w:type="dxa"/>
            <w:tcBorders>
              <w:top w:val="nil"/>
              <w:left w:val="nil"/>
              <w:bottom w:val="nil"/>
              <w:right w:val="nil"/>
            </w:tcBorders>
            <w:shd w:val="clear" w:color="auto" w:fill="auto"/>
            <w:vAlign w:val="bottom"/>
            <w:hideMark/>
          </w:tcPr>
          <w:p w14:paraId="6B7A0BDE" w14:textId="7CEC5123" w:rsidR="00A238FA"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22 085 985</w:t>
            </w:r>
          </w:p>
        </w:tc>
      </w:tr>
      <w:tr w:rsidR="00A238FA" w:rsidRPr="00E7026B" w14:paraId="3F4D33D3" w14:textId="77777777" w:rsidTr="00E7026B">
        <w:trPr>
          <w:cantSplit/>
          <w:trHeight w:val="227"/>
        </w:trPr>
        <w:tc>
          <w:tcPr>
            <w:tcW w:w="3740" w:type="dxa"/>
            <w:tcBorders>
              <w:top w:val="nil"/>
              <w:left w:val="nil"/>
              <w:bottom w:val="nil"/>
              <w:right w:val="nil"/>
            </w:tcBorders>
            <w:shd w:val="clear" w:color="auto" w:fill="auto"/>
            <w:vAlign w:val="bottom"/>
            <w:hideMark/>
          </w:tcPr>
          <w:p w14:paraId="0B423128"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Ostatné krátkodobé záväzky, z toho:</w:t>
            </w:r>
          </w:p>
        </w:tc>
        <w:tc>
          <w:tcPr>
            <w:tcW w:w="1360" w:type="dxa"/>
            <w:tcBorders>
              <w:top w:val="single" w:sz="4" w:space="0" w:color="auto"/>
              <w:left w:val="nil"/>
              <w:bottom w:val="double" w:sz="6" w:space="0" w:color="auto"/>
              <w:right w:val="nil"/>
            </w:tcBorders>
            <w:shd w:val="clear" w:color="auto" w:fill="auto"/>
            <w:noWrap/>
            <w:vAlign w:val="bottom"/>
            <w:hideMark/>
          </w:tcPr>
          <w:p w14:paraId="056474B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79DF731D"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0C50146D"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4 856 169</w:t>
            </w:r>
          </w:p>
        </w:tc>
        <w:tc>
          <w:tcPr>
            <w:tcW w:w="1100" w:type="dxa"/>
            <w:tcBorders>
              <w:top w:val="single" w:sz="4" w:space="0" w:color="auto"/>
              <w:left w:val="nil"/>
              <w:bottom w:val="double" w:sz="6" w:space="0" w:color="auto"/>
              <w:right w:val="nil"/>
            </w:tcBorders>
            <w:shd w:val="clear" w:color="auto" w:fill="auto"/>
            <w:noWrap/>
            <w:vAlign w:val="bottom"/>
            <w:hideMark/>
          </w:tcPr>
          <w:p w14:paraId="772C5AD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7BA68BC6"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4 856 169</w:t>
            </w:r>
          </w:p>
        </w:tc>
      </w:tr>
      <w:tr w:rsidR="00A238FA" w:rsidRPr="00E7026B" w14:paraId="5CC35094" w14:textId="77777777" w:rsidTr="00E7026B">
        <w:trPr>
          <w:cantSplit/>
          <w:trHeight w:val="227"/>
        </w:trPr>
        <w:tc>
          <w:tcPr>
            <w:tcW w:w="3740" w:type="dxa"/>
            <w:tcBorders>
              <w:top w:val="nil"/>
              <w:left w:val="nil"/>
              <w:bottom w:val="nil"/>
              <w:right w:val="nil"/>
            </w:tcBorders>
            <w:shd w:val="clear" w:color="auto" w:fill="auto"/>
            <w:vAlign w:val="bottom"/>
            <w:hideMark/>
          </w:tcPr>
          <w:p w14:paraId="0FC9FA1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Čistá hodnota zákazky </w:t>
            </w:r>
          </w:p>
        </w:tc>
        <w:tc>
          <w:tcPr>
            <w:tcW w:w="1360" w:type="dxa"/>
            <w:tcBorders>
              <w:top w:val="nil"/>
              <w:left w:val="nil"/>
              <w:bottom w:val="nil"/>
              <w:right w:val="nil"/>
            </w:tcBorders>
            <w:shd w:val="clear" w:color="auto" w:fill="auto"/>
            <w:vAlign w:val="bottom"/>
            <w:hideMark/>
          </w:tcPr>
          <w:p w14:paraId="528C5FC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E4264A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41D1A7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B8D03F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BDF336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643405E4" w14:textId="77777777" w:rsidTr="00E7026B">
        <w:trPr>
          <w:cantSplit/>
          <w:trHeight w:val="227"/>
        </w:trPr>
        <w:tc>
          <w:tcPr>
            <w:tcW w:w="3740" w:type="dxa"/>
            <w:tcBorders>
              <w:top w:val="nil"/>
              <w:left w:val="nil"/>
              <w:bottom w:val="nil"/>
              <w:right w:val="nil"/>
            </w:tcBorders>
            <w:shd w:val="clear" w:color="auto" w:fill="auto"/>
            <w:vAlign w:val="bottom"/>
            <w:hideMark/>
          </w:tcPr>
          <w:p w14:paraId="4BF72205"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60" w:type="dxa"/>
            <w:tcBorders>
              <w:top w:val="nil"/>
              <w:left w:val="nil"/>
              <w:bottom w:val="nil"/>
              <w:right w:val="nil"/>
            </w:tcBorders>
            <w:shd w:val="clear" w:color="auto" w:fill="auto"/>
            <w:vAlign w:val="bottom"/>
            <w:hideMark/>
          </w:tcPr>
          <w:p w14:paraId="62E0F50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B24035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FA255C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1C2E19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C55D75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2335A248" w14:textId="77777777" w:rsidTr="00E7026B">
        <w:trPr>
          <w:cantSplit/>
          <w:trHeight w:val="227"/>
        </w:trPr>
        <w:tc>
          <w:tcPr>
            <w:tcW w:w="3740" w:type="dxa"/>
            <w:tcBorders>
              <w:top w:val="nil"/>
              <w:left w:val="nil"/>
              <w:bottom w:val="nil"/>
              <w:right w:val="nil"/>
            </w:tcBorders>
            <w:shd w:val="clear" w:color="auto" w:fill="auto"/>
            <w:vAlign w:val="bottom"/>
            <w:hideMark/>
          </w:tcPr>
          <w:p w14:paraId="3AD2E660"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60" w:type="dxa"/>
            <w:tcBorders>
              <w:top w:val="nil"/>
              <w:left w:val="nil"/>
              <w:bottom w:val="nil"/>
              <w:right w:val="nil"/>
            </w:tcBorders>
            <w:shd w:val="clear" w:color="auto" w:fill="auto"/>
            <w:vAlign w:val="bottom"/>
            <w:hideMark/>
          </w:tcPr>
          <w:p w14:paraId="47DCD5F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E08CCC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2A3DD2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1 700 000</w:t>
            </w:r>
          </w:p>
        </w:tc>
        <w:tc>
          <w:tcPr>
            <w:tcW w:w="1100" w:type="dxa"/>
            <w:tcBorders>
              <w:top w:val="nil"/>
              <w:left w:val="nil"/>
              <w:bottom w:val="nil"/>
              <w:right w:val="nil"/>
            </w:tcBorders>
            <w:shd w:val="clear" w:color="auto" w:fill="auto"/>
            <w:vAlign w:val="bottom"/>
            <w:hideMark/>
          </w:tcPr>
          <w:p w14:paraId="536827A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DC6805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1 700 000</w:t>
            </w:r>
          </w:p>
        </w:tc>
      </w:tr>
      <w:tr w:rsidR="00A238FA" w:rsidRPr="00E7026B" w14:paraId="1D3B2000" w14:textId="77777777" w:rsidTr="00E7026B">
        <w:trPr>
          <w:cantSplit/>
          <w:trHeight w:val="227"/>
        </w:trPr>
        <w:tc>
          <w:tcPr>
            <w:tcW w:w="3740" w:type="dxa"/>
            <w:tcBorders>
              <w:top w:val="nil"/>
              <w:left w:val="nil"/>
              <w:bottom w:val="nil"/>
              <w:right w:val="nil"/>
            </w:tcBorders>
            <w:shd w:val="clear" w:color="auto" w:fill="auto"/>
            <w:vAlign w:val="bottom"/>
            <w:hideMark/>
          </w:tcPr>
          <w:p w14:paraId="5B9F6B7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spoločníkom a združeniu </w:t>
            </w:r>
          </w:p>
        </w:tc>
        <w:tc>
          <w:tcPr>
            <w:tcW w:w="1360" w:type="dxa"/>
            <w:tcBorders>
              <w:top w:val="nil"/>
              <w:left w:val="nil"/>
              <w:bottom w:val="nil"/>
              <w:right w:val="nil"/>
            </w:tcBorders>
            <w:shd w:val="clear" w:color="auto" w:fill="auto"/>
            <w:vAlign w:val="bottom"/>
            <w:hideMark/>
          </w:tcPr>
          <w:p w14:paraId="0DEB714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C64921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945877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B6BF8B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832503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71CC0850" w14:textId="77777777" w:rsidTr="00E7026B">
        <w:trPr>
          <w:cantSplit/>
          <w:trHeight w:val="227"/>
        </w:trPr>
        <w:tc>
          <w:tcPr>
            <w:tcW w:w="3740" w:type="dxa"/>
            <w:tcBorders>
              <w:top w:val="nil"/>
              <w:left w:val="nil"/>
              <w:bottom w:val="nil"/>
              <w:right w:val="nil"/>
            </w:tcBorders>
            <w:shd w:val="clear" w:color="auto" w:fill="auto"/>
            <w:vAlign w:val="bottom"/>
            <w:hideMark/>
          </w:tcPr>
          <w:p w14:paraId="00475C52"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zamestnancom </w:t>
            </w:r>
          </w:p>
        </w:tc>
        <w:tc>
          <w:tcPr>
            <w:tcW w:w="1360" w:type="dxa"/>
            <w:tcBorders>
              <w:top w:val="nil"/>
              <w:left w:val="nil"/>
              <w:bottom w:val="nil"/>
              <w:right w:val="nil"/>
            </w:tcBorders>
            <w:shd w:val="clear" w:color="auto" w:fill="auto"/>
            <w:vAlign w:val="bottom"/>
            <w:hideMark/>
          </w:tcPr>
          <w:p w14:paraId="4CAD71B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4F0F8C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B84334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1 389 809</w:t>
            </w:r>
          </w:p>
        </w:tc>
        <w:tc>
          <w:tcPr>
            <w:tcW w:w="1100" w:type="dxa"/>
            <w:tcBorders>
              <w:top w:val="nil"/>
              <w:left w:val="nil"/>
              <w:bottom w:val="nil"/>
              <w:right w:val="nil"/>
            </w:tcBorders>
            <w:shd w:val="clear" w:color="auto" w:fill="auto"/>
            <w:vAlign w:val="bottom"/>
            <w:hideMark/>
          </w:tcPr>
          <w:p w14:paraId="39B0B80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B9016E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1 389 809</w:t>
            </w:r>
          </w:p>
        </w:tc>
      </w:tr>
      <w:tr w:rsidR="00A238FA" w:rsidRPr="00E7026B" w14:paraId="008977BA" w14:textId="77777777" w:rsidTr="00E7026B">
        <w:trPr>
          <w:cantSplit/>
          <w:trHeight w:val="227"/>
        </w:trPr>
        <w:tc>
          <w:tcPr>
            <w:tcW w:w="3740" w:type="dxa"/>
            <w:tcBorders>
              <w:top w:val="nil"/>
              <w:left w:val="nil"/>
              <w:bottom w:val="nil"/>
              <w:right w:val="nil"/>
            </w:tcBorders>
            <w:shd w:val="clear" w:color="auto" w:fill="auto"/>
            <w:vAlign w:val="bottom"/>
            <w:hideMark/>
          </w:tcPr>
          <w:p w14:paraId="3B67E830"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zo sociálneho poistenia </w:t>
            </w:r>
          </w:p>
        </w:tc>
        <w:tc>
          <w:tcPr>
            <w:tcW w:w="1360" w:type="dxa"/>
            <w:tcBorders>
              <w:top w:val="nil"/>
              <w:left w:val="nil"/>
              <w:bottom w:val="nil"/>
              <w:right w:val="nil"/>
            </w:tcBorders>
            <w:shd w:val="clear" w:color="auto" w:fill="auto"/>
            <w:vAlign w:val="bottom"/>
            <w:hideMark/>
          </w:tcPr>
          <w:p w14:paraId="1C434E7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D26A4B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E8AE19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960 542</w:t>
            </w:r>
          </w:p>
        </w:tc>
        <w:tc>
          <w:tcPr>
            <w:tcW w:w="1100" w:type="dxa"/>
            <w:tcBorders>
              <w:top w:val="nil"/>
              <w:left w:val="nil"/>
              <w:bottom w:val="nil"/>
              <w:right w:val="nil"/>
            </w:tcBorders>
            <w:shd w:val="clear" w:color="auto" w:fill="auto"/>
            <w:vAlign w:val="bottom"/>
            <w:hideMark/>
          </w:tcPr>
          <w:p w14:paraId="20FE470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5F7050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960 542</w:t>
            </w:r>
          </w:p>
        </w:tc>
      </w:tr>
      <w:tr w:rsidR="00A238FA" w:rsidRPr="00E7026B" w14:paraId="5381C423" w14:textId="77777777" w:rsidTr="00E7026B">
        <w:trPr>
          <w:cantSplit/>
          <w:trHeight w:val="227"/>
        </w:trPr>
        <w:tc>
          <w:tcPr>
            <w:tcW w:w="3740" w:type="dxa"/>
            <w:tcBorders>
              <w:top w:val="nil"/>
              <w:left w:val="nil"/>
              <w:bottom w:val="nil"/>
              <w:right w:val="nil"/>
            </w:tcBorders>
            <w:shd w:val="clear" w:color="auto" w:fill="auto"/>
            <w:vAlign w:val="bottom"/>
            <w:hideMark/>
          </w:tcPr>
          <w:p w14:paraId="34C2D04B"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Daňové záväzky a dotácie </w:t>
            </w:r>
          </w:p>
        </w:tc>
        <w:tc>
          <w:tcPr>
            <w:tcW w:w="1360" w:type="dxa"/>
            <w:tcBorders>
              <w:top w:val="nil"/>
              <w:left w:val="nil"/>
              <w:bottom w:val="nil"/>
              <w:right w:val="nil"/>
            </w:tcBorders>
            <w:shd w:val="clear" w:color="auto" w:fill="auto"/>
            <w:vAlign w:val="bottom"/>
            <w:hideMark/>
          </w:tcPr>
          <w:p w14:paraId="30BDB02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81BA48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783441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626 924</w:t>
            </w:r>
          </w:p>
        </w:tc>
        <w:tc>
          <w:tcPr>
            <w:tcW w:w="1100" w:type="dxa"/>
            <w:tcBorders>
              <w:top w:val="nil"/>
              <w:left w:val="nil"/>
              <w:bottom w:val="nil"/>
              <w:right w:val="nil"/>
            </w:tcBorders>
            <w:shd w:val="clear" w:color="auto" w:fill="auto"/>
            <w:vAlign w:val="bottom"/>
            <w:hideMark/>
          </w:tcPr>
          <w:p w14:paraId="61D715D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36CE45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626 924</w:t>
            </w:r>
          </w:p>
        </w:tc>
      </w:tr>
      <w:tr w:rsidR="00A238FA" w:rsidRPr="00E7026B" w14:paraId="58AFAE14" w14:textId="77777777" w:rsidTr="00E7026B">
        <w:trPr>
          <w:cantSplit/>
          <w:trHeight w:val="227"/>
        </w:trPr>
        <w:tc>
          <w:tcPr>
            <w:tcW w:w="3740" w:type="dxa"/>
            <w:tcBorders>
              <w:top w:val="nil"/>
              <w:left w:val="nil"/>
              <w:bottom w:val="nil"/>
              <w:right w:val="nil"/>
            </w:tcBorders>
            <w:shd w:val="clear" w:color="auto" w:fill="auto"/>
            <w:vAlign w:val="bottom"/>
            <w:hideMark/>
          </w:tcPr>
          <w:p w14:paraId="344E5253"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 derivátových operácií </w:t>
            </w:r>
          </w:p>
        </w:tc>
        <w:tc>
          <w:tcPr>
            <w:tcW w:w="1360" w:type="dxa"/>
            <w:tcBorders>
              <w:top w:val="nil"/>
              <w:left w:val="nil"/>
              <w:bottom w:val="nil"/>
              <w:right w:val="nil"/>
            </w:tcBorders>
            <w:shd w:val="clear" w:color="auto" w:fill="auto"/>
            <w:vAlign w:val="bottom"/>
            <w:hideMark/>
          </w:tcPr>
          <w:p w14:paraId="3BB90B4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4F357F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681C9F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C2EB80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27573C4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1706A927" w14:textId="77777777" w:rsidTr="00E7026B">
        <w:trPr>
          <w:cantSplit/>
          <w:trHeight w:val="227"/>
        </w:trPr>
        <w:tc>
          <w:tcPr>
            <w:tcW w:w="3740" w:type="dxa"/>
            <w:tcBorders>
              <w:top w:val="nil"/>
              <w:left w:val="nil"/>
              <w:bottom w:val="nil"/>
              <w:right w:val="nil"/>
            </w:tcBorders>
            <w:shd w:val="clear" w:color="auto" w:fill="auto"/>
            <w:vAlign w:val="bottom"/>
            <w:hideMark/>
          </w:tcPr>
          <w:p w14:paraId="66B62A00"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Iné záväzky </w:t>
            </w:r>
          </w:p>
        </w:tc>
        <w:tc>
          <w:tcPr>
            <w:tcW w:w="1360" w:type="dxa"/>
            <w:tcBorders>
              <w:top w:val="nil"/>
              <w:left w:val="nil"/>
              <w:bottom w:val="nil"/>
              <w:right w:val="nil"/>
            </w:tcBorders>
            <w:shd w:val="clear" w:color="auto" w:fill="auto"/>
            <w:vAlign w:val="bottom"/>
            <w:hideMark/>
          </w:tcPr>
          <w:p w14:paraId="7576420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4D0D6D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6ACE17E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178 894</w:t>
            </w:r>
          </w:p>
        </w:tc>
        <w:tc>
          <w:tcPr>
            <w:tcW w:w="1100" w:type="dxa"/>
            <w:tcBorders>
              <w:top w:val="nil"/>
              <w:left w:val="nil"/>
              <w:bottom w:val="nil"/>
              <w:right w:val="nil"/>
            </w:tcBorders>
            <w:shd w:val="clear" w:color="auto" w:fill="auto"/>
            <w:vAlign w:val="bottom"/>
            <w:hideMark/>
          </w:tcPr>
          <w:p w14:paraId="7F78863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4DC1989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178 894</w:t>
            </w:r>
          </w:p>
        </w:tc>
      </w:tr>
      <w:tr w:rsidR="00A238FA" w:rsidRPr="00E7026B" w14:paraId="5E55B3E6" w14:textId="77777777" w:rsidTr="00E7026B">
        <w:trPr>
          <w:cantSplit/>
          <w:trHeight w:val="227"/>
        </w:trPr>
        <w:tc>
          <w:tcPr>
            <w:tcW w:w="3740" w:type="dxa"/>
            <w:tcBorders>
              <w:top w:val="nil"/>
              <w:left w:val="nil"/>
              <w:bottom w:val="nil"/>
              <w:right w:val="nil"/>
            </w:tcBorders>
            <w:shd w:val="clear" w:color="auto" w:fill="auto"/>
            <w:vAlign w:val="bottom"/>
            <w:hideMark/>
          </w:tcPr>
          <w:p w14:paraId="7593F2AA"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Krátkodobé záväzky spolu</w:t>
            </w:r>
          </w:p>
        </w:tc>
        <w:tc>
          <w:tcPr>
            <w:tcW w:w="1360" w:type="dxa"/>
            <w:tcBorders>
              <w:top w:val="single" w:sz="4" w:space="0" w:color="auto"/>
              <w:left w:val="nil"/>
              <w:bottom w:val="double" w:sz="6" w:space="0" w:color="auto"/>
              <w:right w:val="nil"/>
            </w:tcBorders>
            <w:shd w:val="clear" w:color="auto" w:fill="auto"/>
            <w:noWrap/>
            <w:vAlign w:val="bottom"/>
            <w:hideMark/>
          </w:tcPr>
          <w:p w14:paraId="47D1581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452E7A8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single" w:sz="4" w:space="0" w:color="auto"/>
              <w:left w:val="nil"/>
              <w:bottom w:val="double" w:sz="6" w:space="0" w:color="auto"/>
              <w:right w:val="nil"/>
            </w:tcBorders>
            <w:shd w:val="clear" w:color="auto" w:fill="auto"/>
            <w:noWrap/>
            <w:vAlign w:val="bottom"/>
            <w:hideMark/>
          </w:tcPr>
          <w:p w14:paraId="23202C2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21 754 331</w:t>
            </w:r>
          </w:p>
        </w:tc>
        <w:tc>
          <w:tcPr>
            <w:tcW w:w="1100" w:type="dxa"/>
            <w:tcBorders>
              <w:top w:val="single" w:sz="4" w:space="0" w:color="auto"/>
              <w:left w:val="nil"/>
              <w:bottom w:val="double" w:sz="6" w:space="0" w:color="auto"/>
              <w:right w:val="nil"/>
            </w:tcBorders>
            <w:shd w:val="clear" w:color="auto" w:fill="auto"/>
            <w:noWrap/>
            <w:vAlign w:val="bottom"/>
            <w:hideMark/>
          </w:tcPr>
          <w:p w14:paraId="244B494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6 909 120</w:t>
            </w:r>
          </w:p>
        </w:tc>
        <w:tc>
          <w:tcPr>
            <w:tcW w:w="1100" w:type="dxa"/>
            <w:tcBorders>
              <w:top w:val="single" w:sz="4" w:space="0" w:color="auto"/>
              <w:left w:val="nil"/>
              <w:bottom w:val="double" w:sz="6" w:space="0" w:color="auto"/>
              <w:right w:val="nil"/>
            </w:tcBorders>
            <w:shd w:val="clear" w:color="auto" w:fill="auto"/>
            <w:noWrap/>
            <w:vAlign w:val="bottom"/>
            <w:hideMark/>
          </w:tcPr>
          <w:p w14:paraId="7746486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28 663 451</w:t>
            </w:r>
          </w:p>
        </w:tc>
      </w:tr>
    </w:tbl>
    <w:p w14:paraId="58FAE5BD" w14:textId="77777777" w:rsidR="00A238FA" w:rsidRPr="00E7026B" w:rsidRDefault="00A238FA" w:rsidP="00E7026B">
      <w:pPr>
        <w:pStyle w:val="odstavec"/>
        <w:keepLines/>
        <w:rPr>
          <w:rFonts w:ascii="Arial" w:hAnsi="Arial" w:cs="Arial"/>
        </w:rPr>
      </w:pPr>
    </w:p>
    <w:p w14:paraId="0A5B210B" w14:textId="77777777" w:rsidR="00874754" w:rsidRDefault="00874754">
      <w:pPr>
        <w:rPr>
          <w:rFonts w:ascii="Arial" w:hAnsi="Arial" w:cs="Arial"/>
          <w:bCs/>
          <w:iCs/>
          <w:color w:val="000000" w:themeColor="text1"/>
          <w:sz w:val="20"/>
          <w:szCs w:val="20"/>
        </w:rPr>
      </w:pPr>
      <w:r>
        <w:rPr>
          <w:rFonts w:ascii="Arial" w:hAnsi="Arial" w:cs="Arial"/>
        </w:rPr>
        <w:br w:type="page"/>
      </w:r>
    </w:p>
    <w:p w14:paraId="39827535" w14:textId="4F54FC2D" w:rsidR="006441E9" w:rsidRPr="00E7026B" w:rsidRDefault="006441E9" w:rsidP="00E7026B">
      <w:pPr>
        <w:pStyle w:val="odstavec"/>
        <w:keepLines/>
        <w:rPr>
          <w:rFonts w:ascii="Arial" w:hAnsi="Arial" w:cs="Arial"/>
        </w:rPr>
      </w:pPr>
      <w:r w:rsidRPr="00E7026B">
        <w:rPr>
          <w:rFonts w:ascii="Arial" w:hAnsi="Arial" w:cs="Arial"/>
        </w:rPr>
        <w:lastRenderedPageBreak/>
        <w:t>Informácie za predchádzajúce účtovné obdobie sú uvedené v nasledujúcej tabuľke:</w:t>
      </w:r>
    </w:p>
    <w:p w14:paraId="08F02FB1" w14:textId="77777777" w:rsidR="00767D35" w:rsidRPr="00E7026B" w:rsidRDefault="00767D35" w:rsidP="00E7026B">
      <w:pPr>
        <w:pStyle w:val="odstavec"/>
        <w:keepLines/>
        <w:rPr>
          <w:rFonts w:ascii="Arial" w:hAnsi="Arial" w:cs="Arial"/>
        </w:rPr>
      </w:pPr>
      <w:bookmarkStart w:id="48" w:name="FWT_T26c"/>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624"/>
        <w:gridCol w:w="1319"/>
        <w:gridCol w:w="1067"/>
        <w:gridCol w:w="1068"/>
        <w:gridCol w:w="1067"/>
        <w:gridCol w:w="1067"/>
      </w:tblGrid>
      <w:tr w:rsidR="00A238FA" w:rsidRPr="00E7026B" w14:paraId="1E85A0B2" w14:textId="77777777" w:rsidTr="00E7026B">
        <w:trPr>
          <w:cantSplit/>
          <w:trHeight w:val="227"/>
        </w:trPr>
        <w:tc>
          <w:tcPr>
            <w:tcW w:w="3734" w:type="dxa"/>
            <w:vMerge w:val="restart"/>
            <w:tcBorders>
              <w:top w:val="nil"/>
              <w:left w:val="nil"/>
              <w:bottom w:val="single" w:sz="4" w:space="0" w:color="000000"/>
              <w:right w:val="nil"/>
            </w:tcBorders>
            <w:shd w:val="clear" w:color="auto" w:fill="auto"/>
            <w:vAlign w:val="bottom"/>
            <w:hideMark/>
          </w:tcPr>
          <w:p w14:paraId="71728A0C" w14:textId="77777777" w:rsidR="00A238FA" w:rsidRPr="00E7026B" w:rsidRDefault="00A238FA" w:rsidP="00E7026B">
            <w:pPr>
              <w:keepLines/>
              <w:suppressAutoHyphens/>
              <w:jc w:val="center"/>
              <w:rPr>
                <w:rFonts w:ascii="Arial" w:hAnsi="Arial" w:cs="Arial"/>
                <w:b/>
                <w:bCs/>
                <w:sz w:val="18"/>
                <w:szCs w:val="18"/>
              </w:rPr>
            </w:pPr>
            <w:bookmarkStart w:id="49" w:name="RANGE!B41:G59"/>
            <w:r w:rsidRPr="00E7026B">
              <w:rPr>
                <w:rFonts w:ascii="Arial" w:hAnsi="Arial" w:cs="Arial"/>
                <w:b/>
                <w:bCs/>
                <w:sz w:val="18"/>
                <w:szCs w:val="18"/>
              </w:rPr>
              <w:t>Názov položky</w:t>
            </w:r>
            <w:bookmarkEnd w:id="49"/>
          </w:p>
        </w:tc>
        <w:tc>
          <w:tcPr>
            <w:tcW w:w="3555" w:type="dxa"/>
            <w:gridSpan w:val="3"/>
            <w:tcBorders>
              <w:top w:val="nil"/>
              <w:left w:val="nil"/>
              <w:bottom w:val="nil"/>
              <w:right w:val="nil"/>
            </w:tcBorders>
            <w:shd w:val="clear" w:color="auto" w:fill="auto"/>
            <w:vAlign w:val="bottom"/>
            <w:hideMark/>
          </w:tcPr>
          <w:p w14:paraId="5226EBCA"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Záväzky so zostatkovou dobou splatnosti</w:t>
            </w:r>
          </w:p>
        </w:tc>
        <w:tc>
          <w:tcPr>
            <w:tcW w:w="1098" w:type="dxa"/>
            <w:vMerge w:val="restart"/>
            <w:tcBorders>
              <w:top w:val="nil"/>
              <w:left w:val="nil"/>
              <w:bottom w:val="single" w:sz="4" w:space="0" w:color="000000"/>
              <w:right w:val="nil"/>
            </w:tcBorders>
            <w:shd w:val="clear" w:color="auto" w:fill="auto"/>
            <w:vAlign w:val="bottom"/>
            <w:hideMark/>
          </w:tcPr>
          <w:p w14:paraId="3A3080EC"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Záväzky po lehote splatnosti</w:t>
            </w:r>
          </w:p>
        </w:tc>
        <w:tc>
          <w:tcPr>
            <w:tcW w:w="1098" w:type="dxa"/>
            <w:vMerge w:val="restart"/>
            <w:tcBorders>
              <w:top w:val="nil"/>
              <w:left w:val="nil"/>
              <w:bottom w:val="single" w:sz="4" w:space="0" w:color="000000"/>
              <w:right w:val="nil"/>
            </w:tcBorders>
            <w:shd w:val="clear" w:color="auto" w:fill="auto"/>
            <w:vAlign w:val="bottom"/>
            <w:hideMark/>
          </w:tcPr>
          <w:p w14:paraId="71CE9DB8"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Spolu záväzky</w:t>
            </w:r>
          </w:p>
        </w:tc>
      </w:tr>
      <w:tr w:rsidR="00A238FA" w:rsidRPr="00E7026B" w14:paraId="30EE4FC7" w14:textId="77777777" w:rsidTr="00E7026B">
        <w:trPr>
          <w:cantSplit/>
          <w:trHeight w:val="227"/>
        </w:trPr>
        <w:tc>
          <w:tcPr>
            <w:tcW w:w="3734" w:type="dxa"/>
            <w:vMerge/>
            <w:tcBorders>
              <w:top w:val="nil"/>
              <w:left w:val="nil"/>
              <w:bottom w:val="single" w:sz="4" w:space="0" w:color="000000"/>
              <w:right w:val="nil"/>
            </w:tcBorders>
            <w:vAlign w:val="bottom"/>
            <w:hideMark/>
          </w:tcPr>
          <w:p w14:paraId="07728217" w14:textId="77777777" w:rsidR="00A238FA" w:rsidRPr="00E7026B" w:rsidRDefault="00A238FA" w:rsidP="00E7026B">
            <w:pPr>
              <w:keepLines/>
              <w:suppressAutoHyphens/>
              <w:rPr>
                <w:rFonts w:ascii="Arial" w:hAnsi="Arial" w:cs="Arial"/>
                <w:b/>
                <w:bCs/>
                <w:sz w:val="18"/>
                <w:szCs w:val="18"/>
              </w:rPr>
            </w:pPr>
          </w:p>
        </w:tc>
        <w:tc>
          <w:tcPr>
            <w:tcW w:w="1358" w:type="dxa"/>
            <w:tcBorders>
              <w:top w:val="nil"/>
              <w:left w:val="nil"/>
              <w:bottom w:val="single" w:sz="4" w:space="0" w:color="auto"/>
              <w:right w:val="nil"/>
            </w:tcBorders>
            <w:shd w:val="clear" w:color="auto" w:fill="auto"/>
            <w:vAlign w:val="bottom"/>
            <w:hideMark/>
          </w:tcPr>
          <w:p w14:paraId="4EF57363"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viac ako päť rokov</w:t>
            </w:r>
          </w:p>
        </w:tc>
        <w:tc>
          <w:tcPr>
            <w:tcW w:w="1098" w:type="dxa"/>
            <w:tcBorders>
              <w:top w:val="nil"/>
              <w:left w:val="nil"/>
              <w:bottom w:val="single" w:sz="4" w:space="0" w:color="auto"/>
              <w:right w:val="nil"/>
            </w:tcBorders>
            <w:shd w:val="clear" w:color="auto" w:fill="auto"/>
            <w:vAlign w:val="bottom"/>
            <w:hideMark/>
          </w:tcPr>
          <w:p w14:paraId="39587E4C"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jeden rok až päž rokov</w:t>
            </w:r>
          </w:p>
        </w:tc>
        <w:tc>
          <w:tcPr>
            <w:tcW w:w="1099" w:type="dxa"/>
            <w:tcBorders>
              <w:top w:val="nil"/>
              <w:left w:val="nil"/>
              <w:bottom w:val="single" w:sz="4" w:space="0" w:color="auto"/>
              <w:right w:val="nil"/>
            </w:tcBorders>
            <w:shd w:val="clear" w:color="auto" w:fill="auto"/>
            <w:vAlign w:val="bottom"/>
            <w:hideMark/>
          </w:tcPr>
          <w:p w14:paraId="12F20194" w14:textId="77777777" w:rsidR="00A238FA" w:rsidRPr="00E7026B" w:rsidRDefault="00A238FA" w:rsidP="00E7026B">
            <w:pPr>
              <w:keepLines/>
              <w:suppressAutoHyphens/>
              <w:jc w:val="center"/>
              <w:rPr>
                <w:rFonts w:ascii="Arial" w:hAnsi="Arial" w:cs="Arial"/>
                <w:b/>
                <w:bCs/>
                <w:sz w:val="18"/>
                <w:szCs w:val="18"/>
              </w:rPr>
            </w:pPr>
            <w:r w:rsidRPr="00E7026B">
              <w:rPr>
                <w:rFonts w:ascii="Arial" w:hAnsi="Arial" w:cs="Arial"/>
                <w:b/>
                <w:bCs/>
                <w:sz w:val="18"/>
                <w:szCs w:val="18"/>
              </w:rPr>
              <w:t>do jedného roka</w:t>
            </w:r>
          </w:p>
        </w:tc>
        <w:tc>
          <w:tcPr>
            <w:tcW w:w="1098" w:type="dxa"/>
            <w:vMerge/>
            <w:tcBorders>
              <w:top w:val="nil"/>
              <w:left w:val="nil"/>
              <w:bottom w:val="single" w:sz="4" w:space="0" w:color="000000"/>
              <w:right w:val="nil"/>
            </w:tcBorders>
            <w:vAlign w:val="bottom"/>
            <w:hideMark/>
          </w:tcPr>
          <w:p w14:paraId="693347AE" w14:textId="77777777" w:rsidR="00A238FA" w:rsidRPr="00E7026B" w:rsidRDefault="00A238FA" w:rsidP="00E7026B">
            <w:pPr>
              <w:keepLines/>
              <w:suppressAutoHyphens/>
              <w:rPr>
                <w:rFonts w:ascii="Arial" w:hAnsi="Arial" w:cs="Arial"/>
                <w:b/>
                <w:bCs/>
                <w:sz w:val="18"/>
                <w:szCs w:val="18"/>
              </w:rPr>
            </w:pPr>
          </w:p>
        </w:tc>
        <w:tc>
          <w:tcPr>
            <w:tcW w:w="1098" w:type="dxa"/>
            <w:vMerge/>
            <w:tcBorders>
              <w:top w:val="nil"/>
              <w:left w:val="nil"/>
              <w:bottom w:val="single" w:sz="4" w:space="0" w:color="000000"/>
              <w:right w:val="nil"/>
            </w:tcBorders>
            <w:vAlign w:val="bottom"/>
            <w:hideMark/>
          </w:tcPr>
          <w:p w14:paraId="6F51D1E6" w14:textId="77777777" w:rsidR="00A238FA" w:rsidRPr="00E7026B" w:rsidRDefault="00A238FA" w:rsidP="00E7026B">
            <w:pPr>
              <w:keepLines/>
              <w:suppressAutoHyphens/>
              <w:rPr>
                <w:rFonts w:ascii="Arial" w:hAnsi="Arial" w:cs="Arial"/>
                <w:b/>
                <w:bCs/>
                <w:sz w:val="18"/>
                <w:szCs w:val="18"/>
              </w:rPr>
            </w:pPr>
          </w:p>
        </w:tc>
      </w:tr>
      <w:tr w:rsidR="00A238FA" w:rsidRPr="00E7026B" w14:paraId="45ADD42D" w14:textId="77777777" w:rsidTr="00E7026B">
        <w:trPr>
          <w:cantSplit/>
          <w:trHeight w:val="227"/>
        </w:trPr>
        <w:tc>
          <w:tcPr>
            <w:tcW w:w="3734" w:type="dxa"/>
            <w:tcBorders>
              <w:top w:val="nil"/>
              <w:left w:val="nil"/>
              <w:bottom w:val="nil"/>
              <w:right w:val="nil"/>
            </w:tcBorders>
            <w:shd w:val="clear" w:color="auto" w:fill="auto"/>
            <w:vAlign w:val="bottom"/>
            <w:hideMark/>
          </w:tcPr>
          <w:p w14:paraId="41775C6F"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Dlhodobé záväzky z obchodného styku, z toho:</w:t>
            </w:r>
          </w:p>
        </w:tc>
        <w:tc>
          <w:tcPr>
            <w:tcW w:w="1358" w:type="dxa"/>
            <w:tcBorders>
              <w:top w:val="nil"/>
              <w:left w:val="nil"/>
              <w:bottom w:val="double" w:sz="6" w:space="0" w:color="auto"/>
              <w:right w:val="nil"/>
            </w:tcBorders>
            <w:shd w:val="clear" w:color="auto" w:fill="auto"/>
            <w:noWrap/>
            <w:vAlign w:val="bottom"/>
            <w:hideMark/>
          </w:tcPr>
          <w:p w14:paraId="1B21F1A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nil"/>
              <w:left w:val="nil"/>
              <w:bottom w:val="double" w:sz="6" w:space="0" w:color="auto"/>
              <w:right w:val="nil"/>
            </w:tcBorders>
            <w:shd w:val="clear" w:color="auto" w:fill="auto"/>
            <w:noWrap/>
            <w:vAlign w:val="bottom"/>
            <w:hideMark/>
          </w:tcPr>
          <w:p w14:paraId="00417482"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9" w:type="dxa"/>
            <w:tcBorders>
              <w:top w:val="nil"/>
              <w:left w:val="nil"/>
              <w:bottom w:val="double" w:sz="6" w:space="0" w:color="auto"/>
              <w:right w:val="nil"/>
            </w:tcBorders>
            <w:shd w:val="clear" w:color="auto" w:fill="auto"/>
            <w:noWrap/>
            <w:vAlign w:val="bottom"/>
            <w:hideMark/>
          </w:tcPr>
          <w:p w14:paraId="6A1F5FF6"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nil"/>
              <w:left w:val="nil"/>
              <w:bottom w:val="double" w:sz="6" w:space="0" w:color="auto"/>
              <w:right w:val="nil"/>
            </w:tcBorders>
            <w:shd w:val="clear" w:color="auto" w:fill="auto"/>
            <w:noWrap/>
            <w:vAlign w:val="bottom"/>
            <w:hideMark/>
          </w:tcPr>
          <w:p w14:paraId="50B15E2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nil"/>
              <w:left w:val="nil"/>
              <w:bottom w:val="double" w:sz="6" w:space="0" w:color="auto"/>
              <w:right w:val="nil"/>
            </w:tcBorders>
            <w:shd w:val="clear" w:color="auto" w:fill="auto"/>
            <w:noWrap/>
            <w:vAlign w:val="bottom"/>
            <w:hideMark/>
          </w:tcPr>
          <w:p w14:paraId="3F76A53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A238FA" w:rsidRPr="00E7026B" w14:paraId="34505FD4" w14:textId="77777777" w:rsidTr="00E7026B">
        <w:trPr>
          <w:cantSplit/>
          <w:trHeight w:val="227"/>
        </w:trPr>
        <w:tc>
          <w:tcPr>
            <w:tcW w:w="3734" w:type="dxa"/>
            <w:tcBorders>
              <w:top w:val="nil"/>
              <w:left w:val="nil"/>
              <w:bottom w:val="nil"/>
              <w:right w:val="nil"/>
            </w:tcBorders>
            <w:shd w:val="clear" w:color="auto" w:fill="auto"/>
            <w:vAlign w:val="bottom"/>
            <w:hideMark/>
          </w:tcPr>
          <w:p w14:paraId="38B192F9"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58" w:type="dxa"/>
            <w:tcBorders>
              <w:top w:val="nil"/>
              <w:left w:val="nil"/>
              <w:bottom w:val="nil"/>
              <w:right w:val="nil"/>
            </w:tcBorders>
            <w:shd w:val="clear" w:color="auto" w:fill="auto"/>
            <w:vAlign w:val="bottom"/>
            <w:hideMark/>
          </w:tcPr>
          <w:p w14:paraId="0F601F0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592BE0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19903F9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4DE4A79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7FD87D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58F95158" w14:textId="77777777" w:rsidTr="00E7026B">
        <w:trPr>
          <w:cantSplit/>
          <w:trHeight w:val="227"/>
        </w:trPr>
        <w:tc>
          <w:tcPr>
            <w:tcW w:w="3734" w:type="dxa"/>
            <w:tcBorders>
              <w:top w:val="nil"/>
              <w:left w:val="nil"/>
              <w:bottom w:val="nil"/>
              <w:right w:val="nil"/>
            </w:tcBorders>
            <w:shd w:val="clear" w:color="auto" w:fill="auto"/>
            <w:vAlign w:val="bottom"/>
            <w:hideMark/>
          </w:tcPr>
          <w:p w14:paraId="0A790802"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58" w:type="dxa"/>
            <w:tcBorders>
              <w:top w:val="nil"/>
              <w:left w:val="nil"/>
              <w:bottom w:val="nil"/>
              <w:right w:val="nil"/>
            </w:tcBorders>
            <w:shd w:val="clear" w:color="auto" w:fill="auto"/>
            <w:vAlign w:val="bottom"/>
            <w:hideMark/>
          </w:tcPr>
          <w:p w14:paraId="6034ECD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96F1C8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66A6E6E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BF5D13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066F60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18E6459C" w14:textId="77777777" w:rsidTr="00E7026B">
        <w:trPr>
          <w:cantSplit/>
          <w:trHeight w:val="227"/>
        </w:trPr>
        <w:tc>
          <w:tcPr>
            <w:tcW w:w="3734" w:type="dxa"/>
            <w:tcBorders>
              <w:top w:val="nil"/>
              <w:left w:val="nil"/>
              <w:bottom w:val="nil"/>
              <w:right w:val="nil"/>
            </w:tcBorders>
            <w:shd w:val="clear" w:color="auto" w:fill="auto"/>
            <w:vAlign w:val="bottom"/>
            <w:hideMark/>
          </w:tcPr>
          <w:p w14:paraId="6FB27EE6"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záväzky z obchodného styku </w:t>
            </w:r>
          </w:p>
        </w:tc>
        <w:tc>
          <w:tcPr>
            <w:tcW w:w="1358" w:type="dxa"/>
            <w:tcBorders>
              <w:top w:val="nil"/>
              <w:left w:val="nil"/>
              <w:bottom w:val="nil"/>
              <w:right w:val="nil"/>
            </w:tcBorders>
            <w:shd w:val="clear" w:color="auto" w:fill="auto"/>
            <w:vAlign w:val="bottom"/>
            <w:hideMark/>
          </w:tcPr>
          <w:p w14:paraId="2DBB26E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FD054B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64FDB4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09C467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64890C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6E87E183" w14:textId="77777777" w:rsidTr="00E7026B">
        <w:trPr>
          <w:cantSplit/>
          <w:trHeight w:val="227"/>
        </w:trPr>
        <w:tc>
          <w:tcPr>
            <w:tcW w:w="3734" w:type="dxa"/>
            <w:tcBorders>
              <w:top w:val="nil"/>
              <w:left w:val="nil"/>
              <w:bottom w:val="nil"/>
              <w:right w:val="nil"/>
            </w:tcBorders>
            <w:shd w:val="clear" w:color="auto" w:fill="auto"/>
            <w:vAlign w:val="bottom"/>
            <w:hideMark/>
          </w:tcPr>
          <w:p w14:paraId="5509310F"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Ostatné dlhodobé záväzky, z toho:</w:t>
            </w:r>
          </w:p>
        </w:tc>
        <w:tc>
          <w:tcPr>
            <w:tcW w:w="1358" w:type="dxa"/>
            <w:tcBorders>
              <w:top w:val="single" w:sz="4" w:space="0" w:color="auto"/>
              <w:left w:val="nil"/>
              <w:bottom w:val="double" w:sz="6" w:space="0" w:color="auto"/>
              <w:right w:val="nil"/>
            </w:tcBorders>
            <w:shd w:val="clear" w:color="auto" w:fill="auto"/>
            <w:noWrap/>
            <w:vAlign w:val="bottom"/>
            <w:hideMark/>
          </w:tcPr>
          <w:p w14:paraId="5CABFFEA"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4D858A5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11 992 400</w:t>
            </w:r>
          </w:p>
        </w:tc>
        <w:tc>
          <w:tcPr>
            <w:tcW w:w="1099" w:type="dxa"/>
            <w:tcBorders>
              <w:top w:val="single" w:sz="4" w:space="0" w:color="auto"/>
              <w:left w:val="nil"/>
              <w:bottom w:val="double" w:sz="6" w:space="0" w:color="auto"/>
              <w:right w:val="nil"/>
            </w:tcBorders>
            <w:shd w:val="clear" w:color="auto" w:fill="auto"/>
            <w:noWrap/>
            <w:vAlign w:val="bottom"/>
            <w:hideMark/>
          </w:tcPr>
          <w:p w14:paraId="17187596"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2063B065"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2B72CF4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11 992 400</w:t>
            </w:r>
          </w:p>
        </w:tc>
      </w:tr>
      <w:tr w:rsidR="00A238FA" w:rsidRPr="00E7026B" w14:paraId="1DB02B07" w14:textId="77777777" w:rsidTr="00E7026B">
        <w:trPr>
          <w:cantSplit/>
          <w:trHeight w:val="227"/>
        </w:trPr>
        <w:tc>
          <w:tcPr>
            <w:tcW w:w="3734" w:type="dxa"/>
            <w:tcBorders>
              <w:top w:val="nil"/>
              <w:left w:val="nil"/>
              <w:bottom w:val="nil"/>
              <w:right w:val="nil"/>
            </w:tcBorders>
            <w:shd w:val="clear" w:color="auto" w:fill="auto"/>
            <w:vAlign w:val="bottom"/>
            <w:hideMark/>
          </w:tcPr>
          <w:p w14:paraId="6DE35A4B"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Čistá hodnota zákazky </w:t>
            </w:r>
          </w:p>
        </w:tc>
        <w:tc>
          <w:tcPr>
            <w:tcW w:w="1358" w:type="dxa"/>
            <w:tcBorders>
              <w:top w:val="nil"/>
              <w:left w:val="nil"/>
              <w:bottom w:val="nil"/>
              <w:right w:val="nil"/>
            </w:tcBorders>
            <w:shd w:val="clear" w:color="auto" w:fill="auto"/>
            <w:vAlign w:val="bottom"/>
            <w:hideMark/>
          </w:tcPr>
          <w:p w14:paraId="460BEB4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24CE7C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6B642B2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CD89F6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D67443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3087D610" w14:textId="77777777" w:rsidTr="00E7026B">
        <w:trPr>
          <w:cantSplit/>
          <w:trHeight w:val="227"/>
        </w:trPr>
        <w:tc>
          <w:tcPr>
            <w:tcW w:w="3734" w:type="dxa"/>
            <w:tcBorders>
              <w:top w:val="nil"/>
              <w:left w:val="nil"/>
              <w:bottom w:val="nil"/>
              <w:right w:val="nil"/>
            </w:tcBorders>
            <w:shd w:val="clear" w:color="auto" w:fill="auto"/>
            <w:vAlign w:val="bottom"/>
            <w:hideMark/>
          </w:tcPr>
          <w:p w14:paraId="0A6F5E7F"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58" w:type="dxa"/>
            <w:tcBorders>
              <w:top w:val="nil"/>
              <w:left w:val="nil"/>
              <w:bottom w:val="nil"/>
              <w:right w:val="nil"/>
            </w:tcBorders>
            <w:shd w:val="clear" w:color="auto" w:fill="auto"/>
            <w:vAlign w:val="bottom"/>
            <w:hideMark/>
          </w:tcPr>
          <w:p w14:paraId="6D88F56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A3AF39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029ECD6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13BC0F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C65981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26A0A238" w14:textId="77777777" w:rsidTr="00E7026B">
        <w:trPr>
          <w:cantSplit/>
          <w:trHeight w:val="227"/>
        </w:trPr>
        <w:tc>
          <w:tcPr>
            <w:tcW w:w="3734" w:type="dxa"/>
            <w:tcBorders>
              <w:top w:val="nil"/>
              <w:left w:val="nil"/>
              <w:bottom w:val="nil"/>
              <w:right w:val="nil"/>
            </w:tcBorders>
            <w:shd w:val="clear" w:color="auto" w:fill="auto"/>
            <w:vAlign w:val="bottom"/>
            <w:hideMark/>
          </w:tcPr>
          <w:p w14:paraId="662BF063"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58" w:type="dxa"/>
            <w:tcBorders>
              <w:top w:val="nil"/>
              <w:left w:val="nil"/>
              <w:bottom w:val="nil"/>
              <w:right w:val="nil"/>
            </w:tcBorders>
            <w:shd w:val="clear" w:color="auto" w:fill="auto"/>
            <w:vAlign w:val="bottom"/>
            <w:hideMark/>
          </w:tcPr>
          <w:p w14:paraId="3EB1F83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4C8CC95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10 000 000</w:t>
            </w:r>
          </w:p>
        </w:tc>
        <w:tc>
          <w:tcPr>
            <w:tcW w:w="1099" w:type="dxa"/>
            <w:tcBorders>
              <w:top w:val="nil"/>
              <w:left w:val="nil"/>
              <w:bottom w:val="nil"/>
              <w:right w:val="nil"/>
            </w:tcBorders>
            <w:shd w:val="clear" w:color="auto" w:fill="auto"/>
            <w:vAlign w:val="bottom"/>
            <w:hideMark/>
          </w:tcPr>
          <w:p w14:paraId="501533F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877ACB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22A2A2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10 000 000</w:t>
            </w:r>
          </w:p>
        </w:tc>
      </w:tr>
      <w:tr w:rsidR="00A238FA" w:rsidRPr="00E7026B" w14:paraId="42FC616E" w14:textId="77777777" w:rsidTr="00E7026B">
        <w:trPr>
          <w:cantSplit/>
          <w:trHeight w:val="227"/>
        </w:trPr>
        <w:tc>
          <w:tcPr>
            <w:tcW w:w="3734" w:type="dxa"/>
            <w:tcBorders>
              <w:top w:val="nil"/>
              <w:left w:val="nil"/>
              <w:bottom w:val="nil"/>
              <w:right w:val="nil"/>
            </w:tcBorders>
            <w:shd w:val="clear" w:color="auto" w:fill="auto"/>
            <w:vAlign w:val="bottom"/>
            <w:hideMark/>
          </w:tcPr>
          <w:p w14:paraId="7B7BF5B7"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dlhodobé záväzky </w:t>
            </w:r>
          </w:p>
        </w:tc>
        <w:tc>
          <w:tcPr>
            <w:tcW w:w="1358" w:type="dxa"/>
            <w:tcBorders>
              <w:top w:val="nil"/>
              <w:left w:val="nil"/>
              <w:bottom w:val="nil"/>
              <w:right w:val="nil"/>
            </w:tcBorders>
            <w:shd w:val="clear" w:color="auto" w:fill="auto"/>
            <w:vAlign w:val="bottom"/>
            <w:hideMark/>
          </w:tcPr>
          <w:p w14:paraId="5D8E673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B1B6F7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36 968</w:t>
            </w:r>
          </w:p>
        </w:tc>
        <w:tc>
          <w:tcPr>
            <w:tcW w:w="1099" w:type="dxa"/>
            <w:tcBorders>
              <w:top w:val="nil"/>
              <w:left w:val="nil"/>
              <w:bottom w:val="nil"/>
              <w:right w:val="nil"/>
            </w:tcBorders>
            <w:shd w:val="clear" w:color="auto" w:fill="auto"/>
            <w:vAlign w:val="bottom"/>
            <w:hideMark/>
          </w:tcPr>
          <w:p w14:paraId="268F2B8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D86907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E613A0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36 968</w:t>
            </w:r>
          </w:p>
        </w:tc>
      </w:tr>
      <w:tr w:rsidR="00A238FA" w:rsidRPr="00E7026B" w14:paraId="111AD1A4" w14:textId="77777777" w:rsidTr="00E7026B">
        <w:trPr>
          <w:cantSplit/>
          <w:trHeight w:val="227"/>
        </w:trPr>
        <w:tc>
          <w:tcPr>
            <w:tcW w:w="3734" w:type="dxa"/>
            <w:tcBorders>
              <w:top w:val="nil"/>
              <w:left w:val="nil"/>
              <w:bottom w:val="nil"/>
              <w:right w:val="nil"/>
            </w:tcBorders>
            <w:shd w:val="clear" w:color="auto" w:fill="auto"/>
            <w:vAlign w:val="bottom"/>
            <w:hideMark/>
          </w:tcPr>
          <w:p w14:paraId="6732A3F5"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Dlhodobo prijaté preddavky </w:t>
            </w:r>
          </w:p>
        </w:tc>
        <w:tc>
          <w:tcPr>
            <w:tcW w:w="1358" w:type="dxa"/>
            <w:tcBorders>
              <w:top w:val="nil"/>
              <w:left w:val="nil"/>
              <w:bottom w:val="nil"/>
              <w:right w:val="nil"/>
            </w:tcBorders>
            <w:shd w:val="clear" w:color="auto" w:fill="auto"/>
            <w:vAlign w:val="bottom"/>
            <w:hideMark/>
          </w:tcPr>
          <w:p w14:paraId="1CC8D68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FDAE1C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6B15000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FAF4A9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2CC425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7F6CA06" w14:textId="77777777" w:rsidTr="00E7026B">
        <w:trPr>
          <w:cantSplit/>
          <w:trHeight w:val="227"/>
        </w:trPr>
        <w:tc>
          <w:tcPr>
            <w:tcW w:w="3734" w:type="dxa"/>
            <w:tcBorders>
              <w:top w:val="nil"/>
              <w:left w:val="nil"/>
              <w:bottom w:val="nil"/>
              <w:right w:val="nil"/>
            </w:tcBorders>
            <w:shd w:val="clear" w:color="auto" w:fill="auto"/>
            <w:vAlign w:val="bottom"/>
            <w:hideMark/>
          </w:tcPr>
          <w:p w14:paraId="4CE92A9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Dlhodobé zmenky na úhradu </w:t>
            </w:r>
          </w:p>
        </w:tc>
        <w:tc>
          <w:tcPr>
            <w:tcW w:w="1358" w:type="dxa"/>
            <w:tcBorders>
              <w:top w:val="nil"/>
              <w:left w:val="nil"/>
              <w:bottom w:val="nil"/>
              <w:right w:val="nil"/>
            </w:tcBorders>
            <w:shd w:val="clear" w:color="auto" w:fill="auto"/>
            <w:vAlign w:val="bottom"/>
            <w:hideMark/>
          </w:tcPr>
          <w:p w14:paraId="28149F0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A26A3A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760B65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43F6FA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0AA7FD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5D2D49FD" w14:textId="77777777" w:rsidTr="00E7026B">
        <w:trPr>
          <w:cantSplit/>
          <w:trHeight w:val="227"/>
        </w:trPr>
        <w:tc>
          <w:tcPr>
            <w:tcW w:w="3734" w:type="dxa"/>
            <w:tcBorders>
              <w:top w:val="nil"/>
              <w:left w:val="nil"/>
              <w:bottom w:val="nil"/>
              <w:right w:val="nil"/>
            </w:tcBorders>
            <w:shd w:val="clear" w:color="auto" w:fill="auto"/>
            <w:vAlign w:val="bottom"/>
            <w:hideMark/>
          </w:tcPr>
          <w:p w14:paraId="61B11222"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Vydané dlhopisy </w:t>
            </w:r>
          </w:p>
        </w:tc>
        <w:tc>
          <w:tcPr>
            <w:tcW w:w="1358" w:type="dxa"/>
            <w:tcBorders>
              <w:top w:val="nil"/>
              <w:left w:val="nil"/>
              <w:bottom w:val="nil"/>
              <w:right w:val="nil"/>
            </w:tcBorders>
            <w:shd w:val="clear" w:color="auto" w:fill="auto"/>
            <w:vAlign w:val="bottom"/>
            <w:hideMark/>
          </w:tcPr>
          <w:p w14:paraId="611186E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87142F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2C2362B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48EBD8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30AB77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2FFC5A04" w14:textId="77777777" w:rsidTr="00E7026B">
        <w:trPr>
          <w:cantSplit/>
          <w:trHeight w:val="227"/>
        </w:trPr>
        <w:tc>
          <w:tcPr>
            <w:tcW w:w="3734" w:type="dxa"/>
            <w:tcBorders>
              <w:top w:val="nil"/>
              <w:left w:val="nil"/>
              <w:bottom w:val="nil"/>
              <w:right w:val="nil"/>
            </w:tcBorders>
            <w:shd w:val="clear" w:color="auto" w:fill="auto"/>
            <w:vAlign w:val="bottom"/>
            <w:hideMark/>
          </w:tcPr>
          <w:p w14:paraId="2D7C4F1F"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zo sociálneho fondu </w:t>
            </w:r>
          </w:p>
        </w:tc>
        <w:tc>
          <w:tcPr>
            <w:tcW w:w="1358" w:type="dxa"/>
            <w:tcBorders>
              <w:top w:val="nil"/>
              <w:left w:val="nil"/>
              <w:bottom w:val="nil"/>
              <w:right w:val="nil"/>
            </w:tcBorders>
            <w:shd w:val="clear" w:color="auto" w:fill="auto"/>
            <w:vAlign w:val="bottom"/>
            <w:hideMark/>
          </w:tcPr>
          <w:p w14:paraId="14F4146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2C0945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116 448</w:t>
            </w:r>
          </w:p>
        </w:tc>
        <w:tc>
          <w:tcPr>
            <w:tcW w:w="1099" w:type="dxa"/>
            <w:tcBorders>
              <w:top w:val="nil"/>
              <w:left w:val="nil"/>
              <w:bottom w:val="nil"/>
              <w:right w:val="nil"/>
            </w:tcBorders>
            <w:shd w:val="clear" w:color="auto" w:fill="auto"/>
            <w:vAlign w:val="bottom"/>
            <w:hideMark/>
          </w:tcPr>
          <w:p w14:paraId="6107489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F7875E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B4F65A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116 448</w:t>
            </w:r>
          </w:p>
        </w:tc>
      </w:tr>
      <w:tr w:rsidR="00A238FA" w:rsidRPr="00E7026B" w14:paraId="26AF200F" w14:textId="77777777" w:rsidTr="00E7026B">
        <w:trPr>
          <w:cantSplit/>
          <w:trHeight w:val="227"/>
        </w:trPr>
        <w:tc>
          <w:tcPr>
            <w:tcW w:w="3734" w:type="dxa"/>
            <w:tcBorders>
              <w:top w:val="nil"/>
              <w:left w:val="nil"/>
              <w:bottom w:val="nil"/>
              <w:right w:val="nil"/>
            </w:tcBorders>
            <w:shd w:val="clear" w:color="auto" w:fill="auto"/>
            <w:vAlign w:val="bottom"/>
            <w:hideMark/>
          </w:tcPr>
          <w:p w14:paraId="7F161FE5"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Iné dlhodobé záväzky </w:t>
            </w:r>
          </w:p>
        </w:tc>
        <w:tc>
          <w:tcPr>
            <w:tcW w:w="1358" w:type="dxa"/>
            <w:tcBorders>
              <w:top w:val="nil"/>
              <w:left w:val="nil"/>
              <w:bottom w:val="nil"/>
              <w:right w:val="nil"/>
            </w:tcBorders>
            <w:shd w:val="clear" w:color="auto" w:fill="auto"/>
            <w:vAlign w:val="bottom"/>
            <w:hideMark/>
          </w:tcPr>
          <w:p w14:paraId="0ED2893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DE76BC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359 547</w:t>
            </w:r>
          </w:p>
        </w:tc>
        <w:tc>
          <w:tcPr>
            <w:tcW w:w="1099" w:type="dxa"/>
            <w:tcBorders>
              <w:top w:val="nil"/>
              <w:left w:val="nil"/>
              <w:bottom w:val="nil"/>
              <w:right w:val="nil"/>
            </w:tcBorders>
            <w:shd w:val="clear" w:color="auto" w:fill="auto"/>
            <w:vAlign w:val="bottom"/>
            <w:hideMark/>
          </w:tcPr>
          <w:p w14:paraId="721EBF3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09A2F2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60F5EA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359 547</w:t>
            </w:r>
          </w:p>
        </w:tc>
      </w:tr>
      <w:tr w:rsidR="00A238FA" w:rsidRPr="00E7026B" w14:paraId="182F2ADA" w14:textId="77777777" w:rsidTr="00E7026B">
        <w:trPr>
          <w:cantSplit/>
          <w:trHeight w:val="227"/>
        </w:trPr>
        <w:tc>
          <w:tcPr>
            <w:tcW w:w="3734" w:type="dxa"/>
            <w:tcBorders>
              <w:top w:val="nil"/>
              <w:left w:val="nil"/>
              <w:bottom w:val="nil"/>
              <w:right w:val="nil"/>
            </w:tcBorders>
            <w:shd w:val="clear" w:color="auto" w:fill="auto"/>
            <w:vAlign w:val="bottom"/>
            <w:hideMark/>
          </w:tcPr>
          <w:p w14:paraId="276DAEC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Dlhodobé záväzky z derivátových operácií </w:t>
            </w:r>
          </w:p>
        </w:tc>
        <w:tc>
          <w:tcPr>
            <w:tcW w:w="1358" w:type="dxa"/>
            <w:tcBorders>
              <w:top w:val="nil"/>
              <w:left w:val="nil"/>
              <w:bottom w:val="nil"/>
              <w:right w:val="nil"/>
            </w:tcBorders>
            <w:shd w:val="clear" w:color="auto" w:fill="auto"/>
            <w:vAlign w:val="bottom"/>
            <w:hideMark/>
          </w:tcPr>
          <w:p w14:paraId="35D7AFA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E7AC14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3655CDA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4BF927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4623F9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D4F4277" w14:textId="77777777" w:rsidTr="00E7026B">
        <w:trPr>
          <w:cantSplit/>
          <w:trHeight w:val="227"/>
        </w:trPr>
        <w:tc>
          <w:tcPr>
            <w:tcW w:w="3734" w:type="dxa"/>
            <w:tcBorders>
              <w:top w:val="nil"/>
              <w:left w:val="nil"/>
              <w:bottom w:val="nil"/>
              <w:right w:val="nil"/>
            </w:tcBorders>
            <w:shd w:val="clear" w:color="auto" w:fill="auto"/>
            <w:vAlign w:val="bottom"/>
            <w:hideMark/>
          </w:tcPr>
          <w:p w14:paraId="648BA53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Odložený daňový záväzok </w:t>
            </w:r>
          </w:p>
        </w:tc>
        <w:tc>
          <w:tcPr>
            <w:tcW w:w="1358" w:type="dxa"/>
            <w:tcBorders>
              <w:top w:val="nil"/>
              <w:left w:val="nil"/>
              <w:bottom w:val="nil"/>
              <w:right w:val="nil"/>
            </w:tcBorders>
            <w:shd w:val="clear" w:color="auto" w:fill="auto"/>
            <w:vAlign w:val="bottom"/>
            <w:hideMark/>
          </w:tcPr>
          <w:p w14:paraId="5C4F104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02FEB4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1 479 437</w:t>
            </w:r>
          </w:p>
        </w:tc>
        <w:tc>
          <w:tcPr>
            <w:tcW w:w="1099" w:type="dxa"/>
            <w:tcBorders>
              <w:top w:val="nil"/>
              <w:left w:val="nil"/>
              <w:bottom w:val="nil"/>
              <w:right w:val="nil"/>
            </w:tcBorders>
            <w:shd w:val="clear" w:color="auto" w:fill="auto"/>
            <w:vAlign w:val="bottom"/>
            <w:hideMark/>
          </w:tcPr>
          <w:p w14:paraId="2960DB54"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3CB00A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DE3F58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1 479 437</w:t>
            </w:r>
          </w:p>
        </w:tc>
      </w:tr>
      <w:tr w:rsidR="00A238FA" w:rsidRPr="00E7026B" w14:paraId="232F5A49" w14:textId="77777777" w:rsidTr="00E7026B">
        <w:trPr>
          <w:cantSplit/>
          <w:trHeight w:val="227"/>
        </w:trPr>
        <w:tc>
          <w:tcPr>
            <w:tcW w:w="3734" w:type="dxa"/>
            <w:tcBorders>
              <w:top w:val="nil"/>
              <w:left w:val="nil"/>
              <w:bottom w:val="nil"/>
              <w:right w:val="nil"/>
            </w:tcBorders>
            <w:shd w:val="clear" w:color="auto" w:fill="auto"/>
            <w:vAlign w:val="bottom"/>
            <w:hideMark/>
          </w:tcPr>
          <w:p w14:paraId="74B5A3D2"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Dlhodobé záväzky spolu</w:t>
            </w:r>
          </w:p>
        </w:tc>
        <w:tc>
          <w:tcPr>
            <w:tcW w:w="1358" w:type="dxa"/>
            <w:tcBorders>
              <w:top w:val="single" w:sz="4" w:space="0" w:color="auto"/>
              <w:left w:val="nil"/>
              <w:bottom w:val="double" w:sz="6" w:space="0" w:color="auto"/>
              <w:right w:val="nil"/>
            </w:tcBorders>
            <w:shd w:val="clear" w:color="auto" w:fill="auto"/>
            <w:noWrap/>
            <w:vAlign w:val="bottom"/>
            <w:hideMark/>
          </w:tcPr>
          <w:p w14:paraId="775AB24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6D75A1A8"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11 992 400</w:t>
            </w:r>
          </w:p>
        </w:tc>
        <w:tc>
          <w:tcPr>
            <w:tcW w:w="1099" w:type="dxa"/>
            <w:tcBorders>
              <w:top w:val="single" w:sz="4" w:space="0" w:color="auto"/>
              <w:left w:val="nil"/>
              <w:bottom w:val="double" w:sz="6" w:space="0" w:color="auto"/>
              <w:right w:val="nil"/>
            </w:tcBorders>
            <w:shd w:val="clear" w:color="auto" w:fill="auto"/>
            <w:noWrap/>
            <w:vAlign w:val="bottom"/>
            <w:hideMark/>
          </w:tcPr>
          <w:p w14:paraId="54C7AAD5"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0AF1908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7041B0FA"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11 992 400</w:t>
            </w:r>
          </w:p>
        </w:tc>
      </w:tr>
      <w:tr w:rsidR="00A238FA" w:rsidRPr="00E7026B" w14:paraId="55DA19C7" w14:textId="77777777" w:rsidTr="00E7026B">
        <w:trPr>
          <w:cantSplit/>
          <w:trHeight w:val="227"/>
        </w:trPr>
        <w:tc>
          <w:tcPr>
            <w:tcW w:w="3734" w:type="dxa"/>
            <w:tcBorders>
              <w:top w:val="nil"/>
              <w:left w:val="nil"/>
              <w:bottom w:val="nil"/>
              <w:right w:val="nil"/>
            </w:tcBorders>
            <w:shd w:val="clear" w:color="auto" w:fill="auto"/>
            <w:vAlign w:val="bottom"/>
            <w:hideMark/>
          </w:tcPr>
          <w:p w14:paraId="6AA778E9" w14:textId="77777777" w:rsidR="00A238FA" w:rsidRPr="00E7026B" w:rsidRDefault="00A238FA" w:rsidP="00E7026B">
            <w:pPr>
              <w:keepLines/>
              <w:suppressAutoHyphens/>
              <w:jc w:val="right"/>
              <w:rPr>
                <w:rFonts w:ascii="Arial" w:hAnsi="Arial" w:cs="Arial"/>
                <w:b/>
                <w:bCs/>
                <w:sz w:val="18"/>
                <w:szCs w:val="18"/>
              </w:rPr>
            </w:pPr>
          </w:p>
        </w:tc>
        <w:tc>
          <w:tcPr>
            <w:tcW w:w="1358" w:type="dxa"/>
            <w:tcBorders>
              <w:top w:val="single" w:sz="4" w:space="0" w:color="auto"/>
              <w:left w:val="nil"/>
              <w:bottom w:val="double" w:sz="6" w:space="0" w:color="auto"/>
              <w:right w:val="nil"/>
            </w:tcBorders>
            <w:shd w:val="clear" w:color="auto" w:fill="auto"/>
            <w:noWrap/>
            <w:vAlign w:val="bottom"/>
            <w:hideMark/>
          </w:tcPr>
          <w:p w14:paraId="35D66D0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098" w:type="dxa"/>
            <w:tcBorders>
              <w:top w:val="single" w:sz="4" w:space="0" w:color="auto"/>
              <w:left w:val="nil"/>
              <w:bottom w:val="double" w:sz="6" w:space="0" w:color="auto"/>
              <w:right w:val="nil"/>
            </w:tcBorders>
            <w:shd w:val="clear" w:color="auto" w:fill="auto"/>
            <w:noWrap/>
            <w:vAlign w:val="bottom"/>
            <w:hideMark/>
          </w:tcPr>
          <w:p w14:paraId="7E221622"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099" w:type="dxa"/>
            <w:tcBorders>
              <w:top w:val="single" w:sz="4" w:space="0" w:color="auto"/>
              <w:left w:val="nil"/>
              <w:bottom w:val="double" w:sz="6" w:space="0" w:color="auto"/>
              <w:right w:val="nil"/>
            </w:tcBorders>
            <w:shd w:val="clear" w:color="auto" w:fill="auto"/>
            <w:noWrap/>
            <w:vAlign w:val="bottom"/>
            <w:hideMark/>
          </w:tcPr>
          <w:p w14:paraId="7CB82011"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098" w:type="dxa"/>
            <w:tcBorders>
              <w:top w:val="single" w:sz="4" w:space="0" w:color="auto"/>
              <w:left w:val="nil"/>
              <w:bottom w:val="double" w:sz="6" w:space="0" w:color="auto"/>
              <w:right w:val="nil"/>
            </w:tcBorders>
            <w:shd w:val="clear" w:color="auto" w:fill="auto"/>
            <w:noWrap/>
            <w:vAlign w:val="bottom"/>
            <w:hideMark/>
          </w:tcPr>
          <w:p w14:paraId="3EB326F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098" w:type="dxa"/>
            <w:tcBorders>
              <w:top w:val="single" w:sz="4" w:space="0" w:color="auto"/>
              <w:left w:val="nil"/>
              <w:bottom w:val="double" w:sz="6" w:space="0" w:color="auto"/>
              <w:right w:val="nil"/>
            </w:tcBorders>
            <w:shd w:val="clear" w:color="auto" w:fill="auto"/>
            <w:noWrap/>
            <w:vAlign w:val="bottom"/>
            <w:hideMark/>
          </w:tcPr>
          <w:p w14:paraId="79EB604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 </w:t>
            </w:r>
          </w:p>
        </w:tc>
      </w:tr>
      <w:tr w:rsidR="00A238FA" w:rsidRPr="00E7026B" w14:paraId="70975BDC" w14:textId="77777777" w:rsidTr="00E7026B">
        <w:trPr>
          <w:cantSplit/>
          <w:trHeight w:val="227"/>
        </w:trPr>
        <w:tc>
          <w:tcPr>
            <w:tcW w:w="3734" w:type="dxa"/>
            <w:tcBorders>
              <w:top w:val="nil"/>
              <w:left w:val="nil"/>
              <w:bottom w:val="nil"/>
              <w:right w:val="nil"/>
            </w:tcBorders>
            <w:shd w:val="clear" w:color="auto" w:fill="auto"/>
            <w:vAlign w:val="bottom"/>
            <w:hideMark/>
          </w:tcPr>
          <w:p w14:paraId="2B1BBCF0" w14:textId="77777777" w:rsidR="00A238FA" w:rsidRPr="00E7026B" w:rsidRDefault="00A238FA" w:rsidP="00E7026B">
            <w:pPr>
              <w:keepLines/>
              <w:suppressAutoHyphens/>
              <w:rPr>
                <w:rFonts w:ascii="Arial" w:hAnsi="Arial" w:cs="Arial"/>
                <w:b/>
                <w:bCs/>
                <w:sz w:val="18"/>
                <w:szCs w:val="18"/>
              </w:rPr>
            </w:pPr>
            <w:bookmarkStart w:id="50" w:name="RANGE!B61:G75"/>
            <w:r w:rsidRPr="00E7026B">
              <w:rPr>
                <w:rFonts w:ascii="Arial" w:hAnsi="Arial" w:cs="Arial"/>
                <w:b/>
                <w:bCs/>
                <w:sz w:val="18"/>
                <w:szCs w:val="18"/>
              </w:rPr>
              <w:t>Krátkodobé záväzky z obchodného styku, z toho:</w:t>
            </w:r>
            <w:bookmarkEnd w:id="50"/>
          </w:p>
        </w:tc>
        <w:tc>
          <w:tcPr>
            <w:tcW w:w="1358" w:type="dxa"/>
            <w:tcBorders>
              <w:top w:val="single" w:sz="4" w:space="0" w:color="auto"/>
              <w:left w:val="nil"/>
              <w:bottom w:val="double" w:sz="6" w:space="0" w:color="auto"/>
              <w:right w:val="nil"/>
            </w:tcBorders>
            <w:shd w:val="clear" w:color="auto" w:fill="auto"/>
            <w:noWrap/>
            <w:vAlign w:val="bottom"/>
            <w:hideMark/>
          </w:tcPr>
          <w:p w14:paraId="622C0E44"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4F2C20B1"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9" w:type="dxa"/>
            <w:tcBorders>
              <w:top w:val="single" w:sz="4" w:space="0" w:color="auto"/>
              <w:left w:val="nil"/>
              <w:bottom w:val="double" w:sz="6" w:space="0" w:color="auto"/>
              <w:right w:val="nil"/>
            </w:tcBorders>
            <w:shd w:val="clear" w:color="auto" w:fill="auto"/>
            <w:noWrap/>
            <w:vAlign w:val="bottom"/>
            <w:hideMark/>
          </w:tcPr>
          <w:p w14:paraId="6AEF05E8"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25 631 063</w:t>
            </w:r>
          </w:p>
        </w:tc>
        <w:tc>
          <w:tcPr>
            <w:tcW w:w="1098" w:type="dxa"/>
            <w:tcBorders>
              <w:top w:val="single" w:sz="4" w:space="0" w:color="auto"/>
              <w:left w:val="nil"/>
              <w:bottom w:val="double" w:sz="6" w:space="0" w:color="auto"/>
              <w:right w:val="nil"/>
            </w:tcBorders>
            <w:shd w:val="clear" w:color="auto" w:fill="auto"/>
            <w:noWrap/>
            <w:vAlign w:val="bottom"/>
            <w:hideMark/>
          </w:tcPr>
          <w:p w14:paraId="6EC28CCA"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6 327 653</w:t>
            </w:r>
          </w:p>
        </w:tc>
        <w:tc>
          <w:tcPr>
            <w:tcW w:w="1098" w:type="dxa"/>
            <w:tcBorders>
              <w:top w:val="single" w:sz="4" w:space="0" w:color="auto"/>
              <w:left w:val="nil"/>
              <w:bottom w:val="double" w:sz="6" w:space="0" w:color="auto"/>
              <w:right w:val="nil"/>
            </w:tcBorders>
            <w:shd w:val="clear" w:color="auto" w:fill="auto"/>
            <w:noWrap/>
            <w:vAlign w:val="bottom"/>
            <w:hideMark/>
          </w:tcPr>
          <w:p w14:paraId="38A016C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31 958 716</w:t>
            </w:r>
          </w:p>
        </w:tc>
      </w:tr>
      <w:tr w:rsidR="00A238FA" w:rsidRPr="00E7026B" w14:paraId="2C7B1ADA" w14:textId="77777777" w:rsidTr="00E7026B">
        <w:trPr>
          <w:cantSplit/>
          <w:trHeight w:val="227"/>
        </w:trPr>
        <w:tc>
          <w:tcPr>
            <w:tcW w:w="3734" w:type="dxa"/>
            <w:tcBorders>
              <w:top w:val="nil"/>
              <w:left w:val="nil"/>
              <w:bottom w:val="nil"/>
              <w:right w:val="nil"/>
            </w:tcBorders>
            <w:shd w:val="clear" w:color="auto" w:fill="auto"/>
            <w:vAlign w:val="bottom"/>
            <w:hideMark/>
          </w:tcPr>
          <w:p w14:paraId="79ABF942"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58" w:type="dxa"/>
            <w:tcBorders>
              <w:top w:val="nil"/>
              <w:left w:val="nil"/>
              <w:bottom w:val="nil"/>
              <w:right w:val="nil"/>
            </w:tcBorders>
            <w:shd w:val="clear" w:color="auto" w:fill="auto"/>
            <w:vAlign w:val="bottom"/>
            <w:hideMark/>
          </w:tcPr>
          <w:p w14:paraId="5586605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F2BFF0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5E41D5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565 157</w:t>
            </w:r>
          </w:p>
        </w:tc>
        <w:tc>
          <w:tcPr>
            <w:tcW w:w="1098" w:type="dxa"/>
            <w:tcBorders>
              <w:top w:val="nil"/>
              <w:left w:val="nil"/>
              <w:bottom w:val="nil"/>
              <w:right w:val="nil"/>
            </w:tcBorders>
            <w:shd w:val="clear" w:color="auto" w:fill="auto"/>
            <w:vAlign w:val="bottom"/>
            <w:hideMark/>
          </w:tcPr>
          <w:p w14:paraId="4B4766D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43 648</w:t>
            </w:r>
          </w:p>
        </w:tc>
        <w:tc>
          <w:tcPr>
            <w:tcW w:w="1098" w:type="dxa"/>
            <w:tcBorders>
              <w:top w:val="nil"/>
              <w:left w:val="nil"/>
              <w:bottom w:val="nil"/>
              <w:right w:val="nil"/>
            </w:tcBorders>
            <w:shd w:val="clear" w:color="auto" w:fill="auto"/>
            <w:vAlign w:val="bottom"/>
            <w:hideMark/>
          </w:tcPr>
          <w:p w14:paraId="0D41B2F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608 805</w:t>
            </w:r>
          </w:p>
        </w:tc>
      </w:tr>
      <w:tr w:rsidR="00A238FA" w:rsidRPr="00E7026B" w14:paraId="5B5B8B29" w14:textId="77777777" w:rsidTr="00E7026B">
        <w:trPr>
          <w:cantSplit/>
          <w:trHeight w:val="227"/>
        </w:trPr>
        <w:tc>
          <w:tcPr>
            <w:tcW w:w="3734" w:type="dxa"/>
            <w:tcBorders>
              <w:top w:val="nil"/>
              <w:left w:val="nil"/>
              <w:bottom w:val="nil"/>
              <w:right w:val="nil"/>
            </w:tcBorders>
            <w:shd w:val="clear" w:color="auto" w:fill="auto"/>
            <w:vAlign w:val="bottom"/>
            <w:hideMark/>
          </w:tcPr>
          <w:p w14:paraId="09C1D95E"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58" w:type="dxa"/>
            <w:tcBorders>
              <w:top w:val="nil"/>
              <w:left w:val="nil"/>
              <w:bottom w:val="nil"/>
              <w:right w:val="nil"/>
            </w:tcBorders>
            <w:shd w:val="clear" w:color="auto" w:fill="auto"/>
            <w:vAlign w:val="bottom"/>
            <w:hideMark/>
          </w:tcPr>
          <w:p w14:paraId="6CBC992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A4C5B3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E55068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406 500</w:t>
            </w:r>
          </w:p>
        </w:tc>
        <w:tc>
          <w:tcPr>
            <w:tcW w:w="1098" w:type="dxa"/>
            <w:tcBorders>
              <w:top w:val="nil"/>
              <w:left w:val="nil"/>
              <w:bottom w:val="nil"/>
              <w:right w:val="nil"/>
            </w:tcBorders>
            <w:shd w:val="clear" w:color="auto" w:fill="auto"/>
            <w:vAlign w:val="bottom"/>
            <w:hideMark/>
          </w:tcPr>
          <w:p w14:paraId="1EE955CC"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88D2F4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406 500</w:t>
            </w:r>
          </w:p>
        </w:tc>
      </w:tr>
      <w:tr w:rsidR="00A238FA" w:rsidRPr="00E7026B" w14:paraId="6BC6399D" w14:textId="77777777" w:rsidTr="00E7026B">
        <w:trPr>
          <w:cantSplit/>
          <w:trHeight w:val="227"/>
        </w:trPr>
        <w:tc>
          <w:tcPr>
            <w:tcW w:w="3734" w:type="dxa"/>
            <w:tcBorders>
              <w:top w:val="nil"/>
              <w:left w:val="nil"/>
              <w:bottom w:val="nil"/>
              <w:right w:val="nil"/>
            </w:tcBorders>
            <w:shd w:val="clear" w:color="auto" w:fill="auto"/>
            <w:vAlign w:val="bottom"/>
            <w:hideMark/>
          </w:tcPr>
          <w:p w14:paraId="61F6921D"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Ostatné záväzky z obchodného styku </w:t>
            </w:r>
          </w:p>
        </w:tc>
        <w:tc>
          <w:tcPr>
            <w:tcW w:w="1358" w:type="dxa"/>
            <w:tcBorders>
              <w:top w:val="nil"/>
              <w:left w:val="nil"/>
              <w:bottom w:val="nil"/>
              <w:right w:val="nil"/>
            </w:tcBorders>
            <w:shd w:val="clear" w:color="auto" w:fill="auto"/>
            <w:vAlign w:val="bottom"/>
            <w:hideMark/>
          </w:tcPr>
          <w:p w14:paraId="4B5043C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14593B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4541C76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24 664 094</w:t>
            </w:r>
          </w:p>
        </w:tc>
        <w:tc>
          <w:tcPr>
            <w:tcW w:w="1098" w:type="dxa"/>
            <w:tcBorders>
              <w:top w:val="nil"/>
              <w:left w:val="nil"/>
              <w:bottom w:val="nil"/>
              <w:right w:val="nil"/>
            </w:tcBorders>
            <w:shd w:val="clear" w:color="auto" w:fill="auto"/>
            <w:vAlign w:val="bottom"/>
            <w:hideMark/>
          </w:tcPr>
          <w:p w14:paraId="078C6D8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6 279 317</w:t>
            </w:r>
          </w:p>
        </w:tc>
        <w:tc>
          <w:tcPr>
            <w:tcW w:w="1098" w:type="dxa"/>
            <w:tcBorders>
              <w:top w:val="nil"/>
              <w:left w:val="nil"/>
              <w:bottom w:val="nil"/>
              <w:right w:val="nil"/>
            </w:tcBorders>
            <w:shd w:val="clear" w:color="auto" w:fill="auto"/>
            <w:vAlign w:val="bottom"/>
            <w:hideMark/>
          </w:tcPr>
          <w:p w14:paraId="3153829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30 943 411</w:t>
            </w:r>
          </w:p>
        </w:tc>
      </w:tr>
      <w:tr w:rsidR="00A238FA" w:rsidRPr="00E7026B" w14:paraId="358B3B98" w14:textId="77777777" w:rsidTr="00E7026B">
        <w:trPr>
          <w:cantSplit/>
          <w:trHeight w:val="227"/>
        </w:trPr>
        <w:tc>
          <w:tcPr>
            <w:tcW w:w="3734" w:type="dxa"/>
            <w:tcBorders>
              <w:top w:val="nil"/>
              <w:left w:val="nil"/>
              <w:bottom w:val="nil"/>
              <w:right w:val="nil"/>
            </w:tcBorders>
            <w:shd w:val="clear" w:color="auto" w:fill="auto"/>
            <w:vAlign w:val="bottom"/>
            <w:hideMark/>
          </w:tcPr>
          <w:p w14:paraId="2E9D3CEA"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Ostatné krátkodobé záväzky, z toho:</w:t>
            </w:r>
          </w:p>
        </w:tc>
        <w:tc>
          <w:tcPr>
            <w:tcW w:w="1358" w:type="dxa"/>
            <w:tcBorders>
              <w:top w:val="single" w:sz="4" w:space="0" w:color="auto"/>
              <w:left w:val="nil"/>
              <w:bottom w:val="double" w:sz="6" w:space="0" w:color="auto"/>
              <w:right w:val="nil"/>
            </w:tcBorders>
            <w:shd w:val="clear" w:color="auto" w:fill="auto"/>
            <w:noWrap/>
            <w:vAlign w:val="bottom"/>
            <w:hideMark/>
          </w:tcPr>
          <w:p w14:paraId="6136A0A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07BE9ACA"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9" w:type="dxa"/>
            <w:tcBorders>
              <w:top w:val="single" w:sz="4" w:space="0" w:color="auto"/>
              <w:left w:val="nil"/>
              <w:bottom w:val="double" w:sz="6" w:space="0" w:color="auto"/>
              <w:right w:val="nil"/>
            </w:tcBorders>
            <w:shd w:val="clear" w:color="auto" w:fill="auto"/>
            <w:noWrap/>
            <w:vAlign w:val="bottom"/>
            <w:hideMark/>
          </w:tcPr>
          <w:p w14:paraId="3644E29E"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6 550 187</w:t>
            </w:r>
          </w:p>
        </w:tc>
        <w:tc>
          <w:tcPr>
            <w:tcW w:w="1098" w:type="dxa"/>
            <w:tcBorders>
              <w:top w:val="single" w:sz="4" w:space="0" w:color="auto"/>
              <w:left w:val="nil"/>
              <w:bottom w:val="double" w:sz="6" w:space="0" w:color="auto"/>
              <w:right w:val="nil"/>
            </w:tcBorders>
            <w:shd w:val="clear" w:color="auto" w:fill="auto"/>
            <w:noWrap/>
            <w:vAlign w:val="bottom"/>
            <w:hideMark/>
          </w:tcPr>
          <w:p w14:paraId="0BB699D3"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7737DFA2"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6 550 187</w:t>
            </w:r>
          </w:p>
        </w:tc>
      </w:tr>
      <w:tr w:rsidR="00A238FA" w:rsidRPr="00E7026B" w14:paraId="5E8FCBB5" w14:textId="77777777" w:rsidTr="00E7026B">
        <w:trPr>
          <w:cantSplit/>
          <w:trHeight w:val="227"/>
        </w:trPr>
        <w:tc>
          <w:tcPr>
            <w:tcW w:w="3734" w:type="dxa"/>
            <w:tcBorders>
              <w:top w:val="nil"/>
              <w:left w:val="nil"/>
              <w:bottom w:val="nil"/>
              <w:right w:val="nil"/>
            </w:tcBorders>
            <w:shd w:val="clear" w:color="auto" w:fill="auto"/>
            <w:vAlign w:val="bottom"/>
            <w:hideMark/>
          </w:tcPr>
          <w:p w14:paraId="397A05DE"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Čistá hodnota zákazky </w:t>
            </w:r>
          </w:p>
        </w:tc>
        <w:tc>
          <w:tcPr>
            <w:tcW w:w="1358" w:type="dxa"/>
            <w:tcBorders>
              <w:top w:val="nil"/>
              <w:left w:val="nil"/>
              <w:bottom w:val="nil"/>
              <w:right w:val="nil"/>
            </w:tcBorders>
            <w:shd w:val="clear" w:color="auto" w:fill="auto"/>
            <w:vAlign w:val="bottom"/>
            <w:hideMark/>
          </w:tcPr>
          <w:p w14:paraId="193FF2B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454EFA8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01EDA85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55F09C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A064B9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4E092CC" w14:textId="77777777" w:rsidTr="00E7026B">
        <w:trPr>
          <w:cantSplit/>
          <w:trHeight w:val="227"/>
        </w:trPr>
        <w:tc>
          <w:tcPr>
            <w:tcW w:w="3734" w:type="dxa"/>
            <w:tcBorders>
              <w:top w:val="nil"/>
              <w:left w:val="nil"/>
              <w:bottom w:val="nil"/>
              <w:right w:val="nil"/>
            </w:tcBorders>
            <w:shd w:val="clear" w:color="auto" w:fill="auto"/>
            <w:vAlign w:val="bottom"/>
            <w:hideMark/>
          </w:tcPr>
          <w:p w14:paraId="4D86BA64"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prepojeným účtovným jednotkám </w:t>
            </w:r>
          </w:p>
        </w:tc>
        <w:tc>
          <w:tcPr>
            <w:tcW w:w="1358" w:type="dxa"/>
            <w:tcBorders>
              <w:top w:val="nil"/>
              <w:left w:val="nil"/>
              <w:bottom w:val="nil"/>
              <w:right w:val="nil"/>
            </w:tcBorders>
            <w:shd w:val="clear" w:color="auto" w:fill="auto"/>
            <w:vAlign w:val="bottom"/>
            <w:hideMark/>
          </w:tcPr>
          <w:p w14:paraId="44A96DC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2E5A19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2E751B7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DAA5BA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6B8ABF7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72F50E0" w14:textId="77777777" w:rsidTr="00E7026B">
        <w:trPr>
          <w:cantSplit/>
          <w:trHeight w:val="227"/>
        </w:trPr>
        <w:tc>
          <w:tcPr>
            <w:tcW w:w="3734" w:type="dxa"/>
            <w:tcBorders>
              <w:top w:val="nil"/>
              <w:left w:val="nil"/>
              <w:bottom w:val="nil"/>
              <w:right w:val="nil"/>
            </w:tcBorders>
            <w:shd w:val="clear" w:color="auto" w:fill="auto"/>
            <w:vAlign w:val="bottom"/>
            <w:hideMark/>
          </w:tcPr>
          <w:p w14:paraId="766C701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 rámci podielovej účasti okrem záväzkov voči prepojeným účtovným jednotkám </w:t>
            </w:r>
          </w:p>
        </w:tc>
        <w:tc>
          <w:tcPr>
            <w:tcW w:w="1358" w:type="dxa"/>
            <w:tcBorders>
              <w:top w:val="nil"/>
              <w:left w:val="nil"/>
              <w:bottom w:val="nil"/>
              <w:right w:val="nil"/>
            </w:tcBorders>
            <w:shd w:val="clear" w:color="auto" w:fill="auto"/>
            <w:vAlign w:val="bottom"/>
            <w:hideMark/>
          </w:tcPr>
          <w:p w14:paraId="3915870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9EA4C3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C79F18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1 700 000</w:t>
            </w:r>
          </w:p>
        </w:tc>
        <w:tc>
          <w:tcPr>
            <w:tcW w:w="1098" w:type="dxa"/>
            <w:tcBorders>
              <w:top w:val="nil"/>
              <w:left w:val="nil"/>
              <w:bottom w:val="nil"/>
              <w:right w:val="nil"/>
            </w:tcBorders>
            <w:shd w:val="clear" w:color="auto" w:fill="auto"/>
            <w:vAlign w:val="bottom"/>
            <w:hideMark/>
          </w:tcPr>
          <w:p w14:paraId="6D33C04D"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565385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1 700 000</w:t>
            </w:r>
          </w:p>
        </w:tc>
      </w:tr>
      <w:tr w:rsidR="00A238FA" w:rsidRPr="00E7026B" w14:paraId="15C03763" w14:textId="77777777" w:rsidTr="00E7026B">
        <w:trPr>
          <w:cantSplit/>
          <w:trHeight w:val="227"/>
        </w:trPr>
        <w:tc>
          <w:tcPr>
            <w:tcW w:w="3734" w:type="dxa"/>
            <w:tcBorders>
              <w:top w:val="nil"/>
              <w:left w:val="nil"/>
              <w:bottom w:val="nil"/>
              <w:right w:val="nil"/>
            </w:tcBorders>
            <w:shd w:val="clear" w:color="auto" w:fill="auto"/>
            <w:vAlign w:val="bottom"/>
            <w:hideMark/>
          </w:tcPr>
          <w:p w14:paraId="7D3E712C"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spoločníkom a združeniu </w:t>
            </w:r>
          </w:p>
        </w:tc>
        <w:tc>
          <w:tcPr>
            <w:tcW w:w="1358" w:type="dxa"/>
            <w:tcBorders>
              <w:top w:val="nil"/>
              <w:left w:val="nil"/>
              <w:bottom w:val="nil"/>
              <w:right w:val="nil"/>
            </w:tcBorders>
            <w:shd w:val="clear" w:color="auto" w:fill="auto"/>
            <w:vAlign w:val="bottom"/>
            <w:hideMark/>
          </w:tcPr>
          <w:p w14:paraId="5F888FFB"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50878B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010BA08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6194C2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38B657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3520B382" w14:textId="77777777" w:rsidTr="00E7026B">
        <w:trPr>
          <w:cantSplit/>
          <w:trHeight w:val="227"/>
        </w:trPr>
        <w:tc>
          <w:tcPr>
            <w:tcW w:w="3734" w:type="dxa"/>
            <w:tcBorders>
              <w:top w:val="nil"/>
              <w:left w:val="nil"/>
              <w:bottom w:val="nil"/>
              <w:right w:val="nil"/>
            </w:tcBorders>
            <w:shd w:val="clear" w:color="auto" w:fill="auto"/>
            <w:vAlign w:val="bottom"/>
            <w:hideMark/>
          </w:tcPr>
          <w:p w14:paraId="0A198A70"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voči zamestnancom </w:t>
            </w:r>
          </w:p>
        </w:tc>
        <w:tc>
          <w:tcPr>
            <w:tcW w:w="1358" w:type="dxa"/>
            <w:tcBorders>
              <w:top w:val="nil"/>
              <w:left w:val="nil"/>
              <w:bottom w:val="nil"/>
              <w:right w:val="nil"/>
            </w:tcBorders>
            <w:shd w:val="clear" w:color="auto" w:fill="auto"/>
            <w:vAlign w:val="bottom"/>
            <w:hideMark/>
          </w:tcPr>
          <w:p w14:paraId="10E0AA6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5F50DD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5212A0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1 302 047</w:t>
            </w:r>
          </w:p>
        </w:tc>
        <w:tc>
          <w:tcPr>
            <w:tcW w:w="1098" w:type="dxa"/>
            <w:tcBorders>
              <w:top w:val="nil"/>
              <w:left w:val="nil"/>
              <w:bottom w:val="nil"/>
              <w:right w:val="nil"/>
            </w:tcBorders>
            <w:shd w:val="clear" w:color="auto" w:fill="auto"/>
            <w:vAlign w:val="bottom"/>
            <w:hideMark/>
          </w:tcPr>
          <w:p w14:paraId="1456337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4A01763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1 302 047</w:t>
            </w:r>
          </w:p>
        </w:tc>
      </w:tr>
      <w:tr w:rsidR="00A238FA" w:rsidRPr="00E7026B" w14:paraId="6F4F58AF" w14:textId="77777777" w:rsidTr="00E7026B">
        <w:trPr>
          <w:cantSplit/>
          <w:trHeight w:val="227"/>
        </w:trPr>
        <w:tc>
          <w:tcPr>
            <w:tcW w:w="3734" w:type="dxa"/>
            <w:tcBorders>
              <w:top w:val="nil"/>
              <w:left w:val="nil"/>
              <w:bottom w:val="nil"/>
              <w:right w:val="nil"/>
            </w:tcBorders>
            <w:shd w:val="clear" w:color="auto" w:fill="auto"/>
            <w:vAlign w:val="bottom"/>
            <w:hideMark/>
          </w:tcPr>
          <w:p w14:paraId="42935D6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zo sociálneho poistenia </w:t>
            </w:r>
          </w:p>
        </w:tc>
        <w:tc>
          <w:tcPr>
            <w:tcW w:w="1358" w:type="dxa"/>
            <w:tcBorders>
              <w:top w:val="nil"/>
              <w:left w:val="nil"/>
              <w:bottom w:val="nil"/>
              <w:right w:val="nil"/>
            </w:tcBorders>
            <w:shd w:val="clear" w:color="auto" w:fill="auto"/>
            <w:vAlign w:val="bottom"/>
            <w:hideMark/>
          </w:tcPr>
          <w:p w14:paraId="2A73878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D22D54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2C5BF395"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904 002</w:t>
            </w:r>
          </w:p>
        </w:tc>
        <w:tc>
          <w:tcPr>
            <w:tcW w:w="1098" w:type="dxa"/>
            <w:tcBorders>
              <w:top w:val="nil"/>
              <w:left w:val="nil"/>
              <w:bottom w:val="nil"/>
              <w:right w:val="nil"/>
            </w:tcBorders>
            <w:shd w:val="clear" w:color="auto" w:fill="auto"/>
            <w:vAlign w:val="bottom"/>
            <w:hideMark/>
          </w:tcPr>
          <w:p w14:paraId="5E9C7438"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323610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904 002</w:t>
            </w:r>
          </w:p>
        </w:tc>
      </w:tr>
      <w:tr w:rsidR="00A238FA" w:rsidRPr="00E7026B" w14:paraId="571E8497" w14:textId="77777777" w:rsidTr="00E7026B">
        <w:trPr>
          <w:cantSplit/>
          <w:trHeight w:val="227"/>
        </w:trPr>
        <w:tc>
          <w:tcPr>
            <w:tcW w:w="3734" w:type="dxa"/>
            <w:tcBorders>
              <w:top w:val="nil"/>
              <w:left w:val="nil"/>
              <w:bottom w:val="nil"/>
              <w:right w:val="nil"/>
            </w:tcBorders>
            <w:shd w:val="clear" w:color="auto" w:fill="auto"/>
            <w:vAlign w:val="bottom"/>
            <w:hideMark/>
          </w:tcPr>
          <w:p w14:paraId="520A226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Daňové záväzky a dotácie </w:t>
            </w:r>
          </w:p>
        </w:tc>
        <w:tc>
          <w:tcPr>
            <w:tcW w:w="1358" w:type="dxa"/>
            <w:tcBorders>
              <w:top w:val="nil"/>
              <w:left w:val="nil"/>
              <w:bottom w:val="nil"/>
              <w:right w:val="nil"/>
            </w:tcBorders>
            <w:shd w:val="clear" w:color="auto" w:fill="auto"/>
            <w:vAlign w:val="bottom"/>
            <w:hideMark/>
          </w:tcPr>
          <w:p w14:paraId="69D72BA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7EB1814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7AB946B3"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2 397 092</w:t>
            </w:r>
          </w:p>
        </w:tc>
        <w:tc>
          <w:tcPr>
            <w:tcW w:w="1098" w:type="dxa"/>
            <w:tcBorders>
              <w:top w:val="nil"/>
              <w:left w:val="nil"/>
              <w:bottom w:val="nil"/>
              <w:right w:val="nil"/>
            </w:tcBorders>
            <w:shd w:val="clear" w:color="auto" w:fill="auto"/>
            <w:vAlign w:val="bottom"/>
            <w:hideMark/>
          </w:tcPr>
          <w:p w14:paraId="30DA2D00"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CFD291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2 397 092</w:t>
            </w:r>
          </w:p>
        </w:tc>
      </w:tr>
      <w:tr w:rsidR="00A238FA" w:rsidRPr="00E7026B" w14:paraId="42BF73EC" w14:textId="77777777" w:rsidTr="00E7026B">
        <w:trPr>
          <w:cantSplit/>
          <w:trHeight w:val="227"/>
        </w:trPr>
        <w:tc>
          <w:tcPr>
            <w:tcW w:w="3734" w:type="dxa"/>
            <w:tcBorders>
              <w:top w:val="nil"/>
              <w:left w:val="nil"/>
              <w:bottom w:val="nil"/>
              <w:right w:val="nil"/>
            </w:tcBorders>
            <w:shd w:val="clear" w:color="auto" w:fill="auto"/>
            <w:vAlign w:val="bottom"/>
            <w:hideMark/>
          </w:tcPr>
          <w:p w14:paraId="48D16CE5"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Záväzky z derivátových operácií </w:t>
            </w:r>
          </w:p>
        </w:tc>
        <w:tc>
          <w:tcPr>
            <w:tcW w:w="1358" w:type="dxa"/>
            <w:tcBorders>
              <w:top w:val="nil"/>
              <w:left w:val="nil"/>
              <w:bottom w:val="nil"/>
              <w:right w:val="nil"/>
            </w:tcBorders>
            <w:shd w:val="clear" w:color="auto" w:fill="auto"/>
            <w:vAlign w:val="bottom"/>
            <w:hideMark/>
          </w:tcPr>
          <w:p w14:paraId="254B777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5B31F341"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264DF036"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17051B2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39EFE20A"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r>
      <w:tr w:rsidR="00A238FA" w:rsidRPr="00E7026B" w14:paraId="48250ADF" w14:textId="77777777" w:rsidTr="00E7026B">
        <w:trPr>
          <w:cantSplit/>
          <w:trHeight w:val="227"/>
        </w:trPr>
        <w:tc>
          <w:tcPr>
            <w:tcW w:w="3734" w:type="dxa"/>
            <w:tcBorders>
              <w:top w:val="nil"/>
              <w:left w:val="nil"/>
              <w:bottom w:val="nil"/>
              <w:right w:val="nil"/>
            </w:tcBorders>
            <w:shd w:val="clear" w:color="auto" w:fill="auto"/>
            <w:vAlign w:val="bottom"/>
            <w:hideMark/>
          </w:tcPr>
          <w:p w14:paraId="45CEF9DA" w14:textId="77777777" w:rsidR="00A238FA" w:rsidRPr="00E7026B" w:rsidRDefault="00A238FA" w:rsidP="00E7026B">
            <w:pPr>
              <w:keepLines/>
              <w:suppressAutoHyphens/>
              <w:rPr>
                <w:rFonts w:ascii="Arial" w:hAnsi="Arial" w:cs="Arial"/>
                <w:sz w:val="18"/>
                <w:szCs w:val="18"/>
              </w:rPr>
            </w:pPr>
            <w:r w:rsidRPr="00E7026B">
              <w:rPr>
                <w:rFonts w:ascii="Arial" w:hAnsi="Arial" w:cs="Arial"/>
                <w:sz w:val="18"/>
                <w:szCs w:val="18"/>
              </w:rPr>
              <w:t xml:space="preserve">Iné záväzky </w:t>
            </w:r>
          </w:p>
        </w:tc>
        <w:tc>
          <w:tcPr>
            <w:tcW w:w="1358" w:type="dxa"/>
            <w:tcBorders>
              <w:top w:val="nil"/>
              <w:left w:val="nil"/>
              <w:bottom w:val="nil"/>
              <w:right w:val="nil"/>
            </w:tcBorders>
            <w:shd w:val="clear" w:color="auto" w:fill="auto"/>
            <w:vAlign w:val="bottom"/>
            <w:hideMark/>
          </w:tcPr>
          <w:p w14:paraId="30540739"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22A5E62F"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9" w:type="dxa"/>
            <w:tcBorders>
              <w:top w:val="nil"/>
              <w:left w:val="nil"/>
              <w:bottom w:val="nil"/>
              <w:right w:val="nil"/>
            </w:tcBorders>
            <w:shd w:val="clear" w:color="auto" w:fill="auto"/>
            <w:vAlign w:val="bottom"/>
            <w:hideMark/>
          </w:tcPr>
          <w:p w14:paraId="517C4FB2"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247 046</w:t>
            </w:r>
          </w:p>
        </w:tc>
        <w:tc>
          <w:tcPr>
            <w:tcW w:w="1098" w:type="dxa"/>
            <w:tcBorders>
              <w:top w:val="nil"/>
              <w:left w:val="nil"/>
              <w:bottom w:val="nil"/>
              <w:right w:val="nil"/>
            </w:tcBorders>
            <w:shd w:val="clear" w:color="auto" w:fill="auto"/>
            <w:vAlign w:val="bottom"/>
            <w:hideMark/>
          </w:tcPr>
          <w:p w14:paraId="290A4977"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0</w:t>
            </w:r>
          </w:p>
        </w:tc>
        <w:tc>
          <w:tcPr>
            <w:tcW w:w="1098" w:type="dxa"/>
            <w:tcBorders>
              <w:top w:val="nil"/>
              <w:left w:val="nil"/>
              <w:bottom w:val="nil"/>
              <w:right w:val="nil"/>
            </w:tcBorders>
            <w:shd w:val="clear" w:color="auto" w:fill="auto"/>
            <w:vAlign w:val="bottom"/>
            <w:hideMark/>
          </w:tcPr>
          <w:p w14:paraId="0AB11FFE" w14:textId="77777777" w:rsidR="00A238FA" w:rsidRPr="00E7026B" w:rsidRDefault="00A238FA" w:rsidP="00E7026B">
            <w:pPr>
              <w:keepLines/>
              <w:suppressAutoHyphens/>
              <w:jc w:val="right"/>
              <w:rPr>
                <w:rFonts w:ascii="Arial" w:hAnsi="Arial" w:cs="Arial"/>
                <w:sz w:val="18"/>
                <w:szCs w:val="18"/>
              </w:rPr>
            </w:pPr>
            <w:r w:rsidRPr="00E7026B">
              <w:rPr>
                <w:rFonts w:ascii="Arial" w:hAnsi="Arial" w:cs="Arial"/>
                <w:sz w:val="18"/>
                <w:szCs w:val="18"/>
              </w:rPr>
              <w:t>247 046</w:t>
            </w:r>
          </w:p>
        </w:tc>
      </w:tr>
      <w:tr w:rsidR="00A238FA" w:rsidRPr="00E7026B" w14:paraId="4EF9F5B5" w14:textId="77777777" w:rsidTr="00E7026B">
        <w:trPr>
          <w:cantSplit/>
          <w:trHeight w:val="227"/>
        </w:trPr>
        <w:tc>
          <w:tcPr>
            <w:tcW w:w="3734" w:type="dxa"/>
            <w:tcBorders>
              <w:top w:val="nil"/>
              <w:left w:val="nil"/>
              <w:bottom w:val="nil"/>
              <w:right w:val="nil"/>
            </w:tcBorders>
            <w:shd w:val="clear" w:color="auto" w:fill="auto"/>
            <w:vAlign w:val="bottom"/>
            <w:hideMark/>
          </w:tcPr>
          <w:p w14:paraId="501EDE4F" w14:textId="77777777" w:rsidR="00A238FA" w:rsidRPr="00E7026B" w:rsidRDefault="00A238FA" w:rsidP="00E7026B">
            <w:pPr>
              <w:keepLines/>
              <w:suppressAutoHyphens/>
              <w:rPr>
                <w:rFonts w:ascii="Arial" w:hAnsi="Arial" w:cs="Arial"/>
                <w:b/>
                <w:bCs/>
                <w:sz w:val="18"/>
                <w:szCs w:val="18"/>
              </w:rPr>
            </w:pPr>
            <w:r w:rsidRPr="00E7026B">
              <w:rPr>
                <w:rFonts w:ascii="Arial" w:hAnsi="Arial" w:cs="Arial"/>
                <w:b/>
                <w:bCs/>
                <w:sz w:val="18"/>
                <w:szCs w:val="18"/>
              </w:rPr>
              <w:t>Krátkodobé záväzky spolu</w:t>
            </w:r>
          </w:p>
        </w:tc>
        <w:tc>
          <w:tcPr>
            <w:tcW w:w="1358" w:type="dxa"/>
            <w:tcBorders>
              <w:top w:val="single" w:sz="4" w:space="0" w:color="auto"/>
              <w:left w:val="nil"/>
              <w:bottom w:val="double" w:sz="6" w:space="0" w:color="auto"/>
              <w:right w:val="nil"/>
            </w:tcBorders>
            <w:shd w:val="clear" w:color="auto" w:fill="auto"/>
            <w:noWrap/>
            <w:vAlign w:val="bottom"/>
            <w:hideMark/>
          </w:tcPr>
          <w:p w14:paraId="4B43599C"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8" w:type="dxa"/>
            <w:tcBorders>
              <w:top w:val="single" w:sz="4" w:space="0" w:color="auto"/>
              <w:left w:val="nil"/>
              <w:bottom w:val="double" w:sz="6" w:space="0" w:color="auto"/>
              <w:right w:val="nil"/>
            </w:tcBorders>
            <w:shd w:val="clear" w:color="auto" w:fill="auto"/>
            <w:noWrap/>
            <w:vAlign w:val="bottom"/>
            <w:hideMark/>
          </w:tcPr>
          <w:p w14:paraId="71D19880"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99" w:type="dxa"/>
            <w:tcBorders>
              <w:top w:val="single" w:sz="4" w:space="0" w:color="auto"/>
              <w:left w:val="nil"/>
              <w:bottom w:val="double" w:sz="6" w:space="0" w:color="auto"/>
              <w:right w:val="nil"/>
            </w:tcBorders>
            <w:shd w:val="clear" w:color="auto" w:fill="auto"/>
            <w:noWrap/>
            <w:vAlign w:val="bottom"/>
            <w:hideMark/>
          </w:tcPr>
          <w:p w14:paraId="10D456BF"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32 181 250</w:t>
            </w:r>
          </w:p>
        </w:tc>
        <w:tc>
          <w:tcPr>
            <w:tcW w:w="1098" w:type="dxa"/>
            <w:tcBorders>
              <w:top w:val="single" w:sz="4" w:space="0" w:color="auto"/>
              <w:left w:val="nil"/>
              <w:bottom w:val="double" w:sz="6" w:space="0" w:color="auto"/>
              <w:right w:val="nil"/>
            </w:tcBorders>
            <w:shd w:val="clear" w:color="auto" w:fill="auto"/>
            <w:noWrap/>
            <w:vAlign w:val="bottom"/>
            <w:hideMark/>
          </w:tcPr>
          <w:p w14:paraId="3D1094C2"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6 327 653</w:t>
            </w:r>
          </w:p>
        </w:tc>
        <w:tc>
          <w:tcPr>
            <w:tcW w:w="1098" w:type="dxa"/>
            <w:tcBorders>
              <w:top w:val="single" w:sz="4" w:space="0" w:color="auto"/>
              <w:left w:val="nil"/>
              <w:bottom w:val="double" w:sz="6" w:space="0" w:color="auto"/>
              <w:right w:val="nil"/>
            </w:tcBorders>
            <w:shd w:val="clear" w:color="auto" w:fill="auto"/>
            <w:noWrap/>
            <w:vAlign w:val="bottom"/>
            <w:hideMark/>
          </w:tcPr>
          <w:p w14:paraId="4027B93B" w14:textId="77777777" w:rsidR="00A238FA" w:rsidRPr="00E7026B" w:rsidRDefault="00A238FA" w:rsidP="00E7026B">
            <w:pPr>
              <w:keepLines/>
              <w:suppressAutoHyphens/>
              <w:jc w:val="right"/>
              <w:rPr>
                <w:rFonts w:ascii="Arial" w:hAnsi="Arial" w:cs="Arial"/>
                <w:b/>
                <w:bCs/>
                <w:sz w:val="18"/>
                <w:szCs w:val="18"/>
              </w:rPr>
            </w:pPr>
            <w:r w:rsidRPr="00E7026B">
              <w:rPr>
                <w:rFonts w:ascii="Arial" w:hAnsi="Arial" w:cs="Arial"/>
                <w:b/>
                <w:bCs/>
                <w:sz w:val="18"/>
                <w:szCs w:val="18"/>
              </w:rPr>
              <w:t>38 508 903</w:t>
            </w:r>
          </w:p>
        </w:tc>
      </w:tr>
    </w:tbl>
    <w:p w14:paraId="1D4174E3" w14:textId="066C6F22" w:rsidR="00A729BB" w:rsidRPr="00E7026B" w:rsidRDefault="00A729BB" w:rsidP="00E7026B">
      <w:pPr>
        <w:pStyle w:val="odstavec"/>
        <w:keepLines/>
        <w:rPr>
          <w:rFonts w:ascii="Arial" w:hAnsi="Arial" w:cs="Arial"/>
        </w:rPr>
      </w:pPr>
    </w:p>
    <w:p w14:paraId="393F6A82" w14:textId="0DB24D19" w:rsidR="00A2087F" w:rsidRPr="00E7026B" w:rsidRDefault="00A2087F" w:rsidP="00E7026B">
      <w:pPr>
        <w:pStyle w:val="odstavec"/>
        <w:keepLines/>
        <w:rPr>
          <w:rFonts w:ascii="Arial" w:hAnsi="Arial" w:cs="Arial"/>
        </w:rPr>
      </w:pPr>
      <w:bookmarkStart w:id="51" w:name="FWT_T26d"/>
      <w:bookmarkEnd w:id="48"/>
    </w:p>
    <w:p w14:paraId="2E817917" w14:textId="6483DAAF" w:rsidR="00A729BB" w:rsidRPr="00E7026B" w:rsidRDefault="00A2087F" w:rsidP="00E7026B">
      <w:pPr>
        <w:keepLines/>
        <w:suppressAutoHyphens/>
        <w:rPr>
          <w:rFonts w:ascii="Arial" w:hAnsi="Arial" w:cs="Arial"/>
          <w:bCs/>
          <w:iCs/>
          <w:color w:val="000000" w:themeColor="text1"/>
          <w:sz w:val="20"/>
          <w:szCs w:val="20"/>
        </w:rPr>
      </w:pPr>
      <w:r w:rsidRPr="00E7026B">
        <w:rPr>
          <w:rFonts w:ascii="Arial" w:hAnsi="Arial" w:cs="Arial"/>
        </w:rPr>
        <w:br w:type="page"/>
      </w:r>
      <w:bookmarkStart w:id="52" w:name="FWT_T27"/>
      <w:bookmarkEnd w:id="51"/>
    </w:p>
    <w:bookmarkEnd w:id="52"/>
    <w:p w14:paraId="55BB6F3C" w14:textId="768F9E00" w:rsidR="007972C6" w:rsidRPr="00CA6018" w:rsidRDefault="007972C6" w:rsidP="00E7026B">
      <w:pPr>
        <w:pStyle w:val="Heading2"/>
        <w:keepLines/>
        <w:rPr>
          <w:rFonts w:ascii="Arial" w:hAnsi="Arial" w:cs="Arial"/>
        </w:rPr>
      </w:pPr>
      <w:r w:rsidRPr="00CA6018">
        <w:rPr>
          <w:rFonts w:ascii="Arial" w:hAnsi="Arial" w:cs="Arial"/>
        </w:rPr>
        <w:lastRenderedPageBreak/>
        <w:t xml:space="preserve">Záväzky z finančného prenájmu </w:t>
      </w:r>
    </w:p>
    <w:p w14:paraId="1FD04EC1" w14:textId="27D5267B" w:rsidR="000644DD" w:rsidRPr="00CA6018" w:rsidRDefault="00C91A4D" w:rsidP="00E7026B">
      <w:pPr>
        <w:pStyle w:val="odstavec"/>
        <w:keepLines/>
        <w:rPr>
          <w:rFonts w:ascii="Arial" w:hAnsi="Arial" w:cs="Arial"/>
        </w:rPr>
      </w:pPr>
      <w:r w:rsidRPr="00CA6018">
        <w:rPr>
          <w:rFonts w:ascii="Arial" w:hAnsi="Arial" w:cs="Arial"/>
        </w:rPr>
        <w:t>Dohodnuté platby vyplývajúce z finančného prenájmu sú uvedené</w:t>
      </w:r>
      <w:r w:rsidR="007972C6" w:rsidRPr="00CA6018">
        <w:rPr>
          <w:rFonts w:ascii="Arial" w:hAnsi="Arial" w:cs="Arial"/>
        </w:rPr>
        <w:t xml:space="preserve"> v nasledujúcej tabuľke:</w:t>
      </w:r>
    </w:p>
    <w:p w14:paraId="6DC39D0E" w14:textId="4A28BB5F" w:rsidR="00767D35" w:rsidRPr="00874754" w:rsidRDefault="00767D35" w:rsidP="00E7026B">
      <w:pPr>
        <w:pStyle w:val="odstavec"/>
        <w:keepLines/>
        <w:rPr>
          <w:rFonts w:ascii="Arial" w:hAnsi="Arial" w:cs="Arial"/>
          <w:highlight w:val="green"/>
        </w:rPr>
      </w:pPr>
      <w:bookmarkStart w:id="53" w:name="RANGE!B4:H9"/>
      <w:bookmarkStart w:id="54" w:name="FWT_T34"/>
      <w:bookmarkEnd w:id="53"/>
    </w:p>
    <w:tbl>
      <w:tblPr>
        <w:tblW w:w="9105" w:type="dxa"/>
        <w:tblInd w:w="496" w:type="dxa"/>
        <w:tblCellMar>
          <w:left w:w="70" w:type="dxa"/>
          <w:right w:w="70" w:type="dxa"/>
        </w:tblCellMar>
        <w:tblLook w:val="04A0" w:firstRow="1" w:lastRow="0" w:firstColumn="1" w:lastColumn="0" w:noHBand="0" w:noVBand="1"/>
      </w:tblPr>
      <w:tblGrid>
        <w:gridCol w:w="2041"/>
        <w:gridCol w:w="1236"/>
        <w:gridCol w:w="1276"/>
        <w:gridCol w:w="1178"/>
        <w:gridCol w:w="1165"/>
        <w:gridCol w:w="1165"/>
        <w:gridCol w:w="1044"/>
      </w:tblGrid>
      <w:tr w:rsidR="00CA6018" w14:paraId="2091756B" w14:textId="77777777" w:rsidTr="00CA6018">
        <w:trPr>
          <w:trHeight w:val="240"/>
        </w:trPr>
        <w:tc>
          <w:tcPr>
            <w:tcW w:w="2041" w:type="dxa"/>
            <w:tcBorders>
              <w:top w:val="nil"/>
              <w:left w:val="nil"/>
              <w:bottom w:val="nil"/>
              <w:right w:val="nil"/>
            </w:tcBorders>
            <w:shd w:val="clear" w:color="auto" w:fill="auto"/>
            <w:vAlign w:val="bottom"/>
            <w:hideMark/>
          </w:tcPr>
          <w:p w14:paraId="05F67853" w14:textId="77777777" w:rsidR="00CA6018" w:rsidRDefault="00CA6018">
            <w:pPr>
              <w:rPr>
                <w:sz w:val="20"/>
                <w:szCs w:val="20"/>
              </w:rPr>
            </w:pPr>
            <w:bookmarkStart w:id="55" w:name="FWT_T33a"/>
            <w:bookmarkEnd w:id="54"/>
          </w:p>
        </w:tc>
        <w:tc>
          <w:tcPr>
            <w:tcW w:w="3690" w:type="dxa"/>
            <w:gridSpan w:val="3"/>
            <w:tcBorders>
              <w:top w:val="nil"/>
              <w:left w:val="nil"/>
              <w:bottom w:val="nil"/>
              <w:right w:val="nil"/>
            </w:tcBorders>
            <w:shd w:val="clear" w:color="auto" w:fill="auto"/>
            <w:noWrap/>
            <w:vAlign w:val="bottom"/>
            <w:hideMark/>
          </w:tcPr>
          <w:p w14:paraId="5B72CA9D" w14:textId="77777777" w:rsidR="00CA6018" w:rsidRDefault="00CA6018">
            <w:pPr>
              <w:jc w:val="center"/>
              <w:rPr>
                <w:rFonts w:ascii="Arial" w:hAnsi="Arial" w:cs="Arial"/>
                <w:b/>
                <w:bCs/>
                <w:sz w:val="18"/>
                <w:szCs w:val="18"/>
              </w:rPr>
            </w:pPr>
            <w:r>
              <w:rPr>
                <w:rFonts w:ascii="Arial" w:hAnsi="Arial" w:cs="Arial"/>
                <w:b/>
                <w:bCs/>
                <w:sz w:val="18"/>
                <w:szCs w:val="18"/>
              </w:rPr>
              <w:t>Stav k 31.12.2019</w:t>
            </w:r>
          </w:p>
        </w:tc>
        <w:tc>
          <w:tcPr>
            <w:tcW w:w="3374" w:type="dxa"/>
            <w:gridSpan w:val="3"/>
            <w:tcBorders>
              <w:top w:val="nil"/>
              <w:left w:val="nil"/>
              <w:bottom w:val="nil"/>
              <w:right w:val="nil"/>
            </w:tcBorders>
            <w:shd w:val="clear" w:color="auto" w:fill="auto"/>
            <w:vAlign w:val="bottom"/>
            <w:hideMark/>
          </w:tcPr>
          <w:p w14:paraId="5DD3C74B" w14:textId="77777777" w:rsidR="00CA6018" w:rsidRDefault="00CA6018">
            <w:pPr>
              <w:jc w:val="center"/>
              <w:rPr>
                <w:rFonts w:ascii="Arial" w:hAnsi="Arial" w:cs="Arial"/>
                <w:b/>
                <w:bCs/>
                <w:sz w:val="18"/>
                <w:szCs w:val="18"/>
              </w:rPr>
            </w:pPr>
            <w:r>
              <w:rPr>
                <w:rFonts w:ascii="Arial" w:hAnsi="Arial" w:cs="Arial"/>
                <w:b/>
                <w:bCs/>
                <w:sz w:val="18"/>
                <w:szCs w:val="18"/>
              </w:rPr>
              <w:t>Stav k 31.12.2018</w:t>
            </w:r>
          </w:p>
        </w:tc>
      </w:tr>
      <w:tr w:rsidR="00CA6018" w14:paraId="41554A02" w14:textId="77777777" w:rsidTr="00CA6018">
        <w:trPr>
          <w:trHeight w:val="240"/>
        </w:trPr>
        <w:tc>
          <w:tcPr>
            <w:tcW w:w="2041" w:type="dxa"/>
            <w:tcBorders>
              <w:top w:val="nil"/>
              <w:left w:val="nil"/>
              <w:bottom w:val="nil"/>
              <w:right w:val="nil"/>
            </w:tcBorders>
            <w:shd w:val="clear" w:color="auto" w:fill="auto"/>
            <w:vAlign w:val="bottom"/>
            <w:hideMark/>
          </w:tcPr>
          <w:p w14:paraId="0752564D" w14:textId="77777777" w:rsidR="00CA6018" w:rsidRDefault="00CA6018">
            <w:pPr>
              <w:jc w:val="center"/>
              <w:rPr>
                <w:rFonts w:ascii="Arial" w:hAnsi="Arial" w:cs="Arial"/>
                <w:b/>
                <w:bCs/>
                <w:sz w:val="18"/>
                <w:szCs w:val="18"/>
              </w:rPr>
            </w:pPr>
          </w:p>
        </w:tc>
        <w:tc>
          <w:tcPr>
            <w:tcW w:w="3690" w:type="dxa"/>
            <w:gridSpan w:val="3"/>
            <w:tcBorders>
              <w:top w:val="nil"/>
              <w:left w:val="nil"/>
              <w:bottom w:val="nil"/>
              <w:right w:val="nil"/>
            </w:tcBorders>
            <w:shd w:val="clear" w:color="auto" w:fill="auto"/>
            <w:noWrap/>
            <w:vAlign w:val="bottom"/>
            <w:hideMark/>
          </w:tcPr>
          <w:p w14:paraId="7CC585EF" w14:textId="77777777" w:rsidR="00CA6018" w:rsidRDefault="00CA6018">
            <w:pPr>
              <w:jc w:val="center"/>
              <w:rPr>
                <w:rFonts w:ascii="Arial" w:hAnsi="Arial" w:cs="Arial"/>
                <w:b/>
                <w:bCs/>
                <w:sz w:val="18"/>
                <w:szCs w:val="18"/>
              </w:rPr>
            </w:pPr>
            <w:r>
              <w:rPr>
                <w:rFonts w:ascii="Arial" w:hAnsi="Arial" w:cs="Arial"/>
                <w:b/>
                <w:bCs/>
                <w:sz w:val="18"/>
                <w:szCs w:val="18"/>
              </w:rPr>
              <w:t>Splatnosť</w:t>
            </w:r>
          </w:p>
        </w:tc>
        <w:tc>
          <w:tcPr>
            <w:tcW w:w="3374" w:type="dxa"/>
            <w:gridSpan w:val="3"/>
            <w:tcBorders>
              <w:top w:val="nil"/>
              <w:left w:val="nil"/>
              <w:bottom w:val="nil"/>
              <w:right w:val="nil"/>
            </w:tcBorders>
            <w:shd w:val="clear" w:color="auto" w:fill="auto"/>
            <w:vAlign w:val="bottom"/>
            <w:hideMark/>
          </w:tcPr>
          <w:p w14:paraId="40B02A58" w14:textId="77777777" w:rsidR="00CA6018" w:rsidRDefault="00CA6018">
            <w:pPr>
              <w:jc w:val="center"/>
              <w:rPr>
                <w:rFonts w:ascii="Arial" w:hAnsi="Arial" w:cs="Arial"/>
                <w:b/>
                <w:bCs/>
                <w:sz w:val="18"/>
                <w:szCs w:val="18"/>
              </w:rPr>
            </w:pPr>
            <w:r>
              <w:rPr>
                <w:rFonts w:ascii="Arial" w:hAnsi="Arial" w:cs="Arial"/>
                <w:b/>
                <w:bCs/>
                <w:sz w:val="18"/>
                <w:szCs w:val="18"/>
              </w:rPr>
              <w:t>Splatnosť</w:t>
            </w:r>
          </w:p>
        </w:tc>
      </w:tr>
      <w:tr w:rsidR="00CA6018" w14:paraId="58699B9D" w14:textId="77777777" w:rsidTr="00CA6018">
        <w:trPr>
          <w:trHeight w:val="1200"/>
        </w:trPr>
        <w:tc>
          <w:tcPr>
            <w:tcW w:w="2041" w:type="dxa"/>
            <w:tcBorders>
              <w:top w:val="nil"/>
              <w:left w:val="nil"/>
              <w:bottom w:val="single" w:sz="4" w:space="0" w:color="auto"/>
              <w:right w:val="nil"/>
            </w:tcBorders>
            <w:shd w:val="clear" w:color="auto" w:fill="auto"/>
            <w:vAlign w:val="bottom"/>
            <w:hideMark/>
          </w:tcPr>
          <w:p w14:paraId="000518FB" w14:textId="77777777" w:rsidR="00CA6018" w:rsidRDefault="00CA6018">
            <w:pPr>
              <w:jc w:val="center"/>
              <w:rPr>
                <w:rFonts w:ascii="Arial" w:hAnsi="Arial" w:cs="Arial"/>
                <w:b/>
                <w:bCs/>
                <w:sz w:val="18"/>
                <w:szCs w:val="18"/>
              </w:rPr>
            </w:pPr>
            <w:r>
              <w:rPr>
                <w:rFonts w:ascii="Arial" w:hAnsi="Arial" w:cs="Arial"/>
                <w:b/>
                <w:bCs/>
                <w:sz w:val="18"/>
                <w:szCs w:val="18"/>
              </w:rPr>
              <w:t>Názov položky</w:t>
            </w:r>
          </w:p>
        </w:tc>
        <w:tc>
          <w:tcPr>
            <w:tcW w:w="1236" w:type="dxa"/>
            <w:tcBorders>
              <w:top w:val="nil"/>
              <w:left w:val="nil"/>
              <w:bottom w:val="single" w:sz="4" w:space="0" w:color="auto"/>
              <w:right w:val="nil"/>
            </w:tcBorders>
            <w:shd w:val="clear" w:color="auto" w:fill="auto"/>
            <w:vAlign w:val="bottom"/>
            <w:hideMark/>
          </w:tcPr>
          <w:p w14:paraId="5E9BF806" w14:textId="77777777" w:rsidR="00CA6018" w:rsidRDefault="00CA6018">
            <w:pPr>
              <w:jc w:val="center"/>
              <w:rPr>
                <w:rFonts w:ascii="Arial" w:hAnsi="Arial" w:cs="Arial"/>
                <w:b/>
                <w:bCs/>
                <w:sz w:val="18"/>
                <w:szCs w:val="18"/>
              </w:rPr>
            </w:pPr>
            <w:r>
              <w:rPr>
                <w:rFonts w:ascii="Arial" w:hAnsi="Arial" w:cs="Arial"/>
                <w:b/>
                <w:bCs/>
                <w:sz w:val="18"/>
                <w:szCs w:val="18"/>
              </w:rPr>
              <w:t>do jedného roka vrátane</w:t>
            </w:r>
          </w:p>
        </w:tc>
        <w:tc>
          <w:tcPr>
            <w:tcW w:w="1276" w:type="dxa"/>
            <w:tcBorders>
              <w:top w:val="nil"/>
              <w:left w:val="nil"/>
              <w:bottom w:val="single" w:sz="4" w:space="0" w:color="auto"/>
              <w:right w:val="nil"/>
            </w:tcBorders>
            <w:shd w:val="clear" w:color="auto" w:fill="auto"/>
            <w:vAlign w:val="bottom"/>
            <w:hideMark/>
          </w:tcPr>
          <w:p w14:paraId="2086E9C8" w14:textId="77777777" w:rsidR="00CA6018" w:rsidRDefault="00CA6018">
            <w:pPr>
              <w:jc w:val="center"/>
              <w:rPr>
                <w:rFonts w:ascii="Arial" w:hAnsi="Arial" w:cs="Arial"/>
                <w:b/>
                <w:bCs/>
                <w:sz w:val="18"/>
                <w:szCs w:val="18"/>
              </w:rPr>
            </w:pPr>
            <w:r>
              <w:rPr>
                <w:rFonts w:ascii="Arial" w:hAnsi="Arial" w:cs="Arial"/>
                <w:b/>
                <w:bCs/>
                <w:sz w:val="18"/>
                <w:szCs w:val="18"/>
              </w:rPr>
              <w:t>od jedného roka do piatich rokov vrátane</w:t>
            </w:r>
          </w:p>
        </w:tc>
        <w:tc>
          <w:tcPr>
            <w:tcW w:w="1178" w:type="dxa"/>
            <w:tcBorders>
              <w:top w:val="nil"/>
              <w:left w:val="nil"/>
              <w:bottom w:val="single" w:sz="4" w:space="0" w:color="auto"/>
              <w:right w:val="nil"/>
            </w:tcBorders>
            <w:shd w:val="clear" w:color="auto" w:fill="auto"/>
            <w:vAlign w:val="bottom"/>
            <w:hideMark/>
          </w:tcPr>
          <w:p w14:paraId="72C358B2" w14:textId="77777777" w:rsidR="00CA6018" w:rsidRDefault="00CA6018">
            <w:pPr>
              <w:jc w:val="center"/>
              <w:rPr>
                <w:rFonts w:ascii="Arial" w:hAnsi="Arial" w:cs="Arial"/>
                <w:b/>
                <w:bCs/>
                <w:sz w:val="18"/>
                <w:szCs w:val="18"/>
              </w:rPr>
            </w:pPr>
            <w:r>
              <w:rPr>
                <w:rFonts w:ascii="Arial" w:hAnsi="Arial" w:cs="Arial"/>
                <w:b/>
                <w:bCs/>
                <w:sz w:val="18"/>
                <w:szCs w:val="18"/>
              </w:rPr>
              <w:t>viac ako päť rokov</w:t>
            </w:r>
          </w:p>
        </w:tc>
        <w:tc>
          <w:tcPr>
            <w:tcW w:w="1165" w:type="dxa"/>
            <w:tcBorders>
              <w:top w:val="nil"/>
              <w:left w:val="nil"/>
              <w:bottom w:val="single" w:sz="4" w:space="0" w:color="auto"/>
              <w:right w:val="nil"/>
            </w:tcBorders>
            <w:shd w:val="clear" w:color="auto" w:fill="auto"/>
            <w:vAlign w:val="bottom"/>
            <w:hideMark/>
          </w:tcPr>
          <w:p w14:paraId="4B2EA9F6" w14:textId="77777777" w:rsidR="00CA6018" w:rsidRDefault="00CA6018">
            <w:pPr>
              <w:jc w:val="center"/>
              <w:rPr>
                <w:rFonts w:ascii="Arial" w:hAnsi="Arial" w:cs="Arial"/>
                <w:b/>
                <w:bCs/>
                <w:sz w:val="18"/>
                <w:szCs w:val="18"/>
              </w:rPr>
            </w:pPr>
            <w:r>
              <w:rPr>
                <w:rFonts w:ascii="Arial" w:hAnsi="Arial" w:cs="Arial"/>
                <w:b/>
                <w:bCs/>
                <w:sz w:val="18"/>
                <w:szCs w:val="18"/>
              </w:rPr>
              <w:t>do jedného roka vrátane</w:t>
            </w:r>
          </w:p>
        </w:tc>
        <w:tc>
          <w:tcPr>
            <w:tcW w:w="1165" w:type="dxa"/>
            <w:tcBorders>
              <w:top w:val="nil"/>
              <w:left w:val="nil"/>
              <w:bottom w:val="single" w:sz="4" w:space="0" w:color="auto"/>
              <w:right w:val="nil"/>
            </w:tcBorders>
            <w:shd w:val="clear" w:color="auto" w:fill="auto"/>
            <w:vAlign w:val="bottom"/>
            <w:hideMark/>
          </w:tcPr>
          <w:p w14:paraId="583B219A" w14:textId="77777777" w:rsidR="00CA6018" w:rsidRDefault="00CA6018">
            <w:pPr>
              <w:jc w:val="center"/>
              <w:rPr>
                <w:rFonts w:ascii="Arial" w:hAnsi="Arial" w:cs="Arial"/>
                <w:b/>
                <w:bCs/>
                <w:sz w:val="18"/>
                <w:szCs w:val="18"/>
              </w:rPr>
            </w:pPr>
            <w:r>
              <w:rPr>
                <w:rFonts w:ascii="Arial" w:hAnsi="Arial" w:cs="Arial"/>
                <w:b/>
                <w:bCs/>
                <w:sz w:val="18"/>
                <w:szCs w:val="18"/>
              </w:rPr>
              <w:t>od jedného roka do piatich rokov vrátane</w:t>
            </w:r>
          </w:p>
        </w:tc>
        <w:tc>
          <w:tcPr>
            <w:tcW w:w="1044" w:type="dxa"/>
            <w:tcBorders>
              <w:top w:val="nil"/>
              <w:left w:val="nil"/>
              <w:bottom w:val="single" w:sz="4" w:space="0" w:color="auto"/>
              <w:right w:val="nil"/>
            </w:tcBorders>
            <w:shd w:val="clear" w:color="auto" w:fill="auto"/>
            <w:vAlign w:val="bottom"/>
            <w:hideMark/>
          </w:tcPr>
          <w:p w14:paraId="6F84E59D" w14:textId="77777777" w:rsidR="00CA6018" w:rsidRDefault="00CA6018">
            <w:pPr>
              <w:jc w:val="center"/>
              <w:rPr>
                <w:rFonts w:ascii="Arial" w:hAnsi="Arial" w:cs="Arial"/>
                <w:b/>
                <w:bCs/>
                <w:sz w:val="18"/>
                <w:szCs w:val="18"/>
              </w:rPr>
            </w:pPr>
            <w:r>
              <w:rPr>
                <w:rFonts w:ascii="Arial" w:hAnsi="Arial" w:cs="Arial"/>
                <w:b/>
                <w:bCs/>
                <w:sz w:val="18"/>
                <w:szCs w:val="18"/>
              </w:rPr>
              <w:t>viac ako päť rokov</w:t>
            </w:r>
          </w:p>
        </w:tc>
      </w:tr>
      <w:tr w:rsidR="00CA6018" w14:paraId="1CA0E0F1" w14:textId="77777777" w:rsidTr="00CA6018">
        <w:trPr>
          <w:trHeight w:val="240"/>
        </w:trPr>
        <w:tc>
          <w:tcPr>
            <w:tcW w:w="2041" w:type="dxa"/>
            <w:tcBorders>
              <w:top w:val="nil"/>
              <w:left w:val="nil"/>
              <w:bottom w:val="nil"/>
              <w:right w:val="nil"/>
            </w:tcBorders>
            <w:shd w:val="clear" w:color="auto" w:fill="auto"/>
            <w:vAlign w:val="bottom"/>
            <w:hideMark/>
          </w:tcPr>
          <w:p w14:paraId="6683BF4F" w14:textId="77777777" w:rsidR="00CA6018" w:rsidRDefault="00CA6018">
            <w:pPr>
              <w:rPr>
                <w:rFonts w:ascii="Arial" w:hAnsi="Arial" w:cs="Arial"/>
                <w:sz w:val="18"/>
                <w:szCs w:val="18"/>
              </w:rPr>
            </w:pPr>
            <w:r>
              <w:rPr>
                <w:rFonts w:ascii="Arial" w:hAnsi="Arial" w:cs="Arial"/>
                <w:sz w:val="18"/>
                <w:szCs w:val="18"/>
              </w:rPr>
              <w:t>Istina</w:t>
            </w:r>
          </w:p>
        </w:tc>
        <w:tc>
          <w:tcPr>
            <w:tcW w:w="1236" w:type="dxa"/>
            <w:tcBorders>
              <w:top w:val="nil"/>
              <w:left w:val="nil"/>
              <w:bottom w:val="nil"/>
              <w:right w:val="nil"/>
            </w:tcBorders>
            <w:shd w:val="clear" w:color="auto" w:fill="auto"/>
            <w:vAlign w:val="bottom"/>
            <w:hideMark/>
          </w:tcPr>
          <w:p w14:paraId="674F1B67" w14:textId="77777777" w:rsidR="00CA6018" w:rsidRDefault="00CA6018">
            <w:pPr>
              <w:jc w:val="right"/>
              <w:rPr>
                <w:rFonts w:ascii="Arial" w:hAnsi="Arial" w:cs="Arial"/>
                <w:sz w:val="18"/>
                <w:szCs w:val="18"/>
              </w:rPr>
            </w:pPr>
            <w:r>
              <w:rPr>
                <w:rFonts w:ascii="Arial" w:hAnsi="Arial" w:cs="Arial"/>
                <w:sz w:val="18"/>
                <w:szCs w:val="18"/>
              </w:rPr>
              <w:t>167 578</w:t>
            </w:r>
          </w:p>
        </w:tc>
        <w:tc>
          <w:tcPr>
            <w:tcW w:w="1276" w:type="dxa"/>
            <w:tcBorders>
              <w:top w:val="nil"/>
              <w:left w:val="nil"/>
              <w:bottom w:val="nil"/>
              <w:right w:val="nil"/>
            </w:tcBorders>
            <w:shd w:val="clear" w:color="auto" w:fill="auto"/>
            <w:vAlign w:val="bottom"/>
            <w:hideMark/>
          </w:tcPr>
          <w:p w14:paraId="60DB3939" w14:textId="77777777" w:rsidR="00CA6018" w:rsidRDefault="00CA6018">
            <w:pPr>
              <w:jc w:val="right"/>
              <w:rPr>
                <w:rFonts w:ascii="Arial" w:hAnsi="Arial" w:cs="Arial"/>
                <w:sz w:val="18"/>
                <w:szCs w:val="18"/>
              </w:rPr>
            </w:pPr>
            <w:r>
              <w:rPr>
                <w:rFonts w:ascii="Arial" w:hAnsi="Arial" w:cs="Arial"/>
                <w:sz w:val="18"/>
                <w:szCs w:val="18"/>
              </w:rPr>
              <w:t>191 969</w:t>
            </w:r>
          </w:p>
        </w:tc>
        <w:tc>
          <w:tcPr>
            <w:tcW w:w="1178" w:type="dxa"/>
            <w:tcBorders>
              <w:top w:val="nil"/>
              <w:left w:val="nil"/>
              <w:bottom w:val="nil"/>
              <w:right w:val="nil"/>
            </w:tcBorders>
            <w:shd w:val="clear" w:color="auto" w:fill="auto"/>
            <w:vAlign w:val="bottom"/>
            <w:hideMark/>
          </w:tcPr>
          <w:p w14:paraId="552F34BE" w14:textId="77777777" w:rsidR="00CA6018" w:rsidRDefault="00CA6018">
            <w:pPr>
              <w:jc w:val="right"/>
              <w:rPr>
                <w:rFonts w:ascii="Arial" w:hAnsi="Arial" w:cs="Arial"/>
                <w:sz w:val="18"/>
                <w:szCs w:val="18"/>
              </w:rPr>
            </w:pPr>
            <w:r>
              <w:rPr>
                <w:rFonts w:ascii="Arial" w:hAnsi="Arial" w:cs="Arial"/>
                <w:sz w:val="18"/>
                <w:szCs w:val="18"/>
              </w:rPr>
              <w:t>0</w:t>
            </w:r>
          </w:p>
        </w:tc>
        <w:tc>
          <w:tcPr>
            <w:tcW w:w="1165" w:type="dxa"/>
            <w:tcBorders>
              <w:top w:val="nil"/>
              <w:left w:val="nil"/>
              <w:bottom w:val="nil"/>
              <w:right w:val="nil"/>
            </w:tcBorders>
            <w:shd w:val="clear" w:color="auto" w:fill="auto"/>
            <w:vAlign w:val="bottom"/>
            <w:hideMark/>
          </w:tcPr>
          <w:p w14:paraId="0F075297" w14:textId="77777777" w:rsidR="00CA6018" w:rsidRDefault="00CA6018">
            <w:pPr>
              <w:jc w:val="right"/>
              <w:rPr>
                <w:rFonts w:ascii="Arial" w:hAnsi="Arial" w:cs="Arial"/>
                <w:sz w:val="18"/>
                <w:szCs w:val="18"/>
              </w:rPr>
            </w:pPr>
            <w:r>
              <w:rPr>
                <w:rFonts w:ascii="Arial" w:hAnsi="Arial" w:cs="Arial"/>
                <w:sz w:val="18"/>
                <w:szCs w:val="18"/>
              </w:rPr>
              <w:t>164 756</w:t>
            </w:r>
          </w:p>
        </w:tc>
        <w:tc>
          <w:tcPr>
            <w:tcW w:w="1165" w:type="dxa"/>
            <w:tcBorders>
              <w:top w:val="nil"/>
              <w:left w:val="nil"/>
              <w:bottom w:val="nil"/>
              <w:right w:val="nil"/>
            </w:tcBorders>
            <w:shd w:val="clear" w:color="auto" w:fill="auto"/>
            <w:vAlign w:val="bottom"/>
            <w:hideMark/>
          </w:tcPr>
          <w:p w14:paraId="26F81E1C" w14:textId="77777777" w:rsidR="00CA6018" w:rsidRDefault="00CA6018">
            <w:pPr>
              <w:jc w:val="right"/>
              <w:rPr>
                <w:rFonts w:ascii="Arial" w:hAnsi="Arial" w:cs="Arial"/>
                <w:sz w:val="18"/>
                <w:szCs w:val="18"/>
              </w:rPr>
            </w:pPr>
            <w:r>
              <w:rPr>
                <w:rFonts w:ascii="Arial" w:hAnsi="Arial" w:cs="Arial"/>
                <w:sz w:val="18"/>
                <w:szCs w:val="18"/>
              </w:rPr>
              <w:t>359 547</w:t>
            </w:r>
          </w:p>
        </w:tc>
        <w:tc>
          <w:tcPr>
            <w:tcW w:w="1044" w:type="dxa"/>
            <w:tcBorders>
              <w:top w:val="nil"/>
              <w:left w:val="nil"/>
              <w:bottom w:val="nil"/>
              <w:right w:val="nil"/>
            </w:tcBorders>
            <w:shd w:val="clear" w:color="auto" w:fill="auto"/>
            <w:vAlign w:val="bottom"/>
            <w:hideMark/>
          </w:tcPr>
          <w:p w14:paraId="17A7D4F1" w14:textId="77777777" w:rsidR="00CA6018" w:rsidRDefault="00CA6018">
            <w:pPr>
              <w:jc w:val="right"/>
              <w:rPr>
                <w:rFonts w:ascii="Arial" w:hAnsi="Arial" w:cs="Arial"/>
                <w:sz w:val="18"/>
                <w:szCs w:val="18"/>
              </w:rPr>
            </w:pPr>
            <w:r>
              <w:rPr>
                <w:rFonts w:ascii="Arial" w:hAnsi="Arial" w:cs="Arial"/>
                <w:sz w:val="18"/>
                <w:szCs w:val="18"/>
              </w:rPr>
              <w:t>0</w:t>
            </w:r>
          </w:p>
        </w:tc>
      </w:tr>
      <w:tr w:rsidR="00CA6018" w14:paraId="4C48DDEF" w14:textId="77777777" w:rsidTr="00CA6018">
        <w:trPr>
          <w:trHeight w:val="240"/>
        </w:trPr>
        <w:tc>
          <w:tcPr>
            <w:tcW w:w="2041" w:type="dxa"/>
            <w:tcBorders>
              <w:top w:val="nil"/>
              <w:left w:val="nil"/>
              <w:bottom w:val="nil"/>
              <w:right w:val="nil"/>
            </w:tcBorders>
            <w:shd w:val="clear" w:color="auto" w:fill="auto"/>
            <w:vAlign w:val="bottom"/>
            <w:hideMark/>
          </w:tcPr>
          <w:p w14:paraId="62E24AA6" w14:textId="77777777" w:rsidR="00CA6018" w:rsidRDefault="00CA6018">
            <w:pPr>
              <w:rPr>
                <w:rFonts w:ascii="Arial" w:hAnsi="Arial" w:cs="Arial"/>
                <w:sz w:val="18"/>
                <w:szCs w:val="18"/>
              </w:rPr>
            </w:pPr>
            <w:r>
              <w:rPr>
                <w:rFonts w:ascii="Arial" w:hAnsi="Arial" w:cs="Arial"/>
                <w:sz w:val="18"/>
                <w:szCs w:val="18"/>
              </w:rPr>
              <w:t>Finančný náklad</w:t>
            </w:r>
          </w:p>
        </w:tc>
        <w:tc>
          <w:tcPr>
            <w:tcW w:w="1236" w:type="dxa"/>
            <w:tcBorders>
              <w:top w:val="nil"/>
              <w:left w:val="nil"/>
              <w:bottom w:val="nil"/>
              <w:right w:val="nil"/>
            </w:tcBorders>
            <w:shd w:val="clear" w:color="auto" w:fill="auto"/>
            <w:vAlign w:val="bottom"/>
            <w:hideMark/>
          </w:tcPr>
          <w:p w14:paraId="1E56BEFD" w14:textId="77777777" w:rsidR="00CA6018" w:rsidRDefault="00CA6018">
            <w:pPr>
              <w:jc w:val="right"/>
              <w:rPr>
                <w:rFonts w:ascii="Arial" w:hAnsi="Arial" w:cs="Arial"/>
                <w:sz w:val="18"/>
                <w:szCs w:val="18"/>
              </w:rPr>
            </w:pPr>
            <w:r>
              <w:rPr>
                <w:rFonts w:ascii="Arial" w:hAnsi="Arial" w:cs="Arial"/>
                <w:sz w:val="18"/>
                <w:szCs w:val="18"/>
              </w:rPr>
              <w:t>4 562</w:t>
            </w:r>
          </w:p>
        </w:tc>
        <w:tc>
          <w:tcPr>
            <w:tcW w:w="1276" w:type="dxa"/>
            <w:tcBorders>
              <w:top w:val="nil"/>
              <w:left w:val="nil"/>
              <w:bottom w:val="nil"/>
              <w:right w:val="nil"/>
            </w:tcBorders>
            <w:shd w:val="clear" w:color="auto" w:fill="auto"/>
            <w:vAlign w:val="bottom"/>
            <w:hideMark/>
          </w:tcPr>
          <w:p w14:paraId="00E9ACFB" w14:textId="77777777" w:rsidR="00CA6018" w:rsidRDefault="00CA6018">
            <w:pPr>
              <w:jc w:val="right"/>
              <w:rPr>
                <w:rFonts w:ascii="Arial" w:hAnsi="Arial" w:cs="Arial"/>
                <w:sz w:val="18"/>
                <w:szCs w:val="18"/>
              </w:rPr>
            </w:pPr>
            <w:r>
              <w:rPr>
                <w:rFonts w:ascii="Arial" w:hAnsi="Arial" w:cs="Arial"/>
                <w:sz w:val="18"/>
                <w:szCs w:val="18"/>
              </w:rPr>
              <w:t>1 705</w:t>
            </w:r>
          </w:p>
        </w:tc>
        <w:tc>
          <w:tcPr>
            <w:tcW w:w="1178" w:type="dxa"/>
            <w:tcBorders>
              <w:top w:val="nil"/>
              <w:left w:val="nil"/>
              <w:bottom w:val="nil"/>
              <w:right w:val="nil"/>
            </w:tcBorders>
            <w:shd w:val="clear" w:color="auto" w:fill="auto"/>
            <w:vAlign w:val="bottom"/>
            <w:hideMark/>
          </w:tcPr>
          <w:p w14:paraId="1F9DCE16" w14:textId="77777777" w:rsidR="00CA6018" w:rsidRDefault="00CA6018">
            <w:pPr>
              <w:jc w:val="right"/>
              <w:rPr>
                <w:rFonts w:ascii="Arial" w:hAnsi="Arial" w:cs="Arial"/>
                <w:sz w:val="18"/>
                <w:szCs w:val="18"/>
              </w:rPr>
            </w:pPr>
            <w:r>
              <w:rPr>
                <w:rFonts w:ascii="Arial" w:hAnsi="Arial" w:cs="Arial"/>
                <w:sz w:val="18"/>
                <w:szCs w:val="18"/>
              </w:rPr>
              <w:t>0</w:t>
            </w:r>
          </w:p>
        </w:tc>
        <w:tc>
          <w:tcPr>
            <w:tcW w:w="1165" w:type="dxa"/>
            <w:tcBorders>
              <w:top w:val="nil"/>
              <w:left w:val="nil"/>
              <w:bottom w:val="nil"/>
              <w:right w:val="nil"/>
            </w:tcBorders>
            <w:shd w:val="clear" w:color="auto" w:fill="auto"/>
            <w:vAlign w:val="bottom"/>
            <w:hideMark/>
          </w:tcPr>
          <w:p w14:paraId="03F7DE9D" w14:textId="77777777" w:rsidR="00CA6018" w:rsidRDefault="00CA6018">
            <w:pPr>
              <w:jc w:val="right"/>
              <w:rPr>
                <w:rFonts w:ascii="Arial" w:hAnsi="Arial" w:cs="Arial"/>
                <w:sz w:val="18"/>
                <w:szCs w:val="18"/>
              </w:rPr>
            </w:pPr>
            <w:r>
              <w:rPr>
                <w:rFonts w:ascii="Arial" w:hAnsi="Arial" w:cs="Arial"/>
                <w:sz w:val="18"/>
                <w:szCs w:val="18"/>
              </w:rPr>
              <w:t>7 384</w:t>
            </w:r>
          </w:p>
        </w:tc>
        <w:tc>
          <w:tcPr>
            <w:tcW w:w="1165" w:type="dxa"/>
            <w:tcBorders>
              <w:top w:val="nil"/>
              <w:left w:val="nil"/>
              <w:bottom w:val="nil"/>
              <w:right w:val="nil"/>
            </w:tcBorders>
            <w:shd w:val="clear" w:color="auto" w:fill="auto"/>
            <w:vAlign w:val="bottom"/>
            <w:hideMark/>
          </w:tcPr>
          <w:p w14:paraId="5723E9FD" w14:textId="77777777" w:rsidR="00CA6018" w:rsidRDefault="00CA6018">
            <w:pPr>
              <w:jc w:val="right"/>
              <w:rPr>
                <w:rFonts w:ascii="Arial" w:hAnsi="Arial" w:cs="Arial"/>
                <w:sz w:val="18"/>
                <w:szCs w:val="18"/>
              </w:rPr>
            </w:pPr>
            <w:r>
              <w:rPr>
                <w:rFonts w:ascii="Arial" w:hAnsi="Arial" w:cs="Arial"/>
                <w:sz w:val="18"/>
                <w:szCs w:val="18"/>
              </w:rPr>
              <w:t>6 267</w:t>
            </w:r>
          </w:p>
        </w:tc>
        <w:tc>
          <w:tcPr>
            <w:tcW w:w="1044" w:type="dxa"/>
            <w:tcBorders>
              <w:top w:val="nil"/>
              <w:left w:val="nil"/>
              <w:bottom w:val="nil"/>
              <w:right w:val="nil"/>
            </w:tcBorders>
            <w:shd w:val="clear" w:color="auto" w:fill="auto"/>
            <w:vAlign w:val="bottom"/>
            <w:hideMark/>
          </w:tcPr>
          <w:p w14:paraId="17D472E8" w14:textId="77777777" w:rsidR="00CA6018" w:rsidRDefault="00CA6018">
            <w:pPr>
              <w:jc w:val="right"/>
              <w:rPr>
                <w:rFonts w:ascii="Arial" w:hAnsi="Arial" w:cs="Arial"/>
                <w:sz w:val="18"/>
                <w:szCs w:val="18"/>
              </w:rPr>
            </w:pPr>
            <w:r>
              <w:rPr>
                <w:rFonts w:ascii="Arial" w:hAnsi="Arial" w:cs="Arial"/>
                <w:sz w:val="18"/>
                <w:szCs w:val="18"/>
              </w:rPr>
              <w:t>0</w:t>
            </w:r>
          </w:p>
        </w:tc>
      </w:tr>
      <w:tr w:rsidR="00CA6018" w14:paraId="064CA7BF" w14:textId="77777777" w:rsidTr="00CA6018">
        <w:trPr>
          <w:trHeight w:val="255"/>
        </w:trPr>
        <w:tc>
          <w:tcPr>
            <w:tcW w:w="2041" w:type="dxa"/>
            <w:tcBorders>
              <w:top w:val="nil"/>
              <w:left w:val="nil"/>
              <w:bottom w:val="nil"/>
              <w:right w:val="nil"/>
            </w:tcBorders>
            <w:shd w:val="clear" w:color="auto" w:fill="auto"/>
            <w:vAlign w:val="bottom"/>
            <w:hideMark/>
          </w:tcPr>
          <w:p w14:paraId="227707BF" w14:textId="77777777" w:rsidR="00CA6018" w:rsidRDefault="00CA6018">
            <w:pPr>
              <w:rPr>
                <w:rFonts w:ascii="Arial" w:hAnsi="Arial" w:cs="Arial"/>
                <w:b/>
                <w:bCs/>
                <w:sz w:val="18"/>
                <w:szCs w:val="18"/>
              </w:rPr>
            </w:pPr>
            <w:r>
              <w:rPr>
                <w:rFonts w:ascii="Arial" w:hAnsi="Arial" w:cs="Arial"/>
                <w:b/>
                <w:bCs/>
                <w:sz w:val="18"/>
                <w:szCs w:val="18"/>
              </w:rPr>
              <w:t>Spolu</w:t>
            </w:r>
          </w:p>
        </w:tc>
        <w:tc>
          <w:tcPr>
            <w:tcW w:w="1236" w:type="dxa"/>
            <w:tcBorders>
              <w:top w:val="single" w:sz="4" w:space="0" w:color="auto"/>
              <w:left w:val="nil"/>
              <w:bottom w:val="double" w:sz="6" w:space="0" w:color="auto"/>
              <w:right w:val="nil"/>
            </w:tcBorders>
            <w:shd w:val="clear" w:color="auto" w:fill="auto"/>
            <w:noWrap/>
            <w:vAlign w:val="bottom"/>
            <w:hideMark/>
          </w:tcPr>
          <w:p w14:paraId="4B70EFC5" w14:textId="77777777" w:rsidR="00CA6018" w:rsidRDefault="00CA6018">
            <w:pPr>
              <w:jc w:val="right"/>
              <w:rPr>
                <w:rFonts w:ascii="Arial" w:hAnsi="Arial" w:cs="Arial"/>
                <w:b/>
                <w:bCs/>
                <w:sz w:val="18"/>
                <w:szCs w:val="18"/>
              </w:rPr>
            </w:pPr>
            <w:r>
              <w:rPr>
                <w:rFonts w:ascii="Arial" w:hAnsi="Arial" w:cs="Arial"/>
                <w:b/>
                <w:bCs/>
                <w:sz w:val="18"/>
                <w:szCs w:val="18"/>
              </w:rPr>
              <w:t>172 140</w:t>
            </w:r>
          </w:p>
        </w:tc>
        <w:tc>
          <w:tcPr>
            <w:tcW w:w="1276" w:type="dxa"/>
            <w:tcBorders>
              <w:top w:val="single" w:sz="4" w:space="0" w:color="auto"/>
              <w:left w:val="nil"/>
              <w:bottom w:val="double" w:sz="6" w:space="0" w:color="auto"/>
              <w:right w:val="nil"/>
            </w:tcBorders>
            <w:shd w:val="clear" w:color="auto" w:fill="auto"/>
            <w:noWrap/>
            <w:vAlign w:val="bottom"/>
            <w:hideMark/>
          </w:tcPr>
          <w:p w14:paraId="46AB3A0C" w14:textId="77777777" w:rsidR="00CA6018" w:rsidRDefault="00CA6018">
            <w:pPr>
              <w:jc w:val="right"/>
              <w:rPr>
                <w:rFonts w:ascii="Arial" w:hAnsi="Arial" w:cs="Arial"/>
                <w:b/>
                <w:bCs/>
                <w:sz w:val="18"/>
                <w:szCs w:val="18"/>
              </w:rPr>
            </w:pPr>
            <w:r>
              <w:rPr>
                <w:rFonts w:ascii="Arial" w:hAnsi="Arial" w:cs="Arial"/>
                <w:b/>
                <w:bCs/>
                <w:sz w:val="18"/>
                <w:szCs w:val="18"/>
              </w:rPr>
              <w:t>193 674</w:t>
            </w:r>
          </w:p>
        </w:tc>
        <w:tc>
          <w:tcPr>
            <w:tcW w:w="1178" w:type="dxa"/>
            <w:tcBorders>
              <w:top w:val="single" w:sz="4" w:space="0" w:color="auto"/>
              <w:left w:val="nil"/>
              <w:bottom w:val="double" w:sz="6" w:space="0" w:color="auto"/>
              <w:right w:val="nil"/>
            </w:tcBorders>
            <w:shd w:val="clear" w:color="auto" w:fill="auto"/>
            <w:noWrap/>
            <w:vAlign w:val="bottom"/>
            <w:hideMark/>
          </w:tcPr>
          <w:p w14:paraId="31DEC443" w14:textId="77777777" w:rsidR="00CA6018" w:rsidRDefault="00CA6018">
            <w:pPr>
              <w:jc w:val="right"/>
              <w:rPr>
                <w:rFonts w:ascii="Arial" w:hAnsi="Arial" w:cs="Arial"/>
                <w:b/>
                <w:bCs/>
                <w:sz w:val="18"/>
                <w:szCs w:val="18"/>
              </w:rPr>
            </w:pPr>
            <w:r>
              <w:rPr>
                <w:rFonts w:ascii="Arial" w:hAnsi="Arial" w:cs="Arial"/>
                <w:b/>
                <w:bCs/>
                <w:sz w:val="18"/>
                <w:szCs w:val="18"/>
              </w:rPr>
              <w:t>0</w:t>
            </w:r>
          </w:p>
        </w:tc>
        <w:tc>
          <w:tcPr>
            <w:tcW w:w="1165" w:type="dxa"/>
            <w:tcBorders>
              <w:top w:val="single" w:sz="4" w:space="0" w:color="auto"/>
              <w:left w:val="nil"/>
              <w:bottom w:val="double" w:sz="6" w:space="0" w:color="auto"/>
              <w:right w:val="nil"/>
            </w:tcBorders>
            <w:shd w:val="clear" w:color="auto" w:fill="auto"/>
            <w:noWrap/>
            <w:vAlign w:val="bottom"/>
            <w:hideMark/>
          </w:tcPr>
          <w:p w14:paraId="4A1C1961" w14:textId="77777777" w:rsidR="00CA6018" w:rsidRDefault="00CA6018">
            <w:pPr>
              <w:jc w:val="right"/>
              <w:rPr>
                <w:rFonts w:ascii="Arial" w:hAnsi="Arial" w:cs="Arial"/>
                <w:b/>
                <w:bCs/>
                <w:sz w:val="18"/>
                <w:szCs w:val="18"/>
              </w:rPr>
            </w:pPr>
            <w:r>
              <w:rPr>
                <w:rFonts w:ascii="Arial" w:hAnsi="Arial" w:cs="Arial"/>
                <w:b/>
                <w:bCs/>
                <w:sz w:val="18"/>
                <w:szCs w:val="18"/>
              </w:rPr>
              <w:t>172 140</w:t>
            </w:r>
          </w:p>
        </w:tc>
        <w:tc>
          <w:tcPr>
            <w:tcW w:w="1165" w:type="dxa"/>
            <w:tcBorders>
              <w:top w:val="single" w:sz="4" w:space="0" w:color="auto"/>
              <w:left w:val="nil"/>
              <w:bottom w:val="double" w:sz="6" w:space="0" w:color="auto"/>
              <w:right w:val="nil"/>
            </w:tcBorders>
            <w:shd w:val="clear" w:color="auto" w:fill="auto"/>
            <w:noWrap/>
            <w:vAlign w:val="bottom"/>
            <w:hideMark/>
          </w:tcPr>
          <w:p w14:paraId="33066C51" w14:textId="77777777" w:rsidR="00CA6018" w:rsidRDefault="00CA6018">
            <w:pPr>
              <w:jc w:val="right"/>
              <w:rPr>
                <w:rFonts w:ascii="Arial" w:hAnsi="Arial" w:cs="Arial"/>
                <w:b/>
                <w:bCs/>
                <w:sz w:val="18"/>
                <w:szCs w:val="18"/>
              </w:rPr>
            </w:pPr>
            <w:r>
              <w:rPr>
                <w:rFonts w:ascii="Arial" w:hAnsi="Arial" w:cs="Arial"/>
                <w:b/>
                <w:bCs/>
                <w:sz w:val="18"/>
                <w:szCs w:val="18"/>
              </w:rPr>
              <w:t>365 814</w:t>
            </w:r>
          </w:p>
        </w:tc>
        <w:tc>
          <w:tcPr>
            <w:tcW w:w="1044" w:type="dxa"/>
            <w:tcBorders>
              <w:top w:val="single" w:sz="4" w:space="0" w:color="auto"/>
              <w:left w:val="nil"/>
              <w:bottom w:val="double" w:sz="6" w:space="0" w:color="auto"/>
              <w:right w:val="nil"/>
            </w:tcBorders>
            <w:shd w:val="clear" w:color="auto" w:fill="auto"/>
            <w:noWrap/>
            <w:vAlign w:val="bottom"/>
            <w:hideMark/>
          </w:tcPr>
          <w:p w14:paraId="18761D3F" w14:textId="77777777" w:rsidR="00CA6018" w:rsidRDefault="00CA6018">
            <w:pPr>
              <w:jc w:val="right"/>
              <w:rPr>
                <w:rFonts w:ascii="Arial" w:hAnsi="Arial" w:cs="Arial"/>
                <w:b/>
                <w:bCs/>
                <w:sz w:val="18"/>
                <w:szCs w:val="18"/>
              </w:rPr>
            </w:pPr>
            <w:r>
              <w:rPr>
                <w:rFonts w:ascii="Arial" w:hAnsi="Arial" w:cs="Arial"/>
                <w:b/>
                <w:bCs/>
                <w:sz w:val="18"/>
                <w:szCs w:val="18"/>
              </w:rPr>
              <w:t>0</w:t>
            </w:r>
          </w:p>
        </w:tc>
      </w:tr>
    </w:tbl>
    <w:p w14:paraId="5C1B77F8" w14:textId="2CB17705" w:rsidR="00D82889" w:rsidRPr="00874754" w:rsidRDefault="00D82889" w:rsidP="00E7026B">
      <w:pPr>
        <w:pStyle w:val="odstavec"/>
        <w:keepLines/>
        <w:rPr>
          <w:rFonts w:ascii="Arial" w:hAnsi="Arial" w:cs="Arial"/>
          <w:highlight w:val="green"/>
        </w:rPr>
      </w:pPr>
    </w:p>
    <w:bookmarkEnd w:id="55"/>
    <w:p w14:paraId="4FF3930A" w14:textId="77777777" w:rsidR="00506E09" w:rsidRPr="00E7026B" w:rsidRDefault="00506E09" w:rsidP="00E7026B">
      <w:pPr>
        <w:pStyle w:val="odstavec"/>
        <w:keepLines/>
        <w:rPr>
          <w:rFonts w:ascii="Arial" w:hAnsi="Arial" w:cs="Arial"/>
          <w:highlight w:val="yellow"/>
        </w:rPr>
      </w:pPr>
    </w:p>
    <w:p w14:paraId="177E25BF" w14:textId="77777777" w:rsidR="007972C6" w:rsidRPr="00E7026B" w:rsidRDefault="007972C6" w:rsidP="00E7026B">
      <w:pPr>
        <w:pStyle w:val="Heading2"/>
        <w:keepLines/>
        <w:rPr>
          <w:rFonts w:ascii="Arial" w:hAnsi="Arial" w:cs="Arial"/>
        </w:rPr>
      </w:pPr>
      <w:r w:rsidRPr="00E7026B">
        <w:rPr>
          <w:rFonts w:ascii="Arial" w:hAnsi="Arial" w:cs="Arial"/>
        </w:rPr>
        <w:t>Rezervy</w:t>
      </w:r>
    </w:p>
    <w:p w14:paraId="5D7ABF24" w14:textId="1E2337DA" w:rsidR="007972C6" w:rsidRPr="00E7026B" w:rsidRDefault="007972C6" w:rsidP="00E7026B">
      <w:pPr>
        <w:pStyle w:val="odstavec"/>
        <w:keepLines/>
        <w:rPr>
          <w:rFonts w:ascii="Arial" w:hAnsi="Arial" w:cs="Arial"/>
        </w:rPr>
      </w:pPr>
      <w:r w:rsidRPr="00E7026B">
        <w:rPr>
          <w:rFonts w:ascii="Arial" w:hAnsi="Arial" w:cs="Arial"/>
        </w:rPr>
        <w:t>Prehľad pohybu rezerv za rok</w:t>
      </w:r>
      <w:r w:rsidR="008A6392" w:rsidRPr="00E7026B">
        <w:rPr>
          <w:rFonts w:ascii="Arial" w:hAnsi="Arial" w:cs="Arial"/>
        </w:rPr>
        <w:t xml:space="preserve"> 201</w:t>
      </w:r>
      <w:r w:rsidR="00D83FC3" w:rsidRPr="00E7026B">
        <w:rPr>
          <w:rFonts w:ascii="Arial" w:hAnsi="Arial" w:cs="Arial"/>
        </w:rPr>
        <w:t>9</w:t>
      </w:r>
      <w:r w:rsidRPr="00E7026B">
        <w:rPr>
          <w:rFonts w:ascii="Arial" w:hAnsi="Arial" w:cs="Arial"/>
        </w:rPr>
        <w:t xml:space="preserve"> je uvedený v nasledujúcej tabuľke:</w:t>
      </w:r>
    </w:p>
    <w:p w14:paraId="4822710C" w14:textId="6C57C4CE" w:rsidR="00D83FC3" w:rsidRPr="00E7026B" w:rsidRDefault="00D83FC3"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3727"/>
        <w:gridCol w:w="1097"/>
        <w:gridCol w:w="1097"/>
        <w:gridCol w:w="1097"/>
        <w:gridCol w:w="1097"/>
        <w:gridCol w:w="1097"/>
      </w:tblGrid>
      <w:tr w:rsidR="00D83FC3" w:rsidRPr="00E7026B" w14:paraId="0F073822" w14:textId="77777777" w:rsidTr="00E7026B">
        <w:trPr>
          <w:cantSplit/>
          <w:trHeight w:val="227"/>
        </w:trPr>
        <w:tc>
          <w:tcPr>
            <w:tcW w:w="3740" w:type="dxa"/>
            <w:tcBorders>
              <w:top w:val="nil"/>
              <w:left w:val="nil"/>
              <w:bottom w:val="single" w:sz="4" w:space="0" w:color="auto"/>
              <w:right w:val="nil"/>
            </w:tcBorders>
            <w:shd w:val="clear" w:color="auto" w:fill="auto"/>
            <w:vAlign w:val="bottom"/>
            <w:hideMark/>
          </w:tcPr>
          <w:p w14:paraId="751E9318" w14:textId="5F2C0612" w:rsidR="00D83FC3" w:rsidRPr="00E7026B" w:rsidRDefault="00D83FC3" w:rsidP="00E7026B">
            <w:pPr>
              <w:keepLines/>
              <w:suppressAutoHyphens/>
              <w:jc w:val="center"/>
              <w:rPr>
                <w:rFonts w:ascii="Arial" w:hAnsi="Arial" w:cs="Arial"/>
                <w:b/>
                <w:bCs/>
                <w:sz w:val="18"/>
                <w:szCs w:val="18"/>
              </w:rPr>
            </w:pPr>
            <w:bookmarkStart w:id="56" w:name="RANGE!B4:G28"/>
            <w:r w:rsidRPr="00E7026B">
              <w:rPr>
                <w:rFonts w:ascii="Arial" w:hAnsi="Arial" w:cs="Arial"/>
                <w:b/>
                <w:bCs/>
                <w:sz w:val="18"/>
                <w:szCs w:val="18"/>
              </w:rPr>
              <w:t>Názov položky</w:t>
            </w:r>
            <w:bookmarkEnd w:id="56"/>
          </w:p>
        </w:tc>
        <w:tc>
          <w:tcPr>
            <w:tcW w:w="1100" w:type="dxa"/>
            <w:tcBorders>
              <w:top w:val="nil"/>
              <w:left w:val="nil"/>
              <w:bottom w:val="single" w:sz="4" w:space="0" w:color="auto"/>
              <w:right w:val="nil"/>
            </w:tcBorders>
            <w:shd w:val="clear" w:color="auto" w:fill="auto"/>
            <w:vAlign w:val="bottom"/>
            <w:hideMark/>
          </w:tcPr>
          <w:p w14:paraId="30FE07B7"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Stav k 1.1.2019</w:t>
            </w:r>
          </w:p>
        </w:tc>
        <w:tc>
          <w:tcPr>
            <w:tcW w:w="1100" w:type="dxa"/>
            <w:tcBorders>
              <w:top w:val="nil"/>
              <w:left w:val="nil"/>
              <w:bottom w:val="single" w:sz="4" w:space="0" w:color="auto"/>
              <w:right w:val="nil"/>
            </w:tcBorders>
            <w:shd w:val="clear" w:color="auto" w:fill="auto"/>
            <w:vAlign w:val="bottom"/>
            <w:hideMark/>
          </w:tcPr>
          <w:p w14:paraId="1C7AC509"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Tvorba</w:t>
            </w:r>
          </w:p>
        </w:tc>
        <w:tc>
          <w:tcPr>
            <w:tcW w:w="1100" w:type="dxa"/>
            <w:tcBorders>
              <w:top w:val="nil"/>
              <w:left w:val="nil"/>
              <w:bottom w:val="single" w:sz="4" w:space="0" w:color="auto"/>
              <w:right w:val="nil"/>
            </w:tcBorders>
            <w:shd w:val="clear" w:color="auto" w:fill="auto"/>
            <w:vAlign w:val="bottom"/>
            <w:hideMark/>
          </w:tcPr>
          <w:p w14:paraId="2CE59DAC"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Použitie</w:t>
            </w:r>
          </w:p>
        </w:tc>
        <w:tc>
          <w:tcPr>
            <w:tcW w:w="1100" w:type="dxa"/>
            <w:tcBorders>
              <w:top w:val="nil"/>
              <w:left w:val="nil"/>
              <w:bottom w:val="single" w:sz="4" w:space="0" w:color="auto"/>
              <w:right w:val="nil"/>
            </w:tcBorders>
            <w:shd w:val="clear" w:color="auto" w:fill="auto"/>
            <w:vAlign w:val="bottom"/>
            <w:hideMark/>
          </w:tcPr>
          <w:p w14:paraId="7FDE9A2F"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Zrušenie</w:t>
            </w:r>
          </w:p>
        </w:tc>
        <w:tc>
          <w:tcPr>
            <w:tcW w:w="1100" w:type="dxa"/>
            <w:tcBorders>
              <w:top w:val="nil"/>
              <w:left w:val="nil"/>
              <w:bottom w:val="single" w:sz="4" w:space="0" w:color="auto"/>
              <w:right w:val="nil"/>
            </w:tcBorders>
            <w:shd w:val="clear" w:color="auto" w:fill="auto"/>
            <w:vAlign w:val="bottom"/>
            <w:hideMark/>
          </w:tcPr>
          <w:p w14:paraId="19CE00F3"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r>
      <w:tr w:rsidR="00D83FC3" w:rsidRPr="00E7026B" w14:paraId="46C1F22C" w14:textId="77777777" w:rsidTr="00E7026B">
        <w:trPr>
          <w:cantSplit/>
          <w:trHeight w:val="227"/>
        </w:trPr>
        <w:tc>
          <w:tcPr>
            <w:tcW w:w="3740" w:type="dxa"/>
            <w:tcBorders>
              <w:top w:val="nil"/>
              <w:left w:val="nil"/>
              <w:bottom w:val="nil"/>
              <w:right w:val="nil"/>
            </w:tcBorders>
            <w:shd w:val="clear" w:color="auto" w:fill="auto"/>
            <w:vAlign w:val="bottom"/>
            <w:hideMark/>
          </w:tcPr>
          <w:p w14:paraId="23011944"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Dlhodobé rezervy, z toho:</w:t>
            </w:r>
          </w:p>
        </w:tc>
        <w:tc>
          <w:tcPr>
            <w:tcW w:w="1100" w:type="dxa"/>
            <w:tcBorders>
              <w:top w:val="nil"/>
              <w:left w:val="nil"/>
              <w:bottom w:val="double" w:sz="6" w:space="0" w:color="auto"/>
              <w:right w:val="nil"/>
            </w:tcBorders>
            <w:shd w:val="clear" w:color="auto" w:fill="auto"/>
            <w:noWrap/>
            <w:vAlign w:val="bottom"/>
            <w:hideMark/>
          </w:tcPr>
          <w:p w14:paraId="7C32FFEB"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496 126</w:t>
            </w:r>
          </w:p>
        </w:tc>
        <w:tc>
          <w:tcPr>
            <w:tcW w:w="1100" w:type="dxa"/>
            <w:tcBorders>
              <w:top w:val="nil"/>
              <w:left w:val="nil"/>
              <w:bottom w:val="double" w:sz="6" w:space="0" w:color="auto"/>
              <w:right w:val="nil"/>
            </w:tcBorders>
            <w:shd w:val="clear" w:color="auto" w:fill="auto"/>
            <w:noWrap/>
            <w:vAlign w:val="bottom"/>
            <w:hideMark/>
          </w:tcPr>
          <w:p w14:paraId="4B90DFBE" w14:textId="10F1A82D" w:rsidR="00D83FC3" w:rsidRPr="00E7026B" w:rsidRDefault="00834AA9" w:rsidP="00E7026B">
            <w:pPr>
              <w:keepLines/>
              <w:suppressAutoHyphens/>
              <w:jc w:val="right"/>
              <w:rPr>
                <w:rFonts w:ascii="Arial" w:hAnsi="Arial" w:cs="Arial"/>
                <w:b/>
                <w:bCs/>
                <w:sz w:val="18"/>
                <w:szCs w:val="18"/>
              </w:rPr>
            </w:pPr>
            <w:r w:rsidRPr="00E7026B">
              <w:rPr>
                <w:rFonts w:ascii="Arial" w:hAnsi="Arial" w:cs="Arial"/>
                <w:b/>
                <w:bCs/>
                <w:sz w:val="18"/>
                <w:szCs w:val="18"/>
              </w:rPr>
              <w:t>132 370</w:t>
            </w:r>
          </w:p>
        </w:tc>
        <w:tc>
          <w:tcPr>
            <w:tcW w:w="1100" w:type="dxa"/>
            <w:tcBorders>
              <w:top w:val="nil"/>
              <w:left w:val="nil"/>
              <w:bottom w:val="double" w:sz="6" w:space="0" w:color="auto"/>
              <w:right w:val="nil"/>
            </w:tcBorders>
            <w:shd w:val="clear" w:color="auto" w:fill="auto"/>
            <w:noWrap/>
            <w:vAlign w:val="bottom"/>
            <w:hideMark/>
          </w:tcPr>
          <w:p w14:paraId="0FE46227"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50 257</w:t>
            </w:r>
          </w:p>
        </w:tc>
        <w:tc>
          <w:tcPr>
            <w:tcW w:w="1100" w:type="dxa"/>
            <w:tcBorders>
              <w:top w:val="nil"/>
              <w:left w:val="nil"/>
              <w:bottom w:val="double" w:sz="6" w:space="0" w:color="auto"/>
              <w:right w:val="nil"/>
            </w:tcBorders>
            <w:shd w:val="clear" w:color="auto" w:fill="auto"/>
            <w:noWrap/>
            <w:vAlign w:val="bottom"/>
            <w:hideMark/>
          </w:tcPr>
          <w:p w14:paraId="47963BBF" w14:textId="21CD7A20" w:rsidR="00D83FC3" w:rsidRPr="00E7026B" w:rsidRDefault="00834AA9"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00" w:type="dxa"/>
            <w:tcBorders>
              <w:top w:val="nil"/>
              <w:left w:val="nil"/>
              <w:bottom w:val="double" w:sz="6" w:space="0" w:color="auto"/>
              <w:right w:val="nil"/>
            </w:tcBorders>
            <w:shd w:val="clear" w:color="auto" w:fill="auto"/>
            <w:noWrap/>
            <w:vAlign w:val="bottom"/>
            <w:hideMark/>
          </w:tcPr>
          <w:p w14:paraId="697EF676"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578 239</w:t>
            </w:r>
          </w:p>
        </w:tc>
      </w:tr>
      <w:tr w:rsidR="00D83FC3" w:rsidRPr="00E7026B" w14:paraId="31E84E7D" w14:textId="77777777" w:rsidTr="00E7026B">
        <w:trPr>
          <w:cantSplit/>
          <w:trHeight w:val="227"/>
        </w:trPr>
        <w:tc>
          <w:tcPr>
            <w:tcW w:w="3740" w:type="dxa"/>
            <w:tcBorders>
              <w:top w:val="nil"/>
              <w:left w:val="nil"/>
              <w:bottom w:val="nil"/>
              <w:right w:val="nil"/>
            </w:tcBorders>
            <w:shd w:val="clear" w:color="auto" w:fill="auto"/>
            <w:vAlign w:val="bottom"/>
            <w:hideMark/>
          </w:tcPr>
          <w:p w14:paraId="19744BA4"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Zákonné dlhodobé rezervy, z toho:</w:t>
            </w:r>
          </w:p>
        </w:tc>
        <w:tc>
          <w:tcPr>
            <w:tcW w:w="1100" w:type="dxa"/>
            <w:tcBorders>
              <w:top w:val="nil"/>
              <w:left w:val="nil"/>
              <w:bottom w:val="nil"/>
              <w:right w:val="nil"/>
            </w:tcBorders>
            <w:shd w:val="clear" w:color="auto" w:fill="auto"/>
            <w:noWrap/>
            <w:vAlign w:val="bottom"/>
            <w:hideMark/>
          </w:tcPr>
          <w:p w14:paraId="1D869B43"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4FFF1428"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07B532ED"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4D6F7342"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47A5778E"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r>
      <w:tr w:rsidR="00D83FC3" w:rsidRPr="00E7026B" w14:paraId="186864C1" w14:textId="77777777" w:rsidTr="00E7026B">
        <w:trPr>
          <w:cantSplit/>
          <w:trHeight w:val="227"/>
        </w:trPr>
        <w:tc>
          <w:tcPr>
            <w:tcW w:w="3740" w:type="dxa"/>
            <w:tcBorders>
              <w:top w:val="nil"/>
              <w:left w:val="nil"/>
              <w:bottom w:val="nil"/>
              <w:right w:val="nil"/>
            </w:tcBorders>
            <w:shd w:val="clear" w:color="auto" w:fill="auto"/>
            <w:vAlign w:val="bottom"/>
            <w:hideMark/>
          </w:tcPr>
          <w:p w14:paraId="7090BB4E"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Ostatné dlhodobé rezervy, z toho:</w:t>
            </w:r>
          </w:p>
        </w:tc>
        <w:tc>
          <w:tcPr>
            <w:tcW w:w="1100" w:type="dxa"/>
            <w:tcBorders>
              <w:top w:val="nil"/>
              <w:left w:val="nil"/>
              <w:bottom w:val="nil"/>
              <w:right w:val="nil"/>
            </w:tcBorders>
            <w:shd w:val="clear" w:color="auto" w:fill="auto"/>
            <w:noWrap/>
            <w:vAlign w:val="bottom"/>
            <w:hideMark/>
          </w:tcPr>
          <w:p w14:paraId="7B6E91AC"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496 126</w:t>
            </w:r>
          </w:p>
        </w:tc>
        <w:tc>
          <w:tcPr>
            <w:tcW w:w="1100" w:type="dxa"/>
            <w:tcBorders>
              <w:top w:val="nil"/>
              <w:left w:val="nil"/>
              <w:bottom w:val="nil"/>
              <w:right w:val="nil"/>
            </w:tcBorders>
            <w:shd w:val="clear" w:color="auto" w:fill="auto"/>
            <w:noWrap/>
            <w:vAlign w:val="bottom"/>
            <w:hideMark/>
          </w:tcPr>
          <w:p w14:paraId="5BD77AE1" w14:textId="62D2E4CE" w:rsidR="00D83FC3" w:rsidRPr="00E7026B" w:rsidRDefault="00834AA9" w:rsidP="00E7026B">
            <w:pPr>
              <w:keepLines/>
              <w:suppressAutoHyphens/>
              <w:jc w:val="right"/>
              <w:rPr>
                <w:rFonts w:ascii="Arial" w:hAnsi="Arial" w:cs="Arial"/>
                <w:i/>
                <w:iCs/>
                <w:sz w:val="18"/>
                <w:szCs w:val="18"/>
              </w:rPr>
            </w:pPr>
            <w:r w:rsidRPr="00E7026B">
              <w:rPr>
                <w:rFonts w:ascii="Arial" w:hAnsi="Arial" w:cs="Arial"/>
                <w:i/>
                <w:iCs/>
                <w:sz w:val="18"/>
                <w:szCs w:val="18"/>
              </w:rPr>
              <w:t>132 370</w:t>
            </w:r>
          </w:p>
        </w:tc>
        <w:tc>
          <w:tcPr>
            <w:tcW w:w="1100" w:type="dxa"/>
            <w:tcBorders>
              <w:top w:val="nil"/>
              <w:left w:val="nil"/>
              <w:bottom w:val="nil"/>
              <w:right w:val="nil"/>
            </w:tcBorders>
            <w:shd w:val="clear" w:color="auto" w:fill="auto"/>
            <w:noWrap/>
            <w:vAlign w:val="bottom"/>
            <w:hideMark/>
          </w:tcPr>
          <w:p w14:paraId="7491EC44"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50 257</w:t>
            </w:r>
          </w:p>
        </w:tc>
        <w:tc>
          <w:tcPr>
            <w:tcW w:w="1100" w:type="dxa"/>
            <w:tcBorders>
              <w:top w:val="nil"/>
              <w:left w:val="nil"/>
              <w:bottom w:val="nil"/>
              <w:right w:val="nil"/>
            </w:tcBorders>
            <w:shd w:val="clear" w:color="auto" w:fill="auto"/>
            <w:noWrap/>
            <w:vAlign w:val="bottom"/>
            <w:hideMark/>
          </w:tcPr>
          <w:p w14:paraId="1D21E770" w14:textId="4FA0A21B" w:rsidR="00D83FC3" w:rsidRPr="00E7026B" w:rsidRDefault="00834AA9"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38B87B8B"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578 239</w:t>
            </w:r>
          </w:p>
        </w:tc>
      </w:tr>
      <w:tr w:rsidR="00D83FC3" w:rsidRPr="00E7026B" w14:paraId="45CE46BF" w14:textId="77777777" w:rsidTr="00E7026B">
        <w:trPr>
          <w:cantSplit/>
          <w:trHeight w:val="227"/>
        </w:trPr>
        <w:tc>
          <w:tcPr>
            <w:tcW w:w="3740" w:type="dxa"/>
            <w:tcBorders>
              <w:top w:val="nil"/>
              <w:left w:val="nil"/>
              <w:bottom w:val="nil"/>
              <w:right w:val="nil"/>
            </w:tcBorders>
            <w:shd w:val="clear" w:color="auto" w:fill="auto"/>
            <w:vAlign w:val="bottom"/>
            <w:hideMark/>
          </w:tcPr>
          <w:p w14:paraId="77EE111C"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na zam. pôž</w:t>
            </w:r>
          </w:p>
        </w:tc>
        <w:tc>
          <w:tcPr>
            <w:tcW w:w="1100" w:type="dxa"/>
            <w:tcBorders>
              <w:top w:val="nil"/>
              <w:left w:val="nil"/>
              <w:bottom w:val="nil"/>
              <w:right w:val="nil"/>
            </w:tcBorders>
            <w:shd w:val="clear" w:color="auto" w:fill="auto"/>
            <w:vAlign w:val="bottom"/>
            <w:hideMark/>
          </w:tcPr>
          <w:p w14:paraId="03134694"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496 126</w:t>
            </w:r>
          </w:p>
        </w:tc>
        <w:tc>
          <w:tcPr>
            <w:tcW w:w="1100" w:type="dxa"/>
            <w:tcBorders>
              <w:top w:val="nil"/>
              <w:left w:val="nil"/>
              <w:bottom w:val="nil"/>
              <w:right w:val="nil"/>
            </w:tcBorders>
            <w:shd w:val="clear" w:color="auto" w:fill="auto"/>
            <w:vAlign w:val="bottom"/>
            <w:hideMark/>
          </w:tcPr>
          <w:p w14:paraId="1587425B" w14:textId="6077B588" w:rsidR="00D83FC3"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132 370</w:t>
            </w:r>
          </w:p>
        </w:tc>
        <w:tc>
          <w:tcPr>
            <w:tcW w:w="1100" w:type="dxa"/>
            <w:tcBorders>
              <w:top w:val="nil"/>
              <w:left w:val="nil"/>
              <w:bottom w:val="nil"/>
              <w:right w:val="nil"/>
            </w:tcBorders>
            <w:shd w:val="clear" w:color="auto" w:fill="auto"/>
            <w:vAlign w:val="bottom"/>
            <w:hideMark/>
          </w:tcPr>
          <w:p w14:paraId="01096572"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50 257</w:t>
            </w:r>
          </w:p>
        </w:tc>
        <w:tc>
          <w:tcPr>
            <w:tcW w:w="1100" w:type="dxa"/>
            <w:tcBorders>
              <w:top w:val="nil"/>
              <w:left w:val="nil"/>
              <w:bottom w:val="nil"/>
              <w:right w:val="nil"/>
            </w:tcBorders>
            <w:shd w:val="clear" w:color="auto" w:fill="auto"/>
            <w:vAlign w:val="bottom"/>
            <w:hideMark/>
          </w:tcPr>
          <w:p w14:paraId="60857C5C" w14:textId="6B7C066F" w:rsidR="00D83FC3" w:rsidRPr="00E7026B" w:rsidRDefault="00834AA9"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C00CD3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578 239</w:t>
            </w:r>
          </w:p>
        </w:tc>
      </w:tr>
      <w:tr w:rsidR="00D83FC3" w:rsidRPr="00E7026B" w14:paraId="766A8FE4" w14:textId="77777777" w:rsidTr="00E7026B">
        <w:trPr>
          <w:cantSplit/>
          <w:trHeight w:val="227"/>
        </w:trPr>
        <w:tc>
          <w:tcPr>
            <w:tcW w:w="3740" w:type="dxa"/>
            <w:tcBorders>
              <w:top w:val="nil"/>
              <w:left w:val="nil"/>
              <w:bottom w:val="nil"/>
              <w:right w:val="nil"/>
            </w:tcBorders>
            <w:shd w:val="clear" w:color="auto" w:fill="auto"/>
            <w:vAlign w:val="bottom"/>
            <w:hideMark/>
          </w:tcPr>
          <w:p w14:paraId="19060A66"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Krátkodobé rezervy, z toho:</w:t>
            </w:r>
          </w:p>
        </w:tc>
        <w:tc>
          <w:tcPr>
            <w:tcW w:w="1100" w:type="dxa"/>
            <w:tcBorders>
              <w:top w:val="single" w:sz="4" w:space="0" w:color="auto"/>
              <w:left w:val="nil"/>
              <w:bottom w:val="double" w:sz="6" w:space="0" w:color="auto"/>
              <w:right w:val="nil"/>
            </w:tcBorders>
            <w:shd w:val="clear" w:color="auto" w:fill="auto"/>
            <w:noWrap/>
            <w:vAlign w:val="bottom"/>
            <w:hideMark/>
          </w:tcPr>
          <w:p w14:paraId="17C9AC3F" w14:textId="100FBCF9" w:rsidR="00D83FC3" w:rsidRPr="00E7026B" w:rsidRDefault="006E5970" w:rsidP="00E7026B">
            <w:pPr>
              <w:keepLines/>
              <w:suppressAutoHyphens/>
              <w:jc w:val="right"/>
              <w:rPr>
                <w:rFonts w:ascii="Arial" w:hAnsi="Arial" w:cs="Arial"/>
                <w:b/>
                <w:bCs/>
                <w:sz w:val="18"/>
                <w:szCs w:val="18"/>
              </w:rPr>
            </w:pPr>
            <w:r w:rsidRPr="00E7026B">
              <w:rPr>
                <w:rFonts w:ascii="Arial" w:hAnsi="Arial" w:cs="Arial"/>
                <w:b/>
                <w:bCs/>
                <w:sz w:val="18"/>
                <w:szCs w:val="18"/>
              </w:rPr>
              <w:t>2 157 955</w:t>
            </w:r>
          </w:p>
        </w:tc>
        <w:tc>
          <w:tcPr>
            <w:tcW w:w="1100" w:type="dxa"/>
            <w:tcBorders>
              <w:top w:val="single" w:sz="4" w:space="0" w:color="auto"/>
              <w:left w:val="nil"/>
              <w:bottom w:val="double" w:sz="6" w:space="0" w:color="auto"/>
              <w:right w:val="nil"/>
            </w:tcBorders>
            <w:shd w:val="clear" w:color="auto" w:fill="auto"/>
            <w:noWrap/>
            <w:vAlign w:val="bottom"/>
            <w:hideMark/>
          </w:tcPr>
          <w:p w14:paraId="2EE1ACEA" w14:textId="46D15E9E" w:rsidR="00D83FC3" w:rsidRPr="00E7026B" w:rsidRDefault="006E5970" w:rsidP="00E7026B">
            <w:pPr>
              <w:keepLines/>
              <w:suppressAutoHyphens/>
              <w:jc w:val="right"/>
              <w:rPr>
                <w:rFonts w:ascii="Arial" w:hAnsi="Arial" w:cs="Arial"/>
                <w:b/>
                <w:bCs/>
                <w:sz w:val="18"/>
                <w:szCs w:val="18"/>
              </w:rPr>
            </w:pPr>
            <w:r w:rsidRPr="00E7026B">
              <w:rPr>
                <w:rFonts w:ascii="Arial" w:hAnsi="Arial" w:cs="Arial"/>
                <w:b/>
                <w:bCs/>
                <w:sz w:val="18"/>
                <w:szCs w:val="18"/>
              </w:rPr>
              <w:t>3 184 455</w:t>
            </w:r>
          </w:p>
        </w:tc>
        <w:tc>
          <w:tcPr>
            <w:tcW w:w="1100" w:type="dxa"/>
            <w:tcBorders>
              <w:top w:val="single" w:sz="4" w:space="0" w:color="auto"/>
              <w:left w:val="nil"/>
              <w:bottom w:val="double" w:sz="6" w:space="0" w:color="auto"/>
              <w:right w:val="nil"/>
            </w:tcBorders>
            <w:shd w:val="clear" w:color="auto" w:fill="auto"/>
            <w:noWrap/>
            <w:vAlign w:val="bottom"/>
            <w:hideMark/>
          </w:tcPr>
          <w:p w14:paraId="22B35BCC"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1 959 299</w:t>
            </w:r>
          </w:p>
        </w:tc>
        <w:tc>
          <w:tcPr>
            <w:tcW w:w="1100" w:type="dxa"/>
            <w:tcBorders>
              <w:top w:val="single" w:sz="4" w:space="0" w:color="auto"/>
              <w:left w:val="nil"/>
              <w:bottom w:val="double" w:sz="6" w:space="0" w:color="auto"/>
              <w:right w:val="nil"/>
            </w:tcBorders>
            <w:shd w:val="clear" w:color="auto" w:fill="auto"/>
            <w:noWrap/>
            <w:vAlign w:val="bottom"/>
            <w:hideMark/>
          </w:tcPr>
          <w:p w14:paraId="55D56794"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229 326</w:t>
            </w:r>
          </w:p>
        </w:tc>
        <w:tc>
          <w:tcPr>
            <w:tcW w:w="1100" w:type="dxa"/>
            <w:tcBorders>
              <w:top w:val="single" w:sz="4" w:space="0" w:color="auto"/>
              <w:left w:val="nil"/>
              <w:bottom w:val="double" w:sz="6" w:space="0" w:color="auto"/>
              <w:right w:val="nil"/>
            </w:tcBorders>
            <w:shd w:val="clear" w:color="auto" w:fill="auto"/>
            <w:noWrap/>
            <w:vAlign w:val="bottom"/>
            <w:hideMark/>
          </w:tcPr>
          <w:p w14:paraId="76F37F60"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3 153 785</w:t>
            </w:r>
          </w:p>
        </w:tc>
      </w:tr>
      <w:tr w:rsidR="00D83FC3" w:rsidRPr="00E7026B" w14:paraId="5C43708E" w14:textId="77777777" w:rsidTr="00E7026B">
        <w:trPr>
          <w:cantSplit/>
          <w:trHeight w:val="227"/>
        </w:trPr>
        <w:tc>
          <w:tcPr>
            <w:tcW w:w="3740" w:type="dxa"/>
            <w:tcBorders>
              <w:top w:val="nil"/>
              <w:left w:val="nil"/>
              <w:bottom w:val="nil"/>
              <w:right w:val="nil"/>
            </w:tcBorders>
            <w:shd w:val="clear" w:color="auto" w:fill="auto"/>
            <w:vAlign w:val="bottom"/>
            <w:hideMark/>
          </w:tcPr>
          <w:p w14:paraId="711F0E25"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Zákonné krátkodobé rezervy, z toho:</w:t>
            </w:r>
          </w:p>
        </w:tc>
        <w:tc>
          <w:tcPr>
            <w:tcW w:w="1100" w:type="dxa"/>
            <w:tcBorders>
              <w:top w:val="nil"/>
              <w:left w:val="nil"/>
              <w:bottom w:val="nil"/>
              <w:right w:val="nil"/>
            </w:tcBorders>
            <w:shd w:val="clear" w:color="auto" w:fill="auto"/>
            <w:noWrap/>
            <w:vAlign w:val="bottom"/>
            <w:hideMark/>
          </w:tcPr>
          <w:p w14:paraId="4F6E8612"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1 146 613</w:t>
            </w:r>
          </w:p>
        </w:tc>
        <w:tc>
          <w:tcPr>
            <w:tcW w:w="1100" w:type="dxa"/>
            <w:tcBorders>
              <w:top w:val="nil"/>
              <w:left w:val="nil"/>
              <w:bottom w:val="nil"/>
              <w:right w:val="nil"/>
            </w:tcBorders>
            <w:shd w:val="clear" w:color="auto" w:fill="auto"/>
            <w:noWrap/>
            <w:vAlign w:val="bottom"/>
            <w:hideMark/>
          </w:tcPr>
          <w:p w14:paraId="5E1A3847"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925 489</w:t>
            </w:r>
          </w:p>
        </w:tc>
        <w:tc>
          <w:tcPr>
            <w:tcW w:w="1100" w:type="dxa"/>
            <w:tcBorders>
              <w:top w:val="nil"/>
              <w:left w:val="nil"/>
              <w:bottom w:val="nil"/>
              <w:right w:val="nil"/>
            </w:tcBorders>
            <w:shd w:val="clear" w:color="auto" w:fill="auto"/>
            <w:noWrap/>
            <w:vAlign w:val="bottom"/>
            <w:hideMark/>
          </w:tcPr>
          <w:p w14:paraId="2EEDF088"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1 146 613</w:t>
            </w:r>
          </w:p>
        </w:tc>
        <w:tc>
          <w:tcPr>
            <w:tcW w:w="1100" w:type="dxa"/>
            <w:tcBorders>
              <w:top w:val="nil"/>
              <w:left w:val="nil"/>
              <w:bottom w:val="nil"/>
              <w:right w:val="nil"/>
            </w:tcBorders>
            <w:shd w:val="clear" w:color="auto" w:fill="auto"/>
            <w:noWrap/>
            <w:vAlign w:val="bottom"/>
            <w:hideMark/>
          </w:tcPr>
          <w:p w14:paraId="79316B18"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00" w:type="dxa"/>
            <w:tcBorders>
              <w:top w:val="nil"/>
              <w:left w:val="nil"/>
              <w:bottom w:val="nil"/>
              <w:right w:val="nil"/>
            </w:tcBorders>
            <w:shd w:val="clear" w:color="auto" w:fill="auto"/>
            <w:noWrap/>
            <w:vAlign w:val="bottom"/>
            <w:hideMark/>
          </w:tcPr>
          <w:p w14:paraId="77E661D0"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925 489</w:t>
            </w:r>
          </w:p>
        </w:tc>
      </w:tr>
      <w:tr w:rsidR="00D83FC3" w:rsidRPr="00E7026B" w14:paraId="783F41A3" w14:textId="77777777" w:rsidTr="00E7026B">
        <w:trPr>
          <w:cantSplit/>
          <w:trHeight w:val="227"/>
        </w:trPr>
        <w:tc>
          <w:tcPr>
            <w:tcW w:w="3740" w:type="dxa"/>
            <w:tcBorders>
              <w:top w:val="nil"/>
              <w:left w:val="nil"/>
              <w:bottom w:val="nil"/>
              <w:right w:val="nil"/>
            </w:tcBorders>
            <w:shd w:val="clear" w:color="auto" w:fill="auto"/>
            <w:vAlign w:val="bottom"/>
            <w:hideMark/>
          </w:tcPr>
          <w:p w14:paraId="2241EB81"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Nevyčerpané dovolenky</w:t>
            </w:r>
          </w:p>
        </w:tc>
        <w:tc>
          <w:tcPr>
            <w:tcW w:w="1100" w:type="dxa"/>
            <w:tcBorders>
              <w:top w:val="nil"/>
              <w:left w:val="nil"/>
              <w:bottom w:val="nil"/>
              <w:right w:val="nil"/>
            </w:tcBorders>
            <w:shd w:val="clear" w:color="auto" w:fill="auto"/>
            <w:vAlign w:val="bottom"/>
            <w:hideMark/>
          </w:tcPr>
          <w:p w14:paraId="55F4674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1 146 613</w:t>
            </w:r>
          </w:p>
        </w:tc>
        <w:tc>
          <w:tcPr>
            <w:tcW w:w="1100" w:type="dxa"/>
            <w:tcBorders>
              <w:top w:val="nil"/>
              <w:left w:val="nil"/>
              <w:bottom w:val="nil"/>
              <w:right w:val="nil"/>
            </w:tcBorders>
            <w:shd w:val="clear" w:color="auto" w:fill="auto"/>
            <w:vAlign w:val="bottom"/>
            <w:hideMark/>
          </w:tcPr>
          <w:p w14:paraId="1C2A666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925 489</w:t>
            </w:r>
          </w:p>
        </w:tc>
        <w:tc>
          <w:tcPr>
            <w:tcW w:w="1100" w:type="dxa"/>
            <w:tcBorders>
              <w:top w:val="nil"/>
              <w:left w:val="nil"/>
              <w:bottom w:val="nil"/>
              <w:right w:val="nil"/>
            </w:tcBorders>
            <w:shd w:val="clear" w:color="auto" w:fill="auto"/>
            <w:vAlign w:val="bottom"/>
            <w:hideMark/>
          </w:tcPr>
          <w:p w14:paraId="21A7814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1 146 613</w:t>
            </w:r>
          </w:p>
        </w:tc>
        <w:tc>
          <w:tcPr>
            <w:tcW w:w="1100" w:type="dxa"/>
            <w:tcBorders>
              <w:top w:val="nil"/>
              <w:left w:val="nil"/>
              <w:bottom w:val="nil"/>
              <w:right w:val="nil"/>
            </w:tcBorders>
            <w:shd w:val="clear" w:color="auto" w:fill="auto"/>
            <w:vAlign w:val="bottom"/>
            <w:hideMark/>
          </w:tcPr>
          <w:p w14:paraId="3217E81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A2FD65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925 489</w:t>
            </w:r>
          </w:p>
        </w:tc>
      </w:tr>
      <w:tr w:rsidR="00D83FC3" w:rsidRPr="00E7026B" w14:paraId="66CFC75A" w14:textId="77777777" w:rsidTr="00E7026B">
        <w:trPr>
          <w:cantSplit/>
          <w:trHeight w:val="227"/>
        </w:trPr>
        <w:tc>
          <w:tcPr>
            <w:tcW w:w="3740" w:type="dxa"/>
            <w:tcBorders>
              <w:top w:val="nil"/>
              <w:left w:val="nil"/>
              <w:bottom w:val="nil"/>
              <w:right w:val="nil"/>
            </w:tcBorders>
            <w:shd w:val="clear" w:color="auto" w:fill="auto"/>
            <w:vAlign w:val="bottom"/>
            <w:hideMark/>
          </w:tcPr>
          <w:p w14:paraId="2DC60F97" w14:textId="77777777" w:rsidR="00D83FC3" w:rsidRPr="00E7026B" w:rsidRDefault="00D83FC3" w:rsidP="00E7026B">
            <w:pPr>
              <w:keepLines/>
              <w:suppressAutoHyphens/>
              <w:jc w:val="right"/>
              <w:rPr>
                <w:rFonts w:ascii="Arial" w:hAnsi="Arial" w:cs="Arial"/>
                <w:sz w:val="18"/>
                <w:szCs w:val="18"/>
              </w:rPr>
            </w:pPr>
          </w:p>
        </w:tc>
        <w:tc>
          <w:tcPr>
            <w:tcW w:w="1100" w:type="dxa"/>
            <w:tcBorders>
              <w:top w:val="nil"/>
              <w:left w:val="nil"/>
              <w:bottom w:val="nil"/>
              <w:right w:val="nil"/>
            </w:tcBorders>
            <w:shd w:val="clear" w:color="auto" w:fill="auto"/>
            <w:vAlign w:val="bottom"/>
            <w:hideMark/>
          </w:tcPr>
          <w:p w14:paraId="2250D39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1D34458"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0F1A5A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16DE98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70A4369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r>
      <w:tr w:rsidR="00D83FC3" w:rsidRPr="00E7026B" w14:paraId="120F95C1" w14:textId="77777777" w:rsidTr="00E7026B">
        <w:trPr>
          <w:cantSplit/>
          <w:trHeight w:val="227"/>
        </w:trPr>
        <w:tc>
          <w:tcPr>
            <w:tcW w:w="3740" w:type="dxa"/>
            <w:tcBorders>
              <w:top w:val="nil"/>
              <w:left w:val="nil"/>
              <w:bottom w:val="nil"/>
              <w:right w:val="nil"/>
            </w:tcBorders>
            <w:shd w:val="clear" w:color="auto" w:fill="auto"/>
            <w:vAlign w:val="bottom"/>
            <w:hideMark/>
          </w:tcPr>
          <w:p w14:paraId="4C1FB46A"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Ostatné krátkodobé rezervy, z toho:</w:t>
            </w:r>
          </w:p>
        </w:tc>
        <w:tc>
          <w:tcPr>
            <w:tcW w:w="1100" w:type="dxa"/>
            <w:tcBorders>
              <w:top w:val="nil"/>
              <w:left w:val="nil"/>
              <w:bottom w:val="nil"/>
              <w:right w:val="nil"/>
            </w:tcBorders>
            <w:shd w:val="clear" w:color="auto" w:fill="auto"/>
            <w:noWrap/>
            <w:vAlign w:val="bottom"/>
            <w:hideMark/>
          </w:tcPr>
          <w:p w14:paraId="775935D9" w14:textId="6927BC25" w:rsidR="00D83FC3" w:rsidRPr="00E7026B" w:rsidRDefault="006E5970" w:rsidP="00E7026B">
            <w:pPr>
              <w:keepLines/>
              <w:suppressAutoHyphens/>
              <w:jc w:val="right"/>
              <w:rPr>
                <w:rFonts w:ascii="Arial" w:hAnsi="Arial" w:cs="Arial"/>
                <w:i/>
                <w:iCs/>
                <w:sz w:val="18"/>
                <w:szCs w:val="18"/>
              </w:rPr>
            </w:pPr>
            <w:r w:rsidRPr="00E7026B">
              <w:rPr>
                <w:rFonts w:ascii="Arial" w:hAnsi="Arial" w:cs="Arial"/>
                <w:i/>
                <w:iCs/>
                <w:sz w:val="18"/>
                <w:szCs w:val="18"/>
              </w:rPr>
              <w:t>1 011 342</w:t>
            </w:r>
          </w:p>
        </w:tc>
        <w:tc>
          <w:tcPr>
            <w:tcW w:w="1100" w:type="dxa"/>
            <w:tcBorders>
              <w:top w:val="nil"/>
              <w:left w:val="nil"/>
              <w:bottom w:val="nil"/>
              <w:right w:val="nil"/>
            </w:tcBorders>
            <w:shd w:val="clear" w:color="auto" w:fill="auto"/>
            <w:noWrap/>
            <w:vAlign w:val="bottom"/>
            <w:hideMark/>
          </w:tcPr>
          <w:p w14:paraId="3473C2E3" w14:textId="3469D519" w:rsidR="00D83FC3" w:rsidRPr="00E7026B" w:rsidRDefault="006E5970" w:rsidP="00E7026B">
            <w:pPr>
              <w:keepLines/>
              <w:suppressAutoHyphens/>
              <w:jc w:val="right"/>
              <w:rPr>
                <w:rFonts w:ascii="Arial" w:hAnsi="Arial" w:cs="Arial"/>
                <w:i/>
                <w:iCs/>
                <w:sz w:val="18"/>
                <w:szCs w:val="18"/>
              </w:rPr>
            </w:pPr>
            <w:r w:rsidRPr="00E7026B">
              <w:rPr>
                <w:rFonts w:ascii="Arial" w:hAnsi="Arial" w:cs="Arial"/>
                <w:i/>
                <w:iCs/>
                <w:sz w:val="18"/>
                <w:szCs w:val="18"/>
              </w:rPr>
              <w:t>2 258 966</w:t>
            </w:r>
          </w:p>
        </w:tc>
        <w:tc>
          <w:tcPr>
            <w:tcW w:w="1100" w:type="dxa"/>
            <w:tcBorders>
              <w:top w:val="nil"/>
              <w:left w:val="nil"/>
              <w:bottom w:val="nil"/>
              <w:right w:val="nil"/>
            </w:tcBorders>
            <w:shd w:val="clear" w:color="auto" w:fill="auto"/>
            <w:noWrap/>
            <w:vAlign w:val="bottom"/>
            <w:hideMark/>
          </w:tcPr>
          <w:p w14:paraId="58085E72"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812 686</w:t>
            </w:r>
          </w:p>
        </w:tc>
        <w:tc>
          <w:tcPr>
            <w:tcW w:w="1100" w:type="dxa"/>
            <w:tcBorders>
              <w:top w:val="nil"/>
              <w:left w:val="nil"/>
              <w:bottom w:val="nil"/>
              <w:right w:val="nil"/>
            </w:tcBorders>
            <w:shd w:val="clear" w:color="auto" w:fill="auto"/>
            <w:noWrap/>
            <w:vAlign w:val="bottom"/>
            <w:hideMark/>
          </w:tcPr>
          <w:p w14:paraId="541C2F67"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229 326</w:t>
            </w:r>
          </w:p>
        </w:tc>
        <w:tc>
          <w:tcPr>
            <w:tcW w:w="1100" w:type="dxa"/>
            <w:tcBorders>
              <w:top w:val="nil"/>
              <w:left w:val="nil"/>
              <w:bottom w:val="nil"/>
              <w:right w:val="nil"/>
            </w:tcBorders>
            <w:shd w:val="clear" w:color="auto" w:fill="auto"/>
            <w:noWrap/>
            <w:vAlign w:val="bottom"/>
            <w:hideMark/>
          </w:tcPr>
          <w:p w14:paraId="58536326"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2 228 296</w:t>
            </w:r>
          </w:p>
        </w:tc>
      </w:tr>
      <w:tr w:rsidR="00D83FC3" w:rsidRPr="00E7026B" w14:paraId="58784EF5" w14:textId="77777777" w:rsidTr="00E7026B">
        <w:trPr>
          <w:cantSplit/>
          <w:trHeight w:val="227"/>
        </w:trPr>
        <w:tc>
          <w:tcPr>
            <w:tcW w:w="3740" w:type="dxa"/>
            <w:tcBorders>
              <w:top w:val="nil"/>
              <w:left w:val="nil"/>
              <w:bottom w:val="nil"/>
              <w:right w:val="nil"/>
            </w:tcBorders>
            <w:shd w:val="clear" w:color="auto" w:fill="auto"/>
            <w:vAlign w:val="bottom"/>
            <w:hideMark/>
          </w:tcPr>
          <w:p w14:paraId="7AF0C4A2" w14:textId="77777777" w:rsidR="00D83FC3" w:rsidRPr="00E7026B" w:rsidRDefault="00D83FC3" w:rsidP="00E7026B">
            <w:pPr>
              <w:keepLines/>
              <w:suppressAutoHyphens/>
              <w:jc w:val="right"/>
              <w:rPr>
                <w:rFonts w:ascii="Arial" w:hAnsi="Arial" w:cs="Arial"/>
                <w:i/>
                <w:iCs/>
                <w:sz w:val="18"/>
                <w:szCs w:val="18"/>
              </w:rPr>
            </w:pPr>
          </w:p>
        </w:tc>
        <w:tc>
          <w:tcPr>
            <w:tcW w:w="1100" w:type="dxa"/>
            <w:tcBorders>
              <w:top w:val="nil"/>
              <w:left w:val="nil"/>
              <w:bottom w:val="nil"/>
              <w:right w:val="nil"/>
            </w:tcBorders>
            <w:shd w:val="clear" w:color="auto" w:fill="auto"/>
            <w:vAlign w:val="bottom"/>
            <w:hideMark/>
          </w:tcPr>
          <w:p w14:paraId="01B46B8C" w14:textId="77777777" w:rsidR="00D83FC3" w:rsidRPr="00E7026B" w:rsidRDefault="00D83FC3" w:rsidP="00E7026B">
            <w:pPr>
              <w:keepLines/>
              <w:suppressAutoHyphens/>
              <w:rPr>
                <w:rFonts w:ascii="Arial" w:hAnsi="Arial" w:cs="Arial"/>
                <w:sz w:val="18"/>
                <w:szCs w:val="20"/>
              </w:rPr>
            </w:pPr>
          </w:p>
        </w:tc>
        <w:tc>
          <w:tcPr>
            <w:tcW w:w="1100" w:type="dxa"/>
            <w:tcBorders>
              <w:top w:val="nil"/>
              <w:left w:val="nil"/>
              <w:bottom w:val="nil"/>
              <w:right w:val="nil"/>
            </w:tcBorders>
            <w:shd w:val="clear" w:color="auto" w:fill="auto"/>
            <w:vAlign w:val="bottom"/>
            <w:hideMark/>
          </w:tcPr>
          <w:p w14:paraId="018E9488" w14:textId="77777777" w:rsidR="00D83FC3" w:rsidRPr="00E7026B" w:rsidRDefault="00D83FC3" w:rsidP="00E7026B">
            <w:pPr>
              <w:keepLines/>
              <w:suppressAutoHyphens/>
              <w:jc w:val="right"/>
              <w:rPr>
                <w:rFonts w:ascii="Arial" w:hAnsi="Arial" w:cs="Arial"/>
                <w:sz w:val="18"/>
                <w:szCs w:val="20"/>
              </w:rPr>
            </w:pPr>
          </w:p>
        </w:tc>
        <w:tc>
          <w:tcPr>
            <w:tcW w:w="1100" w:type="dxa"/>
            <w:tcBorders>
              <w:top w:val="nil"/>
              <w:left w:val="nil"/>
              <w:bottom w:val="nil"/>
              <w:right w:val="nil"/>
            </w:tcBorders>
            <w:shd w:val="clear" w:color="auto" w:fill="auto"/>
            <w:vAlign w:val="bottom"/>
            <w:hideMark/>
          </w:tcPr>
          <w:p w14:paraId="55E4E180" w14:textId="77777777" w:rsidR="00D83FC3" w:rsidRPr="00E7026B" w:rsidRDefault="00D83FC3" w:rsidP="00E7026B">
            <w:pPr>
              <w:keepLines/>
              <w:suppressAutoHyphens/>
              <w:jc w:val="right"/>
              <w:rPr>
                <w:rFonts w:ascii="Arial" w:hAnsi="Arial" w:cs="Arial"/>
                <w:sz w:val="18"/>
                <w:szCs w:val="20"/>
              </w:rPr>
            </w:pPr>
          </w:p>
        </w:tc>
        <w:tc>
          <w:tcPr>
            <w:tcW w:w="1100" w:type="dxa"/>
            <w:tcBorders>
              <w:top w:val="nil"/>
              <w:left w:val="nil"/>
              <w:bottom w:val="nil"/>
              <w:right w:val="nil"/>
            </w:tcBorders>
            <w:shd w:val="clear" w:color="auto" w:fill="auto"/>
            <w:vAlign w:val="bottom"/>
            <w:hideMark/>
          </w:tcPr>
          <w:p w14:paraId="48ABCFE6" w14:textId="77777777" w:rsidR="00D83FC3" w:rsidRPr="00E7026B" w:rsidRDefault="00D83FC3" w:rsidP="00E7026B">
            <w:pPr>
              <w:keepLines/>
              <w:suppressAutoHyphens/>
              <w:jc w:val="right"/>
              <w:rPr>
                <w:rFonts w:ascii="Arial" w:hAnsi="Arial" w:cs="Arial"/>
                <w:sz w:val="18"/>
                <w:szCs w:val="20"/>
              </w:rPr>
            </w:pPr>
          </w:p>
        </w:tc>
        <w:tc>
          <w:tcPr>
            <w:tcW w:w="1100" w:type="dxa"/>
            <w:tcBorders>
              <w:top w:val="nil"/>
              <w:left w:val="nil"/>
              <w:bottom w:val="nil"/>
              <w:right w:val="nil"/>
            </w:tcBorders>
            <w:shd w:val="clear" w:color="auto" w:fill="auto"/>
            <w:vAlign w:val="bottom"/>
            <w:hideMark/>
          </w:tcPr>
          <w:p w14:paraId="02538094" w14:textId="77777777" w:rsidR="00D83FC3" w:rsidRPr="00E7026B" w:rsidRDefault="00D83FC3" w:rsidP="00E7026B">
            <w:pPr>
              <w:keepLines/>
              <w:suppressAutoHyphens/>
              <w:jc w:val="right"/>
              <w:rPr>
                <w:rFonts w:ascii="Arial" w:hAnsi="Arial" w:cs="Arial"/>
                <w:sz w:val="18"/>
                <w:szCs w:val="20"/>
              </w:rPr>
            </w:pPr>
          </w:p>
        </w:tc>
      </w:tr>
      <w:tr w:rsidR="00D83FC3" w:rsidRPr="00E7026B" w14:paraId="1683B489" w14:textId="77777777" w:rsidTr="00E7026B">
        <w:trPr>
          <w:cantSplit/>
          <w:trHeight w:val="227"/>
        </w:trPr>
        <w:tc>
          <w:tcPr>
            <w:tcW w:w="3740" w:type="dxa"/>
            <w:tcBorders>
              <w:top w:val="nil"/>
              <w:left w:val="nil"/>
              <w:bottom w:val="nil"/>
              <w:right w:val="nil"/>
            </w:tcBorders>
            <w:shd w:val="clear" w:color="auto" w:fill="auto"/>
            <w:vAlign w:val="bottom"/>
            <w:hideMark/>
          </w:tcPr>
          <w:p w14:paraId="1A79F8C1"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Nevyplatené odmeny</w:t>
            </w:r>
          </w:p>
        </w:tc>
        <w:tc>
          <w:tcPr>
            <w:tcW w:w="1100" w:type="dxa"/>
            <w:tcBorders>
              <w:top w:val="nil"/>
              <w:left w:val="nil"/>
              <w:bottom w:val="nil"/>
              <w:right w:val="nil"/>
            </w:tcBorders>
            <w:shd w:val="clear" w:color="auto" w:fill="auto"/>
            <w:vAlign w:val="bottom"/>
            <w:hideMark/>
          </w:tcPr>
          <w:p w14:paraId="5448D63C"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855 340</w:t>
            </w:r>
          </w:p>
        </w:tc>
        <w:tc>
          <w:tcPr>
            <w:tcW w:w="1100" w:type="dxa"/>
            <w:tcBorders>
              <w:top w:val="nil"/>
              <w:left w:val="nil"/>
              <w:bottom w:val="nil"/>
              <w:right w:val="nil"/>
            </w:tcBorders>
            <w:shd w:val="clear" w:color="auto" w:fill="auto"/>
            <w:vAlign w:val="bottom"/>
            <w:hideMark/>
          </w:tcPr>
          <w:p w14:paraId="094F98A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879 122</w:t>
            </w:r>
          </w:p>
        </w:tc>
        <w:tc>
          <w:tcPr>
            <w:tcW w:w="1100" w:type="dxa"/>
            <w:tcBorders>
              <w:top w:val="nil"/>
              <w:left w:val="nil"/>
              <w:bottom w:val="nil"/>
              <w:right w:val="nil"/>
            </w:tcBorders>
            <w:shd w:val="clear" w:color="auto" w:fill="auto"/>
            <w:vAlign w:val="bottom"/>
            <w:hideMark/>
          </w:tcPr>
          <w:p w14:paraId="4D9F5AB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686 530</w:t>
            </w:r>
          </w:p>
        </w:tc>
        <w:tc>
          <w:tcPr>
            <w:tcW w:w="1100" w:type="dxa"/>
            <w:tcBorders>
              <w:top w:val="nil"/>
              <w:left w:val="nil"/>
              <w:bottom w:val="nil"/>
              <w:right w:val="nil"/>
            </w:tcBorders>
            <w:shd w:val="clear" w:color="auto" w:fill="auto"/>
            <w:vAlign w:val="bottom"/>
            <w:hideMark/>
          </w:tcPr>
          <w:p w14:paraId="7567EC7A"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164 646</w:t>
            </w:r>
          </w:p>
        </w:tc>
        <w:tc>
          <w:tcPr>
            <w:tcW w:w="1100" w:type="dxa"/>
            <w:tcBorders>
              <w:top w:val="nil"/>
              <w:left w:val="nil"/>
              <w:bottom w:val="nil"/>
              <w:right w:val="nil"/>
            </w:tcBorders>
            <w:shd w:val="clear" w:color="auto" w:fill="auto"/>
            <w:vAlign w:val="bottom"/>
            <w:hideMark/>
          </w:tcPr>
          <w:p w14:paraId="2EE807E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883 286</w:t>
            </w:r>
          </w:p>
        </w:tc>
      </w:tr>
      <w:tr w:rsidR="00D83FC3" w:rsidRPr="00E7026B" w14:paraId="46B11D1A" w14:textId="77777777" w:rsidTr="00E7026B">
        <w:trPr>
          <w:cantSplit/>
          <w:trHeight w:val="227"/>
        </w:trPr>
        <w:tc>
          <w:tcPr>
            <w:tcW w:w="3740" w:type="dxa"/>
            <w:tcBorders>
              <w:top w:val="nil"/>
              <w:left w:val="nil"/>
              <w:bottom w:val="nil"/>
              <w:right w:val="nil"/>
            </w:tcBorders>
            <w:shd w:val="clear" w:color="auto" w:fill="auto"/>
            <w:vAlign w:val="bottom"/>
            <w:hideMark/>
          </w:tcPr>
          <w:p w14:paraId="55B1A52A"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výnos</w:t>
            </w:r>
          </w:p>
        </w:tc>
        <w:tc>
          <w:tcPr>
            <w:tcW w:w="1100" w:type="dxa"/>
            <w:tcBorders>
              <w:top w:val="nil"/>
              <w:left w:val="nil"/>
              <w:bottom w:val="nil"/>
              <w:right w:val="nil"/>
            </w:tcBorders>
            <w:shd w:val="clear" w:color="auto" w:fill="auto"/>
            <w:vAlign w:val="bottom"/>
            <w:hideMark/>
          </w:tcPr>
          <w:p w14:paraId="1B1A1B58" w14:textId="5B20EB02" w:rsidR="00D83FC3" w:rsidRPr="00E7026B" w:rsidRDefault="001523EC" w:rsidP="00E7026B">
            <w:pPr>
              <w:keepLines/>
              <w:suppressAutoHyphens/>
              <w:jc w:val="right"/>
              <w:rPr>
                <w:rFonts w:ascii="Arial" w:hAnsi="Arial" w:cs="Arial"/>
                <w:sz w:val="18"/>
                <w:szCs w:val="18"/>
              </w:rPr>
            </w:pPr>
            <w:r w:rsidRPr="00E7026B">
              <w:rPr>
                <w:rFonts w:ascii="Arial" w:hAnsi="Arial" w:cs="Arial"/>
                <w:sz w:val="18"/>
                <w:szCs w:val="18"/>
              </w:rPr>
              <w:t>48 502</w:t>
            </w:r>
          </w:p>
        </w:tc>
        <w:tc>
          <w:tcPr>
            <w:tcW w:w="1100" w:type="dxa"/>
            <w:tcBorders>
              <w:top w:val="nil"/>
              <w:left w:val="nil"/>
              <w:bottom w:val="nil"/>
              <w:right w:val="nil"/>
            </w:tcBorders>
            <w:shd w:val="clear" w:color="auto" w:fill="auto"/>
            <w:vAlign w:val="bottom"/>
            <w:hideMark/>
          </w:tcPr>
          <w:p w14:paraId="5397C5B3" w14:textId="18E49E25" w:rsidR="00D83FC3" w:rsidRPr="00E7026B" w:rsidRDefault="001523EC" w:rsidP="00E7026B">
            <w:pPr>
              <w:keepLines/>
              <w:suppressAutoHyphens/>
              <w:jc w:val="right"/>
              <w:rPr>
                <w:rFonts w:ascii="Arial" w:hAnsi="Arial" w:cs="Arial"/>
                <w:sz w:val="18"/>
                <w:szCs w:val="18"/>
              </w:rPr>
            </w:pPr>
            <w:r w:rsidRPr="00E7026B">
              <w:rPr>
                <w:rFonts w:ascii="Arial" w:hAnsi="Arial" w:cs="Arial"/>
                <w:sz w:val="18"/>
                <w:szCs w:val="18"/>
              </w:rPr>
              <w:t>79 434</w:t>
            </w:r>
          </w:p>
        </w:tc>
        <w:tc>
          <w:tcPr>
            <w:tcW w:w="1100" w:type="dxa"/>
            <w:tcBorders>
              <w:top w:val="nil"/>
              <w:left w:val="nil"/>
              <w:bottom w:val="nil"/>
              <w:right w:val="nil"/>
            </w:tcBorders>
            <w:shd w:val="clear" w:color="auto" w:fill="auto"/>
            <w:vAlign w:val="bottom"/>
            <w:hideMark/>
          </w:tcPr>
          <w:p w14:paraId="00884FDA" w14:textId="3C4D1D1A" w:rsidR="00D83FC3" w:rsidRPr="00E7026B" w:rsidRDefault="00855B10" w:rsidP="00E7026B">
            <w:pPr>
              <w:keepLines/>
              <w:suppressAutoHyphens/>
              <w:jc w:val="right"/>
              <w:rPr>
                <w:rFonts w:ascii="Arial" w:hAnsi="Arial" w:cs="Arial"/>
                <w:sz w:val="18"/>
                <w:szCs w:val="18"/>
              </w:rPr>
            </w:pPr>
            <w:r w:rsidRPr="00E7026B">
              <w:rPr>
                <w:rFonts w:ascii="Arial" w:hAnsi="Arial" w:cs="Arial"/>
                <w:sz w:val="18"/>
                <w:szCs w:val="18"/>
              </w:rPr>
              <w:t>66 90</w:t>
            </w:r>
            <w:r w:rsidR="00D83FC3"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086C204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16 436</w:t>
            </w:r>
          </w:p>
        </w:tc>
        <w:tc>
          <w:tcPr>
            <w:tcW w:w="1100" w:type="dxa"/>
            <w:tcBorders>
              <w:top w:val="nil"/>
              <w:left w:val="nil"/>
              <w:bottom w:val="nil"/>
              <w:right w:val="nil"/>
            </w:tcBorders>
            <w:shd w:val="clear" w:color="auto" w:fill="auto"/>
            <w:vAlign w:val="bottom"/>
            <w:hideMark/>
          </w:tcPr>
          <w:p w14:paraId="371F4BF1" w14:textId="6884E2A5" w:rsidR="00D83FC3" w:rsidRPr="00E7026B" w:rsidRDefault="00855B10" w:rsidP="00E7026B">
            <w:pPr>
              <w:keepLines/>
              <w:suppressAutoHyphens/>
              <w:jc w:val="right"/>
              <w:rPr>
                <w:rFonts w:ascii="Arial" w:hAnsi="Arial" w:cs="Arial"/>
                <w:sz w:val="18"/>
                <w:szCs w:val="18"/>
              </w:rPr>
            </w:pPr>
            <w:r w:rsidRPr="00E7026B">
              <w:rPr>
                <w:rFonts w:ascii="Arial" w:hAnsi="Arial" w:cs="Arial"/>
                <w:sz w:val="18"/>
                <w:szCs w:val="18"/>
              </w:rPr>
              <w:t>44 60</w:t>
            </w:r>
            <w:r w:rsidR="00D83FC3" w:rsidRPr="00E7026B">
              <w:rPr>
                <w:rFonts w:ascii="Arial" w:hAnsi="Arial" w:cs="Arial"/>
                <w:sz w:val="18"/>
                <w:szCs w:val="18"/>
              </w:rPr>
              <w:t>0</w:t>
            </w:r>
          </w:p>
        </w:tc>
      </w:tr>
      <w:tr w:rsidR="00D83FC3" w:rsidRPr="00E7026B" w14:paraId="198DA5FD" w14:textId="77777777" w:rsidTr="00E7026B">
        <w:trPr>
          <w:cantSplit/>
          <w:trHeight w:val="227"/>
        </w:trPr>
        <w:tc>
          <w:tcPr>
            <w:tcW w:w="3740" w:type="dxa"/>
            <w:tcBorders>
              <w:top w:val="nil"/>
              <w:left w:val="nil"/>
              <w:bottom w:val="nil"/>
              <w:right w:val="nil"/>
            </w:tcBorders>
            <w:shd w:val="clear" w:color="auto" w:fill="auto"/>
            <w:vAlign w:val="bottom"/>
            <w:hideMark/>
          </w:tcPr>
          <w:p w14:paraId="13B6479D"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Ostatné rezervy</w:t>
            </w:r>
          </w:p>
        </w:tc>
        <w:tc>
          <w:tcPr>
            <w:tcW w:w="1100" w:type="dxa"/>
            <w:tcBorders>
              <w:top w:val="nil"/>
              <w:left w:val="nil"/>
              <w:bottom w:val="nil"/>
              <w:right w:val="nil"/>
            </w:tcBorders>
            <w:shd w:val="clear" w:color="auto" w:fill="auto"/>
            <w:vAlign w:val="bottom"/>
            <w:hideMark/>
          </w:tcPr>
          <w:p w14:paraId="52E60B5B" w14:textId="1593B2EF" w:rsidR="00D83FC3" w:rsidRPr="00E7026B" w:rsidRDefault="00855B10"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E4E7A2C" w14:textId="59E5CD20" w:rsidR="00D83FC3" w:rsidRPr="00E7026B" w:rsidRDefault="00855B10" w:rsidP="00E7026B">
            <w:pPr>
              <w:keepLines/>
              <w:suppressAutoHyphens/>
              <w:jc w:val="right"/>
              <w:rPr>
                <w:rFonts w:ascii="Arial" w:hAnsi="Arial" w:cs="Arial"/>
                <w:sz w:val="18"/>
                <w:szCs w:val="18"/>
                <w:lang w:val="en-US"/>
              </w:rPr>
            </w:pPr>
            <w:r w:rsidRPr="00E7026B">
              <w:rPr>
                <w:rFonts w:ascii="Arial" w:hAnsi="Arial" w:cs="Arial"/>
                <w:sz w:val="18"/>
                <w:szCs w:val="18"/>
                <w:lang w:val="en-US"/>
              </w:rPr>
              <w:t>1 300 410</w:t>
            </w:r>
          </w:p>
        </w:tc>
        <w:tc>
          <w:tcPr>
            <w:tcW w:w="1100" w:type="dxa"/>
            <w:tcBorders>
              <w:top w:val="nil"/>
              <w:left w:val="nil"/>
              <w:bottom w:val="nil"/>
              <w:right w:val="nil"/>
            </w:tcBorders>
            <w:shd w:val="clear" w:color="auto" w:fill="auto"/>
            <w:vAlign w:val="bottom"/>
            <w:hideMark/>
          </w:tcPr>
          <w:p w14:paraId="03B1DB34"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59331EF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1938226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1 300 410</w:t>
            </w:r>
          </w:p>
        </w:tc>
      </w:tr>
      <w:tr w:rsidR="00D83FC3" w:rsidRPr="00E7026B" w14:paraId="7E4A5F4B" w14:textId="77777777" w:rsidTr="00E7026B">
        <w:trPr>
          <w:cantSplit/>
          <w:trHeight w:val="227"/>
        </w:trPr>
        <w:tc>
          <w:tcPr>
            <w:tcW w:w="3740" w:type="dxa"/>
            <w:tcBorders>
              <w:top w:val="nil"/>
              <w:left w:val="nil"/>
              <w:bottom w:val="nil"/>
              <w:right w:val="nil"/>
            </w:tcBorders>
            <w:shd w:val="clear" w:color="auto" w:fill="auto"/>
            <w:vAlign w:val="bottom"/>
            <w:hideMark/>
          </w:tcPr>
          <w:p w14:paraId="6A258E15"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kvalita</w:t>
            </w:r>
          </w:p>
        </w:tc>
        <w:tc>
          <w:tcPr>
            <w:tcW w:w="1100" w:type="dxa"/>
            <w:tcBorders>
              <w:top w:val="nil"/>
              <w:left w:val="nil"/>
              <w:bottom w:val="nil"/>
              <w:right w:val="nil"/>
            </w:tcBorders>
            <w:shd w:val="clear" w:color="auto" w:fill="auto"/>
            <w:vAlign w:val="bottom"/>
            <w:hideMark/>
          </w:tcPr>
          <w:p w14:paraId="3DC8BE28"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107 500</w:t>
            </w:r>
          </w:p>
        </w:tc>
        <w:tc>
          <w:tcPr>
            <w:tcW w:w="1100" w:type="dxa"/>
            <w:tcBorders>
              <w:top w:val="nil"/>
              <w:left w:val="nil"/>
              <w:bottom w:val="nil"/>
              <w:right w:val="nil"/>
            </w:tcBorders>
            <w:shd w:val="clear" w:color="auto" w:fill="auto"/>
            <w:vAlign w:val="bottom"/>
            <w:hideMark/>
          </w:tcPr>
          <w:p w14:paraId="5933C80A"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00" w:type="dxa"/>
            <w:tcBorders>
              <w:top w:val="nil"/>
              <w:left w:val="nil"/>
              <w:bottom w:val="nil"/>
              <w:right w:val="nil"/>
            </w:tcBorders>
            <w:shd w:val="clear" w:color="auto" w:fill="auto"/>
            <w:vAlign w:val="bottom"/>
            <w:hideMark/>
          </w:tcPr>
          <w:p w14:paraId="328E1AB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59 256</w:t>
            </w:r>
          </w:p>
        </w:tc>
        <w:tc>
          <w:tcPr>
            <w:tcW w:w="1100" w:type="dxa"/>
            <w:tcBorders>
              <w:top w:val="nil"/>
              <w:left w:val="nil"/>
              <w:bottom w:val="nil"/>
              <w:right w:val="nil"/>
            </w:tcBorders>
            <w:shd w:val="clear" w:color="auto" w:fill="auto"/>
            <w:vAlign w:val="bottom"/>
            <w:hideMark/>
          </w:tcPr>
          <w:p w14:paraId="10A4050D"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48 244</w:t>
            </w:r>
          </w:p>
        </w:tc>
        <w:tc>
          <w:tcPr>
            <w:tcW w:w="1100" w:type="dxa"/>
            <w:tcBorders>
              <w:top w:val="nil"/>
              <w:left w:val="nil"/>
              <w:bottom w:val="nil"/>
              <w:right w:val="nil"/>
            </w:tcBorders>
            <w:shd w:val="clear" w:color="auto" w:fill="auto"/>
            <w:vAlign w:val="bottom"/>
            <w:hideMark/>
          </w:tcPr>
          <w:p w14:paraId="7F626F0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r>
      <w:tr w:rsidR="00D83FC3" w:rsidRPr="00E7026B" w14:paraId="0F151082" w14:textId="77777777" w:rsidTr="00E7026B">
        <w:trPr>
          <w:cantSplit/>
          <w:trHeight w:val="227"/>
        </w:trPr>
        <w:tc>
          <w:tcPr>
            <w:tcW w:w="3740" w:type="dxa"/>
            <w:tcBorders>
              <w:top w:val="nil"/>
              <w:left w:val="nil"/>
              <w:bottom w:val="nil"/>
              <w:right w:val="nil"/>
            </w:tcBorders>
            <w:shd w:val="clear" w:color="auto" w:fill="auto"/>
            <w:vAlign w:val="bottom"/>
            <w:hideMark/>
          </w:tcPr>
          <w:p w14:paraId="376D4A7D"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Rezervy spolu</w:t>
            </w:r>
          </w:p>
        </w:tc>
        <w:tc>
          <w:tcPr>
            <w:tcW w:w="1100" w:type="dxa"/>
            <w:tcBorders>
              <w:top w:val="single" w:sz="4" w:space="0" w:color="auto"/>
              <w:left w:val="nil"/>
              <w:bottom w:val="double" w:sz="6" w:space="0" w:color="auto"/>
              <w:right w:val="nil"/>
            </w:tcBorders>
            <w:shd w:val="clear" w:color="auto" w:fill="auto"/>
            <w:noWrap/>
            <w:vAlign w:val="bottom"/>
            <w:hideMark/>
          </w:tcPr>
          <w:p w14:paraId="76CF5E38" w14:textId="5E4424DC" w:rsidR="00D83FC3" w:rsidRPr="00E7026B" w:rsidRDefault="004F5E78" w:rsidP="00E7026B">
            <w:pPr>
              <w:keepLines/>
              <w:suppressAutoHyphens/>
              <w:jc w:val="right"/>
              <w:rPr>
                <w:rFonts w:ascii="Arial" w:hAnsi="Arial" w:cs="Arial"/>
                <w:b/>
                <w:bCs/>
                <w:sz w:val="18"/>
                <w:szCs w:val="18"/>
              </w:rPr>
            </w:pPr>
            <w:r w:rsidRPr="00E7026B">
              <w:rPr>
                <w:rFonts w:ascii="Arial" w:hAnsi="Arial" w:cs="Arial"/>
                <w:b/>
                <w:bCs/>
                <w:sz w:val="18"/>
                <w:szCs w:val="18"/>
              </w:rPr>
              <w:t>2 654 081</w:t>
            </w:r>
          </w:p>
        </w:tc>
        <w:tc>
          <w:tcPr>
            <w:tcW w:w="1100" w:type="dxa"/>
            <w:tcBorders>
              <w:top w:val="single" w:sz="4" w:space="0" w:color="auto"/>
              <w:left w:val="nil"/>
              <w:bottom w:val="double" w:sz="6" w:space="0" w:color="auto"/>
              <w:right w:val="nil"/>
            </w:tcBorders>
            <w:shd w:val="clear" w:color="auto" w:fill="auto"/>
            <w:noWrap/>
            <w:vAlign w:val="bottom"/>
            <w:hideMark/>
          </w:tcPr>
          <w:p w14:paraId="0C5E8F1F" w14:textId="7746E1F0" w:rsidR="00D83FC3" w:rsidRPr="00E7026B" w:rsidRDefault="006E5970" w:rsidP="00E7026B">
            <w:pPr>
              <w:keepLines/>
              <w:suppressAutoHyphens/>
              <w:jc w:val="right"/>
              <w:rPr>
                <w:rFonts w:ascii="Arial" w:hAnsi="Arial" w:cs="Arial"/>
                <w:b/>
                <w:bCs/>
                <w:sz w:val="18"/>
                <w:szCs w:val="18"/>
              </w:rPr>
            </w:pPr>
            <w:r w:rsidRPr="00E7026B">
              <w:rPr>
                <w:rFonts w:ascii="Arial" w:hAnsi="Arial" w:cs="Arial"/>
                <w:b/>
                <w:bCs/>
                <w:sz w:val="18"/>
                <w:szCs w:val="18"/>
              </w:rPr>
              <w:t>3 316 825</w:t>
            </w:r>
          </w:p>
        </w:tc>
        <w:tc>
          <w:tcPr>
            <w:tcW w:w="1100" w:type="dxa"/>
            <w:tcBorders>
              <w:top w:val="single" w:sz="4" w:space="0" w:color="auto"/>
              <w:left w:val="nil"/>
              <w:bottom w:val="double" w:sz="6" w:space="0" w:color="auto"/>
              <w:right w:val="nil"/>
            </w:tcBorders>
            <w:shd w:val="clear" w:color="auto" w:fill="auto"/>
            <w:noWrap/>
            <w:vAlign w:val="bottom"/>
            <w:hideMark/>
          </w:tcPr>
          <w:p w14:paraId="22A546A5"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2 009 556</w:t>
            </w:r>
          </w:p>
        </w:tc>
        <w:tc>
          <w:tcPr>
            <w:tcW w:w="1100" w:type="dxa"/>
            <w:tcBorders>
              <w:top w:val="single" w:sz="4" w:space="0" w:color="auto"/>
              <w:left w:val="nil"/>
              <w:bottom w:val="double" w:sz="6" w:space="0" w:color="auto"/>
              <w:right w:val="nil"/>
            </w:tcBorders>
            <w:shd w:val="clear" w:color="auto" w:fill="auto"/>
            <w:noWrap/>
            <w:vAlign w:val="bottom"/>
            <w:hideMark/>
          </w:tcPr>
          <w:p w14:paraId="3993EC20" w14:textId="7556A21B" w:rsidR="00D83FC3" w:rsidRPr="00E7026B" w:rsidRDefault="00834AA9" w:rsidP="00E7026B">
            <w:pPr>
              <w:keepLines/>
              <w:suppressAutoHyphens/>
              <w:jc w:val="right"/>
              <w:rPr>
                <w:rFonts w:ascii="Arial" w:hAnsi="Arial" w:cs="Arial"/>
                <w:b/>
                <w:bCs/>
                <w:sz w:val="18"/>
                <w:szCs w:val="18"/>
              </w:rPr>
            </w:pPr>
            <w:r w:rsidRPr="00E7026B">
              <w:rPr>
                <w:rFonts w:ascii="Arial" w:hAnsi="Arial" w:cs="Arial"/>
                <w:b/>
                <w:bCs/>
                <w:sz w:val="18"/>
                <w:szCs w:val="18"/>
              </w:rPr>
              <w:t>229 326</w:t>
            </w:r>
          </w:p>
        </w:tc>
        <w:tc>
          <w:tcPr>
            <w:tcW w:w="1100" w:type="dxa"/>
            <w:tcBorders>
              <w:top w:val="single" w:sz="4" w:space="0" w:color="auto"/>
              <w:left w:val="nil"/>
              <w:bottom w:val="double" w:sz="6" w:space="0" w:color="auto"/>
              <w:right w:val="nil"/>
            </w:tcBorders>
            <w:shd w:val="clear" w:color="auto" w:fill="auto"/>
            <w:noWrap/>
            <w:vAlign w:val="bottom"/>
            <w:hideMark/>
          </w:tcPr>
          <w:p w14:paraId="7AD66CB3"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3 732 024</w:t>
            </w:r>
          </w:p>
        </w:tc>
      </w:tr>
    </w:tbl>
    <w:p w14:paraId="7E25FECE" w14:textId="77777777" w:rsidR="00D83FC3" w:rsidRPr="00E7026B" w:rsidRDefault="00D83FC3" w:rsidP="00E7026B">
      <w:pPr>
        <w:pStyle w:val="odstavec"/>
        <w:keepLines/>
        <w:rPr>
          <w:rFonts w:ascii="Arial" w:hAnsi="Arial" w:cs="Arial"/>
        </w:rPr>
      </w:pPr>
    </w:p>
    <w:p w14:paraId="4B029693" w14:textId="77777777" w:rsidR="00874754" w:rsidRDefault="00874754" w:rsidP="00E7026B">
      <w:pPr>
        <w:pStyle w:val="odstavec"/>
        <w:keepLines/>
        <w:rPr>
          <w:rFonts w:ascii="Arial" w:hAnsi="Arial" w:cs="Arial"/>
        </w:rPr>
      </w:pPr>
    </w:p>
    <w:p w14:paraId="56E720E0" w14:textId="3D57531A" w:rsidR="007972C6" w:rsidRDefault="007972C6" w:rsidP="00E7026B">
      <w:pPr>
        <w:pStyle w:val="odstavec"/>
        <w:keepLines/>
        <w:rPr>
          <w:rFonts w:ascii="Arial" w:hAnsi="Arial" w:cs="Arial"/>
        </w:rPr>
      </w:pPr>
      <w:r w:rsidRPr="00E7026B">
        <w:rPr>
          <w:rFonts w:ascii="Arial" w:hAnsi="Arial" w:cs="Arial"/>
        </w:rPr>
        <w:t>Informácie za predchádzajúce účtovné obdobie sú uvedené v nasledujúcej tabuľke:</w:t>
      </w:r>
    </w:p>
    <w:p w14:paraId="5A1BF425" w14:textId="77777777" w:rsidR="00874754" w:rsidRPr="00E7026B" w:rsidRDefault="00874754"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3743"/>
        <w:gridCol w:w="1093"/>
        <w:gridCol w:w="1094"/>
        <w:gridCol w:w="1094"/>
        <w:gridCol w:w="1094"/>
        <w:gridCol w:w="1094"/>
      </w:tblGrid>
      <w:tr w:rsidR="00D83FC3" w:rsidRPr="00E7026B" w14:paraId="7EAF0690" w14:textId="77777777" w:rsidTr="00E7026B">
        <w:trPr>
          <w:cantSplit/>
          <w:trHeight w:val="227"/>
        </w:trPr>
        <w:tc>
          <w:tcPr>
            <w:tcW w:w="3840" w:type="dxa"/>
            <w:tcBorders>
              <w:top w:val="nil"/>
              <w:left w:val="nil"/>
              <w:bottom w:val="single" w:sz="4" w:space="0" w:color="auto"/>
              <w:right w:val="nil"/>
            </w:tcBorders>
            <w:shd w:val="clear" w:color="auto" w:fill="auto"/>
            <w:vAlign w:val="bottom"/>
            <w:hideMark/>
          </w:tcPr>
          <w:p w14:paraId="600D5002" w14:textId="77777777" w:rsidR="00D83FC3" w:rsidRPr="00E7026B" w:rsidRDefault="00D83FC3" w:rsidP="00E7026B">
            <w:pPr>
              <w:keepLines/>
              <w:suppressAutoHyphens/>
              <w:jc w:val="center"/>
              <w:rPr>
                <w:rFonts w:ascii="Arial" w:hAnsi="Arial" w:cs="Arial"/>
                <w:b/>
                <w:bCs/>
                <w:sz w:val="18"/>
                <w:szCs w:val="18"/>
              </w:rPr>
            </w:pPr>
            <w:bookmarkStart w:id="57" w:name="FWT_T25b"/>
            <w:r w:rsidRPr="00E7026B">
              <w:rPr>
                <w:rFonts w:ascii="Arial" w:hAnsi="Arial" w:cs="Arial"/>
                <w:b/>
                <w:bCs/>
                <w:sz w:val="18"/>
                <w:szCs w:val="18"/>
              </w:rPr>
              <w:t>Názov položky</w:t>
            </w:r>
          </w:p>
        </w:tc>
        <w:tc>
          <w:tcPr>
            <w:tcW w:w="1120" w:type="dxa"/>
            <w:tcBorders>
              <w:top w:val="nil"/>
              <w:left w:val="nil"/>
              <w:bottom w:val="single" w:sz="4" w:space="0" w:color="auto"/>
              <w:right w:val="nil"/>
            </w:tcBorders>
            <w:shd w:val="clear" w:color="auto" w:fill="auto"/>
            <w:vAlign w:val="bottom"/>
            <w:hideMark/>
          </w:tcPr>
          <w:p w14:paraId="79C33A4F"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Stav k 1.1.2018</w:t>
            </w:r>
          </w:p>
        </w:tc>
        <w:tc>
          <w:tcPr>
            <w:tcW w:w="1120" w:type="dxa"/>
            <w:tcBorders>
              <w:top w:val="nil"/>
              <w:left w:val="nil"/>
              <w:bottom w:val="single" w:sz="4" w:space="0" w:color="auto"/>
              <w:right w:val="nil"/>
            </w:tcBorders>
            <w:shd w:val="clear" w:color="auto" w:fill="auto"/>
            <w:vAlign w:val="bottom"/>
            <w:hideMark/>
          </w:tcPr>
          <w:p w14:paraId="51A0E3E1"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Tvorba</w:t>
            </w:r>
          </w:p>
        </w:tc>
        <w:tc>
          <w:tcPr>
            <w:tcW w:w="1120" w:type="dxa"/>
            <w:tcBorders>
              <w:top w:val="nil"/>
              <w:left w:val="nil"/>
              <w:bottom w:val="single" w:sz="4" w:space="0" w:color="auto"/>
              <w:right w:val="nil"/>
            </w:tcBorders>
            <w:shd w:val="clear" w:color="auto" w:fill="auto"/>
            <w:vAlign w:val="bottom"/>
            <w:hideMark/>
          </w:tcPr>
          <w:p w14:paraId="24532042"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Použitie</w:t>
            </w:r>
          </w:p>
        </w:tc>
        <w:tc>
          <w:tcPr>
            <w:tcW w:w="1120" w:type="dxa"/>
            <w:tcBorders>
              <w:top w:val="nil"/>
              <w:left w:val="nil"/>
              <w:bottom w:val="single" w:sz="4" w:space="0" w:color="auto"/>
              <w:right w:val="nil"/>
            </w:tcBorders>
            <w:shd w:val="clear" w:color="auto" w:fill="auto"/>
            <w:vAlign w:val="bottom"/>
            <w:hideMark/>
          </w:tcPr>
          <w:p w14:paraId="24093E93"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Zrušenie</w:t>
            </w:r>
          </w:p>
        </w:tc>
        <w:tc>
          <w:tcPr>
            <w:tcW w:w="1120" w:type="dxa"/>
            <w:tcBorders>
              <w:top w:val="nil"/>
              <w:left w:val="nil"/>
              <w:bottom w:val="single" w:sz="4" w:space="0" w:color="auto"/>
              <w:right w:val="nil"/>
            </w:tcBorders>
            <w:shd w:val="clear" w:color="auto" w:fill="auto"/>
            <w:vAlign w:val="bottom"/>
            <w:hideMark/>
          </w:tcPr>
          <w:p w14:paraId="11B24288" w14:textId="77777777" w:rsidR="00D83FC3" w:rsidRPr="00E7026B" w:rsidRDefault="00D83FC3"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D83FC3" w:rsidRPr="00E7026B" w14:paraId="2537A893" w14:textId="77777777" w:rsidTr="00E7026B">
        <w:trPr>
          <w:cantSplit/>
          <w:trHeight w:val="227"/>
        </w:trPr>
        <w:tc>
          <w:tcPr>
            <w:tcW w:w="3840" w:type="dxa"/>
            <w:tcBorders>
              <w:top w:val="nil"/>
              <w:left w:val="nil"/>
              <w:bottom w:val="nil"/>
              <w:right w:val="nil"/>
            </w:tcBorders>
            <w:shd w:val="clear" w:color="auto" w:fill="auto"/>
            <w:vAlign w:val="bottom"/>
            <w:hideMark/>
          </w:tcPr>
          <w:p w14:paraId="1B9BB422"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Dlhodobé rezervy, z toho:</w:t>
            </w:r>
          </w:p>
        </w:tc>
        <w:tc>
          <w:tcPr>
            <w:tcW w:w="1120" w:type="dxa"/>
            <w:tcBorders>
              <w:top w:val="nil"/>
              <w:left w:val="nil"/>
              <w:bottom w:val="double" w:sz="6" w:space="0" w:color="auto"/>
              <w:right w:val="nil"/>
            </w:tcBorders>
            <w:shd w:val="clear" w:color="auto" w:fill="auto"/>
            <w:noWrap/>
            <w:vAlign w:val="bottom"/>
            <w:hideMark/>
          </w:tcPr>
          <w:p w14:paraId="3F5A2C88"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447 264</w:t>
            </w:r>
          </w:p>
        </w:tc>
        <w:tc>
          <w:tcPr>
            <w:tcW w:w="1120" w:type="dxa"/>
            <w:tcBorders>
              <w:top w:val="nil"/>
              <w:left w:val="nil"/>
              <w:bottom w:val="double" w:sz="6" w:space="0" w:color="auto"/>
              <w:right w:val="nil"/>
            </w:tcBorders>
            <w:shd w:val="clear" w:color="auto" w:fill="auto"/>
            <w:noWrap/>
            <w:vAlign w:val="bottom"/>
            <w:hideMark/>
          </w:tcPr>
          <w:p w14:paraId="016B2F62"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102 035</w:t>
            </w:r>
          </w:p>
        </w:tc>
        <w:tc>
          <w:tcPr>
            <w:tcW w:w="1120" w:type="dxa"/>
            <w:tcBorders>
              <w:top w:val="nil"/>
              <w:left w:val="nil"/>
              <w:bottom w:val="double" w:sz="6" w:space="0" w:color="auto"/>
              <w:right w:val="nil"/>
            </w:tcBorders>
            <w:shd w:val="clear" w:color="auto" w:fill="auto"/>
            <w:noWrap/>
            <w:vAlign w:val="bottom"/>
            <w:hideMark/>
          </w:tcPr>
          <w:p w14:paraId="08056B24"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53 173</w:t>
            </w:r>
          </w:p>
        </w:tc>
        <w:tc>
          <w:tcPr>
            <w:tcW w:w="1120" w:type="dxa"/>
            <w:tcBorders>
              <w:top w:val="nil"/>
              <w:left w:val="nil"/>
              <w:bottom w:val="double" w:sz="6" w:space="0" w:color="auto"/>
              <w:right w:val="nil"/>
            </w:tcBorders>
            <w:shd w:val="clear" w:color="auto" w:fill="auto"/>
            <w:noWrap/>
            <w:vAlign w:val="bottom"/>
            <w:hideMark/>
          </w:tcPr>
          <w:p w14:paraId="52EC01D2"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430EAE0B"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496 126</w:t>
            </w:r>
          </w:p>
        </w:tc>
      </w:tr>
      <w:tr w:rsidR="00D83FC3" w:rsidRPr="00E7026B" w14:paraId="63C89292" w14:textId="77777777" w:rsidTr="00E7026B">
        <w:trPr>
          <w:cantSplit/>
          <w:trHeight w:val="227"/>
        </w:trPr>
        <w:tc>
          <w:tcPr>
            <w:tcW w:w="3840" w:type="dxa"/>
            <w:tcBorders>
              <w:top w:val="nil"/>
              <w:left w:val="nil"/>
              <w:bottom w:val="nil"/>
              <w:right w:val="nil"/>
            </w:tcBorders>
            <w:shd w:val="clear" w:color="auto" w:fill="auto"/>
            <w:vAlign w:val="bottom"/>
            <w:hideMark/>
          </w:tcPr>
          <w:p w14:paraId="634ADB4E"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Zákonné dlhodobé rezervy, z toho:</w:t>
            </w:r>
          </w:p>
        </w:tc>
        <w:tc>
          <w:tcPr>
            <w:tcW w:w="1120" w:type="dxa"/>
            <w:tcBorders>
              <w:top w:val="nil"/>
              <w:left w:val="nil"/>
              <w:bottom w:val="nil"/>
              <w:right w:val="nil"/>
            </w:tcBorders>
            <w:shd w:val="clear" w:color="auto" w:fill="auto"/>
            <w:noWrap/>
            <w:vAlign w:val="bottom"/>
            <w:hideMark/>
          </w:tcPr>
          <w:p w14:paraId="49CC1940"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35F184E4"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0D83F41A"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1A3831AF"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78D6CECD"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r>
      <w:tr w:rsidR="00D83FC3" w:rsidRPr="00E7026B" w14:paraId="367B74F5" w14:textId="77777777" w:rsidTr="00E7026B">
        <w:trPr>
          <w:cantSplit/>
          <w:trHeight w:val="227"/>
        </w:trPr>
        <w:tc>
          <w:tcPr>
            <w:tcW w:w="3840" w:type="dxa"/>
            <w:tcBorders>
              <w:top w:val="nil"/>
              <w:left w:val="nil"/>
              <w:bottom w:val="nil"/>
              <w:right w:val="nil"/>
            </w:tcBorders>
            <w:shd w:val="clear" w:color="auto" w:fill="auto"/>
            <w:vAlign w:val="bottom"/>
            <w:hideMark/>
          </w:tcPr>
          <w:p w14:paraId="20ABCDDF"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Ostatné dlhodobé rezervy, z toho:</w:t>
            </w:r>
          </w:p>
        </w:tc>
        <w:tc>
          <w:tcPr>
            <w:tcW w:w="1120" w:type="dxa"/>
            <w:tcBorders>
              <w:top w:val="nil"/>
              <w:left w:val="nil"/>
              <w:bottom w:val="nil"/>
              <w:right w:val="nil"/>
            </w:tcBorders>
            <w:shd w:val="clear" w:color="auto" w:fill="auto"/>
            <w:noWrap/>
            <w:vAlign w:val="bottom"/>
            <w:hideMark/>
          </w:tcPr>
          <w:p w14:paraId="7A05ADE3"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447 264</w:t>
            </w:r>
          </w:p>
        </w:tc>
        <w:tc>
          <w:tcPr>
            <w:tcW w:w="1120" w:type="dxa"/>
            <w:tcBorders>
              <w:top w:val="nil"/>
              <w:left w:val="nil"/>
              <w:bottom w:val="nil"/>
              <w:right w:val="nil"/>
            </w:tcBorders>
            <w:shd w:val="clear" w:color="auto" w:fill="auto"/>
            <w:noWrap/>
            <w:vAlign w:val="bottom"/>
            <w:hideMark/>
          </w:tcPr>
          <w:p w14:paraId="46ECE16A"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102 035</w:t>
            </w:r>
          </w:p>
        </w:tc>
        <w:tc>
          <w:tcPr>
            <w:tcW w:w="1120" w:type="dxa"/>
            <w:tcBorders>
              <w:top w:val="nil"/>
              <w:left w:val="nil"/>
              <w:bottom w:val="nil"/>
              <w:right w:val="nil"/>
            </w:tcBorders>
            <w:shd w:val="clear" w:color="auto" w:fill="auto"/>
            <w:noWrap/>
            <w:vAlign w:val="bottom"/>
            <w:hideMark/>
          </w:tcPr>
          <w:p w14:paraId="08907468"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53 173</w:t>
            </w:r>
          </w:p>
        </w:tc>
        <w:tc>
          <w:tcPr>
            <w:tcW w:w="1120" w:type="dxa"/>
            <w:tcBorders>
              <w:top w:val="nil"/>
              <w:left w:val="nil"/>
              <w:bottom w:val="nil"/>
              <w:right w:val="nil"/>
            </w:tcBorders>
            <w:shd w:val="clear" w:color="auto" w:fill="auto"/>
            <w:noWrap/>
            <w:vAlign w:val="bottom"/>
            <w:hideMark/>
          </w:tcPr>
          <w:p w14:paraId="28CE658B"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111A3BF9"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496 126</w:t>
            </w:r>
          </w:p>
        </w:tc>
      </w:tr>
      <w:tr w:rsidR="00D83FC3" w:rsidRPr="00E7026B" w14:paraId="13AF98F0" w14:textId="77777777" w:rsidTr="00E7026B">
        <w:trPr>
          <w:cantSplit/>
          <w:trHeight w:val="227"/>
        </w:trPr>
        <w:tc>
          <w:tcPr>
            <w:tcW w:w="3840" w:type="dxa"/>
            <w:tcBorders>
              <w:top w:val="nil"/>
              <w:left w:val="nil"/>
              <w:bottom w:val="nil"/>
              <w:right w:val="nil"/>
            </w:tcBorders>
            <w:shd w:val="clear" w:color="auto" w:fill="auto"/>
            <w:vAlign w:val="bottom"/>
            <w:hideMark/>
          </w:tcPr>
          <w:p w14:paraId="3942A901"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na zam. Pôž</w:t>
            </w:r>
          </w:p>
        </w:tc>
        <w:tc>
          <w:tcPr>
            <w:tcW w:w="1120" w:type="dxa"/>
            <w:tcBorders>
              <w:top w:val="nil"/>
              <w:left w:val="nil"/>
              <w:bottom w:val="nil"/>
              <w:right w:val="nil"/>
            </w:tcBorders>
            <w:shd w:val="clear" w:color="auto" w:fill="auto"/>
            <w:vAlign w:val="bottom"/>
            <w:hideMark/>
          </w:tcPr>
          <w:p w14:paraId="4D5A689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447 264</w:t>
            </w:r>
          </w:p>
        </w:tc>
        <w:tc>
          <w:tcPr>
            <w:tcW w:w="1120" w:type="dxa"/>
            <w:tcBorders>
              <w:top w:val="nil"/>
              <w:left w:val="nil"/>
              <w:bottom w:val="nil"/>
              <w:right w:val="nil"/>
            </w:tcBorders>
            <w:shd w:val="clear" w:color="auto" w:fill="auto"/>
            <w:vAlign w:val="bottom"/>
            <w:hideMark/>
          </w:tcPr>
          <w:p w14:paraId="206AA7B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102 035</w:t>
            </w:r>
          </w:p>
        </w:tc>
        <w:tc>
          <w:tcPr>
            <w:tcW w:w="1120" w:type="dxa"/>
            <w:tcBorders>
              <w:top w:val="nil"/>
              <w:left w:val="nil"/>
              <w:bottom w:val="nil"/>
              <w:right w:val="nil"/>
            </w:tcBorders>
            <w:shd w:val="clear" w:color="auto" w:fill="auto"/>
            <w:vAlign w:val="bottom"/>
            <w:hideMark/>
          </w:tcPr>
          <w:p w14:paraId="36B203C8"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53 173</w:t>
            </w:r>
          </w:p>
        </w:tc>
        <w:tc>
          <w:tcPr>
            <w:tcW w:w="1120" w:type="dxa"/>
            <w:tcBorders>
              <w:top w:val="nil"/>
              <w:left w:val="nil"/>
              <w:bottom w:val="nil"/>
              <w:right w:val="nil"/>
            </w:tcBorders>
            <w:shd w:val="clear" w:color="auto" w:fill="auto"/>
            <w:vAlign w:val="bottom"/>
            <w:hideMark/>
          </w:tcPr>
          <w:p w14:paraId="6647EEBD"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709EB5C1"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496 126</w:t>
            </w:r>
          </w:p>
        </w:tc>
      </w:tr>
      <w:tr w:rsidR="00D83FC3" w:rsidRPr="00E7026B" w14:paraId="09C26920" w14:textId="77777777" w:rsidTr="00E7026B">
        <w:trPr>
          <w:cantSplit/>
          <w:trHeight w:val="227"/>
        </w:trPr>
        <w:tc>
          <w:tcPr>
            <w:tcW w:w="3840" w:type="dxa"/>
            <w:tcBorders>
              <w:top w:val="nil"/>
              <w:left w:val="nil"/>
              <w:bottom w:val="nil"/>
              <w:right w:val="nil"/>
            </w:tcBorders>
            <w:shd w:val="clear" w:color="auto" w:fill="auto"/>
            <w:vAlign w:val="bottom"/>
            <w:hideMark/>
          </w:tcPr>
          <w:p w14:paraId="528AF159"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Krátkodobé rezervy, z toho:</w:t>
            </w:r>
          </w:p>
        </w:tc>
        <w:tc>
          <w:tcPr>
            <w:tcW w:w="1120" w:type="dxa"/>
            <w:tcBorders>
              <w:top w:val="single" w:sz="4" w:space="0" w:color="auto"/>
              <w:left w:val="nil"/>
              <w:bottom w:val="double" w:sz="6" w:space="0" w:color="auto"/>
              <w:right w:val="nil"/>
            </w:tcBorders>
            <w:shd w:val="clear" w:color="auto" w:fill="auto"/>
            <w:noWrap/>
            <w:vAlign w:val="bottom"/>
            <w:hideMark/>
          </w:tcPr>
          <w:p w14:paraId="3759CC15"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2 250 528</w:t>
            </w:r>
          </w:p>
        </w:tc>
        <w:tc>
          <w:tcPr>
            <w:tcW w:w="1120" w:type="dxa"/>
            <w:tcBorders>
              <w:top w:val="single" w:sz="4" w:space="0" w:color="auto"/>
              <w:left w:val="nil"/>
              <w:bottom w:val="double" w:sz="6" w:space="0" w:color="auto"/>
              <w:right w:val="nil"/>
            </w:tcBorders>
            <w:shd w:val="clear" w:color="auto" w:fill="auto"/>
            <w:noWrap/>
            <w:vAlign w:val="bottom"/>
            <w:hideMark/>
          </w:tcPr>
          <w:p w14:paraId="0AF718ED"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2 130 709</w:t>
            </w:r>
          </w:p>
        </w:tc>
        <w:tc>
          <w:tcPr>
            <w:tcW w:w="1120" w:type="dxa"/>
            <w:tcBorders>
              <w:top w:val="single" w:sz="4" w:space="0" w:color="auto"/>
              <w:left w:val="nil"/>
              <w:bottom w:val="double" w:sz="6" w:space="0" w:color="auto"/>
              <w:right w:val="nil"/>
            </w:tcBorders>
            <w:shd w:val="clear" w:color="auto" w:fill="auto"/>
            <w:noWrap/>
            <w:vAlign w:val="bottom"/>
            <w:hideMark/>
          </w:tcPr>
          <w:p w14:paraId="4483E0AA"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1 730 647</w:t>
            </w:r>
          </w:p>
        </w:tc>
        <w:tc>
          <w:tcPr>
            <w:tcW w:w="1120" w:type="dxa"/>
            <w:tcBorders>
              <w:top w:val="single" w:sz="4" w:space="0" w:color="auto"/>
              <w:left w:val="nil"/>
              <w:bottom w:val="double" w:sz="6" w:space="0" w:color="auto"/>
              <w:right w:val="nil"/>
            </w:tcBorders>
            <w:shd w:val="clear" w:color="auto" w:fill="auto"/>
            <w:noWrap/>
            <w:vAlign w:val="bottom"/>
            <w:hideMark/>
          </w:tcPr>
          <w:p w14:paraId="124EA5D0"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492 635</w:t>
            </w:r>
          </w:p>
        </w:tc>
        <w:tc>
          <w:tcPr>
            <w:tcW w:w="1120" w:type="dxa"/>
            <w:tcBorders>
              <w:top w:val="single" w:sz="4" w:space="0" w:color="auto"/>
              <w:left w:val="nil"/>
              <w:bottom w:val="double" w:sz="6" w:space="0" w:color="auto"/>
              <w:right w:val="nil"/>
            </w:tcBorders>
            <w:shd w:val="clear" w:color="auto" w:fill="auto"/>
            <w:noWrap/>
            <w:vAlign w:val="bottom"/>
            <w:hideMark/>
          </w:tcPr>
          <w:p w14:paraId="6E3BDE0C"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2 157 955</w:t>
            </w:r>
          </w:p>
        </w:tc>
      </w:tr>
      <w:tr w:rsidR="00D83FC3" w:rsidRPr="00E7026B" w14:paraId="6C663F33" w14:textId="77777777" w:rsidTr="00E7026B">
        <w:trPr>
          <w:cantSplit/>
          <w:trHeight w:val="227"/>
        </w:trPr>
        <w:tc>
          <w:tcPr>
            <w:tcW w:w="3840" w:type="dxa"/>
            <w:tcBorders>
              <w:top w:val="nil"/>
              <w:left w:val="nil"/>
              <w:bottom w:val="nil"/>
              <w:right w:val="nil"/>
            </w:tcBorders>
            <w:shd w:val="clear" w:color="auto" w:fill="auto"/>
            <w:vAlign w:val="bottom"/>
            <w:hideMark/>
          </w:tcPr>
          <w:p w14:paraId="0247A05C"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Zákonné krátkodobé rezervy, z toho:</w:t>
            </w:r>
          </w:p>
        </w:tc>
        <w:tc>
          <w:tcPr>
            <w:tcW w:w="1120" w:type="dxa"/>
            <w:tcBorders>
              <w:top w:val="nil"/>
              <w:left w:val="nil"/>
              <w:bottom w:val="nil"/>
              <w:right w:val="nil"/>
            </w:tcBorders>
            <w:shd w:val="clear" w:color="auto" w:fill="auto"/>
            <w:noWrap/>
            <w:vAlign w:val="bottom"/>
            <w:hideMark/>
          </w:tcPr>
          <w:p w14:paraId="10DF9196"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922 209</w:t>
            </w:r>
          </w:p>
        </w:tc>
        <w:tc>
          <w:tcPr>
            <w:tcW w:w="1120" w:type="dxa"/>
            <w:tcBorders>
              <w:top w:val="nil"/>
              <w:left w:val="nil"/>
              <w:bottom w:val="nil"/>
              <w:right w:val="nil"/>
            </w:tcBorders>
            <w:shd w:val="clear" w:color="auto" w:fill="auto"/>
            <w:noWrap/>
            <w:vAlign w:val="bottom"/>
            <w:hideMark/>
          </w:tcPr>
          <w:p w14:paraId="6BE0E8C1"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1 146 613</w:t>
            </w:r>
          </w:p>
        </w:tc>
        <w:tc>
          <w:tcPr>
            <w:tcW w:w="1120" w:type="dxa"/>
            <w:tcBorders>
              <w:top w:val="nil"/>
              <w:left w:val="nil"/>
              <w:bottom w:val="nil"/>
              <w:right w:val="nil"/>
            </w:tcBorders>
            <w:shd w:val="clear" w:color="auto" w:fill="auto"/>
            <w:noWrap/>
            <w:vAlign w:val="bottom"/>
            <w:hideMark/>
          </w:tcPr>
          <w:p w14:paraId="2E4E2CF9"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922 209</w:t>
            </w:r>
          </w:p>
        </w:tc>
        <w:tc>
          <w:tcPr>
            <w:tcW w:w="1120" w:type="dxa"/>
            <w:tcBorders>
              <w:top w:val="nil"/>
              <w:left w:val="nil"/>
              <w:bottom w:val="nil"/>
              <w:right w:val="nil"/>
            </w:tcBorders>
            <w:shd w:val="clear" w:color="auto" w:fill="auto"/>
            <w:noWrap/>
            <w:vAlign w:val="bottom"/>
            <w:hideMark/>
          </w:tcPr>
          <w:p w14:paraId="082025DA"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5458C40E"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1 146 613</w:t>
            </w:r>
          </w:p>
        </w:tc>
      </w:tr>
      <w:tr w:rsidR="00D83FC3" w:rsidRPr="00E7026B" w14:paraId="4077E2BF" w14:textId="77777777" w:rsidTr="00E7026B">
        <w:trPr>
          <w:cantSplit/>
          <w:trHeight w:val="227"/>
        </w:trPr>
        <w:tc>
          <w:tcPr>
            <w:tcW w:w="3840" w:type="dxa"/>
            <w:tcBorders>
              <w:top w:val="nil"/>
              <w:left w:val="nil"/>
              <w:bottom w:val="nil"/>
              <w:right w:val="nil"/>
            </w:tcBorders>
            <w:shd w:val="clear" w:color="auto" w:fill="auto"/>
            <w:vAlign w:val="bottom"/>
            <w:hideMark/>
          </w:tcPr>
          <w:p w14:paraId="299379DF"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Nevyčerpané dovolenky</w:t>
            </w:r>
          </w:p>
        </w:tc>
        <w:tc>
          <w:tcPr>
            <w:tcW w:w="1120" w:type="dxa"/>
            <w:tcBorders>
              <w:top w:val="nil"/>
              <w:left w:val="nil"/>
              <w:bottom w:val="nil"/>
              <w:right w:val="nil"/>
            </w:tcBorders>
            <w:shd w:val="clear" w:color="auto" w:fill="auto"/>
            <w:vAlign w:val="bottom"/>
            <w:hideMark/>
          </w:tcPr>
          <w:p w14:paraId="19B71AA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922 209</w:t>
            </w:r>
          </w:p>
        </w:tc>
        <w:tc>
          <w:tcPr>
            <w:tcW w:w="1120" w:type="dxa"/>
            <w:tcBorders>
              <w:top w:val="nil"/>
              <w:left w:val="nil"/>
              <w:bottom w:val="nil"/>
              <w:right w:val="nil"/>
            </w:tcBorders>
            <w:shd w:val="clear" w:color="auto" w:fill="auto"/>
            <w:vAlign w:val="bottom"/>
            <w:hideMark/>
          </w:tcPr>
          <w:p w14:paraId="208767A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1 146 613</w:t>
            </w:r>
          </w:p>
        </w:tc>
        <w:tc>
          <w:tcPr>
            <w:tcW w:w="1120" w:type="dxa"/>
            <w:tcBorders>
              <w:top w:val="nil"/>
              <w:left w:val="nil"/>
              <w:bottom w:val="nil"/>
              <w:right w:val="nil"/>
            </w:tcBorders>
            <w:shd w:val="clear" w:color="auto" w:fill="auto"/>
            <w:vAlign w:val="bottom"/>
            <w:hideMark/>
          </w:tcPr>
          <w:p w14:paraId="05A0D88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922 209</w:t>
            </w:r>
          </w:p>
        </w:tc>
        <w:tc>
          <w:tcPr>
            <w:tcW w:w="1120" w:type="dxa"/>
            <w:tcBorders>
              <w:top w:val="nil"/>
              <w:left w:val="nil"/>
              <w:bottom w:val="nil"/>
              <w:right w:val="nil"/>
            </w:tcBorders>
            <w:shd w:val="clear" w:color="auto" w:fill="auto"/>
            <w:vAlign w:val="bottom"/>
            <w:hideMark/>
          </w:tcPr>
          <w:p w14:paraId="069F588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2A13462D"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1 146 613</w:t>
            </w:r>
          </w:p>
        </w:tc>
      </w:tr>
      <w:tr w:rsidR="00D83FC3" w:rsidRPr="00E7026B" w14:paraId="45BAFEB7" w14:textId="77777777" w:rsidTr="00E7026B">
        <w:trPr>
          <w:cantSplit/>
          <w:trHeight w:val="227"/>
        </w:trPr>
        <w:tc>
          <w:tcPr>
            <w:tcW w:w="3840" w:type="dxa"/>
            <w:tcBorders>
              <w:top w:val="nil"/>
              <w:left w:val="nil"/>
              <w:bottom w:val="nil"/>
              <w:right w:val="nil"/>
            </w:tcBorders>
            <w:shd w:val="clear" w:color="auto" w:fill="auto"/>
            <w:vAlign w:val="bottom"/>
            <w:hideMark/>
          </w:tcPr>
          <w:p w14:paraId="52428E48" w14:textId="77777777" w:rsidR="00D83FC3" w:rsidRPr="00E7026B" w:rsidRDefault="00D83FC3" w:rsidP="00E7026B">
            <w:pPr>
              <w:keepLines/>
              <w:suppressAutoHyphens/>
              <w:rPr>
                <w:rFonts w:ascii="Arial" w:hAnsi="Arial" w:cs="Arial"/>
                <w:i/>
                <w:iCs/>
                <w:sz w:val="18"/>
                <w:szCs w:val="18"/>
              </w:rPr>
            </w:pPr>
            <w:r w:rsidRPr="00E7026B">
              <w:rPr>
                <w:rFonts w:ascii="Arial" w:hAnsi="Arial" w:cs="Arial"/>
                <w:i/>
                <w:iCs/>
                <w:sz w:val="18"/>
                <w:szCs w:val="18"/>
              </w:rPr>
              <w:t>Ostatné krátkodobé rezervy, z toho:</w:t>
            </w:r>
          </w:p>
        </w:tc>
        <w:tc>
          <w:tcPr>
            <w:tcW w:w="1120" w:type="dxa"/>
            <w:tcBorders>
              <w:top w:val="nil"/>
              <w:left w:val="nil"/>
              <w:bottom w:val="nil"/>
              <w:right w:val="nil"/>
            </w:tcBorders>
            <w:shd w:val="clear" w:color="auto" w:fill="auto"/>
            <w:noWrap/>
            <w:vAlign w:val="bottom"/>
            <w:hideMark/>
          </w:tcPr>
          <w:p w14:paraId="5E593247"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1 328 319</w:t>
            </w:r>
          </w:p>
        </w:tc>
        <w:tc>
          <w:tcPr>
            <w:tcW w:w="1120" w:type="dxa"/>
            <w:tcBorders>
              <w:top w:val="nil"/>
              <w:left w:val="nil"/>
              <w:bottom w:val="nil"/>
              <w:right w:val="nil"/>
            </w:tcBorders>
            <w:shd w:val="clear" w:color="auto" w:fill="auto"/>
            <w:noWrap/>
            <w:vAlign w:val="bottom"/>
            <w:hideMark/>
          </w:tcPr>
          <w:p w14:paraId="1EEAAAA2"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984 096</w:t>
            </w:r>
          </w:p>
        </w:tc>
        <w:tc>
          <w:tcPr>
            <w:tcW w:w="1120" w:type="dxa"/>
            <w:tcBorders>
              <w:top w:val="nil"/>
              <w:left w:val="nil"/>
              <w:bottom w:val="nil"/>
              <w:right w:val="nil"/>
            </w:tcBorders>
            <w:shd w:val="clear" w:color="auto" w:fill="auto"/>
            <w:noWrap/>
            <w:vAlign w:val="bottom"/>
            <w:hideMark/>
          </w:tcPr>
          <w:p w14:paraId="2BA0BE5A"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808 438</w:t>
            </w:r>
          </w:p>
        </w:tc>
        <w:tc>
          <w:tcPr>
            <w:tcW w:w="1120" w:type="dxa"/>
            <w:tcBorders>
              <w:top w:val="nil"/>
              <w:left w:val="nil"/>
              <w:bottom w:val="nil"/>
              <w:right w:val="nil"/>
            </w:tcBorders>
            <w:shd w:val="clear" w:color="auto" w:fill="auto"/>
            <w:noWrap/>
            <w:vAlign w:val="bottom"/>
            <w:hideMark/>
          </w:tcPr>
          <w:p w14:paraId="50B350B2"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492 635</w:t>
            </w:r>
          </w:p>
        </w:tc>
        <w:tc>
          <w:tcPr>
            <w:tcW w:w="1120" w:type="dxa"/>
            <w:tcBorders>
              <w:top w:val="nil"/>
              <w:left w:val="nil"/>
              <w:bottom w:val="nil"/>
              <w:right w:val="nil"/>
            </w:tcBorders>
            <w:shd w:val="clear" w:color="auto" w:fill="auto"/>
            <w:noWrap/>
            <w:vAlign w:val="bottom"/>
            <w:hideMark/>
          </w:tcPr>
          <w:p w14:paraId="0A2B99E1" w14:textId="77777777" w:rsidR="00D83FC3" w:rsidRPr="00E7026B" w:rsidRDefault="00D83FC3" w:rsidP="00E7026B">
            <w:pPr>
              <w:keepLines/>
              <w:suppressAutoHyphens/>
              <w:jc w:val="right"/>
              <w:rPr>
                <w:rFonts w:ascii="Arial" w:hAnsi="Arial" w:cs="Arial"/>
                <w:i/>
                <w:iCs/>
                <w:sz w:val="18"/>
                <w:szCs w:val="18"/>
              </w:rPr>
            </w:pPr>
            <w:r w:rsidRPr="00E7026B">
              <w:rPr>
                <w:rFonts w:ascii="Arial" w:hAnsi="Arial" w:cs="Arial"/>
                <w:i/>
                <w:iCs/>
                <w:sz w:val="18"/>
                <w:szCs w:val="18"/>
              </w:rPr>
              <w:t>1 011 342</w:t>
            </w:r>
          </w:p>
        </w:tc>
      </w:tr>
      <w:tr w:rsidR="00D83FC3" w:rsidRPr="00E7026B" w14:paraId="549EA874" w14:textId="77777777" w:rsidTr="00E7026B">
        <w:trPr>
          <w:cantSplit/>
          <w:trHeight w:val="227"/>
        </w:trPr>
        <w:tc>
          <w:tcPr>
            <w:tcW w:w="3840" w:type="dxa"/>
            <w:tcBorders>
              <w:top w:val="nil"/>
              <w:left w:val="nil"/>
              <w:bottom w:val="nil"/>
              <w:right w:val="nil"/>
            </w:tcBorders>
            <w:shd w:val="clear" w:color="auto" w:fill="auto"/>
            <w:vAlign w:val="bottom"/>
            <w:hideMark/>
          </w:tcPr>
          <w:p w14:paraId="31CA923D"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Nevyplatené odmeny</w:t>
            </w:r>
          </w:p>
        </w:tc>
        <w:tc>
          <w:tcPr>
            <w:tcW w:w="1120" w:type="dxa"/>
            <w:tcBorders>
              <w:top w:val="nil"/>
              <w:left w:val="nil"/>
              <w:bottom w:val="nil"/>
              <w:right w:val="nil"/>
            </w:tcBorders>
            <w:shd w:val="clear" w:color="auto" w:fill="auto"/>
            <w:vAlign w:val="bottom"/>
            <w:hideMark/>
          </w:tcPr>
          <w:p w14:paraId="43590D3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865 308</w:t>
            </w:r>
          </w:p>
        </w:tc>
        <w:tc>
          <w:tcPr>
            <w:tcW w:w="1120" w:type="dxa"/>
            <w:tcBorders>
              <w:top w:val="nil"/>
              <w:left w:val="nil"/>
              <w:bottom w:val="nil"/>
              <w:right w:val="nil"/>
            </w:tcBorders>
            <w:shd w:val="clear" w:color="auto" w:fill="auto"/>
            <w:vAlign w:val="bottom"/>
            <w:hideMark/>
          </w:tcPr>
          <w:p w14:paraId="4A5DF09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801 260</w:t>
            </w:r>
          </w:p>
        </w:tc>
        <w:tc>
          <w:tcPr>
            <w:tcW w:w="1120" w:type="dxa"/>
            <w:tcBorders>
              <w:top w:val="nil"/>
              <w:left w:val="nil"/>
              <w:bottom w:val="nil"/>
              <w:right w:val="nil"/>
            </w:tcBorders>
            <w:shd w:val="clear" w:color="auto" w:fill="auto"/>
            <w:vAlign w:val="bottom"/>
            <w:hideMark/>
          </w:tcPr>
          <w:p w14:paraId="10E4C93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582 997</w:t>
            </w:r>
          </w:p>
        </w:tc>
        <w:tc>
          <w:tcPr>
            <w:tcW w:w="1120" w:type="dxa"/>
            <w:tcBorders>
              <w:top w:val="nil"/>
              <w:left w:val="nil"/>
              <w:bottom w:val="nil"/>
              <w:right w:val="nil"/>
            </w:tcBorders>
            <w:shd w:val="clear" w:color="auto" w:fill="auto"/>
            <w:vAlign w:val="bottom"/>
            <w:hideMark/>
          </w:tcPr>
          <w:p w14:paraId="340851C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228 231</w:t>
            </w:r>
          </w:p>
        </w:tc>
        <w:tc>
          <w:tcPr>
            <w:tcW w:w="1120" w:type="dxa"/>
            <w:tcBorders>
              <w:top w:val="nil"/>
              <w:left w:val="nil"/>
              <w:bottom w:val="nil"/>
              <w:right w:val="nil"/>
            </w:tcBorders>
            <w:shd w:val="clear" w:color="auto" w:fill="auto"/>
            <w:vAlign w:val="bottom"/>
            <w:hideMark/>
          </w:tcPr>
          <w:p w14:paraId="3E36BA8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855 340</w:t>
            </w:r>
          </w:p>
        </w:tc>
      </w:tr>
      <w:tr w:rsidR="00D83FC3" w:rsidRPr="00E7026B" w14:paraId="0BBCCB7C" w14:textId="77777777" w:rsidTr="00E7026B">
        <w:trPr>
          <w:cantSplit/>
          <w:trHeight w:val="227"/>
        </w:trPr>
        <w:tc>
          <w:tcPr>
            <w:tcW w:w="3840" w:type="dxa"/>
            <w:tcBorders>
              <w:top w:val="nil"/>
              <w:left w:val="nil"/>
              <w:bottom w:val="nil"/>
              <w:right w:val="nil"/>
            </w:tcBorders>
            <w:shd w:val="clear" w:color="auto" w:fill="auto"/>
            <w:vAlign w:val="bottom"/>
            <w:hideMark/>
          </w:tcPr>
          <w:p w14:paraId="65B15B0E"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Audit</w:t>
            </w:r>
          </w:p>
        </w:tc>
        <w:tc>
          <w:tcPr>
            <w:tcW w:w="1120" w:type="dxa"/>
            <w:tcBorders>
              <w:top w:val="nil"/>
              <w:left w:val="nil"/>
              <w:bottom w:val="nil"/>
              <w:right w:val="nil"/>
            </w:tcBorders>
            <w:shd w:val="clear" w:color="auto" w:fill="auto"/>
            <w:vAlign w:val="bottom"/>
            <w:hideMark/>
          </w:tcPr>
          <w:p w14:paraId="5FFF1E0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16 070</w:t>
            </w:r>
          </w:p>
        </w:tc>
        <w:tc>
          <w:tcPr>
            <w:tcW w:w="1120" w:type="dxa"/>
            <w:tcBorders>
              <w:top w:val="nil"/>
              <w:left w:val="nil"/>
              <w:bottom w:val="nil"/>
              <w:right w:val="nil"/>
            </w:tcBorders>
            <w:shd w:val="clear" w:color="auto" w:fill="auto"/>
            <w:vAlign w:val="bottom"/>
            <w:hideMark/>
          </w:tcPr>
          <w:p w14:paraId="592FA24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58 900</w:t>
            </w:r>
          </w:p>
        </w:tc>
        <w:tc>
          <w:tcPr>
            <w:tcW w:w="1120" w:type="dxa"/>
            <w:tcBorders>
              <w:top w:val="nil"/>
              <w:left w:val="nil"/>
              <w:bottom w:val="nil"/>
              <w:right w:val="nil"/>
            </w:tcBorders>
            <w:shd w:val="clear" w:color="auto" w:fill="auto"/>
            <w:vAlign w:val="bottom"/>
            <w:hideMark/>
          </w:tcPr>
          <w:p w14:paraId="137125F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38 775</w:t>
            </w:r>
          </w:p>
        </w:tc>
        <w:tc>
          <w:tcPr>
            <w:tcW w:w="1120" w:type="dxa"/>
            <w:tcBorders>
              <w:top w:val="nil"/>
              <w:left w:val="nil"/>
              <w:bottom w:val="nil"/>
              <w:right w:val="nil"/>
            </w:tcBorders>
            <w:shd w:val="clear" w:color="auto" w:fill="auto"/>
            <w:vAlign w:val="bottom"/>
            <w:hideMark/>
          </w:tcPr>
          <w:p w14:paraId="76C9E94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4 695</w:t>
            </w:r>
          </w:p>
        </w:tc>
        <w:tc>
          <w:tcPr>
            <w:tcW w:w="1120" w:type="dxa"/>
            <w:tcBorders>
              <w:top w:val="nil"/>
              <w:left w:val="nil"/>
              <w:bottom w:val="nil"/>
              <w:right w:val="nil"/>
            </w:tcBorders>
            <w:shd w:val="clear" w:color="auto" w:fill="auto"/>
            <w:vAlign w:val="bottom"/>
            <w:hideMark/>
          </w:tcPr>
          <w:p w14:paraId="3B06B78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31 500</w:t>
            </w:r>
          </w:p>
        </w:tc>
      </w:tr>
      <w:tr w:rsidR="00D83FC3" w:rsidRPr="00E7026B" w14:paraId="52A2D90E" w14:textId="77777777" w:rsidTr="00E7026B">
        <w:trPr>
          <w:cantSplit/>
          <w:trHeight w:val="227"/>
        </w:trPr>
        <w:tc>
          <w:tcPr>
            <w:tcW w:w="3840" w:type="dxa"/>
            <w:tcBorders>
              <w:top w:val="nil"/>
              <w:left w:val="nil"/>
              <w:bottom w:val="nil"/>
              <w:right w:val="nil"/>
            </w:tcBorders>
            <w:shd w:val="clear" w:color="auto" w:fill="auto"/>
            <w:vAlign w:val="bottom"/>
            <w:hideMark/>
          </w:tcPr>
          <w:p w14:paraId="64D7020D"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na nom. Fee</w:t>
            </w:r>
          </w:p>
        </w:tc>
        <w:tc>
          <w:tcPr>
            <w:tcW w:w="1120" w:type="dxa"/>
            <w:tcBorders>
              <w:top w:val="nil"/>
              <w:left w:val="nil"/>
              <w:bottom w:val="nil"/>
              <w:right w:val="nil"/>
            </w:tcBorders>
            <w:shd w:val="clear" w:color="auto" w:fill="auto"/>
            <w:vAlign w:val="bottom"/>
            <w:hideMark/>
          </w:tcPr>
          <w:p w14:paraId="27769AC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0C1D3112"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56F0326A"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57CAF32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1FDF3FE4"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r>
      <w:tr w:rsidR="00D83FC3" w:rsidRPr="00E7026B" w14:paraId="725A3B6D" w14:textId="77777777" w:rsidTr="00E7026B">
        <w:trPr>
          <w:cantSplit/>
          <w:trHeight w:val="227"/>
        </w:trPr>
        <w:tc>
          <w:tcPr>
            <w:tcW w:w="3840" w:type="dxa"/>
            <w:tcBorders>
              <w:top w:val="nil"/>
              <w:left w:val="nil"/>
              <w:bottom w:val="nil"/>
              <w:right w:val="nil"/>
            </w:tcBorders>
            <w:shd w:val="clear" w:color="auto" w:fill="auto"/>
            <w:vAlign w:val="bottom"/>
            <w:hideMark/>
          </w:tcPr>
          <w:p w14:paraId="4C6DD603"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Ostatné rezervy</w:t>
            </w:r>
          </w:p>
        </w:tc>
        <w:tc>
          <w:tcPr>
            <w:tcW w:w="1120" w:type="dxa"/>
            <w:tcBorders>
              <w:top w:val="nil"/>
              <w:left w:val="nil"/>
              <w:bottom w:val="nil"/>
              <w:right w:val="nil"/>
            </w:tcBorders>
            <w:shd w:val="clear" w:color="auto" w:fill="auto"/>
            <w:vAlign w:val="bottom"/>
            <w:hideMark/>
          </w:tcPr>
          <w:p w14:paraId="2CB8087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566</w:t>
            </w:r>
          </w:p>
        </w:tc>
        <w:tc>
          <w:tcPr>
            <w:tcW w:w="1120" w:type="dxa"/>
            <w:tcBorders>
              <w:top w:val="nil"/>
              <w:left w:val="nil"/>
              <w:bottom w:val="nil"/>
              <w:right w:val="nil"/>
            </w:tcBorders>
            <w:shd w:val="clear" w:color="auto" w:fill="auto"/>
            <w:vAlign w:val="bottom"/>
            <w:hideMark/>
          </w:tcPr>
          <w:p w14:paraId="2B29426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8E5315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3BA30B8F"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78FF39D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566</w:t>
            </w:r>
          </w:p>
        </w:tc>
      </w:tr>
      <w:tr w:rsidR="00D83FC3" w:rsidRPr="00E7026B" w14:paraId="493E7181" w14:textId="77777777" w:rsidTr="00E7026B">
        <w:trPr>
          <w:cantSplit/>
          <w:trHeight w:val="227"/>
        </w:trPr>
        <w:tc>
          <w:tcPr>
            <w:tcW w:w="3840" w:type="dxa"/>
            <w:tcBorders>
              <w:top w:val="nil"/>
              <w:left w:val="nil"/>
              <w:bottom w:val="nil"/>
              <w:right w:val="nil"/>
            </w:tcBorders>
            <w:shd w:val="clear" w:color="auto" w:fill="auto"/>
            <w:vAlign w:val="bottom"/>
            <w:hideMark/>
          </w:tcPr>
          <w:p w14:paraId="0AA6B478"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kvalita</w:t>
            </w:r>
          </w:p>
        </w:tc>
        <w:tc>
          <w:tcPr>
            <w:tcW w:w="1120" w:type="dxa"/>
            <w:tcBorders>
              <w:top w:val="nil"/>
              <w:left w:val="nil"/>
              <w:bottom w:val="nil"/>
              <w:right w:val="nil"/>
            </w:tcBorders>
            <w:shd w:val="clear" w:color="auto" w:fill="auto"/>
            <w:vAlign w:val="bottom"/>
            <w:hideMark/>
          </w:tcPr>
          <w:p w14:paraId="38661A6A"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322 000</w:t>
            </w:r>
          </w:p>
        </w:tc>
        <w:tc>
          <w:tcPr>
            <w:tcW w:w="1120" w:type="dxa"/>
            <w:tcBorders>
              <w:top w:val="nil"/>
              <w:left w:val="nil"/>
              <w:bottom w:val="nil"/>
              <w:right w:val="nil"/>
            </w:tcBorders>
            <w:shd w:val="clear" w:color="auto" w:fill="auto"/>
            <w:vAlign w:val="bottom"/>
            <w:hideMark/>
          </w:tcPr>
          <w:p w14:paraId="40101E8A"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107 500</w:t>
            </w:r>
          </w:p>
        </w:tc>
        <w:tc>
          <w:tcPr>
            <w:tcW w:w="1120" w:type="dxa"/>
            <w:tcBorders>
              <w:top w:val="nil"/>
              <w:left w:val="nil"/>
              <w:bottom w:val="nil"/>
              <w:right w:val="nil"/>
            </w:tcBorders>
            <w:shd w:val="clear" w:color="auto" w:fill="auto"/>
            <w:vAlign w:val="bottom"/>
            <w:hideMark/>
          </w:tcPr>
          <w:p w14:paraId="4570594B"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111 733</w:t>
            </w:r>
          </w:p>
        </w:tc>
        <w:tc>
          <w:tcPr>
            <w:tcW w:w="1120" w:type="dxa"/>
            <w:tcBorders>
              <w:top w:val="nil"/>
              <w:left w:val="nil"/>
              <w:bottom w:val="nil"/>
              <w:right w:val="nil"/>
            </w:tcBorders>
            <w:shd w:val="clear" w:color="auto" w:fill="auto"/>
            <w:vAlign w:val="bottom"/>
            <w:hideMark/>
          </w:tcPr>
          <w:p w14:paraId="021E5ED4"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210 267</w:t>
            </w:r>
          </w:p>
        </w:tc>
        <w:tc>
          <w:tcPr>
            <w:tcW w:w="1120" w:type="dxa"/>
            <w:tcBorders>
              <w:top w:val="nil"/>
              <w:left w:val="nil"/>
              <w:bottom w:val="nil"/>
              <w:right w:val="nil"/>
            </w:tcBorders>
            <w:shd w:val="clear" w:color="auto" w:fill="auto"/>
            <w:vAlign w:val="bottom"/>
            <w:hideMark/>
          </w:tcPr>
          <w:p w14:paraId="6228908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107 500</w:t>
            </w:r>
          </w:p>
        </w:tc>
      </w:tr>
      <w:tr w:rsidR="00D83FC3" w:rsidRPr="00E7026B" w14:paraId="38231235" w14:textId="77777777" w:rsidTr="00E7026B">
        <w:trPr>
          <w:cantSplit/>
          <w:trHeight w:val="227"/>
        </w:trPr>
        <w:tc>
          <w:tcPr>
            <w:tcW w:w="3840" w:type="dxa"/>
            <w:tcBorders>
              <w:top w:val="nil"/>
              <w:left w:val="nil"/>
              <w:bottom w:val="nil"/>
              <w:right w:val="nil"/>
            </w:tcBorders>
            <w:shd w:val="clear" w:color="auto" w:fill="auto"/>
            <w:vAlign w:val="bottom"/>
            <w:hideMark/>
          </w:tcPr>
          <w:p w14:paraId="7B952B24" w14:textId="77777777" w:rsidR="00D83FC3" w:rsidRPr="00E7026B" w:rsidRDefault="00D83FC3" w:rsidP="00E7026B">
            <w:pPr>
              <w:keepLines/>
              <w:suppressAutoHyphens/>
              <w:rPr>
                <w:rFonts w:ascii="Arial" w:hAnsi="Arial" w:cs="Arial"/>
                <w:sz w:val="18"/>
                <w:szCs w:val="18"/>
              </w:rPr>
            </w:pPr>
            <w:r w:rsidRPr="00E7026B">
              <w:rPr>
                <w:rFonts w:ascii="Arial" w:hAnsi="Arial" w:cs="Arial"/>
                <w:sz w:val="18"/>
                <w:szCs w:val="18"/>
              </w:rPr>
              <w:t>Rezerva výnos</w:t>
            </w:r>
          </w:p>
        </w:tc>
        <w:tc>
          <w:tcPr>
            <w:tcW w:w="1120" w:type="dxa"/>
            <w:tcBorders>
              <w:top w:val="nil"/>
              <w:left w:val="nil"/>
              <w:bottom w:val="nil"/>
              <w:right w:val="nil"/>
            </w:tcBorders>
            <w:shd w:val="clear" w:color="auto" w:fill="auto"/>
            <w:vAlign w:val="bottom"/>
            <w:hideMark/>
          </w:tcPr>
          <w:p w14:paraId="24A4F6A5"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124 376</w:t>
            </w:r>
          </w:p>
        </w:tc>
        <w:tc>
          <w:tcPr>
            <w:tcW w:w="1120" w:type="dxa"/>
            <w:tcBorders>
              <w:top w:val="nil"/>
              <w:left w:val="nil"/>
              <w:bottom w:val="nil"/>
              <w:right w:val="nil"/>
            </w:tcBorders>
            <w:shd w:val="clear" w:color="auto" w:fill="auto"/>
            <w:vAlign w:val="bottom"/>
            <w:hideMark/>
          </w:tcPr>
          <w:p w14:paraId="6796E770"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16 436</w:t>
            </w:r>
          </w:p>
        </w:tc>
        <w:tc>
          <w:tcPr>
            <w:tcW w:w="1120" w:type="dxa"/>
            <w:tcBorders>
              <w:top w:val="nil"/>
              <w:left w:val="nil"/>
              <w:bottom w:val="nil"/>
              <w:right w:val="nil"/>
            </w:tcBorders>
            <w:shd w:val="clear" w:color="auto" w:fill="auto"/>
            <w:vAlign w:val="bottom"/>
            <w:hideMark/>
          </w:tcPr>
          <w:p w14:paraId="2339A92D"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74 933</w:t>
            </w:r>
          </w:p>
        </w:tc>
        <w:tc>
          <w:tcPr>
            <w:tcW w:w="1120" w:type="dxa"/>
            <w:tcBorders>
              <w:top w:val="nil"/>
              <w:left w:val="nil"/>
              <w:bottom w:val="nil"/>
              <w:right w:val="nil"/>
            </w:tcBorders>
            <w:shd w:val="clear" w:color="auto" w:fill="auto"/>
            <w:vAlign w:val="bottom"/>
            <w:hideMark/>
          </w:tcPr>
          <w:p w14:paraId="761BF5F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49 443</w:t>
            </w:r>
          </w:p>
        </w:tc>
        <w:tc>
          <w:tcPr>
            <w:tcW w:w="1120" w:type="dxa"/>
            <w:tcBorders>
              <w:top w:val="nil"/>
              <w:left w:val="nil"/>
              <w:bottom w:val="nil"/>
              <w:right w:val="nil"/>
            </w:tcBorders>
            <w:shd w:val="clear" w:color="auto" w:fill="auto"/>
            <w:vAlign w:val="bottom"/>
            <w:hideMark/>
          </w:tcPr>
          <w:p w14:paraId="29B8F887"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16 436</w:t>
            </w:r>
          </w:p>
        </w:tc>
      </w:tr>
      <w:tr w:rsidR="00D83FC3" w:rsidRPr="00E7026B" w14:paraId="10E02153" w14:textId="77777777" w:rsidTr="00E7026B">
        <w:trPr>
          <w:cantSplit/>
          <w:trHeight w:val="227"/>
        </w:trPr>
        <w:tc>
          <w:tcPr>
            <w:tcW w:w="3840" w:type="dxa"/>
            <w:tcBorders>
              <w:top w:val="nil"/>
              <w:left w:val="nil"/>
              <w:bottom w:val="nil"/>
              <w:right w:val="nil"/>
            </w:tcBorders>
            <w:shd w:val="clear" w:color="auto" w:fill="auto"/>
            <w:vAlign w:val="bottom"/>
            <w:hideMark/>
          </w:tcPr>
          <w:p w14:paraId="347E59D0" w14:textId="77777777" w:rsidR="00D83FC3" w:rsidRPr="00E7026B" w:rsidRDefault="00D83FC3" w:rsidP="00E7026B">
            <w:pPr>
              <w:keepLines/>
              <w:suppressAutoHyphens/>
              <w:jc w:val="right"/>
              <w:rPr>
                <w:rFonts w:ascii="Arial" w:hAnsi="Arial" w:cs="Arial"/>
                <w:sz w:val="18"/>
                <w:szCs w:val="18"/>
              </w:rPr>
            </w:pPr>
          </w:p>
        </w:tc>
        <w:tc>
          <w:tcPr>
            <w:tcW w:w="1120" w:type="dxa"/>
            <w:tcBorders>
              <w:top w:val="nil"/>
              <w:left w:val="nil"/>
              <w:bottom w:val="nil"/>
              <w:right w:val="nil"/>
            </w:tcBorders>
            <w:shd w:val="clear" w:color="auto" w:fill="auto"/>
            <w:vAlign w:val="bottom"/>
            <w:hideMark/>
          </w:tcPr>
          <w:p w14:paraId="6E48633E"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A1423D4"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21AF61D8"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0496F89"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7C48D353" w14:textId="77777777" w:rsidR="00D83FC3" w:rsidRPr="00E7026B" w:rsidRDefault="00D83FC3" w:rsidP="00E7026B">
            <w:pPr>
              <w:keepLines/>
              <w:suppressAutoHyphens/>
              <w:jc w:val="right"/>
              <w:rPr>
                <w:rFonts w:ascii="Arial" w:hAnsi="Arial" w:cs="Arial"/>
                <w:sz w:val="18"/>
                <w:szCs w:val="18"/>
              </w:rPr>
            </w:pPr>
            <w:r w:rsidRPr="00E7026B">
              <w:rPr>
                <w:rFonts w:ascii="Arial" w:hAnsi="Arial" w:cs="Arial"/>
                <w:sz w:val="18"/>
                <w:szCs w:val="18"/>
              </w:rPr>
              <w:t>0</w:t>
            </w:r>
          </w:p>
        </w:tc>
      </w:tr>
      <w:tr w:rsidR="00D83FC3" w:rsidRPr="00E7026B" w14:paraId="17AF56D9" w14:textId="77777777" w:rsidTr="00E7026B">
        <w:trPr>
          <w:cantSplit/>
          <w:trHeight w:val="227"/>
        </w:trPr>
        <w:tc>
          <w:tcPr>
            <w:tcW w:w="3840" w:type="dxa"/>
            <w:tcBorders>
              <w:top w:val="nil"/>
              <w:left w:val="nil"/>
              <w:bottom w:val="nil"/>
              <w:right w:val="nil"/>
            </w:tcBorders>
            <w:shd w:val="clear" w:color="auto" w:fill="auto"/>
            <w:vAlign w:val="bottom"/>
            <w:hideMark/>
          </w:tcPr>
          <w:p w14:paraId="016B1E89" w14:textId="77777777" w:rsidR="00D83FC3" w:rsidRPr="00E7026B" w:rsidRDefault="00D83FC3" w:rsidP="00E7026B">
            <w:pPr>
              <w:keepLines/>
              <w:suppressAutoHyphens/>
              <w:rPr>
                <w:rFonts w:ascii="Arial" w:hAnsi="Arial" w:cs="Arial"/>
                <w:b/>
                <w:bCs/>
                <w:sz w:val="18"/>
                <w:szCs w:val="18"/>
              </w:rPr>
            </w:pPr>
            <w:r w:rsidRPr="00E7026B">
              <w:rPr>
                <w:rFonts w:ascii="Arial" w:hAnsi="Arial" w:cs="Arial"/>
                <w:b/>
                <w:bCs/>
                <w:sz w:val="18"/>
                <w:szCs w:val="18"/>
              </w:rPr>
              <w:t>Rezervy spolu</w:t>
            </w:r>
          </w:p>
        </w:tc>
        <w:tc>
          <w:tcPr>
            <w:tcW w:w="1120" w:type="dxa"/>
            <w:tcBorders>
              <w:top w:val="single" w:sz="4" w:space="0" w:color="auto"/>
              <w:left w:val="nil"/>
              <w:bottom w:val="double" w:sz="6" w:space="0" w:color="auto"/>
              <w:right w:val="nil"/>
            </w:tcBorders>
            <w:shd w:val="clear" w:color="auto" w:fill="auto"/>
            <w:noWrap/>
            <w:vAlign w:val="bottom"/>
            <w:hideMark/>
          </w:tcPr>
          <w:p w14:paraId="057F15C9"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2 697 792</w:t>
            </w:r>
          </w:p>
        </w:tc>
        <w:tc>
          <w:tcPr>
            <w:tcW w:w="1120" w:type="dxa"/>
            <w:tcBorders>
              <w:top w:val="single" w:sz="4" w:space="0" w:color="auto"/>
              <w:left w:val="nil"/>
              <w:bottom w:val="double" w:sz="6" w:space="0" w:color="auto"/>
              <w:right w:val="nil"/>
            </w:tcBorders>
            <w:shd w:val="clear" w:color="auto" w:fill="auto"/>
            <w:noWrap/>
            <w:vAlign w:val="bottom"/>
            <w:hideMark/>
          </w:tcPr>
          <w:p w14:paraId="77737358"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2 232 744</w:t>
            </w:r>
          </w:p>
        </w:tc>
        <w:tc>
          <w:tcPr>
            <w:tcW w:w="1120" w:type="dxa"/>
            <w:tcBorders>
              <w:top w:val="single" w:sz="4" w:space="0" w:color="auto"/>
              <w:left w:val="nil"/>
              <w:bottom w:val="double" w:sz="6" w:space="0" w:color="auto"/>
              <w:right w:val="nil"/>
            </w:tcBorders>
            <w:shd w:val="clear" w:color="auto" w:fill="auto"/>
            <w:noWrap/>
            <w:vAlign w:val="bottom"/>
            <w:hideMark/>
          </w:tcPr>
          <w:p w14:paraId="231CEC91"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1 783 820</w:t>
            </w:r>
          </w:p>
        </w:tc>
        <w:tc>
          <w:tcPr>
            <w:tcW w:w="1120" w:type="dxa"/>
            <w:tcBorders>
              <w:top w:val="single" w:sz="4" w:space="0" w:color="auto"/>
              <w:left w:val="nil"/>
              <w:bottom w:val="double" w:sz="6" w:space="0" w:color="auto"/>
              <w:right w:val="nil"/>
            </w:tcBorders>
            <w:shd w:val="clear" w:color="auto" w:fill="auto"/>
            <w:noWrap/>
            <w:vAlign w:val="bottom"/>
            <w:hideMark/>
          </w:tcPr>
          <w:p w14:paraId="27AC38FD"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492 635</w:t>
            </w:r>
          </w:p>
        </w:tc>
        <w:tc>
          <w:tcPr>
            <w:tcW w:w="1120" w:type="dxa"/>
            <w:tcBorders>
              <w:top w:val="single" w:sz="4" w:space="0" w:color="auto"/>
              <w:left w:val="nil"/>
              <w:bottom w:val="double" w:sz="6" w:space="0" w:color="auto"/>
              <w:right w:val="nil"/>
            </w:tcBorders>
            <w:shd w:val="clear" w:color="auto" w:fill="auto"/>
            <w:noWrap/>
            <w:vAlign w:val="bottom"/>
            <w:hideMark/>
          </w:tcPr>
          <w:p w14:paraId="1513123C" w14:textId="77777777" w:rsidR="00D83FC3" w:rsidRPr="00E7026B" w:rsidRDefault="00D83FC3" w:rsidP="00E7026B">
            <w:pPr>
              <w:keepLines/>
              <w:suppressAutoHyphens/>
              <w:jc w:val="right"/>
              <w:rPr>
                <w:rFonts w:ascii="Arial" w:hAnsi="Arial" w:cs="Arial"/>
                <w:b/>
                <w:bCs/>
                <w:sz w:val="18"/>
                <w:szCs w:val="18"/>
              </w:rPr>
            </w:pPr>
            <w:r w:rsidRPr="00E7026B">
              <w:rPr>
                <w:rFonts w:ascii="Arial" w:hAnsi="Arial" w:cs="Arial"/>
                <w:b/>
                <w:bCs/>
                <w:sz w:val="18"/>
                <w:szCs w:val="18"/>
              </w:rPr>
              <w:t>2 654 081</w:t>
            </w:r>
          </w:p>
        </w:tc>
      </w:tr>
      <w:bookmarkEnd w:id="57"/>
    </w:tbl>
    <w:p w14:paraId="7AA4124C" w14:textId="2CEDF0A9" w:rsidR="00874754" w:rsidRDefault="00874754">
      <w:pPr>
        <w:rPr>
          <w:rFonts w:ascii="Arial" w:hAnsi="Arial" w:cs="Arial"/>
          <w:b/>
          <w:bCs/>
          <w:iCs/>
          <w:color w:val="000000" w:themeColor="text1"/>
          <w:sz w:val="20"/>
          <w:szCs w:val="20"/>
        </w:rPr>
      </w:pPr>
    </w:p>
    <w:p w14:paraId="6316207F" w14:textId="00F2B8B1" w:rsidR="007972C6" w:rsidRPr="00E7026B" w:rsidRDefault="007972C6" w:rsidP="00E7026B">
      <w:pPr>
        <w:pStyle w:val="Heading2"/>
        <w:keepLines/>
        <w:rPr>
          <w:rFonts w:ascii="Arial" w:hAnsi="Arial" w:cs="Arial"/>
        </w:rPr>
      </w:pPr>
      <w:r w:rsidRPr="00E7026B">
        <w:rPr>
          <w:rFonts w:ascii="Arial" w:hAnsi="Arial" w:cs="Arial"/>
        </w:rPr>
        <w:t>Bankové úvery a vydané dlhopisy</w:t>
      </w:r>
    </w:p>
    <w:p w14:paraId="62E9A50A" w14:textId="105A544C" w:rsidR="007972C6" w:rsidRPr="00E7026B" w:rsidRDefault="007972C6" w:rsidP="00E7026B">
      <w:pPr>
        <w:pStyle w:val="odstavec"/>
        <w:keepLines/>
        <w:rPr>
          <w:rFonts w:ascii="Arial" w:hAnsi="Arial" w:cs="Arial"/>
        </w:rPr>
      </w:pPr>
      <w:r w:rsidRPr="00E7026B">
        <w:rPr>
          <w:rFonts w:ascii="Arial" w:hAnsi="Arial" w:cs="Arial"/>
        </w:rPr>
        <w:t>Prehľad bankových úverov k</w:t>
      </w:r>
      <w:r w:rsidR="00AB3AEA" w:rsidRPr="00E7026B">
        <w:rPr>
          <w:rFonts w:ascii="Arial" w:hAnsi="Arial" w:cs="Arial"/>
        </w:rPr>
        <w:t> 31.12.201</w:t>
      </w:r>
      <w:r w:rsidR="0091170C" w:rsidRPr="00E7026B">
        <w:rPr>
          <w:rFonts w:ascii="Arial" w:hAnsi="Arial" w:cs="Arial"/>
        </w:rPr>
        <w:t>9</w:t>
      </w:r>
      <w:r w:rsidR="00AB3AEA" w:rsidRPr="00E7026B">
        <w:rPr>
          <w:rFonts w:ascii="Arial" w:hAnsi="Arial" w:cs="Arial"/>
        </w:rPr>
        <w:t xml:space="preserve"> </w:t>
      </w:r>
      <w:r w:rsidRPr="00E7026B">
        <w:rPr>
          <w:rFonts w:ascii="Arial" w:hAnsi="Arial" w:cs="Arial"/>
        </w:rPr>
        <w:t>je uvedený v nasledujúcej tabuľke:</w:t>
      </w:r>
    </w:p>
    <w:p w14:paraId="1DC96933" w14:textId="4ABB10A5" w:rsidR="00271965" w:rsidRPr="00874754" w:rsidRDefault="00271965" w:rsidP="00E7026B">
      <w:pPr>
        <w:pStyle w:val="odstavec"/>
        <w:keepLines/>
        <w:rPr>
          <w:rFonts w:ascii="Arial" w:hAnsi="Arial" w:cs="Arial"/>
          <w:sz w:val="16"/>
          <w:szCs w:val="16"/>
        </w:rPr>
      </w:pPr>
      <w:bookmarkStart w:id="58" w:name="FWT_T31a"/>
    </w:p>
    <w:tbl>
      <w:tblPr>
        <w:tblW w:w="9212" w:type="dxa"/>
        <w:tblInd w:w="425" w:type="dxa"/>
        <w:tblLayout w:type="fixed"/>
        <w:tblCellMar>
          <w:left w:w="28" w:type="dxa"/>
          <w:right w:w="28" w:type="dxa"/>
        </w:tblCellMar>
        <w:tblLook w:val="04A0" w:firstRow="1" w:lastRow="0" w:firstColumn="1" w:lastColumn="0" w:noHBand="0" w:noVBand="1"/>
      </w:tblPr>
      <w:tblGrid>
        <w:gridCol w:w="1603"/>
        <w:gridCol w:w="599"/>
        <w:gridCol w:w="1820"/>
        <w:gridCol w:w="1038"/>
        <w:gridCol w:w="1038"/>
        <w:gridCol w:w="1038"/>
        <w:gridCol w:w="1038"/>
        <w:gridCol w:w="1038"/>
      </w:tblGrid>
      <w:tr w:rsidR="00784AAA" w:rsidRPr="00E7026B" w14:paraId="33853654" w14:textId="77777777" w:rsidTr="00E7026B">
        <w:trPr>
          <w:cantSplit/>
          <w:trHeight w:val="227"/>
        </w:trPr>
        <w:tc>
          <w:tcPr>
            <w:tcW w:w="1608" w:type="dxa"/>
            <w:vMerge w:val="restart"/>
            <w:tcBorders>
              <w:top w:val="nil"/>
              <w:left w:val="nil"/>
              <w:bottom w:val="single" w:sz="4" w:space="0" w:color="000000"/>
              <w:right w:val="nil"/>
            </w:tcBorders>
            <w:shd w:val="clear" w:color="auto" w:fill="auto"/>
            <w:vAlign w:val="bottom"/>
            <w:hideMark/>
          </w:tcPr>
          <w:p w14:paraId="7F3D92EA" w14:textId="77777777" w:rsidR="00784AAA" w:rsidRPr="00E7026B" w:rsidRDefault="00784AAA" w:rsidP="00E7026B">
            <w:pPr>
              <w:keepLines/>
              <w:suppressAutoHyphens/>
              <w:rPr>
                <w:rFonts w:ascii="Arial" w:hAnsi="Arial" w:cs="Arial"/>
                <w:b/>
                <w:bCs/>
                <w:sz w:val="18"/>
                <w:szCs w:val="18"/>
              </w:rPr>
            </w:pPr>
            <w:bookmarkStart w:id="59" w:name="RANGE!B5:I17"/>
            <w:r w:rsidRPr="00E7026B">
              <w:rPr>
                <w:rFonts w:ascii="Arial" w:hAnsi="Arial" w:cs="Arial"/>
                <w:b/>
                <w:bCs/>
                <w:sz w:val="18"/>
                <w:szCs w:val="18"/>
              </w:rPr>
              <w:t>Názov položky</w:t>
            </w:r>
            <w:bookmarkEnd w:id="59"/>
          </w:p>
        </w:tc>
        <w:tc>
          <w:tcPr>
            <w:tcW w:w="601" w:type="dxa"/>
            <w:vMerge w:val="restart"/>
            <w:tcBorders>
              <w:top w:val="nil"/>
              <w:left w:val="nil"/>
              <w:bottom w:val="single" w:sz="4" w:space="0" w:color="000000"/>
              <w:right w:val="nil"/>
            </w:tcBorders>
            <w:shd w:val="clear" w:color="auto" w:fill="auto"/>
            <w:vAlign w:val="bottom"/>
            <w:hideMark/>
          </w:tcPr>
          <w:p w14:paraId="783A05C7"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Mena</w:t>
            </w:r>
          </w:p>
        </w:tc>
        <w:tc>
          <w:tcPr>
            <w:tcW w:w="1826" w:type="dxa"/>
            <w:vMerge w:val="restart"/>
            <w:tcBorders>
              <w:top w:val="nil"/>
              <w:left w:val="nil"/>
              <w:bottom w:val="single" w:sz="4" w:space="0" w:color="000000"/>
              <w:right w:val="nil"/>
            </w:tcBorders>
            <w:shd w:val="clear" w:color="auto" w:fill="auto"/>
            <w:vAlign w:val="bottom"/>
            <w:hideMark/>
          </w:tcPr>
          <w:p w14:paraId="64FC9D59"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Úrok p. a. v %</w:t>
            </w:r>
          </w:p>
        </w:tc>
        <w:tc>
          <w:tcPr>
            <w:tcW w:w="1041" w:type="dxa"/>
            <w:vMerge w:val="restart"/>
            <w:tcBorders>
              <w:top w:val="nil"/>
              <w:left w:val="nil"/>
              <w:bottom w:val="single" w:sz="4" w:space="0" w:color="000000"/>
              <w:right w:val="nil"/>
            </w:tcBorders>
            <w:shd w:val="clear" w:color="auto" w:fill="auto"/>
            <w:vAlign w:val="bottom"/>
            <w:hideMark/>
          </w:tcPr>
          <w:p w14:paraId="4A2D5B7D"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Dátum splatnosti</w:t>
            </w:r>
          </w:p>
        </w:tc>
        <w:tc>
          <w:tcPr>
            <w:tcW w:w="2082" w:type="dxa"/>
            <w:gridSpan w:val="2"/>
            <w:tcBorders>
              <w:top w:val="nil"/>
              <w:left w:val="nil"/>
              <w:bottom w:val="nil"/>
              <w:right w:val="nil"/>
            </w:tcBorders>
            <w:shd w:val="clear" w:color="auto" w:fill="auto"/>
            <w:vAlign w:val="bottom"/>
            <w:hideMark/>
          </w:tcPr>
          <w:p w14:paraId="491BA36D"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Suma istiny v príslušnej mene</w:t>
            </w:r>
          </w:p>
        </w:tc>
        <w:tc>
          <w:tcPr>
            <w:tcW w:w="2082" w:type="dxa"/>
            <w:gridSpan w:val="2"/>
            <w:tcBorders>
              <w:top w:val="nil"/>
              <w:left w:val="nil"/>
              <w:bottom w:val="nil"/>
              <w:right w:val="nil"/>
            </w:tcBorders>
            <w:shd w:val="clear" w:color="auto" w:fill="auto"/>
            <w:vAlign w:val="bottom"/>
            <w:hideMark/>
          </w:tcPr>
          <w:p w14:paraId="44595E58"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Suma istiny v mene EUR</w:t>
            </w:r>
          </w:p>
        </w:tc>
      </w:tr>
      <w:tr w:rsidR="00784AAA" w:rsidRPr="00E7026B" w14:paraId="1A61121D" w14:textId="77777777" w:rsidTr="00E7026B">
        <w:trPr>
          <w:cantSplit/>
          <w:trHeight w:val="227"/>
        </w:trPr>
        <w:tc>
          <w:tcPr>
            <w:tcW w:w="1608" w:type="dxa"/>
            <w:vMerge/>
            <w:tcBorders>
              <w:top w:val="nil"/>
              <w:left w:val="nil"/>
              <w:bottom w:val="single" w:sz="4" w:space="0" w:color="000000"/>
              <w:right w:val="nil"/>
            </w:tcBorders>
            <w:vAlign w:val="bottom"/>
            <w:hideMark/>
          </w:tcPr>
          <w:p w14:paraId="1881FE9F" w14:textId="77777777" w:rsidR="00784AAA" w:rsidRPr="00E7026B" w:rsidRDefault="00784AAA" w:rsidP="00E7026B">
            <w:pPr>
              <w:keepLines/>
              <w:suppressAutoHyphens/>
              <w:rPr>
                <w:rFonts w:ascii="Arial" w:hAnsi="Arial" w:cs="Arial"/>
                <w:b/>
                <w:bCs/>
                <w:sz w:val="18"/>
                <w:szCs w:val="18"/>
              </w:rPr>
            </w:pPr>
          </w:p>
        </w:tc>
        <w:tc>
          <w:tcPr>
            <w:tcW w:w="601" w:type="dxa"/>
            <w:vMerge/>
            <w:tcBorders>
              <w:top w:val="nil"/>
              <w:left w:val="nil"/>
              <w:bottom w:val="single" w:sz="4" w:space="0" w:color="000000"/>
              <w:right w:val="nil"/>
            </w:tcBorders>
            <w:vAlign w:val="bottom"/>
            <w:hideMark/>
          </w:tcPr>
          <w:p w14:paraId="4E11E5E3" w14:textId="77777777" w:rsidR="00784AAA" w:rsidRPr="00E7026B" w:rsidRDefault="00784AAA" w:rsidP="00E7026B">
            <w:pPr>
              <w:keepLines/>
              <w:suppressAutoHyphens/>
              <w:rPr>
                <w:rFonts w:ascii="Arial" w:hAnsi="Arial" w:cs="Arial"/>
                <w:b/>
                <w:bCs/>
                <w:sz w:val="18"/>
                <w:szCs w:val="18"/>
              </w:rPr>
            </w:pPr>
          </w:p>
        </w:tc>
        <w:tc>
          <w:tcPr>
            <w:tcW w:w="1826" w:type="dxa"/>
            <w:vMerge/>
            <w:tcBorders>
              <w:top w:val="nil"/>
              <w:left w:val="nil"/>
              <w:bottom w:val="single" w:sz="4" w:space="0" w:color="000000"/>
              <w:right w:val="nil"/>
            </w:tcBorders>
            <w:vAlign w:val="bottom"/>
            <w:hideMark/>
          </w:tcPr>
          <w:p w14:paraId="1FAD2449" w14:textId="77777777" w:rsidR="00784AAA" w:rsidRPr="00E7026B" w:rsidRDefault="00784AAA" w:rsidP="00E7026B">
            <w:pPr>
              <w:keepLines/>
              <w:suppressAutoHyphens/>
              <w:rPr>
                <w:rFonts w:ascii="Arial" w:hAnsi="Arial" w:cs="Arial"/>
                <w:b/>
                <w:bCs/>
                <w:sz w:val="18"/>
                <w:szCs w:val="18"/>
              </w:rPr>
            </w:pPr>
          </w:p>
        </w:tc>
        <w:tc>
          <w:tcPr>
            <w:tcW w:w="1041" w:type="dxa"/>
            <w:vMerge/>
            <w:tcBorders>
              <w:top w:val="nil"/>
              <w:left w:val="nil"/>
              <w:bottom w:val="single" w:sz="4" w:space="0" w:color="000000"/>
              <w:right w:val="nil"/>
            </w:tcBorders>
            <w:vAlign w:val="bottom"/>
            <w:hideMark/>
          </w:tcPr>
          <w:p w14:paraId="5055D0CC" w14:textId="77777777" w:rsidR="00784AAA" w:rsidRPr="00E7026B" w:rsidRDefault="00784AAA" w:rsidP="00E7026B">
            <w:pPr>
              <w:keepLines/>
              <w:suppressAutoHyphens/>
              <w:rPr>
                <w:rFonts w:ascii="Arial" w:hAnsi="Arial" w:cs="Arial"/>
                <w:b/>
                <w:bCs/>
                <w:sz w:val="18"/>
                <w:szCs w:val="18"/>
              </w:rPr>
            </w:pPr>
          </w:p>
        </w:tc>
        <w:tc>
          <w:tcPr>
            <w:tcW w:w="1041" w:type="dxa"/>
            <w:tcBorders>
              <w:top w:val="nil"/>
              <w:left w:val="nil"/>
              <w:bottom w:val="single" w:sz="4" w:space="0" w:color="auto"/>
              <w:right w:val="nil"/>
            </w:tcBorders>
            <w:shd w:val="clear" w:color="auto" w:fill="auto"/>
            <w:vAlign w:val="bottom"/>
            <w:hideMark/>
          </w:tcPr>
          <w:p w14:paraId="0737F881"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k 31.12.2019</w:t>
            </w:r>
          </w:p>
        </w:tc>
        <w:tc>
          <w:tcPr>
            <w:tcW w:w="1041" w:type="dxa"/>
            <w:tcBorders>
              <w:top w:val="nil"/>
              <w:left w:val="nil"/>
              <w:bottom w:val="single" w:sz="4" w:space="0" w:color="auto"/>
              <w:right w:val="nil"/>
            </w:tcBorders>
            <w:shd w:val="clear" w:color="auto" w:fill="auto"/>
            <w:vAlign w:val="bottom"/>
            <w:hideMark/>
          </w:tcPr>
          <w:p w14:paraId="094530E7"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k 31.12.2018</w:t>
            </w:r>
          </w:p>
        </w:tc>
        <w:tc>
          <w:tcPr>
            <w:tcW w:w="1041" w:type="dxa"/>
            <w:tcBorders>
              <w:top w:val="nil"/>
              <w:left w:val="nil"/>
              <w:bottom w:val="single" w:sz="4" w:space="0" w:color="auto"/>
              <w:right w:val="nil"/>
            </w:tcBorders>
            <w:shd w:val="clear" w:color="auto" w:fill="auto"/>
            <w:vAlign w:val="bottom"/>
            <w:hideMark/>
          </w:tcPr>
          <w:p w14:paraId="3E71BEB2"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k 31.12.2019</w:t>
            </w:r>
          </w:p>
        </w:tc>
        <w:tc>
          <w:tcPr>
            <w:tcW w:w="1041" w:type="dxa"/>
            <w:tcBorders>
              <w:top w:val="nil"/>
              <w:left w:val="nil"/>
              <w:bottom w:val="single" w:sz="4" w:space="0" w:color="auto"/>
              <w:right w:val="nil"/>
            </w:tcBorders>
            <w:shd w:val="clear" w:color="auto" w:fill="auto"/>
            <w:vAlign w:val="bottom"/>
            <w:hideMark/>
          </w:tcPr>
          <w:p w14:paraId="2CAD9605" w14:textId="77777777"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k 31.12.2018</w:t>
            </w:r>
          </w:p>
        </w:tc>
      </w:tr>
      <w:tr w:rsidR="00784AAA" w:rsidRPr="00E7026B" w14:paraId="02418688" w14:textId="77777777" w:rsidTr="00E7026B">
        <w:trPr>
          <w:cantSplit/>
          <w:trHeight w:val="227"/>
        </w:trPr>
        <w:tc>
          <w:tcPr>
            <w:tcW w:w="1608" w:type="dxa"/>
            <w:tcBorders>
              <w:top w:val="nil"/>
              <w:left w:val="nil"/>
              <w:bottom w:val="nil"/>
              <w:right w:val="nil"/>
            </w:tcBorders>
            <w:shd w:val="clear" w:color="auto" w:fill="auto"/>
            <w:vAlign w:val="bottom"/>
            <w:hideMark/>
          </w:tcPr>
          <w:p w14:paraId="1900A347" w14:textId="77777777" w:rsidR="00784AAA" w:rsidRPr="00E7026B" w:rsidRDefault="00784AAA" w:rsidP="00E7026B">
            <w:pPr>
              <w:keepLines/>
              <w:suppressAutoHyphens/>
              <w:rPr>
                <w:rFonts w:ascii="Arial" w:hAnsi="Arial" w:cs="Arial"/>
                <w:b/>
                <w:bCs/>
                <w:sz w:val="18"/>
                <w:szCs w:val="18"/>
              </w:rPr>
            </w:pPr>
            <w:r w:rsidRPr="00E7026B">
              <w:rPr>
                <w:rFonts w:ascii="Arial" w:hAnsi="Arial" w:cs="Arial"/>
                <w:b/>
                <w:bCs/>
                <w:sz w:val="18"/>
                <w:szCs w:val="18"/>
              </w:rPr>
              <w:t>Dlhodobé bankové úvery, z toho:</w:t>
            </w:r>
          </w:p>
        </w:tc>
        <w:tc>
          <w:tcPr>
            <w:tcW w:w="601" w:type="dxa"/>
            <w:tcBorders>
              <w:top w:val="nil"/>
              <w:left w:val="nil"/>
              <w:bottom w:val="nil"/>
              <w:right w:val="nil"/>
            </w:tcBorders>
            <w:shd w:val="clear" w:color="auto" w:fill="auto"/>
            <w:noWrap/>
            <w:vAlign w:val="bottom"/>
            <w:hideMark/>
          </w:tcPr>
          <w:p w14:paraId="48848BDF" w14:textId="77777777" w:rsidR="00784AAA" w:rsidRPr="00E7026B" w:rsidRDefault="00784AAA" w:rsidP="00E7026B">
            <w:pPr>
              <w:keepLines/>
              <w:suppressAutoHyphens/>
              <w:rPr>
                <w:rFonts w:ascii="Arial" w:hAnsi="Arial" w:cs="Arial"/>
                <w:b/>
                <w:bCs/>
                <w:sz w:val="18"/>
                <w:szCs w:val="18"/>
              </w:rPr>
            </w:pPr>
          </w:p>
        </w:tc>
        <w:tc>
          <w:tcPr>
            <w:tcW w:w="1826" w:type="dxa"/>
            <w:tcBorders>
              <w:top w:val="nil"/>
              <w:left w:val="nil"/>
              <w:bottom w:val="nil"/>
              <w:right w:val="nil"/>
            </w:tcBorders>
            <w:shd w:val="clear" w:color="auto" w:fill="auto"/>
            <w:noWrap/>
            <w:vAlign w:val="bottom"/>
            <w:hideMark/>
          </w:tcPr>
          <w:p w14:paraId="1FF6C2E1"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589EF58C"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653EE475"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38CF4C39"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03ABF9E2" w14:textId="77777777"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9 501 328</w:t>
            </w:r>
          </w:p>
        </w:tc>
        <w:tc>
          <w:tcPr>
            <w:tcW w:w="1041" w:type="dxa"/>
            <w:tcBorders>
              <w:top w:val="nil"/>
              <w:left w:val="nil"/>
              <w:bottom w:val="nil"/>
              <w:right w:val="nil"/>
            </w:tcBorders>
            <w:shd w:val="clear" w:color="auto" w:fill="auto"/>
            <w:noWrap/>
            <w:vAlign w:val="bottom"/>
            <w:hideMark/>
          </w:tcPr>
          <w:p w14:paraId="779DF80A" w14:textId="77777777"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14 864 264</w:t>
            </w:r>
          </w:p>
        </w:tc>
      </w:tr>
      <w:tr w:rsidR="00784AAA" w:rsidRPr="00E7026B" w14:paraId="058B75C5" w14:textId="77777777" w:rsidTr="00E7026B">
        <w:trPr>
          <w:cantSplit/>
          <w:trHeight w:val="227"/>
        </w:trPr>
        <w:tc>
          <w:tcPr>
            <w:tcW w:w="1608" w:type="dxa"/>
            <w:tcBorders>
              <w:top w:val="nil"/>
              <w:left w:val="nil"/>
              <w:bottom w:val="nil"/>
              <w:right w:val="nil"/>
            </w:tcBorders>
            <w:shd w:val="clear" w:color="auto" w:fill="auto"/>
            <w:vAlign w:val="bottom"/>
            <w:hideMark/>
          </w:tcPr>
          <w:p w14:paraId="26D2BC4A"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461203/VUB</w:t>
            </w:r>
          </w:p>
        </w:tc>
        <w:tc>
          <w:tcPr>
            <w:tcW w:w="601" w:type="dxa"/>
            <w:tcBorders>
              <w:top w:val="nil"/>
              <w:left w:val="nil"/>
              <w:bottom w:val="nil"/>
              <w:right w:val="nil"/>
            </w:tcBorders>
            <w:shd w:val="clear" w:color="auto" w:fill="auto"/>
            <w:noWrap/>
            <w:vAlign w:val="bottom"/>
            <w:hideMark/>
          </w:tcPr>
          <w:p w14:paraId="7D8E3527"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539A1AF1"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5A088077"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15.3.2021</w:t>
            </w:r>
          </w:p>
        </w:tc>
        <w:tc>
          <w:tcPr>
            <w:tcW w:w="1041" w:type="dxa"/>
            <w:tcBorders>
              <w:top w:val="nil"/>
              <w:left w:val="nil"/>
              <w:bottom w:val="nil"/>
              <w:right w:val="nil"/>
            </w:tcBorders>
            <w:shd w:val="clear" w:color="auto" w:fill="auto"/>
            <w:vAlign w:val="bottom"/>
            <w:hideMark/>
          </w:tcPr>
          <w:p w14:paraId="13354B2C"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170 114</w:t>
            </w:r>
          </w:p>
        </w:tc>
        <w:tc>
          <w:tcPr>
            <w:tcW w:w="1041" w:type="dxa"/>
            <w:tcBorders>
              <w:top w:val="nil"/>
              <w:left w:val="nil"/>
              <w:bottom w:val="nil"/>
              <w:right w:val="nil"/>
            </w:tcBorders>
            <w:shd w:val="clear" w:color="auto" w:fill="auto"/>
            <w:vAlign w:val="bottom"/>
            <w:hideMark/>
          </w:tcPr>
          <w:p w14:paraId="7E9186B6"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1 170 114</w:t>
            </w:r>
          </w:p>
        </w:tc>
        <w:tc>
          <w:tcPr>
            <w:tcW w:w="1041" w:type="dxa"/>
            <w:tcBorders>
              <w:top w:val="nil"/>
              <w:left w:val="nil"/>
              <w:bottom w:val="nil"/>
              <w:right w:val="nil"/>
            </w:tcBorders>
            <w:shd w:val="clear" w:color="auto" w:fill="auto"/>
            <w:vAlign w:val="bottom"/>
            <w:hideMark/>
          </w:tcPr>
          <w:p w14:paraId="2FE9E902"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170 114</w:t>
            </w:r>
          </w:p>
        </w:tc>
        <w:tc>
          <w:tcPr>
            <w:tcW w:w="1041" w:type="dxa"/>
            <w:tcBorders>
              <w:top w:val="nil"/>
              <w:left w:val="nil"/>
              <w:bottom w:val="nil"/>
              <w:right w:val="nil"/>
            </w:tcBorders>
            <w:shd w:val="clear" w:color="auto" w:fill="auto"/>
            <w:vAlign w:val="bottom"/>
            <w:hideMark/>
          </w:tcPr>
          <w:p w14:paraId="3B9CB2FD"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1 170 114</w:t>
            </w:r>
          </w:p>
        </w:tc>
      </w:tr>
      <w:tr w:rsidR="00784AAA" w:rsidRPr="00E7026B" w14:paraId="01C9DC52" w14:textId="77777777" w:rsidTr="00E7026B">
        <w:trPr>
          <w:cantSplit/>
          <w:trHeight w:val="227"/>
        </w:trPr>
        <w:tc>
          <w:tcPr>
            <w:tcW w:w="1608" w:type="dxa"/>
            <w:tcBorders>
              <w:top w:val="nil"/>
              <w:left w:val="nil"/>
              <w:bottom w:val="nil"/>
              <w:right w:val="nil"/>
            </w:tcBorders>
            <w:shd w:val="clear" w:color="auto" w:fill="auto"/>
            <w:vAlign w:val="bottom"/>
            <w:hideMark/>
          </w:tcPr>
          <w:p w14:paraId="76D48A55"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461204/VUB</w:t>
            </w:r>
          </w:p>
        </w:tc>
        <w:tc>
          <w:tcPr>
            <w:tcW w:w="601" w:type="dxa"/>
            <w:tcBorders>
              <w:top w:val="nil"/>
              <w:left w:val="nil"/>
              <w:bottom w:val="nil"/>
              <w:right w:val="nil"/>
            </w:tcBorders>
            <w:shd w:val="clear" w:color="auto" w:fill="auto"/>
            <w:noWrap/>
            <w:vAlign w:val="bottom"/>
            <w:hideMark/>
          </w:tcPr>
          <w:p w14:paraId="52CBDF15"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7239FA5F"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3M EURIBOR +marža</w:t>
            </w:r>
          </w:p>
        </w:tc>
        <w:tc>
          <w:tcPr>
            <w:tcW w:w="1041" w:type="dxa"/>
            <w:tcBorders>
              <w:top w:val="nil"/>
              <w:left w:val="nil"/>
              <w:bottom w:val="nil"/>
              <w:right w:val="nil"/>
            </w:tcBorders>
            <w:shd w:val="clear" w:color="auto" w:fill="auto"/>
            <w:noWrap/>
            <w:vAlign w:val="bottom"/>
            <w:hideMark/>
          </w:tcPr>
          <w:p w14:paraId="3547153C"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31.12.2022</w:t>
            </w:r>
          </w:p>
        </w:tc>
        <w:tc>
          <w:tcPr>
            <w:tcW w:w="1041" w:type="dxa"/>
            <w:tcBorders>
              <w:top w:val="nil"/>
              <w:left w:val="nil"/>
              <w:bottom w:val="nil"/>
              <w:right w:val="nil"/>
            </w:tcBorders>
            <w:shd w:val="clear" w:color="auto" w:fill="auto"/>
            <w:vAlign w:val="bottom"/>
            <w:hideMark/>
          </w:tcPr>
          <w:p w14:paraId="0306690E"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1 396 295</w:t>
            </w:r>
          </w:p>
        </w:tc>
        <w:tc>
          <w:tcPr>
            <w:tcW w:w="1041" w:type="dxa"/>
            <w:tcBorders>
              <w:top w:val="nil"/>
              <w:left w:val="nil"/>
              <w:bottom w:val="nil"/>
              <w:right w:val="nil"/>
            </w:tcBorders>
            <w:shd w:val="clear" w:color="auto" w:fill="auto"/>
            <w:vAlign w:val="bottom"/>
            <w:hideMark/>
          </w:tcPr>
          <w:p w14:paraId="27F8F1C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2 211 111</w:t>
            </w:r>
          </w:p>
        </w:tc>
        <w:tc>
          <w:tcPr>
            <w:tcW w:w="1041" w:type="dxa"/>
            <w:tcBorders>
              <w:top w:val="nil"/>
              <w:left w:val="nil"/>
              <w:bottom w:val="nil"/>
              <w:right w:val="nil"/>
            </w:tcBorders>
            <w:shd w:val="clear" w:color="auto" w:fill="auto"/>
            <w:vAlign w:val="bottom"/>
            <w:hideMark/>
          </w:tcPr>
          <w:p w14:paraId="1460929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1 396 295</w:t>
            </w:r>
          </w:p>
        </w:tc>
        <w:tc>
          <w:tcPr>
            <w:tcW w:w="1041" w:type="dxa"/>
            <w:tcBorders>
              <w:top w:val="nil"/>
              <w:left w:val="nil"/>
              <w:bottom w:val="nil"/>
              <w:right w:val="nil"/>
            </w:tcBorders>
            <w:shd w:val="clear" w:color="auto" w:fill="auto"/>
            <w:vAlign w:val="bottom"/>
            <w:hideMark/>
          </w:tcPr>
          <w:p w14:paraId="57E4DB9C"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2 211 111</w:t>
            </w:r>
          </w:p>
        </w:tc>
      </w:tr>
      <w:tr w:rsidR="00784AAA" w:rsidRPr="00E7026B" w14:paraId="13461C9F" w14:textId="77777777" w:rsidTr="00E7026B">
        <w:trPr>
          <w:cantSplit/>
          <w:trHeight w:val="227"/>
        </w:trPr>
        <w:tc>
          <w:tcPr>
            <w:tcW w:w="1608" w:type="dxa"/>
            <w:tcBorders>
              <w:top w:val="nil"/>
              <w:left w:val="nil"/>
              <w:bottom w:val="nil"/>
              <w:right w:val="nil"/>
            </w:tcBorders>
            <w:shd w:val="clear" w:color="auto" w:fill="auto"/>
            <w:vAlign w:val="bottom"/>
            <w:hideMark/>
          </w:tcPr>
          <w:p w14:paraId="20F7D808"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461271/KB</w:t>
            </w:r>
          </w:p>
        </w:tc>
        <w:tc>
          <w:tcPr>
            <w:tcW w:w="601" w:type="dxa"/>
            <w:tcBorders>
              <w:top w:val="nil"/>
              <w:left w:val="nil"/>
              <w:bottom w:val="nil"/>
              <w:right w:val="nil"/>
            </w:tcBorders>
            <w:shd w:val="clear" w:color="auto" w:fill="auto"/>
            <w:noWrap/>
            <w:vAlign w:val="bottom"/>
            <w:hideMark/>
          </w:tcPr>
          <w:p w14:paraId="5F276D97"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06A42D06"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635FF99F"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31.12.2024</w:t>
            </w:r>
          </w:p>
        </w:tc>
        <w:tc>
          <w:tcPr>
            <w:tcW w:w="1041" w:type="dxa"/>
            <w:tcBorders>
              <w:top w:val="nil"/>
              <w:left w:val="nil"/>
              <w:bottom w:val="nil"/>
              <w:right w:val="nil"/>
            </w:tcBorders>
            <w:shd w:val="clear" w:color="auto" w:fill="auto"/>
            <w:vAlign w:val="bottom"/>
            <w:hideMark/>
          </w:tcPr>
          <w:p w14:paraId="73F83CAC"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4 224 919</w:t>
            </w:r>
          </w:p>
        </w:tc>
        <w:tc>
          <w:tcPr>
            <w:tcW w:w="1041" w:type="dxa"/>
            <w:tcBorders>
              <w:top w:val="nil"/>
              <w:left w:val="nil"/>
              <w:bottom w:val="nil"/>
              <w:right w:val="nil"/>
            </w:tcBorders>
            <w:shd w:val="clear" w:color="auto" w:fill="auto"/>
            <w:vAlign w:val="bottom"/>
            <w:hideMark/>
          </w:tcPr>
          <w:p w14:paraId="153C929D"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5 324 919</w:t>
            </w:r>
          </w:p>
        </w:tc>
        <w:tc>
          <w:tcPr>
            <w:tcW w:w="1041" w:type="dxa"/>
            <w:tcBorders>
              <w:top w:val="nil"/>
              <w:left w:val="nil"/>
              <w:bottom w:val="nil"/>
              <w:right w:val="nil"/>
            </w:tcBorders>
            <w:shd w:val="clear" w:color="auto" w:fill="auto"/>
            <w:vAlign w:val="bottom"/>
            <w:hideMark/>
          </w:tcPr>
          <w:p w14:paraId="4FD15BE3"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4 224 919</w:t>
            </w:r>
          </w:p>
        </w:tc>
        <w:tc>
          <w:tcPr>
            <w:tcW w:w="1041" w:type="dxa"/>
            <w:tcBorders>
              <w:top w:val="nil"/>
              <w:left w:val="nil"/>
              <w:bottom w:val="nil"/>
              <w:right w:val="nil"/>
            </w:tcBorders>
            <w:shd w:val="clear" w:color="auto" w:fill="auto"/>
            <w:vAlign w:val="bottom"/>
            <w:hideMark/>
          </w:tcPr>
          <w:p w14:paraId="2DBEFEE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5 324 919</w:t>
            </w:r>
          </w:p>
        </w:tc>
      </w:tr>
      <w:tr w:rsidR="00784AAA" w:rsidRPr="00E7026B" w14:paraId="7B8E9D7F" w14:textId="77777777" w:rsidTr="00E7026B">
        <w:trPr>
          <w:cantSplit/>
          <w:trHeight w:val="227"/>
        </w:trPr>
        <w:tc>
          <w:tcPr>
            <w:tcW w:w="1608" w:type="dxa"/>
            <w:tcBorders>
              <w:top w:val="nil"/>
              <w:left w:val="nil"/>
              <w:bottom w:val="nil"/>
              <w:right w:val="nil"/>
            </w:tcBorders>
            <w:shd w:val="clear" w:color="auto" w:fill="auto"/>
            <w:vAlign w:val="bottom"/>
            <w:hideMark/>
          </w:tcPr>
          <w:p w14:paraId="03C4A96D"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 xml:space="preserve">461223/SLSP </w:t>
            </w:r>
          </w:p>
        </w:tc>
        <w:tc>
          <w:tcPr>
            <w:tcW w:w="601" w:type="dxa"/>
            <w:tcBorders>
              <w:top w:val="nil"/>
              <w:left w:val="nil"/>
              <w:bottom w:val="nil"/>
              <w:right w:val="nil"/>
            </w:tcBorders>
            <w:shd w:val="clear" w:color="auto" w:fill="auto"/>
            <w:noWrap/>
            <w:vAlign w:val="bottom"/>
            <w:hideMark/>
          </w:tcPr>
          <w:p w14:paraId="2AA46DC6"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01142118"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7C46593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31.3.2021</w:t>
            </w:r>
          </w:p>
        </w:tc>
        <w:tc>
          <w:tcPr>
            <w:tcW w:w="1041" w:type="dxa"/>
            <w:tcBorders>
              <w:top w:val="nil"/>
              <w:left w:val="nil"/>
              <w:bottom w:val="nil"/>
              <w:right w:val="nil"/>
            </w:tcBorders>
            <w:shd w:val="clear" w:color="auto" w:fill="auto"/>
            <w:vAlign w:val="bottom"/>
            <w:hideMark/>
          </w:tcPr>
          <w:p w14:paraId="31D9F92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3 106 700</w:t>
            </w:r>
          </w:p>
        </w:tc>
        <w:tc>
          <w:tcPr>
            <w:tcW w:w="1041" w:type="dxa"/>
            <w:tcBorders>
              <w:top w:val="nil"/>
              <w:left w:val="nil"/>
              <w:bottom w:val="nil"/>
              <w:right w:val="nil"/>
            </w:tcBorders>
            <w:shd w:val="clear" w:color="auto" w:fill="auto"/>
            <w:vAlign w:val="bottom"/>
            <w:hideMark/>
          </w:tcPr>
          <w:p w14:paraId="12387F47"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4 506 700</w:t>
            </w:r>
          </w:p>
        </w:tc>
        <w:tc>
          <w:tcPr>
            <w:tcW w:w="1041" w:type="dxa"/>
            <w:tcBorders>
              <w:top w:val="nil"/>
              <w:left w:val="nil"/>
              <w:bottom w:val="nil"/>
              <w:right w:val="nil"/>
            </w:tcBorders>
            <w:shd w:val="clear" w:color="auto" w:fill="auto"/>
            <w:vAlign w:val="bottom"/>
            <w:hideMark/>
          </w:tcPr>
          <w:p w14:paraId="1C77710E"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3 106 700</w:t>
            </w:r>
          </w:p>
        </w:tc>
        <w:tc>
          <w:tcPr>
            <w:tcW w:w="1041" w:type="dxa"/>
            <w:tcBorders>
              <w:top w:val="nil"/>
              <w:left w:val="nil"/>
              <w:bottom w:val="nil"/>
              <w:right w:val="nil"/>
            </w:tcBorders>
            <w:shd w:val="clear" w:color="auto" w:fill="auto"/>
            <w:vAlign w:val="bottom"/>
            <w:hideMark/>
          </w:tcPr>
          <w:p w14:paraId="2D38EAA6"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4 506 700</w:t>
            </w:r>
          </w:p>
        </w:tc>
      </w:tr>
      <w:tr w:rsidR="00784AAA" w:rsidRPr="00E7026B" w14:paraId="243AA7C0" w14:textId="77777777" w:rsidTr="00E7026B">
        <w:trPr>
          <w:cantSplit/>
          <w:trHeight w:val="227"/>
        </w:trPr>
        <w:tc>
          <w:tcPr>
            <w:tcW w:w="1608" w:type="dxa"/>
            <w:tcBorders>
              <w:top w:val="nil"/>
              <w:left w:val="nil"/>
              <w:bottom w:val="nil"/>
              <w:right w:val="nil"/>
            </w:tcBorders>
            <w:shd w:val="clear" w:color="auto" w:fill="auto"/>
            <w:vAlign w:val="bottom"/>
            <w:hideMark/>
          </w:tcPr>
          <w:p w14:paraId="6048ED96"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461272/KB</w:t>
            </w:r>
          </w:p>
        </w:tc>
        <w:tc>
          <w:tcPr>
            <w:tcW w:w="601" w:type="dxa"/>
            <w:tcBorders>
              <w:top w:val="nil"/>
              <w:left w:val="nil"/>
              <w:bottom w:val="nil"/>
              <w:right w:val="nil"/>
            </w:tcBorders>
            <w:shd w:val="clear" w:color="auto" w:fill="auto"/>
            <w:noWrap/>
            <w:vAlign w:val="bottom"/>
            <w:hideMark/>
          </w:tcPr>
          <w:p w14:paraId="68CF6B62"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78576AE9"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4CAD6474"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30.9.2023</w:t>
            </w:r>
          </w:p>
        </w:tc>
        <w:tc>
          <w:tcPr>
            <w:tcW w:w="1041" w:type="dxa"/>
            <w:tcBorders>
              <w:top w:val="nil"/>
              <w:left w:val="nil"/>
              <w:bottom w:val="nil"/>
              <w:right w:val="nil"/>
            </w:tcBorders>
            <w:shd w:val="clear" w:color="auto" w:fill="auto"/>
            <w:vAlign w:val="bottom"/>
            <w:hideMark/>
          </w:tcPr>
          <w:p w14:paraId="32F3A110"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603 300</w:t>
            </w:r>
          </w:p>
        </w:tc>
        <w:tc>
          <w:tcPr>
            <w:tcW w:w="1041" w:type="dxa"/>
            <w:tcBorders>
              <w:top w:val="nil"/>
              <w:left w:val="nil"/>
              <w:bottom w:val="nil"/>
              <w:right w:val="nil"/>
            </w:tcBorders>
            <w:shd w:val="clear" w:color="000000" w:fill="FFFFFF"/>
            <w:vAlign w:val="bottom"/>
            <w:hideMark/>
          </w:tcPr>
          <w:p w14:paraId="4776C45E"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1 503 300</w:t>
            </w:r>
          </w:p>
        </w:tc>
        <w:tc>
          <w:tcPr>
            <w:tcW w:w="1041" w:type="dxa"/>
            <w:tcBorders>
              <w:top w:val="nil"/>
              <w:left w:val="nil"/>
              <w:bottom w:val="nil"/>
              <w:right w:val="nil"/>
            </w:tcBorders>
            <w:shd w:val="clear" w:color="000000" w:fill="FFFFFF"/>
            <w:vAlign w:val="bottom"/>
            <w:hideMark/>
          </w:tcPr>
          <w:p w14:paraId="32583705"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603 300</w:t>
            </w:r>
          </w:p>
        </w:tc>
        <w:tc>
          <w:tcPr>
            <w:tcW w:w="1041" w:type="dxa"/>
            <w:tcBorders>
              <w:top w:val="nil"/>
              <w:left w:val="nil"/>
              <w:bottom w:val="nil"/>
              <w:right w:val="nil"/>
            </w:tcBorders>
            <w:shd w:val="clear" w:color="000000" w:fill="FFFFFF"/>
            <w:vAlign w:val="bottom"/>
            <w:hideMark/>
          </w:tcPr>
          <w:p w14:paraId="7D4391BB"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1 503 300</w:t>
            </w:r>
          </w:p>
        </w:tc>
      </w:tr>
      <w:tr w:rsidR="00784AAA" w:rsidRPr="00E7026B" w14:paraId="6F7437A4" w14:textId="77777777" w:rsidTr="00E7026B">
        <w:trPr>
          <w:cantSplit/>
          <w:trHeight w:val="227"/>
        </w:trPr>
        <w:tc>
          <w:tcPr>
            <w:tcW w:w="1608" w:type="dxa"/>
            <w:tcBorders>
              <w:top w:val="nil"/>
              <w:left w:val="nil"/>
              <w:bottom w:val="nil"/>
              <w:right w:val="nil"/>
            </w:tcBorders>
            <w:shd w:val="clear" w:color="auto" w:fill="auto"/>
            <w:vAlign w:val="bottom"/>
            <w:hideMark/>
          </w:tcPr>
          <w:p w14:paraId="411C0ABC"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461262/ČSOB</w:t>
            </w:r>
          </w:p>
        </w:tc>
        <w:tc>
          <w:tcPr>
            <w:tcW w:w="601" w:type="dxa"/>
            <w:tcBorders>
              <w:top w:val="nil"/>
              <w:left w:val="nil"/>
              <w:bottom w:val="nil"/>
              <w:right w:val="nil"/>
            </w:tcBorders>
            <w:shd w:val="clear" w:color="auto" w:fill="auto"/>
            <w:noWrap/>
            <w:vAlign w:val="bottom"/>
            <w:hideMark/>
          </w:tcPr>
          <w:p w14:paraId="6BD4A9B5"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587F75AB"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2CD21722"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25.6.2020</w:t>
            </w:r>
          </w:p>
        </w:tc>
        <w:tc>
          <w:tcPr>
            <w:tcW w:w="1041" w:type="dxa"/>
            <w:tcBorders>
              <w:top w:val="nil"/>
              <w:left w:val="nil"/>
              <w:bottom w:val="nil"/>
              <w:right w:val="nil"/>
            </w:tcBorders>
            <w:shd w:val="clear" w:color="auto" w:fill="auto"/>
            <w:vAlign w:val="bottom"/>
            <w:hideMark/>
          </w:tcPr>
          <w:p w14:paraId="12CE506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0</w:t>
            </w:r>
          </w:p>
        </w:tc>
        <w:tc>
          <w:tcPr>
            <w:tcW w:w="1041" w:type="dxa"/>
            <w:tcBorders>
              <w:top w:val="nil"/>
              <w:left w:val="nil"/>
              <w:bottom w:val="nil"/>
              <w:right w:val="nil"/>
            </w:tcBorders>
            <w:shd w:val="clear" w:color="000000" w:fill="FFFFFF"/>
            <w:vAlign w:val="bottom"/>
            <w:hideMark/>
          </w:tcPr>
          <w:p w14:paraId="0FEFBCEA"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81 452</w:t>
            </w:r>
          </w:p>
        </w:tc>
        <w:tc>
          <w:tcPr>
            <w:tcW w:w="1041" w:type="dxa"/>
            <w:tcBorders>
              <w:top w:val="nil"/>
              <w:left w:val="nil"/>
              <w:bottom w:val="nil"/>
              <w:right w:val="nil"/>
            </w:tcBorders>
            <w:shd w:val="clear" w:color="000000" w:fill="FFFFFF"/>
            <w:vAlign w:val="bottom"/>
            <w:hideMark/>
          </w:tcPr>
          <w:p w14:paraId="7B2F1EA4"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0</w:t>
            </w:r>
          </w:p>
        </w:tc>
        <w:tc>
          <w:tcPr>
            <w:tcW w:w="1041" w:type="dxa"/>
            <w:tcBorders>
              <w:top w:val="nil"/>
              <w:left w:val="nil"/>
              <w:bottom w:val="nil"/>
              <w:right w:val="nil"/>
            </w:tcBorders>
            <w:shd w:val="clear" w:color="000000" w:fill="FFFFFF"/>
            <w:vAlign w:val="bottom"/>
            <w:hideMark/>
          </w:tcPr>
          <w:p w14:paraId="59B77E46"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81 452</w:t>
            </w:r>
          </w:p>
        </w:tc>
      </w:tr>
      <w:tr w:rsidR="00784AAA" w:rsidRPr="00E7026B" w14:paraId="569AA271" w14:textId="77777777" w:rsidTr="00E7026B">
        <w:trPr>
          <w:cantSplit/>
          <w:trHeight w:val="227"/>
        </w:trPr>
        <w:tc>
          <w:tcPr>
            <w:tcW w:w="1608" w:type="dxa"/>
            <w:tcBorders>
              <w:top w:val="nil"/>
              <w:left w:val="nil"/>
              <w:bottom w:val="nil"/>
              <w:right w:val="nil"/>
            </w:tcBorders>
            <w:shd w:val="clear" w:color="auto" w:fill="auto"/>
            <w:vAlign w:val="bottom"/>
            <w:hideMark/>
          </w:tcPr>
          <w:p w14:paraId="1657F8E6"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461264/CŠOB</w:t>
            </w:r>
          </w:p>
        </w:tc>
        <w:tc>
          <w:tcPr>
            <w:tcW w:w="601" w:type="dxa"/>
            <w:tcBorders>
              <w:top w:val="nil"/>
              <w:left w:val="nil"/>
              <w:bottom w:val="nil"/>
              <w:right w:val="nil"/>
            </w:tcBorders>
            <w:shd w:val="clear" w:color="auto" w:fill="auto"/>
            <w:noWrap/>
            <w:vAlign w:val="bottom"/>
            <w:hideMark/>
          </w:tcPr>
          <w:p w14:paraId="47F445F4"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012C8D8B"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fix</w:t>
            </w:r>
          </w:p>
        </w:tc>
        <w:tc>
          <w:tcPr>
            <w:tcW w:w="1041" w:type="dxa"/>
            <w:tcBorders>
              <w:top w:val="nil"/>
              <w:left w:val="nil"/>
              <w:bottom w:val="nil"/>
              <w:right w:val="nil"/>
            </w:tcBorders>
            <w:shd w:val="clear" w:color="auto" w:fill="auto"/>
            <w:noWrap/>
            <w:vAlign w:val="bottom"/>
            <w:hideMark/>
          </w:tcPr>
          <w:p w14:paraId="253EB031"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25.6.2020</w:t>
            </w:r>
          </w:p>
        </w:tc>
        <w:tc>
          <w:tcPr>
            <w:tcW w:w="1041" w:type="dxa"/>
            <w:tcBorders>
              <w:top w:val="nil"/>
              <w:left w:val="nil"/>
              <w:bottom w:val="nil"/>
              <w:right w:val="nil"/>
            </w:tcBorders>
            <w:shd w:val="clear" w:color="auto" w:fill="auto"/>
            <w:vAlign w:val="bottom"/>
            <w:hideMark/>
          </w:tcPr>
          <w:p w14:paraId="70F9FF19"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0</w:t>
            </w:r>
          </w:p>
        </w:tc>
        <w:tc>
          <w:tcPr>
            <w:tcW w:w="1041" w:type="dxa"/>
            <w:tcBorders>
              <w:top w:val="nil"/>
              <w:left w:val="nil"/>
              <w:bottom w:val="nil"/>
              <w:right w:val="nil"/>
            </w:tcBorders>
            <w:shd w:val="clear" w:color="000000" w:fill="FFFFFF"/>
            <w:vAlign w:val="bottom"/>
            <w:hideMark/>
          </w:tcPr>
          <w:p w14:paraId="41BC495F"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66 668</w:t>
            </w:r>
          </w:p>
        </w:tc>
        <w:tc>
          <w:tcPr>
            <w:tcW w:w="1041" w:type="dxa"/>
            <w:tcBorders>
              <w:top w:val="nil"/>
              <w:left w:val="nil"/>
              <w:bottom w:val="nil"/>
              <w:right w:val="nil"/>
            </w:tcBorders>
            <w:shd w:val="clear" w:color="000000" w:fill="FFFFFF"/>
            <w:vAlign w:val="bottom"/>
            <w:hideMark/>
          </w:tcPr>
          <w:p w14:paraId="6F57974D"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0</w:t>
            </w:r>
          </w:p>
        </w:tc>
        <w:tc>
          <w:tcPr>
            <w:tcW w:w="1041" w:type="dxa"/>
            <w:tcBorders>
              <w:top w:val="nil"/>
              <w:left w:val="nil"/>
              <w:bottom w:val="nil"/>
              <w:right w:val="nil"/>
            </w:tcBorders>
            <w:shd w:val="clear" w:color="000000" w:fill="FFFFFF"/>
            <w:vAlign w:val="bottom"/>
            <w:hideMark/>
          </w:tcPr>
          <w:p w14:paraId="0E54645B"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66 668</w:t>
            </w:r>
          </w:p>
        </w:tc>
      </w:tr>
      <w:tr w:rsidR="00784AAA" w:rsidRPr="00E7026B" w14:paraId="6E6E8598" w14:textId="77777777" w:rsidTr="00E7026B">
        <w:trPr>
          <w:cantSplit/>
          <w:trHeight w:val="227"/>
        </w:trPr>
        <w:tc>
          <w:tcPr>
            <w:tcW w:w="1608" w:type="dxa"/>
            <w:tcBorders>
              <w:top w:val="nil"/>
              <w:left w:val="nil"/>
              <w:bottom w:val="nil"/>
              <w:right w:val="nil"/>
            </w:tcBorders>
            <w:shd w:val="clear" w:color="auto" w:fill="auto"/>
            <w:vAlign w:val="bottom"/>
            <w:hideMark/>
          </w:tcPr>
          <w:p w14:paraId="0556A96A" w14:textId="7E62971E" w:rsidR="00784AAA" w:rsidRPr="00E7026B" w:rsidRDefault="00784AAA" w:rsidP="00E7026B">
            <w:pPr>
              <w:keepLines/>
              <w:suppressAutoHyphens/>
              <w:rPr>
                <w:rFonts w:ascii="Arial" w:hAnsi="Arial" w:cs="Arial"/>
                <w:b/>
                <w:bCs/>
                <w:sz w:val="18"/>
                <w:szCs w:val="18"/>
              </w:rPr>
            </w:pPr>
            <w:r w:rsidRPr="00E7026B">
              <w:rPr>
                <w:rFonts w:ascii="Arial" w:hAnsi="Arial" w:cs="Arial"/>
                <w:b/>
                <w:bCs/>
                <w:sz w:val="18"/>
                <w:szCs w:val="18"/>
              </w:rPr>
              <w:t>Krátkodobé bankové úvery, z toho:</w:t>
            </w:r>
          </w:p>
        </w:tc>
        <w:tc>
          <w:tcPr>
            <w:tcW w:w="601" w:type="dxa"/>
            <w:tcBorders>
              <w:top w:val="nil"/>
              <w:left w:val="nil"/>
              <w:bottom w:val="nil"/>
              <w:right w:val="nil"/>
            </w:tcBorders>
            <w:shd w:val="clear" w:color="auto" w:fill="auto"/>
            <w:noWrap/>
            <w:vAlign w:val="bottom"/>
            <w:hideMark/>
          </w:tcPr>
          <w:p w14:paraId="68ADEB3F" w14:textId="77777777" w:rsidR="00784AAA" w:rsidRPr="00E7026B" w:rsidRDefault="00784AAA" w:rsidP="00E7026B">
            <w:pPr>
              <w:keepLines/>
              <w:suppressAutoHyphens/>
              <w:rPr>
                <w:rFonts w:ascii="Arial" w:hAnsi="Arial" w:cs="Arial"/>
                <w:b/>
                <w:bCs/>
                <w:sz w:val="18"/>
                <w:szCs w:val="18"/>
              </w:rPr>
            </w:pPr>
          </w:p>
        </w:tc>
        <w:tc>
          <w:tcPr>
            <w:tcW w:w="1826" w:type="dxa"/>
            <w:tcBorders>
              <w:top w:val="nil"/>
              <w:left w:val="nil"/>
              <w:bottom w:val="nil"/>
              <w:right w:val="nil"/>
            </w:tcBorders>
            <w:shd w:val="clear" w:color="auto" w:fill="auto"/>
            <w:noWrap/>
            <w:vAlign w:val="bottom"/>
            <w:hideMark/>
          </w:tcPr>
          <w:p w14:paraId="7326C260"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30FBCBB2"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46C23804"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23EBCED1"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vAlign w:val="bottom"/>
            <w:hideMark/>
          </w:tcPr>
          <w:p w14:paraId="6C0A1767" w14:textId="77777777" w:rsidR="00784AAA" w:rsidRPr="00E7026B" w:rsidRDefault="00784AAA" w:rsidP="00E7026B">
            <w:pPr>
              <w:keepLines/>
              <w:suppressAutoHyphens/>
              <w:jc w:val="right"/>
              <w:rPr>
                <w:rFonts w:ascii="Arial" w:hAnsi="Arial" w:cs="Arial"/>
                <w:b/>
                <w:bCs/>
                <w:sz w:val="18"/>
                <w:szCs w:val="18"/>
              </w:rPr>
            </w:pPr>
          </w:p>
          <w:p w14:paraId="18003F61" w14:textId="77777777" w:rsidR="00784AAA" w:rsidRPr="00E7026B" w:rsidRDefault="00784AAA" w:rsidP="00E7026B">
            <w:pPr>
              <w:keepLines/>
              <w:suppressAutoHyphens/>
              <w:jc w:val="right"/>
              <w:rPr>
                <w:rFonts w:ascii="Arial" w:hAnsi="Arial" w:cs="Arial"/>
                <w:b/>
                <w:bCs/>
                <w:sz w:val="18"/>
                <w:szCs w:val="18"/>
              </w:rPr>
            </w:pPr>
          </w:p>
          <w:p w14:paraId="09F97B01" w14:textId="77777777" w:rsidR="00784AAA" w:rsidRPr="00E7026B" w:rsidRDefault="00784AAA" w:rsidP="00E7026B">
            <w:pPr>
              <w:keepLines/>
              <w:suppressAutoHyphens/>
              <w:jc w:val="right"/>
              <w:rPr>
                <w:rFonts w:ascii="Arial" w:hAnsi="Arial" w:cs="Arial"/>
                <w:b/>
                <w:bCs/>
                <w:sz w:val="18"/>
                <w:szCs w:val="18"/>
              </w:rPr>
            </w:pPr>
          </w:p>
          <w:p w14:paraId="2869E7D7" w14:textId="22763DFE" w:rsidR="00784AAA" w:rsidRPr="00E7026B" w:rsidRDefault="00784AAA" w:rsidP="00E7026B">
            <w:pPr>
              <w:keepLines/>
              <w:suppressAutoHyphens/>
              <w:jc w:val="center"/>
              <w:rPr>
                <w:rFonts w:ascii="Arial" w:hAnsi="Arial" w:cs="Arial"/>
                <w:b/>
                <w:bCs/>
                <w:sz w:val="18"/>
                <w:szCs w:val="18"/>
              </w:rPr>
            </w:pPr>
            <w:r w:rsidRPr="00E7026B">
              <w:rPr>
                <w:rFonts w:ascii="Arial" w:hAnsi="Arial" w:cs="Arial"/>
                <w:b/>
                <w:bCs/>
                <w:sz w:val="18"/>
                <w:szCs w:val="18"/>
              </w:rPr>
              <w:t>5 362 936</w:t>
            </w:r>
          </w:p>
        </w:tc>
        <w:tc>
          <w:tcPr>
            <w:tcW w:w="1041" w:type="dxa"/>
            <w:tcBorders>
              <w:top w:val="nil"/>
              <w:left w:val="nil"/>
              <w:bottom w:val="nil"/>
              <w:right w:val="nil"/>
            </w:tcBorders>
            <w:shd w:val="clear" w:color="auto" w:fill="auto"/>
            <w:noWrap/>
            <w:vAlign w:val="bottom"/>
            <w:hideMark/>
          </w:tcPr>
          <w:p w14:paraId="3F74D7A1" w14:textId="77777777" w:rsidR="00784AAA" w:rsidRPr="00E7026B" w:rsidRDefault="00784AAA" w:rsidP="00E7026B">
            <w:pPr>
              <w:keepLines/>
              <w:suppressAutoHyphens/>
              <w:jc w:val="right"/>
              <w:rPr>
                <w:rFonts w:ascii="Arial" w:hAnsi="Arial" w:cs="Arial"/>
                <w:b/>
                <w:bCs/>
                <w:sz w:val="18"/>
                <w:szCs w:val="18"/>
              </w:rPr>
            </w:pPr>
          </w:p>
          <w:p w14:paraId="01EFFAA0" w14:textId="008106F2" w:rsidR="00784AAA" w:rsidRPr="00E7026B" w:rsidRDefault="00784AAA" w:rsidP="00E7026B">
            <w:pPr>
              <w:keepLines/>
              <w:suppressAutoHyphens/>
              <w:rPr>
                <w:rFonts w:ascii="Arial" w:hAnsi="Arial" w:cs="Arial"/>
                <w:b/>
                <w:bCs/>
                <w:sz w:val="18"/>
                <w:szCs w:val="18"/>
              </w:rPr>
            </w:pPr>
            <w:r w:rsidRPr="00E7026B">
              <w:rPr>
                <w:rFonts w:ascii="Arial" w:hAnsi="Arial" w:cs="Arial"/>
                <w:b/>
                <w:bCs/>
                <w:sz w:val="18"/>
                <w:szCs w:val="18"/>
              </w:rPr>
              <w:t>8 409 386</w:t>
            </w:r>
          </w:p>
        </w:tc>
      </w:tr>
      <w:tr w:rsidR="00784AAA" w:rsidRPr="00E7026B" w14:paraId="7C6A52FD" w14:textId="77777777" w:rsidTr="00E7026B">
        <w:trPr>
          <w:cantSplit/>
          <w:trHeight w:val="227"/>
        </w:trPr>
        <w:tc>
          <w:tcPr>
            <w:tcW w:w="1608" w:type="dxa"/>
            <w:tcBorders>
              <w:top w:val="nil"/>
              <w:left w:val="nil"/>
              <w:bottom w:val="nil"/>
              <w:right w:val="nil"/>
            </w:tcBorders>
            <w:shd w:val="clear" w:color="auto" w:fill="auto"/>
            <w:vAlign w:val="bottom"/>
            <w:hideMark/>
          </w:tcPr>
          <w:p w14:paraId="4442B242" w14:textId="77777777"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krátkodobá časť dlhodobých úverov</w:t>
            </w:r>
          </w:p>
        </w:tc>
        <w:tc>
          <w:tcPr>
            <w:tcW w:w="601" w:type="dxa"/>
            <w:tcBorders>
              <w:top w:val="nil"/>
              <w:left w:val="nil"/>
              <w:bottom w:val="nil"/>
              <w:right w:val="nil"/>
            </w:tcBorders>
            <w:shd w:val="clear" w:color="auto" w:fill="auto"/>
            <w:noWrap/>
            <w:vAlign w:val="bottom"/>
            <w:hideMark/>
          </w:tcPr>
          <w:p w14:paraId="4DBD5EF9" w14:textId="77777777" w:rsidR="00784AAA" w:rsidRPr="00E7026B" w:rsidRDefault="00784AAA" w:rsidP="00E7026B">
            <w:pPr>
              <w:keepLines/>
              <w:suppressAutoHyphens/>
              <w:jc w:val="center"/>
              <w:rPr>
                <w:rFonts w:ascii="Arial" w:hAnsi="Arial" w:cs="Arial"/>
                <w:sz w:val="18"/>
                <w:szCs w:val="18"/>
              </w:rPr>
            </w:pPr>
            <w:r w:rsidRPr="00E7026B">
              <w:rPr>
                <w:rFonts w:ascii="Arial" w:hAnsi="Arial" w:cs="Arial"/>
                <w:sz w:val="18"/>
                <w:szCs w:val="18"/>
              </w:rPr>
              <w:t>EUR</w:t>
            </w:r>
          </w:p>
        </w:tc>
        <w:tc>
          <w:tcPr>
            <w:tcW w:w="1826" w:type="dxa"/>
            <w:tcBorders>
              <w:top w:val="nil"/>
              <w:left w:val="nil"/>
              <w:bottom w:val="nil"/>
              <w:right w:val="nil"/>
            </w:tcBorders>
            <w:shd w:val="clear" w:color="auto" w:fill="auto"/>
            <w:noWrap/>
            <w:vAlign w:val="bottom"/>
            <w:hideMark/>
          </w:tcPr>
          <w:p w14:paraId="74F15DDB" w14:textId="77777777" w:rsidR="00784AAA" w:rsidRPr="00E7026B" w:rsidRDefault="00784AAA" w:rsidP="00E7026B">
            <w:pPr>
              <w:keepLines/>
              <w:suppressAutoHyphens/>
              <w:jc w:val="center"/>
              <w:rPr>
                <w:rFonts w:ascii="Arial" w:hAnsi="Arial" w:cs="Arial"/>
                <w:sz w:val="18"/>
                <w:szCs w:val="18"/>
              </w:rPr>
            </w:pPr>
          </w:p>
        </w:tc>
        <w:tc>
          <w:tcPr>
            <w:tcW w:w="1041" w:type="dxa"/>
            <w:tcBorders>
              <w:top w:val="nil"/>
              <w:left w:val="nil"/>
              <w:bottom w:val="nil"/>
              <w:right w:val="nil"/>
            </w:tcBorders>
            <w:shd w:val="clear" w:color="auto" w:fill="auto"/>
            <w:noWrap/>
            <w:vAlign w:val="bottom"/>
            <w:hideMark/>
          </w:tcPr>
          <w:p w14:paraId="6AAA8DDF" w14:textId="77777777" w:rsidR="00784AAA" w:rsidRPr="00E7026B" w:rsidRDefault="00784AAA" w:rsidP="00E7026B">
            <w:pPr>
              <w:keepLines/>
              <w:suppressAutoHyphens/>
              <w:jc w:val="right"/>
              <w:rPr>
                <w:rFonts w:ascii="Arial" w:hAnsi="Arial" w:cs="Arial"/>
                <w:sz w:val="18"/>
                <w:szCs w:val="20"/>
              </w:rPr>
            </w:pPr>
          </w:p>
        </w:tc>
        <w:tc>
          <w:tcPr>
            <w:tcW w:w="1041" w:type="dxa"/>
            <w:tcBorders>
              <w:top w:val="nil"/>
              <w:left w:val="nil"/>
              <w:bottom w:val="nil"/>
              <w:right w:val="nil"/>
            </w:tcBorders>
            <w:shd w:val="clear" w:color="auto" w:fill="auto"/>
            <w:vAlign w:val="bottom"/>
            <w:hideMark/>
          </w:tcPr>
          <w:p w14:paraId="2C1192D5"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5 362 936</w:t>
            </w:r>
          </w:p>
        </w:tc>
        <w:tc>
          <w:tcPr>
            <w:tcW w:w="1041" w:type="dxa"/>
            <w:tcBorders>
              <w:top w:val="nil"/>
              <w:left w:val="nil"/>
              <w:bottom w:val="nil"/>
              <w:right w:val="nil"/>
            </w:tcBorders>
            <w:shd w:val="clear" w:color="auto" w:fill="auto"/>
            <w:vAlign w:val="bottom"/>
            <w:hideMark/>
          </w:tcPr>
          <w:p w14:paraId="393AC1A8"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8 409 386</w:t>
            </w:r>
          </w:p>
        </w:tc>
        <w:tc>
          <w:tcPr>
            <w:tcW w:w="1041" w:type="dxa"/>
            <w:tcBorders>
              <w:top w:val="nil"/>
              <w:left w:val="nil"/>
              <w:bottom w:val="nil"/>
              <w:right w:val="nil"/>
            </w:tcBorders>
            <w:shd w:val="clear" w:color="auto" w:fill="auto"/>
            <w:vAlign w:val="bottom"/>
            <w:hideMark/>
          </w:tcPr>
          <w:p w14:paraId="1E24206D"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5 362 936</w:t>
            </w:r>
          </w:p>
        </w:tc>
        <w:tc>
          <w:tcPr>
            <w:tcW w:w="1041" w:type="dxa"/>
            <w:tcBorders>
              <w:top w:val="nil"/>
              <w:left w:val="nil"/>
              <w:bottom w:val="nil"/>
              <w:right w:val="nil"/>
            </w:tcBorders>
            <w:shd w:val="clear" w:color="auto" w:fill="auto"/>
            <w:vAlign w:val="bottom"/>
            <w:hideMark/>
          </w:tcPr>
          <w:p w14:paraId="6AFCB9A1" w14:textId="7777777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8 409 386</w:t>
            </w:r>
          </w:p>
        </w:tc>
      </w:tr>
      <w:tr w:rsidR="00784AAA" w:rsidRPr="00E7026B" w14:paraId="45CA15B5" w14:textId="77777777" w:rsidTr="00E7026B">
        <w:trPr>
          <w:cantSplit/>
          <w:trHeight w:val="227"/>
        </w:trPr>
        <w:tc>
          <w:tcPr>
            <w:tcW w:w="1608" w:type="dxa"/>
            <w:tcBorders>
              <w:top w:val="nil"/>
              <w:left w:val="nil"/>
              <w:bottom w:val="nil"/>
              <w:right w:val="nil"/>
            </w:tcBorders>
            <w:shd w:val="clear" w:color="auto" w:fill="auto"/>
            <w:vAlign w:val="bottom"/>
            <w:hideMark/>
          </w:tcPr>
          <w:p w14:paraId="15FEBDB5" w14:textId="77777777" w:rsidR="00784AAA" w:rsidRPr="00E7026B" w:rsidRDefault="00784AAA"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601" w:type="dxa"/>
            <w:tcBorders>
              <w:top w:val="nil"/>
              <w:left w:val="nil"/>
              <w:bottom w:val="nil"/>
              <w:right w:val="nil"/>
            </w:tcBorders>
            <w:shd w:val="clear" w:color="auto" w:fill="auto"/>
            <w:noWrap/>
            <w:vAlign w:val="bottom"/>
            <w:hideMark/>
          </w:tcPr>
          <w:p w14:paraId="68C07DBA" w14:textId="77777777" w:rsidR="00784AAA" w:rsidRPr="00E7026B" w:rsidRDefault="00784AAA" w:rsidP="00E7026B">
            <w:pPr>
              <w:keepLines/>
              <w:suppressAutoHyphens/>
              <w:rPr>
                <w:rFonts w:ascii="Arial" w:hAnsi="Arial" w:cs="Arial"/>
                <w:b/>
                <w:bCs/>
                <w:sz w:val="18"/>
                <w:szCs w:val="18"/>
              </w:rPr>
            </w:pPr>
          </w:p>
        </w:tc>
        <w:tc>
          <w:tcPr>
            <w:tcW w:w="1826" w:type="dxa"/>
            <w:tcBorders>
              <w:top w:val="nil"/>
              <w:left w:val="nil"/>
              <w:bottom w:val="nil"/>
              <w:right w:val="nil"/>
            </w:tcBorders>
            <w:shd w:val="clear" w:color="auto" w:fill="auto"/>
            <w:noWrap/>
            <w:vAlign w:val="bottom"/>
            <w:hideMark/>
          </w:tcPr>
          <w:p w14:paraId="3BA43285"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2532EC03"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2D9504CF" w14:textId="77777777" w:rsidR="00784AAA" w:rsidRPr="00E7026B" w:rsidRDefault="00784AAA" w:rsidP="00E7026B">
            <w:pPr>
              <w:keepLines/>
              <w:suppressAutoHyphens/>
              <w:rPr>
                <w:rFonts w:ascii="Arial" w:hAnsi="Arial" w:cs="Arial"/>
                <w:sz w:val="18"/>
                <w:szCs w:val="20"/>
              </w:rPr>
            </w:pPr>
          </w:p>
        </w:tc>
        <w:tc>
          <w:tcPr>
            <w:tcW w:w="1041" w:type="dxa"/>
            <w:tcBorders>
              <w:top w:val="nil"/>
              <w:left w:val="nil"/>
              <w:bottom w:val="nil"/>
              <w:right w:val="nil"/>
            </w:tcBorders>
            <w:shd w:val="clear" w:color="auto" w:fill="auto"/>
            <w:noWrap/>
            <w:vAlign w:val="bottom"/>
            <w:hideMark/>
          </w:tcPr>
          <w:p w14:paraId="48E64B3F" w14:textId="77777777" w:rsidR="00784AAA" w:rsidRPr="00E7026B" w:rsidRDefault="00784AAA" w:rsidP="00E7026B">
            <w:pPr>
              <w:keepLines/>
              <w:suppressAutoHyphens/>
              <w:rPr>
                <w:rFonts w:ascii="Arial" w:hAnsi="Arial" w:cs="Arial"/>
                <w:sz w:val="18"/>
                <w:szCs w:val="20"/>
              </w:rPr>
            </w:pPr>
          </w:p>
        </w:tc>
        <w:tc>
          <w:tcPr>
            <w:tcW w:w="1041" w:type="dxa"/>
            <w:tcBorders>
              <w:top w:val="single" w:sz="4" w:space="0" w:color="auto"/>
              <w:left w:val="nil"/>
              <w:bottom w:val="double" w:sz="6" w:space="0" w:color="auto"/>
              <w:right w:val="nil"/>
            </w:tcBorders>
            <w:shd w:val="clear" w:color="auto" w:fill="auto"/>
            <w:noWrap/>
            <w:vAlign w:val="bottom"/>
            <w:hideMark/>
          </w:tcPr>
          <w:p w14:paraId="45E185C1" w14:textId="77777777"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14 864 264</w:t>
            </w:r>
          </w:p>
        </w:tc>
        <w:tc>
          <w:tcPr>
            <w:tcW w:w="1041" w:type="dxa"/>
            <w:tcBorders>
              <w:top w:val="single" w:sz="4" w:space="0" w:color="auto"/>
              <w:left w:val="nil"/>
              <w:bottom w:val="double" w:sz="6" w:space="0" w:color="auto"/>
              <w:right w:val="nil"/>
            </w:tcBorders>
            <w:shd w:val="clear" w:color="auto" w:fill="auto"/>
            <w:noWrap/>
            <w:vAlign w:val="bottom"/>
            <w:hideMark/>
          </w:tcPr>
          <w:p w14:paraId="77D51D18" w14:textId="77777777"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23 273 650</w:t>
            </w:r>
          </w:p>
        </w:tc>
      </w:tr>
    </w:tbl>
    <w:p w14:paraId="13E14AE5" w14:textId="035EF011" w:rsidR="009E71E0" w:rsidRPr="00874754" w:rsidRDefault="009E71E0" w:rsidP="00E7026B">
      <w:pPr>
        <w:pStyle w:val="odstavec"/>
        <w:keepLines/>
        <w:rPr>
          <w:rFonts w:ascii="Arial" w:hAnsi="Arial" w:cs="Arial"/>
          <w:sz w:val="16"/>
          <w:szCs w:val="16"/>
        </w:rPr>
      </w:pPr>
    </w:p>
    <w:p w14:paraId="6C2C5DF7" w14:textId="77777777" w:rsidR="00874754" w:rsidRPr="00874754" w:rsidRDefault="00874754" w:rsidP="00E7026B">
      <w:pPr>
        <w:pStyle w:val="odstavec"/>
        <w:keepLines/>
        <w:rPr>
          <w:rFonts w:ascii="Arial" w:hAnsi="Arial" w:cs="Arial"/>
          <w:sz w:val="16"/>
          <w:szCs w:val="16"/>
        </w:rPr>
      </w:pPr>
    </w:p>
    <w:p w14:paraId="22D7B20D" w14:textId="77777777" w:rsidR="009E71E0" w:rsidRPr="00E7026B" w:rsidRDefault="009E71E0" w:rsidP="00E7026B">
      <w:pPr>
        <w:pStyle w:val="odstavec"/>
        <w:keepLines/>
        <w:rPr>
          <w:rFonts w:ascii="Arial" w:hAnsi="Arial" w:cs="Arial"/>
        </w:rPr>
      </w:pPr>
      <w:r w:rsidRPr="00E7026B">
        <w:rPr>
          <w:rFonts w:ascii="Arial" w:hAnsi="Arial" w:cs="Arial"/>
        </w:rPr>
        <w:t>Spoločnosť dňa 29. júla 2015 získala termínovaný úver od VUB na financovanie kúpy stroja a iných nákladov súvisiacich s jeho umiestnením a uvedením do prevádzky v celkovej výške 5 500 000 EUR. Úver je splatný do roku 2022. Na zabezpečenie úveru je vytvorené záložné právo k pozemku , stavbe, k stroju a k účtu vedenom v banke. Dňa 10.6.2019 sa zriadilo krížové záložné právo na poskytnuté  úvery VÚB.</w:t>
      </w:r>
    </w:p>
    <w:p w14:paraId="47D650F3" w14:textId="77777777" w:rsidR="009E71E0" w:rsidRPr="00874754" w:rsidRDefault="009E71E0" w:rsidP="00E7026B">
      <w:pPr>
        <w:pStyle w:val="odstavec"/>
        <w:keepLines/>
        <w:rPr>
          <w:rFonts w:ascii="Arial" w:hAnsi="Arial" w:cs="Arial"/>
          <w:sz w:val="16"/>
          <w:szCs w:val="16"/>
        </w:rPr>
      </w:pPr>
    </w:p>
    <w:p w14:paraId="03EC44E9" w14:textId="77777777" w:rsidR="009E71E0" w:rsidRPr="00E7026B" w:rsidRDefault="009E71E0" w:rsidP="00E7026B">
      <w:pPr>
        <w:pStyle w:val="odstavec"/>
        <w:keepLines/>
        <w:rPr>
          <w:rFonts w:ascii="Arial" w:hAnsi="Arial" w:cs="Arial"/>
        </w:rPr>
      </w:pPr>
      <w:r w:rsidRPr="00E7026B">
        <w:rPr>
          <w:rFonts w:ascii="Arial" w:hAnsi="Arial" w:cs="Arial"/>
        </w:rPr>
        <w:t xml:space="preserve">Spoločnosť dňa 26. novembra 2015 získala účelový úver od KB na financovanie obstarania technológií pre rozšírenie závodu v lokalite Nitra v celkovej výške 7 700 000 EUR. Úver je splatný do roku 2024. </w:t>
      </w:r>
      <w:r w:rsidRPr="00E7026B">
        <w:rPr>
          <w:rFonts w:ascii="Arial" w:hAnsi="Arial" w:cs="Arial"/>
        </w:rPr>
        <w:br/>
        <w:t>Na zabezpečenie úveru je vytvorené záložné právo k technológii.</w:t>
      </w:r>
    </w:p>
    <w:p w14:paraId="1A1C4ED3" w14:textId="77777777" w:rsidR="009E71E0" w:rsidRPr="00874754" w:rsidRDefault="009E71E0" w:rsidP="00E7026B">
      <w:pPr>
        <w:pStyle w:val="odstavec"/>
        <w:keepLines/>
        <w:rPr>
          <w:rFonts w:ascii="Arial" w:hAnsi="Arial" w:cs="Arial"/>
          <w:sz w:val="16"/>
          <w:szCs w:val="16"/>
        </w:rPr>
      </w:pPr>
    </w:p>
    <w:p w14:paraId="4B08C6A0" w14:textId="77777777" w:rsidR="009E71E0" w:rsidRPr="00E7026B" w:rsidRDefault="009E71E0" w:rsidP="00E7026B">
      <w:pPr>
        <w:pStyle w:val="odstavec"/>
        <w:keepLines/>
        <w:rPr>
          <w:rFonts w:ascii="Arial" w:hAnsi="Arial" w:cs="Arial"/>
        </w:rPr>
      </w:pPr>
      <w:r w:rsidRPr="00E7026B">
        <w:rPr>
          <w:rFonts w:ascii="Arial" w:hAnsi="Arial" w:cs="Arial"/>
        </w:rPr>
        <w:t>Na financovanie svojich krátkodobých prevádzkových potrieb Spoločnosť  získala dňa 28. apríla 2016 z UniCredit Bank kontokorentný úver vo výške 2 000 000 EUR. Na zabezpečenie úveru bolo v r. 2016 vytvorené záložné právo na zásoby, materiál a nedokončenú výrobu, a na vybrané pohľadávky.</w:t>
      </w:r>
    </w:p>
    <w:p w14:paraId="2AB8B707" w14:textId="77777777" w:rsidR="009E71E0" w:rsidRPr="00874754" w:rsidRDefault="009E71E0" w:rsidP="00E7026B">
      <w:pPr>
        <w:pStyle w:val="odstavec"/>
        <w:keepLines/>
        <w:rPr>
          <w:rFonts w:ascii="Arial" w:hAnsi="Arial" w:cs="Arial"/>
          <w:sz w:val="16"/>
          <w:szCs w:val="16"/>
        </w:rPr>
      </w:pPr>
    </w:p>
    <w:p w14:paraId="0B52454A" w14:textId="77777777" w:rsidR="009E71E0" w:rsidRPr="00E7026B" w:rsidRDefault="009E71E0" w:rsidP="00E7026B">
      <w:pPr>
        <w:pStyle w:val="odstavec"/>
        <w:keepLines/>
        <w:rPr>
          <w:rFonts w:ascii="Arial" w:hAnsi="Arial" w:cs="Arial"/>
        </w:rPr>
      </w:pPr>
      <w:r w:rsidRPr="00E7026B">
        <w:rPr>
          <w:rFonts w:ascii="Arial" w:hAnsi="Arial" w:cs="Arial"/>
        </w:rPr>
        <w:t>Za účelom zníženia rizík pri splácaní úverov Spoločnosti počas krízy si veritelia vyžiadali dodatočné zabezpečenie úverov nasledovne:</w:t>
      </w:r>
    </w:p>
    <w:p w14:paraId="298A5C46" w14:textId="77777777" w:rsidR="009E71E0" w:rsidRPr="00874754" w:rsidRDefault="009E71E0" w:rsidP="00E7026B">
      <w:pPr>
        <w:pStyle w:val="odstavec"/>
        <w:keepLines/>
        <w:rPr>
          <w:rFonts w:ascii="Arial" w:hAnsi="Arial" w:cs="Arial"/>
          <w:sz w:val="16"/>
          <w:szCs w:val="16"/>
        </w:rPr>
      </w:pPr>
    </w:p>
    <w:p w14:paraId="14613FD3" w14:textId="7D1DC9DB" w:rsidR="009E71E0" w:rsidRDefault="009E71E0" w:rsidP="00E7026B">
      <w:pPr>
        <w:pStyle w:val="odstavec"/>
        <w:keepLines/>
        <w:rPr>
          <w:rFonts w:ascii="Arial" w:hAnsi="Arial" w:cs="Arial"/>
        </w:rPr>
      </w:pPr>
      <w:r w:rsidRPr="00E7026B">
        <w:rPr>
          <w:rFonts w:ascii="Arial" w:hAnsi="Arial" w:cs="Arial"/>
        </w:rPr>
        <w:t>Na nehnuteľný majetok prevádzky Nitra bolo zriadené záložné právo na zabezpečenie úverových liniek SLSP, a.s. a VÚB, a.s. v štruktúre 50% + 50%.</w:t>
      </w:r>
    </w:p>
    <w:p w14:paraId="7AD5E3F2" w14:textId="77777777" w:rsidR="00874754" w:rsidRPr="00874754" w:rsidRDefault="00874754" w:rsidP="00E7026B">
      <w:pPr>
        <w:pStyle w:val="odstavec"/>
        <w:keepLines/>
        <w:rPr>
          <w:rFonts w:ascii="Arial" w:hAnsi="Arial" w:cs="Arial"/>
          <w:sz w:val="16"/>
          <w:szCs w:val="16"/>
        </w:rPr>
      </w:pPr>
    </w:p>
    <w:p w14:paraId="71DA36A0" w14:textId="77777777" w:rsidR="009E71E0" w:rsidRPr="00E7026B" w:rsidRDefault="009E71E0" w:rsidP="00E7026B">
      <w:pPr>
        <w:pStyle w:val="odstavec"/>
        <w:keepLines/>
        <w:rPr>
          <w:rFonts w:ascii="Arial" w:hAnsi="Arial" w:cs="Arial"/>
        </w:rPr>
      </w:pPr>
      <w:r w:rsidRPr="00E7026B">
        <w:rPr>
          <w:rFonts w:ascii="Arial" w:hAnsi="Arial" w:cs="Arial"/>
        </w:rPr>
        <w:t>Dňa 10. júna 2016  získala spoločnosť úverový rámec zo SLSP, a.s. v celkovej výške 19 100 000 EUR na nákup technológie k projektu Colorado 3 (CNF3). Úver je splácaný  postupne na základe dohodnutých splátkových kalendárov do roku 2021. Časť úveru určená na obstaranie nástrojov k projektu CNF3 bola vo výške 10 098 616 EUR predčasne splatená v decembri 2017.</w:t>
      </w:r>
    </w:p>
    <w:p w14:paraId="540BE94B" w14:textId="77777777" w:rsidR="009E71E0" w:rsidRPr="00874754" w:rsidRDefault="009E71E0" w:rsidP="00E7026B">
      <w:pPr>
        <w:pStyle w:val="odstavec"/>
        <w:keepLines/>
        <w:rPr>
          <w:rFonts w:ascii="Arial" w:hAnsi="Arial" w:cs="Arial"/>
          <w:sz w:val="16"/>
          <w:szCs w:val="16"/>
        </w:rPr>
      </w:pPr>
    </w:p>
    <w:p w14:paraId="3980E6BF" w14:textId="77659D82" w:rsidR="009E71E0" w:rsidRDefault="009E71E0" w:rsidP="00E7026B">
      <w:pPr>
        <w:pStyle w:val="odstavec"/>
        <w:keepLines/>
        <w:rPr>
          <w:rFonts w:ascii="Arial" w:hAnsi="Arial" w:cs="Arial"/>
        </w:rPr>
      </w:pPr>
      <w:r w:rsidRPr="00E7026B">
        <w:rPr>
          <w:rFonts w:ascii="Arial" w:hAnsi="Arial" w:cs="Arial"/>
        </w:rPr>
        <w:t>Dňa 3. októbra 2016 získala spoločnosť úverový rámec z KB v celkovej výške 14 700 000 EUR na nákup technológie k projektu Q8 a URUS. Úver je splácaný  postupne na základe dohodnutých splátkových kalendárov do roku 2023. V roku 2017 bol úverový rámec navýšení o 1 000 000 EUR. V roku 2018 bola k 30. júnu predčasne splatená časť úverového rámca určená na financovanie nástrojov a prípravkov na projekt Q8 a URUS. Dňa 28.6.2019 sa zriadilo krížové záložné právo, tzv. cross-colateral na poskytnuté  úvery KB.</w:t>
      </w:r>
    </w:p>
    <w:p w14:paraId="10586CE8" w14:textId="77777777" w:rsidR="00874754" w:rsidRPr="00E7026B" w:rsidRDefault="00874754" w:rsidP="00E7026B">
      <w:pPr>
        <w:pStyle w:val="odstavec"/>
        <w:keepLines/>
        <w:rPr>
          <w:rFonts w:ascii="Arial" w:hAnsi="Arial" w:cs="Arial"/>
        </w:rPr>
      </w:pPr>
    </w:p>
    <w:p w14:paraId="36D0BB72" w14:textId="645D0237" w:rsidR="00874754" w:rsidRDefault="009E71E0" w:rsidP="00CA6018">
      <w:pPr>
        <w:pStyle w:val="odstavec"/>
        <w:keepLines/>
        <w:rPr>
          <w:rFonts w:ascii="Arial" w:hAnsi="Arial" w:cs="Arial"/>
        </w:rPr>
      </w:pPr>
      <w:r w:rsidRPr="00E7026B">
        <w:rPr>
          <w:rFonts w:ascii="Arial" w:hAnsi="Arial" w:cs="Arial"/>
        </w:rPr>
        <w:lastRenderedPageBreak/>
        <w:t>Dňa 25. augusta 2017 získala spoločnosť úverový rámec z ČSOB v celkovej výške 8 270 000 EUR na financovanie projektu Q3/Porsche Coupe. Úver je splácaný postupne na základe dohodnutých splátkových kalendárov do roku 2020.</w:t>
      </w:r>
      <w:bookmarkEnd w:id="58"/>
    </w:p>
    <w:p w14:paraId="5F2AE599" w14:textId="77777777" w:rsidR="00CA6018" w:rsidRDefault="00CA6018" w:rsidP="00CA6018">
      <w:pPr>
        <w:pStyle w:val="odstavec"/>
        <w:keepLines/>
        <w:rPr>
          <w:rFonts w:ascii="Arial" w:hAnsi="Arial" w:cs="Arial"/>
          <w:bCs w:val="0"/>
          <w:iCs w:val="0"/>
        </w:rPr>
      </w:pPr>
    </w:p>
    <w:p w14:paraId="378BD146" w14:textId="37237F07" w:rsidR="00944B28" w:rsidRPr="00E7026B" w:rsidRDefault="007E25C0" w:rsidP="00E7026B">
      <w:pPr>
        <w:pStyle w:val="odstavec"/>
        <w:keepLines/>
        <w:rPr>
          <w:rFonts w:ascii="Arial" w:hAnsi="Arial" w:cs="Arial"/>
        </w:rPr>
      </w:pPr>
      <w:r w:rsidRPr="00E7026B">
        <w:rPr>
          <w:rFonts w:ascii="Arial" w:hAnsi="Arial" w:cs="Arial"/>
        </w:rPr>
        <w:t>Podľa zmluvných podmienok podliehajú úvery Spoločnosti určitým minimálnym stanoveným ukazovateľom, ktoré Spoločnosť za 4. kvartál 2019 nesp</w:t>
      </w:r>
      <w:r w:rsidR="00C305E2">
        <w:rPr>
          <w:rFonts w:ascii="Arial" w:hAnsi="Arial" w:cs="Arial"/>
        </w:rPr>
        <w:t>lnila.</w:t>
      </w:r>
    </w:p>
    <w:p w14:paraId="7600EE46" w14:textId="77777777" w:rsidR="009E71E0" w:rsidRPr="00E7026B" w:rsidRDefault="009E71E0" w:rsidP="00E7026B">
      <w:pPr>
        <w:pStyle w:val="odstavec"/>
        <w:keepLines/>
        <w:rPr>
          <w:rFonts w:ascii="Arial" w:hAnsi="Arial" w:cs="Arial"/>
        </w:rPr>
      </w:pPr>
    </w:p>
    <w:p w14:paraId="06A55498" w14:textId="6764629B" w:rsidR="001F04FE" w:rsidRPr="00E7026B" w:rsidRDefault="001F04FE" w:rsidP="00E7026B">
      <w:pPr>
        <w:pStyle w:val="odstavec"/>
        <w:keepLines/>
        <w:rPr>
          <w:rFonts w:ascii="Arial" w:hAnsi="Arial" w:cs="Arial"/>
        </w:rPr>
      </w:pPr>
      <w:r w:rsidRPr="00E7026B">
        <w:rPr>
          <w:rFonts w:ascii="Arial" w:hAnsi="Arial" w:cs="Arial"/>
        </w:rPr>
        <w:t xml:space="preserve">Konkrétne ukazovateľ celkovej likvidity dojednaný v zmluvách o úvere od VÚB, KB a UniCredit Bank za sledované obdobie, ktoré skončilo 31.12.2019, dosiahol úroveň 0,952, a tým klesol pod požadovanú hodnotu </w:t>
      </w:r>
    </w:p>
    <w:p w14:paraId="1127D557" w14:textId="77777777" w:rsidR="001F04FE" w:rsidRPr="00E7026B" w:rsidRDefault="001F04FE" w:rsidP="00E7026B">
      <w:pPr>
        <w:pStyle w:val="odstavec"/>
        <w:keepLines/>
        <w:rPr>
          <w:rFonts w:ascii="Arial" w:hAnsi="Arial" w:cs="Arial"/>
        </w:rPr>
      </w:pPr>
    </w:p>
    <w:p w14:paraId="0FAB1088" w14:textId="259C32EF" w:rsidR="001F04FE" w:rsidRDefault="001F04FE" w:rsidP="00E7026B">
      <w:pPr>
        <w:pStyle w:val="odstavec"/>
        <w:keepLines/>
        <w:rPr>
          <w:rFonts w:ascii="Arial" w:hAnsi="Arial" w:cs="Arial"/>
        </w:rPr>
      </w:pPr>
      <w:r w:rsidRPr="00E7026B">
        <w:rPr>
          <w:rFonts w:ascii="Arial" w:hAnsi="Arial" w:cs="Arial"/>
        </w:rPr>
        <w:t>V SLSPa ČSOB bolo splnenie úverových podmienok rovnako podmienené dosiahnutím úrovne celkovej likvidity &gt; 1,00. Za sledované obdobie 1.10.2019 do 31.12.2019 bola vykazovaná hodnota celkovej likvidity pre SLSP 0,926 a pre ČSOB 0,888.</w:t>
      </w:r>
    </w:p>
    <w:p w14:paraId="745AC3CE" w14:textId="77777777" w:rsidR="00874754" w:rsidRPr="00E7026B" w:rsidRDefault="00874754" w:rsidP="00E7026B">
      <w:pPr>
        <w:pStyle w:val="odstavec"/>
        <w:keepLines/>
        <w:rPr>
          <w:rFonts w:ascii="Arial" w:hAnsi="Arial" w:cs="Arial"/>
        </w:rPr>
      </w:pPr>
    </w:p>
    <w:p w14:paraId="17B87EE8" w14:textId="7F122ABA" w:rsidR="002128B7" w:rsidRPr="00E7026B" w:rsidRDefault="001F04FE" w:rsidP="00E7026B">
      <w:pPr>
        <w:pStyle w:val="odstavec"/>
        <w:keepLines/>
        <w:rPr>
          <w:rFonts w:ascii="Arial" w:hAnsi="Arial" w:cs="Arial"/>
        </w:rPr>
      </w:pPr>
      <w:r w:rsidRPr="00E7026B">
        <w:rPr>
          <w:rFonts w:ascii="Arial" w:hAnsi="Arial" w:cs="Arial"/>
        </w:rPr>
        <w:t>Banky VÚB (deň vystavenia waiveru 28.01.2020), KB (deň vystavenia waiveru 07.02.2020), UniCredit Bank (deň vystavenia waiveru 05.02.2020), SLSP (deň vystavenia waiveru 07.02.2020) a ČSOB (deň vystavenia waiveru 24.01.2020), sa týmto krokom vzdali práv vyplývajúcich z porušenia úverových zmlúv, a teda Spoločnosť nepodlieha povinnosti predčasného splatenia poskytnutých úverov</w:t>
      </w:r>
      <w:r w:rsidR="00CA6018">
        <w:rPr>
          <w:rFonts w:ascii="Arial" w:hAnsi="Arial" w:cs="Arial"/>
        </w:rPr>
        <w:t xml:space="preserve"> a podmienky úverov ostali su bez zmeny</w:t>
      </w:r>
      <w:r w:rsidRPr="00E7026B">
        <w:rPr>
          <w:rFonts w:ascii="Arial" w:hAnsi="Arial" w:cs="Arial"/>
        </w:rPr>
        <w:t xml:space="preserve">. </w:t>
      </w:r>
    </w:p>
    <w:p w14:paraId="5D801252" w14:textId="0BB714D3" w:rsidR="00CA6018" w:rsidRDefault="00CA6018">
      <w:pPr>
        <w:rPr>
          <w:rFonts w:ascii="Arial" w:hAnsi="Arial" w:cs="Arial"/>
          <w:bCs/>
          <w:iCs/>
          <w:color w:val="000000" w:themeColor="text1"/>
          <w:sz w:val="20"/>
          <w:szCs w:val="20"/>
        </w:rPr>
      </w:pPr>
      <w:r>
        <w:rPr>
          <w:rFonts w:ascii="Arial" w:hAnsi="Arial" w:cs="Arial"/>
        </w:rPr>
        <w:br w:type="page"/>
      </w:r>
    </w:p>
    <w:p w14:paraId="09A687E5" w14:textId="77777777" w:rsidR="002128B7" w:rsidRPr="00E7026B" w:rsidRDefault="002128B7" w:rsidP="00E7026B">
      <w:pPr>
        <w:pStyle w:val="odstavec"/>
        <w:keepLines/>
        <w:rPr>
          <w:rFonts w:ascii="Arial" w:hAnsi="Arial" w:cs="Arial"/>
        </w:rPr>
      </w:pPr>
    </w:p>
    <w:p w14:paraId="118A09F8" w14:textId="4B9F0CF8" w:rsidR="007972C6" w:rsidRPr="00E7026B" w:rsidRDefault="007972C6" w:rsidP="00E7026B">
      <w:pPr>
        <w:pStyle w:val="Heading2"/>
        <w:keepLines/>
        <w:rPr>
          <w:rFonts w:ascii="Arial" w:hAnsi="Arial" w:cs="Arial"/>
        </w:rPr>
      </w:pPr>
      <w:r w:rsidRPr="00E7026B">
        <w:rPr>
          <w:rFonts w:ascii="Arial" w:hAnsi="Arial" w:cs="Arial"/>
        </w:rPr>
        <w:t>Prijaté pôžičky</w:t>
      </w:r>
    </w:p>
    <w:p w14:paraId="77AD3992" w14:textId="77777777" w:rsidR="007972C6" w:rsidRPr="00E7026B" w:rsidRDefault="007972C6" w:rsidP="00E7026B">
      <w:pPr>
        <w:pStyle w:val="odstavec"/>
        <w:keepLines/>
        <w:rPr>
          <w:rFonts w:ascii="Arial" w:hAnsi="Arial" w:cs="Arial"/>
        </w:rPr>
      </w:pPr>
      <w:r w:rsidRPr="00E7026B">
        <w:rPr>
          <w:rFonts w:ascii="Arial" w:hAnsi="Arial" w:cs="Arial"/>
        </w:rPr>
        <w:t>Prehľad prijatých pôžičiek je uvedený v nasledujúcej tabuľke:</w:t>
      </w:r>
    </w:p>
    <w:p w14:paraId="21CC70C8" w14:textId="77777777" w:rsidR="002E1C5E" w:rsidRPr="00E7026B" w:rsidRDefault="00767D35" w:rsidP="00E7026B">
      <w:pPr>
        <w:pStyle w:val="odstavec"/>
        <w:keepLines/>
        <w:rPr>
          <w:rFonts w:ascii="Arial" w:hAnsi="Arial" w:cs="Arial"/>
        </w:rPr>
      </w:pPr>
      <w:bookmarkStart w:id="60" w:name="FWT_T31b"/>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2621"/>
        <w:gridCol w:w="554"/>
        <w:gridCol w:w="556"/>
        <w:gridCol w:w="1377"/>
        <w:gridCol w:w="1026"/>
        <w:gridCol w:w="1026"/>
        <w:gridCol w:w="1090"/>
        <w:gridCol w:w="962"/>
      </w:tblGrid>
      <w:tr w:rsidR="002E1C5E" w:rsidRPr="00E7026B" w14:paraId="6B38BB56" w14:textId="77777777" w:rsidTr="00E7026B">
        <w:trPr>
          <w:cantSplit/>
          <w:trHeight w:val="227"/>
        </w:trPr>
        <w:tc>
          <w:tcPr>
            <w:tcW w:w="2621" w:type="dxa"/>
            <w:vMerge w:val="restart"/>
            <w:tcBorders>
              <w:top w:val="nil"/>
              <w:left w:val="nil"/>
              <w:bottom w:val="single" w:sz="4" w:space="0" w:color="000000"/>
              <w:right w:val="nil"/>
            </w:tcBorders>
            <w:shd w:val="clear" w:color="auto" w:fill="auto"/>
            <w:vAlign w:val="bottom"/>
            <w:hideMark/>
          </w:tcPr>
          <w:p w14:paraId="3B0F65B9" w14:textId="77777777" w:rsidR="002E1C5E" w:rsidRPr="00E7026B" w:rsidRDefault="002E1C5E" w:rsidP="00E7026B">
            <w:pPr>
              <w:keepLines/>
              <w:suppressAutoHyphens/>
              <w:jc w:val="center"/>
              <w:rPr>
                <w:rFonts w:ascii="Arial" w:hAnsi="Arial" w:cs="Arial"/>
                <w:b/>
                <w:bCs/>
                <w:sz w:val="18"/>
                <w:szCs w:val="18"/>
              </w:rPr>
            </w:pPr>
            <w:bookmarkStart w:id="61" w:name="RANGE!B47:I62"/>
            <w:r w:rsidRPr="00E7026B">
              <w:rPr>
                <w:rFonts w:ascii="Arial" w:hAnsi="Arial" w:cs="Arial"/>
                <w:b/>
                <w:bCs/>
                <w:sz w:val="18"/>
                <w:szCs w:val="18"/>
              </w:rPr>
              <w:t>Názov položky</w:t>
            </w:r>
            <w:bookmarkEnd w:id="61"/>
          </w:p>
        </w:tc>
        <w:tc>
          <w:tcPr>
            <w:tcW w:w="554" w:type="dxa"/>
            <w:vMerge w:val="restart"/>
            <w:tcBorders>
              <w:top w:val="nil"/>
              <w:left w:val="nil"/>
              <w:bottom w:val="single" w:sz="4" w:space="0" w:color="000000"/>
              <w:right w:val="nil"/>
            </w:tcBorders>
            <w:shd w:val="clear" w:color="auto" w:fill="auto"/>
            <w:vAlign w:val="bottom"/>
            <w:hideMark/>
          </w:tcPr>
          <w:p w14:paraId="58BE4578" w14:textId="7777777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Mena</w:t>
            </w:r>
          </w:p>
        </w:tc>
        <w:tc>
          <w:tcPr>
            <w:tcW w:w="556" w:type="dxa"/>
            <w:vMerge w:val="restart"/>
            <w:tcBorders>
              <w:top w:val="nil"/>
              <w:left w:val="nil"/>
              <w:bottom w:val="single" w:sz="4" w:space="0" w:color="000000"/>
              <w:right w:val="nil"/>
            </w:tcBorders>
            <w:shd w:val="clear" w:color="auto" w:fill="auto"/>
            <w:vAlign w:val="bottom"/>
            <w:hideMark/>
          </w:tcPr>
          <w:p w14:paraId="167BEF94" w14:textId="7777777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Úrok p. a. v %</w:t>
            </w:r>
          </w:p>
        </w:tc>
        <w:tc>
          <w:tcPr>
            <w:tcW w:w="1377" w:type="dxa"/>
            <w:vMerge w:val="restart"/>
            <w:tcBorders>
              <w:top w:val="nil"/>
              <w:left w:val="nil"/>
              <w:bottom w:val="single" w:sz="4" w:space="0" w:color="000000"/>
              <w:right w:val="nil"/>
            </w:tcBorders>
            <w:shd w:val="clear" w:color="auto" w:fill="auto"/>
            <w:vAlign w:val="bottom"/>
            <w:hideMark/>
          </w:tcPr>
          <w:p w14:paraId="2BA2B238" w14:textId="7777777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Dátum splatnosti</w:t>
            </w:r>
          </w:p>
        </w:tc>
        <w:tc>
          <w:tcPr>
            <w:tcW w:w="2052" w:type="dxa"/>
            <w:gridSpan w:val="2"/>
            <w:tcBorders>
              <w:top w:val="nil"/>
              <w:left w:val="nil"/>
              <w:bottom w:val="nil"/>
              <w:right w:val="nil"/>
            </w:tcBorders>
            <w:shd w:val="clear" w:color="auto" w:fill="auto"/>
            <w:vAlign w:val="bottom"/>
            <w:hideMark/>
          </w:tcPr>
          <w:p w14:paraId="1B9BE3B1" w14:textId="7777777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Suma istiny v príslušnej mene</w:t>
            </w:r>
          </w:p>
        </w:tc>
        <w:tc>
          <w:tcPr>
            <w:tcW w:w="2052" w:type="dxa"/>
            <w:gridSpan w:val="2"/>
            <w:tcBorders>
              <w:top w:val="nil"/>
              <w:left w:val="nil"/>
              <w:bottom w:val="nil"/>
              <w:right w:val="nil"/>
            </w:tcBorders>
            <w:shd w:val="clear" w:color="auto" w:fill="auto"/>
            <w:vAlign w:val="bottom"/>
            <w:hideMark/>
          </w:tcPr>
          <w:p w14:paraId="467AAC81" w14:textId="7777777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Suma istiny v mene EUR</w:t>
            </w:r>
          </w:p>
        </w:tc>
      </w:tr>
      <w:tr w:rsidR="002E1C5E" w:rsidRPr="00E7026B" w14:paraId="3290A06A" w14:textId="77777777" w:rsidTr="00E7026B">
        <w:trPr>
          <w:cantSplit/>
          <w:trHeight w:val="227"/>
        </w:trPr>
        <w:tc>
          <w:tcPr>
            <w:tcW w:w="2621" w:type="dxa"/>
            <w:vMerge/>
            <w:tcBorders>
              <w:top w:val="nil"/>
              <w:left w:val="nil"/>
              <w:bottom w:val="single" w:sz="4" w:space="0" w:color="000000"/>
              <w:right w:val="nil"/>
            </w:tcBorders>
            <w:vAlign w:val="bottom"/>
            <w:hideMark/>
          </w:tcPr>
          <w:p w14:paraId="7A77B059" w14:textId="77777777" w:rsidR="002E1C5E" w:rsidRPr="00E7026B" w:rsidRDefault="002E1C5E" w:rsidP="00E7026B">
            <w:pPr>
              <w:keepLines/>
              <w:suppressAutoHyphens/>
              <w:jc w:val="center"/>
              <w:rPr>
                <w:rFonts w:ascii="Arial" w:hAnsi="Arial" w:cs="Arial"/>
                <w:b/>
                <w:bCs/>
                <w:sz w:val="18"/>
                <w:szCs w:val="18"/>
              </w:rPr>
            </w:pPr>
          </w:p>
        </w:tc>
        <w:tc>
          <w:tcPr>
            <w:tcW w:w="554" w:type="dxa"/>
            <w:vMerge/>
            <w:tcBorders>
              <w:top w:val="nil"/>
              <w:left w:val="nil"/>
              <w:bottom w:val="single" w:sz="4" w:space="0" w:color="000000"/>
              <w:right w:val="nil"/>
            </w:tcBorders>
            <w:vAlign w:val="bottom"/>
            <w:hideMark/>
          </w:tcPr>
          <w:p w14:paraId="5CB54BEE" w14:textId="77777777" w:rsidR="002E1C5E" w:rsidRPr="00E7026B" w:rsidRDefault="002E1C5E" w:rsidP="00E7026B">
            <w:pPr>
              <w:keepLines/>
              <w:suppressAutoHyphens/>
              <w:jc w:val="center"/>
              <w:rPr>
                <w:rFonts w:ascii="Arial" w:hAnsi="Arial" w:cs="Arial"/>
                <w:b/>
                <w:bCs/>
                <w:sz w:val="18"/>
                <w:szCs w:val="18"/>
              </w:rPr>
            </w:pPr>
          </w:p>
        </w:tc>
        <w:tc>
          <w:tcPr>
            <w:tcW w:w="556" w:type="dxa"/>
            <w:vMerge/>
            <w:tcBorders>
              <w:top w:val="nil"/>
              <w:left w:val="nil"/>
              <w:bottom w:val="single" w:sz="4" w:space="0" w:color="000000"/>
              <w:right w:val="nil"/>
            </w:tcBorders>
            <w:vAlign w:val="bottom"/>
            <w:hideMark/>
          </w:tcPr>
          <w:p w14:paraId="322EBE35" w14:textId="77777777" w:rsidR="002E1C5E" w:rsidRPr="00E7026B" w:rsidRDefault="002E1C5E" w:rsidP="00E7026B">
            <w:pPr>
              <w:keepLines/>
              <w:suppressAutoHyphens/>
              <w:jc w:val="center"/>
              <w:rPr>
                <w:rFonts w:ascii="Arial" w:hAnsi="Arial" w:cs="Arial"/>
                <w:b/>
                <w:bCs/>
                <w:sz w:val="18"/>
                <w:szCs w:val="18"/>
              </w:rPr>
            </w:pPr>
          </w:p>
        </w:tc>
        <w:tc>
          <w:tcPr>
            <w:tcW w:w="1377" w:type="dxa"/>
            <w:vMerge/>
            <w:tcBorders>
              <w:top w:val="nil"/>
              <w:left w:val="nil"/>
              <w:bottom w:val="single" w:sz="4" w:space="0" w:color="000000"/>
              <w:right w:val="nil"/>
            </w:tcBorders>
            <w:vAlign w:val="bottom"/>
            <w:hideMark/>
          </w:tcPr>
          <w:p w14:paraId="4643BB70" w14:textId="77777777" w:rsidR="002E1C5E" w:rsidRPr="00E7026B" w:rsidRDefault="002E1C5E" w:rsidP="00E7026B">
            <w:pPr>
              <w:keepLines/>
              <w:suppressAutoHyphens/>
              <w:jc w:val="center"/>
              <w:rPr>
                <w:rFonts w:ascii="Arial" w:hAnsi="Arial" w:cs="Arial"/>
                <w:b/>
                <w:bCs/>
                <w:sz w:val="18"/>
                <w:szCs w:val="18"/>
              </w:rPr>
            </w:pPr>
          </w:p>
        </w:tc>
        <w:tc>
          <w:tcPr>
            <w:tcW w:w="1026" w:type="dxa"/>
            <w:tcBorders>
              <w:top w:val="nil"/>
              <w:left w:val="nil"/>
              <w:bottom w:val="single" w:sz="4" w:space="0" w:color="auto"/>
              <w:right w:val="nil"/>
            </w:tcBorders>
            <w:shd w:val="clear" w:color="auto" w:fill="auto"/>
            <w:vAlign w:val="bottom"/>
            <w:hideMark/>
          </w:tcPr>
          <w:p w14:paraId="2F7A9CC4" w14:textId="44D4E725"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k 31.12.201</w:t>
            </w:r>
            <w:r w:rsidR="00784AAA" w:rsidRPr="00E7026B">
              <w:rPr>
                <w:rFonts w:ascii="Arial" w:hAnsi="Arial" w:cs="Arial"/>
                <w:b/>
                <w:bCs/>
                <w:sz w:val="18"/>
                <w:szCs w:val="18"/>
              </w:rPr>
              <w:t>9</w:t>
            </w:r>
          </w:p>
        </w:tc>
        <w:tc>
          <w:tcPr>
            <w:tcW w:w="1026" w:type="dxa"/>
            <w:tcBorders>
              <w:top w:val="nil"/>
              <w:left w:val="nil"/>
              <w:bottom w:val="single" w:sz="4" w:space="0" w:color="auto"/>
              <w:right w:val="nil"/>
            </w:tcBorders>
            <w:shd w:val="clear" w:color="auto" w:fill="auto"/>
            <w:vAlign w:val="bottom"/>
            <w:hideMark/>
          </w:tcPr>
          <w:p w14:paraId="0DDCE652" w14:textId="50229B5A"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k 31.12.201</w:t>
            </w:r>
            <w:r w:rsidR="00784AAA" w:rsidRPr="00E7026B">
              <w:rPr>
                <w:rFonts w:ascii="Arial" w:hAnsi="Arial" w:cs="Arial"/>
                <w:b/>
                <w:bCs/>
                <w:sz w:val="18"/>
                <w:szCs w:val="18"/>
              </w:rPr>
              <w:t>8</w:t>
            </w:r>
          </w:p>
        </w:tc>
        <w:tc>
          <w:tcPr>
            <w:tcW w:w="1090" w:type="dxa"/>
            <w:tcBorders>
              <w:top w:val="nil"/>
              <w:left w:val="nil"/>
              <w:bottom w:val="single" w:sz="4" w:space="0" w:color="auto"/>
              <w:right w:val="nil"/>
            </w:tcBorders>
            <w:shd w:val="clear" w:color="auto" w:fill="auto"/>
            <w:vAlign w:val="bottom"/>
            <w:hideMark/>
          </w:tcPr>
          <w:p w14:paraId="6E7C8678" w14:textId="3ECEE7F3"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k 31.12.201</w:t>
            </w:r>
            <w:r w:rsidR="00784AAA" w:rsidRPr="00E7026B">
              <w:rPr>
                <w:rFonts w:ascii="Arial" w:hAnsi="Arial" w:cs="Arial"/>
                <w:b/>
                <w:bCs/>
                <w:sz w:val="18"/>
                <w:szCs w:val="18"/>
              </w:rPr>
              <w:t>9</w:t>
            </w:r>
          </w:p>
        </w:tc>
        <w:tc>
          <w:tcPr>
            <w:tcW w:w="962" w:type="dxa"/>
            <w:tcBorders>
              <w:top w:val="nil"/>
              <w:left w:val="nil"/>
              <w:bottom w:val="single" w:sz="4" w:space="0" w:color="auto"/>
              <w:right w:val="nil"/>
            </w:tcBorders>
            <w:shd w:val="clear" w:color="auto" w:fill="auto"/>
            <w:vAlign w:val="bottom"/>
            <w:hideMark/>
          </w:tcPr>
          <w:p w14:paraId="3A3F89A7" w14:textId="34B47317" w:rsidR="002E1C5E" w:rsidRPr="00E7026B" w:rsidRDefault="002E1C5E" w:rsidP="00E7026B">
            <w:pPr>
              <w:keepLines/>
              <w:suppressAutoHyphens/>
              <w:jc w:val="center"/>
              <w:rPr>
                <w:rFonts w:ascii="Arial" w:hAnsi="Arial" w:cs="Arial"/>
                <w:b/>
                <w:bCs/>
                <w:sz w:val="18"/>
                <w:szCs w:val="18"/>
              </w:rPr>
            </w:pPr>
            <w:r w:rsidRPr="00E7026B">
              <w:rPr>
                <w:rFonts w:ascii="Arial" w:hAnsi="Arial" w:cs="Arial"/>
                <w:b/>
                <w:bCs/>
                <w:sz w:val="18"/>
                <w:szCs w:val="18"/>
              </w:rPr>
              <w:t>k 31.12.201</w:t>
            </w:r>
            <w:r w:rsidR="00784AAA" w:rsidRPr="00E7026B">
              <w:rPr>
                <w:rFonts w:ascii="Arial" w:hAnsi="Arial" w:cs="Arial"/>
                <w:b/>
                <w:bCs/>
                <w:sz w:val="18"/>
                <w:szCs w:val="18"/>
              </w:rPr>
              <w:t>8</w:t>
            </w:r>
          </w:p>
        </w:tc>
      </w:tr>
      <w:tr w:rsidR="00784AAA" w:rsidRPr="00E7026B" w14:paraId="6919152E" w14:textId="77777777" w:rsidTr="00E7026B">
        <w:trPr>
          <w:cantSplit/>
          <w:trHeight w:val="227"/>
        </w:trPr>
        <w:tc>
          <w:tcPr>
            <w:tcW w:w="2621" w:type="dxa"/>
            <w:tcBorders>
              <w:top w:val="nil"/>
              <w:left w:val="nil"/>
              <w:bottom w:val="nil"/>
              <w:right w:val="nil"/>
            </w:tcBorders>
            <w:shd w:val="clear" w:color="auto" w:fill="auto"/>
            <w:vAlign w:val="bottom"/>
            <w:hideMark/>
          </w:tcPr>
          <w:p w14:paraId="7166C6B1" w14:textId="77777777" w:rsidR="00784AAA" w:rsidRPr="00E7026B" w:rsidRDefault="00784AAA" w:rsidP="00E7026B">
            <w:pPr>
              <w:keepLines/>
              <w:suppressAutoHyphens/>
              <w:rPr>
                <w:rFonts w:ascii="Arial" w:hAnsi="Arial" w:cs="Arial"/>
                <w:b/>
                <w:bCs/>
                <w:sz w:val="18"/>
                <w:szCs w:val="18"/>
              </w:rPr>
            </w:pPr>
            <w:r w:rsidRPr="00E7026B">
              <w:rPr>
                <w:rFonts w:ascii="Arial" w:hAnsi="Arial" w:cs="Arial"/>
                <w:b/>
                <w:bCs/>
                <w:sz w:val="18"/>
                <w:szCs w:val="18"/>
              </w:rPr>
              <w:t>Dlhodobé pôžičky, z toho:</w:t>
            </w:r>
          </w:p>
        </w:tc>
        <w:tc>
          <w:tcPr>
            <w:tcW w:w="554" w:type="dxa"/>
            <w:tcBorders>
              <w:top w:val="nil"/>
              <w:left w:val="nil"/>
              <w:bottom w:val="nil"/>
              <w:right w:val="nil"/>
            </w:tcBorders>
            <w:shd w:val="clear" w:color="auto" w:fill="auto"/>
            <w:noWrap/>
            <w:vAlign w:val="bottom"/>
            <w:hideMark/>
          </w:tcPr>
          <w:p w14:paraId="0EE15962" w14:textId="77777777" w:rsidR="00784AAA" w:rsidRPr="00E7026B" w:rsidRDefault="00784AAA" w:rsidP="00E7026B">
            <w:pPr>
              <w:keepLines/>
              <w:suppressAutoHyphens/>
              <w:rPr>
                <w:rFonts w:ascii="Arial" w:hAnsi="Arial" w:cs="Arial"/>
                <w:b/>
                <w:bCs/>
                <w:sz w:val="18"/>
                <w:szCs w:val="18"/>
              </w:rPr>
            </w:pPr>
          </w:p>
        </w:tc>
        <w:tc>
          <w:tcPr>
            <w:tcW w:w="556" w:type="dxa"/>
            <w:tcBorders>
              <w:top w:val="nil"/>
              <w:left w:val="nil"/>
              <w:bottom w:val="nil"/>
              <w:right w:val="nil"/>
            </w:tcBorders>
            <w:shd w:val="clear" w:color="auto" w:fill="auto"/>
            <w:noWrap/>
            <w:vAlign w:val="bottom"/>
            <w:hideMark/>
          </w:tcPr>
          <w:p w14:paraId="762EB96C" w14:textId="77777777" w:rsidR="00784AAA" w:rsidRPr="00E7026B" w:rsidRDefault="00784AAA" w:rsidP="00E7026B">
            <w:pPr>
              <w:keepLines/>
              <w:suppressAutoHyphens/>
              <w:rPr>
                <w:rFonts w:ascii="Arial" w:hAnsi="Arial" w:cs="Arial"/>
                <w:sz w:val="18"/>
                <w:szCs w:val="20"/>
              </w:rPr>
            </w:pPr>
          </w:p>
        </w:tc>
        <w:tc>
          <w:tcPr>
            <w:tcW w:w="1377" w:type="dxa"/>
            <w:tcBorders>
              <w:top w:val="nil"/>
              <w:left w:val="nil"/>
              <w:bottom w:val="nil"/>
              <w:right w:val="nil"/>
            </w:tcBorders>
            <w:shd w:val="clear" w:color="auto" w:fill="auto"/>
            <w:noWrap/>
            <w:vAlign w:val="bottom"/>
            <w:hideMark/>
          </w:tcPr>
          <w:p w14:paraId="798C669B" w14:textId="77777777" w:rsidR="00784AAA" w:rsidRPr="00E7026B" w:rsidRDefault="00784AAA"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1A494A9D" w14:textId="77777777" w:rsidR="00784AAA" w:rsidRPr="00E7026B" w:rsidRDefault="00784AAA"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08C017B8" w14:textId="77777777" w:rsidR="00784AAA" w:rsidRPr="00E7026B" w:rsidRDefault="00784AAA" w:rsidP="00E7026B">
            <w:pPr>
              <w:keepLines/>
              <w:suppressAutoHyphens/>
              <w:rPr>
                <w:rFonts w:ascii="Arial" w:hAnsi="Arial" w:cs="Arial"/>
                <w:sz w:val="18"/>
                <w:szCs w:val="20"/>
              </w:rPr>
            </w:pPr>
          </w:p>
        </w:tc>
        <w:tc>
          <w:tcPr>
            <w:tcW w:w="1090" w:type="dxa"/>
            <w:tcBorders>
              <w:top w:val="nil"/>
              <w:left w:val="nil"/>
              <w:bottom w:val="nil"/>
              <w:right w:val="nil"/>
            </w:tcBorders>
            <w:shd w:val="clear" w:color="auto" w:fill="auto"/>
            <w:noWrap/>
            <w:vAlign w:val="bottom"/>
            <w:hideMark/>
          </w:tcPr>
          <w:p w14:paraId="4C5AA78A" w14:textId="6546A55C"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10 000 000</w:t>
            </w:r>
          </w:p>
        </w:tc>
        <w:tc>
          <w:tcPr>
            <w:tcW w:w="962" w:type="dxa"/>
            <w:tcBorders>
              <w:top w:val="nil"/>
              <w:left w:val="nil"/>
              <w:bottom w:val="nil"/>
              <w:right w:val="nil"/>
            </w:tcBorders>
            <w:shd w:val="clear" w:color="auto" w:fill="auto"/>
            <w:noWrap/>
            <w:vAlign w:val="bottom"/>
            <w:hideMark/>
          </w:tcPr>
          <w:p w14:paraId="4CDA2DBA" w14:textId="5F0CE541" w:rsidR="00784AAA" w:rsidRPr="00E7026B" w:rsidRDefault="00784AAA" w:rsidP="00E7026B">
            <w:pPr>
              <w:keepLines/>
              <w:suppressAutoHyphens/>
              <w:jc w:val="right"/>
              <w:rPr>
                <w:rFonts w:ascii="Arial" w:hAnsi="Arial" w:cs="Arial"/>
                <w:b/>
                <w:bCs/>
                <w:sz w:val="18"/>
                <w:szCs w:val="18"/>
              </w:rPr>
            </w:pPr>
            <w:r w:rsidRPr="00E7026B">
              <w:rPr>
                <w:rFonts w:ascii="Arial" w:hAnsi="Arial" w:cs="Arial"/>
                <w:b/>
                <w:bCs/>
                <w:sz w:val="18"/>
                <w:szCs w:val="18"/>
              </w:rPr>
              <w:t>10 000 000</w:t>
            </w:r>
          </w:p>
        </w:tc>
      </w:tr>
      <w:tr w:rsidR="00784AAA" w:rsidRPr="00E7026B" w14:paraId="5DF473D0" w14:textId="77777777" w:rsidTr="00E7026B">
        <w:trPr>
          <w:cantSplit/>
          <w:trHeight w:val="227"/>
        </w:trPr>
        <w:tc>
          <w:tcPr>
            <w:tcW w:w="2621" w:type="dxa"/>
            <w:tcBorders>
              <w:top w:val="nil"/>
              <w:left w:val="nil"/>
              <w:bottom w:val="nil"/>
              <w:right w:val="nil"/>
            </w:tcBorders>
            <w:shd w:val="clear" w:color="auto" w:fill="auto"/>
            <w:vAlign w:val="bottom"/>
            <w:hideMark/>
          </w:tcPr>
          <w:p w14:paraId="024E7309" w14:textId="625BD72B"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Sodecia Automotive Europe</w:t>
            </w:r>
          </w:p>
        </w:tc>
        <w:tc>
          <w:tcPr>
            <w:tcW w:w="554" w:type="dxa"/>
            <w:tcBorders>
              <w:top w:val="nil"/>
              <w:left w:val="nil"/>
              <w:bottom w:val="nil"/>
              <w:right w:val="nil"/>
            </w:tcBorders>
            <w:shd w:val="clear" w:color="auto" w:fill="auto"/>
            <w:noWrap/>
            <w:vAlign w:val="bottom"/>
            <w:hideMark/>
          </w:tcPr>
          <w:p w14:paraId="169FD446" w14:textId="390D4A7F"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EUR</w:t>
            </w:r>
          </w:p>
        </w:tc>
        <w:tc>
          <w:tcPr>
            <w:tcW w:w="556" w:type="dxa"/>
            <w:tcBorders>
              <w:top w:val="nil"/>
              <w:left w:val="nil"/>
              <w:bottom w:val="nil"/>
              <w:right w:val="nil"/>
            </w:tcBorders>
            <w:shd w:val="clear" w:color="auto" w:fill="auto"/>
            <w:noWrap/>
            <w:vAlign w:val="bottom"/>
            <w:hideMark/>
          </w:tcPr>
          <w:p w14:paraId="0C9F3729" w14:textId="03213548"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fix</w:t>
            </w:r>
          </w:p>
        </w:tc>
        <w:tc>
          <w:tcPr>
            <w:tcW w:w="1377" w:type="dxa"/>
            <w:tcBorders>
              <w:top w:val="nil"/>
              <w:left w:val="nil"/>
              <w:bottom w:val="nil"/>
              <w:right w:val="nil"/>
            </w:tcBorders>
            <w:shd w:val="clear" w:color="auto" w:fill="auto"/>
            <w:noWrap/>
            <w:vAlign w:val="bottom"/>
            <w:hideMark/>
          </w:tcPr>
          <w:p w14:paraId="5313CD13" w14:textId="70921F80"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30.6.2025</w:t>
            </w:r>
          </w:p>
        </w:tc>
        <w:tc>
          <w:tcPr>
            <w:tcW w:w="1026" w:type="dxa"/>
            <w:tcBorders>
              <w:top w:val="nil"/>
              <w:left w:val="nil"/>
              <w:bottom w:val="nil"/>
              <w:right w:val="nil"/>
            </w:tcBorders>
            <w:shd w:val="clear" w:color="auto" w:fill="auto"/>
            <w:vAlign w:val="bottom"/>
            <w:hideMark/>
          </w:tcPr>
          <w:p w14:paraId="39AF400C" w14:textId="212D196F"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10 000 000</w:t>
            </w:r>
          </w:p>
        </w:tc>
        <w:tc>
          <w:tcPr>
            <w:tcW w:w="1026" w:type="dxa"/>
            <w:tcBorders>
              <w:top w:val="nil"/>
              <w:left w:val="nil"/>
              <w:bottom w:val="nil"/>
              <w:right w:val="nil"/>
            </w:tcBorders>
            <w:shd w:val="clear" w:color="auto" w:fill="auto"/>
            <w:vAlign w:val="bottom"/>
            <w:hideMark/>
          </w:tcPr>
          <w:p w14:paraId="1338E6A7" w14:textId="3855810F" w:rsidR="00784AAA" w:rsidRPr="00E7026B" w:rsidRDefault="00784AAA" w:rsidP="00E7026B">
            <w:pPr>
              <w:keepLines/>
              <w:suppressAutoHyphens/>
              <w:rPr>
                <w:rFonts w:ascii="Arial" w:hAnsi="Arial" w:cs="Arial"/>
                <w:sz w:val="18"/>
                <w:szCs w:val="18"/>
              </w:rPr>
            </w:pPr>
            <w:r w:rsidRPr="00E7026B">
              <w:rPr>
                <w:rFonts w:ascii="Arial" w:hAnsi="Arial" w:cs="Arial"/>
                <w:sz w:val="18"/>
                <w:szCs w:val="18"/>
              </w:rPr>
              <w:t>10 000 000</w:t>
            </w:r>
          </w:p>
        </w:tc>
        <w:tc>
          <w:tcPr>
            <w:tcW w:w="1090" w:type="dxa"/>
            <w:tcBorders>
              <w:top w:val="nil"/>
              <w:left w:val="nil"/>
              <w:bottom w:val="nil"/>
              <w:right w:val="nil"/>
            </w:tcBorders>
            <w:shd w:val="clear" w:color="auto" w:fill="auto"/>
            <w:vAlign w:val="bottom"/>
            <w:hideMark/>
          </w:tcPr>
          <w:p w14:paraId="08F5436D" w14:textId="47C8D2C7"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10 000 000</w:t>
            </w:r>
          </w:p>
        </w:tc>
        <w:tc>
          <w:tcPr>
            <w:tcW w:w="962" w:type="dxa"/>
            <w:tcBorders>
              <w:top w:val="nil"/>
              <w:left w:val="nil"/>
              <w:bottom w:val="nil"/>
              <w:right w:val="nil"/>
            </w:tcBorders>
            <w:shd w:val="clear" w:color="auto" w:fill="auto"/>
            <w:vAlign w:val="bottom"/>
            <w:hideMark/>
          </w:tcPr>
          <w:p w14:paraId="44286D43" w14:textId="5071BED8" w:rsidR="00784AAA" w:rsidRPr="00E7026B" w:rsidRDefault="00784AAA" w:rsidP="00E7026B">
            <w:pPr>
              <w:keepLines/>
              <w:suppressAutoHyphens/>
              <w:jc w:val="right"/>
              <w:rPr>
                <w:rFonts w:ascii="Arial" w:hAnsi="Arial" w:cs="Arial"/>
                <w:sz w:val="18"/>
                <w:szCs w:val="18"/>
              </w:rPr>
            </w:pPr>
            <w:r w:rsidRPr="00E7026B">
              <w:rPr>
                <w:rFonts w:ascii="Arial" w:hAnsi="Arial" w:cs="Arial"/>
                <w:sz w:val="18"/>
                <w:szCs w:val="18"/>
              </w:rPr>
              <w:t>10 000 000</w:t>
            </w:r>
          </w:p>
        </w:tc>
      </w:tr>
      <w:tr w:rsidR="002E1C5E" w:rsidRPr="00E7026B" w14:paraId="37F9ECB6" w14:textId="77777777" w:rsidTr="00E7026B">
        <w:trPr>
          <w:cantSplit/>
          <w:trHeight w:val="227"/>
        </w:trPr>
        <w:tc>
          <w:tcPr>
            <w:tcW w:w="2621" w:type="dxa"/>
            <w:tcBorders>
              <w:top w:val="nil"/>
              <w:left w:val="nil"/>
              <w:bottom w:val="nil"/>
              <w:right w:val="nil"/>
            </w:tcBorders>
            <w:shd w:val="clear" w:color="auto" w:fill="auto"/>
            <w:vAlign w:val="bottom"/>
          </w:tcPr>
          <w:p w14:paraId="060BCF8D" w14:textId="2B0D83AC" w:rsidR="002E1C5E" w:rsidRPr="00E7026B" w:rsidRDefault="002E1C5E" w:rsidP="00E7026B">
            <w:pPr>
              <w:keepLines/>
              <w:suppressAutoHyphens/>
              <w:rPr>
                <w:rFonts w:ascii="Arial" w:hAnsi="Arial" w:cs="Arial"/>
                <w:sz w:val="18"/>
                <w:szCs w:val="18"/>
              </w:rPr>
            </w:pPr>
          </w:p>
        </w:tc>
        <w:tc>
          <w:tcPr>
            <w:tcW w:w="554" w:type="dxa"/>
            <w:tcBorders>
              <w:top w:val="nil"/>
              <w:left w:val="nil"/>
              <w:bottom w:val="nil"/>
              <w:right w:val="nil"/>
            </w:tcBorders>
            <w:shd w:val="clear" w:color="auto" w:fill="auto"/>
            <w:noWrap/>
            <w:vAlign w:val="bottom"/>
          </w:tcPr>
          <w:p w14:paraId="0E2617A9" w14:textId="6BE0D30D" w:rsidR="002E1C5E" w:rsidRPr="00E7026B" w:rsidRDefault="002E1C5E" w:rsidP="00E7026B">
            <w:pPr>
              <w:keepLines/>
              <w:suppressAutoHyphens/>
              <w:rPr>
                <w:rFonts w:ascii="Arial" w:hAnsi="Arial" w:cs="Arial"/>
                <w:sz w:val="18"/>
                <w:szCs w:val="18"/>
              </w:rPr>
            </w:pPr>
          </w:p>
        </w:tc>
        <w:tc>
          <w:tcPr>
            <w:tcW w:w="556" w:type="dxa"/>
            <w:tcBorders>
              <w:top w:val="nil"/>
              <w:left w:val="nil"/>
              <w:bottom w:val="nil"/>
              <w:right w:val="nil"/>
            </w:tcBorders>
            <w:shd w:val="clear" w:color="auto" w:fill="auto"/>
            <w:noWrap/>
            <w:vAlign w:val="bottom"/>
          </w:tcPr>
          <w:p w14:paraId="66667427" w14:textId="648C0D23" w:rsidR="002E1C5E" w:rsidRPr="00E7026B" w:rsidRDefault="002E1C5E" w:rsidP="00E7026B">
            <w:pPr>
              <w:keepLines/>
              <w:suppressAutoHyphens/>
              <w:rPr>
                <w:rFonts w:ascii="Arial" w:hAnsi="Arial" w:cs="Arial"/>
                <w:sz w:val="18"/>
                <w:szCs w:val="18"/>
              </w:rPr>
            </w:pPr>
          </w:p>
        </w:tc>
        <w:tc>
          <w:tcPr>
            <w:tcW w:w="1377" w:type="dxa"/>
            <w:tcBorders>
              <w:top w:val="nil"/>
              <w:left w:val="nil"/>
              <w:bottom w:val="nil"/>
              <w:right w:val="nil"/>
            </w:tcBorders>
            <w:shd w:val="clear" w:color="auto" w:fill="auto"/>
            <w:noWrap/>
            <w:vAlign w:val="bottom"/>
          </w:tcPr>
          <w:p w14:paraId="0382DA22" w14:textId="74C92B39" w:rsidR="002E1C5E" w:rsidRPr="00E7026B" w:rsidRDefault="002E1C5E" w:rsidP="00E7026B">
            <w:pPr>
              <w:keepLines/>
              <w:suppressAutoHyphens/>
              <w:rPr>
                <w:rFonts w:ascii="Arial" w:hAnsi="Arial" w:cs="Arial"/>
                <w:sz w:val="18"/>
                <w:szCs w:val="18"/>
              </w:rPr>
            </w:pPr>
          </w:p>
        </w:tc>
        <w:tc>
          <w:tcPr>
            <w:tcW w:w="1026" w:type="dxa"/>
            <w:tcBorders>
              <w:top w:val="nil"/>
              <w:left w:val="nil"/>
              <w:bottom w:val="nil"/>
              <w:right w:val="nil"/>
            </w:tcBorders>
            <w:shd w:val="clear" w:color="auto" w:fill="auto"/>
            <w:vAlign w:val="bottom"/>
          </w:tcPr>
          <w:p w14:paraId="4DF6F549" w14:textId="4E718A08" w:rsidR="002E1C5E" w:rsidRPr="00E7026B" w:rsidRDefault="002E1C5E" w:rsidP="00E7026B">
            <w:pPr>
              <w:keepLines/>
              <w:suppressAutoHyphens/>
              <w:rPr>
                <w:rFonts w:ascii="Arial" w:hAnsi="Arial" w:cs="Arial"/>
                <w:sz w:val="18"/>
                <w:szCs w:val="18"/>
              </w:rPr>
            </w:pPr>
          </w:p>
        </w:tc>
        <w:tc>
          <w:tcPr>
            <w:tcW w:w="1026" w:type="dxa"/>
            <w:tcBorders>
              <w:top w:val="nil"/>
              <w:left w:val="nil"/>
              <w:bottom w:val="nil"/>
              <w:right w:val="nil"/>
            </w:tcBorders>
            <w:shd w:val="clear" w:color="auto" w:fill="auto"/>
            <w:vAlign w:val="bottom"/>
          </w:tcPr>
          <w:p w14:paraId="162CCE6F" w14:textId="5DB045C5" w:rsidR="002E1C5E" w:rsidRPr="00E7026B" w:rsidRDefault="002E1C5E" w:rsidP="00E7026B">
            <w:pPr>
              <w:keepLines/>
              <w:suppressAutoHyphens/>
              <w:rPr>
                <w:rFonts w:ascii="Arial" w:hAnsi="Arial" w:cs="Arial"/>
                <w:sz w:val="18"/>
                <w:szCs w:val="18"/>
              </w:rPr>
            </w:pPr>
          </w:p>
        </w:tc>
        <w:tc>
          <w:tcPr>
            <w:tcW w:w="1090" w:type="dxa"/>
            <w:tcBorders>
              <w:top w:val="nil"/>
              <w:left w:val="nil"/>
              <w:bottom w:val="nil"/>
              <w:right w:val="nil"/>
            </w:tcBorders>
            <w:shd w:val="clear" w:color="auto" w:fill="auto"/>
            <w:vAlign w:val="bottom"/>
          </w:tcPr>
          <w:p w14:paraId="4FF834CA" w14:textId="53A435C9" w:rsidR="002E1C5E" w:rsidRPr="00E7026B" w:rsidRDefault="002E1C5E" w:rsidP="00E7026B">
            <w:pPr>
              <w:keepLines/>
              <w:suppressAutoHyphens/>
              <w:jc w:val="right"/>
              <w:rPr>
                <w:rFonts w:ascii="Arial" w:hAnsi="Arial" w:cs="Arial"/>
                <w:sz w:val="18"/>
                <w:szCs w:val="18"/>
              </w:rPr>
            </w:pPr>
          </w:p>
        </w:tc>
        <w:tc>
          <w:tcPr>
            <w:tcW w:w="962" w:type="dxa"/>
            <w:tcBorders>
              <w:top w:val="nil"/>
              <w:left w:val="nil"/>
              <w:bottom w:val="nil"/>
              <w:right w:val="nil"/>
            </w:tcBorders>
            <w:shd w:val="clear" w:color="auto" w:fill="auto"/>
            <w:vAlign w:val="bottom"/>
          </w:tcPr>
          <w:p w14:paraId="000E19A1" w14:textId="68D522C8" w:rsidR="002E1C5E" w:rsidRPr="00E7026B" w:rsidRDefault="002E1C5E" w:rsidP="00E7026B">
            <w:pPr>
              <w:keepLines/>
              <w:suppressAutoHyphens/>
              <w:jc w:val="right"/>
              <w:rPr>
                <w:rFonts w:ascii="Arial" w:hAnsi="Arial" w:cs="Arial"/>
                <w:sz w:val="18"/>
                <w:szCs w:val="18"/>
              </w:rPr>
            </w:pPr>
          </w:p>
        </w:tc>
      </w:tr>
      <w:tr w:rsidR="002E1C5E" w:rsidRPr="00E7026B" w14:paraId="7E679D0E" w14:textId="77777777" w:rsidTr="00E7026B">
        <w:trPr>
          <w:cantSplit/>
          <w:trHeight w:val="227"/>
        </w:trPr>
        <w:tc>
          <w:tcPr>
            <w:tcW w:w="2621" w:type="dxa"/>
            <w:tcBorders>
              <w:top w:val="nil"/>
              <w:left w:val="nil"/>
              <w:bottom w:val="nil"/>
              <w:right w:val="nil"/>
            </w:tcBorders>
            <w:shd w:val="clear" w:color="auto" w:fill="auto"/>
            <w:vAlign w:val="bottom"/>
            <w:hideMark/>
          </w:tcPr>
          <w:p w14:paraId="09FAD6F1" w14:textId="77777777" w:rsidR="002E1C5E" w:rsidRPr="00E7026B" w:rsidRDefault="002E1C5E" w:rsidP="00E7026B">
            <w:pPr>
              <w:keepLines/>
              <w:suppressAutoHyphens/>
              <w:rPr>
                <w:rFonts w:ascii="Arial" w:hAnsi="Arial" w:cs="Arial"/>
                <w:b/>
                <w:bCs/>
                <w:sz w:val="18"/>
                <w:szCs w:val="18"/>
              </w:rPr>
            </w:pPr>
            <w:r w:rsidRPr="00E7026B">
              <w:rPr>
                <w:rFonts w:ascii="Arial" w:hAnsi="Arial" w:cs="Arial"/>
                <w:b/>
                <w:bCs/>
                <w:sz w:val="18"/>
                <w:szCs w:val="18"/>
              </w:rPr>
              <w:t>Krátkodobé pôžičky, z toho:</w:t>
            </w:r>
          </w:p>
        </w:tc>
        <w:tc>
          <w:tcPr>
            <w:tcW w:w="554" w:type="dxa"/>
            <w:tcBorders>
              <w:top w:val="nil"/>
              <w:left w:val="nil"/>
              <w:bottom w:val="nil"/>
              <w:right w:val="nil"/>
            </w:tcBorders>
            <w:shd w:val="clear" w:color="auto" w:fill="auto"/>
            <w:noWrap/>
            <w:vAlign w:val="bottom"/>
            <w:hideMark/>
          </w:tcPr>
          <w:p w14:paraId="77148DF9" w14:textId="77777777" w:rsidR="002E1C5E" w:rsidRPr="00E7026B" w:rsidRDefault="002E1C5E" w:rsidP="00E7026B">
            <w:pPr>
              <w:keepLines/>
              <w:suppressAutoHyphens/>
              <w:rPr>
                <w:rFonts w:ascii="Arial" w:hAnsi="Arial" w:cs="Arial"/>
                <w:b/>
                <w:bCs/>
                <w:sz w:val="18"/>
                <w:szCs w:val="18"/>
              </w:rPr>
            </w:pPr>
          </w:p>
        </w:tc>
        <w:tc>
          <w:tcPr>
            <w:tcW w:w="556" w:type="dxa"/>
            <w:tcBorders>
              <w:top w:val="nil"/>
              <w:left w:val="nil"/>
              <w:bottom w:val="nil"/>
              <w:right w:val="nil"/>
            </w:tcBorders>
            <w:shd w:val="clear" w:color="auto" w:fill="auto"/>
            <w:noWrap/>
            <w:vAlign w:val="bottom"/>
            <w:hideMark/>
          </w:tcPr>
          <w:p w14:paraId="6A979306" w14:textId="77777777" w:rsidR="002E1C5E" w:rsidRPr="00E7026B" w:rsidRDefault="002E1C5E" w:rsidP="00E7026B">
            <w:pPr>
              <w:keepLines/>
              <w:suppressAutoHyphens/>
              <w:rPr>
                <w:rFonts w:ascii="Arial" w:hAnsi="Arial" w:cs="Arial"/>
                <w:sz w:val="18"/>
                <w:szCs w:val="20"/>
              </w:rPr>
            </w:pPr>
          </w:p>
        </w:tc>
        <w:tc>
          <w:tcPr>
            <w:tcW w:w="1377" w:type="dxa"/>
            <w:tcBorders>
              <w:top w:val="nil"/>
              <w:left w:val="nil"/>
              <w:bottom w:val="nil"/>
              <w:right w:val="nil"/>
            </w:tcBorders>
            <w:shd w:val="clear" w:color="auto" w:fill="auto"/>
            <w:noWrap/>
            <w:vAlign w:val="bottom"/>
            <w:hideMark/>
          </w:tcPr>
          <w:p w14:paraId="53F039E6"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41EA1BE6"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4D3D1D3F" w14:textId="77777777" w:rsidR="002E1C5E" w:rsidRPr="00E7026B" w:rsidRDefault="002E1C5E" w:rsidP="00E7026B">
            <w:pPr>
              <w:keepLines/>
              <w:suppressAutoHyphens/>
              <w:rPr>
                <w:rFonts w:ascii="Arial" w:hAnsi="Arial" w:cs="Arial"/>
                <w:sz w:val="18"/>
                <w:szCs w:val="20"/>
              </w:rPr>
            </w:pPr>
          </w:p>
        </w:tc>
        <w:tc>
          <w:tcPr>
            <w:tcW w:w="1090" w:type="dxa"/>
            <w:tcBorders>
              <w:top w:val="nil"/>
              <w:left w:val="nil"/>
              <w:bottom w:val="nil"/>
              <w:right w:val="nil"/>
            </w:tcBorders>
            <w:shd w:val="clear" w:color="auto" w:fill="auto"/>
            <w:noWrap/>
            <w:vAlign w:val="bottom"/>
            <w:hideMark/>
          </w:tcPr>
          <w:p w14:paraId="3C97D9CC"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1 700 000</w:t>
            </w:r>
          </w:p>
        </w:tc>
        <w:tc>
          <w:tcPr>
            <w:tcW w:w="962" w:type="dxa"/>
            <w:tcBorders>
              <w:top w:val="nil"/>
              <w:left w:val="nil"/>
              <w:bottom w:val="nil"/>
              <w:right w:val="nil"/>
            </w:tcBorders>
            <w:shd w:val="clear" w:color="auto" w:fill="auto"/>
            <w:noWrap/>
            <w:vAlign w:val="bottom"/>
            <w:hideMark/>
          </w:tcPr>
          <w:p w14:paraId="288B2DC5"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1 700 000</w:t>
            </w:r>
          </w:p>
        </w:tc>
      </w:tr>
      <w:tr w:rsidR="002E1C5E" w:rsidRPr="00E7026B" w14:paraId="4001C3F7" w14:textId="77777777" w:rsidTr="00E7026B">
        <w:trPr>
          <w:cantSplit/>
          <w:trHeight w:val="227"/>
        </w:trPr>
        <w:tc>
          <w:tcPr>
            <w:tcW w:w="2621" w:type="dxa"/>
            <w:tcBorders>
              <w:top w:val="nil"/>
              <w:left w:val="nil"/>
              <w:bottom w:val="nil"/>
              <w:right w:val="nil"/>
            </w:tcBorders>
            <w:shd w:val="clear" w:color="auto" w:fill="auto"/>
            <w:vAlign w:val="bottom"/>
            <w:hideMark/>
          </w:tcPr>
          <w:p w14:paraId="68010EA8" w14:textId="7777777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M.I.L MATINVESTMENTS LIMITED</w:t>
            </w:r>
          </w:p>
        </w:tc>
        <w:tc>
          <w:tcPr>
            <w:tcW w:w="554" w:type="dxa"/>
            <w:tcBorders>
              <w:top w:val="nil"/>
              <w:left w:val="nil"/>
              <w:bottom w:val="nil"/>
              <w:right w:val="nil"/>
            </w:tcBorders>
            <w:shd w:val="clear" w:color="auto" w:fill="auto"/>
            <w:noWrap/>
            <w:vAlign w:val="bottom"/>
            <w:hideMark/>
          </w:tcPr>
          <w:p w14:paraId="0B9C2484" w14:textId="7777777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EUR</w:t>
            </w:r>
          </w:p>
        </w:tc>
        <w:tc>
          <w:tcPr>
            <w:tcW w:w="556" w:type="dxa"/>
            <w:tcBorders>
              <w:top w:val="nil"/>
              <w:left w:val="nil"/>
              <w:bottom w:val="nil"/>
              <w:right w:val="nil"/>
            </w:tcBorders>
            <w:shd w:val="clear" w:color="auto" w:fill="auto"/>
            <w:noWrap/>
            <w:vAlign w:val="bottom"/>
            <w:hideMark/>
          </w:tcPr>
          <w:p w14:paraId="00319B7F" w14:textId="7777777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fix</w:t>
            </w:r>
          </w:p>
        </w:tc>
        <w:tc>
          <w:tcPr>
            <w:tcW w:w="1377" w:type="dxa"/>
            <w:tcBorders>
              <w:top w:val="nil"/>
              <w:left w:val="nil"/>
              <w:bottom w:val="nil"/>
              <w:right w:val="nil"/>
            </w:tcBorders>
            <w:shd w:val="clear" w:color="auto" w:fill="auto"/>
            <w:noWrap/>
            <w:vAlign w:val="bottom"/>
            <w:hideMark/>
          </w:tcPr>
          <w:p w14:paraId="0A270BD1" w14:textId="50D44C0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31.</w:t>
            </w:r>
            <w:r w:rsidR="00B13F11" w:rsidRPr="00E7026B">
              <w:rPr>
                <w:rFonts w:ascii="Arial" w:hAnsi="Arial" w:cs="Arial"/>
                <w:sz w:val="18"/>
                <w:szCs w:val="18"/>
              </w:rPr>
              <w:t>12.</w:t>
            </w:r>
            <w:r w:rsidRPr="00E7026B">
              <w:rPr>
                <w:rFonts w:ascii="Arial" w:hAnsi="Arial" w:cs="Arial"/>
                <w:sz w:val="18"/>
                <w:szCs w:val="18"/>
              </w:rPr>
              <w:t>20</w:t>
            </w:r>
            <w:r w:rsidR="00122F6B" w:rsidRPr="00E7026B">
              <w:rPr>
                <w:rFonts w:ascii="Arial" w:hAnsi="Arial" w:cs="Arial"/>
                <w:sz w:val="18"/>
                <w:szCs w:val="18"/>
              </w:rPr>
              <w:t>20</w:t>
            </w:r>
          </w:p>
        </w:tc>
        <w:tc>
          <w:tcPr>
            <w:tcW w:w="1026" w:type="dxa"/>
            <w:tcBorders>
              <w:top w:val="nil"/>
              <w:left w:val="nil"/>
              <w:bottom w:val="nil"/>
              <w:right w:val="nil"/>
            </w:tcBorders>
            <w:shd w:val="clear" w:color="auto" w:fill="auto"/>
            <w:vAlign w:val="bottom"/>
            <w:hideMark/>
          </w:tcPr>
          <w:p w14:paraId="16FCF8A4" w14:textId="7777777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1 700 000</w:t>
            </w:r>
          </w:p>
        </w:tc>
        <w:tc>
          <w:tcPr>
            <w:tcW w:w="1026" w:type="dxa"/>
            <w:tcBorders>
              <w:top w:val="nil"/>
              <w:left w:val="nil"/>
              <w:bottom w:val="nil"/>
              <w:right w:val="nil"/>
            </w:tcBorders>
            <w:shd w:val="clear" w:color="auto" w:fill="auto"/>
            <w:vAlign w:val="bottom"/>
            <w:hideMark/>
          </w:tcPr>
          <w:p w14:paraId="01DB77C6" w14:textId="77777777" w:rsidR="002E1C5E" w:rsidRPr="00E7026B" w:rsidRDefault="002E1C5E" w:rsidP="00E7026B">
            <w:pPr>
              <w:keepLines/>
              <w:suppressAutoHyphens/>
              <w:rPr>
                <w:rFonts w:ascii="Arial" w:hAnsi="Arial" w:cs="Arial"/>
                <w:sz w:val="18"/>
                <w:szCs w:val="18"/>
              </w:rPr>
            </w:pPr>
            <w:r w:rsidRPr="00E7026B">
              <w:rPr>
                <w:rFonts w:ascii="Arial" w:hAnsi="Arial" w:cs="Arial"/>
                <w:sz w:val="18"/>
                <w:szCs w:val="18"/>
              </w:rPr>
              <w:t>1 700 000</w:t>
            </w:r>
          </w:p>
        </w:tc>
        <w:tc>
          <w:tcPr>
            <w:tcW w:w="1090" w:type="dxa"/>
            <w:tcBorders>
              <w:top w:val="nil"/>
              <w:left w:val="nil"/>
              <w:bottom w:val="nil"/>
              <w:right w:val="nil"/>
            </w:tcBorders>
            <w:shd w:val="clear" w:color="auto" w:fill="auto"/>
            <w:vAlign w:val="bottom"/>
            <w:hideMark/>
          </w:tcPr>
          <w:p w14:paraId="5B8EA71B" w14:textId="77777777" w:rsidR="002E1C5E" w:rsidRPr="00E7026B" w:rsidRDefault="002E1C5E" w:rsidP="00E7026B">
            <w:pPr>
              <w:keepLines/>
              <w:suppressAutoHyphens/>
              <w:jc w:val="right"/>
              <w:rPr>
                <w:rFonts w:ascii="Arial" w:hAnsi="Arial" w:cs="Arial"/>
                <w:sz w:val="18"/>
                <w:szCs w:val="18"/>
              </w:rPr>
            </w:pPr>
            <w:r w:rsidRPr="00E7026B">
              <w:rPr>
                <w:rFonts w:ascii="Arial" w:hAnsi="Arial" w:cs="Arial"/>
                <w:sz w:val="18"/>
                <w:szCs w:val="18"/>
              </w:rPr>
              <w:t>1 700 000</w:t>
            </w:r>
          </w:p>
        </w:tc>
        <w:tc>
          <w:tcPr>
            <w:tcW w:w="962" w:type="dxa"/>
            <w:tcBorders>
              <w:top w:val="nil"/>
              <w:left w:val="nil"/>
              <w:bottom w:val="nil"/>
              <w:right w:val="nil"/>
            </w:tcBorders>
            <w:shd w:val="clear" w:color="auto" w:fill="auto"/>
            <w:vAlign w:val="bottom"/>
            <w:hideMark/>
          </w:tcPr>
          <w:p w14:paraId="0AAD938A" w14:textId="77777777" w:rsidR="002E1C5E" w:rsidRPr="00E7026B" w:rsidRDefault="002E1C5E" w:rsidP="00E7026B">
            <w:pPr>
              <w:keepLines/>
              <w:suppressAutoHyphens/>
              <w:jc w:val="right"/>
              <w:rPr>
                <w:rFonts w:ascii="Arial" w:hAnsi="Arial" w:cs="Arial"/>
                <w:sz w:val="18"/>
                <w:szCs w:val="18"/>
              </w:rPr>
            </w:pPr>
            <w:r w:rsidRPr="00E7026B">
              <w:rPr>
                <w:rFonts w:ascii="Arial" w:hAnsi="Arial" w:cs="Arial"/>
                <w:sz w:val="18"/>
                <w:szCs w:val="18"/>
              </w:rPr>
              <w:t>1 700 000</w:t>
            </w:r>
          </w:p>
        </w:tc>
      </w:tr>
      <w:tr w:rsidR="002E1C5E" w:rsidRPr="00E7026B" w14:paraId="1573F108" w14:textId="77777777" w:rsidTr="00E7026B">
        <w:trPr>
          <w:cantSplit/>
          <w:trHeight w:val="227"/>
        </w:trPr>
        <w:tc>
          <w:tcPr>
            <w:tcW w:w="2621" w:type="dxa"/>
            <w:tcBorders>
              <w:top w:val="nil"/>
              <w:left w:val="nil"/>
              <w:bottom w:val="nil"/>
              <w:right w:val="nil"/>
            </w:tcBorders>
            <w:shd w:val="clear" w:color="auto" w:fill="auto"/>
            <w:vAlign w:val="bottom"/>
            <w:hideMark/>
          </w:tcPr>
          <w:p w14:paraId="1EC7A25D" w14:textId="77777777" w:rsidR="002E1C5E" w:rsidRPr="00E7026B" w:rsidRDefault="002E1C5E" w:rsidP="00E7026B">
            <w:pPr>
              <w:keepLines/>
              <w:suppressAutoHyphens/>
              <w:rPr>
                <w:rFonts w:ascii="Arial" w:hAnsi="Arial" w:cs="Arial"/>
                <w:b/>
                <w:bCs/>
                <w:sz w:val="18"/>
                <w:szCs w:val="18"/>
              </w:rPr>
            </w:pPr>
            <w:r w:rsidRPr="00E7026B">
              <w:rPr>
                <w:rFonts w:ascii="Arial" w:hAnsi="Arial" w:cs="Arial"/>
                <w:b/>
                <w:bCs/>
                <w:sz w:val="18"/>
                <w:szCs w:val="18"/>
              </w:rPr>
              <w:t>Dlhodobé finančné výpomoci, z toho:</w:t>
            </w:r>
          </w:p>
        </w:tc>
        <w:tc>
          <w:tcPr>
            <w:tcW w:w="554" w:type="dxa"/>
            <w:tcBorders>
              <w:top w:val="nil"/>
              <w:left w:val="nil"/>
              <w:bottom w:val="nil"/>
              <w:right w:val="nil"/>
            </w:tcBorders>
            <w:shd w:val="clear" w:color="auto" w:fill="auto"/>
            <w:noWrap/>
            <w:vAlign w:val="bottom"/>
            <w:hideMark/>
          </w:tcPr>
          <w:p w14:paraId="6BAC9622" w14:textId="77777777" w:rsidR="002E1C5E" w:rsidRPr="00E7026B" w:rsidRDefault="002E1C5E" w:rsidP="00E7026B">
            <w:pPr>
              <w:keepLines/>
              <w:suppressAutoHyphens/>
              <w:rPr>
                <w:rFonts w:ascii="Arial" w:hAnsi="Arial" w:cs="Arial"/>
                <w:b/>
                <w:bCs/>
                <w:sz w:val="18"/>
                <w:szCs w:val="18"/>
              </w:rPr>
            </w:pPr>
          </w:p>
        </w:tc>
        <w:tc>
          <w:tcPr>
            <w:tcW w:w="556" w:type="dxa"/>
            <w:tcBorders>
              <w:top w:val="nil"/>
              <w:left w:val="nil"/>
              <w:bottom w:val="nil"/>
              <w:right w:val="nil"/>
            </w:tcBorders>
            <w:shd w:val="clear" w:color="auto" w:fill="auto"/>
            <w:noWrap/>
            <w:vAlign w:val="bottom"/>
            <w:hideMark/>
          </w:tcPr>
          <w:p w14:paraId="57089A13" w14:textId="77777777" w:rsidR="002E1C5E" w:rsidRPr="00E7026B" w:rsidRDefault="002E1C5E" w:rsidP="00E7026B">
            <w:pPr>
              <w:keepLines/>
              <w:suppressAutoHyphens/>
              <w:rPr>
                <w:rFonts w:ascii="Arial" w:hAnsi="Arial" w:cs="Arial"/>
                <w:sz w:val="18"/>
                <w:szCs w:val="20"/>
              </w:rPr>
            </w:pPr>
          </w:p>
        </w:tc>
        <w:tc>
          <w:tcPr>
            <w:tcW w:w="1377" w:type="dxa"/>
            <w:tcBorders>
              <w:top w:val="nil"/>
              <w:left w:val="nil"/>
              <w:bottom w:val="nil"/>
              <w:right w:val="nil"/>
            </w:tcBorders>
            <w:shd w:val="clear" w:color="auto" w:fill="auto"/>
            <w:noWrap/>
            <w:vAlign w:val="bottom"/>
            <w:hideMark/>
          </w:tcPr>
          <w:p w14:paraId="000BB155"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5B9EC8F8"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7590A9AF" w14:textId="77777777" w:rsidR="002E1C5E" w:rsidRPr="00E7026B" w:rsidRDefault="002E1C5E" w:rsidP="00E7026B">
            <w:pPr>
              <w:keepLines/>
              <w:suppressAutoHyphens/>
              <w:rPr>
                <w:rFonts w:ascii="Arial" w:hAnsi="Arial" w:cs="Arial"/>
                <w:sz w:val="18"/>
                <w:szCs w:val="20"/>
              </w:rPr>
            </w:pPr>
          </w:p>
        </w:tc>
        <w:tc>
          <w:tcPr>
            <w:tcW w:w="1090" w:type="dxa"/>
            <w:tcBorders>
              <w:top w:val="nil"/>
              <w:left w:val="nil"/>
              <w:bottom w:val="nil"/>
              <w:right w:val="nil"/>
            </w:tcBorders>
            <w:shd w:val="clear" w:color="auto" w:fill="auto"/>
            <w:noWrap/>
            <w:vAlign w:val="bottom"/>
            <w:hideMark/>
          </w:tcPr>
          <w:p w14:paraId="49CA9303"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962" w:type="dxa"/>
            <w:tcBorders>
              <w:top w:val="nil"/>
              <w:left w:val="nil"/>
              <w:bottom w:val="nil"/>
              <w:right w:val="nil"/>
            </w:tcBorders>
            <w:shd w:val="clear" w:color="auto" w:fill="auto"/>
            <w:noWrap/>
            <w:vAlign w:val="bottom"/>
            <w:hideMark/>
          </w:tcPr>
          <w:p w14:paraId="7B76BE6A"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2E1C5E" w:rsidRPr="00E7026B" w14:paraId="453C79E9" w14:textId="77777777" w:rsidTr="00E7026B">
        <w:trPr>
          <w:cantSplit/>
          <w:trHeight w:val="227"/>
        </w:trPr>
        <w:tc>
          <w:tcPr>
            <w:tcW w:w="2621" w:type="dxa"/>
            <w:tcBorders>
              <w:top w:val="nil"/>
              <w:left w:val="nil"/>
              <w:bottom w:val="nil"/>
              <w:right w:val="nil"/>
            </w:tcBorders>
            <w:shd w:val="clear" w:color="auto" w:fill="auto"/>
            <w:vAlign w:val="bottom"/>
            <w:hideMark/>
          </w:tcPr>
          <w:p w14:paraId="1BF27196" w14:textId="77777777" w:rsidR="002E1C5E" w:rsidRPr="00E7026B" w:rsidRDefault="002E1C5E" w:rsidP="00E7026B">
            <w:pPr>
              <w:keepLines/>
              <w:suppressAutoHyphens/>
              <w:rPr>
                <w:rFonts w:ascii="Arial" w:hAnsi="Arial" w:cs="Arial"/>
                <w:b/>
                <w:bCs/>
                <w:sz w:val="18"/>
                <w:szCs w:val="18"/>
              </w:rPr>
            </w:pPr>
            <w:r w:rsidRPr="00E7026B">
              <w:rPr>
                <w:rFonts w:ascii="Arial" w:hAnsi="Arial" w:cs="Arial"/>
                <w:b/>
                <w:bCs/>
                <w:sz w:val="18"/>
                <w:szCs w:val="18"/>
              </w:rPr>
              <w:t>Krátkodobé finančné výpomoci, z toho:</w:t>
            </w:r>
          </w:p>
        </w:tc>
        <w:tc>
          <w:tcPr>
            <w:tcW w:w="554" w:type="dxa"/>
            <w:tcBorders>
              <w:top w:val="nil"/>
              <w:left w:val="nil"/>
              <w:bottom w:val="nil"/>
              <w:right w:val="nil"/>
            </w:tcBorders>
            <w:shd w:val="clear" w:color="auto" w:fill="auto"/>
            <w:noWrap/>
            <w:vAlign w:val="bottom"/>
            <w:hideMark/>
          </w:tcPr>
          <w:p w14:paraId="3EFC4B61" w14:textId="77777777" w:rsidR="002E1C5E" w:rsidRPr="00E7026B" w:rsidRDefault="002E1C5E" w:rsidP="00E7026B">
            <w:pPr>
              <w:keepLines/>
              <w:suppressAutoHyphens/>
              <w:rPr>
                <w:rFonts w:ascii="Arial" w:hAnsi="Arial" w:cs="Arial"/>
                <w:b/>
                <w:bCs/>
                <w:sz w:val="18"/>
                <w:szCs w:val="18"/>
              </w:rPr>
            </w:pPr>
          </w:p>
        </w:tc>
        <w:tc>
          <w:tcPr>
            <w:tcW w:w="556" w:type="dxa"/>
            <w:tcBorders>
              <w:top w:val="nil"/>
              <w:left w:val="nil"/>
              <w:bottom w:val="nil"/>
              <w:right w:val="nil"/>
            </w:tcBorders>
            <w:shd w:val="clear" w:color="auto" w:fill="auto"/>
            <w:noWrap/>
            <w:vAlign w:val="bottom"/>
            <w:hideMark/>
          </w:tcPr>
          <w:p w14:paraId="6FE49171" w14:textId="77777777" w:rsidR="002E1C5E" w:rsidRPr="00E7026B" w:rsidRDefault="002E1C5E" w:rsidP="00E7026B">
            <w:pPr>
              <w:keepLines/>
              <w:suppressAutoHyphens/>
              <w:rPr>
                <w:rFonts w:ascii="Arial" w:hAnsi="Arial" w:cs="Arial"/>
                <w:sz w:val="18"/>
                <w:szCs w:val="20"/>
              </w:rPr>
            </w:pPr>
          </w:p>
        </w:tc>
        <w:tc>
          <w:tcPr>
            <w:tcW w:w="1377" w:type="dxa"/>
            <w:tcBorders>
              <w:top w:val="nil"/>
              <w:left w:val="nil"/>
              <w:bottom w:val="nil"/>
              <w:right w:val="nil"/>
            </w:tcBorders>
            <w:shd w:val="clear" w:color="auto" w:fill="auto"/>
            <w:noWrap/>
            <w:vAlign w:val="bottom"/>
            <w:hideMark/>
          </w:tcPr>
          <w:p w14:paraId="2EAC87A6"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2BDCBEDA"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4E9278FA" w14:textId="77777777" w:rsidR="002E1C5E" w:rsidRPr="00E7026B" w:rsidRDefault="002E1C5E" w:rsidP="00E7026B">
            <w:pPr>
              <w:keepLines/>
              <w:suppressAutoHyphens/>
              <w:rPr>
                <w:rFonts w:ascii="Arial" w:hAnsi="Arial" w:cs="Arial"/>
                <w:sz w:val="18"/>
                <w:szCs w:val="20"/>
              </w:rPr>
            </w:pPr>
          </w:p>
        </w:tc>
        <w:tc>
          <w:tcPr>
            <w:tcW w:w="1090" w:type="dxa"/>
            <w:tcBorders>
              <w:top w:val="nil"/>
              <w:left w:val="nil"/>
              <w:bottom w:val="nil"/>
              <w:right w:val="nil"/>
            </w:tcBorders>
            <w:shd w:val="clear" w:color="auto" w:fill="auto"/>
            <w:noWrap/>
            <w:vAlign w:val="bottom"/>
            <w:hideMark/>
          </w:tcPr>
          <w:p w14:paraId="6437E91B"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962" w:type="dxa"/>
            <w:tcBorders>
              <w:top w:val="nil"/>
              <w:left w:val="nil"/>
              <w:bottom w:val="nil"/>
              <w:right w:val="nil"/>
            </w:tcBorders>
            <w:shd w:val="clear" w:color="auto" w:fill="auto"/>
            <w:noWrap/>
            <w:vAlign w:val="bottom"/>
            <w:hideMark/>
          </w:tcPr>
          <w:p w14:paraId="4FF6AC4A" w14:textId="77777777" w:rsidR="002E1C5E" w:rsidRPr="00E7026B" w:rsidRDefault="002E1C5E"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2E1C5E" w:rsidRPr="00E7026B" w14:paraId="4F2A81D4" w14:textId="77777777" w:rsidTr="00E7026B">
        <w:trPr>
          <w:cantSplit/>
          <w:trHeight w:val="227"/>
        </w:trPr>
        <w:tc>
          <w:tcPr>
            <w:tcW w:w="2621" w:type="dxa"/>
            <w:tcBorders>
              <w:top w:val="nil"/>
              <w:left w:val="nil"/>
              <w:bottom w:val="nil"/>
              <w:right w:val="nil"/>
            </w:tcBorders>
            <w:shd w:val="clear" w:color="auto" w:fill="auto"/>
            <w:vAlign w:val="bottom"/>
            <w:hideMark/>
          </w:tcPr>
          <w:p w14:paraId="3C1DB01E" w14:textId="77777777" w:rsidR="002E1C5E" w:rsidRPr="00E7026B" w:rsidRDefault="002E1C5E"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554" w:type="dxa"/>
            <w:tcBorders>
              <w:top w:val="nil"/>
              <w:left w:val="nil"/>
              <w:bottom w:val="nil"/>
              <w:right w:val="nil"/>
            </w:tcBorders>
            <w:shd w:val="clear" w:color="auto" w:fill="auto"/>
            <w:noWrap/>
            <w:vAlign w:val="bottom"/>
            <w:hideMark/>
          </w:tcPr>
          <w:p w14:paraId="59FA4BE2" w14:textId="77777777" w:rsidR="002E1C5E" w:rsidRPr="00E7026B" w:rsidRDefault="002E1C5E" w:rsidP="00E7026B">
            <w:pPr>
              <w:keepLines/>
              <w:suppressAutoHyphens/>
              <w:rPr>
                <w:rFonts w:ascii="Arial" w:hAnsi="Arial" w:cs="Arial"/>
                <w:b/>
                <w:bCs/>
                <w:sz w:val="18"/>
                <w:szCs w:val="18"/>
              </w:rPr>
            </w:pPr>
          </w:p>
        </w:tc>
        <w:tc>
          <w:tcPr>
            <w:tcW w:w="556" w:type="dxa"/>
            <w:tcBorders>
              <w:top w:val="nil"/>
              <w:left w:val="nil"/>
              <w:bottom w:val="nil"/>
              <w:right w:val="nil"/>
            </w:tcBorders>
            <w:shd w:val="clear" w:color="auto" w:fill="auto"/>
            <w:noWrap/>
            <w:vAlign w:val="bottom"/>
            <w:hideMark/>
          </w:tcPr>
          <w:p w14:paraId="723E06E6" w14:textId="77777777" w:rsidR="002E1C5E" w:rsidRPr="00E7026B" w:rsidRDefault="002E1C5E" w:rsidP="00E7026B">
            <w:pPr>
              <w:keepLines/>
              <w:suppressAutoHyphens/>
              <w:rPr>
                <w:rFonts w:ascii="Arial" w:hAnsi="Arial" w:cs="Arial"/>
                <w:sz w:val="18"/>
                <w:szCs w:val="20"/>
              </w:rPr>
            </w:pPr>
          </w:p>
        </w:tc>
        <w:tc>
          <w:tcPr>
            <w:tcW w:w="1377" w:type="dxa"/>
            <w:tcBorders>
              <w:top w:val="nil"/>
              <w:left w:val="nil"/>
              <w:bottom w:val="nil"/>
              <w:right w:val="nil"/>
            </w:tcBorders>
            <w:shd w:val="clear" w:color="auto" w:fill="auto"/>
            <w:noWrap/>
            <w:vAlign w:val="bottom"/>
            <w:hideMark/>
          </w:tcPr>
          <w:p w14:paraId="509B91AD"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7B3077E1" w14:textId="77777777" w:rsidR="002E1C5E" w:rsidRPr="00E7026B" w:rsidRDefault="002E1C5E" w:rsidP="00E7026B">
            <w:pPr>
              <w:keepLines/>
              <w:suppressAutoHyphens/>
              <w:rPr>
                <w:rFonts w:ascii="Arial" w:hAnsi="Arial" w:cs="Arial"/>
                <w:sz w:val="18"/>
                <w:szCs w:val="20"/>
              </w:rPr>
            </w:pPr>
          </w:p>
        </w:tc>
        <w:tc>
          <w:tcPr>
            <w:tcW w:w="1026" w:type="dxa"/>
            <w:tcBorders>
              <w:top w:val="nil"/>
              <w:left w:val="nil"/>
              <w:bottom w:val="nil"/>
              <w:right w:val="nil"/>
            </w:tcBorders>
            <w:shd w:val="clear" w:color="auto" w:fill="auto"/>
            <w:noWrap/>
            <w:vAlign w:val="bottom"/>
            <w:hideMark/>
          </w:tcPr>
          <w:p w14:paraId="0D73F15F" w14:textId="77777777" w:rsidR="002E1C5E" w:rsidRPr="00E7026B" w:rsidRDefault="002E1C5E" w:rsidP="00E7026B">
            <w:pPr>
              <w:keepLines/>
              <w:suppressAutoHyphens/>
              <w:rPr>
                <w:rFonts w:ascii="Arial" w:hAnsi="Arial" w:cs="Arial"/>
                <w:sz w:val="18"/>
                <w:szCs w:val="20"/>
              </w:rPr>
            </w:pPr>
          </w:p>
        </w:tc>
        <w:tc>
          <w:tcPr>
            <w:tcW w:w="1090" w:type="dxa"/>
            <w:tcBorders>
              <w:top w:val="single" w:sz="4" w:space="0" w:color="auto"/>
              <w:left w:val="nil"/>
              <w:bottom w:val="double" w:sz="6" w:space="0" w:color="auto"/>
              <w:right w:val="nil"/>
            </w:tcBorders>
            <w:shd w:val="clear" w:color="auto" w:fill="auto"/>
            <w:noWrap/>
            <w:vAlign w:val="bottom"/>
            <w:hideMark/>
          </w:tcPr>
          <w:p w14:paraId="33FF7C17" w14:textId="266C6985" w:rsidR="002E1C5E" w:rsidRPr="00E7026B" w:rsidRDefault="00093B27" w:rsidP="00E7026B">
            <w:pPr>
              <w:keepLines/>
              <w:suppressAutoHyphens/>
              <w:jc w:val="right"/>
              <w:rPr>
                <w:rFonts w:ascii="Arial" w:hAnsi="Arial" w:cs="Arial"/>
                <w:b/>
                <w:bCs/>
                <w:sz w:val="18"/>
                <w:szCs w:val="18"/>
              </w:rPr>
            </w:pPr>
            <w:r w:rsidRPr="00E7026B">
              <w:rPr>
                <w:rFonts w:ascii="Arial" w:hAnsi="Arial" w:cs="Arial"/>
                <w:b/>
                <w:bCs/>
                <w:sz w:val="18"/>
                <w:szCs w:val="18"/>
              </w:rPr>
              <w:t>11</w:t>
            </w:r>
            <w:r w:rsidR="002E1C5E" w:rsidRPr="00E7026B">
              <w:rPr>
                <w:rFonts w:ascii="Arial" w:hAnsi="Arial" w:cs="Arial"/>
                <w:b/>
                <w:bCs/>
                <w:sz w:val="18"/>
                <w:szCs w:val="18"/>
              </w:rPr>
              <w:t xml:space="preserve"> 700 000</w:t>
            </w:r>
          </w:p>
        </w:tc>
        <w:tc>
          <w:tcPr>
            <w:tcW w:w="962" w:type="dxa"/>
            <w:tcBorders>
              <w:top w:val="single" w:sz="4" w:space="0" w:color="auto"/>
              <w:left w:val="nil"/>
              <w:bottom w:val="double" w:sz="6" w:space="0" w:color="auto"/>
              <w:right w:val="nil"/>
            </w:tcBorders>
            <w:shd w:val="clear" w:color="auto" w:fill="auto"/>
            <w:noWrap/>
            <w:vAlign w:val="bottom"/>
            <w:hideMark/>
          </w:tcPr>
          <w:p w14:paraId="6B484922" w14:textId="18013182" w:rsidR="002E1C5E" w:rsidRPr="00E7026B" w:rsidRDefault="00363003" w:rsidP="00E7026B">
            <w:pPr>
              <w:keepLines/>
              <w:suppressAutoHyphens/>
              <w:jc w:val="right"/>
              <w:rPr>
                <w:rFonts w:ascii="Arial" w:hAnsi="Arial" w:cs="Arial"/>
                <w:b/>
                <w:bCs/>
                <w:sz w:val="18"/>
                <w:szCs w:val="18"/>
              </w:rPr>
            </w:pPr>
            <w:r w:rsidRPr="00E7026B">
              <w:rPr>
                <w:rFonts w:ascii="Arial" w:hAnsi="Arial" w:cs="Arial"/>
                <w:b/>
                <w:bCs/>
                <w:sz w:val="18"/>
                <w:szCs w:val="18"/>
              </w:rPr>
              <w:t>11 700 000</w:t>
            </w:r>
          </w:p>
        </w:tc>
      </w:tr>
    </w:tbl>
    <w:p w14:paraId="7C19518E" w14:textId="616CB0ED" w:rsidR="00767D35" w:rsidRPr="00E7026B" w:rsidRDefault="00767D35" w:rsidP="00E7026B">
      <w:pPr>
        <w:pStyle w:val="odstavec"/>
        <w:keepLines/>
        <w:rPr>
          <w:rFonts w:ascii="Arial" w:hAnsi="Arial" w:cs="Arial"/>
        </w:rPr>
      </w:pPr>
    </w:p>
    <w:bookmarkEnd w:id="60"/>
    <w:p w14:paraId="4E72B01D" w14:textId="6DA894F8" w:rsidR="007972C6" w:rsidRPr="00E7026B" w:rsidRDefault="007972C6" w:rsidP="00E7026B">
      <w:pPr>
        <w:pStyle w:val="odstavec"/>
        <w:keepLines/>
        <w:rPr>
          <w:rFonts w:ascii="Arial" w:hAnsi="Arial" w:cs="Arial"/>
        </w:rPr>
      </w:pPr>
    </w:p>
    <w:p w14:paraId="20DB34A9" w14:textId="77777777" w:rsidR="007972C6" w:rsidRPr="00E7026B" w:rsidRDefault="007972C6" w:rsidP="00E7026B">
      <w:pPr>
        <w:pStyle w:val="Heading2"/>
        <w:keepLines/>
        <w:rPr>
          <w:rFonts w:ascii="Arial" w:hAnsi="Arial" w:cs="Arial"/>
        </w:rPr>
      </w:pPr>
      <w:r w:rsidRPr="00E7026B">
        <w:rPr>
          <w:rFonts w:ascii="Arial" w:hAnsi="Arial" w:cs="Arial"/>
        </w:rPr>
        <w:t>Časové rozlíšenie</w:t>
      </w:r>
    </w:p>
    <w:p w14:paraId="147FEEFF" w14:textId="77777777" w:rsidR="007972C6" w:rsidRPr="00E7026B" w:rsidRDefault="007972C6" w:rsidP="00E7026B">
      <w:pPr>
        <w:pStyle w:val="odstavec"/>
        <w:keepLines/>
        <w:rPr>
          <w:rFonts w:ascii="Arial" w:hAnsi="Arial" w:cs="Arial"/>
        </w:rPr>
      </w:pPr>
      <w:r w:rsidRPr="00E7026B">
        <w:rPr>
          <w:rFonts w:ascii="Arial" w:hAnsi="Arial" w:cs="Arial"/>
        </w:rPr>
        <w:t>Štruktúra časového rozlíšenia je uvedená v nasledujúcej tabuľke:</w:t>
      </w:r>
    </w:p>
    <w:p w14:paraId="32B54F72" w14:textId="77777777" w:rsidR="00767D35" w:rsidRPr="00E7026B" w:rsidRDefault="00767D35" w:rsidP="00E7026B">
      <w:pPr>
        <w:keepLines/>
        <w:suppressAutoHyphens/>
        <w:ind w:left="425"/>
        <w:rPr>
          <w:rFonts w:ascii="Arial" w:hAnsi="Arial" w:cs="Arial"/>
          <w:sz w:val="20"/>
          <w:szCs w:val="20"/>
        </w:rPr>
      </w:pPr>
      <w:bookmarkStart w:id="62" w:name="FWT_T32"/>
      <w:r w:rsidRPr="00E7026B">
        <w:rPr>
          <w:rFonts w:ascii="Arial" w:hAnsi="Arial" w:cs="Arial"/>
          <w:sz w:val="20"/>
          <w:szCs w:val="2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7C0D0C" w:rsidRPr="00E7026B" w14:paraId="0D68106D"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p w14:paraId="043CF892" w14:textId="049CA8E6" w:rsidR="007C0D0C" w:rsidRPr="00E7026B" w:rsidRDefault="007C0D0C" w:rsidP="00E7026B">
            <w:pPr>
              <w:keepLines/>
              <w:suppressAutoHyphens/>
              <w:jc w:val="center"/>
              <w:rPr>
                <w:rFonts w:ascii="Arial" w:hAnsi="Arial" w:cs="Arial"/>
                <w:b/>
                <w:bCs/>
                <w:sz w:val="18"/>
                <w:szCs w:val="18"/>
              </w:rPr>
            </w:pPr>
            <w:bookmarkStart w:id="63" w:name="RANGE!B4:D25"/>
            <w:bookmarkEnd w:id="62"/>
            <w:r w:rsidRPr="00E7026B">
              <w:rPr>
                <w:rFonts w:ascii="Arial" w:hAnsi="Arial" w:cs="Arial"/>
                <w:b/>
                <w:bCs/>
                <w:sz w:val="18"/>
                <w:szCs w:val="18"/>
              </w:rPr>
              <w:t>Názov položky</w:t>
            </w:r>
            <w:bookmarkEnd w:id="63"/>
          </w:p>
        </w:tc>
        <w:tc>
          <w:tcPr>
            <w:tcW w:w="1400" w:type="dxa"/>
            <w:tcBorders>
              <w:top w:val="nil"/>
              <w:left w:val="nil"/>
              <w:bottom w:val="nil"/>
              <w:right w:val="nil"/>
            </w:tcBorders>
            <w:shd w:val="clear" w:color="auto" w:fill="auto"/>
            <w:vAlign w:val="bottom"/>
            <w:hideMark/>
          </w:tcPr>
          <w:p w14:paraId="3218B210" w14:textId="77777777" w:rsidR="007C0D0C" w:rsidRPr="00E7026B" w:rsidRDefault="007C0D0C"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c>
          <w:tcPr>
            <w:tcW w:w="1400" w:type="dxa"/>
            <w:tcBorders>
              <w:top w:val="nil"/>
              <w:left w:val="nil"/>
              <w:bottom w:val="nil"/>
              <w:right w:val="nil"/>
            </w:tcBorders>
            <w:shd w:val="clear" w:color="auto" w:fill="auto"/>
            <w:vAlign w:val="bottom"/>
            <w:hideMark/>
          </w:tcPr>
          <w:p w14:paraId="7873CC0D" w14:textId="77777777" w:rsidR="007C0D0C" w:rsidRPr="00E7026B" w:rsidRDefault="007C0D0C"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7C0D0C" w:rsidRPr="00E7026B" w14:paraId="044CBC84" w14:textId="77777777" w:rsidTr="00E7026B">
        <w:trPr>
          <w:cantSplit/>
          <w:trHeight w:val="227"/>
        </w:trPr>
        <w:tc>
          <w:tcPr>
            <w:tcW w:w="6420" w:type="dxa"/>
            <w:tcBorders>
              <w:top w:val="nil"/>
              <w:left w:val="nil"/>
              <w:bottom w:val="nil"/>
              <w:right w:val="nil"/>
            </w:tcBorders>
            <w:shd w:val="clear" w:color="auto" w:fill="auto"/>
            <w:vAlign w:val="bottom"/>
            <w:hideMark/>
          </w:tcPr>
          <w:p w14:paraId="6C4AE941"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Výdavky budúcich období dlhodobé, z toho:</w:t>
            </w:r>
          </w:p>
        </w:tc>
        <w:tc>
          <w:tcPr>
            <w:tcW w:w="1400" w:type="dxa"/>
            <w:tcBorders>
              <w:top w:val="single" w:sz="4" w:space="0" w:color="auto"/>
              <w:left w:val="nil"/>
              <w:bottom w:val="double" w:sz="6" w:space="0" w:color="auto"/>
              <w:right w:val="nil"/>
            </w:tcBorders>
            <w:shd w:val="clear" w:color="auto" w:fill="auto"/>
            <w:noWrap/>
            <w:vAlign w:val="bottom"/>
            <w:hideMark/>
          </w:tcPr>
          <w:p w14:paraId="10E363A5"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noWrap/>
            <w:vAlign w:val="bottom"/>
            <w:hideMark/>
          </w:tcPr>
          <w:p w14:paraId="7E725C52"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C0D0C" w:rsidRPr="00E7026B" w14:paraId="562FE692" w14:textId="77777777" w:rsidTr="00E7026B">
        <w:trPr>
          <w:cantSplit/>
          <w:trHeight w:val="227"/>
        </w:trPr>
        <w:tc>
          <w:tcPr>
            <w:tcW w:w="6420" w:type="dxa"/>
            <w:tcBorders>
              <w:top w:val="nil"/>
              <w:left w:val="nil"/>
              <w:bottom w:val="nil"/>
              <w:right w:val="nil"/>
            </w:tcBorders>
            <w:shd w:val="clear" w:color="auto" w:fill="auto"/>
            <w:vAlign w:val="bottom"/>
            <w:hideMark/>
          </w:tcPr>
          <w:p w14:paraId="0EE8B7D9"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Výdavky budúcich období krátkodobé, z toho:</w:t>
            </w:r>
          </w:p>
        </w:tc>
        <w:tc>
          <w:tcPr>
            <w:tcW w:w="1400" w:type="dxa"/>
            <w:tcBorders>
              <w:top w:val="single" w:sz="4" w:space="0" w:color="auto"/>
              <w:left w:val="nil"/>
              <w:bottom w:val="double" w:sz="6" w:space="0" w:color="auto"/>
              <w:right w:val="nil"/>
            </w:tcBorders>
            <w:shd w:val="clear" w:color="auto" w:fill="auto"/>
            <w:noWrap/>
            <w:vAlign w:val="bottom"/>
            <w:hideMark/>
          </w:tcPr>
          <w:p w14:paraId="10E1B389"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179 736</w:t>
            </w:r>
          </w:p>
        </w:tc>
        <w:tc>
          <w:tcPr>
            <w:tcW w:w="1400" w:type="dxa"/>
            <w:tcBorders>
              <w:top w:val="single" w:sz="4" w:space="0" w:color="auto"/>
              <w:left w:val="nil"/>
              <w:bottom w:val="double" w:sz="6" w:space="0" w:color="auto"/>
              <w:right w:val="nil"/>
            </w:tcBorders>
            <w:shd w:val="clear" w:color="auto" w:fill="auto"/>
            <w:noWrap/>
            <w:vAlign w:val="bottom"/>
            <w:hideMark/>
          </w:tcPr>
          <w:p w14:paraId="3DB14EFC"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79 736</w:t>
            </w:r>
          </w:p>
        </w:tc>
      </w:tr>
      <w:tr w:rsidR="007C0D0C" w:rsidRPr="00E7026B" w14:paraId="40D6FB6D" w14:textId="77777777" w:rsidTr="00E7026B">
        <w:trPr>
          <w:cantSplit/>
          <w:trHeight w:val="227"/>
        </w:trPr>
        <w:tc>
          <w:tcPr>
            <w:tcW w:w="6420" w:type="dxa"/>
            <w:tcBorders>
              <w:top w:val="nil"/>
              <w:left w:val="nil"/>
              <w:bottom w:val="nil"/>
              <w:right w:val="nil"/>
            </w:tcBorders>
            <w:shd w:val="clear" w:color="auto" w:fill="auto"/>
            <w:vAlign w:val="bottom"/>
            <w:hideMark/>
          </w:tcPr>
          <w:p w14:paraId="06AD64C1"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 xml:space="preserve">úroky </w:t>
            </w:r>
          </w:p>
        </w:tc>
        <w:tc>
          <w:tcPr>
            <w:tcW w:w="1400" w:type="dxa"/>
            <w:tcBorders>
              <w:top w:val="nil"/>
              <w:left w:val="nil"/>
              <w:bottom w:val="nil"/>
              <w:right w:val="nil"/>
            </w:tcBorders>
            <w:shd w:val="clear" w:color="auto" w:fill="auto"/>
            <w:vAlign w:val="bottom"/>
            <w:hideMark/>
          </w:tcPr>
          <w:p w14:paraId="44FF014D"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179 736</w:t>
            </w:r>
          </w:p>
        </w:tc>
        <w:tc>
          <w:tcPr>
            <w:tcW w:w="1400" w:type="dxa"/>
            <w:tcBorders>
              <w:top w:val="nil"/>
              <w:left w:val="nil"/>
              <w:bottom w:val="nil"/>
              <w:right w:val="nil"/>
            </w:tcBorders>
            <w:shd w:val="clear" w:color="auto" w:fill="auto"/>
            <w:vAlign w:val="bottom"/>
            <w:hideMark/>
          </w:tcPr>
          <w:p w14:paraId="05E1C1DD"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79 736</w:t>
            </w:r>
          </w:p>
        </w:tc>
      </w:tr>
      <w:tr w:rsidR="007C0D0C" w:rsidRPr="00E7026B" w14:paraId="6BEBDE41" w14:textId="77777777" w:rsidTr="00E7026B">
        <w:trPr>
          <w:cantSplit/>
          <w:trHeight w:val="227"/>
        </w:trPr>
        <w:tc>
          <w:tcPr>
            <w:tcW w:w="6420" w:type="dxa"/>
            <w:tcBorders>
              <w:top w:val="nil"/>
              <w:left w:val="nil"/>
              <w:bottom w:val="nil"/>
              <w:right w:val="nil"/>
            </w:tcBorders>
            <w:shd w:val="clear" w:color="auto" w:fill="auto"/>
            <w:vAlign w:val="bottom"/>
            <w:hideMark/>
          </w:tcPr>
          <w:p w14:paraId="12784AA9"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Výnosy budúcich období dlhodobé, z toho:</w:t>
            </w:r>
          </w:p>
        </w:tc>
        <w:tc>
          <w:tcPr>
            <w:tcW w:w="1400" w:type="dxa"/>
            <w:tcBorders>
              <w:top w:val="single" w:sz="4" w:space="0" w:color="auto"/>
              <w:left w:val="nil"/>
              <w:bottom w:val="double" w:sz="6" w:space="0" w:color="auto"/>
              <w:right w:val="nil"/>
            </w:tcBorders>
            <w:shd w:val="clear" w:color="auto" w:fill="auto"/>
            <w:noWrap/>
            <w:vAlign w:val="bottom"/>
            <w:hideMark/>
          </w:tcPr>
          <w:p w14:paraId="2BD4E281"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2 187 773</w:t>
            </w:r>
          </w:p>
        </w:tc>
        <w:tc>
          <w:tcPr>
            <w:tcW w:w="1400" w:type="dxa"/>
            <w:tcBorders>
              <w:top w:val="single" w:sz="4" w:space="0" w:color="auto"/>
              <w:left w:val="nil"/>
              <w:bottom w:val="double" w:sz="6" w:space="0" w:color="auto"/>
              <w:right w:val="nil"/>
            </w:tcBorders>
            <w:shd w:val="clear" w:color="auto" w:fill="auto"/>
            <w:noWrap/>
            <w:vAlign w:val="bottom"/>
            <w:hideMark/>
          </w:tcPr>
          <w:p w14:paraId="21022FAE"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2 481 068</w:t>
            </w:r>
          </w:p>
        </w:tc>
      </w:tr>
      <w:tr w:rsidR="007C0D0C" w:rsidRPr="00E7026B" w14:paraId="311092C9" w14:textId="77777777" w:rsidTr="00E7026B">
        <w:trPr>
          <w:cantSplit/>
          <w:trHeight w:val="227"/>
        </w:trPr>
        <w:tc>
          <w:tcPr>
            <w:tcW w:w="6420" w:type="dxa"/>
            <w:tcBorders>
              <w:top w:val="nil"/>
              <w:left w:val="nil"/>
              <w:bottom w:val="nil"/>
              <w:right w:val="nil"/>
            </w:tcBorders>
            <w:shd w:val="clear" w:color="auto" w:fill="auto"/>
            <w:vAlign w:val="bottom"/>
            <w:hideMark/>
          </w:tcPr>
          <w:p w14:paraId="52BA5EB8"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Výnosy budúcich období dlhodobé</w:t>
            </w:r>
          </w:p>
        </w:tc>
        <w:tc>
          <w:tcPr>
            <w:tcW w:w="1400" w:type="dxa"/>
            <w:tcBorders>
              <w:top w:val="nil"/>
              <w:left w:val="nil"/>
              <w:bottom w:val="nil"/>
              <w:right w:val="nil"/>
            </w:tcBorders>
            <w:shd w:val="clear" w:color="auto" w:fill="auto"/>
            <w:vAlign w:val="bottom"/>
            <w:hideMark/>
          </w:tcPr>
          <w:p w14:paraId="52D0A377"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2 187 773</w:t>
            </w:r>
          </w:p>
        </w:tc>
        <w:tc>
          <w:tcPr>
            <w:tcW w:w="1400" w:type="dxa"/>
            <w:tcBorders>
              <w:top w:val="nil"/>
              <w:left w:val="nil"/>
              <w:bottom w:val="nil"/>
              <w:right w:val="nil"/>
            </w:tcBorders>
            <w:shd w:val="clear" w:color="auto" w:fill="auto"/>
            <w:vAlign w:val="bottom"/>
            <w:hideMark/>
          </w:tcPr>
          <w:p w14:paraId="291BF847"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2 481 068</w:t>
            </w:r>
          </w:p>
        </w:tc>
      </w:tr>
      <w:tr w:rsidR="007C0D0C" w:rsidRPr="00E7026B" w14:paraId="1472ADF0" w14:textId="77777777" w:rsidTr="00E7026B">
        <w:trPr>
          <w:cantSplit/>
          <w:trHeight w:val="227"/>
        </w:trPr>
        <w:tc>
          <w:tcPr>
            <w:tcW w:w="6420" w:type="dxa"/>
            <w:tcBorders>
              <w:top w:val="nil"/>
              <w:left w:val="nil"/>
              <w:bottom w:val="nil"/>
              <w:right w:val="nil"/>
            </w:tcBorders>
            <w:shd w:val="clear" w:color="auto" w:fill="auto"/>
            <w:vAlign w:val="bottom"/>
            <w:hideMark/>
          </w:tcPr>
          <w:p w14:paraId="63DBFE70"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Výnosy budúcich období krátkodobé, z toho:</w:t>
            </w:r>
          </w:p>
        </w:tc>
        <w:tc>
          <w:tcPr>
            <w:tcW w:w="1400" w:type="dxa"/>
            <w:tcBorders>
              <w:top w:val="single" w:sz="4" w:space="0" w:color="auto"/>
              <w:left w:val="nil"/>
              <w:bottom w:val="double" w:sz="6" w:space="0" w:color="auto"/>
              <w:right w:val="nil"/>
            </w:tcBorders>
            <w:shd w:val="clear" w:color="auto" w:fill="auto"/>
            <w:noWrap/>
            <w:vAlign w:val="bottom"/>
            <w:hideMark/>
          </w:tcPr>
          <w:p w14:paraId="09BCEB3A"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293 296</w:t>
            </w:r>
          </w:p>
        </w:tc>
        <w:tc>
          <w:tcPr>
            <w:tcW w:w="1400" w:type="dxa"/>
            <w:tcBorders>
              <w:top w:val="single" w:sz="4" w:space="0" w:color="auto"/>
              <w:left w:val="nil"/>
              <w:bottom w:val="double" w:sz="6" w:space="0" w:color="auto"/>
              <w:right w:val="nil"/>
            </w:tcBorders>
            <w:shd w:val="clear" w:color="auto" w:fill="auto"/>
            <w:noWrap/>
            <w:vAlign w:val="bottom"/>
            <w:hideMark/>
          </w:tcPr>
          <w:p w14:paraId="2F98D00F"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293 296</w:t>
            </w:r>
          </w:p>
        </w:tc>
      </w:tr>
      <w:tr w:rsidR="007C0D0C" w:rsidRPr="00E7026B" w14:paraId="4D4172FE" w14:textId="77777777" w:rsidTr="00E7026B">
        <w:trPr>
          <w:cantSplit/>
          <w:trHeight w:val="227"/>
        </w:trPr>
        <w:tc>
          <w:tcPr>
            <w:tcW w:w="6420" w:type="dxa"/>
            <w:tcBorders>
              <w:top w:val="nil"/>
              <w:left w:val="nil"/>
              <w:bottom w:val="nil"/>
              <w:right w:val="nil"/>
            </w:tcBorders>
            <w:shd w:val="clear" w:color="auto" w:fill="auto"/>
            <w:vAlign w:val="bottom"/>
            <w:hideMark/>
          </w:tcPr>
          <w:p w14:paraId="0E87858A"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Výnosy budúcich období - nástroje</w:t>
            </w:r>
          </w:p>
        </w:tc>
        <w:tc>
          <w:tcPr>
            <w:tcW w:w="1400" w:type="dxa"/>
            <w:tcBorders>
              <w:top w:val="nil"/>
              <w:left w:val="nil"/>
              <w:bottom w:val="nil"/>
              <w:right w:val="nil"/>
            </w:tcBorders>
            <w:shd w:val="clear" w:color="auto" w:fill="auto"/>
            <w:vAlign w:val="bottom"/>
            <w:hideMark/>
          </w:tcPr>
          <w:p w14:paraId="001ABF33"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D25C69F"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r>
      <w:tr w:rsidR="007C0D0C" w:rsidRPr="00E7026B" w14:paraId="39737A5C" w14:textId="77777777" w:rsidTr="00E7026B">
        <w:trPr>
          <w:cantSplit/>
          <w:trHeight w:val="227"/>
        </w:trPr>
        <w:tc>
          <w:tcPr>
            <w:tcW w:w="6420" w:type="dxa"/>
            <w:tcBorders>
              <w:top w:val="nil"/>
              <w:left w:val="nil"/>
              <w:bottom w:val="nil"/>
              <w:right w:val="nil"/>
            </w:tcBorders>
            <w:shd w:val="clear" w:color="auto" w:fill="auto"/>
            <w:vAlign w:val="bottom"/>
            <w:hideMark/>
          </w:tcPr>
          <w:p w14:paraId="62E54919"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Výnosy buducich období - štátna pomoc</w:t>
            </w:r>
          </w:p>
        </w:tc>
        <w:tc>
          <w:tcPr>
            <w:tcW w:w="1400" w:type="dxa"/>
            <w:tcBorders>
              <w:top w:val="nil"/>
              <w:left w:val="nil"/>
              <w:bottom w:val="nil"/>
              <w:right w:val="nil"/>
            </w:tcBorders>
            <w:shd w:val="clear" w:color="auto" w:fill="auto"/>
            <w:vAlign w:val="bottom"/>
            <w:hideMark/>
          </w:tcPr>
          <w:p w14:paraId="11322139"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293 296</w:t>
            </w:r>
          </w:p>
        </w:tc>
        <w:tc>
          <w:tcPr>
            <w:tcW w:w="1400" w:type="dxa"/>
            <w:tcBorders>
              <w:top w:val="nil"/>
              <w:left w:val="nil"/>
              <w:bottom w:val="nil"/>
              <w:right w:val="nil"/>
            </w:tcBorders>
            <w:shd w:val="clear" w:color="auto" w:fill="auto"/>
            <w:vAlign w:val="bottom"/>
            <w:hideMark/>
          </w:tcPr>
          <w:p w14:paraId="4B3132B7"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293 296</w:t>
            </w:r>
          </w:p>
        </w:tc>
      </w:tr>
      <w:tr w:rsidR="007C0D0C" w:rsidRPr="00E7026B" w14:paraId="5534BB16" w14:textId="77777777" w:rsidTr="00E7026B">
        <w:trPr>
          <w:cantSplit/>
          <w:trHeight w:val="227"/>
        </w:trPr>
        <w:tc>
          <w:tcPr>
            <w:tcW w:w="6420" w:type="dxa"/>
            <w:tcBorders>
              <w:top w:val="nil"/>
              <w:left w:val="nil"/>
              <w:bottom w:val="nil"/>
              <w:right w:val="nil"/>
            </w:tcBorders>
            <w:shd w:val="clear" w:color="auto" w:fill="auto"/>
            <w:vAlign w:val="bottom"/>
            <w:hideMark/>
          </w:tcPr>
          <w:p w14:paraId="1E29FA22"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1400" w:type="dxa"/>
            <w:tcBorders>
              <w:top w:val="single" w:sz="4" w:space="0" w:color="auto"/>
              <w:left w:val="nil"/>
              <w:bottom w:val="double" w:sz="6" w:space="0" w:color="auto"/>
              <w:right w:val="nil"/>
            </w:tcBorders>
            <w:shd w:val="clear" w:color="auto" w:fill="auto"/>
            <w:noWrap/>
            <w:vAlign w:val="bottom"/>
            <w:hideMark/>
          </w:tcPr>
          <w:p w14:paraId="4B6DB49B" w14:textId="0AC21DD3"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w:t>
            </w:r>
            <w:r w:rsidR="00764A13" w:rsidRPr="00E7026B">
              <w:rPr>
                <w:rFonts w:ascii="Arial" w:hAnsi="Arial" w:cs="Arial"/>
                <w:b/>
                <w:bCs/>
                <w:sz w:val="18"/>
                <w:szCs w:val="18"/>
              </w:rPr>
              <w:t> 660 805</w:t>
            </w:r>
          </w:p>
        </w:tc>
        <w:tc>
          <w:tcPr>
            <w:tcW w:w="1400" w:type="dxa"/>
            <w:tcBorders>
              <w:top w:val="single" w:sz="4" w:space="0" w:color="auto"/>
              <w:left w:val="nil"/>
              <w:bottom w:val="double" w:sz="6" w:space="0" w:color="auto"/>
              <w:right w:val="nil"/>
            </w:tcBorders>
            <w:shd w:val="clear" w:color="auto" w:fill="auto"/>
            <w:noWrap/>
            <w:vAlign w:val="bottom"/>
            <w:hideMark/>
          </w:tcPr>
          <w:p w14:paraId="4AB6785F" w14:textId="7088C205"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2 854 10</w:t>
            </w:r>
            <w:r w:rsidR="00E6246B" w:rsidRPr="00E7026B">
              <w:rPr>
                <w:rFonts w:ascii="Arial" w:hAnsi="Arial" w:cs="Arial"/>
                <w:b/>
                <w:bCs/>
                <w:sz w:val="18"/>
                <w:szCs w:val="18"/>
              </w:rPr>
              <w:t>0</w:t>
            </w:r>
          </w:p>
        </w:tc>
      </w:tr>
    </w:tbl>
    <w:p w14:paraId="74310D0C" w14:textId="00B3CBFA" w:rsidR="00EF6154" w:rsidRDefault="00EF6154" w:rsidP="00E7026B">
      <w:pPr>
        <w:keepLines/>
        <w:suppressAutoHyphens/>
        <w:ind w:left="425"/>
        <w:rPr>
          <w:rFonts w:ascii="Arial" w:hAnsi="Arial" w:cs="Arial"/>
          <w:b/>
          <w:bCs/>
          <w:kern w:val="32"/>
          <w:sz w:val="20"/>
          <w:szCs w:val="20"/>
        </w:rPr>
      </w:pPr>
    </w:p>
    <w:p w14:paraId="0CA4D4D8" w14:textId="77777777" w:rsidR="00874754" w:rsidRPr="00E7026B" w:rsidRDefault="00874754" w:rsidP="00E7026B">
      <w:pPr>
        <w:keepLines/>
        <w:suppressAutoHyphens/>
        <w:ind w:left="425"/>
        <w:rPr>
          <w:rFonts w:ascii="Arial" w:hAnsi="Arial" w:cs="Arial"/>
          <w:b/>
          <w:bCs/>
          <w:kern w:val="32"/>
          <w:sz w:val="20"/>
          <w:szCs w:val="20"/>
        </w:rPr>
      </w:pPr>
    </w:p>
    <w:p w14:paraId="2C611E81" w14:textId="24B7E122" w:rsidR="00A2087F" w:rsidRPr="00E7026B" w:rsidRDefault="00DE13CC" w:rsidP="00874754">
      <w:pPr>
        <w:keepLines/>
        <w:suppressAutoHyphens/>
        <w:ind w:left="426"/>
        <w:jc w:val="both"/>
        <w:rPr>
          <w:rFonts w:ascii="Arial" w:hAnsi="Arial" w:cs="Arial"/>
          <w:bCs/>
          <w:kern w:val="32"/>
          <w:sz w:val="20"/>
          <w:szCs w:val="20"/>
        </w:rPr>
      </w:pPr>
      <w:r w:rsidRPr="00E7026B">
        <w:rPr>
          <w:rFonts w:ascii="Arial" w:hAnsi="Arial" w:cs="Arial"/>
          <w:bCs/>
          <w:kern w:val="32"/>
          <w:sz w:val="20"/>
          <w:szCs w:val="20"/>
        </w:rPr>
        <w:t xml:space="preserve">Dňa 21. marca 2019 vykonali zamestnanci oddelenia kontroly investičnej pomoci </w:t>
      </w:r>
      <w:r w:rsidR="00D3169F" w:rsidRPr="00E7026B">
        <w:rPr>
          <w:rFonts w:ascii="Arial" w:hAnsi="Arial" w:cs="Arial"/>
          <w:bCs/>
          <w:kern w:val="32"/>
          <w:sz w:val="20"/>
          <w:szCs w:val="20"/>
        </w:rPr>
        <w:t xml:space="preserve">z </w:t>
      </w:r>
      <w:r w:rsidRPr="00E7026B">
        <w:rPr>
          <w:rFonts w:ascii="Arial" w:hAnsi="Arial" w:cs="Arial"/>
          <w:bCs/>
          <w:kern w:val="32"/>
          <w:sz w:val="20"/>
          <w:szCs w:val="20"/>
        </w:rPr>
        <w:t>odboru investícií Ministerstva hospodárstva SR finančnú kontrolu plnenia podmienok uvedených v Rozhodnutí č. 48/2015 o schválení investičnej pomoci. Kontrolou neboli zistené žiadne nedostatky a bolo konštatované, že Spoločnosť k 31.12.2019 plní podmienky stanovené pre poskytnutie a čerpanie štátnej pomoci</w:t>
      </w:r>
      <w:r w:rsidR="009A6A17" w:rsidRPr="00E7026B">
        <w:rPr>
          <w:rFonts w:ascii="Arial" w:hAnsi="Arial" w:cs="Arial"/>
          <w:bCs/>
          <w:kern w:val="32"/>
          <w:sz w:val="20"/>
          <w:szCs w:val="20"/>
        </w:rPr>
        <w:t xml:space="preserve"> (viď. sekcia IV, bod 7).</w:t>
      </w:r>
    </w:p>
    <w:p w14:paraId="4A072C56" w14:textId="77777777" w:rsidR="00874754" w:rsidRDefault="00874754">
      <w:pPr>
        <w:rPr>
          <w:rFonts w:ascii="Arial" w:hAnsi="Arial" w:cs="Arial"/>
          <w:bCs/>
          <w:kern w:val="32"/>
          <w:sz w:val="20"/>
          <w:szCs w:val="20"/>
        </w:rPr>
      </w:pPr>
      <w:r>
        <w:rPr>
          <w:rFonts w:ascii="Arial" w:hAnsi="Arial"/>
          <w:b/>
          <w:sz w:val="20"/>
          <w:szCs w:val="20"/>
        </w:rPr>
        <w:br w:type="page"/>
      </w:r>
    </w:p>
    <w:p w14:paraId="18CE8976" w14:textId="42A4DEE1" w:rsidR="00EF6154" w:rsidRPr="00E7026B" w:rsidRDefault="006739DD" w:rsidP="00E7026B">
      <w:pPr>
        <w:pStyle w:val="Heading1"/>
        <w:keepLines/>
        <w:ind w:left="425" w:hanging="426"/>
        <w:rPr>
          <w:rFonts w:ascii="Arial" w:hAnsi="Arial"/>
          <w:sz w:val="20"/>
          <w:szCs w:val="20"/>
        </w:rPr>
      </w:pPr>
      <w:r w:rsidRPr="00E7026B">
        <w:rPr>
          <w:rFonts w:ascii="Arial" w:hAnsi="Arial"/>
          <w:sz w:val="20"/>
          <w:szCs w:val="20"/>
        </w:rPr>
        <w:lastRenderedPageBreak/>
        <w:t>INFORMÁCIE, KTORÉ DOPLŇUJÚ A VYSVETĽUJÚ POLOŽKY VÝKAZU ZISKOV A</w:t>
      </w:r>
      <w:r w:rsidR="00EF6154" w:rsidRPr="00E7026B">
        <w:rPr>
          <w:rFonts w:ascii="Arial" w:hAnsi="Arial"/>
          <w:sz w:val="20"/>
          <w:szCs w:val="20"/>
        </w:rPr>
        <w:t> </w:t>
      </w:r>
      <w:r w:rsidRPr="00E7026B">
        <w:rPr>
          <w:rFonts w:ascii="Arial" w:hAnsi="Arial"/>
          <w:sz w:val="20"/>
          <w:szCs w:val="20"/>
        </w:rPr>
        <w:t>STRÁT</w:t>
      </w:r>
    </w:p>
    <w:p w14:paraId="467C3056" w14:textId="77777777" w:rsidR="00EF6154" w:rsidRPr="00E7026B" w:rsidRDefault="00EF6154" w:rsidP="00E7026B">
      <w:pPr>
        <w:pStyle w:val="Heading2"/>
        <w:keepLines/>
        <w:numPr>
          <w:ilvl w:val="1"/>
          <w:numId w:val="9"/>
        </w:numPr>
        <w:rPr>
          <w:rFonts w:ascii="Arial" w:hAnsi="Arial" w:cs="Arial"/>
        </w:rPr>
      </w:pPr>
      <w:r w:rsidRPr="00E7026B">
        <w:rPr>
          <w:rFonts w:ascii="Arial" w:hAnsi="Arial" w:cs="Arial"/>
        </w:rPr>
        <w:t>Čistý obrat</w:t>
      </w:r>
    </w:p>
    <w:p w14:paraId="25571D20" w14:textId="67FE5BBA" w:rsidR="00EF6154" w:rsidRPr="00E7026B" w:rsidRDefault="00B2750B" w:rsidP="00E7026B">
      <w:pPr>
        <w:pStyle w:val="odstavec"/>
        <w:keepLines/>
        <w:rPr>
          <w:rFonts w:ascii="Arial" w:hAnsi="Arial" w:cs="Arial"/>
        </w:rPr>
      </w:pPr>
      <w:r w:rsidRPr="00E7026B">
        <w:rPr>
          <w:rFonts w:ascii="Arial" w:hAnsi="Arial" w:cs="Arial"/>
        </w:rPr>
        <w:t>Informácie</w:t>
      </w:r>
      <w:r w:rsidR="009044DB" w:rsidRPr="00E7026B">
        <w:rPr>
          <w:rFonts w:ascii="Arial" w:hAnsi="Arial" w:cs="Arial"/>
        </w:rPr>
        <w:t xml:space="preserve"> o štruktúre čistého obratu Spoločnosti sú uvedené v nasledujúce tabuľke</w:t>
      </w:r>
      <w:r w:rsidR="00EF6154" w:rsidRPr="00E7026B">
        <w:rPr>
          <w:rFonts w:ascii="Arial" w:hAnsi="Arial" w:cs="Arial"/>
        </w:rPr>
        <w:t>:</w:t>
      </w:r>
    </w:p>
    <w:p w14:paraId="3E2A2447" w14:textId="77777777" w:rsidR="00767D35" w:rsidRPr="00E7026B" w:rsidRDefault="00767D35" w:rsidP="00E7026B">
      <w:pPr>
        <w:pStyle w:val="odstavec"/>
        <w:keepLines/>
        <w:rPr>
          <w:rFonts w:ascii="Arial" w:hAnsi="Arial" w:cs="Arial"/>
        </w:rPr>
      </w:pPr>
      <w:bookmarkStart w:id="64" w:name="FWT_T37"/>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7C0D0C" w:rsidRPr="00E7026B" w14:paraId="53E7FDB9"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p w14:paraId="37DDE07E" w14:textId="1E928B38" w:rsidR="007C0D0C" w:rsidRPr="00E7026B" w:rsidRDefault="007C0D0C" w:rsidP="00E7026B">
            <w:pPr>
              <w:keepLines/>
              <w:suppressAutoHyphens/>
              <w:jc w:val="center"/>
              <w:rPr>
                <w:rFonts w:ascii="Arial" w:hAnsi="Arial" w:cs="Arial"/>
                <w:b/>
                <w:bCs/>
                <w:sz w:val="18"/>
                <w:szCs w:val="18"/>
              </w:rPr>
            </w:pPr>
            <w:bookmarkStart w:id="65" w:name="RANGE!B4:D12"/>
            <w:bookmarkEnd w:id="64"/>
            <w:r w:rsidRPr="00E7026B">
              <w:rPr>
                <w:rFonts w:ascii="Arial" w:hAnsi="Arial" w:cs="Arial"/>
                <w:b/>
                <w:bCs/>
                <w:sz w:val="18"/>
                <w:szCs w:val="18"/>
              </w:rPr>
              <w:t>Názov položky</w:t>
            </w:r>
            <w:bookmarkEnd w:id="65"/>
          </w:p>
        </w:tc>
        <w:tc>
          <w:tcPr>
            <w:tcW w:w="1400" w:type="dxa"/>
            <w:tcBorders>
              <w:top w:val="nil"/>
              <w:left w:val="nil"/>
              <w:bottom w:val="single" w:sz="4" w:space="0" w:color="auto"/>
              <w:right w:val="nil"/>
            </w:tcBorders>
            <w:shd w:val="clear" w:color="auto" w:fill="auto"/>
            <w:vAlign w:val="bottom"/>
            <w:hideMark/>
          </w:tcPr>
          <w:p w14:paraId="55FA2162" w14:textId="77777777" w:rsidR="007C0D0C" w:rsidRPr="00E7026B" w:rsidRDefault="007C0D0C"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400" w:type="dxa"/>
            <w:tcBorders>
              <w:top w:val="nil"/>
              <w:left w:val="nil"/>
              <w:bottom w:val="single" w:sz="4" w:space="0" w:color="auto"/>
              <w:right w:val="nil"/>
            </w:tcBorders>
            <w:shd w:val="clear" w:color="auto" w:fill="auto"/>
            <w:vAlign w:val="bottom"/>
            <w:hideMark/>
          </w:tcPr>
          <w:p w14:paraId="77DF7DBF" w14:textId="77777777" w:rsidR="007C0D0C" w:rsidRPr="00E7026B" w:rsidRDefault="007C0D0C"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7C0D0C" w:rsidRPr="00E7026B" w14:paraId="4816B6F3" w14:textId="77777777" w:rsidTr="00E7026B">
        <w:trPr>
          <w:cantSplit/>
          <w:trHeight w:val="227"/>
        </w:trPr>
        <w:tc>
          <w:tcPr>
            <w:tcW w:w="6420" w:type="dxa"/>
            <w:tcBorders>
              <w:top w:val="nil"/>
              <w:left w:val="nil"/>
              <w:bottom w:val="nil"/>
              <w:right w:val="nil"/>
            </w:tcBorders>
            <w:shd w:val="clear" w:color="auto" w:fill="auto"/>
            <w:vAlign w:val="bottom"/>
            <w:hideMark/>
          </w:tcPr>
          <w:p w14:paraId="05FD8D6F"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Tržby za vlastné výkony a tovar, z toho:</w:t>
            </w:r>
          </w:p>
        </w:tc>
        <w:tc>
          <w:tcPr>
            <w:tcW w:w="1400" w:type="dxa"/>
            <w:tcBorders>
              <w:top w:val="nil"/>
              <w:left w:val="nil"/>
              <w:bottom w:val="single" w:sz="4" w:space="0" w:color="auto"/>
              <w:right w:val="nil"/>
            </w:tcBorders>
            <w:shd w:val="clear" w:color="auto" w:fill="auto"/>
            <w:noWrap/>
            <w:vAlign w:val="bottom"/>
            <w:hideMark/>
          </w:tcPr>
          <w:p w14:paraId="6B278C06"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165 130 292</w:t>
            </w:r>
          </w:p>
        </w:tc>
        <w:tc>
          <w:tcPr>
            <w:tcW w:w="1400" w:type="dxa"/>
            <w:tcBorders>
              <w:top w:val="nil"/>
              <w:left w:val="nil"/>
              <w:bottom w:val="single" w:sz="4" w:space="0" w:color="auto"/>
              <w:right w:val="nil"/>
            </w:tcBorders>
            <w:shd w:val="clear" w:color="auto" w:fill="auto"/>
            <w:noWrap/>
            <w:vAlign w:val="bottom"/>
            <w:hideMark/>
          </w:tcPr>
          <w:p w14:paraId="6733C4ED"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176 733 563</w:t>
            </w:r>
          </w:p>
        </w:tc>
      </w:tr>
      <w:tr w:rsidR="007C0D0C" w:rsidRPr="00E7026B" w14:paraId="0FD89C13" w14:textId="77777777" w:rsidTr="00E7026B">
        <w:trPr>
          <w:cantSplit/>
          <w:trHeight w:val="227"/>
        </w:trPr>
        <w:tc>
          <w:tcPr>
            <w:tcW w:w="6420" w:type="dxa"/>
            <w:tcBorders>
              <w:top w:val="nil"/>
              <w:left w:val="nil"/>
              <w:bottom w:val="nil"/>
              <w:right w:val="nil"/>
            </w:tcBorders>
            <w:shd w:val="clear" w:color="auto" w:fill="auto"/>
            <w:vAlign w:val="bottom"/>
            <w:hideMark/>
          </w:tcPr>
          <w:p w14:paraId="2A7575F9"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Tržby za vlastné výrobky</w:t>
            </w:r>
          </w:p>
        </w:tc>
        <w:tc>
          <w:tcPr>
            <w:tcW w:w="1400" w:type="dxa"/>
            <w:tcBorders>
              <w:top w:val="nil"/>
              <w:left w:val="nil"/>
              <w:bottom w:val="nil"/>
              <w:right w:val="nil"/>
            </w:tcBorders>
            <w:shd w:val="clear" w:color="auto" w:fill="auto"/>
            <w:vAlign w:val="bottom"/>
            <w:hideMark/>
          </w:tcPr>
          <w:p w14:paraId="773BA84C"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141 137 269</w:t>
            </w:r>
          </w:p>
        </w:tc>
        <w:tc>
          <w:tcPr>
            <w:tcW w:w="1400" w:type="dxa"/>
            <w:tcBorders>
              <w:top w:val="nil"/>
              <w:left w:val="nil"/>
              <w:bottom w:val="nil"/>
              <w:right w:val="nil"/>
            </w:tcBorders>
            <w:shd w:val="clear" w:color="auto" w:fill="auto"/>
            <w:vAlign w:val="bottom"/>
            <w:hideMark/>
          </w:tcPr>
          <w:p w14:paraId="46B45974"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144 235 079</w:t>
            </w:r>
          </w:p>
        </w:tc>
      </w:tr>
      <w:tr w:rsidR="007C0D0C" w:rsidRPr="00E7026B" w14:paraId="2C542B3B" w14:textId="77777777" w:rsidTr="00E7026B">
        <w:trPr>
          <w:cantSplit/>
          <w:trHeight w:val="227"/>
        </w:trPr>
        <w:tc>
          <w:tcPr>
            <w:tcW w:w="6420" w:type="dxa"/>
            <w:tcBorders>
              <w:top w:val="nil"/>
              <w:left w:val="nil"/>
              <w:bottom w:val="nil"/>
              <w:right w:val="nil"/>
            </w:tcBorders>
            <w:shd w:val="clear" w:color="auto" w:fill="auto"/>
            <w:vAlign w:val="bottom"/>
            <w:hideMark/>
          </w:tcPr>
          <w:p w14:paraId="03E82BB8"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Tržby z predaja služieb</w:t>
            </w:r>
          </w:p>
        </w:tc>
        <w:tc>
          <w:tcPr>
            <w:tcW w:w="1400" w:type="dxa"/>
            <w:tcBorders>
              <w:top w:val="nil"/>
              <w:left w:val="nil"/>
              <w:bottom w:val="nil"/>
              <w:right w:val="nil"/>
            </w:tcBorders>
            <w:shd w:val="clear" w:color="auto" w:fill="auto"/>
            <w:vAlign w:val="bottom"/>
            <w:hideMark/>
          </w:tcPr>
          <w:p w14:paraId="7CE1E8C3"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6 914 714</w:t>
            </w:r>
          </w:p>
        </w:tc>
        <w:tc>
          <w:tcPr>
            <w:tcW w:w="1400" w:type="dxa"/>
            <w:tcBorders>
              <w:top w:val="nil"/>
              <w:left w:val="nil"/>
              <w:bottom w:val="nil"/>
              <w:right w:val="nil"/>
            </w:tcBorders>
            <w:shd w:val="clear" w:color="auto" w:fill="auto"/>
            <w:vAlign w:val="bottom"/>
            <w:hideMark/>
          </w:tcPr>
          <w:p w14:paraId="01AB8684"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2 524 004</w:t>
            </w:r>
          </w:p>
        </w:tc>
      </w:tr>
      <w:tr w:rsidR="007C0D0C" w:rsidRPr="00E7026B" w14:paraId="3FFA90CB" w14:textId="77777777" w:rsidTr="00E7026B">
        <w:trPr>
          <w:cantSplit/>
          <w:trHeight w:val="227"/>
        </w:trPr>
        <w:tc>
          <w:tcPr>
            <w:tcW w:w="6420" w:type="dxa"/>
            <w:tcBorders>
              <w:top w:val="nil"/>
              <w:left w:val="nil"/>
              <w:bottom w:val="nil"/>
              <w:right w:val="nil"/>
            </w:tcBorders>
            <w:shd w:val="clear" w:color="auto" w:fill="auto"/>
            <w:vAlign w:val="bottom"/>
            <w:hideMark/>
          </w:tcPr>
          <w:p w14:paraId="340B2F88"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Tržby za tovar</w:t>
            </w:r>
          </w:p>
        </w:tc>
        <w:tc>
          <w:tcPr>
            <w:tcW w:w="1400" w:type="dxa"/>
            <w:tcBorders>
              <w:top w:val="nil"/>
              <w:left w:val="nil"/>
              <w:bottom w:val="nil"/>
              <w:right w:val="nil"/>
            </w:tcBorders>
            <w:shd w:val="clear" w:color="auto" w:fill="auto"/>
            <w:vAlign w:val="bottom"/>
            <w:hideMark/>
          </w:tcPr>
          <w:p w14:paraId="2C2B4E9F"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17 078 309</w:t>
            </w:r>
          </w:p>
        </w:tc>
        <w:tc>
          <w:tcPr>
            <w:tcW w:w="1400" w:type="dxa"/>
            <w:tcBorders>
              <w:top w:val="nil"/>
              <w:left w:val="nil"/>
              <w:bottom w:val="nil"/>
              <w:right w:val="nil"/>
            </w:tcBorders>
            <w:shd w:val="clear" w:color="auto" w:fill="auto"/>
            <w:vAlign w:val="bottom"/>
            <w:hideMark/>
          </w:tcPr>
          <w:p w14:paraId="1473F7EA"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29 974 480</w:t>
            </w:r>
          </w:p>
        </w:tc>
      </w:tr>
      <w:tr w:rsidR="007C0D0C" w:rsidRPr="00E7026B" w14:paraId="6DC39D2B" w14:textId="77777777" w:rsidTr="00E7026B">
        <w:trPr>
          <w:cantSplit/>
          <w:trHeight w:val="227"/>
        </w:trPr>
        <w:tc>
          <w:tcPr>
            <w:tcW w:w="6420" w:type="dxa"/>
            <w:tcBorders>
              <w:top w:val="nil"/>
              <w:left w:val="nil"/>
              <w:bottom w:val="nil"/>
              <w:right w:val="nil"/>
            </w:tcBorders>
            <w:shd w:val="clear" w:color="auto" w:fill="auto"/>
            <w:vAlign w:val="bottom"/>
            <w:hideMark/>
          </w:tcPr>
          <w:p w14:paraId="0A918BD9"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Výnosy zo zákazky</w:t>
            </w:r>
          </w:p>
        </w:tc>
        <w:tc>
          <w:tcPr>
            <w:tcW w:w="1400" w:type="dxa"/>
            <w:tcBorders>
              <w:top w:val="nil"/>
              <w:left w:val="nil"/>
              <w:bottom w:val="nil"/>
              <w:right w:val="nil"/>
            </w:tcBorders>
            <w:shd w:val="clear" w:color="auto" w:fill="auto"/>
            <w:vAlign w:val="bottom"/>
            <w:hideMark/>
          </w:tcPr>
          <w:p w14:paraId="0CAEBDFB"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6BAF7DD"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r>
      <w:tr w:rsidR="007C0D0C" w:rsidRPr="00E7026B" w14:paraId="465B5699" w14:textId="77777777" w:rsidTr="00E7026B">
        <w:trPr>
          <w:cantSplit/>
          <w:trHeight w:val="227"/>
        </w:trPr>
        <w:tc>
          <w:tcPr>
            <w:tcW w:w="6420" w:type="dxa"/>
            <w:tcBorders>
              <w:top w:val="nil"/>
              <w:left w:val="nil"/>
              <w:bottom w:val="nil"/>
              <w:right w:val="nil"/>
            </w:tcBorders>
            <w:shd w:val="clear" w:color="auto" w:fill="auto"/>
            <w:vAlign w:val="bottom"/>
            <w:hideMark/>
          </w:tcPr>
          <w:p w14:paraId="04716A31"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Výnosy z nehnuteľnosti na predaj</w:t>
            </w:r>
          </w:p>
        </w:tc>
        <w:tc>
          <w:tcPr>
            <w:tcW w:w="1400" w:type="dxa"/>
            <w:tcBorders>
              <w:top w:val="nil"/>
              <w:left w:val="nil"/>
              <w:bottom w:val="nil"/>
              <w:right w:val="nil"/>
            </w:tcBorders>
            <w:shd w:val="clear" w:color="auto" w:fill="auto"/>
            <w:vAlign w:val="bottom"/>
            <w:hideMark/>
          </w:tcPr>
          <w:p w14:paraId="0E039F1D"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BFBCFB0"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0</w:t>
            </w:r>
          </w:p>
        </w:tc>
      </w:tr>
      <w:tr w:rsidR="007C0D0C" w:rsidRPr="00E7026B" w14:paraId="542328F0" w14:textId="77777777" w:rsidTr="00E7026B">
        <w:trPr>
          <w:cantSplit/>
          <w:trHeight w:val="227"/>
        </w:trPr>
        <w:tc>
          <w:tcPr>
            <w:tcW w:w="6420" w:type="dxa"/>
            <w:tcBorders>
              <w:top w:val="nil"/>
              <w:left w:val="nil"/>
              <w:bottom w:val="nil"/>
              <w:right w:val="nil"/>
            </w:tcBorders>
            <w:shd w:val="clear" w:color="auto" w:fill="auto"/>
            <w:vAlign w:val="bottom"/>
            <w:hideMark/>
          </w:tcPr>
          <w:p w14:paraId="3916063F" w14:textId="77777777" w:rsidR="007C0D0C" w:rsidRPr="00E7026B" w:rsidRDefault="007C0D0C" w:rsidP="00E7026B">
            <w:pPr>
              <w:keepLines/>
              <w:suppressAutoHyphens/>
              <w:rPr>
                <w:rFonts w:ascii="Arial" w:hAnsi="Arial" w:cs="Arial"/>
                <w:sz w:val="18"/>
                <w:szCs w:val="18"/>
              </w:rPr>
            </w:pPr>
            <w:r w:rsidRPr="00E7026B">
              <w:rPr>
                <w:rFonts w:ascii="Arial" w:hAnsi="Arial" w:cs="Arial"/>
                <w:sz w:val="18"/>
                <w:szCs w:val="18"/>
              </w:rPr>
              <w:t>Iné výnosy súvisiace s bežnou činnosťou</w:t>
            </w:r>
          </w:p>
        </w:tc>
        <w:tc>
          <w:tcPr>
            <w:tcW w:w="1400" w:type="dxa"/>
            <w:tcBorders>
              <w:top w:val="nil"/>
              <w:left w:val="nil"/>
              <w:bottom w:val="nil"/>
              <w:right w:val="nil"/>
            </w:tcBorders>
            <w:shd w:val="clear" w:color="auto" w:fill="auto"/>
            <w:vAlign w:val="bottom"/>
            <w:hideMark/>
          </w:tcPr>
          <w:p w14:paraId="1CFA707C"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18 175 863</w:t>
            </w:r>
          </w:p>
        </w:tc>
        <w:tc>
          <w:tcPr>
            <w:tcW w:w="1400" w:type="dxa"/>
            <w:tcBorders>
              <w:top w:val="nil"/>
              <w:left w:val="nil"/>
              <w:bottom w:val="nil"/>
              <w:right w:val="nil"/>
            </w:tcBorders>
            <w:shd w:val="clear" w:color="auto" w:fill="auto"/>
            <w:vAlign w:val="bottom"/>
            <w:hideMark/>
          </w:tcPr>
          <w:p w14:paraId="4EBA1778" w14:textId="77777777" w:rsidR="007C0D0C" w:rsidRPr="00E7026B" w:rsidRDefault="007C0D0C" w:rsidP="00E7026B">
            <w:pPr>
              <w:keepLines/>
              <w:suppressAutoHyphens/>
              <w:jc w:val="right"/>
              <w:rPr>
                <w:rFonts w:ascii="Arial" w:hAnsi="Arial" w:cs="Arial"/>
                <w:sz w:val="18"/>
                <w:szCs w:val="18"/>
              </w:rPr>
            </w:pPr>
            <w:r w:rsidRPr="00E7026B">
              <w:rPr>
                <w:rFonts w:ascii="Arial" w:hAnsi="Arial" w:cs="Arial"/>
                <w:sz w:val="18"/>
                <w:szCs w:val="18"/>
              </w:rPr>
              <w:t>20 440 669</w:t>
            </w:r>
          </w:p>
        </w:tc>
      </w:tr>
      <w:tr w:rsidR="007C0D0C" w:rsidRPr="00E7026B" w14:paraId="1017616C" w14:textId="77777777" w:rsidTr="00E7026B">
        <w:trPr>
          <w:cantSplit/>
          <w:trHeight w:val="227"/>
        </w:trPr>
        <w:tc>
          <w:tcPr>
            <w:tcW w:w="6420" w:type="dxa"/>
            <w:tcBorders>
              <w:top w:val="nil"/>
              <w:left w:val="nil"/>
              <w:bottom w:val="nil"/>
              <w:right w:val="nil"/>
            </w:tcBorders>
            <w:shd w:val="clear" w:color="auto" w:fill="auto"/>
            <w:vAlign w:val="bottom"/>
            <w:hideMark/>
          </w:tcPr>
          <w:p w14:paraId="63E670ED" w14:textId="77777777" w:rsidR="007C0D0C" w:rsidRPr="00E7026B" w:rsidRDefault="007C0D0C" w:rsidP="00E7026B">
            <w:pPr>
              <w:keepLines/>
              <w:suppressAutoHyphens/>
              <w:rPr>
                <w:rFonts w:ascii="Arial" w:hAnsi="Arial" w:cs="Arial"/>
                <w:b/>
                <w:bCs/>
                <w:sz w:val="18"/>
                <w:szCs w:val="18"/>
              </w:rPr>
            </w:pPr>
            <w:r w:rsidRPr="00E7026B">
              <w:rPr>
                <w:rFonts w:ascii="Arial" w:hAnsi="Arial" w:cs="Arial"/>
                <w:b/>
                <w:bCs/>
                <w:sz w:val="18"/>
                <w:szCs w:val="18"/>
              </w:rPr>
              <w:t>Čistý obrat celkom</w:t>
            </w:r>
          </w:p>
        </w:tc>
        <w:tc>
          <w:tcPr>
            <w:tcW w:w="1400" w:type="dxa"/>
            <w:tcBorders>
              <w:top w:val="single" w:sz="4" w:space="0" w:color="auto"/>
              <w:left w:val="nil"/>
              <w:bottom w:val="double" w:sz="6" w:space="0" w:color="auto"/>
              <w:right w:val="nil"/>
            </w:tcBorders>
            <w:shd w:val="clear" w:color="auto" w:fill="auto"/>
            <w:noWrap/>
            <w:vAlign w:val="bottom"/>
            <w:hideMark/>
          </w:tcPr>
          <w:p w14:paraId="1A8729F6"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183 306 155</w:t>
            </w:r>
          </w:p>
        </w:tc>
        <w:tc>
          <w:tcPr>
            <w:tcW w:w="1400" w:type="dxa"/>
            <w:tcBorders>
              <w:top w:val="single" w:sz="4" w:space="0" w:color="auto"/>
              <w:left w:val="nil"/>
              <w:bottom w:val="double" w:sz="6" w:space="0" w:color="auto"/>
              <w:right w:val="nil"/>
            </w:tcBorders>
            <w:shd w:val="clear" w:color="auto" w:fill="auto"/>
            <w:noWrap/>
            <w:vAlign w:val="bottom"/>
            <w:hideMark/>
          </w:tcPr>
          <w:p w14:paraId="4E61917E" w14:textId="77777777" w:rsidR="007C0D0C" w:rsidRPr="00E7026B" w:rsidRDefault="007C0D0C" w:rsidP="00E7026B">
            <w:pPr>
              <w:keepLines/>
              <w:suppressAutoHyphens/>
              <w:jc w:val="right"/>
              <w:rPr>
                <w:rFonts w:ascii="Arial" w:hAnsi="Arial" w:cs="Arial"/>
                <w:b/>
                <w:bCs/>
                <w:sz w:val="18"/>
                <w:szCs w:val="18"/>
              </w:rPr>
            </w:pPr>
            <w:r w:rsidRPr="00E7026B">
              <w:rPr>
                <w:rFonts w:ascii="Arial" w:hAnsi="Arial" w:cs="Arial"/>
                <w:b/>
                <w:bCs/>
                <w:sz w:val="18"/>
                <w:szCs w:val="18"/>
              </w:rPr>
              <w:t>197 174 232</w:t>
            </w:r>
          </w:p>
        </w:tc>
      </w:tr>
    </w:tbl>
    <w:p w14:paraId="305C7260" w14:textId="07B1687B" w:rsidR="00EF6154" w:rsidRDefault="00EF6154" w:rsidP="00E7026B">
      <w:pPr>
        <w:pStyle w:val="odstavec"/>
        <w:keepLines/>
        <w:rPr>
          <w:rFonts w:ascii="Arial" w:hAnsi="Arial" w:cs="Arial"/>
        </w:rPr>
      </w:pPr>
    </w:p>
    <w:p w14:paraId="3C01F314" w14:textId="77777777" w:rsidR="00874754" w:rsidRPr="00E7026B" w:rsidRDefault="00874754" w:rsidP="00E7026B">
      <w:pPr>
        <w:pStyle w:val="odstavec"/>
        <w:keepLines/>
        <w:rPr>
          <w:rFonts w:ascii="Arial" w:hAnsi="Arial" w:cs="Arial"/>
        </w:rPr>
      </w:pPr>
    </w:p>
    <w:p w14:paraId="659C9E65" w14:textId="2E745A7D" w:rsidR="00EF6154" w:rsidRPr="00E7026B" w:rsidRDefault="00EF6154" w:rsidP="00E7026B">
      <w:pPr>
        <w:pStyle w:val="Heading1"/>
        <w:keepLines/>
        <w:numPr>
          <w:ilvl w:val="0"/>
          <w:numId w:val="0"/>
        </w:numPr>
        <w:ind w:left="425"/>
        <w:rPr>
          <w:rFonts w:ascii="Arial" w:hAnsi="Arial"/>
          <w:sz w:val="20"/>
          <w:szCs w:val="20"/>
        </w:rPr>
      </w:pPr>
      <w:r w:rsidRPr="00E7026B">
        <w:rPr>
          <w:rFonts w:ascii="Arial" w:hAnsi="Arial"/>
          <w:sz w:val="20"/>
          <w:szCs w:val="20"/>
        </w:rPr>
        <w:t>VÝNOSY</w:t>
      </w:r>
    </w:p>
    <w:p w14:paraId="44757A82" w14:textId="77777777" w:rsidR="002A6B50" w:rsidRPr="00E7026B" w:rsidRDefault="00316173" w:rsidP="00E7026B">
      <w:pPr>
        <w:pStyle w:val="Heading2"/>
        <w:keepLines/>
        <w:numPr>
          <w:ilvl w:val="1"/>
          <w:numId w:val="9"/>
        </w:numPr>
        <w:rPr>
          <w:rFonts w:ascii="Arial" w:hAnsi="Arial" w:cs="Arial"/>
        </w:rPr>
      </w:pPr>
      <w:r w:rsidRPr="00E7026B">
        <w:rPr>
          <w:rFonts w:ascii="Arial" w:hAnsi="Arial" w:cs="Arial"/>
        </w:rPr>
        <w:t>Tržby za vlastné výkony a tovar</w:t>
      </w:r>
    </w:p>
    <w:p w14:paraId="16EEA925" w14:textId="2F83E580" w:rsidR="009044DB" w:rsidRPr="00E7026B" w:rsidRDefault="00316173" w:rsidP="00E7026B">
      <w:pPr>
        <w:pStyle w:val="odstavec"/>
        <w:keepLines/>
        <w:rPr>
          <w:rFonts w:ascii="Arial" w:hAnsi="Arial" w:cs="Arial"/>
        </w:rPr>
      </w:pPr>
      <w:r w:rsidRPr="00E7026B">
        <w:rPr>
          <w:rFonts w:ascii="Arial" w:hAnsi="Arial" w:cs="Arial"/>
        </w:rPr>
        <w:t>Tržby za vlastné výkony a tovar podľa jednotlivých segmentov, t.j. podľa typov výrobkov</w:t>
      </w:r>
      <w:r w:rsidR="009044DB" w:rsidRPr="00E7026B">
        <w:rPr>
          <w:rFonts w:ascii="Arial" w:hAnsi="Arial" w:cs="Arial"/>
        </w:rPr>
        <w:t xml:space="preserve">, tovarov, </w:t>
      </w:r>
      <w:r w:rsidRPr="00E7026B">
        <w:rPr>
          <w:rFonts w:ascii="Arial" w:hAnsi="Arial" w:cs="Arial"/>
        </w:rPr>
        <w:t>služieb</w:t>
      </w:r>
      <w:r w:rsidR="009044DB" w:rsidRPr="00E7026B">
        <w:rPr>
          <w:rFonts w:ascii="Arial" w:hAnsi="Arial" w:cs="Arial"/>
        </w:rPr>
        <w:t xml:space="preserve"> a iných činností Spoločnosti</w:t>
      </w:r>
      <w:r w:rsidRPr="00E7026B">
        <w:rPr>
          <w:rFonts w:ascii="Arial" w:hAnsi="Arial" w:cs="Arial"/>
        </w:rPr>
        <w:t xml:space="preserve">, a podľa hlavných </w:t>
      </w:r>
      <w:r w:rsidR="009044DB" w:rsidRPr="00E7026B">
        <w:rPr>
          <w:rFonts w:ascii="Arial" w:hAnsi="Arial" w:cs="Arial"/>
        </w:rPr>
        <w:t>geografických oblastí odbytu</w:t>
      </w:r>
      <w:r w:rsidRPr="00E7026B">
        <w:rPr>
          <w:rFonts w:ascii="Arial" w:hAnsi="Arial" w:cs="Arial"/>
        </w:rPr>
        <w:t xml:space="preserve"> sú uvedené v nasledujúcej tabuľke:</w:t>
      </w:r>
    </w:p>
    <w:p w14:paraId="4E130F3D" w14:textId="77777777" w:rsidR="00767D35" w:rsidRPr="00E7026B" w:rsidRDefault="00767D35" w:rsidP="00E7026B">
      <w:pPr>
        <w:pStyle w:val="odstavec"/>
        <w:keepLines/>
        <w:rPr>
          <w:rFonts w:ascii="Arial" w:hAnsi="Arial" w:cs="Arial"/>
        </w:rPr>
      </w:pPr>
      <w:bookmarkStart w:id="66" w:name="FWT_T35"/>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908"/>
        <w:gridCol w:w="1085"/>
        <w:gridCol w:w="1126"/>
        <w:gridCol w:w="866"/>
        <w:gridCol w:w="986"/>
        <w:gridCol w:w="1006"/>
        <w:gridCol w:w="1060"/>
        <w:gridCol w:w="1078"/>
        <w:gridCol w:w="1097"/>
      </w:tblGrid>
      <w:tr w:rsidR="00E10942" w:rsidRPr="00E7026B" w14:paraId="4647293A" w14:textId="77777777" w:rsidTr="00E7026B">
        <w:trPr>
          <w:cantSplit/>
          <w:trHeight w:val="276"/>
        </w:trPr>
        <w:tc>
          <w:tcPr>
            <w:tcW w:w="937" w:type="dxa"/>
            <w:vMerge w:val="restart"/>
            <w:tcBorders>
              <w:top w:val="nil"/>
              <w:left w:val="nil"/>
              <w:bottom w:val="single" w:sz="4" w:space="0" w:color="000000"/>
              <w:right w:val="nil"/>
            </w:tcBorders>
            <w:shd w:val="clear" w:color="auto" w:fill="auto"/>
            <w:vAlign w:val="bottom"/>
            <w:hideMark/>
          </w:tcPr>
          <w:p w14:paraId="3919BCB2" w14:textId="77777777" w:rsidR="00E10942" w:rsidRPr="00E7026B" w:rsidRDefault="00E10942" w:rsidP="00E7026B">
            <w:pPr>
              <w:keepLines/>
              <w:suppressAutoHyphens/>
              <w:jc w:val="center"/>
              <w:rPr>
                <w:rFonts w:ascii="Arial" w:hAnsi="Arial" w:cs="Arial"/>
                <w:b/>
                <w:bCs/>
                <w:sz w:val="18"/>
                <w:szCs w:val="18"/>
              </w:rPr>
            </w:pPr>
            <w:bookmarkStart w:id="67" w:name="RANGE!B3:J26"/>
            <w:r w:rsidRPr="00E7026B">
              <w:rPr>
                <w:rFonts w:ascii="Arial" w:hAnsi="Arial" w:cs="Arial"/>
                <w:b/>
                <w:bCs/>
                <w:sz w:val="18"/>
                <w:szCs w:val="18"/>
              </w:rPr>
              <w:t>Oblasť odbytu</w:t>
            </w:r>
            <w:bookmarkEnd w:id="67"/>
          </w:p>
        </w:tc>
        <w:tc>
          <w:tcPr>
            <w:tcW w:w="2283" w:type="dxa"/>
            <w:gridSpan w:val="2"/>
            <w:vMerge w:val="restart"/>
            <w:tcBorders>
              <w:top w:val="nil"/>
              <w:left w:val="nil"/>
              <w:bottom w:val="nil"/>
              <w:right w:val="nil"/>
            </w:tcBorders>
            <w:shd w:val="clear" w:color="auto" w:fill="auto"/>
            <w:vAlign w:val="bottom"/>
            <w:hideMark/>
          </w:tcPr>
          <w:p w14:paraId="2B68C804" w14:textId="77777777" w:rsidR="00E10942" w:rsidRPr="00E7026B" w:rsidRDefault="00E10942" w:rsidP="00E7026B">
            <w:pPr>
              <w:keepLines/>
              <w:suppressAutoHyphens/>
              <w:jc w:val="center"/>
              <w:rPr>
                <w:rFonts w:ascii="Arial" w:hAnsi="Arial" w:cs="Arial"/>
                <w:b/>
                <w:bCs/>
                <w:i/>
                <w:iCs/>
                <w:sz w:val="18"/>
                <w:szCs w:val="18"/>
              </w:rPr>
            </w:pPr>
            <w:r w:rsidRPr="00E7026B">
              <w:rPr>
                <w:rFonts w:ascii="Arial" w:hAnsi="Arial" w:cs="Arial"/>
                <w:b/>
                <w:bCs/>
                <w:i/>
                <w:iCs/>
                <w:sz w:val="18"/>
                <w:szCs w:val="18"/>
              </w:rPr>
              <w:t>Výrobky</w:t>
            </w:r>
          </w:p>
        </w:tc>
        <w:tc>
          <w:tcPr>
            <w:tcW w:w="1912" w:type="dxa"/>
            <w:gridSpan w:val="2"/>
            <w:vMerge w:val="restart"/>
            <w:tcBorders>
              <w:top w:val="nil"/>
              <w:left w:val="nil"/>
              <w:bottom w:val="nil"/>
              <w:right w:val="nil"/>
            </w:tcBorders>
            <w:shd w:val="clear" w:color="auto" w:fill="auto"/>
            <w:vAlign w:val="bottom"/>
            <w:hideMark/>
          </w:tcPr>
          <w:p w14:paraId="6DCE02A3" w14:textId="77777777" w:rsidR="00E10942" w:rsidRPr="00E7026B" w:rsidRDefault="00E10942" w:rsidP="00E7026B">
            <w:pPr>
              <w:keepLines/>
              <w:suppressAutoHyphens/>
              <w:jc w:val="center"/>
              <w:rPr>
                <w:rFonts w:ascii="Arial" w:hAnsi="Arial" w:cs="Arial"/>
                <w:b/>
                <w:bCs/>
                <w:i/>
                <w:iCs/>
                <w:sz w:val="18"/>
                <w:szCs w:val="18"/>
              </w:rPr>
            </w:pPr>
            <w:r w:rsidRPr="00E7026B">
              <w:rPr>
                <w:rFonts w:ascii="Arial" w:hAnsi="Arial" w:cs="Arial"/>
                <w:b/>
                <w:bCs/>
                <w:i/>
                <w:iCs/>
                <w:sz w:val="18"/>
                <w:szCs w:val="18"/>
              </w:rPr>
              <w:t>Služby</w:t>
            </w:r>
          </w:p>
        </w:tc>
        <w:tc>
          <w:tcPr>
            <w:tcW w:w="2132" w:type="dxa"/>
            <w:gridSpan w:val="2"/>
            <w:vMerge w:val="restart"/>
            <w:tcBorders>
              <w:top w:val="nil"/>
              <w:left w:val="nil"/>
              <w:bottom w:val="nil"/>
              <w:right w:val="nil"/>
            </w:tcBorders>
            <w:shd w:val="clear" w:color="auto" w:fill="auto"/>
            <w:vAlign w:val="bottom"/>
            <w:hideMark/>
          </w:tcPr>
          <w:p w14:paraId="13482878" w14:textId="77777777" w:rsidR="00E10942" w:rsidRPr="00E7026B" w:rsidRDefault="00E10942" w:rsidP="00E7026B">
            <w:pPr>
              <w:keepLines/>
              <w:suppressAutoHyphens/>
              <w:jc w:val="center"/>
              <w:rPr>
                <w:rFonts w:ascii="Arial" w:hAnsi="Arial" w:cs="Arial"/>
                <w:b/>
                <w:bCs/>
                <w:i/>
                <w:iCs/>
                <w:sz w:val="18"/>
                <w:szCs w:val="18"/>
              </w:rPr>
            </w:pPr>
            <w:r w:rsidRPr="00E7026B">
              <w:rPr>
                <w:rFonts w:ascii="Arial" w:hAnsi="Arial" w:cs="Arial"/>
                <w:b/>
                <w:bCs/>
                <w:i/>
                <w:iCs/>
                <w:sz w:val="18"/>
                <w:szCs w:val="18"/>
              </w:rPr>
              <w:t>Tovar</w:t>
            </w:r>
          </w:p>
        </w:tc>
        <w:tc>
          <w:tcPr>
            <w:tcW w:w="2246" w:type="dxa"/>
            <w:gridSpan w:val="2"/>
            <w:vMerge w:val="restart"/>
            <w:tcBorders>
              <w:top w:val="nil"/>
              <w:left w:val="nil"/>
              <w:bottom w:val="nil"/>
              <w:right w:val="nil"/>
            </w:tcBorders>
            <w:shd w:val="clear" w:color="auto" w:fill="auto"/>
            <w:vAlign w:val="bottom"/>
            <w:hideMark/>
          </w:tcPr>
          <w:p w14:paraId="524543CE" w14:textId="77777777"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E10942" w:rsidRPr="00E7026B" w14:paraId="274B7EB4" w14:textId="77777777" w:rsidTr="00E7026B">
        <w:trPr>
          <w:cantSplit/>
          <w:trHeight w:val="276"/>
        </w:trPr>
        <w:tc>
          <w:tcPr>
            <w:tcW w:w="937" w:type="dxa"/>
            <w:vMerge/>
            <w:tcBorders>
              <w:top w:val="nil"/>
              <w:left w:val="nil"/>
              <w:bottom w:val="single" w:sz="4" w:space="0" w:color="000000"/>
              <w:right w:val="nil"/>
            </w:tcBorders>
            <w:vAlign w:val="bottom"/>
            <w:hideMark/>
          </w:tcPr>
          <w:p w14:paraId="3305656C" w14:textId="77777777" w:rsidR="00E10942" w:rsidRPr="00E7026B" w:rsidRDefault="00E10942" w:rsidP="00E7026B">
            <w:pPr>
              <w:keepLines/>
              <w:suppressAutoHyphens/>
              <w:rPr>
                <w:rFonts w:ascii="Arial" w:hAnsi="Arial" w:cs="Arial"/>
                <w:b/>
                <w:bCs/>
                <w:sz w:val="18"/>
                <w:szCs w:val="18"/>
              </w:rPr>
            </w:pPr>
          </w:p>
        </w:tc>
        <w:tc>
          <w:tcPr>
            <w:tcW w:w="2283" w:type="dxa"/>
            <w:gridSpan w:val="2"/>
            <w:vMerge/>
            <w:tcBorders>
              <w:top w:val="nil"/>
              <w:left w:val="nil"/>
              <w:bottom w:val="nil"/>
              <w:right w:val="nil"/>
            </w:tcBorders>
            <w:vAlign w:val="bottom"/>
            <w:hideMark/>
          </w:tcPr>
          <w:p w14:paraId="7110A16B" w14:textId="77777777" w:rsidR="00E10942" w:rsidRPr="00E7026B" w:rsidRDefault="00E10942" w:rsidP="00E7026B">
            <w:pPr>
              <w:keepLines/>
              <w:suppressAutoHyphens/>
              <w:rPr>
                <w:rFonts w:ascii="Arial" w:hAnsi="Arial" w:cs="Arial"/>
                <w:b/>
                <w:bCs/>
                <w:i/>
                <w:iCs/>
                <w:sz w:val="18"/>
                <w:szCs w:val="18"/>
              </w:rPr>
            </w:pPr>
          </w:p>
        </w:tc>
        <w:tc>
          <w:tcPr>
            <w:tcW w:w="1912" w:type="dxa"/>
            <w:gridSpan w:val="2"/>
            <w:vMerge/>
            <w:tcBorders>
              <w:top w:val="nil"/>
              <w:left w:val="nil"/>
              <w:bottom w:val="nil"/>
              <w:right w:val="nil"/>
            </w:tcBorders>
            <w:vAlign w:val="bottom"/>
            <w:hideMark/>
          </w:tcPr>
          <w:p w14:paraId="260D8720" w14:textId="77777777" w:rsidR="00E10942" w:rsidRPr="00E7026B" w:rsidRDefault="00E10942" w:rsidP="00E7026B">
            <w:pPr>
              <w:keepLines/>
              <w:suppressAutoHyphens/>
              <w:rPr>
                <w:rFonts w:ascii="Arial" w:hAnsi="Arial" w:cs="Arial"/>
                <w:b/>
                <w:bCs/>
                <w:i/>
                <w:iCs/>
                <w:sz w:val="18"/>
                <w:szCs w:val="18"/>
              </w:rPr>
            </w:pPr>
          </w:p>
        </w:tc>
        <w:tc>
          <w:tcPr>
            <w:tcW w:w="2132" w:type="dxa"/>
            <w:gridSpan w:val="2"/>
            <w:vMerge/>
            <w:tcBorders>
              <w:top w:val="nil"/>
              <w:left w:val="nil"/>
              <w:bottom w:val="nil"/>
              <w:right w:val="nil"/>
            </w:tcBorders>
            <w:vAlign w:val="bottom"/>
            <w:hideMark/>
          </w:tcPr>
          <w:p w14:paraId="700596D6" w14:textId="77777777" w:rsidR="00E10942" w:rsidRPr="00E7026B" w:rsidRDefault="00E10942" w:rsidP="00E7026B">
            <w:pPr>
              <w:keepLines/>
              <w:suppressAutoHyphens/>
              <w:rPr>
                <w:rFonts w:ascii="Arial" w:hAnsi="Arial" w:cs="Arial"/>
                <w:b/>
                <w:bCs/>
                <w:i/>
                <w:iCs/>
                <w:sz w:val="18"/>
                <w:szCs w:val="18"/>
              </w:rPr>
            </w:pPr>
          </w:p>
        </w:tc>
        <w:tc>
          <w:tcPr>
            <w:tcW w:w="2246" w:type="dxa"/>
            <w:gridSpan w:val="2"/>
            <w:vMerge/>
            <w:tcBorders>
              <w:top w:val="nil"/>
              <w:left w:val="nil"/>
              <w:bottom w:val="nil"/>
              <w:right w:val="nil"/>
            </w:tcBorders>
            <w:vAlign w:val="bottom"/>
            <w:hideMark/>
          </w:tcPr>
          <w:p w14:paraId="21788322" w14:textId="77777777" w:rsidR="00E10942" w:rsidRPr="00E7026B" w:rsidRDefault="00E10942" w:rsidP="00E7026B">
            <w:pPr>
              <w:keepLines/>
              <w:suppressAutoHyphens/>
              <w:rPr>
                <w:rFonts w:ascii="Arial" w:hAnsi="Arial" w:cs="Arial"/>
                <w:b/>
                <w:bCs/>
                <w:sz w:val="18"/>
                <w:szCs w:val="18"/>
              </w:rPr>
            </w:pPr>
          </w:p>
        </w:tc>
      </w:tr>
      <w:tr w:rsidR="00053955" w:rsidRPr="00E7026B" w14:paraId="39DB6613" w14:textId="77777777" w:rsidTr="00E7026B">
        <w:trPr>
          <w:cantSplit/>
          <w:trHeight w:val="227"/>
        </w:trPr>
        <w:tc>
          <w:tcPr>
            <w:tcW w:w="937" w:type="dxa"/>
            <w:vMerge/>
            <w:tcBorders>
              <w:top w:val="nil"/>
              <w:left w:val="nil"/>
              <w:bottom w:val="single" w:sz="4" w:space="0" w:color="000000"/>
              <w:right w:val="nil"/>
            </w:tcBorders>
            <w:vAlign w:val="bottom"/>
            <w:hideMark/>
          </w:tcPr>
          <w:p w14:paraId="16488095" w14:textId="77777777" w:rsidR="00E10942" w:rsidRPr="00E7026B" w:rsidRDefault="00E10942" w:rsidP="00E7026B">
            <w:pPr>
              <w:keepLines/>
              <w:suppressAutoHyphens/>
              <w:rPr>
                <w:rFonts w:ascii="Arial" w:hAnsi="Arial" w:cs="Arial"/>
                <w:b/>
                <w:bCs/>
                <w:sz w:val="18"/>
                <w:szCs w:val="18"/>
              </w:rPr>
            </w:pPr>
          </w:p>
        </w:tc>
        <w:tc>
          <w:tcPr>
            <w:tcW w:w="1120" w:type="dxa"/>
            <w:tcBorders>
              <w:top w:val="nil"/>
              <w:left w:val="nil"/>
              <w:bottom w:val="single" w:sz="4" w:space="0" w:color="auto"/>
              <w:right w:val="nil"/>
            </w:tcBorders>
            <w:shd w:val="clear" w:color="auto" w:fill="auto"/>
            <w:vAlign w:val="bottom"/>
            <w:hideMark/>
          </w:tcPr>
          <w:p w14:paraId="767988A7" w14:textId="2EAF044D"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7C0D0C" w:rsidRPr="00E7026B">
              <w:rPr>
                <w:rFonts w:ascii="Arial" w:hAnsi="Arial" w:cs="Arial"/>
                <w:b/>
                <w:bCs/>
                <w:sz w:val="18"/>
                <w:szCs w:val="18"/>
              </w:rPr>
              <w:t>9</w:t>
            </w:r>
          </w:p>
        </w:tc>
        <w:tc>
          <w:tcPr>
            <w:tcW w:w="1163" w:type="dxa"/>
            <w:tcBorders>
              <w:top w:val="nil"/>
              <w:left w:val="nil"/>
              <w:bottom w:val="single" w:sz="4" w:space="0" w:color="auto"/>
              <w:right w:val="nil"/>
            </w:tcBorders>
            <w:shd w:val="clear" w:color="auto" w:fill="auto"/>
            <w:vAlign w:val="bottom"/>
            <w:hideMark/>
          </w:tcPr>
          <w:p w14:paraId="2F7C552C" w14:textId="673B44B8"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7C0D0C" w:rsidRPr="00E7026B">
              <w:rPr>
                <w:rFonts w:ascii="Arial" w:hAnsi="Arial" w:cs="Arial"/>
                <w:b/>
                <w:bCs/>
                <w:sz w:val="18"/>
                <w:szCs w:val="18"/>
              </w:rPr>
              <w:t>8</w:t>
            </w:r>
          </w:p>
        </w:tc>
        <w:tc>
          <w:tcPr>
            <w:tcW w:w="894" w:type="dxa"/>
            <w:tcBorders>
              <w:top w:val="nil"/>
              <w:left w:val="nil"/>
              <w:bottom w:val="single" w:sz="4" w:space="0" w:color="auto"/>
              <w:right w:val="nil"/>
            </w:tcBorders>
            <w:shd w:val="clear" w:color="auto" w:fill="auto"/>
            <w:vAlign w:val="bottom"/>
            <w:hideMark/>
          </w:tcPr>
          <w:p w14:paraId="4FDC3F0B" w14:textId="08F7B6AB"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9</w:t>
            </w:r>
          </w:p>
        </w:tc>
        <w:tc>
          <w:tcPr>
            <w:tcW w:w="1018" w:type="dxa"/>
            <w:tcBorders>
              <w:top w:val="nil"/>
              <w:left w:val="nil"/>
              <w:bottom w:val="single" w:sz="4" w:space="0" w:color="auto"/>
              <w:right w:val="nil"/>
            </w:tcBorders>
            <w:shd w:val="clear" w:color="auto" w:fill="auto"/>
            <w:vAlign w:val="bottom"/>
            <w:hideMark/>
          </w:tcPr>
          <w:p w14:paraId="4F6B5C77" w14:textId="5C130536"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8</w:t>
            </w:r>
          </w:p>
        </w:tc>
        <w:tc>
          <w:tcPr>
            <w:tcW w:w="1038" w:type="dxa"/>
            <w:tcBorders>
              <w:top w:val="nil"/>
              <w:left w:val="nil"/>
              <w:bottom w:val="single" w:sz="4" w:space="0" w:color="auto"/>
              <w:right w:val="nil"/>
            </w:tcBorders>
            <w:shd w:val="clear" w:color="auto" w:fill="auto"/>
            <w:vAlign w:val="bottom"/>
            <w:hideMark/>
          </w:tcPr>
          <w:p w14:paraId="64C72868" w14:textId="22448475"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9</w:t>
            </w:r>
          </w:p>
        </w:tc>
        <w:tc>
          <w:tcPr>
            <w:tcW w:w="1094" w:type="dxa"/>
            <w:tcBorders>
              <w:top w:val="nil"/>
              <w:left w:val="nil"/>
              <w:bottom w:val="single" w:sz="4" w:space="0" w:color="auto"/>
              <w:right w:val="nil"/>
            </w:tcBorders>
            <w:shd w:val="clear" w:color="auto" w:fill="auto"/>
            <w:vAlign w:val="bottom"/>
            <w:hideMark/>
          </w:tcPr>
          <w:p w14:paraId="4765FC31" w14:textId="6D320AB4"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8</w:t>
            </w:r>
          </w:p>
        </w:tc>
        <w:tc>
          <w:tcPr>
            <w:tcW w:w="1113" w:type="dxa"/>
            <w:tcBorders>
              <w:top w:val="nil"/>
              <w:left w:val="nil"/>
              <w:bottom w:val="single" w:sz="4" w:space="0" w:color="auto"/>
              <w:right w:val="nil"/>
            </w:tcBorders>
            <w:shd w:val="clear" w:color="auto" w:fill="auto"/>
            <w:vAlign w:val="bottom"/>
            <w:hideMark/>
          </w:tcPr>
          <w:p w14:paraId="2E88B88C" w14:textId="09E957CD"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9</w:t>
            </w:r>
          </w:p>
        </w:tc>
        <w:tc>
          <w:tcPr>
            <w:tcW w:w="1133" w:type="dxa"/>
            <w:tcBorders>
              <w:top w:val="nil"/>
              <w:left w:val="nil"/>
              <w:bottom w:val="single" w:sz="4" w:space="0" w:color="auto"/>
              <w:right w:val="nil"/>
            </w:tcBorders>
            <w:shd w:val="clear" w:color="auto" w:fill="auto"/>
            <w:vAlign w:val="bottom"/>
            <w:hideMark/>
          </w:tcPr>
          <w:p w14:paraId="4E1C970B" w14:textId="63717CA0" w:rsidR="00E10942" w:rsidRPr="00E7026B" w:rsidRDefault="00E10942"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FE758D" w:rsidRPr="00E7026B">
              <w:rPr>
                <w:rFonts w:ascii="Arial" w:hAnsi="Arial" w:cs="Arial"/>
                <w:b/>
                <w:bCs/>
                <w:sz w:val="18"/>
                <w:szCs w:val="18"/>
              </w:rPr>
              <w:t>8</w:t>
            </w:r>
          </w:p>
        </w:tc>
      </w:tr>
      <w:tr w:rsidR="00FE758D" w:rsidRPr="00E7026B" w14:paraId="2FFDB567" w14:textId="77777777" w:rsidTr="00E7026B">
        <w:trPr>
          <w:cantSplit/>
          <w:trHeight w:val="227"/>
        </w:trPr>
        <w:tc>
          <w:tcPr>
            <w:tcW w:w="937" w:type="dxa"/>
            <w:tcBorders>
              <w:top w:val="nil"/>
              <w:left w:val="nil"/>
              <w:bottom w:val="nil"/>
              <w:right w:val="nil"/>
            </w:tcBorders>
            <w:shd w:val="clear" w:color="auto" w:fill="auto"/>
            <w:vAlign w:val="bottom"/>
            <w:hideMark/>
          </w:tcPr>
          <w:p w14:paraId="30E7C204" w14:textId="77777777" w:rsidR="00FE758D" w:rsidRPr="00E7026B" w:rsidRDefault="00FE758D" w:rsidP="00E7026B">
            <w:pPr>
              <w:keepLines/>
              <w:suppressAutoHyphens/>
              <w:rPr>
                <w:rFonts w:ascii="Arial" w:hAnsi="Arial" w:cs="Arial"/>
                <w:sz w:val="18"/>
                <w:szCs w:val="18"/>
              </w:rPr>
            </w:pPr>
            <w:r w:rsidRPr="00E7026B">
              <w:rPr>
                <w:rFonts w:ascii="Arial" w:hAnsi="Arial" w:cs="Arial"/>
                <w:sz w:val="18"/>
                <w:szCs w:val="18"/>
              </w:rPr>
              <w:t>Slovensko</w:t>
            </w:r>
          </w:p>
        </w:tc>
        <w:tc>
          <w:tcPr>
            <w:tcW w:w="1120" w:type="dxa"/>
            <w:tcBorders>
              <w:top w:val="nil"/>
              <w:left w:val="nil"/>
              <w:bottom w:val="nil"/>
              <w:right w:val="nil"/>
            </w:tcBorders>
            <w:shd w:val="clear" w:color="auto" w:fill="auto"/>
            <w:vAlign w:val="bottom"/>
            <w:hideMark/>
          </w:tcPr>
          <w:p w14:paraId="460AE87F" w14:textId="4469C6CA"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72 005 500</w:t>
            </w:r>
          </w:p>
        </w:tc>
        <w:tc>
          <w:tcPr>
            <w:tcW w:w="1163" w:type="dxa"/>
            <w:tcBorders>
              <w:top w:val="nil"/>
              <w:left w:val="nil"/>
              <w:bottom w:val="nil"/>
              <w:right w:val="nil"/>
            </w:tcBorders>
            <w:shd w:val="clear" w:color="auto" w:fill="auto"/>
            <w:vAlign w:val="bottom"/>
            <w:hideMark/>
          </w:tcPr>
          <w:p w14:paraId="2B863032" w14:textId="68187AF0"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69 786 686</w:t>
            </w:r>
          </w:p>
        </w:tc>
        <w:tc>
          <w:tcPr>
            <w:tcW w:w="894" w:type="dxa"/>
            <w:tcBorders>
              <w:top w:val="nil"/>
              <w:left w:val="nil"/>
              <w:bottom w:val="nil"/>
              <w:right w:val="nil"/>
            </w:tcBorders>
            <w:shd w:val="clear" w:color="auto" w:fill="auto"/>
            <w:vAlign w:val="bottom"/>
            <w:hideMark/>
          </w:tcPr>
          <w:p w14:paraId="55F3C2C2" w14:textId="11978CFF"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737 158</w:t>
            </w:r>
          </w:p>
        </w:tc>
        <w:tc>
          <w:tcPr>
            <w:tcW w:w="1018" w:type="dxa"/>
            <w:tcBorders>
              <w:top w:val="nil"/>
              <w:left w:val="nil"/>
              <w:bottom w:val="nil"/>
              <w:right w:val="nil"/>
            </w:tcBorders>
            <w:shd w:val="clear" w:color="auto" w:fill="auto"/>
            <w:vAlign w:val="bottom"/>
            <w:hideMark/>
          </w:tcPr>
          <w:p w14:paraId="03836918" w14:textId="34FAD1CC"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253 390</w:t>
            </w:r>
          </w:p>
        </w:tc>
        <w:tc>
          <w:tcPr>
            <w:tcW w:w="1038" w:type="dxa"/>
            <w:tcBorders>
              <w:top w:val="nil"/>
              <w:left w:val="nil"/>
              <w:bottom w:val="nil"/>
              <w:right w:val="nil"/>
            </w:tcBorders>
            <w:shd w:val="clear" w:color="auto" w:fill="auto"/>
            <w:vAlign w:val="bottom"/>
            <w:hideMark/>
          </w:tcPr>
          <w:p w14:paraId="63635E50" w14:textId="2092AE43"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0</w:t>
            </w:r>
          </w:p>
        </w:tc>
        <w:tc>
          <w:tcPr>
            <w:tcW w:w="1094" w:type="dxa"/>
            <w:tcBorders>
              <w:top w:val="nil"/>
              <w:left w:val="nil"/>
              <w:bottom w:val="nil"/>
              <w:right w:val="nil"/>
            </w:tcBorders>
            <w:shd w:val="clear" w:color="auto" w:fill="auto"/>
            <w:vAlign w:val="bottom"/>
            <w:hideMark/>
          </w:tcPr>
          <w:p w14:paraId="7625FD6C" w14:textId="039E9946"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0</w:t>
            </w:r>
          </w:p>
        </w:tc>
        <w:tc>
          <w:tcPr>
            <w:tcW w:w="1113" w:type="dxa"/>
            <w:tcBorders>
              <w:top w:val="nil"/>
              <w:left w:val="nil"/>
              <w:bottom w:val="nil"/>
              <w:right w:val="nil"/>
            </w:tcBorders>
            <w:shd w:val="clear" w:color="auto" w:fill="auto"/>
            <w:vAlign w:val="bottom"/>
            <w:hideMark/>
          </w:tcPr>
          <w:p w14:paraId="2A781AB0" w14:textId="76E141DA"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72 742 658</w:t>
            </w:r>
          </w:p>
        </w:tc>
        <w:tc>
          <w:tcPr>
            <w:tcW w:w="1133" w:type="dxa"/>
            <w:tcBorders>
              <w:top w:val="nil"/>
              <w:left w:val="nil"/>
              <w:bottom w:val="nil"/>
              <w:right w:val="nil"/>
            </w:tcBorders>
            <w:shd w:val="clear" w:color="auto" w:fill="auto"/>
            <w:vAlign w:val="bottom"/>
            <w:hideMark/>
          </w:tcPr>
          <w:p w14:paraId="5CA48E8E" w14:textId="611CEEC5"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70 040 076</w:t>
            </w:r>
          </w:p>
        </w:tc>
      </w:tr>
      <w:tr w:rsidR="00FE758D" w:rsidRPr="00E7026B" w14:paraId="121D9A62" w14:textId="77777777" w:rsidTr="00E7026B">
        <w:trPr>
          <w:cantSplit/>
          <w:trHeight w:val="227"/>
        </w:trPr>
        <w:tc>
          <w:tcPr>
            <w:tcW w:w="937" w:type="dxa"/>
            <w:tcBorders>
              <w:top w:val="nil"/>
              <w:left w:val="nil"/>
              <w:bottom w:val="nil"/>
              <w:right w:val="nil"/>
            </w:tcBorders>
            <w:shd w:val="clear" w:color="auto" w:fill="auto"/>
            <w:vAlign w:val="bottom"/>
            <w:hideMark/>
          </w:tcPr>
          <w:p w14:paraId="332505C3" w14:textId="77777777" w:rsidR="00FE758D" w:rsidRPr="00E7026B" w:rsidRDefault="00FE758D" w:rsidP="00E7026B">
            <w:pPr>
              <w:keepLines/>
              <w:suppressAutoHyphens/>
              <w:rPr>
                <w:rFonts w:ascii="Arial" w:hAnsi="Arial" w:cs="Arial"/>
                <w:sz w:val="18"/>
                <w:szCs w:val="18"/>
              </w:rPr>
            </w:pPr>
            <w:r w:rsidRPr="00E7026B">
              <w:rPr>
                <w:rFonts w:ascii="Arial" w:hAnsi="Arial" w:cs="Arial"/>
                <w:sz w:val="18"/>
                <w:szCs w:val="18"/>
              </w:rPr>
              <w:t>EÚ</w:t>
            </w:r>
          </w:p>
        </w:tc>
        <w:tc>
          <w:tcPr>
            <w:tcW w:w="1120" w:type="dxa"/>
            <w:tcBorders>
              <w:top w:val="nil"/>
              <w:left w:val="nil"/>
              <w:bottom w:val="nil"/>
              <w:right w:val="nil"/>
            </w:tcBorders>
            <w:shd w:val="clear" w:color="auto" w:fill="auto"/>
            <w:vAlign w:val="bottom"/>
            <w:hideMark/>
          </w:tcPr>
          <w:p w14:paraId="2E5ADF69" w14:textId="67C2F101"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68 724 536</w:t>
            </w:r>
          </w:p>
        </w:tc>
        <w:tc>
          <w:tcPr>
            <w:tcW w:w="1163" w:type="dxa"/>
            <w:tcBorders>
              <w:top w:val="nil"/>
              <w:left w:val="nil"/>
              <w:bottom w:val="nil"/>
              <w:right w:val="nil"/>
            </w:tcBorders>
            <w:shd w:val="clear" w:color="auto" w:fill="auto"/>
            <w:vAlign w:val="bottom"/>
            <w:hideMark/>
          </w:tcPr>
          <w:p w14:paraId="6F398340" w14:textId="15A09251"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73 916 461</w:t>
            </w:r>
          </w:p>
        </w:tc>
        <w:tc>
          <w:tcPr>
            <w:tcW w:w="894" w:type="dxa"/>
            <w:tcBorders>
              <w:top w:val="nil"/>
              <w:left w:val="nil"/>
              <w:bottom w:val="nil"/>
              <w:right w:val="nil"/>
            </w:tcBorders>
            <w:shd w:val="clear" w:color="auto" w:fill="auto"/>
            <w:vAlign w:val="bottom"/>
            <w:hideMark/>
          </w:tcPr>
          <w:p w14:paraId="0C6D32BA" w14:textId="1893870F"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6 101 778</w:t>
            </w:r>
          </w:p>
        </w:tc>
        <w:tc>
          <w:tcPr>
            <w:tcW w:w="1018" w:type="dxa"/>
            <w:tcBorders>
              <w:top w:val="nil"/>
              <w:left w:val="nil"/>
              <w:bottom w:val="nil"/>
              <w:right w:val="nil"/>
            </w:tcBorders>
            <w:shd w:val="clear" w:color="auto" w:fill="auto"/>
            <w:vAlign w:val="bottom"/>
            <w:hideMark/>
          </w:tcPr>
          <w:p w14:paraId="543FC271" w14:textId="7AB23986"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2114</w:t>
            </w:r>
            <w:r w:rsidR="002128B7" w:rsidRPr="00E7026B">
              <w:rPr>
                <w:rFonts w:ascii="Arial" w:hAnsi="Arial" w:cs="Arial"/>
                <w:sz w:val="18"/>
                <w:szCs w:val="18"/>
              </w:rPr>
              <w:t xml:space="preserve"> </w:t>
            </w:r>
            <w:r w:rsidRPr="00E7026B">
              <w:rPr>
                <w:rFonts w:ascii="Arial" w:hAnsi="Arial" w:cs="Arial"/>
                <w:sz w:val="18"/>
                <w:szCs w:val="18"/>
              </w:rPr>
              <w:t>968</w:t>
            </w:r>
          </w:p>
        </w:tc>
        <w:tc>
          <w:tcPr>
            <w:tcW w:w="1038" w:type="dxa"/>
            <w:tcBorders>
              <w:top w:val="nil"/>
              <w:left w:val="nil"/>
              <w:bottom w:val="nil"/>
              <w:right w:val="nil"/>
            </w:tcBorders>
            <w:shd w:val="clear" w:color="auto" w:fill="auto"/>
            <w:vAlign w:val="bottom"/>
            <w:hideMark/>
          </w:tcPr>
          <w:p w14:paraId="2D133DB9" w14:textId="00DFCE6E"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17 078 309</w:t>
            </w:r>
          </w:p>
        </w:tc>
        <w:tc>
          <w:tcPr>
            <w:tcW w:w="1094" w:type="dxa"/>
            <w:tcBorders>
              <w:top w:val="nil"/>
              <w:left w:val="nil"/>
              <w:bottom w:val="nil"/>
              <w:right w:val="nil"/>
            </w:tcBorders>
            <w:shd w:val="clear" w:color="auto" w:fill="auto"/>
            <w:vAlign w:val="bottom"/>
            <w:hideMark/>
          </w:tcPr>
          <w:p w14:paraId="56339F6C" w14:textId="679A1EAF"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29 974 480</w:t>
            </w:r>
          </w:p>
        </w:tc>
        <w:tc>
          <w:tcPr>
            <w:tcW w:w="1113" w:type="dxa"/>
            <w:tcBorders>
              <w:top w:val="nil"/>
              <w:left w:val="nil"/>
              <w:bottom w:val="nil"/>
              <w:right w:val="nil"/>
            </w:tcBorders>
            <w:shd w:val="clear" w:color="auto" w:fill="auto"/>
            <w:vAlign w:val="bottom"/>
            <w:hideMark/>
          </w:tcPr>
          <w:p w14:paraId="1577DB70" w14:textId="4BA7C6D8"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91 904 623</w:t>
            </w:r>
          </w:p>
        </w:tc>
        <w:tc>
          <w:tcPr>
            <w:tcW w:w="1133" w:type="dxa"/>
            <w:tcBorders>
              <w:top w:val="nil"/>
              <w:left w:val="nil"/>
              <w:bottom w:val="nil"/>
              <w:right w:val="nil"/>
            </w:tcBorders>
            <w:shd w:val="clear" w:color="auto" w:fill="auto"/>
            <w:vAlign w:val="bottom"/>
            <w:hideMark/>
          </w:tcPr>
          <w:p w14:paraId="322A0C10" w14:textId="301D2698"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106 005 909</w:t>
            </w:r>
          </w:p>
        </w:tc>
      </w:tr>
      <w:tr w:rsidR="00FE758D" w:rsidRPr="00E7026B" w14:paraId="125B7E63" w14:textId="77777777" w:rsidTr="00E7026B">
        <w:trPr>
          <w:cantSplit/>
          <w:trHeight w:val="227"/>
        </w:trPr>
        <w:tc>
          <w:tcPr>
            <w:tcW w:w="937" w:type="dxa"/>
            <w:tcBorders>
              <w:top w:val="nil"/>
              <w:left w:val="nil"/>
              <w:bottom w:val="nil"/>
              <w:right w:val="nil"/>
            </w:tcBorders>
            <w:shd w:val="clear" w:color="auto" w:fill="auto"/>
            <w:vAlign w:val="bottom"/>
            <w:hideMark/>
          </w:tcPr>
          <w:p w14:paraId="14B8498B" w14:textId="41AA4289" w:rsidR="00FE758D" w:rsidRPr="00E7026B" w:rsidRDefault="00FE758D" w:rsidP="00E7026B">
            <w:pPr>
              <w:keepLines/>
              <w:suppressAutoHyphens/>
              <w:rPr>
                <w:rFonts w:ascii="Arial" w:hAnsi="Arial" w:cs="Arial"/>
                <w:sz w:val="18"/>
                <w:szCs w:val="18"/>
              </w:rPr>
            </w:pPr>
            <w:r w:rsidRPr="00E7026B">
              <w:rPr>
                <w:rFonts w:ascii="Arial" w:hAnsi="Arial" w:cs="Arial"/>
                <w:sz w:val="18"/>
                <w:szCs w:val="18"/>
              </w:rPr>
              <w:t>Tretie krajiny</w:t>
            </w:r>
          </w:p>
        </w:tc>
        <w:tc>
          <w:tcPr>
            <w:tcW w:w="1120" w:type="dxa"/>
            <w:tcBorders>
              <w:top w:val="nil"/>
              <w:left w:val="nil"/>
              <w:bottom w:val="nil"/>
              <w:right w:val="nil"/>
            </w:tcBorders>
            <w:shd w:val="clear" w:color="auto" w:fill="auto"/>
            <w:vAlign w:val="bottom"/>
          </w:tcPr>
          <w:p w14:paraId="7CEA05DA" w14:textId="49EB2720"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407 233</w:t>
            </w:r>
          </w:p>
        </w:tc>
        <w:tc>
          <w:tcPr>
            <w:tcW w:w="1163" w:type="dxa"/>
            <w:tcBorders>
              <w:top w:val="nil"/>
              <w:left w:val="nil"/>
              <w:bottom w:val="nil"/>
              <w:right w:val="nil"/>
            </w:tcBorders>
            <w:shd w:val="clear" w:color="auto" w:fill="auto"/>
            <w:vAlign w:val="bottom"/>
          </w:tcPr>
          <w:p w14:paraId="38EF6A6A" w14:textId="5D48C6F2"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531 932</w:t>
            </w:r>
          </w:p>
        </w:tc>
        <w:tc>
          <w:tcPr>
            <w:tcW w:w="894" w:type="dxa"/>
            <w:tcBorders>
              <w:top w:val="nil"/>
              <w:left w:val="nil"/>
              <w:bottom w:val="nil"/>
              <w:right w:val="nil"/>
            </w:tcBorders>
            <w:shd w:val="clear" w:color="auto" w:fill="auto"/>
            <w:vAlign w:val="bottom"/>
          </w:tcPr>
          <w:p w14:paraId="53D245D7" w14:textId="4C052754"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75 778</w:t>
            </w:r>
          </w:p>
        </w:tc>
        <w:tc>
          <w:tcPr>
            <w:tcW w:w="1018" w:type="dxa"/>
            <w:tcBorders>
              <w:top w:val="nil"/>
              <w:left w:val="nil"/>
              <w:bottom w:val="nil"/>
              <w:right w:val="nil"/>
            </w:tcBorders>
            <w:shd w:val="clear" w:color="auto" w:fill="auto"/>
            <w:vAlign w:val="bottom"/>
          </w:tcPr>
          <w:p w14:paraId="44CE2112" w14:textId="7CC28D31"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155 646</w:t>
            </w:r>
          </w:p>
        </w:tc>
        <w:tc>
          <w:tcPr>
            <w:tcW w:w="1038" w:type="dxa"/>
            <w:tcBorders>
              <w:top w:val="nil"/>
              <w:left w:val="nil"/>
              <w:bottom w:val="nil"/>
              <w:right w:val="nil"/>
            </w:tcBorders>
            <w:shd w:val="clear" w:color="auto" w:fill="auto"/>
            <w:vAlign w:val="bottom"/>
          </w:tcPr>
          <w:p w14:paraId="32D792D2" w14:textId="4EAF7C2C"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0</w:t>
            </w:r>
          </w:p>
        </w:tc>
        <w:tc>
          <w:tcPr>
            <w:tcW w:w="1094" w:type="dxa"/>
            <w:tcBorders>
              <w:top w:val="nil"/>
              <w:left w:val="nil"/>
              <w:bottom w:val="nil"/>
              <w:right w:val="nil"/>
            </w:tcBorders>
            <w:shd w:val="clear" w:color="auto" w:fill="auto"/>
            <w:vAlign w:val="bottom"/>
          </w:tcPr>
          <w:p w14:paraId="13284F9E" w14:textId="3D3B8910"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0</w:t>
            </w:r>
          </w:p>
        </w:tc>
        <w:tc>
          <w:tcPr>
            <w:tcW w:w="1113" w:type="dxa"/>
            <w:tcBorders>
              <w:top w:val="nil"/>
              <w:left w:val="nil"/>
              <w:bottom w:val="nil"/>
              <w:right w:val="nil"/>
            </w:tcBorders>
            <w:shd w:val="clear" w:color="auto" w:fill="auto"/>
            <w:vAlign w:val="bottom"/>
          </w:tcPr>
          <w:p w14:paraId="0C832543" w14:textId="300605ED"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483 011</w:t>
            </w:r>
          </w:p>
        </w:tc>
        <w:tc>
          <w:tcPr>
            <w:tcW w:w="1133" w:type="dxa"/>
            <w:tcBorders>
              <w:top w:val="nil"/>
              <w:left w:val="nil"/>
              <w:bottom w:val="nil"/>
              <w:right w:val="nil"/>
            </w:tcBorders>
            <w:shd w:val="clear" w:color="auto" w:fill="auto"/>
            <w:vAlign w:val="bottom"/>
          </w:tcPr>
          <w:p w14:paraId="1E392C0C" w14:textId="721E2A23" w:rsidR="00FE758D" w:rsidRPr="00E7026B" w:rsidRDefault="00FE758D" w:rsidP="00E7026B">
            <w:pPr>
              <w:keepLines/>
              <w:suppressAutoHyphens/>
              <w:jc w:val="right"/>
              <w:rPr>
                <w:rFonts w:ascii="Arial" w:hAnsi="Arial" w:cs="Arial"/>
                <w:sz w:val="18"/>
                <w:szCs w:val="18"/>
              </w:rPr>
            </w:pPr>
            <w:r w:rsidRPr="00E7026B">
              <w:rPr>
                <w:rFonts w:ascii="Arial" w:hAnsi="Arial" w:cs="Arial"/>
                <w:sz w:val="18"/>
                <w:szCs w:val="18"/>
              </w:rPr>
              <w:t>687 578</w:t>
            </w:r>
          </w:p>
        </w:tc>
      </w:tr>
      <w:tr w:rsidR="00FE758D" w:rsidRPr="00E7026B" w14:paraId="7AA1DF35" w14:textId="77777777" w:rsidTr="00E7026B">
        <w:trPr>
          <w:cantSplit/>
          <w:trHeight w:val="227"/>
        </w:trPr>
        <w:tc>
          <w:tcPr>
            <w:tcW w:w="937" w:type="dxa"/>
            <w:tcBorders>
              <w:top w:val="nil"/>
              <w:left w:val="nil"/>
              <w:bottom w:val="nil"/>
              <w:right w:val="nil"/>
            </w:tcBorders>
            <w:shd w:val="clear" w:color="auto" w:fill="auto"/>
            <w:vAlign w:val="bottom"/>
            <w:hideMark/>
          </w:tcPr>
          <w:p w14:paraId="23ACEB2D" w14:textId="77777777" w:rsidR="00FE758D" w:rsidRPr="00E7026B" w:rsidRDefault="00FE758D"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1120" w:type="dxa"/>
            <w:tcBorders>
              <w:top w:val="single" w:sz="4" w:space="0" w:color="auto"/>
              <w:left w:val="nil"/>
              <w:bottom w:val="double" w:sz="6" w:space="0" w:color="auto"/>
              <w:right w:val="nil"/>
            </w:tcBorders>
            <w:shd w:val="clear" w:color="auto" w:fill="auto"/>
            <w:noWrap/>
            <w:vAlign w:val="bottom"/>
            <w:hideMark/>
          </w:tcPr>
          <w:p w14:paraId="3BC6E295" w14:textId="4C36EDF1"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141 137 269</w:t>
            </w:r>
          </w:p>
        </w:tc>
        <w:tc>
          <w:tcPr>
            <w:tcW w:w="1163" w:type="dxa"/>
            <w:tcBorders>
              <w:top w:val="single" w:sz="4" w:space="0" w:color="auto"/>
              <w:left w:val="nil"/>
              <w:bottom w:val="double" w:sz="6" w:space="0" w:color="auto"/>
              <w:right w:val="nil"/>
            </w:tcBorders>
            <w:shd w:val="clear" w:color="auto" w:fill="auto"/>
            <w:noWrap/>
            <w:vAlign w:val="bottom"/>
            <w:hideMark/>
          </w:tcPr>
          <w:p w14:paraId="57EF41AC" w14:textId="767ACB94"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144 235 079</w:t>
            </w:r>
          </w:p>
        </w:tc>
        <w:tc>
          <w:tcPr>
            <w:tcW w:w="894" w:type="dxa"/>
            <w:tcBorders>
              <w:top w:val="single" w:sz="4" w:space="0" w:color="auto"/>
              <w:left w:val="nil"/>
              <w:bottom w:val="double" w:sz="6" w:space="0" w:color="auto"/>
              <w:right w:val="nil"/>
            </w:tcBorders>
            <w:shd w:val="clear" w:color="auto" w:fill="auto"/>
            <w:noWrap/>
            <w:vAlign w:val="bottom"/>
            <w:hideMark/>
          </w:tcPr>
          <w:p w14:paraId="10B751A2" w14:textId="4EBCA835"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6 914 714</w:t>
            </w:r>
          </w:p>
        </w:tc>
        <w:tc>
          <w:tcPr>
            <w:tcW w:w="1018" w:type="dxa"/>
            <w:tcBorders>
              <w:top w:val="single" w:sz="4" w:space="0" w:color="auto"/>
              <w:left w:val="nil"/>
              <w:bottom w:val="double" w:sz="6" w:space="0" w:color="auto"/>
              <w:right w:val="nil"/>
            </w:tcBorders>
            <w:shd w:val="clear" w:color="auto" w:fill="auto"/>
            <w:noWrap/>
            <w:vAlign w:val="bottom"/>
            <w:hideMark/>
          </w:tcPr>
          <w:p w14:paraId="63C367C6" w14:textId="5ADAE918"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2 524 004</w:t>
            </w:r>
          </w:p>
        </w:tc>
        <w:tc>
          <w:tcPr>
            <w:tcW w:w="1038" w:type="dxa"/>
            <w:tcBorders>
              <w:top w:val="single" w:sz="4" w:space="0" w:color="auto"/>
              <w:left w:val="nil"/>
              <w:bottom w:val="double" w:sz="6" w:space="0" w:color="auto"/>
              <w:right w:val="nil"/>
            </w:tcBorders>
            <w:shd w:val="clear" w:color="auto" w:fill="auto"/>
            <w:noWrap/>
            <w:vAlign w:val="bottom"/>
            <w:hideMark/>
          </w:tcPr>
          <w:p w14:paraId="5A711269" w14:textId="18688F1C"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17 078 309</w:t>
            </w:r>
          </w:p>
        </w:tc>
        <w:tc>
          <w:tcPr>
            <w:tcW w:w="1094" w:type="dxa"/>
            <w:tcBorders>
              <w:top w:val="single" w:sz="4" w:space="0" w:color="auto"/>
              <w:left w:val="nil"/>
              <w:bottom w:val="double" w:sz="6" w:space="0" w:color="auto"/>
              <w:right w:val="nil"/>
            </w:tcBorders>
            <w:shd w:val="clear" w:color="auto" w:fill="auto"/>
            <w:noWrap/>
            <w:vAlign w:val="bottom"/>
            <w:hideMark/>
          </w:tcPr>
          <w:p w14:paraId="3EDC2D2C" w14:textId="033F1873"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29 974 480</w:t>
            </w:r>
          </w:p>
        </w:tc>
        <w:tc>
          <w:tcPr>
            <w:tcW w:w="1113" w:type="dxa"/>
            <w:tcBorders>
              <w:top w:val="single" w:sz="4" w:space="0" w:color="auto"/>
              <w:left w:val="nil"/>
              <w:bottom w:val="double" w:sz="6" w:space="0" w:color="auto"/>
              <w:right w:val="nil"/>
            </w:tcBorders>
            <w:shd w:val="clear" w:color="auto" w:fill="auto"/>
            <w:noWrap/>
            <w:vAlign w:val="bottom"/>
            <w:hideMark/>
          </w:tcPr>
          <w:p w14:paraId="1FBDC176" w14:textId="6ED2045F"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165 130 292</w:t>
            </w:r>
          </w:p>
        </w:tc>
        <w:tc>
          <w:tcPr>
            <w:tcW w:w="1133" w:type="dxa"/>
            <w:tcBorders>
              <w:top w:val="single" w:sz="4" w:space="0" w:color="auto"/>
              <w:left w:val="nil"/>
              <w:bottom w:val="double" w:sz="6" w:space="0" w:color="auto"/>
              <w:right w:val="nil"/>
            </w:tcBorders>
            <w:shd w:val="clear" w:color="auto" w:fill="auto"/>
            <w:noWrap/>
            <w:vAlign w:val="bottom"/>
            <w:hideMark/>
          </w:tcPr>
          <w:p w14:paraId="4DB3827D" w14:textId="0A9D5081" w:rsidR="00FE758D" w:rsidRPr="00E7026B" w:rsidRDefault="00FE758D" w:rsidP="00E7026B">
            <w:pPr>
              <w:keepLines/>
              <w:suppressAutoHyphens/>
              <w:jc w:val="right"/>
              <w:rPr>
                <w:rFonts w:ascii="Arial" w:hAnsi="Arial" w:cs="Arial"/>
                <w:b/>
                <w:bCs/>
                <w:sz w:val="18"/>
                <w:szCs w:val="18"/>
              </w:rPr>
            </w:pPr>
            <w:r w:rsidRPr="00E7026B">
              <w:rPr>
                <w:rFonts w:ascii="Arial" w:hAnsi="Arial" w:cs="Arial"/>
                <w:b/>
                <w:bCs/>
                <w:sz w:val="18"/>
                <w:szCs w:val="18"/>
              </w:rPr>
              <w:t>176 733 563</w:t>
            </w:r>
          </w:p>
        </w:tc>
      </w:tr>
    </w:tbl>
    <w:p w14:paraId="14CF57D4" w14:textId="7ECB0887" w:rsidR="00161FD0" w:rsidRPr="00E7026B" w:rsidRDefault="00161FD0" w:rsidP="00E7026B">
      <w:pPr>
        <w:pStyle w:val="odstavec"/>
        <w:keepLines/>
        <w:rPr>
          <w:rFonts w:ascii="Arial" w:hAnsi="Arial" w:cs="Arial"/>
        </w:rPr>
      </w:pPr>
    </w:p>
    <w:bookmarkEnd w:id="66"/>
    <w:p w14:paraId="5CDBADCE" w14:textId="0A090795" w:rsidR="006037E9" w:rsidRPr="00E7026B" w:rsidRDefault="006037E9" w:rsidP="00E7026B">
      <w:pPr>
        <w:pStyle w:val="odstavec"/>
        <w:keepLines/>
        <w:rPr>
          <w:rFonts w:ascii="Arial" w:hAnsi="Arial" w:cs="Arial"/>
        </w:rPr>
      </w:pPr>
    </w:p>
    <w:p w14:paraId="22CA9B04" w14:textId="35F4B1BC" w:rsidR="00767D35" w:rsidRPr="00E7026B" w:rsidRDefault="00316173" w:rsidP="00E7026B">
      <w:pPr>
        <w:pStyle w:val="Heading2"/>
        <w:keepLines/>
        <w:rPr>
          <w:rFonts w:ascii="Arial" w:hAnsi="Arial" w:cs="Arial"/>
        </w:rPr>
      </w:pPr>
      <w:r w:rsidRPr="00E7026B">
        <w:rPr>
          <w:rFonts w:ascii="Arial" w:hAnsi="Arial" w:cs="Arial"/>
        </w:rPr>
        <w:t>Zm</w:t>
      </w:r>
      <w:r w:rsidR="00F316C5" w:rsidRPr="00E7026B">
        <w:rPr>
          <w:rFonts w:ascii="Arial" w:hAnsi="Arial" w:cs="Arial"/>
        </w:rPr>
        <w:t>ena stavu zásob vlastnej výroby</w:t>
      </w:r>
      <w:bookmarkStart w:id="68" w:name="FWT_T36"/>
    </w:p>
    <w:tbl>
      <w:tblPr>
        <w:tblW w:w="9212" w:type="dxa"/>
        <w:tblInd w:w="425" w:type="dxa"/>
        <w:tblLayout w:type="fixed"/>
        <w:tblCellMar>
          <w:left w:w="28" w:type="dxa"/>
          <w:right w:w="28" w:type="dxa"/>
        </w:tblCellMar>
        <w:tblLook w:val="04A0" w:firstRow="1" w:lastRow="0" w:firstColumn="1" w:lastColumn="0" w:noHBand="0" w:noVBand="1"/>
      </w:tblPr>
      <w:tblGrid>
        <w:gridCol w:w="3303"/>
        <w:gridCol w:w="1181"/>
        <w:gridCol w:w="1182"/>
        <w:gridCol w:w="1182"/>
        <w:gridCol w:w="1182"/>
        <w:gridCol w:w="1182"/>
      </w:tblGrid>
      <w:tr w:rsidR="00944B28" w:rsidRPr="00E7026B" w14:paraId="3E9929AD" w14:textId="77777777" w:rsidTr="00E7026B">
        <w:trPr>
          <w:cantSplit/>
          <w:trHeight w:val="227"/>
        </w:trPr>
        <w:tc>
          <w:tcPr>
            <w:tcW w:w="3300" w:type="dxa"/>
            <w:vMerge w:val="restart"/>
            <w:tcBorders>
              <w:top w:val="nil"/>
              <w:left w:val="nil"/>
              <w:bottom w:val="single" w:sz="4" w:space="0" w:color="000000"/>
              <w:right w:val="nil"/>
            </w:tcBorders>
            <w:shd w:val="clear" w:color="auto" w:fill="auto"/>
            <w:vAlign w:val="bottom"/>
            <w:hideMark/>
          </w:tcPr>
          <w:p w14:paraId="023B8ED7" w14:textId="77777777" w:rsidR="00944B28" w:rsidRPr="00E7026B" w:rsidRDefault="00944B28" w:rsidP="00E7026B">
            <w:pPr>
              <w:keepLines/>
              <w:suppressAutoHyphens/>
              <w:jc w:val="center"/>
              <w:rPr>
                <w:rFonts w:ascii="Arial" w:hAnsi="Arial" w:cs="Arial"/>
                <w:b/>
                <w:bCs/>
                <w:sz w:val="18"/>
                <w:szCs w:val="18"/>
              </w:rPr>
            </w:pPr>
            <w:bookmarkStart w:id="69" w:name="RANGE!B4:G14"/>
            <w:r w:rsidRPr="00E7026B">
              <w:rPr>
                <w:rFonts w:ascii="Arial" w:hAnsi="Arial" w:cs="Arial"/>
                <w:b/>
                <w:bCs/>
                <w:sz w:val="18"/>
                <w:szCs w:val="18"/>
              </w:rPr>
              <w:t>Názov položky</w:t>
            </w:r>
            <w:bookmarkEnd w:id="69"/>
          </w:p>
        </w:tc>
        <w:tc>
          <w:tcPr>
            <w:tcW w:w="1180" w:type="dxa"/>
            <w:vMerge w:val="restart"/>
            <w:tcBorders>
              <w:top w:val="nil"/>
              <w:left w:val="nil"/>
              <w:bottom w:val="single" w:sz="4" w:space="0" w:color="000000"/>
              <w:right w:val="nil"/>
            </w:tcBorders>
            <w:shd w:val="clear" w:color="auto" w:fill="auto"/>
            <w:vAlign w:val="bottom"/>
            <w:hideMark/>
          </w:tcPr>
          <w:p w14:paraId="41E38913"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c>
          <w:tcPr>
            <w:tcW w:w="1180" w:type="dxa"/>
            <w:vMerge w:val="restart"/>
            <w:tcBorders>
              <w:top w:val="nil"/>
              <w:left w:val="nil"/>
              <w:bottom w:val="single" w:sz="4" w:space="0" w:color="000000"/>
              <w:right w:val="nil"/>
            </w:tcBorders>
            <w:shd w:val="clear" w:color="auto" w:fill="auto"/>
            <w:vAlign w:val="bottom"/>
            <w:hideMark/>
          </w:tcPr>
          <w:p w14:paraId="510E75DF"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c>
          <w:tcPr>
            <w:tcW w:w="1180" w:type="dxa"/>
            <w:vMerge w:val="restart"/>
            <w:tcBorders>
              <w:top w:val="nil"/>
              <w:left w:val="nil"/>
              <w:bottom w:val="single" w:sz="4" w:space="0" w:color="000000"/>
              <w:right w:val="nil"/>
            </w:tcBorders>
            <w:shd w:val="clear" w:color="auto" w:fill="auto"/>
            <w:vAlign w:val="bottom"/>
            <w:hideMark/>
          </w:tcPr>
          <w:p w14:paraId="32CCBFEF"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Stav k 1.1.2018</w:t>
            </w:r>
          </w:p>
        </w:tc>
        <w:tc>
          <w:tcPr>
            <w:tcW w:w="2360" w:type="dxa"/>
            <w:gridSpan w:val="2"/>
            <w:tcBorders>
              <w:top w:val="nil"/>
              <w:left w:val="nil"/>
              <w:bottom w:val="nil"/>
              <w:right w:val="nil"/>
            </w:tcBorders>
            <w:shd w:val="clear" w:color="auto" w:fill="auto"/>
            <w:vAlign w:val="bottom"/>
            <w:hideMark/>
          </w:tcPr>
          <w:p w14:paraId="73EBF815"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 xml:space="preserve">Zmena stavu vnútroorganizačných zásob </w:t>
            </w:r>
          </w:p>
        </w:tc>
      </w:tr>
      <w:tr w:rsidR="00944B28" w:rsidRPr="00E7026B" w14:paraId="64C7C705" w14:textId="77777777" w:rsidTr="00E7026B">
        <w:trPr>
          <w:cantSplit/>
          <w:trHeight w:val="227"/>
        </w:trPr>
        <w:tc>
          <w:tcPr>
            <w:tcW w:w="3300" w:type="dxa"/>
            <w:vMerge/>
            <w:tcBorders>
              <w:top w:val="nil"/>
              <w:left w:val="nil"/>
              <w:bottom w:val="single" w:sz="4" w:space="0" w:color="000000"/>
              <w:right w:val="nil"/>
            </w:tcBorders>
            <w:vAlign w:val="bottom"/>
            <w:hideMark/>
          </w:tcPr>
          <w:p w14:paraId="14E0A8FE" w14:textId="77777777" w:rsidR="00944B28" w:rsidRPr="00E7026B" w:rsidRDefault="00944B28" w:rsidP="00E7026B">
            <w:pPr>
              <w:keepLines/>
              <w:suppressAutoHyphens/>
              <w:rPr>
                <w:rFonts w:ascii="Arial" w:hAnsi="Arial" w:cs="Arial"/>
                <w:b/>
                <w:bCs/>
                <w:sz w:val="18"/>
                <w:szCs w:val="18"/>
              </w:rPr>
            </w:pPr>
          </w:p>
        </w:tc>
        <w:tc>
          <w:tcPr>
            <w:tcW w:w="1180" w:type="dxa"/>
            <w:vMerge/>
            <w:tcBorders>
              <w:top w:val="nil"/>
              <w:left w:val="nil"/>
              <w:bottom w:val="single" w:sz="4" w:space="0" w:color="000000"/>
              <w:right w:val="nil"/>
            </w:tcBorders>
            <w:vAlign w:val="bottom"/>
            <w:hideMark/>
          </w:tcPr>
          <w:p w14:paraId="09BFD545" w14:textId="77777777" w:rsidR="00944B28" w:rsidRPr="00E7026B" w:rsidRDefault="00944B28" w:rsidP="00E7026B">
            <w:pPr>
              <w:keepLines/>
              <w:suppressAutoHyphens/>
              <w:rPr>
                <w:rFonts w:ascii="Arial" w:hAnsi="Arial" w:cs="Arial"/>
                <w:b/>
                <w:bCs/>
                <w:sz w:val="18"/>
                <w:szCs w:val="18"/>
              </w:rPr>
            </w:pPr>
          </w:p>
        </w:tc>
        <w:tc>
          <w:tcPr>
            <w:tcW w:w="1180" w:type="dxa"/>
            <w:vMerge/>
            <w:tcBorders>
              <w:top w:val="nil"/>
              <w:left w:val="nil"/>
              <w:bottom w:val="single" w:sz="4" w:space="0" w:color="000000"/>
              <w:right w:val="nil"/>
            </w:tcBorders>
            <w:vAlign w:val="bottom"/>
            <w:hideMark/>
          </w:tcPr>
          <w:p w14:paraId="1F656600" w14:textId="77777777" w:rsidR="00944B28" w:rsidRPr="00E7026B" w:rsidRDefault="00944B28" w:rsidP="00E7026B">
            <w:pPr>
              <w:keepLines/>
              <w:suppressAutoHyphens/>
              <w:rPr>
                <w:rFonts w:ascii="Arial" w:hAnsi="Arial" w:cs="Arial"/>
                <w:b/>
                <w:bCs/>
                <w:sz w:val="18"/>
                <w:szCs w:val="18"/>
              </w:rPr>
            </w:pPr>
          </w:p>
        </w:tc>
        <w:tc>
          <w:tcPr>
            <w:tcW w:w="1180" w:type="dxa"/>
            <w:vMerge/>
            <w:tcBorders>
              <w:top w:val="nil"/>
              <w:left w:val="nil"/>
              <w:bottom w:val="single" w:sz="4" w:space="0" w:color="000000"/>
              <w:right w:val="nil"/>
            </w:tcBorders>
            <w:vAlign w:val="bottom"/>
            <w:hideMark/>
          </w:tcPr>
          <w:p w14:paraId="1006CEBE" w14:textId="77777777" w:rsidR="00944B28" w:rsidRPr="00E7026B" w:rsidRDefault="00944B28" w:rsidP="00E7026B">
            <w:pPr>
              <w:keepLines/>
              <w:suppressAutoHyphens/>
              <w:rPr>
                <w:rFonts w:ascii="Arial" w:hAnsi="Arial" w:cs="Arial"/>
                <w:b/>
                <w:bCs/>
                <w:sz w:val="18"/>
                <w:szCs w:val="18"/>
              </w:rPr>
            </w:pPr>
          </w:p>
        </w:tc>
        <w:tc>
          <w:tcPr>
            <w:tcW w:w="1180" w:type="dxa"/>
            <w:tcBorders>
              <w:top w:val="nil"/>
              <w:left w:val="nil"/>
              <w:bottom w:val="single" w:sz="4" w:space="0" w:color="auto"/>
              <w:right w:val="nil"/>
            </w:tcBorders>
            <w:shd w:val="clear" w:color="auto" w:fill="auto"/>
            <w:vAlign w:val="bottom"/>
            <w:hideMark/>
          </w:tcPr>
          <w:p w14:paraId="70360019"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180" w:type="dxa"/>
            <w:tcBorders>
              <w:top w:val="nil"/>
              <w:left w:val="nil"/>
              <w:bottom w:val="single" w:sz="4" w:space="0" w:color="auto"/>
              <w:right w:val="nil"/>
            </w:tcBorders>
            <w:shd w:val="clear" w:color="auto" w:fill="auto"/>
            <w:vAlign w:val="bottom"/>
            <w:hideMark/>
          </w:tcPr>
          <w:p w14:paraId="62AEBE4F" w14:textId="77777777" w:rsidR="00944B28" w:rsidRPr="00E7026B" w:rsidRDefault="00944B28"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944B28" w:rsidRPr="00E7026B" w14:paraId="2025178D" w14:textId="77777777" w:rsidTr="00E7026B">
        <w:trPr>
          <w:cantSplit/>
          <w:trHeight w:val="227"/>
        </w:trPr>
        <w:tc>
          <w:tcPr>
            <w:tcW w:w="3300" w:type="dxa"/>
            <w:tcBorders>
              <w:top w:val="nil"/>
              <w:left w:val="nil"/>
              <w:bottom w:val="nil"/>
              <w:right w:val="nil"/>
            </w:tcBorders>
            <w:shd w:val="clear" w:color="auto" w:fill="auto"/>
            <w:vAlign w:val="bottom"/>
            <w:hideMark/>
          </w:tcPr>
          <w:p w14:paraId="5F2B015A"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Nedokončená výroba a polotovary vlastnej výroby</w:t>
            </w:r>
          </w:p>
        </w:tc>
        <w:tc>
          <w:tcPr>
            <w:tcW w:w="1180" w:type="dxa"/>
            <w:tcBorders>
              <w:top w:val="nil"/>
              <w:left w:val="nil"/>
              <w:bottom w:val="nil"/>
              <w:right w:val="nil"/>
            </w:tcBorders>
            <w:shd w:val="clear" w:color="auto" w:fill="auto"/>
            <w:noWrap/>
            <w:vAlign w:val="bottom"/>
            <w:hideMark/>
          </w:tcPr>
          <w:p w14:paraId="0FDFC12D"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2 843 972</w:t>
            </w:r>
          </w:p>
        </w:tc>
        <w:tc>
          <w:tcPr>
            <w:tcW w:w="1180" w:type="dxa"/>
            <w:tcBorders>
              <w:top w:val="nil"/>
              <w:left w:val="nil"/>
              <w:bottom w:val="nil"/>
              <w:right w:val="nil"/>
            </w:tcBorders>
            <w:shd w:val="clear" w:color="auto" w:fill="auto"/>
            <w:noWrap/>
            <w:vAlign w:val="bottom"/>
            <w:hideMark/>
          </w:tcPr>
          <w:p w14:paraId="160288E8"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3 473 852</w:t>
            </w:r>
          </w:p>
        </w:tc>
        <w:tc>
          <w:tcPr>
            <w:tcW w:w="1180" w:type="dxa"/>
            <w:tcBorders>
              <w:top w:val="nil"/>
              <w:left w:val="nil"/>
              <w:bottom w:val="nil"/>
              <w:right w:val="nil"/>
            </w:tcBorders>
            <w:shd w:val="clear" w:color="auto" w:fill="auto"/>
            <w:vAlign w:val="bottom"/>
            <w:hideMark/>
          </w:tcPr>
          <w:p w14:paraId="7A4AF08A"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2 708 098</w:t>
            </w:r>
          </w:p>
        </w:tc>
        <w:tc>
          <w:tcPr>
            <w:tcW w:w="1180" w:type="dxa"/>
            <w:tcBorders>
              <w:top w:val="nil"/>
              <w:left w:val="nil"/>
              <w:bottom w:val="nil"/>
              <w:right w:val="nil"/>
            </w:tcBorders>
            <w:shd w:val="clear" w:color="auto" w:fill="auto"/>
            <w:noWrap/>
            <w:vAlign w:val="bottom"/>
            <w:hideMark/>
          </w:tcPr>
          <w:p w14:paraId="27FACA2E"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-629 879</w:t>
            </w:r>
          </w:p>
        </w:tc>
        <w:tc>
          <w:tcPr>
            <w:tcW w:w="1180" w:type="dxa"/>
            <w:tcBorders>
              <w:top w:val="nil"/>
              <w:left w:val="nil"/>
              <w:bottom w:val="nil"/>
              <w:right w:val="nil"/>
            </w:tcBorders>
            <w:shd w:val="clear" w:color="auto" w:fill="auto"/>
            <w:noWrap/>
            <w:vAlign w:val="bottom"/>
            <w:hideMark/>
          </w:tcPr>
          <w:p w14:paraId="5B2B1DDA"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765 754</w:t>
            </w:r>
          </w:p>
        </w:tc>
      </w:tr>
      <w:tr w:rsidR="00944B28" w:rsidRPr="00E7026B" w14:paraId="1E95E461" w14:textId="77777777" w:rsidTr="00E7026B">
        <w:trPr>
          <w:cantSplit/>
          <w:trHeight w:val="227"/>
        </w:trPr>
        <w:tc>
          <w:tcPr>
            <w:tcW w:w="3300" w:type="dxa"/>
            <w:tcBorders>
              <w:top w:val="nil"/>
              <w:left w:val="nil"/>
              <w:bottom w:val="nil"/>
              <w:right w:val="nil"/>
            </w:tcBorders>
            <w:shd w:val="clear" w:color="auto" w:fill="auto"/>
            <w:vAlign w:val="bottom"/>
            <w:hideMark/>
          </w:tcPr>
          <w:p w14:paraId="4A055084"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Výrobky</w:t>
            </w:r>
          </w:p>
        </w:tc>
        <w:tc>
          <w:tcPr>
            <w:tcW w:w="1180" w:type="dxa"/>
            <w:tcBorders>
              <w:top w:val="nil"/>
              <w:left w:val="nil"/>
              <w:bottom w:val="nil"/>
              <w:right w:val="nil"/>
            </w:tcBorders>
            <w:shd w:val="clear" w:color="auto" w:fill="auto"/>
            <w:noWrap/>
            <w:vAlign w:val="bottom"/>
            <w:hideMark/>
          </w:tcPr>
          <w:p w14:paraId="48EEBF0E"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1 629 724</w:t>
            </w:r>
          </w:p>
        </w:tc>
        <w:tc>
          <w:tcPr>
            <w:tcW w:w="1180" w:type="dxa"/>
            <w:tcBorders>
              <w:top w:val="nil"/>
              <w:left w:val="nil"/>
              <w:bottom w:val="nil"/>
              <w:right w:val="nil"/>
            </w:tcBorders>
            <w:shd w:val="clear" w:color="auto" w:fill="auto"/>
            <w:noWrap/>
            <w:vAlign w:val="bottom"/>
            <w:hideMark/>
          </w:tcPr>
          <w:p w14:paraId="0A245388"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1 597 154</w:t>
            </w:r>
          </w:p>
        </w:tc>
        <w:tc>
          <w:tcPr>
            <w:tcW w:w="1180" w:type="dxa"/>
            <w:tcBorders>
              <w:top w:val="nil"/>
              <w:left w:val="nil"/>
              <w:bottom w:val="nil"/>
              <w:right w:val="nil"/>
            </w:tcBorders>
            <w:shd w:val="clear" w:color="auto" w:fill="auto"/>
            <w:vAlign w:val="bottom"/>
            <w:hideMark/>
          </w:tcPr>
          <w:p w14:paraId="2EA53AE9"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1 249 464</w:t>
            </w:r>
          </w:p>
        </w:tc>
        <w:tc>
          <w:tcPr>
            <w:tcW w:w="1180" w:type="dxa"/>
            <w:tcBorders>
              <w:top w:val="nil"/>
              <w:left w:val="nil"/>
              <w:bottom w:val="nil"/>
              <w:right w:val="nil"/>
            </w:tcBorders>
            <w:shd w:val="clear" w:color="auto" w:fill="auto"/>
            <w:noWrap/>
            <w:vAlign w:val="bottom"/>
            <w:hideMark/>
          </w:tcPr>
          <w:p w14:paraId="13D1C075"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32 570</w:t>
            </w:r>
          </w:p>
        </w:tc>
        <w:tc>
          <w:tcPr>
            <w:tcW w:w="1180" w:type="dxa"/>
            <w:tcBorders>
              <w:top w:val="nil"/>
              <w:left w:val="nil"/>
              <w:bottom w:val="nil"/>
              <w:right w:val="nil"/>
            </w:tcBorders>
            <w:shd w:val="clear" w:color="auto" w:fill="auto"/>
            <w:noWrap/>
            <w:vAlign w:val="bottom"/>
            <w:hideMark/>
          </w:tcPr>
          <w:p w14:paraId="70D10ABD"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347 690</w:t>
            </w:r>
          </w:p>
        </w:tc>
      </w:tr>
      <w:tr w:rsidR="00944B28" w:rsidRPr="00E7026B" w14:paraId="7D2B55D6" w14:textId="77777777" w:rsidTr="00E7026B">
        <w:trPr>
          <w:cantSplit/>
          <w:trHeight w:val="227"/>
        </w:trPr>
        <w:tc>
          <w:tcPr>
            <w:tcW w:w="3300" w:type="dxa"/>
            <w:tcBorders>
              <w:top w:val="nil"/>
              <w:left w:val="nil"/>
              <w:bottom w:val="nil"/>
              <w:right w:val="nil"/>
            </w:tcBorders>
            <w:shd w:val="clear" w:color="auto" w:fill="auto"/>
            <w:vAlign w:val="bottom"/>
            <w:hideMark/>
          </w:tcPr>
          <w:p w14:paraId="7767307B"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Zvieratá</w:t>
            </w:r>
          </w:p>
        </w:tc>
        <w:tc>
          <w:tcPr>
            <w:tcW w:w="1180" w:type="dxa"/>
            <w:tcBorders>
              <w:top w:val="nil"/>
              <w:left w:val="nil"/>
              <w:bottom w:val="nil"/>
              <w:right w:val="nil"/>
            </w:tcBorders>
            <w:shd w:val="clear" w:color="auto" w:fill="auto"/>
            <w:noWrap/>
            <w:vAlign w:val="bottom"/>
            <w:hideMark/>
          </w:tcPr>
          <w:p w14:paraId="4CBBD751"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noWrap/>
            <w:vAlign w:val="bottom"/>
            <w:hideMark/>
          </w:tcPr>
          <w:p w14:paraId="5D402959"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vAlign w:val="bottom"/>
            <w:hideMark/>
          </w:tcPr>
          <w:p w14:paraId="017F1CE5"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noWrap/>
            <w:vAlign w:val="bottom"/>
            <w:hideMark/>
          </w:tcPr>
          <w:p w14:paraId="04841D57"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noWrap/>
            <w:vAlign w:val="bottom"/>
            <w:hideMark/>
          </w:tcPr>
          <w:p w14:paraId="5B664329"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r>
      <w:tr w:rsidR="00944B28" w:rsidRPr="00E7026B" w14:paraId="26D46CB4" w14:textId="77777777" w:rsidTr="00E7026B">
        <w:trPr>
          <w:cantSplit/>
          <w:trHeight w:val="227"/>
        </w:trPr>
        <w:tc>
          <w:tcPr>
            <w:tcW w:w="3300" w:type="dxa"/>
            <w:tcBorders>
              <w:top w:val="nil"/>
              <w:left w:val="nil"/>
              <w:bottom w:val="nil"/>
              <w:right w:val="nil"/>
            </w:tcBorders>
            <w:shd w:val="clear" w:color="auto" w:fill="auto"/>
            <w:vAlign w:val="bottom"/>
            <w:hideMark/>
          </w:tcPr>
          <w:p w14:paraId="028900CF" w14:textId="77777777" w:rsidR="00944B28" w:rsidRPr="00E7026B" w:rsidRDefault="00944B28"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1180" w:type="dxa"/>
            <w:tcBorders>
              <w:top w:val="single" w:sz="4" w:space="0" w:color="auto"/>
              <w:left w:val="nil"/>
              <w:bottom w:val="double" w:sz="6" w:space="0" w:color="auto"/>
              <w:right w:val="nil"/>
            </w:tcBorders>
            <w:shd w:val="clear" w:color="auto" w:fill="auto"/>
            <w:noWrap/>
            <w:vAlign w:val="bottom"/>
            <w:hideMark/>
          </w:tcPr>
          <w:p w14:paraId="5CF0C7A9"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4 473 696</w:t>
            </w:r>
          </w:p>
        </w:tc>
        <w:tc>
          <w:tcPr>
            <w:tcW w:w="1180" w:type="dxa"/>
            <w:tcBorders>
              <w:top w:val="single" w:sz="4" w:space="0" w:color="auto"/>
              <w:left w:val="nil"/>
              <w:bottom w:val="double" w:sz="6" w:space="0" w:color="auto"/>
              <w:right w:val="nil"/>
            </w:tcBorders>
            <w:shd w:val="clear" w:color="auto" w:fill="auto"/>
            <w:noWrap/>
            <w:vAlign w:val="bottom"/>
            <w:hideMark/>
          </w:tcPr>
          <w:p w14:paraId="1C287CA9"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5 071 006</w:t>
            </w:r>
          </w:p>
        </w:tc>
        <w:tc>
          <w:tcPr>
            <w:tcW w:w="1180" w:type="dxa"/>
            <w:tcBorders>
              <w:top w:val="single" w:sz="4" w:space="0" w:color="auto"/>
              <w:left w:val="nil"/>
              <w:bottom w:val="double" w:sz="6" w:space="0" w:color="auto"/>
              <w:right w:val="nil"/>
            </w:tcBorders>
            <w:shd w:val="clear" w:color="auto" w:fill="auto"/>
            <w:noWrap/>
            <w:vAlign w:val="bottom"/>
            <w:hideMark/>
          </w:tcPr>
          <w:p w14:paraId="584316D7"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3 957 562</w:t>
            </w:r>
          </w:p>
        </w:tc>
        <w:tc>
          <w:tcPr>
            <w:tcW w:w="1180" w:type="dxa"/>
            <w:tcBorders>
              <w:top w:val="single" w:sz="4" w:space="0" w:color="auto"/>
              <w:left w:val="nil"/>
              <w:bottom w:val="double" w:sz="6" w:space="0" w:color="auto"/>
              <w:right w:val="nil"/>
            </w:tcBorders>
            <w:shd w:val="clear" w:color="auto" w:fill="auto"/>
            <w:noWrap/>
            <w:vAlign w:val="bottom"/>
            <w:hideMark/>
          </w:tcPr>
          <w:p w14:paraId="20D01FD5"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-597 309</w:t>
            </w:r>
          </w:p>
        </w:tc>
        <w:tc>
          <w:tcPr>
            <w:tcW w:w="1180" w:type="dxa"/>
            <w:tcBorders>
              <w:top w:val="single" w:sz="4" w:space="0" w:color="auto"/>
              <w:left w:val="nil"/>
              <w:bottom w:val="double" w:sz="6" w:space="0" w:color="auto"/>
              <w:right w:val="nil"/>
            </w:tcBorders>
            <w:shd w:val="clear" w:color="auto" w:fill="auto"/>
            <w:noWrap/>
            <w:vAlign w:val="bottom"/>
            <w:hideMark/>
          </w:tcPr>
          <w:p w14:paraId="6B61ED2B"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1 113 444</w:t>
            </w:r>
          </w:p>
        </w:tc>
      </w:tr>
      <w:tr w:rsidR="00944B28" w:rsidRPr="00E7026B" w14:paraId="7130C2A6" w14:textId="77777777" w:rsidTr="00E7026B">
        <w:trPr>
          <w:cantSplit/>
          <w:trHeight w:val="227"/>
        </w:trPr>
        <w:tc>
          <w:tcPr>
            <w:tcW w:w="3300" w:type="dxa"/>
            <w:tcBorders>
              <w:top w:val="nil"/>
              <w:left w:val="nil"/>
              <w:bottom w:val="nil"/>
              <w:right w:val="nil"/>
            </w:tcBorders>
            <w:shd w:val="clear" w:color="auto" w:fill="auto"/>
            <w:vAlign w:val="bottom"/>
            <w:hideMark/>
          </w:tcPr>
          <w:p w14:paraId="3E5B0663"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Manká a škody</w:t>
            </w:r>
          </w:p>
        </w:tc>
        <w:tc>
          <w:tcPr>
            <w:tcW w:w="1180" w:type="dxa"/>
            <w:tcBorders>
              <w:top w:val="nil"/>
              <w:left w:val="nil"/>
              <w:bottom w:val="nil"/>
              <w:right w:val="nil"/>
            </w:tcBorders>
            <w:shd w:val="clear" w:color="auto" w:fill="auto"/>
            <w:noWrap/>
            <w:vAlign w:val="bottom"/>
            <w:hideMark/>
          </w:tcPr>
          <w:p w14:paraId="4510EB5E"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3522421A"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7E4EA7D3"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vAlign w:val="bottom"/>
            <w:hideMark/>
          </w:tcPr>
          <w:p w14:paraId="2A893553"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vAlign w:val="bottom"/>
            <w:hideMark/>
          </w:tcPr>
          <w:p w14:paraId="6CCF8BBD"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r>
      <w:tr w:rsidR="00944B28" w:rsidRPr="00E7026B" w14:paraId="50CD926B" w14:textId="77777777" w:rsidTr="00E7026B">
        <w:trPr>
          <w:cantSplit/>
          <w:trHeight w:val="227"/>
        </w:trPr>
        <w:tc>
          <w:tcPr>
            <w:tcW w:w="3300" w:type="dxa"/>
            <w:tcBorders>
              <w:top w:val="nil"/>
              <w:left w:val="nil"/>
              <w:bottom w:val="nil"/>
              <w:right w:val="nil"/>
            </w:tcBorders>
            <w:shd w:val="clear" w:color="auto" w:fill="auto"/>
            <w:vAlign w:val="bottom"/>
            <w:hideMark/>
          </w:tcPr>
          <w:p w14:paraId="76A85735"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Reprezentačné</w:t>
            </w:r>
          </w:p>
        </w:tc>
        <w:tc>
          <w:tcPr>
            <w:tcW w:w="1180" w:type="dxa"/>
            <w:tcBorders>
              <w:top w:val="nil"/>
              <w:left w:val="nil"/>
              <w:bottom w:val="nil"/>
              <w:right w:val="nil"/>
            </w:tcBorders>
            <w:shd w:val="clear" w:color="auto" w:fill="auto"/>
            <w:noWrap/>
            <w:vAlign w:val="bottom"/>
            <w:hideMark/>
          </w:tcPr>
          <w:p w14:paraId="332684AA"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67BC43B3"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3C7E10FB"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vAlign w:val="bottom"/>
            <w:hideMark/>
          </w:tcPr>
          <w:p w14:paraId="4B5E36B0"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vAlign w:val="bottom"/>
            <w:hideMark/>
          </w:tcPr>
          <w:p w14:paraId="7864DF0B"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r>
      <w:tr w:rsidR="00944B28" w:rsidRPr="00E7026B" w14:paraId="78CBB5A3" w14:textId="77777777" w:rsidTr="00E7026B">
        <w:trPr>
          <w:cantSplit/>
          <w:trHeight w:val="227"/>
        </w:trPr>
        <w:tc>
          <w:tcPr>
            <w:tcW w:w="3300" w:type="dxa"/>
            <w:tcBorders>
              <w:top w:val="nil"/>
              <w:left w:val="nil"/>
              <w:bottom w:val="nil"/>
              <w:right w:val="nil"/>
            </w:tcBorders>
            <w:shd w:val="clear" w:color="auto" w:fill="auto"/>
            <w:vAlign w:val="bottom"/>
            <w:hideMark/>
          </w:tcPr>
          <w:p w14:paraId="79770296"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Dary</w:t>
            </w:r>
          </w:p>
        </w:tc>
        <w:tc>
          <w:tcPr>
            <w:tcW w:w="1180" w:type="dxa"/>
            <w:tcBorders>
              <w:top w:val="nil"/>
              <w:left w:val="nil"/>
              <w:bottom w:val="nil"/>
              <w:right w:val="nil"/>
            </w:tcBorders>
            <w:shd w:val="clear" w:color="auto" w:fill="auto"/>
            <w:noWrap/>
            <w:vAlign w:val="bottom"/>
            <w:hideMark/>
          </w:tcPr>
          <w:p w14:paraId="65AB2E06"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73118DFE"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0381461C"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vAlign w:val="bottom"/>
            <w:hideMark/>
          </w:tcPr>
          <w:p w14:paraId="116B44F7"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vAlign w:val="bottom"/>
            <w:hideMark/>
          </w:tcPr>
          <w:p w14:paraId="5B417253"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r>
      <w:tr w:rsidR="00944B28" w:rsidRPr="00E7026B" w14:paraId="3F8A2F8D" w14:textId="77777777" w:rsidTr="00E7026B">
        <w:trPr>
          <w:cantSplit/>
          <w:trHeight w:val="227"/>
        </w:trPr>
        <w:tc>
          <w:tcPr>
            <w:tcW w:w="3300" w:type="dxa"/>
            <w:tcBorders>
              <w:top w:val="nil"/>
              <w:left w:val="nil"/>
              <w:bottom w:val="nil"/>
              <w:right w:val="nil"/>
            </w:tcBorders>
            <w:shd w:val="clear" w:color="auto" w:fill="auto"/>
            <w:vAlign w:val="bottom"/>
            <w:hideMark/>
          </w:tcPr>
          <w:p w14:paraId="3A04261A" w14:textId="77777777" w:rsidR="00944B28" w:rsidRPr="00E7026B" w:rsidRDefault="00944B28" w:rsidP="00E7026B">
            <w:pPr>
              <w:keepLines/>
              <w:suppressAutoHyphens/>
              <w:rPr>
                <w:rFonts w:ascii="Arial" w:hAnsi="Arial" w:cs="Arial"/>
                <w:sz w:val="18"/>
                <w:szCs w:val="18"/>
              </w:rPr>
            </w:pPr>
            <w:r w:rsidRPr="00E7026B">
              <w:rPr>
                <w:rFonts w:ascii="Arial" w:hAnsi="Arial" w:cs="Arial"/>
                <w:sz w:val="18"/>
                <w:szCs w:val="18"/>
              </w:rPr>
              <w:t>Iné</w:t>
            </w:r>
          </w:p>
        </w:tc>
        <w:tc>
          <w:tcPr>
            <w:tcW w:w="1180" w:type="dxa"/>
            <w:tcBorders>
              <w:top w:val="nil"/>
              <w:left w:val="nil"/>
              <w:bottom w:val="nil"/>
              <w:right w:val="nil"/>
            </w:tcBorders>
            <w:shd w:val="clear" w:color="auto" w:fill="auto"/>
            <w:noWrap/>
            <w:vAlign w:val="bottom"/>
            <w:hideMark/>
          </w:tcPr>
          <w:p w14:paraId="4C367EE6"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61AF1405"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noWrap/>
            <w:vAlign w:val="bottom"/>
            <w:hideMark/>
          </w:tcPr>
          <w:p w14:paraId="149FF530"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x</w:t>
            </w:r>
          </w:p>
        </w:tc>
        <w:tc>
          <w:tcPr>
            <w:tcW w:w="1180" w:type="dxa"/>
            <w:tcBorders>
              <w:top w:val="nil"/>
              <w:left w:val="nil"/>
              <w:bottom w:val="nil"/>
              <w:right w:val="nil"/>
            </w:tcBorders>
            <w:shd w:val="clear" w:color="auto" w:fill="auto"/>
            <w:vAlign w:val="bottom"/>
            <w:hideMark/>
          </w:tcPr>
          <w:p w14:paraId="578DDF18"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0</w:t>
            </w:r>
          </w:p>
        </w:tc>
        <w:tc>
          <w:tcPr>
            <w:tcW w:w="1180" w:type="dxa"/>
            <w:tcBorders>
              <w:top w:val="nil"/>
              <w:left w:val="nil"/>
              <w:bottom w:val="nil"/>
              <w:right w:val="nil"/>
            </w:tcBorders>
            <w:shd w:val="clear" w:color="auto" w:fill="auto"/>
            <w:vAlign w:val="bottom"/>
            <w:hideMark/>
          </w:tcPr>
          <w:p w14:paraId="78B47F72" w14:textId="77777777" w:rsidR="00944B28" w:rsidRPr="00E7026B" w:rsidRDefault="00944B28" w:rsidP="00E7026B">
            <w:pPr>
              <w:keepLines/>
              <w:suppressAutoHyphens/>
              <w:jc w:val="right"/>
              <w:rPr>
                <w:rFonts w:ascii="Arial" w:hAnsi="Arial" w:cs="Arial"/>
                <w:sz w:val="18"/>
                <w:szCs w:val="18"/>
              </w:rPr>
            </w:pPr>
            <w:r w:rsidRPr="00E7026B">
              <w:rPr>
                <w:rFonts w:ascii="Arial" w:hAnsi="Arial" w:cs="Arial"/>
                <w:sz w:val="18"/>
                <w:szCs w:val="18"/>
              </w:rPr>
              <w:t>-742 250</w:t>
            </w:r>
          </w:p>
        </w:tc>
      </w:tr>
      <w:tr w:rsidR="00944B28" w:rsidRPr="00E7026B" w14:paraId="42131313" w14:textId="77777777" w:rsidTr="00E7026B">
        <w:trPr>
          <w:cantSplit/>
          <w:trHeight w:val="227"/>
        </w:trPr>
        <w:tc>
          <w:tcPr>
            <w:tcW w:w="3300" w:type="dxa"/>
            <w:tcBorders>
              <w:top w:val="nil"/>
              <w:left w:val="nil"/>
              <w:bottom w:val="nil"/>
              <w:right w:val="nil"/>
            </w:tcBorders>
            <w:shd w:val="clear" w:color="auto" w:fill="auto"/>
            <w:vAlign w:val="bottom"/>
            <w:hideMark/>
          </w:tcPr>
          <w:p w14:paraId="334F06DF" w14:textId="77777777" w:rsidR="00944B28" w:rsidRPr="00E7026B" w:rsidRDefault="00944B28" w:rsidP="00E7026B">
            <w:pPr>
              <w:keepLines/>
              <w:suppressAutoHyphens/>
              <w:rPr>
                <w:rFonts w:ascii="Arial" w:hAnsi="Arial" w:cs="Arial"/>
                <w:b/>
                <w:bCs/>
                <w:sz w:val="18"/>
                <w:szCs w:val="18"/>
              </w:rPr>
            </w:pPr>
            <w:r w:rsidRPr="00E7026B">
              <w:rPr>
                <w:rFonts w:ascii="Arial" w:hAnsi="Arial" w:cs="Arial"/>
                <w:b/>
                <w:bCs/>
                <w:sz w:val="18"/>
                <w:szCs w:val="18"/>
              </w:rPr>
              <w:t>Zmena stavu vnútroorganizačných zásob vo výkaze ziskov a strát</w:t>
            </w:r>
          </w:p>
        </w:tc>
        <w:tc>
          <w:tcPr>
            <w:tcW w:w="1180" w:type="dxa"/>
            <w:tcBorders>
              <w:top w:val="nil"/>
              <w:left w:val="nil"/>
              <w:bottom w:val="nil"/>
              <w:right w:val="nil"/>
            </w:tcBorders>
            <w:shd w:val="clear" w:color="auto" w:fill="auto"/>
            <w:noWrap/>
            <w:vAlign w:val="bottom"/>
            <w:hideMark/>
          </w:tcPr>
          <w:p w14:paraId="79C759E5"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6FD0B1EE"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3446EE86"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x</w:t>
            </w:r>
          </w:p>
        </w:tc>
        <w:tc>
          <w:tcPr>
            <w:tcW w:w="1180" w:type="dxa"/>
            <w:tcBorders>
              <w:top w:val="single" w:sz="4" w:space="0" w:color="auto"/>
              <w:left w:val="nil"/>
              <w:bottom w:val="double" w:sz="6" w:space="0" w:color="auto"/>
              <w:right w:val="nil"/>
            </w:tcBorders>
            <w:shd w:val="clear" w:color="auto" w:fill="auto"/>
            <w:noWrap/>
            <w:vAlign w:val="bottom"/>
            <w:hideMark/>
          </w:tcPr>
          <w:p w14:paraId="20395649"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-597 309</w:t>
            </w:r>
          </w:p>
        </w:tc>
        <w:tc>
          <w:tcPr>
            <w:tcW w:w="1180" w:type="dxa"/>
            <w:tcBorders>
              <w:top w:val="single" w:sz="4" w:space="0" w:color="auto"/>
              <w:left w:val="nil"/>
              <w:bottom w:val="double" w:sz="6" w:space="0" w:color="auto"/>
              <w:right w:val="nil"/>
            </w:tcBorders>
            <w:shd w:val="clear" w:color="auto" w:fill="auto"/>
            <w:noWrap/>
            <w:vAlign w:val="bottom"/>
            <w:hideMark/>
          </w:tcPr>
          <w:p w14:paraId="52AFEC8F" w14:textId="77777777" w:rsidR="00944B28" w:rsidRPr="00E7026B" w:rsidRDefault="00944B28" w:rsidP="00E7026B">
            <w:pPr>
              <w:keepLines/>
              <w:suppressAutoHyphens/>
              <w:jc w:val="right"/>
              <w:rPr>
                <w:rFonts w:ascii="Arial" w:hAnsi="Arial" w:cs="Arial"/>
                <w:b/>
                <w:bCs/>
                <w:sz w:val="18"/>
                <w:szCs w:val="18"/>
              </w:rPr>
            </w:pPr>
            <w:r w:rsidRPr="00E7026B">
              <w:rPr>
                <w:rFonts w:ascii="Arial" w:hAnsi="Arial" w:cs="Arial"/>
                <w:b/>
                <w:bCs/>
                <w:sz w:val="18"/>
                <w:szCs w:val="18"/>
              </w:rPr>
              <w:t>371 194</w:t>
            </w:r>
          </w:p>
        </w:tc>
      </w:tr>
    </w:tbl>
    <w:p w14:paraId="5BA8DA47" w14:textId="266613C3" w:rsidR="00161FD0" w:rsidRPr="00E7026B" w:rsidRDefault="00161FD0" w:rsidP="00E7026B">
      <w:pPr>
        <w:pStyle w:val="odstavec"/>
        <w:keepLines/>
        <w:rPr>
          <w:rFonts w:ascii="Arial" w:hAnsi="Arial" w:cs="Arial"/>
        </w:rPr>
      </w:pPr>
    </w:p>
    <w:bookmarkEnd w:id="68"/>
    <w:p w14:paraId="394228C5" w14:textId="73A42AD6" w:rsidR="000420D3" w:rsidRPr="00E7026B" w:rsidRDefault="000420D3" w:rsidP="00E7026B">
      <w:pPr>
        <w:pStyle w:val="odstavec"/>
        <w:keepLines/>
        <w:rPr>
          <w:rFonts w:ascii="Arial" w:hAnsi="Arial" w:cs="Arial"/>
        </w:rPr>
      </w:pPr>
    </w:p>
    <w:p w14:paraId="2187E50E" w14:textId="77777777" w:rsidR="00874754" w:rsidRDefault="00874754">
      <w:pPr>
        <w:rPr>
          <w:rFonts w:ascii="Arial" w:hAnsi="Arial" w:cs="Arial"/>
          <w:b/>
          <w:bCs/>
          <w:iCs/>
          <w:color w:val="000000" w:themeColor="text1"/>
          <w:sz w:val="20"/>
          <w:szCs w:val="20"/>
        </w:rPr>
      </w:pPr>
      <w:r>
        <w:rPr>
          <w:rFonts w:ascii="Arial" w:hAnsi="Arial" w:cs="Arial"/>
        </w:rPr>
        <w:br w:type="page"/>
      </w:r>
    </w:p>
    <w:p w14:paraId="198B5ECA" w14:textId="31D7092E" w:rsidR="002A6B50" w:rsidRPr="00E7026B" w:rsidRDefault="00316173" w:rsidP="00E7026B">
      <w:pPr>
        <w:pStyle w:val="Heading2"/>
        <w:keepLines/>
        <w:rPr>
          <w:rFonts w:ascii="Arial" w:hAnsi="Arial" w:cs="Arial"/>
        </w:rPr>
      </w:pPr>
      <w:r w:rsidRPr="00E7026B">
        <w:rPr>
          <w:rFonts w:ascii="Arial" w:hAnsi="Arial" w:cs="Arial"/>
        </w:rPr>
        <w:lastRenderedPageBreak/>
        <w:t>Ostatné</w:t>
      </w:r>
      <w:r w:rsidR="00F316C5" w:rsidRPr="00E7026B">
        <w:rPr>
          <w:rFonts w:ascii="Arial" w:hAnsi="Arial" w:cs="Arial"/>
        </w:rPr>
        <w:t xml:space="preserve"> výnosy z</w:t>
      </w:r>
      <w:r w:rsidR="009044DB" w:rsidRPr="00E7026B">
        <w:rPr>
          <w:rFonts w:ascii="Arial" w:hAnsi="Arial" w:cs="Arial"/>
        </w:rPr>
        <w:t> </w:t>
      </w:r>
      <w:r w:rsidR="00F316C5" w:rsidRPr="00E7026B">
        <w:rPr>
          <w:rFonts w:ascii="Arial" w:hAnsi="Arial" w:cs="Arial"/>
        </w:rPr>
        <w:t>hospodárskej</w:t>
      </w:r>
      <w:r w:rsidR="009044DB" w:rsidRPr="00E7026B">
        <w:rPr>
          <w:rFonts w:ascii="Arial" w:hAnsi="Arial" w:cs="Arial"/>
        </w:rPr>
        <w:t xml:space="preserve"> a</w:t>
      </w:r>
      <w:r w:rsidR="00C11172" w:rsidRPr="00E7026B">
        <w:rPr>
          <w:rFonts w:ascii="Arial" w:hAnsi="Arial" w:cs="Arial"/>
        </w:rPr>
        <w:t xml:space="preserve"> finančnej</w:t>
      </w:r>
      <w:r w:rsidR="00F316C5" w:rsidRPr="00E7026B">
        <w:rPr>
          <w:rFonts w:ascii="Arial" w:hAnsi="Arial" w:cs="Arial"/>
        </w:rPr>
        <w:t xml:space="preserve"> činnosti</w:t>
      </w:r>
    </w:p>
    <w:p w14:paraId="6BA3D9A6" w14:textId="77777777" w:rsidR="005C1E64" w:rsidRPr="00E7026B" w:rsidRDefault="00C244D9" w:rsidP="00E7026B">
      <w:pPr>
        <w:pStyle w:val="odstavec"/>
        <w:keepLines/>
        <w:rPr>
          <w:rFonts w:ascii="Arial" w:hAnsi="Arial" w:cs="Arial"/>
        </w:rPr>
      </w:pPr>
      <w:r w:rsidRPr="00E7026B">
        <w:rPr>
          <w:rFonts w:ascii="Arial" w:hAnsi="Arial" w:cs="Arial"/>
        </w:rPr>
        <w:t>Informácie o výnosoch pri aktivácii nákladov a o výnosoch z hospodárskej činnosti</w:t>
      </w:r>
      <w:r w:rsidR="009044DB" w:rsidRPr="00E7026B">
        <w:rPr>
          <w:rFonts w:ascii="Arial" w:hAnsi="Arial" w:cs="Arial"/>
        </w:rPr>
        <w:t xml:space="preserve"> a</w:t>
      </w:r>
      <w:r w:rsidRPr="00E7026B">
        <w:rPr>
          <w:rFonts w:ascii="Arial" w:hAnsi="Arial" w:cs="Arial"/>
        </w:rPr>
        <w:t xml:space="preserve"> finančnej činnosti sú uvedené nižšie:</w:t>
      </w:r>
    </w:p>
    <w:p w14:paraId="6DBE16C8" w14:textId="77777777" w:rsidR="00767D35" w:rsidRPr="00E7026B" w:rsidRDefault="00767D35" w:rsidP="00E7026B">
      <w:pPr>
        <w:pStyle w:val="odstavec"/>
        <w:keepLines/>
        <w:rPr>
          <w:rFonts w:ascii="Arial" w:hAnsi="Arial" w:cs="Arial"/>
        </w:rPr>
      </w:pPr>
      <w:bookmarkStart w:id="70" w:name="FWT_T38"/>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9D1D81" w:rsidRPr="00E7026B" w14:paraId="53DC8211"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bookmarkEnd w:id="70"/>
          <w:p w14:paraId="1DAF28A0"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1400" w:type="dxa"/>
            <w:tcBorders>
              <w:top w:val="nil"/>
              <w:left w:val="nil"/>
              <w:bottom w:val="nil"/>
              <w:right w:val="nil"/>
            </w:tcBorders>
            <w:shd w:val="clear" w:color="auto" w:fill="auto"/>
            <w:vAlign w:val="bottom"/>
            <w:hideMark/>
          </w:tcPr>
          <w:p w14:paraId="63B6543F"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400" w:type="dxa"/>
            <w:tcBorders>
              <w:top w:val="nil"/>
              <w:left w:val="nil"/>
              <w:bottom w:val="nil"/>
              <w:right w:val="nil"/>
            </w:tcBorders>
            <w:shd w:val="clear" w:color="auto" w:fill="auto"/>
            <w:vAlign w:val="bottom"/>
            <w:hideMark/>
          </w:tcPr>
          <w:p w14:paraId="64CAD1B9"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9D1D81" w:rsidRPr="00E7026B" w14:paraId="29546376" w14:textId="77777777" w:rsidTr="00E7026B">
        <w:trPr>
          <w:cantSplit/>
          <w:trHeight w:val="227"/>
        </w:trPr>
        <w:tc>
          <w:tcPr>
            <w:tcW w:w="6420" w:type="dxa"/>
            <w:tcBorders>
              <w:top w:val="nil"/>
              <w:left w:val="nil"/>
              <w:bottom w:val="nil"/>
              <w:right w:val="nil"/>
            </w:tcBorders>
            <w:shd w:val="clear" w:color="auto" w:fill="auto"/>
            <w:vAlign w:val="bottom"/>
            <w:hideMark/>
          </w:tcPr>
          <w:p w14:paraId="4D76BA8A"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 xml:space="preserve">Významné položky pri aktivácii nákladov, z toho: </w:t>
            </w:r>
          </w:p>
        </w:tc>
        <w:tc>
          <w:tcPr>
            <w:tcW w:w="1400" w:type="dxa"/>
            <w:tcBorders>
              <w:top w:val="single" w:sz="4" w:space="0" w:color="auto"/>
              <w:left w:val="nil"/>
              <w:bottom w:val="double" w:sz="6" w:space="0" w:color="auto"/>
              <w:right w:val="nil"/>
            </w:tcBorders>
            <w:shd w:val="clear" w:color="auto" w:fill="auto"/>
            <w:noWrap/>
            <w:vAlign w:val="bottom"/>
            <w:hideMark/>
          </w:tcPr>
          <w:p w14:paraId="5EDF1D58"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17 034 774</w:t>
            </w:r>
          </w:p>
        </w:tc>
        <w:tc>
          <w:tcPr>
            <w:tcW w:w="1400" w:type="dxa"/>
            <w:tcBorders>
              <w:top w:val="single" w:sz="4" w:space="0" w:color="auto"/>
              <w:left w:val="nil"/>
              <w:bottom w:val="double" w:sz="6" w:space="0" w:color="auto"/>
              <w:right w:val="nil"/>
            </w:tcBorders>
            <w:shd w:val="clear" w:color="auto" w:fill="auto"/>
            <w:noWrap/>
            <w:vAlign w:val="bottom"/>
            <w:hideMark/>
          </w:tcPr>
          <w:p w14:paraId="3075914F"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16 741 110</w:t>
            </w:r>
          </w:p>
        </w:tc>
      </w:tr>
      <w:tr w:rsidR="009D1D81" w:rsidRPr="00E7026B" w14:paraId="41B9A883" w14:textId="77777777" w:rsidTr="00E7026B">
        <w:trPr>
          <w:cantSplit/>
          <w:trHeight w:val="227"/>
        </w:trPr>
        <w:tc>
          <w:tcPr>
            <w:tcW w:w="6420" w:type="dxa"/>
            <w:tcBorders>
              <w:top w:val="nil"/>
              <w:left w:val="nil"/>
              <w:bottom w:val="nil"/>
              <w:right w:val="nil"/>
            </w:tcBorders>
            <w:shd w:val="clear" w:color="auto" w:fill="auto"/>
            <w:vAlign w:val="bottom"/>
            <w:hideMark/>
          </w:tcPr>
          <w:p w14:paraId="25785E97"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Aktivácia materiálu a tovaru</w:t>
            </w:r>
          </w:p>
        </w:tc>
        <w:tc>
          <w:tcPr>
            <w:tcW w:w="1400" w:type="dxa"/>
            <w:tcBorders>
              <w:top w:val="nil"/>
              <w:left w:val="nil"/>
              <w:bottom w:val="nil"/>
              <w:right w:val="nil"/>
            </w:tcBorders>
            <w:shd w:val="clear" w:color="auto" w:fill="auto"/>
            <w:vAlign w:val="bottom"/>
            <w:hideMark/>
          </w:tcPr>
          <w:p w14:paraId="15D18D9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651 482</w:t>
            </w:r>
          </w:p>
        </w:tc>
        <w:tc>
          <w:tcPr>
            <w:tcW w:w="1400" w:type="dxa"/>
            <w:tcBorders>
              <w:top w:val="nil"/>
              <w:left w:val="nil"/>
              <w:bottom w:val="nil"/>
              <w:right w:val="nil"/>
            </w:tcBorders>
            <w:shd w:val="clear" w:color="auto" w:fill="auto"/>
            <w:vAlign w:val="bottom"/>
            <w:hideMark/>
          </w:tcPr>
          <w:p w14:paraId="23319F51"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593 005</w:t>
            </w:r>
          </w:p>
        </w:tc>
      </w:tr>
      <w:tr w:rsidR="009D1D81" w:rsidRPr="00E7026B" w14:paraId="5AAAF23E" w14:textId="77777777" w:rsidTr="00E7026B">
        <w:trPr>
          <w:cantSplit/>
          <w:trHeight w:val="227"/>
        </w:trPr>
        <w:tc>
          <w:tcPr>
            <w:tcW w:w="6420" w:type="dxa"/>
            <w:tcBorders>
              <w:top w:val="nil"/>
              <w:left w:val="nil"/>
              <w:bottom w:val="nil"/>
              <w:right w:val="nil"/>
            </w:tcBorders>
            <w:shd w:val="clear" w:color="auto" w:fill="auto"/>
            <w:vAlign w:val="bottom"/>
            <w:hideMark/>
          </w:tcPr>
          <w:p w14:paraId="0A828B6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Aktivácia odpadu  - šrotu</w:t>
            </w:r>
          </w:p>
        </w:tc>
        <w:tc>
          <w:tcPr>
            <w:tcW w:w="1400" w:type="dxa"/>
            <w:tcBorders>
              <w:top w:val="nil"/>
              <w:left w:val="nil"/>
              <w:bottom w:val="nil"/>
              <w:right w:val="nil"/>
            </w:tcBorders>
            <w:shd w:val="clear" w:color="auto" w:fill="auto"/>
            <w:vAlign w:val="bottom"/>
            <w:hideMark/>
          </w:tcPr>
          <w:p w14:paraId="4D2996E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16 372 916</w:t>
            </w:r>
          </w:p>
        </w:tc>
        <w:tc>
          <w:tcPr>
            <w:tcW w:w="1400" w:type="dxa"/>
            <w:tcBorders>
              <w:top w:val="nil"/>
              <w:left w:val="nil"/>
              <w:bottom w:val="nil"/>
              <w:right w:val="nil"/>
            </w:tcBorders>
            <w:shd w:val="clear" w:color="auto" w:fill="auto"/>
            <w:vAlign w:val="bottom"/>
            <w:hideMark/>
          </w:tcPr>
          <w:p w14:paraId="4F8FCCA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16 132 104</w:t>
            </w:r>
          </w:p>
        </w:tc>
      </w:tr>
      <w:tr w:rsidR="009D1D81" w:rsidRPr="00E7026B" w14:paraId="66B18147" w14:textId="77777777" w:rsidTr="00E7026B">
        <w:trPr>
          <w:cantSplit/>
          <w:trHeight w:val="227"/>
        </w:trPr>
        <w:tc>
          <w:tcPr>
            <w:tcW w:w="6420" w:type="dxa"/>
            <w:tcBorders>
              <w:top w:val="nil"/>
              <w:left w:val="nil"/>
              <w:bottom w:val="nil"/>
              <w:right w:val="nil"/>
            </w:tcBorders>
            <w:shd w:val="clear" w:color="auto" w:fill="auto"/>
            <w:vAlign w:val="bottom"/>
            <w:hideMark/>
          </w:tcPr>
          <w:p w14:paraId="6B1C0A9D"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Invent. rozdiel - odpad</w:t>
            </w:r>
          </w:p>
        </w:tc>
        <w:tc>
          <w:tcPr>
            <w:tcW w:w="1400" w:type="dxa"/>
            <w:tcBorders>
              <w:top w:val="nil"/>
              <w:left w:val="nil"/>
              <w:bottom w:val="nil"/>
              <w:right w:val="nil"/>
            </w:tcBorders>
            <w:shd w:val="clear" w:color="auto" w:fill="auto"/>
            <w:vAlign w:val="bottom"/>
            <w:hideMark/>
          </w:tcPr>
          <w:p w14:paraId="2DD01DE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10 376</w:t>
            </w:r>
          </w:p>
        </w:tc>
        <w:tc>
          <w:tcPr>
            <w:tcW w:w="1400" w:type="dxa"/>
            <w:tcBorders>
              <w:top w:val="nil"/>
              <w:left w:val="nil"/>
              <w:bottom w:val="nil"/>
              <w:right w:val="nil"/>
            </w:tcBorders>
            <w:shd w:val="clear" w:color="auto" w:fill="auto"/>
            <w:vAlign w:val="bottom"/>
            <w:hideMark/>
          </w:tcPr>
          <w:p w14:paraId="2418CE5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16 001</w:t>
            </w:r>
          </w:p>
        </w:tc>
      </w:tr>
      <w:tr w:rsidR="009D1D81" w:rsidRPr="00E7026B" w14:paraId="361C47E1" w14:textId="77777777" w:rsidTr="00E7026B">
        <w:trPr>
          <w:cantSplit/>
          <w:trHeight w:val="227"/>
        </w:trPr>
        <w:tc>
          <w:tcPr>
            <w:tcW w:w="6420" w:type="dxa"/>
            <w:tcBorders>
              <w:top w:val="nil"/>
              <w:left w:val="nil"/>
              <w:bottom w:val="nil"/>
              <w:right w:val="nil"/>
            </w:tcBorders>
            <w:shd w:val="clear" w:color="auto" w:fill="auto"/>
            <w:vAlign w:val="bottom"/>
            <w:hideMark/>
          </w:tcPr>
          <w:p w14:paraId="42B9632D"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Ostatná aktivácia</w:t>
            </w:r>
          </w:p>
        </w:tc>
        <w:tc>
          <w:tcPr>
            <w:tcW w:w="1400" w:type="dxa"/>
            <w:tcBorders>
              <w:top w:val="nil"/>
              <w:left w:val="nil"/>
              <w:bottom w:val="nil"/>
              <w:right w:val="nil"/>
            </w:tcBorders>
            <w:shd w:val="clear" w:color="auto" w:fill="auto"/>
            <w:vAlign w:val="bottom"/>
            <w:hideMark/>
          </w:tcPr>
          <w:p w14:paraId="5D1E7BC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57F779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3CB5FC13" w14:textId="77777777" w:rsidTr="00E7026B">
        <w:trPr>
          <w:cantSplit/>
          <w:trHeight w:val="227"/>
        </w:trPr>
        <w:tc>
          <w:tcPr>
            <w:tcW w:w="6420" w:type="dxa"/>
            <w:tcBorders>
              <w:top w:val="nil"/>
              <w:left w:val="nil"/>
              <w:bottom w:val="nil"/>
              <w:right w:val="nil"/>
            </w:tcBorders>
            <w:shd w:val="clear" w:color="auto" w:fill="auto"/>
            <w:vAlign w:val="bottom"/>
            <w:hideMark/>
          </w:tcPr>
          <w:p w14:paraId="75FE632B" w14:textId="77777777" w:rsidR="009D1D81" w:rsidRPr="00E7026B" w:rsidRDefault="009D1D81" w:rsidP="00E7026B">
            <w:pPr>
              <w:keepLines/>
              <w:suppressAutoHyphens/>
              <w:jc w:val="right"/>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3B2F600F"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384E79B"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628F6897" w14:textId="77777777" w:rsidTr="00E7026B">
        <w:trPr>
          <w:cantSplit/>
          <w:trHeight w:val="227"/>
        </w:trPr>
        <w:tc>
          <w:tcPr>
            <w:tcW w:w="6420" w:type="dxa"/>
            <w:tcBorders>
              <w:top w:val="nil"/>
              <w:left w:val="nil"/>
              <w:bottom w:val="nil"/>
              <w:right w:val="nil"/>
            </w:tcBorders>
            <w:shd w:val="clear" w:color="auto" w:fill="auto"/>
            <w:vAlign w:val="bottom"/>
            <w:hideMark/>
          </w:tcPr>
          <w:p w14:paraId="2C944BC8"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Ostatné významné položky výnosov z hospodárskej činnosti, z toho:</w:t>
            </w:r>
          </w:p>
        </w:tc>
        <w:tc>
          <w:tcPr>
            <w:tcW w:w="1400" w:type="dxa"/>
            <w:tcBorders>
              <w:top w:val="single" w:sz="4" w:space="0" w:color="auto"/>
              <w:left w:val="nil"/>
              <w:bottom w:val="double" w:sz="6" w:space="0" w:color="auto"/>
              <w:right w:val="nil"/>
            </w:tcBorders>
            <w:shd w:val="clear" w:color="auto" w:fill="auto"/>
            <w:noWrap/>
            <w:vAlign w:val="bottom"/>
            <w:hideMark/>
          </w:tcPr>
          <w:p w14:paraId="502BFA31"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18 168 461</w:t>
            </w:r>
          </w:p>
        </w:tc>
        <w:tc>
          <w:tcPr>
            <w:tcW w:w="1400" w:type="dxa"/>
            <w:tcBorders>
              <w:top w:val="single" w:sz="4" w:space="0" w:color="auto"/>
              <w:left w:val="nil"/>
              <w:bottom w:val="double" w:sz="6" w:space="0" w:color="auto"/>
              <w:right w:val="nil"/>
            </w:tcBorders>
            <w:shd w:val="clear" w:color="auto" w:fill="auto"/>
            <w:noWrap/>
            <w:vAlign w:val="bottom"/>
            <w:hideMark/>
          </w:tcPr>
          <w:p w14:paraId="422A0F07"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20 434 568</w:t>
            </w:r>
          </w:p>
        </w:tc>
      </w:tr>
      <w:tr w:rsidR="009D1D81" w:rsidRPr="00E7026B" w14:paraId="131D7D9D" w14:textId="77777777" w:rsidTr="00E7026B">
        <w:trPr>
          <w:cantSplit/>
          <w:trHeight w:val="227"/>
        </w:trPr>
        <w:tc>
          <w:tcPr>
            <w:tcW w:w="6420" w:type="dxa"/>
            <w:tcBorders>
              <w:top w:val="nil"/>
              <w:left w:val="nil"/>
              <w:bottom w:val="nil"/>
              <w:right w:val="nil"/>
            </w:tcBorders>
            <w:shd w:val="clear" w:color="auto" w:fill="auto"/>
            <w:vAlign w:val="bottom"/>
            <w:hideMark/>
          </w:tcPr>
          <w:p w14:paraId="32AC5C05"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Predaj materiálu</w:t>
            </w:r>
          </w:p>
        </w:tc>
        <w:tc>
          <w:tcPr>
            <w:tcW w:w="1400" w:type="dxa"/>
            <w:tcBorders>
              <w:top w:val="nil"/>
              <w:left w:val="nil"/>
              <w:bottom w:val="nil"/>
              <w:right w:val="nil"/>
            </w:tcBorders>
            <w:shd w:val="clear" w:color="auto" w:fill="auto"/>
            <w:vAlign w:val="bottom"/>
            <w:hideMark/>
          </w:tcPr>
          <w:p w14:paraId="19530CA0"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17 601 590</w:t>
            </w:r>
          </w:p>
        </w:tc>
        <w:tc>
          <w:tcPr>
            <w:tcW w:w="1400" w:type="dxa"/>
            <w:tcBorders>
              <w:top w:val="nil"/>
              <w:left w:val="nil"/>
              <w:bottom w:val="nil"/>
              <w:right w:val="nil"/>
            </w:tcBorders>
            <w:shd w:val="clear" w:color="auto" w:fill="auto"/>
            <w:vAlign w:val="bottom"/>
            <w:hideMark/>
          </w:tcPr>
          <w:p w14:paraId="221823AE"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19 658 139</w:t>
            </w:r>
          </w:p>
        </w:tc>
      </w:tr>
      <w:tr w:rsidR="009D1D81" w:rsidRPr="00E7026B" w14:paraId="2058E405" w14:textId="77777777" w:rsidTr="00E7026B">
        <w:trPr>
          <w:cantSplit/>
          <w:trHeight w:val="227"/>
        </w:trPr>
        <w:tc>
          <w:tcPr>
            <w:tcW w:w="6420" w:type="dxa"/>
            <w:tcBorders>
              <w:top w:val="nil"/>
              <w:left w:val="nil"/>
              <w:bottom w:val="nil"/>
              <w:right w:val="nil"/>
            </w:tcBorders>
            <w:shd w:val="clear" w:color="auto" w:fill="auto"/>
            <w:vAlign w:val="bottom"/>
            <w:hideMark/>
          </w:tcPr>
          <w:p w14:paraId="6D68BABC"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Prebytky na majetku zistené pri inventarizácii</w:t>
            </w:r>
          </w:p>
        </w:tc>
        <w:tc>
          <w:tcPr>
            <w:tcW w:w="1400" w:type="dxa"/>
            <w:tcBorders>
              <w:top w:val="nil"/>
              <w:left w:val="nil"/>
              <w:bottom w:val="nil"/>
              <w:right w:val="nil"/>
            </w:tcBorders>
            <w:shd w:val="clear" w:color="auto" w:fill="auto"/>
            <w:vAlign w:val="bottom"/>
            <w:hideMark/>
          </w:tcPr>
          <w:p w14:paraId="65D0C22B"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4B5DFD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3F766A50" w14:textId="77777777" w:rsidTr="00E7026B">
        <w:trPr>
          <w:cantSplit/>
          <w:trHeight w:val="227"/>
        </w:trPr>
        <w:tc>
          <w:tcPr>
            <w:tcW w:w="6420" w:type="dxa"/>
            <w:tcBorders>
              <w:top w:val="nil"/>
              <w:left w:val="nil"/>
              <w:bottom w:val="nil"/>
              <w:right w:val="nil"/>
            </w:tcBorders>
            <w:shd w:val="clear" w:color="auto" w:fill="auto"/>
            <w:vAlign w:val="bottom"/>
            <w:hideMark/>
          </w:tcPr>
          <w:p w14:paraId="0D304E0A"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Výnosy z predaja dlhodobého hmotného a nehmotného majetku</w:t>
            </w:r>
          </w:p>
        </w:tc>
        <w:tc>
          <w:tcPr>
            <w:tcW w:w="1400" w:type="dxa"/>
            <w:tcBorders>
              <w:top w:val="nil"/>
              <w:left w:val="nil"/>
              <w:bottom w:val="nil"/>
              <w:right w:val="nil"/>
            </w:tcBorders>
            <w:shd w:val="clear" w:color="auto" w:fill="auto"/>
            <w:vAlign w:val="bottom"/>
            <w:hideMark/>
          </w:tcPr>
          <w:p w14:paraId="112E8E48"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45 007</w:t>
            </w:r>
          </w:p>
        </w:tc>
        <w:tc>
          <w:tcPr>
            <w:tcW w:w="1400" w:type="dxa"/>
            <w:tcBorders>
              <w:top w:val="nil"/>
              <w:left w:val="nil"/>
              <w:bottom w:val="nil"/>
              <w:right w:val="nil"/>
            </w:tcBorders>
            <w:shd w:val="clear" w:color="auto" w:fill="auto"/>
            <w:vAlign w:val="bottom"/>
            <w:hideMark/>
          </w:tcPr>
          <w:p w14:paraId="42151FE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119 957</w:t>
            </w:r>
          </w:p>
        </w:tc>
      </w:tr>
      <w:tr w:rsidR="009D1D81" w:rsidRPr="00E7026B" w14:paraId="60E8F6B6" w14:textId="77777777" w:rsidTr="00E7026B">
        <w:trPr>
          <w:cantSplit/>
          <w:trHeight w:val="227"/>
        </w:trPr>
        <w:tc>
          <w:tcPr>
            <w:tcW w:w="6420" w:type="dxa"/>
            <w:tcBorders>
              <w:top w:val="nil"/>
              <w:left w:val="nil"/>
              <w:bottom w:val="nil"/>
              <w:right w:val="nil"/>
            </w:tcBorders>
            <w:shd w:val="clear" w:color="auto" w:fill="auto"/>
            <w:vAlign w:val="bottom"/>
            <w:hideMark/>
          </w:tcPr>
          <w:p w14:paraId="3CD96723"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Náhrada škody</w:t>
            </w:r>
          </w:p>
        </w:tc>
        <w:tc>
          <w:tcPr>
            <w:tcW w:w="1400" w:type="dxa"/>
            <w:tcBorders>
              <w:top w:val="nil"/>
              <w:left w:val="nil"/>
              <w:bottom w:val="nil"/>
              <w:right w:val="nil"/>
            </w:tcBorders>
            <w:shd w:val="clear" w:color="auto" w:fill="auto"/>
            <w:vAlign w:val="bottom"/>
            <w:hideMark/>
          </w:tcPr>
          <w:p w14:paraId="7B568F04"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211 742</w:t>
            </w:r>
          </w:p>
        </w:tc>
        <w:tc>
          <w:tcPr>
            <w:tcW w:w="1400" w:type="dxa"/>
            <w:tcBorders>
              <w:top w:val="nil"/>
              <w:left w:val="nil"/>
              <w:bottom w:val="nil"/>
              <w:right w:val="nil"/>
            </w:tcBorders>
            <w:shd w:val="clear" w:color="auto" w:fill="auto"/>
            <w:vAlign w:val="bottom"/>
            <w:hideMark/>
          </w:tcPr>
          <w:p w14:paraId="42B97C79"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312 591</w:t>
            </w:r>
          </w:p>
        </w:tc>
      </w:tr>
      <w:tr w:rsidR="009D1D81" w:rsidRPr="00E7026B" w14:paraId="18F6F01E" w14:textId="77777777" w:rsidTr="00E7026B">
        <w:trPr>
          <w:cantSplit/>
          <w:trHeight w:val="227"/>
        </w:trPr>
        <w:tc>
          <w:tcPr>
            <w:tcW w:w="6420" w:type="dxa"/>
            <w:tcBorders>
              <w:top w:val="nil"/>
              <w:left w:val="nil"/>
              <w:bottom w:val="nil"/>
              <w:right w:val="nil"/>
            </w:tcBorders>
            <w:shd w:val="clear" w:color="auto" w:fill="auto"/>
            <w:vAlign w:val="bottom"/>
            <w:hideMark/>
          </w:tcPr>
          <w:p w14:paraId="644D8C44"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Ostatné</w:t>
            </w:r>
          </w:p>
        </w:tc>
        <w:tc>
          <w:tcPr>
            <w:tcW w:w="1400" w:type="dxa"/>
            <w:tcBorders>
              <w:top w:val="nil"/>
              <w:left w:val="nil"/>
              <w:bottom w:val="nil"/>
              <w:right w:val="nil"/>
            </w:tcBorders>
            <w:shd w:val="clear" w:color="auto" w:fill="auto"/>
            <w:vAlign w:val="bottom"/>
            <w:hideMark/>
          </w:tcPr>
          <w:p w14:paraId="0E0AF8F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310 122</w:t>
            </w:r>
          </w:p>
        </w:tc>
        <w:tc>
          <w:tcPr>
            <w:tcW w:w="1400" w:type="dxa"/>
            <w:tcBorders>
              <w:top w:val="nil"/>
              <w:left w:val="nil"/>
              <w:bottom w:val="nil"/>
              <w:right w:val="nil"/>
            </w:tcBorders>
            <w:shd w:val="clear" w:color="auto" w:fill="auto"/>
            <w:vAlign w:val="bottom"/>
            <w:hideMark/>
          </w:tcPr>
          <w:p w14:paraId="55FE545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343 881</w:t>
            </w:r>
          </w:p>
        </w:tc>
      </w:tr>
      <w:tr w:rsidR="009D1D81" w:rsidRPr="00E7026B" w14:paraId="365C21D1" w14:textId="77777777" w:rsidTr="00E7026B">
        <w:trPr>
          <w:cantSplit/>
          <w:trHeight w:val="227"/>
        </w:trPr>
        <w:tc>
          <w:tcPr>
            <w:tcW w:w="6420" w:type="dxa"/>
            <w:tcBorders>
              <w:top w:val="nil"/>
              <w:left w:val="nil"/>
              <w:bottom w:val="nil"/>
              <w:right w:val="nil"/>
            </w:tcBorders>
            <w:shd w:val="clear" w:color="auto" w:fill="auto"/>
            <w:vAlign w:val="bottom"/>
            <w:hideMark/>
          </w:tcPr>
          <w:p w14:paraId="54666632" w14:textId="77777777" w:rsidR="009D1D81" w:rsidRPr="00E7026B" w:rsidRDefault="009D1D81" w:rsidP="00E7026B">
            <w:pPr>
              <w:keepLines/>
              <w:suppressAutoHyphens/>
              <w:jc w:val="right"/>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776B67F3"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E7FC2A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661DA28F" w14:textId="77777777" w:rsidTr="00E7026B">
        <w:trPr>
          <w:cantSplit/>
          <w:trHeight w:val="227"/>
        </w:trPr>
        <w:tc>
          <w:tcPr>
            <w:tcW w:w="6420" w:type="dxa"/>
            <w:tcBorders>
              <w:top w:val="nil"/>
              <w:left w:val="nil"/>
              <w:bottom w:val="nil"/>
              <w:right w:val="nil"/>
            </w:tcBorders>
            <w:shd w:val="clear" w:color="auto" w:fill="auto"/>
            <w:vAlign w:val="bottom"/>
            <w:hideMark/>
          </w:tcPr>
          <w:p w14:paraId="078A26F8" w14:textId="77777777" w:rsidR="009D1D81" w:rsidRPr="00E7026B" w:rsidRDefault="009D1D81" w:rsidP="00E7026B">
            <w:pPr>
              <w:keepLines/>
              <w:suppressAutoHyphens/>
              <w:jc w:val="right"/>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5A05BBF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9095564"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5761CB67" w14:textId="77777777" w:rsidTr="00E7026B">
        <w:trPr>
          <w:cantSplit/>
          <w:trHeight w:val="227"/>
        </w:trPr>
        <w:tc>
          <w:tcPr>
            <w:tcW w:w="6420" w:type="dxa"/>
            <w:tcBorders>
              <w:top w:val="nil"/>
              <w:left w:val="nil"/>
              <w:bottom w:val="nil"/>
              <w:right w:val="nil"/>
            </w:tcBorders>
            <w:shd w:val="clear" w:color="auto" w:fill="auto"/>
            <w:vAlign w:val="bottom"/>
            <w:hideMark/>
          </w:tcPr>
          <w:p w14:paraId="19F241DC"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Finančné výnosy, z toho:</w:t>
            </w:r>
          </w:p>
        </w:tc>
        <w:tc>
          <w:tcPr>
            <w:tcW w:w="1400" w:type="dxa"/>
            <w:tcBorders>
              <w:top w:val="single" w:sz="4" w:space="0" w:color="auto"/>
              <w:left w:val="nil"/>
              <w:bottom w:val="double" w:sz="6" w:space="0" w:color="auto"/>
              <w:right w:val="nil"/>
            </w:tcBorders>
            <w:shd w:val="clear" w:color="auto" w:fill="auto"/>
            <w:noWrap/>
            <w:vAlign w:val="bottom"/>
            <w:hideMark/>
          </w:tcPr>
          <w:p w14:paraId="7DD55CB3"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45 826</w:t>
            </w:r>
          </w:p>
        </w:tc>
        <w:tc>
          <w:tcPr>
            <w:tcW w:w="1400" w:type="dxa"/>
            <w:tcBorders>
              <w:top w:val="single" w:sz="4" w:space="0" w:color="auto"/>
              <w:left w:val="nil"/>
              <w:bottom w:val="double" w:sz="6" w:space="0" w:color="auto"/>
              <w:right w:val="nil"/>
            </w:tcBorders>
            <w:shd w:val="clear" w:color="auto" w:fill="auto"/>
            <w:noWrap/>
            <w:vAlign w:val="bottom"/>
            <w:hideMark/>
          </w:tcPr>
          <w:p w14:paraId="7D523FAD"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6 274</w:t>
            </w:r>
          </w:p>
        </w:tc>
      </w:tr>
      <w:tr w:rsidR="009D1D81" w:rsidRPr="00E7026B" w14:paraId="7A5C8BB5" w14:textId="77777777" w:rsidTr="00E7026B">
        <w:trPr>
          <w:cantSplit/>
          <w:trHeight w:val="227"/>
        </w:trPr>
        <w:tc>
          <w:tcPr>
            <w:tcW w:w="6420" w:type="dxa"/>
            <w:tcBorders>
              <w:top w:val="nil"/>
              <w:left w:val="nil"/>
              <w:bottom w:val="nil"/>
              <w:right w:val="nil"/>
            </w:tcBorders>
            <w:shd w:val="clear" w:color="auto" w:fill="auto"/>
            <w:vAlign w:val="bottom"/>
            <w:hideMark/>
          </w:tcPr>
          <w:p w14:paraId="5DC51C7C"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Kurzové zisky, z toho:</w:t>
            </w:r>
          </w:p>
        </w:tc>
        <w:tc>
          <w:tcPr>
            <w:tcW w:w="1400" w:type="dxa"/>
            <w:tcBorders>
              <w:top w:val="nil"/>
              <w:left w:val="nil"/>
              <w:bottom w:val="nil"/>
              <w:right w:val="nil"/>
            </w:tcBorders>
            <w:shd w:val="clear" w:color="auto" w:fill="auto"/>
            <w:noWrap/>
            <w:vAlign w:val="bottom"/>
            <w:hideMark/>
          </w:tcPr>
          <w:p w14:paraId="6DE2BAB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38 424</w:t>
            </w:r>
          </w:p>
        </w:tc>
        <w:tc>
          <w:tcPr>
            <w:tcW w:w="1400" w:type="dxa"/>
            <w:tcBorders>
              <w:top w:val="nil"/>
              <w:left w:val="nil"/>
              <w:bottom w:val="nil"/>
              <w:right w:val="nil"/>
            </w:tcBorders>
            <w:shd w:val="clear" w:color="auto" w:fill="auto"/>
            <w:noWrap/>
            <w:vAlign w:val="bottom"/>
            <w:hideMark/>
          </w:tcPr>
          <w:p w14:paraId="2E22712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173</w:t>
            </w:r>
          </w:p>
        </w:tc>
      </w:tr>
      <w:tr w:rsidR="009D1D81" w:rsidRPr="00E7026B" w14:paraId="195C4536" w14:textId="77777777" w:rsidTr="00E7026B">
        <w:trPr>
          <w:cantSplit/>
          <w:trHeight w:val="227"/>
        </w:trPr>
        <w:tc>
          <w:tcPr>
            <w:tcW w:w="6420" w:type="dxa"/>
            <w:tcBorders>
              <w:top w:val="nil"/>
              <w:left w:val="nil"/>
              <w:bottom w:val="nil"/>
              <w:right w:val="nil"/>
            </w:tcBorders>
            <w:shd w:val="clear" w:color="auto" w:fill="auto"/>
            <w:vAlign w:val="bottom"/>
            <w:hideMark/>
          </w:tcPr>
          <w:p w14:paraId="4B68A014"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kurzové zisky ku dňu, ku ktorému sa zostavuje účtovná závierka</w:t>
            </w:r>
          </w:p>
        </w:tc>
        <w:tc>
          <w:tcPr>
            <w:tcW w:w="1400" w:type="dxa"/>
            <w:tcBorders>
              <w:top w:val="nil"/>
              <w:left w:val="nil"/>
              <w:bottom w:val="nil"/>
              <w:right w:val="nil"/>
            </w:tcBorders>
            <w:shd w:val="clear" w:color="auto" w:fill="auto"/>
            <w:vAlign w:val="bottom"/>
            <w:hideMark/>
          </w:tcPr>
          <w:p w14:paraId="07D20CE4"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38 332</w:t>
            </w:r>
          </w:p>
        </w:tc>
        <w:tc>
          <w:tcPr>
            <w:tcW w:w="1400" w:type="dxa"/>
            <w:tcBorders>
              <w:top w:val="nil"/>
              <w:left w:val="nil"/>
              <w:bottom w:val="nil"/>
              <w:right w:val="nil"/>
            </w:tcBorders>
            <w:shd w:val="clear" w:color="auto" w:fill="auto"/>
            <w:vAlign w:val="bottom"/>
            <w:hideMark/>
          </w:tcPr>
          <w:p w14:paraId="2045305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45</w:t>
            </w:r>
          </w:p>
        </w:tc>
      </w:tr>
      <w:tr w:rsidR="009D1D81" w:rsidRPr="00E7026B" w14:paraId="4BF19B1A" w14:textId="77777777" w:rsidTr="00E7026B">
        <w:trPr>
          <w:cantSplit/>
          <w:trHeight w:val="227"/>
        </w:trPr>
        <w:tc>
          <w:tcPr>
            <w:tcW w:w="6420" w:type="dxa"/>
            <w:tcBorders>
              <w:top w:val="nil"/>
              <w:left w:val="nil"/>
              <w:bottom w:val="nil"/>
              <w:right w:val="nil"/>
            </w:tcBorders>
            <w:shd w:val="clear" w:color="auto" w:fill="auto"/>
            <w:vAlign w:val="bottom"/>
            <w:hideMark/>
          </w:tcPr>
          <w:p w14:paraId="52031804"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Ostatné významné položky finančných výnosov, z toho:</w:t>
            </w:r>
          </w:p>
        </w:tc>
        <w:tc>
          <w:tcPr>
            <w:tcW w:w="1400" w:type="dxa"/>
            <w:tcBorders>
              <w:top w:val="nil"/>
              <w:left w:val="nil"/>
              <w:bottom w:val="nil"/>
              <w:right w:val="nil"/>
            </w:tcBorders>
            <w:shd w:val="clear" w:color="auto" w:fill="auto"/>
            <w:noWrap/>
            <w:vAlign w:val="bottom"/>
            <w:hideMark/>
          </w:tcPr>
          <w:p w14:paraId="5BBD23BA"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7 402</w:t>
            </w:r>
          </w:p>
        </w:tc>
        <w:tc>
          <w:tcPr>
            <w:tcW w:w="1400" w:type="dxa"/>
            <w:tcBorders>
              <w:top w:val="nil"/>
              <w:left w:val="nil"/>
              <w:bottom w:val="nil"/>
              <w:right w:val="nil"/>
            </w:tcBorders>
            <w:shd w:val="clear" w:color="auto" w:fill="auto"/>
            <w:noWrap/>
            <w:vAlign w:val="bottom"/>
            <w:hideMark/>
          </w:tcPr>
          <w:p w14:paraId="021071FD"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6 101</w:t>
            </w:r>
          </w:p>
        </w:tc>
      </w:tr>
      <w:tr w:rsidR="009D1D81" w:rsidRPr="00E7026B" w14:paraId="18539BAF" w14:textId="77777777" w:rsidTr="00E7026B">
        <w:trPr>
          <w:cantSplit/>
          <w:trHeight w:val="227"/>
        </w:trPr>
        <w:tc>
          <w:tcPr>
            <w:tcW w:w="6420" w:type="dxa"/>
            <w:tcBorders>
              <w:top w:val="nil"/>
              <w:left w:val="nil"/>
              <w:bottom w:val="nil"/>
              <w:right w:val="nil"/>
            </w:tcBorders>
            <w:shd w:val="clear" w:color="auto" w:fill="auto"/>
            <w:vAlign w:val="bottom"/>
            <w:hideMark/>
          </w:tcPr>
          <w:p w14:paraId="0ED80406"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Úroky prijaté</w:t>
            </w:r>
          </w:p>
        </w:tc>
        <w:tc>
          <w:tcPr>
            <w:tcW w:w="1400" w:type="dxa"/>
            <w:tcBorders>
              <w:top w:val="nil"/>
              <w:left w:val="nil"/>
              <w:bottom w:val="nil"/>
              <w:right w:val="nil"/>
            </w:tcBorders>
            <w:shd w:val="clear" w:color="auto" w:fill="auto"/>
            <w:vAlign w:val="bottom"/>
            <w:hideMark/>
          </w:tcPr>
          <w:p w14:paraId="101F20E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7 402</w:t>
            </w:r>
          </w:p>
        </w:tc>
        <w:tc>
          <w:tcPr>
            <w:tcW w:w="1400" w:type="dxa"/>
            <w:tcBorders>
              <w:top w:val="nil"/>
              <w:left w:val="nil"/>
              <w:bottom w:val="nil"/>
              <w:right w:val="nil"/>
            </w:tcBorders>
            <w:shd w:val="clear" w:color="auto" w:fill="auto"/>
            <w:vAlign w:val="bottom"/>
            <w:hideMark/>
          </w:tcPr>
          <w:p w14:paraId="153E7678"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6 101</w:t>
            </w:r>
          </w:p>
        </w:tc>
      </w:tr>
    </w:tbl>
    <w:p w14:paraId="1C76129E" w14:textId="04B142A3" w:rsidR="00730FFA" w:rsidRPr="00E7026B" w:rsidRDefault="00730FFA" w:rsidP="00874754">
      <w:pPr>
        <w:pStyle w:val="odstavec"/>
        <w:keepLines/>
        <w:rPr>
          <w:rFonts w:ascii="Arial" w:hAnsi="Arial" w:cs="Arial"/>
        </w:rPr>
      </w:pPr>
    </w:p>
    <w:p w14:paraId="1F561E37" w14:textId="35D03A58" w:rsidR="00730FFA" w:rsidRPr="00E7026B" w:rsidRDefault="00730FFA" w:rsidP="00874754">
      <w:pPr>
        <w:pStyle w:val="odstavec"/>
        <w:keepLines/>
        <w:rPr>
          <w:rFonts w:ascii="Arial" w:hAnsi="Arial" w:cs="Arial"/>
        </w:rPr>
      </w:pPr>
    </w:p>
    <w:p w14:paraId="6B9CF5EE" w14:textId="77777777" w:rsidR="00874754" w:rsidRDefault="00874754">
      <w:pPr>
        <w:rPr>
          <w:rFonts w:ascii="Arial" w:hAnsi="Arial" w:cs="Arial"/>
          <w:b/>
          <w:bCs/>
          <w:kern w:val="32"/>
          <w:sz w:val="20"/>
          <w:szCs w:val="20"/>
        </w:rPr>
      </w:pPr>
      <w:r>
        <w:rPr>
          <w:rFonts w:ascii="Arial" w:hAnsi="Arial"/>
          <w:sz w:val="20"/>
          <w:szCs w:val="20"/>
        </w:rPr>
        <w:br w:type="page"/>
      </w:r>
    </w:p>
    <w:p w14:paraId="1D092AC3" w14:textId="0AA15DED" w:rsidR="002A6B50" w:rsidRPr="00E7026B" w:rsidRDefault="00316173" w:rsidP="00E7026B">
      <w:pPr>
        <w:pStyle w:val="Heading1"/>
        <w:keepLines/>
        <w:numPr>
          <w:ilvl w:val="0"/>
          <w:numId w:val="0"/>
        </w:numPr>
        <w:ind w:left="425"/>
        <w:rPr>
          <w:rFonts w:ascii="Arial" w:hAnsi="Arial"/>
          <w:sz w:val="20"/>
          <w:szCs w:val="20"/>
        </w:rPr>
      </w:pPr>
      <w:r w:rsidRPr="00E7026B">
        <w:rPr>
          <w:rFonts w:ascii="Arial" w:hAnsi="Arial"/>
          <w:sz w:val="20"/>
          <w:szCs w:val="20"/>
        </w:rPr>
        <w:lastRenderedPageBreak/>
        <w:t>NÁKLADY</w:t>
      </w:r>
    </w:p>
    <w:p w14:paraId="03BA4972" w14:textId="77777777" w:rsidR="002078E2" w:rsidRPr="00E7026B" w:rsidRDefault="002078E2" w:rsidP="00E7026B">
      <w:pPr>
        <w:pStyle w:val="Heading2"/>
        <w:keepLines/>
        <w:rPr>
          <w:rFonts w:ascii="Arial" w:hAnsi="Arial" w:cs="Arial"/>
        </w:rPr>
      </w:pPr>
      <w:r w:rsidRPr="00E7026B">
        <w:rPr>
          <w:rFonts w:ascii="Arial" w:hAnsi="Arial" w:cs="Arial"/>
        </w:rPr>
        <w:t>Náklady z hospodárskej a finančnej činnosti</w:t>
      </w:r>
    </w:p>
    <w:p w14:paraId="0ECA6E54" w14:textId="77777777" w:rsidR="005C1E64" w:rsidRPr="00E7026B" w:rsidRDefault="002078E2" w:rsidP="00E7026B">
      <w:pPr>
        <w:pStyle w:val="odstavec"/>
        <w:keepLines/>
        <w:rPr>
          <w:rFonts w:ascii="Arial" w:hAnsi="Arial" w:cs="Arial"/>
        </w:rPr>
      </w:pPr>
      <w:r w:rsidRPr="00E7026B">
        <w:rPr>
          <w:rFonts w:ascii="Arial" w:hAnsi="Arial" w:cs="Arial"/>
        </w:rPr>
        <w:t xml:space="preserve">Prehľad nákladov Spoločnosti </w:t>
      </w:r>
      <w:r w:rsidR="00D870B8" w:rsidRPr="00E7026B">
        <w:rPr>
          <w:rFonts w:ascii="Arial" w:hAnsi="Arial" w:cs="Arial"/>
        </w:rPr>
        <w:t xml:space="preserve">z hospodárskej a finančnej činnosti </w:t>
      </w:r>
      <w:r w:rsidRPr="00E7026B">
        <w:rPr>
          <w:rFonts w:ascii="Arial" w:hAnsi="Arial" w:cs="Arial"/>
        </w:rPr>
        <w:t>okrem osobným nákladov</w:t>
      </w:r>
      <w:r w:rsidR="00C244D9" w:rsidRPr="00E7026B">
        <w:rPr>
          <w:rFonts w:ascii="Arial" w:hAnsi="Arial" w:cs="Arial"/>
        </w:rPr>
        <w:t xml:space="preserve"> </w:t>
      </w:r>
      <w:r w:rsidR="00316173" w:rsidRPr="00E7026B">
        <w:rPr>
          <w:rFonts w:ascii="Arial" w:hAnsi="Arial" w:cs="Arial"/>
        </w:rPr>
        <w:t>je uvedený v nasledujúcej tabuľke:</w:t>
      </w:r>
    </w:p>
    <w:p w14:paraId="01806ECA" w14:textId="77777777" w:rsidR="00767D35" w:rsidRPr="00E7026B" w:rsidRDefault="00767D35" w:rsidP="00E7026B">
      <w:pPr>
        <w:pStyle w:val="odstavec"/>
        <w:keepLines/>
        <w:rPr>
          <w:rFonts w:ascii="Arial" w:hAnsi="Arial" w:cs="Arial"/>
        </w:rPr>
      </w:pPr>
      <w:bookmarkStart w:id="71" w:name="FWT_T40"/>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9D1D81" w:rsidRPr="00E7026B" w14:paraId="5A661AEC" w14:textId="77777777" w:rsidTr="00E7026B">
        <w:trPr>
          <w:cantSplit/>
          <w:trHeight w:val="227"/>
        </w:trPr>
        <w:tc>
          <w:tcPr>
            <w:tcW w:w="6420" w:type="dxa"/>
            <w:tcBorders>
              <w:top w:val="nil"/>
              <w:left w:val="nil"/>
              <w:bottom w:val="single" w:sz="4" w:space="0" w:color="auto"/>
              <w:right w:val="nil"/>
            </w:tcBorders>
            <w:shd w:val="clear" w:color="auto" w:fill="auto"/>
            <w:vAlign w:val="bottom"/>
            <w:hideMark/>
          </w:tcPr>
          <w:p w14:paraId="1D3D1557"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1400" w:type="dxa"/>
            <w:tcBorders>
              <w:top w:val="nil"/>
              <w:left w:val="nil"/>
              <w:bottom w:val="nil"/>
              <w:right w:val="nil"/>
            </w:tcBorders>
            <w:shd w:val="clear" w:color="auto" w:fill="auto"/>
            <w:vAlign w:val="bottom"/>
            <w:hideMark/>
          </w:tcPr>
          <w:p w14:paraId="4B685996"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400" w:type="dxa"/>
            <w:tcBorders>
              <w:top w:val="nil"/>
              <w:left w:val="nil"/>
              <w:bottom w:val="nil"/>
              <w:right w:val="nil"/>
            </w:tcBorders>
            <w:shd w:val="clear" w:color="auto" w:fill="auto"/>
            <w:vAlign w:val="bottom"/>
            <w:hideMark/>
          </w:tcPr>
          <w:p w14:paraId="7D41A50F" w14:textId="77777777" w:rsidR="009D1D81" w:rsidRPr="00E7026B" w:rsidRDefault="009D1D81"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9D1D81" w:rsidRPr="00E7026B" w14:paraId="1CCD8F3C" w14:textId="77777777" w:rsidTr="00E7026B">
        <w:trPr>
          <w:cantSplit/>
          <w:trHeight w:val="227"/>
        </w:trPr>
        <w:tc>
          <w:tcPr>
            <w:tcW w:w="6420" w:type="dxa"/>
            <w:tcBorders>
              <w:top w:val="nil"/>
              <w:left w:val="nil"/>
              <w:bottom w:val="nil"/>
              <w:right w:val="nil"/>
            </w:tcBorders>
            <w:shd w:val="clear" w:color="auto" w:fill="auto"/>
            <w:vAlign w:val="bottom"/>
            <w:hideMark/>
          </w:tcPr>
          <w:p w14:paraId="1A23ADEC"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Náklady za poskytnuté služby, z toho:</w:t>
            </w:r>
          </w:p>
        </w:tc>
        <w:tc>
          <w:tcPr>
            <w:tcW w:w="1400" w:type="dxa"/>
            <w:tcBorders>
              <w:top w:val="single" w:sz="4" w:space="0" w:color="auto"/>
              <w:left w:val="nil"/>
              <w:bottom w:val="double" w:sz="6" w:space="0" w:color="auto"/>
              <w:right w:val="nil"/>
            </w:tcBorders>
            <w:shd w:val="clear" w:color="auto" w:fill="auto"/>
            <w:noWrap/>
            <w:vAlign w:val="bottom"/>
            <w:hideMark/>
          </w:tcPr>
          <w:p w14:paraId="65D3F692"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18 841 300</w:t>
            </w:r>
          </w:p>
        </w:tc>
        <w:tc>
          <w:tcPr>
            <w:tcW w:w="1400" w:type="dxa"/>
            <w:tcBorders>
              <w:top w:val="single" w:sz="4" w:space="0" w:color="auto"/>
              <w:left w:val="nil"/>
              <w:bottom w:val="double" w:sz="6" w:space="0" w:color="auto"/>
              <w:right w:val="nil"/>
            </w:tcBorders>
            <w:shd w:val="clear" w:color="auto" w:fill="auto"/>
            <w:noWrap/>
            <w:vAlign w:val="bottom"/>
            <w:hideMark/>
          </w:tcPr>
          <w:p w14:paraId="0FA735F4"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17 816 053</w:t>
            </w:r>
          </w:p>
        </w:tc>
      </w:tr>
      <w:tr w:rsidR="009D1D81" w:rsidRPr="00E7026B" w14:paraId="563EA101" w14:textId="77777777" w:rsidTr="00E7026B">
        <w:trPr>
          <w:cantSplit/>
          <w:trHeight w:val="227"/>
        </w:trPr>
        <w:tc>
          <w:tcPr>
            <w:tcW w:w="6420" w:type="dxa"/>
            <w:tcBorders>
              <w:top w:val="nil"/>
              <w:left w:val="nil"/>
              <w:bottom w:val="nil"/>
              <w:right w:val="nil"/>
            </w:tcBorders>
            <w:shd w:val="clear" w:color="auto" w:fill="auto"/>
            <w:vAlign w:val="bottom"/>
            <w:hideMark/>
          </w:tcPr>
          <w:p w14:paraId="14FCB01D"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Náklady voči audítorovi, audítorskej spoločnosti, z toho:</w:t>
            </w:r>
          </w:p>
        </w:tc>
        <w:tc>
          <w:tcPr>
            <w:tcW w:w="1400" w:type="dxa"/>
            <w:tcBorders>
              <w:top w:val="nil"/>
              <w:left w:val="nil"/>
              <w:bottom w:val="nil"/>
              <w:right w:val="nil"/>
            </w:tcBorders>
            <w:shd w:val="clear" w:color="auto" w:fill="auto"/>
            <w:noWrap/>
            <w:vAlign w:val="bottom"/>
            <w:hideMark/>
          </w:tcPr>
          <w:p w14:paraId="3CFD0EAB"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41 586</w:t>
            </w:r>
          </w:p>
        </w:tc>
        <w:tc>
          <w:tcPr>
            <w:tcW w:w="1400" w:type="dxa"/>
            <w:tcBorders>
              <w:top w:val="nil"/>
              <w:left w:val="nil"/>
              <w:bottom w:val="nil"/>
              <w:right w:val="nil"/>
            </w:tcBorders>
            <w:shd w:val="clear" w:color="auto" w:fill="auto"/>
            <w:noWrap/>
            <w:vAlign w:val="bottom"/>
            <w:hideMark/>
          </w:tcPr>
          <w:p w14:paraId="5328908F"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41 216</w:t>
            </w:r>
          </w:p>
        </w:tc>
      </w:tr>
      <w:tr w:rsidR="009D1D81" w:rsidRPr="00E7026B" w14:paraId="3607FB13" w14:textId="77777777" w:rsidTr="00E7026B">
        <w:trPr>
          <w:cantSplit/>
          <w:trHeight w:val="227"/>
        </w:trPr>
        <w:tc>
          <w:tcPr>
            <w:tcW w:w="6420" w:type="dxa"/>
            <w:tcBorders>
              <w:top w:val="nil"/>
              <w:left w:val="nil"/>
              <w:bottom w:val="nil"/>
              <w:right w:val="nil"/>
            </w:tcBorders>
            <w:shd w:val="clear" w:color="auto" w:fill="auto"/>
            <w:vAlign w:val="bottom"/>
            <w:hideMark/>
          </w:tcPr>
          <w:p w14:paraId="3BB38226"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náklady za overenie individuálnej účtovnej závierky</w:t>
            </w:r>
          </w:p>
        </w:tc>
        <w:tc>
          <w:tcPr>
            <w:tcW w:w="1400" w:type="dxa"/>
            <w:tcBorders>
              <w:top w:val="nil"/>
              <w:left w:val="nil"/>
              <w:bottom w:val="nil"/>
              <w:right w:val="nil"/>
            </w:tcBorders>
            <w:shd w:val="clear" w:color="auto" w:fill="auto"/>
            <w:noWrap/>
            <w:vAlign w:val="bottom"/>
            <w:hideMark/>
          </w:tcPr>
          <w:p w14:paraId="7094BD06"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27 250</w:t>
            </w:r>
          </w:p>
        </w:tc>
        <w:tc>
          <w:tcPr>
            <w:tcW w:w="1400" w:type="dxa"/>
            <w:tcBorders>
              <w:top w:val="nil"/>
              <w:left w:val="nil"/>
              <w:bottom w:val="nil"/>
              <w:right w:val="nil"/>
            </w:tcBorders>
            <w:shd w:val="clear" w:color="auto" w:fill="auto"/>
            <w:vAlign w:val="bottom"/>
            <w:hideMark/>
          </w:tcPr>
          <w:p w14:paraId="15248B7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30 005</w:t>
            </w:r>
          </w:p>
        </w:tc>
      </w:tr>
      <w:tr w:rsidR="009D1D81" w:rsidRPr="00E7026B" w14:paraId="71FACAD5" w14:textId="77777777" w:rsidTr="00E7026B">
        <w:trPr>
          <w:cantSplit/>
          <w:trHeight w:val="227"/>
        </w:trPr>
        <w:tc>
          <w:tcPr>
            <w:tcW w:w="6420" w:type="dxa"/>
            <w:tcBorders>
              <w:top w:val="nil"/>
              <w:left w:val="nil"/>
              <w:bottom w:val="nil"/>
              <w:right w:val="nil"/>
            </w:tcBorders>
            <w:shd w:val="clear" w:color="auto" w:fill="auto"/>
            <w:vAlign w:val="bottom"/>
            <w:hideMark/>
          </w:tcPr>
          <w:p w14:paraId="6B37D85F"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iné uisťovacie audítorské služby</w:t>
            </w:r>
          </w:p>
        </w:tc>
        <w:tc>
          <w:tcPr>
            <w:tcW w:w="1400" w:type="dxa"/>
            <w:tcBorders>
              <w:top w:val="nil"/>
              <w:left w:val="nil"/>
              <w:bottom w:val="nil"/>
              <w:right w:val="nil"/>
            </w:tcBorders>
            <w:shd w:val="clear" w:color="auto" w:fill="auto"/>
            <w:noWrap/>
            <w:vAlign w:val="bottom"/>
            <w:hideMark/>
          </w:tcPr>
          <w:p w14:paraId="5874B7DC"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10BE5CC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41349167" w14:textId="77777777" w:rsidTr="00E7026B">
        <w:trPr>
          <w:cantSplit/>
          <w:trHeight w:val="227"/>
        </w:trPr>
        <w:tc>
          <w:tcPr>
            <w:tcW w:w="6420" w:type="dxa"/>
            <w:tcBorders>
              <w:top w:val="nil"/>
              <w:left w:val="nil"/>
              <w:bottom w:val="nil"/>
              <w:right w:val="nil"/>
            </w:tcBorders>
            <w:shd w:val="clear" w:color="auto" w:fill="auto"/>
            <w:vAlign w:val="bottom"/>
            <w:hideMark/>
          </w:tcPr>
          <w:p w14:paraId="3D444D95"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súvisiace audítorské služby</w:t>
            </w:r>
          </w:p>
        </w:tc>
        <w:tc>
          <w:tcPr>
            <w:tcW w:w="1400" w:type="dxa"/>
            <w:tcBorders>
              <w:top w:val="nil"/>
              <w:left w:val="nil"/>
              <w:bottom w:val="nil"/>
              <w:right w:val="nil"/>
            </w:tcBorders>
            <w:shd w:val="clear" w:color="auto" w:fill="auto"/>
            <w:noWrap/>
            <w:vAlign w:val="bottom"/>
            <w:hideMark/>
          </w:tcPr>
          <w:p w14:paraId="00611EE1"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28EA57B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104C6CB8" w14:textId="77777777" w:rsidTr="00E7026B">
        <w:trPr>
          <w:cantSplit/>
          <w:trHeight w:val="227"/>
        </w:trPr>
        <w:tc>
          <w:tcPr>
            <w:tcW w:w="6420" w:type="dxa"/>
            <w:tcBorders>
              <w:top w:val="nil"/>
              <w:left w:val="nil"/>
              <w:bottom w:val="nil"/>
              <w:right w:val="nil"/>
            </w:tcBorders>
            <w:shd w:val="clear" w:color="auto" w:fill="auto"/>
            <w:vAlign w:val="bottom"/>
            <w:hideMark/>
          </w:tcPr>
          <w:p w14:paraId="18BAF6EF"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daňové poradenstvo</w:t>
            </w:r>
          </w:p>
        </w:tc>
        <w:tc>
          <w:tcPr>
            <w:tcW w:w="1400" w:type="dxa"/>
            <w:tcBorders>
              <w:top w:val="nil"/>
              <w:left w:val="nil"/>
              <w:bottom w:val="nil"/>
              <w:right w:val="nil"/>
            </w:tcBorders>
            <w:shd w:val="clear" w:color="auto" w:fill="auto"/>
            <w:noWrap/>
            <w:vAlign w:val="bottom"/>
            <w:hideMark/>
          </w:tcPr>
          <w:p w14:paraId="579FF27C"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2E2659B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69D1D320" w14:textId="77777777" w:rsidTr="00E7026B">
        <w:trPr>
          <w:cantSplit/>
          <w:trHeight w:val="227"/>
        </w:trPr>
        <w:tc>
          <w:tcPr>
            <w:tcW w:w="6420" w:type="dxa"/>
            <w:tcBorders>
              <w:top w:val="nil"/>
              <w:left w:val="nil"/>
              <w:bottom w:val="nil"/>
              <w:right w:val="nil"/>
            </w:tcBorders>
            <w:shd w:val="clear" w:color="auto" w:fill="auto"/>
            <w:vAlign w:val="bottom"/>
            <w:hideMark/>
          </w:tcPr>
          <w:p w14:paraId="5EF37AE6"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ostatné neaudítorské služby</w:t>
            </w:r>
          </w:p>
        </w:tc>
        <w:tc>
          <w:tcPr>
            <w:tcW w:w="1400" w:type="dxa"/>
            <w:tcBorders>
              <w:top w:val="nil"/>
              <w:left w:val="nil"/>
              <w:bottom w:val="nil"/>
              <w:right w:val="nil"/>
            </w:tcBorders>
            <w:shd w:val="clear" w:color="auto" w:fill="auto"/>
            <w:noWrap/>
            <w:vAlign w:val="bottom"/>
            <w:hideMark/>
          </w:tcPr>
          <w:p w14:paraId="3DBEC244"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14 336</w:t>
            </w:r>
          </w:p>
        </w:tc>
        <w:tc>
          <w:tcPr>
            <w:tcW w:w="1400" w:type="dxa"/>
            <w:tcBorders>
              <w:top w:val="nil"/>
              <w:left w:val="nil"/>
              <w:bottom w:val="nil"/>
              <w:right w:val="nil"/>
            </w:tcBorders>
            <w:shd w:val="clear" w:color="auto" w:fill="auto"/>
            <w:vAlign w:val="bottom"/>
            <w:hideMark/>
          </w:tcPr>
          <w:p w14:paraId="5A2F7614"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11 211</w:t>
            </w:r>
          </w:p>
        </w:tc>
      </w:tr>
      <w:tr w:rsidR="009D1D81" w:rsidRPr="00E7026B" w14:paraId="0D114CE6" w14:textId="77777777" w:rsidTr="00E7026B">
        <w:trPr>
          <w:cantSplit/>
          <w:trHeight w:val="227"/>
        </w:trPr>
        <w:tc>
          <w:tcPr>
            <w:tcW w:w="6420" w:type="dxa"/>
            <w:tcBorders>
              <w:top w:val="nil"/>
              <w:left w:val="nil"/>
              <w:bottom w:val="nil"/>
              <w:right w:val="nil"/>
            </w:tcBorders>
            <w:shd w:val="clear" w:color="auto" w:fill="auto"/>
            <w:vAlign w:val="bottom"/>
            <w:hideMark/>
          </w:tcPr>
          <w:p w14:paraId="319D681D"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Ostatné významné položky nákladov za poskytnuté služby, z toho:</w:t>
            </w:r>
          </w:p>
        </w:tc>
        <w:tc>
          <w:tcPr>
            <w:tcW w:w="1400" w:type="dxa"/>
            <w:tcBorders>
              <w:top w:val="nil"/>
              <w:left w:val="nil"/>
              <w:bottom w:val="nil"/>
              <w:right w:val="nil"/>
            </w:tcBorders>
            <w:shd w:val="clear" w:color="auto" w:fill="auto"/>
            <w:noWrap/>
            <w:vAlign w:val="bottom"/>
            <w:hideMark/>
          </w:tcPr>
          <w:p w14:paraId="7EAFF32D"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18 799 714</w:t>
            </w:r>
          </w:p>
        </w:tc>
        <w:tc>
          <w:tcPr>
            <w:tcW w:w="1400" w:type="dxa"/>
            <w:tcBorders>
              <w:top w:val="nil"/>
              <w:left w:val="nil"/>
              <w:bottom w:val="nil"/>
              <w:right w:val="nil"/>
            </w:tcBorders>
            <w:shd w:val="clear" w:color="auto" w:fill="auto"/>
            <w:noWrap/>
            <w:vAlign w:val="bottom"/>
            <w:hideMark/>
          </w:tcPr>
          <w:p w14:paraId="3F1112F6"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17 774 837</w:t>
            </w:r>
          </w:p>
        </w:tc>
      </w:tr>
      <w:tr w:rsidR="009D1D81" w:rsidRPr="00E7026B" w14:paraId="7FCCFB66" w14:textId="77777777" w:rsidTr="00E7026B">
        <w:trPr>
          <w:cantSplit/>
          <w:trHeight w:val="227"/>
        </w:trPr>
        <w:tc>
          <w:tcPr>
            <w:tcW w:w="6420" w:type="dxa"/>
            <w:tcBorders>
              <w:top w:val="nil"/>
              <w:left w:val="nil"/>
              <w:bottom w:val="nil"/>
              <w:right w:val="nil"/>
            </w:tcBorders>
            <w:shd w:val="clear" w:color="auto" w:fill="auto"/>
            <w:vAlign w:val="bottom"/>
            <w:hideMark/>
          </w:tcPr>
          <w:p w14:paraId="6BBFCBC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Nákup licencií</w:t>
            </w:r>
          </w:p>
        </w:tc>
        <w:tc>
          <w:tcPr>
            <w:tcW w:w="1400" w:type="dxa"/>
            <w:tcBorders>
              <w:top w:val="nil"/>
              <w:left w:val="nil"/>
              <w:bottom w:val="nil"/>
              <w:right w:val="nil"/>
            </w:tcBorders>
            <w:shd w:val="clear" w:color="auto" w:fill="auto"/>
            <w:noWrap/>
            <w:vAlign w:val="bottom"/>
            <w:hideMark/>
          </w:tcPr>
          <w:p w14:paraId="37F8676E"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4FA4C95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5AA213E2" w14:textId="77777777" w:rsidTr="00E7026B">
        <w:trPr>
          <w:cantSplit/>
          <w:trHeight w:val="227"/>
        </w:trPr>
        <w:tc>
          <w:tcPr>
            <w:tcW w:w="6420" w:type="dxa"/>
            <w:tcBorders>
              <w:top w:val="nil"/>
              <w:left w:val="nil"/>
              <w:bottom w:val="nil"/>
              <w:right w:val="nil"/>
            </w:tcBorders>
            <w:shd w:val="clear" w:color="auto" w:fill="auto"/>
            <w:vAlign w:val="bottom"/>
            <w:hideMark/>
          </w:tcPr>
          <w:p w14:paraId="75D56E5D"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Doprava</w:t>
            </w:r>
          </w:p>
        </w:tc>
        <w:tc>
          <w:tcPr>
            <w:tcW w:w="1400" w:type="dxa"/>
            <w:tcBorders>
              <w:top w:val="nil"/>
              <w:left w:val="nil"/>
              <w:bottom w:val="nil"/>
              <w:right w:val="nil"/>
            </w:tcBorders>
            <w:shd w:val="clear" w:color="auto" w:fill="auto"/>
            <w:noWrap/>
            <w:vAlign w:val="bottom"/>
            <w:hideMark/>
          </w:tcPr>
          <w:p w14:paraId="17F7DECC"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3 493 906</w:t>
            </w:r>
          </w:p>
        </w:tc>
        <w:tc>
          <w:tcPr>
            <w:tcW w:w="1400" w:type="dxa"/>
            <w:tcBorders>
              <w:top w:val="nil"/>
              <w:left w:val="nil"/>
              <w:bottom w:val="nil"/>
              <w:right w:val="nil"/>
            </w:tcBorders>
            <w:shd w:val="clear" w:color="auto" w:fill="auto"/>
            <w:vAlign w:val="bottom"/>
            <w:hideMark/>
          </w:tcPr>
          <w:p w14:paraId="1B2AF913"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2 662 410</w:t>
            </w:r>
          </w:p>
        </w:tc>
      </w:tr>
      <w:tr w:rsidR="009D1D81" w:rsidRPr="00E7026B" w14:paraId="26F5421C" w14:textId="77777777" w:rsidTr="00E7026B">
        <w:trPr>
          <w:cantSplit/>
          <w:trHeight w:val="227"/>
        </w:trPr>
        <w:tc>
          <w:tcPr>
            <w:tcW w:w="6420" w:type="dxa"/>
            <w:tcBorders>
              <w:top w:val="nil"/>
              <w:left w:val="nil"/>
              <w:bottom w:val="nil"/>
              <w:right w:val="nil"/>
            </w:tcBorders>
            <w:shd w:val="clear" w:color="auto" w:fill="auto"/>
            <w:vAlign w:val="bottom"/>
            <w:hideMark/>
          </w:tcPr>
          <w:p w14:paraId="16E1B7F8"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Leasing</w:t>
            </w:r>
          </w:p>
        </w:tc>
        <w:tc>
          <w:tcPr>
            <w:tcW w:w="1400" w:type="dxa"/>
            <w:tcBorders>
              <w:top w:val="nil"/>
              <w:left w:val="nil"/>
              <w:bottom w:val="nil"/>
              <w:right w:val="nil"/>
            </w:tcBorders>
            <w:shd w:val="clear" w:color="auto" w:fill="auto"/>
            <w:noWrap/>
            <w:vAlign w:val="bottom"/>
            <w:hideMark/>
          </w:tcPr>
          <w:p w14:paraId="6C5B6A07"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09FF6C95"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611309DC" w14:textId="77777777" w:rsidTr="00E7026B">
        <w:trPr>
          <w:cantSplit/>
          <w:trHeight w:val="227"/>
        </w:trPr>
        <w:tc>
          <w:tcPr>
            <w:tcW w:w="6420" w:type="dxa"/>
            <w:tcBorders>
              <w:top w:val="nil"/>
              <w:left w:val="nil"/>
              <w:bottom w:val="nil"/>
              <w:right w:val="nil"/>
            </w:tcBorders>
            <w:shd w:val="clear" w:color="auto" w:fill="auto"/>
            <w:vAlign w:val="bottom"/>
            <w:hideMark/>
          </w:tcPr>
          <w:p w14:paraId="29F5E592"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Nájomné</w:t>
            </w:r>
          </w:p>
        </w:tc>
        <w:tc>
          <w:tcPr>
            <w:tcW w:w="1400" w:type="dxa"/>
            <w:tcBorders>
              <w:top w:val="nil"/>
              <w:left w:val="nil"/>
              <w:bottom w:val="nil"/>
              <w:right w:val="nil"/>
            </w:tcBorders>
            <w:shd w:val="clear" w:color="auto" w:fill="auto"/>
            <w:noWrap/>
            <w:vAlign w:val="bottom"/>
            <w:hideMark/>
          </w:tcPr>
          <w:p w14:paraId="5974CAC2"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1 796 378</w:t>
            </w:r>
          </w:p>
        </w:tc>
        <w:tc>
          <w:tcPr>
            <w:tcW w:w="1400" w:type="dxa"/>
            <w:tcBorders>
              <w:top w:val="nil"/>
              <w:left w:val="nil"/>
              <w:bottom w:val="nil"/>
              <w:right w:val="nil"/>
            </w:tcBorders>
            <w:shd w:val="clear" w:color="auto" w:fill="auto"/>
            <w:vAlign w:val="bottom"/>
            <w:hideMark/>
          </w:tcPr>
          <w:p w14:paraId="70936192"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1 475 136</w:t>
            </w:r>
          </w:p>
        </w:tc>
      </w:tr>
      <w:tr w:rsidR="009D1D81" w:rsidRPr="00E7026B" w14:paraId="41426D27" w14:textId="77777777" w:rsidTr="00E7026B">
        <w:trPr>
          <w:cantSplit/>
          <w:trHeight w:val="227"/>
        </w:trPr>
        <w:tc>
          <w:tcPr>
            <w:tcW w:w="6420" w:type="dxa"/>
            <w:tcBorders>
              <w:top w:val="nil"/>
              <w:left w:val="nil"/>
              <w:bottom w:val="nil"/>
              <w:right w:val="nil"/>
            </w:tcBorders>
            <w:shd w:val="clear" w:color="auto" w:fill="auto"/>
            <w:vAlign w:val="bottom"/>
            <w:hideMark/>
          </w:tcPr>
          <w:p w14:paraId="326E2573"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Právne, ekonomické a iné poradenstvo</w:t>
            </w:r>
          </w:p>
        </w:tc>
        <w:tc>
          <w:tcPr>
            <w:tcW w:w="1400" w:type="dxa"/>
            <w:tcBorders>
              <w:top w:val="nil"/>
              <w:left w:val="nil"/>
              <w:bottom w:val="nil"/>
              <w:right w:val="nil"/>
            </w:tcBorders>
            <w:shd w:val="clear" w:color="auto" w:fill="auto"/>
            <w:noWrap/>
            <w:vAlign w:val="bottom"/>
            <w:hideMark/>
          </w:tcPr>
          <w:p w14:paraId="469F6F2A"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503 619</w:t>
            </w:r>
          </w:p>
        </w:tc>
        <w:tc>
          <w:tcPr>
            <w:tcW w:w="1400" w:type="dxa"/>
            <w:tcBorders>
              <w:top w:val="nil"/>
              <w:left w:val="nil"/>
              <w:bottom w:val="nil"/>
              <w:right w:val="nil"/>
            </w:tcBorders>
            <w:shd w:val="clear" w:color="auto" w:fill="auto"/>
            <w:vAlign w:val="bottom"/>
            <w:hideMark/>
          </w:tcPr>
          <w:p w14:paraId="6D78758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204 598</w:t>
            </w:r>
          </w:p>
        </w:tc>
      </w:tr>
      <w:tr w:rsidR="009D1D81" w:rsidRPr="00E7026B" w14:paraId="0A7E9D55" w14:textId="77777777" w:rsidTr="00E7026B">
        <w:trPr>
          <w:cantSplit/>
          <w:trHeight w:val="227"/>
        </w:trPr>
        <w:tc>
          <w:tcPr>
            <w:tcW w:w="6420" w:type="dxa"/>
            <w:tcBorders>
              <w:top w:val="nil"/>
              <w:left w:val="nil"/>
              <w:bottom w:val="nil"/>
              <w:right w:val="nil"/>
            </w:tcBorders>
            <w:shd w:val="clear" w:color="auto" w:fill="auto"/>
            <w:vAlign w:val="bottom"/>
            <w:hideMark/>
          </w:tcPr>
          <w:p w14:paraId="2C623D39"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Náklady na inzerciu, reklamu</w:t>
            </w:r>
          </w:p>
        </w:tc>
        <w:tc>
          <w:tcPr>
            <w:tcW w:w="1400" w:type="dxa"/>
            <w:tcBorders>
              <w:top w:val="nil"/>
              <w:left w:val="nil"/>
              <w:bottom w:val="nil"/>
              <w:right w:val="nil"/>
            </w:tcBorders>
            <w:shd w:val="clear" w:color="auto" w:fill="auto"/>
            <w:noWrap/>
            <w:vAlign w:val="bottom"/>
            <w:hideMark/>
          </w:tcPr>
          <w:p w14:paraId="4FD37532"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13 196</w:t>
            </w:r>
          </w:p>
        </w:tc>
        <w:tc>
          <w:tcPr>
            <w:tcW w:w="1400" w:type="dxa"/>
            <w:tcBorders>
              <w:top w:val="nil"/>
              <w:left w:val="nil"/>
              <w:bottom w:val="nil"/>
              <w:right w:val="nil"/>
            </w:tcBorders>
            <w:shd w:val="clear" w:color="auto" w:fill="auto"/>
            <w:vAlign w:val="bottom"/>
            <w:hideMark/>
          </w:tcPr>
          <w:p w14:paraId="7E43CF8F"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2 945</w:t>
            </w:r>
          </w:p>
        </w:tc>
      </w:tr>
      <w:tr w:rsidR="009D1D81" w:rsidRPr="00E7026B" w14:paraId="32E1A8B8" w14:textId="77777777" w:rsidTr="00E7026B">
        <w:trPr>
          <w:cantSplit/>
          <w:trHeight w:val="227"/>
        </w:trPr>
        <w:tc>
          <w:tcPr>
            <w:tcW w:w="6420" w:type="dxa"/>
            <w:tcBorders>
              <w:top w:val="nil"/>
              <w:left w:val="nil"/>
              <w:bottom w:val="nil"/>
              <w:right w:val="nil"/>
            </w:tcBorders>
            <w:shd w:val="clear" w:color="auto" w:fill="auto"/>
            <w:vAlign w:val="bottom"/>
            <w:hideMark/>
          </w:tcPr>
          <w:p w14:paraId="36668D7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Externé opracovanie výrobkov</w:t>
            </w:r>
          </w:p>
        </w:tc>
        <w:tc>
          <w:tcPr>
            <w:tcW w:w="1400" w:type="dxa"/>
            <w:tcBorders>
              <w:top w:val="nil"/>
              <w:left w:val="nil"/>
              <w:bottom w:val="nil"/>
              <w:right w:val="nil"/>
            </w:tcBorders>
            <w:shd w:val="clear" w:color="auto" w:fill="auto"/>
            <w:noWrap/>
            <w:vAlign w:val="bottom"/>
            <w:hideMark/>
          </w:tcPr>
          <w:p w14:paraId="174CC713"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47 086</w:t>
            </w:r>
          </w:p>
        </w:tc>
        <w:tc>
          <w:tcPr>
            <w:tcW w:w="1400" w:type="dxa"/>
            <w:tcBorders>
              <w:top w:val="nil"/>
              <w:left w:val="nil"/>
              <w:bottom w:val="nil"/>
              <w:right w:val="nil"/>
            </w:tcBorders>
            <w:shd w:val="clear" w:color="auto" w:fill="auto"/>
            <w:vAlign w:val="bottom"/>
            <w:hideMark/>
          </w:tcPr>
          <w:p w14:paraId="777DDF05"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51 201</w:t>
            </w:r>
          </w:p>
        </w:tc>
      </w:tr>
      <w:tr w:rsidR="009D1D81" w:rsidRPr="00E7026B" w14:paraId="44B43E43" w14:textId="77777777" w:rsidTr="00E7026B">
        <w:trPr>
          <w:cantSplit/>
          <w:trHeight w:val="227"/>
        </w:trPr>
        <w:tc>
          <w:tcPr>
            <w:tcW w:w="6420" w:type="dxa"/>
            <w:tcBorders>
              <w:top w:val="nil"/>
              <w:left w:val="nil"/>
              <w:bottom w:val="nil"/>
              <w:right w:val="nil"/>
            </w:tcBorders>
            <w:shd w:val="clear" w:color="auto" w:fill="auto"/>
            <w:vAlign w:val="bottom"/>
            <w:hideMark/>
          </w:tcPr>
          <w:p w14:paraId="161275E2"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Náklady na IT</w:t>
            </w:r>
          </w:p>
        </w:tc>
        <w:tc>
          <w:tcPr>
            <w:tcW w:w="1400" w:type="dxa"/>
            <w:tcBorders>
              <w:top w:val="nil"/>
              <w:left w:val="nil"/>
              <w:bottom w:val="nil"/>
              <w:right w:val="nil"/>
            </w:tcBorders>
            <w:shd w:val="clear" w:color="auto" w:fill="auto"/>
            <w:noWrap/>
            <w:vAlign w:val="bottom"/>
            <w:hideMark/>
          </w:tcPr>
          <w:p w14:paraId="5D412D2D"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1 150 369</w:t>
            </w:r>
          </w:p>
        </w:tc>
        <w:tc>
          <w:tcPr>
            <w:tcW w:w="1400" w:type="dxa"/>
            <w:tcBorders>
              <w:top w:val="nil"/>
              <w:left w:val="nil"/>
              <w:bottom w:val="nil"/>
              <w:right w:val="nil"/>
            </w:tcBorders>
            <w:shd w:val="clear" w:color="auto" w:fill="auto"/>
            <w:vAlign w:val="bottom"/>
            <w:hideMark/>
          </w:tcPr>
          <w:p w14:paraId="286EFB8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1 026 306</w:t>
            </w:r>
          </w:p>
        </w:tc>
      </w:tr>
      <w:tr w:rsidR="009D1D81" w:rsidRPr="00E7026B" w14:paraId="6AF08F87" w14:textId="77777777" w:rsidTr="00E7026B">
        <w:trPr>
          <w:cantSplit/>
          <w:trHeight w:val="227"/>
        </w:trPr>
        <w:tc>
          <w:tcPr>
            <w:tcW w:w="6420" w:type="dxa"/>
            <w:tcBorders>
              <w:top w:val="nil"/>
              <w:left w:val="nil"/>
              <w:bottom w:val="nil"/>
              <w:right w:val="nil"/>
            </w:tcBorders>
            <w:shd w:val="clear" w:color="auto" w:fill="auto"/>
            <w:vAlign w:val="bottom"/>
            <w:hideMark/>
          </w:tcPr>
          <w:p w14:paraId="51C57079"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Náklady na telekomunikačné služby</w:t>
            </w:r>
          </w:p>
        </w:tc>
        <w:tc>
          <w:tcPr>
            <w:tcW w:w="1400" w:type="dxa"/>
            <w:tcBorders>
              <w:top w:val="nil"/>
              <w:left w:val="nil"/>
              <w:bottom w:val="nil"/>
              <w:right w:val="nil"/>
            </w:tcBorders>
            <w:shd w:val="clear" w:color="auto" w:fill="auto"/>
            <w:noWrap/>
            <w:vAlign w:val="bottom"/>
            <w:hideMark/>
          </w:tcPr>
          <w:p w14:paraId="1E78AD86"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135 518</w:t>
            </w:r>
          </w:p>
        </w:tc>
        <w:tc>
          <w:tcPr>
            <w:tcW w:w="1400" w:type="dxa"/>
            <w:tcBorders>
              <w:top w:val="nil"/>
              <w:left w:val="nil"/>
              <w:bottom w:val="nil"/>
              <w:right w:val="nil"/>
            </w:tcBorders>
            <w:shd w:val="clear" w:color="auto" w:fill="auto"/>
            <w:vAlign w:val="bottom"/>
            <w:hideMark/>
          </w:tcPr>
          <w:p w14:paraId="16A59FCF"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72 717</w:t>
            </w:r>
          </w:p>
        </w:tc>
      </w:tr>
      <w:tr w:rsidR="009D1D81" w:rsidRPr="00E7026B" w14:paraId="7F513C9B" w14:textId="77777777" w:rsidTr="00E7026B">
        <w:trPr>
          <w:cantSplit/>
          <w:trHeight w:val="227"/>
        </w:trPr>
        <w:tc>
          <w:tcPr>
            <w:tcW w:w="6420" w:type="dxa"/>
            <w:tcBorders>
              <w:top w:val="nil"/>
              <w:left w:val="nil"/>
              <w:bottom w:val="nil"/>
              <w:right w:val="nil"/>
            </w:tcBorders>
            <w:shd w:val="clear" w:color="auto" w:fill="auto"/>
            <w:vAlign w:val="bottom"/>
            <w:hideMark/>
          </w:tcPr>
          <w:p w14:paraId="29BF2B4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Poplatky platené Skupine</w:t>
            </w:r>
          </w:p>
        </w:tc>
        <w:tc>
          <w:tcPr>
            <w:tcW w:w="1400" w:type="dxa"/>
            <w:tcBorders>
              <w:top w:val="nil"/>
              <w:left w:val="nil"/>
              <w:bottom w:val="nil"/>
              <w:right w:val="nil"/>
            </w:tcBorders>
            <w:shd w:val="clear" w:color="auto" w:fill="auto"/>
            <w:noWrap/>
            <w:vAlign w:val="bottom"/>
            <w:hideMark/>
          </w:tcPr>
          <w:p w14:paraId="25EAFDCF"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1 521 110</w:t>
            </w:r>
          </w:p>
        </w:tc>
        <w:tc>
          <w:tcPr>
            <w:tcW w:w="1400" w:type="dxa"/>
            <w:tcBorders>
              <w:top w:val="nil"/>
              <w:left w:val="nil"/>
              <w:bottom w:val="nil"/>
              <w:right w:val="nil"/>
            </w:tcBorders>
            <w:shd w:val="clear" w:color="auto" w:fill="auto"/>
            <w:vAlign w:val="bottom"/>
            <w:hideMark/>
          </w:tcPr>
          <w:p w14:paraId="4317B395"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1 023 705</w:t>
            </w:r>
          </w:p>
        </w:tc>
      </w:tr>
      <w:tr w:rsidR="009D1D81" w:rsidRPr="00E7026B" w14:paraId="3D0624CE" w14:textId="77777777" w:rsidTr="00E7026B">
        <w:trPr>
          <w:cantSplit/>
          <w:trHeight w:val="227"/>
        </w:trPr>
        <w:tc>
          <w:tcPr>
            <w:tcW w:w="6420" w:type="dxa"/>
            <w:tcBorders>
              <w:top w:val="nil"/>
              <w:left w:val="nil"/>
              <w:bottom w:val="nil"/>
              <w:right w:val="nil"/>
            </w:tcBorders>
            <w:shd w:val="clear" w:color="auto" w:fill="auto"/>
            <w:vAlign w:val="bottom"/>
            <w:hideMark/>
          </w:tcPr>
          <w:p w14:paraId="6A8F1292"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Personálny leasing</w:t>
            </w:r>
          </w:p>
        </w:tc>
        <w:tc>
          <w:tcPr>
            <w:tcW w:w="1400" w:type="dxa"/>
            <w:tcBorders>
              <w:top w:val="nil"/>
              <w:left w:val="nil"/>
              <w:bottom w:val="nil"/>
              <w:right w:val="nil"/>
            </w:tcBorders>
            <w:shd w:val="clear" w:color="auto" w:fill="auto"/>
            <w:noWrap/>
            <w:vAlign w:val="bottom"/>
            <w:hideMark/>
          </w:tcPr>
          <w:p w14:paraId="0DC86C72"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3 857 585</w:t>
            </w:r>
          </w:p>
        </w:tc>
        <w:tc>
          <w:tcPr>
            <w:tcW w:w="1400" w:type="dxa"/>
            <w:tcBorders>
              <w:top w:val="nil"/>
              <w:left w:val="nil"/>
              <w:bottom w:val="nil"/>
              <w:right w:val="nil"/>
            </w:tcBorders>
            <w:shd w:val="clear" w:color="auto" w:fill="auto"/>
            <w:vAlign w:val="bottom"/>
            <w:hideMark/>
          </w:tcPr>
          <w:p w14:paraId="5CF4F920"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6 033 514</w:t>
            </w:r>
          </w:p>
        </w:tc>
      </w:tr>
      <w:tr w:rsidR="009D1D81" w:rsidRPr="00E7026B" w14:paraId="2C09E3C6" w14:textId="77777777" w:rsidTr="00E7026B">
        <w:trPr>
          <w:cantSplit/>
          <w:trHeight w:val="227"/>
        </w:trPr>
        <w:tc>
          <w:tcPr>
            <w:tcW w:w="6420" w:type="dxa"/>
            <w:tcBorders>
              <w:top w:val="nil"/>
              <w:left w:val="nil"/>
              <w:bottom w:val="nil"/>
              <w:right w:val="nil"/>
            </w:tcBorders>
            <w:shd w:val="clear" w:color="auto" w:fill="auto"/>
            <w:vAlign w:val="bottom"/>
            <w:hideMark/>
          </w:tcPr>
          <w:p w14:paraId="2FBEC70F"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Oprava a udržiavanie</w:t>
            </w:r>
          </w:p>
        </w:tc>
        <w:tc>
          <w:tcPr>
            <w:tcW w:w="1400" w:type="dxa"/>
            <w:tcBorders>
              <w:top w:val="nil"/>
              <w:left w:val="nil"/>
              <w:bottom w:val="nil"/>
              <w:right w:val="nil"/>
            </w:tcBorders>
            <w:shd w:val="clear" w:color="auto" w:fill="auto"/>
            <w:noWrap/>
            <w:vAlign w:val="bottom"/>
            <w:hideMark/>
          </w:tcPr>
          <w:p w14:paraId="44E74438"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2 234 352</w:t>
            </w:r>
          </w:p>
        </w:tc>
        <w:tc>
          <w:tcPr>
            <w:tcW w:w="1400" w:type="dxa"/>
            <w:tcBorders>
              <w:top w:val="nil"/>
              <w:left w:val="nil"/>
              <w:bottom w:val="nil"/>
              <w:right w:val="nil"/>
            </w:tcBorders>
            <w:shd w:val="clear" w:color="auto" w:fill="auto"/>
            <w:vAlign w:val="bottom"/>
            <w:hideMark/>
          </w:tcPr>
          <w:p w14:paraId="7730F3E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1 017 980</w:t>
            </w:r>
          </w:p>
        </w:tc>
      </w:tr>
      <w:tr w:rsidR="009D1D81" w:rsidRPr="00E7026B" w14:paraId="36F50191" w14:textId="77777777" w:rsidTr="00E7026B">
        <w:trPr>
          <w:cantSplit/>
          <w:trHeight w:val="227"/>
        </w:trPr>
        <w:tc>
          <w:tcPr>
            <w:tcW w:w="6420" w:type="dxa"/>
            <w:tcBorders>
              <w:top w:val="nil"/>
              <w:left w:val="nil"/>
              <w:bottom w:val="nil"/>
              <w:right w:val="nil"/>
            </w:tcBorders>
            <w:shd w:val="clear" w:color="auto" w:fill="auto"/>
            <w:vAlign w:val="bottom"/>
            <w:hideMark/>
          </w:tcPr>
          <w:p w14:paraId="1273EA57"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Cestovné</w:t>
            </w:r>
          </w:p>
        </w:tc>
        <w:tc>
          <w:tcPr>
            <w:tcW w:w="1400" w:type="dxa"/>
            <w:tcBorders>
              <w:top w:val="nil"/>
              <w:left w:val="nil"/>
              <w:bottom w:val="nil"/>
              <w:right w:val="nil"/>
            </w:tcBorders>
            <w:shd w:val="clear" w:color="auto" w:fill="auto"/>
            <w:noWrap/>
            <w:vAlign w:val="bottom"/>
            <w:hideMark/>
          </w:tcPr>
          <w:p w14:paraId="03F1C30E"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376 897</w:t>
            </w:r>
          </w:p>
        </w:tc>
        <w:tc>
          <w:tcPr>
            <w:tcW w:w="1400" w:type="dxa"/>
            <w:tcBorders>
              <w:top w:val="nil"/>
              <w:left w:val="nil"/>
              <w:bottom w:val="nil"/>
              <w:right w:val="nil"/>
            </w:tcBorders>
            <w:shd w:val="clear" w:color="auto" w:fill="auto"/>
            <w:vAlign w:val="bottom"/>
            <w:hideMark/>
          </w:tcPr>
          <w:p w14:paraId="6CD4B372"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186 729</w:t>
            </w:r>
          </w:p>
        </w:tc>
      </w:tr>
      <w:tr w:rsidR="009D1D81" w:rsidRPr="00E7026B" w14:paraId="7D82E9A0" w14:textId="77777777" w:rsidTr="00E7026B">
        <w:trPr>
          <w:cantSplit/>
          <w:trHeight w:val="227"/>
        </w:trPr>
        <w:tc>
          <w:tcPr>
            <w:tcW w:w="6420" w:type="dxa"/>
            <w:tcBorders>
              <w:top w:val="nil"/>
              <w:left w:val="nil"/>
              <w:bottom w:val="nil"/>
              <w:right w:val="nil"/>
            </w:tcBorders>
            <w:shd w:val="clear" w:color="auto" w:fill="auto"/>
            <w:vAlign w:val="bottom"/>
            <w:hideMark/>
          </w:tcPr>
          <w:p w14:paraId="7049F9E7"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Upratovacie služby</w:t>
            </w:r>
          </w:p>
        </w:tc>
        <w:tc>
          <w:tcPr>
            <w:tcW w:w="1400" w:type="dxa"/>
            <w:tcBorders>
              <w:top w:val="nil"/>
              <w:left w:val="nil"/>
              <w:bottom w:val="nil"/>
              <w:right w:val="nil"/>
            </w:tcBorders>
            <w:shd w:val="clear" w:color="auto" w:fill="auto"/>
            <w:noWrap/>
            <w:vAlign w:val="bottom"/>
            <w:hideMark/>
          </w:tcPr>
          <w:p w14:paraId="61051824"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441 447</w:t>
            </w:r>
          </w:p>
        </w:tc>
        <w:tc>
          <w:tcPr>
            <w:tcW w:w="1400" w:type="dxa"/>
            <w:tcBorders>
              <w:top w:val="nil"/>
              <w:left w:val="nil"/>
              <w:bottom w:val="nil"/>
              <w:right w:val="nil"/>
            </w:tcBorders>
            <w:shd w:val="clear" w:color="auto" w:fill="auto"/>
            <w:vAlign w:val="bottom"/>
            <w:hideMark/>
          </w:tcPr>
          <w:p w14:paraId="1B7BF56C"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425 297</w:t>
            </w:r>
          </w:p>
        </w:tc>
      </w:tr>
      <w:tr w:rsidR="009D1D81" w:rsidRPr="00E7026B" w14:paraId="1D775054" w14:textId="77777777" w:rsidTr="00E7026B">
        <w:trPr>
          <w:cantSplit/>
          <w:trHeight w:val="227"/>
        </w:trPr>
        <w:tc>
          <w:tcPr>
            <w:tcW w:w="6420" w:type="dxa"/>
            <w:tcBorders>
              <w:top w:val="nil"/>
              <w:left w:val="nil"/>
              <w:bottom w:val="nil"/>
              <w:right w:val="nil"/>
            </w:tcBorders>
            <w:shd w:val="clear" w:color="auto" w:fill="auto"/>
            <w:vAlign w:val="bottom"/>
            <w:hideMark/>
          </w:tcPr>
          <w:p w14:paraId="2249A493"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Reklamačné náklady</w:t>
            </w:r>
          </w:p>
        </w:tc>
        <w:tc>
          <w:tcPr>
            <w:tcW w:w="1400" w:type="dxa"/>
            <w:tcBorders>
              <w:top w:val="nil"/>
              <w:left w:val="nil"/>
              <w:bottom w:val="nil"/>
              <w:right w:val="nil"/>
            </w:tcBorders>
            <w:shd w:val="clear" w:color="auto" w:fill="auto"/>
            <w:noWrap/>
            <w:vAlign w:val="bottom"/>
            <w:hideMark/>
          </w:tcPr>
          <w:p w14:paraId="7E3B6235"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1 591 351</w:t>
            </w:r>
          </w:p>
        </w:tc>
        <w:tc>
          <w:tcPr>
            <w:tcW w:w="1400" w:type="dxa"/>
            <w:tcBorders>
              <w:top w:val="nil"/>
              <w:left w:val="nil"/>
              <w:bottom w:val="nil"/>
              <w:right w:val="nil"/>
            </w:tcBorders>
            <w:shd w:val="clear" w:color="auto" w:fill="auto"/>
            <w:vAlign w:val="bottom"/>
            <w:hideMark/>
          </w:tcPr>
          <w:p w14:paraId="47337E0B"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1 695 610</w:t>
            </w:r>
          </w:p>
        </w:tc>
      </w:tr>
      <w:tr w:rsidR="009D1D81" w:rsidRPr="00E7026B" w14:paraId="01833413" w14:textId="77777777" w:rsidTr="00E7026B">
        <w:trPr>
          <w:cantSplit/>
          <w:trHeight w:val="227"/>
        </w:trPr>
        <w:tc>
          <w:tcPr>
            <w:tcW w:w="6420" w:type="dxa"/>
            <w:tcBorders>
              <w:top w:val="nil"/>
              <w:left w:val="nil"/>
              <w:bottom w:val="nil"/>
              <w:right w:val="nil"/>
            </w:tcBorders>
            <w:shd w:val="clear" w:color="auto" w:fill="auto"/>
            <w:vAlign w:val="bottom"/>
            <w:hideMark/>
          </w:tcPr>
          <w:p w14:paraId="0551625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Strážna služba</w:t>
            </w:r>
          </w:p>
        </w:tc>
        <w:tc>
          <w:tcPr>
            <w:tcW w:w="1400" w:type="dxa"/>
            <w:tcBorders>
              <w:top w:val="nil"/>
              <w:left w:val="nil"/>
              <w:bottom w:val="nil"/>
              <w:right w:val="nil"/>
            </w:tcBorders>
            <w:shd w:val="clear" w:color="auto" w:fill="auto"/>
            <w:noWrap/>
            <w:vAlign w:val="bottom"/>
            <w:hideMark/>
          </w:tcPr>
          <w:p w14:paraId="1E354898"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316 251</w:t>
            </w:r>
          </w:p>
        </w:tc>
        <w:tc>
          <w:tcPr>
            <w:tcW w:w="1400" w:type="dxa"/>
            <w:tcBorders>
              <w:top w:val="nil"/>
              <w:left w:val="nil"/>
              <w:bottom w:val="nil"/>
              <w:right w:val="nil"/>
            </w:tcBorders>
            <w:shd w:val="clear" w:color="auto" w:fill="auto"/>
            <w:vAlign w:val="bottom"/>
            <w:hideMark/>
          </w:tcPr>
          <w:p w14:paraId="7D2EA52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326 227</w:t>
            </w:r>
          </w:p>
        </w:tc>
      </w:tr>
      <w:tr w:rsidR="009D1D81" w:rsidRPr="00E7026B" w14:paraId="2233780F" w14:textId="77777777" w:rsidTr="00E7026B">
        <w:trPr>
          <w:cantSplit/>
          <w:trHeight w:val="227"/>
        </w:trPr>
        <w:tc>
          <w:tcPr>
            <w:tcW w:w="6420" w:type="dxa"/>
            <w:tcBorders>
              <w:top w:val="nil"/>
              <w:left w:val="nil"/>
              <w:bottom w:val="nil"/>
              <w:right w:val="nil"/>
            </w:tcBorders>
            <w:shd w:val="clear" w:color="auto" w:fill="auto"/>
            <w:vAlign w:val="bottom"/>
            <w:hideMark/>
          </w:tcPr>
          <w:p w14:paraId="21715B1A"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Školenia</w:t>
            </w:r>
          </w:p>
        </w:tc>
        <w:tc>
          <w:tcPr>
            <w:tcW w:w="1400" w:type="dxa"/>
            <w:tcBorders>
              <w:top w:val="nil"/>
              <w:left w:val="nil"/>
              <w:bottom w:val="nil"/>
              <w:right w:val="nil"/>
            </w:tcBorders>
            <w:shd w:val="clear" w:color="auto" w:fill="auto"/>
            <w:noWrap/>
            <w:vAlign w:val="bottom"/>
            <w:hideMark/>
          </w:tcPr>
          <w:p w14:paraId="14C0AFA5"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163 599</w:t>
            </w:r>
          </w:p>
        </w:tc>
        <w:tc>
          <w:tcPr>
            <w:tcW w:w="1400" w:type="dxa"/>
            <w:tcBorders>
              <w:top w:val="nil"/>
              <w:left w:val="nil"/>
              <w:bottom w:val="nil"/>
              <w:right w:val="nil"/>
            </w:tcBorders>
            <w:shd w:val="clear" w:color="auto" w:fill="auto"/>
            <w:vAlign w:val="bottom"/>
            <w:hideMark/>
          </w:tcPr>
          <w:p w14:paraId="3F1EF89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120 598</w:t>
            </w:r>
          </w:p>
        </w:tc>
      </w:tr>
      <w:tr w:rsidR="009D1D81" w:rsidRPr="00E7026B" w14:paraId="35B3743D" w14:textId="77777777" w:rsidTr="00E7026B">
        <w:trPr>
          <w:cantSplit/>
          <w:trHeight w:val="227"/>
        </w:trPr>
        <w:tc>
          <w:tcPr>
            <w:tcW w:w="6420" w:type="dxa"/>
            <w:tcBorders>
              <w:top w:val="nil"/>
              <w:left w:val="nil"/>
              <w:bottom w:val="nil"/>
              <w:right w:val="nil"/>
            </w:tcBorders>
            <w:shd w:val="clear" w:color="auto" w:fill="auto"/>
            <w:vAlign w:val="bottom"/>
            <w:hideMark/>
          </w:tcPr>
          <w:p w14:paraId="2B91A646"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Marketing, reklama, propagácie</w:t>
            </w:r>
          </w:p>
        </w:tc>
        <w:tc>
          <w:tcPr>
            <w:tcW w:w="1400" w:type="dxa"/>
            <w:tcBorders>
              <w:top w:val="nil"/>
              <w:left w:val="nil"/>
              <w:bottom w:val="nil"/>
              <w:right w:val="nil"/>
            </w:tcBorders>
            <w:shd w:val="clear" w:color="auto" w:fill="auto"/>
            <w:noWrap/>
            <w:vAlign w:val="bottom"/>
            <w:hideMark/>
          </w:tcPr>
          <w:p w14:paraId="0DA4A892"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23 341</w:t>
            </w:r>
          </w:p>
        </w:tc>
        <w:tc>
          <w:tcPr>
            <w:tcW w:w="1400" w:type="dxa"/>
            <w:tcBorders>
              <w:top w:val="nil"/>
              <w:left w:val="nil"/>
              <w:bottom w:val="nil"/>
              <w:right w:val="nil"/>
            </w:tcBorders>
            <w:shd w:val="clear" w:color="auto" w:fill="auto"/>
            <w:vAlign w:val="bottom"/>
            <w:hideMark/>
          </w:tcPr>
          <w:p w14:paraId="00E3940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15 839</w:t>
            </w:r>
          </w:p>
        </w:tc>
      </w:tr>
      <w:tr w:rsidR="009D1D81" w:rsidRPr="00E7026B" w14:paraId="2FAE8C0E" w14:textId="77777777" w:rsidTr="00E7026B">
        <w:trPr>
          <w:cantSplit/>
          <w:trHeight w:val="227"/>
        </w:trPr>
        <w:tc>
          <w:tcPr>
            <w:tcW w:w="6420" w:type="dxa"/>
            <w:tcBorders>
              <w:top w:val="nil"/>
              <w:left w:val="nil"/>
              <w:bottom w:val="nil"/>
              <w:right w:val="nil"/>
            </w:tcBorders>
            <w:shd w:val="clear" w:color="auto" w:fill="auto"/>
            <w:vAlign w:val="bottom"/>
            <w:hideMark/>
          </w:tcPr>
          <w:p w14:paraId="407F26DF"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Výsk. a vývoj. práce</w:t>
            </w:r>
          </w:p>
        </w:tc>
        <w:tc>
          <w:tcPr>
            <w:tcW w:w="1400" w:type="dxa"/>
            <w:tcBorders>
              <w:top w:val="nil"/>
              <w:left w:val="nil"/>
              <w:bottom w:val="nil"/>
              <w:right w:val="nil"/>
            </w:tcBorders>
            <w:shd w:val="clear" w:color="auto" w:fill="auto"/>
            <w:noWrap/>
            <w:vAlign w:val="bottom"/>
            <w:hideMark/>
          </w:tcPr>
          <w:p w14:paraId="69030EBA"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0</w:t>
            </w:r>
          </w:p>
        </w:tc>
        <w:tc>
          <w:tcPr>
            <w:tcW w:w="1400" w:type="dxa"/>
            <w:tcBorders>
              <w:top w:val="nil"/>
              <w:left w:val="nil"/>
              <w:bottom w:val="nil"/>
              <w:right w:val="nil"/>
            </w:tcBorders>
            <w:shd w:val="clear" w:color="auto" w:fill="auto"/>
            <w:vAlign w:val="bottom"/>
            <w:hideMark/>
          </w:tcPr>
          <w:p w14:paraId="3558EDFB"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5 324</w:t>
            </w:r>
          </w:p>
        </w:tc>
      </w:tr>
      <w:tr w:rsidR="009D1D81" w:rsidRPr="00E7026B" w14:paraId="7E3DB709" w14:textId="77777777" w:rsidTr="00E7026B">
        <w:trPr>
          <w:cantSplit/>
          <w:trHeight w:val="227"/>
        </w:trPr>
        <w:tc>
          <w:tcPr>
            <w:tcW w:w="6420" w:type="dxa"/>
            <w:tcBorders>
              <w:top w:val="nil"/>
              <w:left w:val="nil"/>
              <w:bottom w:val="nil"/>
              <w:right w:val="nil"/>
            </w:tcBorders>
            <w:shd w:val="clear" w:color="auto" w:fill="auto"/>
            <w:vAlign w:val="bottom"/>
            <w:hideMark/>
          </w:tcPr>
          <w:p w14:paraId="563FAEB4"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Ostatné</w:t>
            </w:r>
          </w:p>
        </w:tc>
        <w:tc>
          <w:tcPr>
            <w:tcW w:w="1400" w:type="dxa"/>
            <w:tcBorders>
              <w:top w:val="nil"/>
              <w:left w:val="nil"/>
              <w:bottom w:val="nil"/>
              <w:right w:val="nil"/>
            </w:tcBorders>
            <w:shd w:val="clear" w:color="auto" w:fill="auto"/>
            <w:noWrap/>
            <w:vAlign w:val="bottom"/>
            <w:hideMark/>
          </w:tcPr>
          <w:p w14:paraId="641E2361"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1 133 709</w:t>
            </w:r>
          </w:p>
        </w:tc>
        <w:tc>
          <w:tcPr>
            <w:tcW w:w="1400" w:type="dxa"/>
            <w:tcBorders>
              <w:top w:val="nil"/>
              <w:left w:val="nil"/>
              <w:bottom w:val="nil"/>
              <w:right w:val="nil"/>
            </w:tcBorders>
            <w:shd w:val="clear" w:color="auto" w:fill="auto"/>
            <w:vAlign w:val="bottom"/>
            <w:hideMark/>
          </w:tcPr>
          <w:p w14:paraId="734020F8"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1 428 701</w:t>
            </w:r>
          </w:p>
        </w:tc>
      </w:tr>
      <w:tr w:rsidR="009D1D81" w:rsidRPr="00E7026B" w14:paraId="6A11DF35" w14:textId="77777777" w:rsidTr="00E7026B">
        <w:trPr>
          <w:cantSplit/>
          <w:trHeight w:val="227"/>
        </w:trPr>
        <w:tc>
          <w:tcPr>
            <w:tcW w:w="6420" w:type="dxa"/>
            <w:tcBorders>
              <w:top w:val="nil"/>
              <w:left w:val="nil"/>
              <w:bottom w:val="nil"/>
              <w:right w:val="nil"/>
            </w:tcBorders>
            <w:shd w:val="clear" w:color="auto" w:fill="auto"/>
            <w:vAlign w:val="bottom"/>
            <w:hideMark/>
          </w:tcPr>
          <w:p w14:paraId="20A3D8AC"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Ostatné významné položky nákladov z hospodárskej činnosti, z toho:</w:t>
            </w:r>
          </w:p>
        </w:tc>
        <w:tc>
          <w:tcPr>
            <w:tcW w:w="1400" w:type="dxa"/>
            <w:tcBorders>
              <w:top w:val="single" w:sz="4" w:space="0" w:color="auto"/>
              <w:left w:val="nil"/>
              <w:bottom w:val="double" w:sz="6" w:space="0" w:color="auto"/>
              <w:right w:val="nil"/>
            </w:tcBorders>
            <w:shd w:val="clear" w:color="auto" w:fill="auto"/>
            <w:noWrap/>
            <w:vAlign w:val="bottom"/>
            <w:hideMark/>
          </w:tcPr>
          <w:p w14:paraId="48BBF076"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18 951 098</w:t>
            </w:r>
          </w:p>
        </w:tc>
        <w:tc>
          <w:tcPr>
            <w:tcW w:w="1400" w:type="dxa"/>
            <w:tcBorders>
              <w:top w:val="single" w:sz="4" w:space="0" w:color="auto"/>
              <w:left w:val="nil"/>
              <w:bottom w:val="double" w:sz="6" w:space="0" w:color="auto"/>
              <w:right w:val="nil"/>
            </w:tcBorders>
            <w:shd w:val="clear" w:color="auto" w:fill="auto"/>
            <w:noWrap/>
            <w:vAlign w:val="bottom"/>
            <w:hideMark/>
          </w:tcPr>
          <w:p w14:paraId="6D04BEA0"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17 570 500</w:t>
            </w:r>
          </w:p>
        </w:tc>
      </w:tr>
      <w:tr w:rsidR="009D1D81" w:rsidRPr="00E7026B" w14:paraId="1D40D663" w14:textId="77777777" w:rsidTr="00E7026B">
        <w:trPr>
          <w:cantSplit/>
          <w:trHeight w:val="227"/>
        </w:trPr>
        <w:tc>
          <w:tcPr>
            <w:tcW w:w="6420" w:type="dxa"/>
            <w:tcBorders>
              <w:top w:val="nil"/>
              <w:left w:val="nil"/>
              <w:bottom w:val="nil"/>
              <w:right w:val="nil"/>
            </w:tcBorders>
            <w:shd w:val="clear" w:color="auto" w:fill="auto"/>
            <w:vAlign w:val="bottom"/>
            <w:hideMark/>
          </w:tcPr>
          <w:p w14:paraId="4AACE16D"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Predaj materiálu</w:t>
            </w:r>
          </w:p>
        </w:tc>
        <w:tc>
          <w:tcPr>
            <w:tcW w:w="1400" w:type="dxa"/>
            <w:tcBorders>
              <w:top w:val="nil"/>
              <w:left w:val="nil"/>
              <w:bottom w:val="nil"/>
              <w:right w:val="nil"/>
            </w:tcBorders>
            <w:shd w:val="clear" w:color="auto" w:fill="auto"/>
            <w:vAlign w:val="bottom"/>
            <w:hideMark/>
          </w:tcPr>
          <w:p w14:paraId="6550DF0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17 496 839</w:t>
            </w:r>
          </w:p>
        </w:tc>
        <w:tc>
          <w:tcPr>
            <w:tcW w:w="1400" w:type="dxa"/>
            <w:tcBorders>
              <w:top w:val="nil"/>
              <w:left w:val="nil"/>
              <w:bottom w:val="nil"/>
              <w:right w:val="nil"/>
            </w:tcBorders>
            <w:shd w:val="clear" w:color="auto" w:fill="auto"/>
            <w:vAlign w:val="bottom"/>
            <w:hideMark/>
          </w:tcPr>
          <w:p w14:paraId="6A88CD82"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17 234 239</w:t>
            </w:r>
          </w:p>
        </w:tc>
      </w:tr>
      <w:tr w:rsidR="009D1D81" w:rsidRPr="00E7026B" w14:paraId="5782C389" w14:textId="77777777" w:rsidTr="00E7026B">
        <w:trPr>
          <w:cantSplit/>
          <w:trHeight w:val="227"/>
        </w:trPr>
        <w:tc>
          <w:tcPr>
            <w:tcW w:w="6420" w:type="dxa"/>
            <w:tcBorders>
              <w:top w:val="nil"/>
              <w:left w:val="nil"/>
              <w:bottom w:val="nil"/>
              <w:right w:val="nil"/>
            </w:tcBorders>
            <w:shd w:val="clear" w:color="auto" w:fill="auto"/>
            <w:vAlign w:val="bottom"/>
            <w:hideMark/>
          </w:tcPr>
          <w:p w14:paraId="5B6D457E"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Manká a škody</w:t>
            </w:r>
          </w:p>
        </w:tc>
        <w:tc>
          <w:tcPr>
            <w:tcW w:w="1400" w:type="dxa"/>
            <w:tcBorders>
              <w:top w:val="nil"/>
              <w:left w:val="nil"/>
              <w:bottom w:val="nil"/>
              <w:right w:val="nil"/>
            </w:tcBorders>
            <w:shd w:val="clear" w:color="auto" w:fill="auto"/>
            <w:vAlign w:val="bottom"/>
            <w:hideMark/>
          </w:tcPr>
          <w:p w14:paraId="0A0FCF17"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B885071"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44DB58AD" w14:textId="77777777" w:rsidTr="00E7026B">
        <w:trPr>
          <w:cantSplit/>
          <w:trHeight w:val="227"/>
        </w:trPr>
        <w:tc>
          <w:tcPr>
            <w:tcW w:w="6420" w:type="dxa"/>
            <w:tcBorders>
              <w:top w:val="nil"/>
              <w:left w:val="nil"/>
              <w:bottom w:val="nil"/>
              <w:right w:val="nil"/>
            </w:tcBorders>
            <w:shd w:val="clear" w:color="auto" w:fill="auto"/>
            <w:vAlign w:val="bottom"/>
            <w:hideMark/>
          </w:tcPr>
          <w:p w14:paraId="4E94395B"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Zostatková cena predaného dlhodobého hmotného a nehmotného majetku</w:t>
            </w:r>
          </w:p>
        </w:tc>
        <w:tc>
          <w:tcPr>
            <w:tcW w:w="1400" w:type="dxa"/>
            <w:tcBorders>
              <w:top w:val="nil"/>
              <w:left w:val="nil"/>
              <w:bottom w:val="nil"/>
              <w:right w:val="nil"/>
            </w:tcBorders>
            <w:shd w:val="clear" w:color="auto" w:fill="auto"/>
            <w:vAlign w:val="bottom"/>
            <w:hideMark/>
          </w:tcPr>
          <w:p w14:paraId="2769490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42 175</w:t>
            </w:r>
          </w:p>
        </w:tc>
        <w:tc>
          <w:tcPr>
            <w:tcW w:w="1400" w:type="dxa"/>
            <w:tcBorders>
              <w:top w:val="nil"/>
              <w:left w:val="nil"/>
              <w:bottom w:val="nil"/>
              <w:right w:val="nil"/>
            </w:tcBorders>
            <w:shd w:val="clear" w:color="auto" w:fill="auto"/>
            <w:vAlign w:val="bottom"/>
            <w:hideMark/>
          </w:tcPr>
          <w:p w14:paraId="0D244E45"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1 398</w:t>
            </w:r>
          </w:p>
        </w:tc>
      </w:tr>
      <w:tr w:rsidR="009D1D81" w:rsidRPr="00E7026B" w14:paraId="422DB76F" w14:textId="77777777" w:rsidTr="00E7026B">
        <w:trPr>
          <w:cantSplit/>
          <w:trHeight w:val="227"/>
        </w:trPr>
        <w:tc>
          <w:tcPr>
            <w:tcW w:w="6420" w:type="dxa"/>
            <w:tcBorders>
              <w:top w:val="nil"/>
              <w:left w:val="nil"/>
              <w:bottom w:val="nil"/>
              <w:right w:val="nil"/>
            </w:tcBorders>
            <w:shd w:val="clear" w:color="auto" w:fill="auto"/>
            <w:vAlign w:val="bottom"/>
            <w:hideMark/>
          </w:tcPr>
          <w:p w14:paraId="2DE5B3C0"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Odpis pohľadávky</w:t>
            </w:r>
          </w:p>
        </w:tc>
        <w:tc>
          <w:tcPr>
            <w:tcW w:w="1400" w:type="dxa"/>
            <w:tcBorders>
              <w:top w:val="nil"/>
              <w:left w:val="nil"/>
              <w:bottom w:val="nil"/>
              <w:right w:val="nil"/>
            </w:tcBorders>
            <w:shd w:val="clear" w:color="auto" w:fill="auto"/>
            <w:vAlign w:val="bottom"/>
            <w:hideMark/>
          </w:tcPr>
          <w:p w14:paraId="602D8A7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E26D10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0</w:t>
            </w:r>
          </w:p>
        </w:tc>
      </w:tr>
      <w:tr w:rsidR="009D1D81" w:rsidRPr="00E7026B" w14:paraId="3CB08312" w14:textId="77777777" w:rsidTr="00E7026B">
        <w:trPr>
          <w:cantSplit/>
          <w:trHeight w:val="227"/>
        </w:trPr>
        <w:tc>
          <w:tcPr>
            <w:tcW w:w="6420" w:type="dxa"/>
            <w:tcBorders>
              <w:top w:val="nil"/>
              <w:left w:val="nil"/>
              <w:bottom w:val="nil"/>
              <w:right w:val="nil"/>
            </w:tcBorders>
            <w:shd w:val="clear" w:color="auto" w:fill="auto"/>
            <w:vAlign w:val="bottom"/>
            <w:hideMark/>
          </w:tcPr>
          <w:p w14:paraId="6EE2F882"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Tvorba a zúčtovanie opravných položiek k pohľadávkam</w:t>
            </w:r>
          </w:p>
        </w:tc>
        <w:tc>
          <w:tcPr>
            <w:tcW w:w="1400" w:type="dxa"/>
            <w:tcBorders>
              <w:top w:val="nil"/>
              <w:left w:val="nil"/>
              <w:bottom w:val="nil"/>
              <w:right w:val="nil"/>
            </w:tcBorders>
            <w:shd w:val="clear" w:color="auto" w:fill="auto"/>
            <w:vAlign w:val="bottom"/>
            <w:hideMark/>
          </w:tcPr>
          <w:p w14:paraId="1464959B"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1 110 774</w:t>
            </w:r>
          </w:p>
        </w:tc>
        <w:tc>
          <w:tcPr>
            <w:tcW w:w="1400" w:type="dxa"/>
            <w:tcBorders>
              <w:top w:val="nil"/>
              <w:left w:val="nil"/>
              <w:bottom w:val="nil"/>
              <w:right w:val="nil"/>
            </w:tcBorders>
            <w:shd w:val="clear" w:color="auto" w:fill="auto"/>
            <w:vAlign w:val="bottom"/>
            <w:hideMark/>
          </w:tcPr>
          <w:p w14:paraId="71CC10E1"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-1 147</w:t>
            </w:r>
          </w:p>
        </w:tc>
      </w:tr>
      <w:tr w:rsidR="009D1D81" w:rsidRPr="00E7026B" w14:paraId="198732F3" w14:textId="77777777" w:rsidTr="00E7026B">
        <w:trPr>
          <w:cantSplit/>
          <w:trHeight w:val="227"/>
        </w:trPr>
        <w:tc>
          <w:tcPr>
            <w:tcW w:w="6420" w:type="dxa"/>
            <w:tcBorders>
              <w:top w:val="nil"/>
              <w:left w:val="nil"/>
              <w:bottom w:val="nil"/>
              <w:right w:val="nil"/>
            </w:tcBorders>
            <w:shd w:val="clear" w:color="auto" w:fill="auto"/>
            <w:vAlign w:val="bottom"/>
            <w:hideMark/>
          </w:tcPr>
          <w:p w14:paraId="5AA122C7"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Dary</w:t>
            </w:r>
          </w:p>
        </w:tc>
        <w:tc>
          <w:tcPr>
            <w:tcW w:w="1400" w:type="dxa"/>
            <w:tcBorders>
              <w:top w:val="nil"/>
              <w:left w:val="nil"/>
              <w:bottom w:val="nil"/>
              <w:right w:val="nil"/>
            </w:tcBorders>
            <w:shd w:val="clear" w:color="auto" w:fill="auto"/>
            <w:vAlign w:val="bottom"/>
            <w:hideMark/>
          </w:tcPr>
          <w:p w14:paraId="72C012F1"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13 079</w:t>
            </w:r>
          </w:p>
        </w:tc>
        <w:tc>
          <w:tcPr>
            <w:tcW w:w="1400" w:type="dxa"/>
            <w:tcBorders>
              <w:top w:val="nil"/>
              <w:left w:val="nil"/>
              <w:bottom w:val="nil"/>
              <w:right w:val="nil"/>
            </w:tcBorders>
            <w:shd w:val="clear" w:color="auto" w:fill="auto"/>
            <w:vAlign w:val="bottom"/>
            <w:hideMark/>
          </w:tcPr>
          <w:p w14:paraId="4DA3A1E8"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10 177</w:t>
            </w:r>
          </w:p>
        </w:tc>
      </w:tr>
      <w:tr w:rsidR="009D1D81" w:rsidRPr="00E7026B" w14:paraId="6AB9534A" w14:textId="77777777" w:rsidTr="00E7026B">
        <w:trPr>
          <w:cantSplit/>
          <w:trHeight w:val="227"/>
        </w:trPr>
        <w:tc>
          <w:tcPr>
            <w:tcW w:w="6420" w:type="dxa"/>
            <w:tcBorders>
              <w:top w:val="nil"/>
              <w:left w:val="nil"/>
              <w:bottom w:val="nil"/>
              <w:right w:val="nil"/>
            </w:tcBorders>
            <w:shd w:val="clear" w:color="auto" w:fill="auto"/>
            <w:vAlign w:val="bottom"/>
            <w:hideMark/>
          </w:tcPr>
          <w:p w14:paraId="72BA5CCE"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Ostatné</w:t>
            </w:r>
          </w:p>
        </w:tc>
        <w:tc>
          <w:tcPr>
            <w:tcW w:w="1400" w:type="dxa"/>
            <w:tcBorders>
              <w:top w:val="nil"/>
              <w:left w:val="nil"/>
              <w:bottom w:val="nil"/>
              <w:right w:val="nil"/>
            </w:tcBorders>
            <w:shd w:val="clear" w:color="auto" w:fill="auto"/>
            <w:vAlign w:val="bottom"/>
            <w:hideMark/>
          </w:tcPr>
          <w:p w14:paraId="72874471"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288 231</w:t>
            </w:r>
          </w:p>
        </w:tc>
        <w:tc>
          <w:tcPr>
            <w:tcW w:w="1400" w:type="dxa"/>
            <w:tcBorders>
              <w:top w:val="nil"/>
              <w:left w:val="nil"/>
              <w:bottom w:val="nil"/>
              <w:right w:val="nil"/>
            </w:tcBorders>
            <w:shd w:val="clear" w:color="auto" w:fill="auto"/>
            <w:vAlign w:val="bottom"/>
            <w:hideMark/>
          </w:tcPr>
          <w:p w14:paraId="4A599BC3"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325 833</w:t>
            </w:r>
          </w:p>
        </w:tc>
      </w:tr>
      <w:tr w:rsidR="009D1D81" w:rsidRPr="00E7026B" w14:paraId="3C1888E8" w14:textId="77777777" w:rsidTr="00E7026B">
        <w:trPr>
          <w:cantSplit/>
          <w:trHeight w:val="227"/>
        </w:trPr>
        <w:tc>
          <w:tcPr>
            <w:tcW w:w="6420" w:type="dxa"/>
            <w:tcBorders>
              <w:top w:val="nil"/>
              <w:left w:val="nil"/>
              <w:bottom w:val="nil"/>
              <w:right w:val="nil"/>
            </w:tcBorders>
            <w:shd w:val="clear" w:color="auto" w:fill="auto"/>
            <w:vAlign w:val="bottom"/>
            <w:hideMark/>
          </w:tcPr>
          <w:p w14:paraId="62BD3AB6" w14:textId="77777777" w:rsidR="009D1D81" w:rsidRPr="00E7026B" w:rsidRDefault="009D1D81" w:rsidP="00E7026B">
            <w:pPr>
              <w:keepLines/>
              <w:suppressAutoHyphens/>
              <w:rPr>
                <w:rFonts w:ascii="Arial" w:hAnsi="Arial" w:cs="Arial"/>
                <w:b/>
                <w:bCs/>
                <w:sz w:val="18"/>
                <w:szCs w:val="18"/>
              </w:rPr>
            </w:pPr>
            <w:r w:rsidRPr="00E7026B">
              <w:rPr>
                <w:rFonts w:ascii="Arial" w:hAnsi="Arial" w:cs="Arial"/>
                <w:b/>
                <w:bCs/>
                <w:sz w:val="18"/>
                <w:szCs w:val="18"/>
              </w:rPr>
              <w:t>Finančné náklady, z toho:</w:t>
            </w:r>
          </w:p>
        </w:tc>
        <w:tc>
          <w:tcPr>
            <w:tcW w:w="1400" w:type="dxa"/>
            <w:tcBorders>
              <w:top w:val="single" w:sz="4" w:space="0" w:color="auto"/>
              <w:left w:val="nil"/>
              <w:bottom w:val="double" w:sz="6" w:space="0" w:color="auto"/>
              <w:right w:val="nil"/>
            </w:tcBorders>
            <w:shd w:val="clear" w:color="auto" w:fill="auto"/>
            <w:noWrap/>
            <w:vAlign w:val="bottom"/>
            <w:hideMark/>
          </w:tcPr>
          <w:p w14:paraId="1082497D"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385 007</w:t>
            </w:r>
          </w:p>
        </w:tc>
        <w:tc>
          <w:tcPr>
            <w:tcW w:w="1400" w:type="dxa"/>
            <w:tcBorders>
              <w:top w:val="single" w:sz="4" w:space="0" w:color="auto"/>
              <w:left w:val="nil"/>
              <w:bottom w:val="double" w:sz="6" w:space="0" w:color="auto"/>
              <w:right w:val="nil"/>
            </w:tcBorders>
            <w:shd w:val="clear" w:color="auto" w:fill="auto"/>
            <w:noWrap/>
            <w:vAlign w:val="bottom"/>
            <w:hideMark/>
          </w:tcPr>
          <w:p w14:paraId="7149ED11" w14:textId="77777777" w:rsidR="009D1D81" w:rsidRPr="00E7026B" w:rsidRDefault="009D1D81" w:rsidP="00E7026B">
            <w:pPr>
              <w:keepLines/>
              <w:suppressAutoHyphens/>
              <w:jc w:val="right"/>
              <w:rPr>
                <w:rFonts w:ascii="Arial" w:hAnsi="Arial" w:cs="Arial"/>
                <w:b/>
                <w:bCs/>
                <w:sz w:val="18"/>
                <w:szCs w:val="18"/>
              </w:rPr>
            </w:pPr>
            <w:r w:rsidRPr="00E7026B">
              <w:rPr>
                <w:rFonts w:ascii="Arial" w:hAnsi="Arial" w:cs="Arial"/>
                <w:b/>
                <w:bCs/>
                <w:sz w:val="18"/>
                <w:szCs w:val="18"/>
              </w:rPr>
              <w:t>625 050</w:t>
            </w:r>
          </w:p>
        </w:tc>
      </w:tr>
      <w:tr w:rsidR="009D1D81" w:rsidRPr="00E7026B" w14:paraId="3C29F9E0" w14:textId="77777777" w:rsidTr="00E7026B">
        <w:trPr>
          <w:cantSplit/>
          <w:trHeight w:val="227"/>
        </w:trPr>
        <w:tc>
          <w:tcPr>
            <w:tcW w:w="6420" w:type="dxa"/>
            <w:tcBorders>
              <w:top w:val="nil"/>
              <w:left w:val="nil"/>
              <w:bottom w:val="nil"/>
              <w:right w:val="nil"/>
            </w:tcBorders>
            <w:shd w:val="clear" w:color="auto" w:fill="auto"/>
            <w:vAlign w:val="bottom"/>
            <w:hideMark/>
          </w:tcPr>
          <w:p w14:paraId="1448FD22"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Kurzové straty, z toho:</w:t>
            </w:r>
          </w:p>
        </w:tc>
        <w:tc>
          <w:tcPr>
            <w:tcW w:w="1400" w:type="dxa"/>
            <w:tcBorders>
              <w:top w:val="nil"/>
              <w:left w:val="nil"/>
              <w:bottom w:val="nil"/>
              <w:right w:val="nil"/>
            </w:tcBorders>
            <w:shd w:val="clear" w:color="auto" w:fill="auto"/>
            <w:noWrap/>
            <w:vAlign w:val="bottom"/>
            <w:hideMark/>
          </w:tcPr>
          <w:p w14:paraId="4F23B474"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1 943</w:t>
            </w:r>
          </w:p>
        </w:tc>
        <w:tc>
          <w:tcPr>
            <w:tcW w:w="1400" w:type="dxa"/>
            <w:tcBorders>
              <w:top w:val="nil"/>
              <w:left w:val="nil"/>
              <w:bottom w:val="nil"/>
              <w:right w:val="nil"/>
            </w:tcBorders>
            <w:shd w:val="clear" w:color="auto" w:fill="auto"/>
            <w:noWrap/>
            <w:vAlign w:val="bottom"/>
            <w:hideMark/>
          </w:tcPr>
          <w:p w14:paraId="27CE9B56"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23 540</w:t>
            </w:r>
          </w:p>
        </w:tc>
      </w:tr>
      <w:tr w:rsidR="009D1D81" w:rsidRPr="00E7026B" w14:paraId="63F8302D" w14:textId="77777777" w:rsidTr="00E7026B">
        <w:trPr>
          <w:cantSplit/>
          <w:trHeight w:val="227"/>
        </w:trPr>
        <w:tc>
          <w:tcPr>
            <w:tcW w:w="6420" w:type="dxa"/>
            <w:tcBorders>
              <w:top w:val="nil"/>
              <w:left w:val="nil"/>
              <w:bottom w:val="nil"/>
              <w:right w:val="nil"/>
            </w:tcBorders>
            <w:shd w:val="clear" w:color="auto" w:fill="auto"/>
            <w:vAlign w:val="bottom"/>
            <w:hideMark/>
          </w:tcPr>
          <w:p w14:paraId="3163D2BA"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kurzové straty ku dňu, ku ktorému sa zostavuje účtovná závierka</w:t>
            </w:r>
          </w:p>
        </w:tc>
        <w:tc>
          <w:tcPr>
            <w:tcW w:w="1400" w:type="dxa"/>
            <w:tcBorders>
              <w:top w:val="nil"/>
              <w:left w:val="nil"/>
              <w:bottom w:val="nil"/>
              <w:right w:val="nil"/>
            </w:tcBorders>
            <w:shd w:val="clear" w:color="auto" w:fill="auto"/>
            <w:noWrap/>
            <w:vAlign w:val="bottom"/>
            <w:hideMark/>
          </w:tcPr>
          <w:p w14:paraId="5D9806EE"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247</w:t>
            </w:r>
          </w:p>
        </w:tc>
        <w:tc>
          <w:tcPr>
            <w:tcW w:w="1400" w:type="dxa"/>
            <w:tcBorders>
              <w:top w:val="nil"/>
              <w:left w:val="nil"/>
              <w:bottom w:val="nil"/>
              <w:right w:val="nil"/>
            </w:tcBorders>
            <w:shd w:val="clear" w:color="auto" w:fill="auto"/>
            <w:vAlign w:val="bottom"/>
            <w:hideMark/>
          </w:tcPr>
          <w:p w14:paraId="2C4EBEB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725</w:t>
            </w:r>
          </w:p>
        </w:tc>
      </w:tr>
      <w:tr w:rsidR="009D1D81" w:rsidRPr="00E7026B" w14:paraId="3043D30A" w14:textId="77777777" w:rsidTr="00E7026B">
        <w:trPr>
          <w:cantSplit/>
          <w:trHeight w:val="227"/>
        </w:trPr>
        <w:tc>
          <w:tcPr>
            <w:tcW w:w="6420" w:type="dxa"/>
            <w:tcBorders>
              <w:top w:val="nil"/>
              <w:left w:val="nil"/>
              <w:bottom w:val="nil"/>
              <w:right w:val="nil"/>
            </w:tcBorders>
            <w:shd w:val="clear" w:color="auto" w:fill="auto"/>
            <w:vAlign w:val="bottom"/>
            <w:hideMark/>
          </w:tcPr>
          <w:p w14:paraId="10301A50" w14:textId="77777777" w:rsidR="009D1D81" w:rsidRPr="00E7026B" w:rsidRDefault="009D1D81" w:rsidP="00E7026B">
            <w:pPr>
              <w:keepLines/>
              <w:suppressAutoHyphens/>
              <w:rPr>
                <w:rFonts w:ascii="Arial" w:hAnsi="Arial" w:cs="Arial"/>
                <w:i/>
                <w:iCs/>
                <w:sz w:val="18"/>
                <w:szCs w:val="18"/>
              </w:rPr>
            </w:pPr>
            <w:r w:rsidRPr="00E7026B">
              <w:rPr>
                <w:rFonts w:ascii="Arial" w:hAnsi="Arial" w:cs="Arial"/>
                <w:i/>
                <w:iCs/>
                <w:sz w:val="18"/>
                <w:szCs w:val="18"/>
              </w:rPr>
              <w:t>Ostatné významné položky finančných nákladov, z toho:</w:t>
            </w:r>
          </w:p>
        </w:tc>
        <w:tc>
          <w:tcPr>
            <w:tcW w:w="1400" w:type="dxa"/>
            <w:tcBorders>
              <w:top w:val="nil"/>
              <w:left w:val="nil"/>
              <w:bottom w:val="nil"/>
              <w:right w:val="nil"/>
            </w:tcBorders>
            <w:shd w:val="clear" w:color="auto" w:fill="auto"/>
            <w:noWrap/>
            <w:vAlign w:val="bottom"/>
            <w:hideMark/>
          </w:tcPr>
          <w:p w14:paraId="206E240A"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383 064</w:t>
            </w:r>
          </w:p>
        </w:tc>
        <w:tc>
          <w:tcPr>
            <w:tcW w:w="1400" w:type="dxa"/>
            <w:tcBorders>
              <w:top w:val="nil"/>
              <w:left w:val="nil"/>
              <w:bottom w:val="nil"/>
              <w:right w:val="nil"/>
            </w:tcBorders>
            <w:shd w:val="clear" w:color="auto" w:fill="auto"/>
            <w:noWrap/>
            <w:vAlign w:val="bottom"/>
            <w:hideMark/>
          </w:tcPr>
          <w:p w14:paraId="3C695738" w14:textId="77777777" w:rsidR="009D1D81" w:rsidRPr="00E7026B" w:rsidRDefault="009D1D81" w:rsidP="00E7026B">
            <w:pPr>
              <w:keepLines/>
              <w:suppressAutoHyphens/>
              <w:jc w:val="right"/>
              <w:rPr>
                <w:rFonts w:ascii="Arial" w:hAnsi="Arial" w:cs="Arial"/>
                <w:i/>
                <w:iCs/>
                <w:sz w:val="18"/>
                <w:szCs w:val="18"/>
              </w:rPr>
            </w:pPr>
            <w:r w:rsidRPr="00E7026B">
              <w:rPr>
                <w:rFonts w:ascii="Arial" w:hAnsi="Arial" w:cs="Arial"/>
                <w:i/>
                <w:iCs/>
                <w:sz w:val="18"/>
                <w:szCs w:val="18"/>
              </w:rPr>
              <w:t>601 510</w:t>
            </w:r>
          </w:p>
        </w:tc>
      </w:tr>
      <w:tr w:rsidR="009D1D81" w:rsidRPr="00E7026B" w14:paraId="59F58AF6" w14:textId="77777777" w:rsidTr="00E7026B">
        <w:trPr>
          <w:cantSplit/>
          <w:trHeight w:val="227"/>
        </w:trPr>
        <w:tc>
          <w:tcPr>
            <w:tcW w:w="6420" w:type="dxa"/>
            <w:tcBorders>
              <w:top w:val="nil"/>
              <w:left w:val="nil"/>
              <w:bottom w:val="nil"/>
              <w:right w:val="nil"/>
            </w:tcBorders>
            <w:shd w:val="clear" w:color="auto" w:fill="auto"/>
            <w:vAlign w:val="bottom"/>
            <w:hideMark/>
          </w:tcPr>
          <w:p w14:paraId="3503FC5A"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Úroky</w:t>
            </w:r>
          </w:p>
        </w:tc>
        <w:tc>
          <w:tcPr>
            <w:tcW w:w="1400" w:type="dxa"/>
            <w:tcBorders>
              <w:top w:val="nil"/>
              <w:left w:val="nil"/>
              <w:bottom w:val="nil"/>
              <w:right w:val="nil"/>
            </w:tcBorders>
            <w:shd w:val="clear" w:color="auto" w:fill="auto"/>
            <w:noWrap/>
            <w:vAlign w:val="bottom"/>
            <w:hideMark/>
          </w:tcPr>
          <w:p w14:paraId="74F4DAB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352 686</w:t>
            </w:r>
          </w:p>
        </w:tc>
        <w:tc>
          <w:tcPr>
            <w:tcW w:w="1400" w:type="dxa"/>
            <w:tcBorders>
              <w:top w:val="nil"/>
              <w:left w:val="nil"/>
              <w:bottom w:val="nil"/>
              <w:right w:val="nil"/>
            </w:tcBorders>
            <w:shd w:val="clear" w:color="auto" w:fill="auto"/>
            <w:vAlign w:val="bottom"/>
            <w:hideMark/>
          </w:tcPr>
          <w:p w14:paraId="707880E3"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512 956</w:t>
            </w:r>
          </w:p>
        </w:tc>
      </w:tr>
      <w:tr w:rsidR="009D1D81" w:rsidRPr="00E7026B" w14:paraId="7D196680" w14:textId="77777777" w:rsidTr="00E7026B">
        <w:trPr>
          <w:cantSplit/>
          <w:trHeight w:val="227"/>
        </w:trPr>
        <w:tc>
          <w:tcPr>
            <w:tcW w:w="6420" w:type="dxa"/>
            <w:tcBorders>
              <w:top w:val="nil"/>
              <w:left w:val="nil"/>
              <w:bottom w:val="nil"/>
              <w:right w:val="nil"/>
            </w:tcBorders>
            <w:shd w:val="clear" w:color="auto" w:fill="auto"/>
            <w:vAlign w:val="bottom"/>
            <w:hideMark/>
          </w:tcPr>
          <w:p w14:paraId="3BE0DB01" w14:textId="77777777" w:rsidR="009D1D81" w:rsidRPr="00E7026B" w:rsidRDefault="009D1D81" w:rsidP="00E7026B">
            <w:pPr>
              <w:keepLines/>
              <w:suppressAutoHyphens/>
              <w:rPr>
                <w:rFonts w:ascii="Arial" w:hAnsi="Arial" w:cs="Arial"/>
                <w:sz w:val="18"/>
                <w:szCs w:val="18"/>
              </w:rPr>
            </w:pPr>
            <w:r w:rsidRPr="00E7026B">
              <w:rPr>
                <w:rFonts w:ascii="Arial" w:hAnsi="Arial" w:cs="Arial"/>
                <w:sz w:val="18"/>
                <w:szCs w:val="18"/>
              </w:rPr>
              <w:t>Ostatné finančné náklady</w:t>
            </w:r>
          </w:p>
        </w:tc>
        <w:tc>
          <w:tcPr>
            <w:tcW w:w="1400" w:type="dxa"/>
            <w:tcBorders>
              <w:top w:val="nil"/>
              <w:left w:val="nil"/>
              <w:bottom w:val="nil"/>
              <w:right w:val="nil"/>
            </w:tcBorders>
            <w:shd w:val="clear" w:color="auto" w:fill="auto"/>
            <w:noWrap/>
            <w:vAlign w:val="bottom"/>
            <w:hideMark/>
          </w:tcPr>
          <w:p w14:paraId="3C3E94D3"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30 378</w:t>
            </w:r>
          </w:p>
        </w:tc>
        <w:tc>
          <w:tcPr>
            <w:tcW w:w="1400" w:type="dxa"/>
            <w:tcBorders>
              <w:top w:val="nil"/>
              <w:left w:val="nil"/>
              <w:bottom w:val="nil"/>
              <w:right w:val="nil"/>
            </w:tcBorders>
            <w:shd w:val="clear" w:color="auto" w:fill="auto"/>
            <w:vAlign w:val="bottom"/>
            <w:hideMark/>
          </w:tcPr>
          <w:p w14:paraId="47E025DD" w14:textId="77777777" w:rsidR="009D1D81" w:rsidRPr="00E7026B" w:rsidRDefault="009D1D81" w:rsidP="00E7026B">
            <w:pPr>
              <w:keepLines/>
              <w:suppressAutoHyphens/>
              <w:jc w:val="right"/>
              <w:rPr>
                <w:rFonts w:ascii="Arial" w:hAnsi="Arial" w:cs="Arial"/>
                <w:sz w:val="18"/>
                <w:szCs w:val="18"/>
              </w:rPr>
            </w:pPr>
            <w:r w:rsidRPr="00E7026B">
              <w:rPr>
                <w:rFonts w:ascii="Arial" w:hAnsi="Arial" w:cs="Arial"/>
                <w:sz w:val="18"/>
                <w:szCs w:val="18"/>
              </w:rPr>
              <w:t>88 554</w:t>
            </w:r>
          </w:p>
        </w:tc>
      </w:tr>
    </w:tbl>
    <w:p w14:paraId="42AC1FAA" w14:textId="2BEEC175" w:rsidR="005C6382" w:rsidRPr="00E7026B" w:rsidRDefault="005C6382" w:rsidP="00E7026B">
      <w:pPr>
        <w:pStyle w:val="odstavec"/>
        <w:keepLines/>
        <w:rPr>
          <w:rFonts w:ascii="Arial" w:hAnsi="Arial" w:cs="Arial"/>
        </w:rPr>
      </w:pPr>
    </w:p>
    <w:bookmarkEnd w:id="71"/>
    <w:p w14:paraId="7612F603" w14:textId="77777777" w:rsidR="00A964E5" w:rsidRPr="00E7026B" w:rsidRDefault="00A964E5" w:rsidP="00E7026B">
      <w:pPr>
        <w:pStyle w:val="odstavec"/>
        <w:keepLines/>
        <w:rPr>
          <w:rFonts w:ascii="Arial" w:hAnsi="Arial" w:cs="Arial"/>
        </w:rPr>
      </w:pPr>
    </w:p>
    <w:p w14:paraId="4CFFA590" w14:textId="77777777" w:rsidR="00730FFA" w:rsidRPr="00E7026B" w:rsidRDefault="00730FFA" w:rsidP="00E7026B">
      <w:pPr>
        <w:keepLines/>
        <w:suppressAutoHyphens/>
        <w:rPr>
          <w:rFonts w:ascii="Arial" w:hAnsi="Arial" w:cs="Arial"/>
          <w:b/>
          <w:bCs/>
          <w:iCs/>
          <w:color w:val="000000" w:themeColor="text1"/>
          <w:sz w:val="20"/>
          <w:szCs w:val="20"/>
        </w:rPr>
      </w:pPr>
      <w:r w:rsidRPr="00E7026B">
        <w:rPr>
          <w:rFonts w:ascii="Arial" w:hAnsi="Arial" w:cs="Arial"/>
        </w:rPr>
        <w:br w:type="page"/>
      </w:r>
    </w:p>
    <w:p w14:paraId="5074C90D" w14:textId="07C934EA" w:rsidR="002078E2" w:rsidRPr="00E7026B" w:rsidRDefault="002078E2" w:rsidP="00E7026B">
      <w:pPr>
        <w:pStyle w:val="Heading2"/>
        <w:keepLines/>
        <w:rPr>
          <w:rFonts w:ascii="Arial" w:hAnsi="Arial" w:cs="Arial"/>
        </w:rPr>
      </w:pPr>
      <w:r w:rsidRPr="00E7026B">
        <w:rPr>
          <w:rFonts w:ascii="Arial" w:hAnsi="Arial" w:cs="Arial"/>
        </w:rPr>
        <w:lastRenderedPageBreak/>
        <w:t>Osobné náklady</w:t>
      </w:r>
    </w:p>
    <w:p w14:paraId="2B51CA38" w14:textId="076B718D" w:rsidR="00D870B8" w:rsidRPr="00E7026B" w:rsidRDefault="005C1E64" w:rsidP="00E7026B">
      <w:pPr>
        <w:pStyle w:val="odstavec"/>
        <w:keepLines/>
        <w:rPr>
          <w:rFonts w:ascii="Arial" w:hAnsi="Arial" w:cs="Arial"/>
        </w:rPr>
      </w:pPr>
      <w:r w:rsidRPr="00E7026B">
        <w:rPr>
          <w:rFonts w:ascii="Arial" w:hAnsi="Arial" w:cs="Arial"/>
        </w:rPr>
        <w:t>Prehľad osobných</w:t>
      </w:r>
      <w:r w:rsidR="00D870B8" w:rsidRPr="00E7026B">
        <w:rPr>
          <w:rFonts w:ascii="Arial" w:hAnsi="Arial" w:cs="Arial"/>
        </w:rPr>
        <w:t xml:space="preserve"> nákladov Spoločnosti je uvedený v nasledujúcej tabuľke:</w:t>
      </w:r>
    </w:p>
    <w:p w14:paraId="16F0FF5C" w14:textId="77777777" w:rsidR="00767D35" w:rsidRPr="00E7026B" w:rsidRDefault="00767D35" w:rsidP="00E7026B">
      <w:pPr>
        <w:pStyle w:val="odstavec"/>
        <w:keepLines/>
        <w:rPr>
          <w:rFonts w:ascii="Arial" w:hAnsi="Arial" w:cs="Arial"/>
        </w:rPr>
      </w:pPr>
      <w:bookmarkStart w:id="72" w:name="FWT_T39"/>
      <w:r w:rsidRPr="00E7026B">
        <w:rPr>
          <w:rFonts w:ascii="Arial" w:hAnsi="Arial" w:cs="Arial"/>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5734"/>
        <w:gridCol w:w="1739"/>
        <w:gridCol w:w="1739"/>
      </w:tblGrid>
      <w:tr w:rsidR="00E46900" w:rsidRPr="00E7026B" w14:paraId="01109C39" w14:textId="77777777" w:rsidTr="00E7026B">
        <w:trPr>
          <w:cantSplit/>
          <w:trHeight w:val="227"/>
        </w:trPr>
        <w:tc>
          <w:tcPr>
            <w:tcW w:w="5966" w:type="dxa"/>
            <w:tcBorders>
              <w:top w:val="nil"/>
              <w:left w:val="nil"/>
              <w:bottom w:val="single" w:sz="4" w:space="0" w:color="auto"/>
              <w:right w:val="nil"/>
            </w:tcBorders>
            <w:shd w:val="clear" w:color="auto" w:fill="auto"/>
            <w:vAlign w:val="bottom"/>
            <w:hideMark/>
          </w:tcPr>
          <w:p w14:paraId="5EA13609" w14:textId="77777777" w:rsidR="00E46900" w:rsidRPr="00E7026B" w:rsidRDefault="00E46900"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1808" w:type="dxa"/>
            <w:tcBorders>
              <w:top w:val="nil"/>
              <w:left w:val="nil"/>
              <w:bottom w:val="nil"/>
              <w:right w:val="nil"/>
            </w:tcBorders>
            <w:shd w:val="clear" w:color="auto" w:fill="auto"/>
            <w:vAlign w:val="bottom"/>
            <w:hideMark/>
          </w:tcPr>
          <w:p w14:paraId="69A2D23B" w14:textId="77777777" w:rsidR="00E46900" w:rsidRPr="00E7026B" w:rsidRDefault="00E46900"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808" w:type="dxa"/>
            <w:tcBorders>
              <w:top w:val="nil"/>
              <w:left w:val="nil"/>
              <w:bottom w:val="nil"/>
              <w:right w:val="nil"/>
            </w:tcBorders>
            <w:shd w:val="clear" w:color="auto" w:fill="auto"/>
            <w:vAlign w:val="bottom"/>
            <w:hideMark/>
          </w:tcPr>
          <w:p w14:paraId="26680EE8" w14:textId="77777777" w:rsidR="00E46900" w:rsidRPr="00E7026B" w:rsidRDefault="00E46900"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E46900" w:rsidRPr="00E7026B" w14:paraId="721E2261" w14:textId="77777777" w:rsidTr="00E7026B">
        <w:trPr>
          <w:cantSplit/>
          <w:trHeight w:val="227"/>
        </w:trPr>
        <w:tc>
          <w:tcPr>
            <w:tcW w:w="5966" w:type="dxa"/>
            <w:tcBorders>
              <w:top w:val="nil"/>
              <w:left w:val="nil"/>
              <w:bottom w:val="nil"/>
              <w:right w:val="nil"/>
            </w:tcBorders>
            <w:shd w:val="clear" w:color="auto" w:fill="auto"/>
            <w:vAlign w:val="bottom"/>
            <w:hideMark/>
          </w:tcPr>
          <w:p w14:paraId="7545E430" w14:textId="77777777" w:rsidR="00E46900" w:rsidRPr="00E7026B" w:rsidRDefault="00E46900" w:rsidP="00E7026B">
            <w:pPr>
              <w:keepLines/>
              <w:suppressAutoHyphens/>
              <w:rPr>
                <w:rFonts w:ascii="Arial" w:hAnsi="Arial" w:cs="Arial"/>
                <w:b/>
                <w:bCs/>
                <w:sz w:val="18"/>
                <w:szCs w:val="18"/>
              </w:rPr>
            </w:pPr>
            <w:r w:rsidRPr="00E7026B">
              <w:rPr>
                <w:rFonts w:ascii="Arial" w:hAnsi="Arial" w:cs="Arial"/>
                <w:b/>
                <w:bCs/>
                <w:sz w:val="18"/>
                <w:szCs w:val="18"/>
              </w:rPr>
              <w:t>Osobné náklady, z toho:</w:t>
            </w:r>
          </w:p>
        </w:tc>
        <w:tc>
          <w:tcPr>
            <w:tcW w:w="1808" w:type="dxa"/>
            <w:tcBorders>
              <w:top w:val="single" w:sz="4" w:space="0" w:color="auto"/>
              <w:left w:val="nil"/>
              <w:bottom w:val="double" w:sz="6" w:space="0" w:color="auto"/>
              <w:right w:val="nil"/>
            </w:tcBorders>
            <w:shd w:val="clear" w:color="auto" w:fill="auto"/>
            <w:noWrap/>
            <w:vAlign w:val="bottom"/>
            <w:hideMark/>
          </w:tcPr>
          <w:p w14:paraId="154FE919" w14:textId="77777777" w:rsidR="00E46900" w:rsidRPr="00E7026B" w:rsidRDefault="00E46900" w:rsidP="00E7026B">
            <w:pPr>
              <w:keepLines/>
              <w:suppressAutoHyphens/>
              <w:jc w:val="right"/>
              <w:rPr>
                <w:rFonts w:ascii="Arial" w:hAnsi="Arial" w:cs="Arial"/>
                <w:b/>
                <w:bCs/>
                <w:sz w:val="18"/>
                <w:szCs w:val="18"/>
              </w:rPr>
            </w:pPr>
            <w:r w:rsidRPr="00E7026B">
              <w:rPr>
                <w:rFonts w:ascii="Arial" w:hAnsi="Arial" w:cs="Arial"/>
                <w:b/>
                <w:bCs/>
                <w:sz w:val="18"/>
                <w:szCs w:val="18"/>
              </w:rPr>
              <w:t>33 462 063</w:t>
            </w:r>
          </w:p>
        </w:tc>
        <w:tc>
          <w:tcPr>
            <w:tcW w:w="1808" w:type="dxa"/>
            <w:tcBorders>
              <w:top w:val="single" w:sz="4" w:space="0" w:color="auto"/>
              <w:left w:val="nil"/>
              <w:bottom w:val="double" w:sz="6" w:space="0" w:color="auto"/>
              <w:right w:val="nil"/>
            </w:tcBorders>
            <w:shd w:val="clear" w:color="auto" w:fill="auto"/>
            <w:noWrap/>
            <w:vAlign w:val="bottom"/>
            <w:hideMark/>
          </w:tcPr>
          <w:p w14:paraId="35AE1310" w14:textId="77777777" w:rsidR="00E46900" w:rsidRPr="00E7026B" w:rsidRDefault="00E46900" w:rsidP="00E7026B">
            <w:pPr>
              <w:keepLines/>
              <w:suppressAutoHyphens/>
              <w:jc w:val="right"/>
              <w:rPr>
                <w:rFonts w:ascii="Arial" w:hAnsi="Arial" w:cs="Arial"/>
                <w:b/>
                <w:bCs/>
                <w:sz w:val="18"/>
                <w:szCs w:val="18"/>
              </w:rPr>
            </w:pPr>
            <w:r w:rsidRPr="00E7026B">
              <w:rPr>
                <w:rFonts w:ascii="Arial" w:hAnsi="Arial" w:cs="Arial"/>
                <w:b/>
                <w:bCs/>
                <w:sz w:val="18"/>
                <w:szCs w:val="18"/>
              </w:rPr>
              <w:t>27 908 629</w:t>
            </w:r>
          </w:p>
        </w:tc>
      </w:tr>
      <w:tr w:rsidR="00E46900" w:rsidRPr="00E7026B" w14:paraId="315583E6" w14:textId="77777777" w:rsidTr="00E7026B">
        <w:trPr>
          <w:cantSplit/>
          <w:trHeight w:val="227"/>
        </w:trPr>
        <w:tc>
          <w:tcPr>
            <w:tcW w:w="5966" w:type="dxa"/>
            <w:tcBorders>
              <w:top w:val="nil"/>
              <w:left w:val="nil"/>
              <w:bottom w:val="nil"/>
              <w:right w:val="nil"/>
            </w:tcBorders>
            <w:shd w:val="clear" w:color="auto" w:fill="auto"/>
            <w:vAlign w:val="bottom"/>
            <w:hideMark/>
          </w:tcPr>
          <w:p w14:paraId="0919CDB7" w14:textId="77777777"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Mzdy</w:t>
            </w:r>
          </w:p>
        </w:tc>
        <w:tc>
          <w:tcPr>
            <w:tcW w:w="1808" w:type="dxa"/>
            <w:tcBorders>
              <w:top w:val="nil"/>
              <w:left w:val="nil"/>
              <w:bottom w:val="nil"/>
              <w:right w:val="nil"/>
            </w:tcBorders>
            <w:shd w:val="clear" w:color="auto" w:fill="auto"/>
            <w:vAlign w:val="bottom"/>
            <w:hideMark/>
          </w:tcPr>
          <w:p w14:paraId="3DF59D4D"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23 777 622</w:t>
            </w:r>
          </w:p>
        </w:tc>
        <w:tc>
          <w:tcPr>
            <w:tcW w:w="1808" w:type="dxa"/>
            <w:tcBorders>
              <w:top w:val="nil"/>
              <w:left w:val="nil"/>
              <w:bottom w:val="nil"/>
              <w:right w:val="nil"/>
            </w:tcBorders>
            <w:shd w:val="clear" w:color="auto" w:fill="auto"/>
            <w:vAlign w:val="bottom"/>
            <w:hideMark/>
          </w:tcPr>
          <w:p w14:paraId="12A0792E"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19 881 424</w:t>
            </w:r>
          </w:p>
        </w:tc>
      </w:tr>
      <w:tr w:rsidR="00E46900" w:rsidRPr="00E7026B" w14:paraId="5B129121" w14:textId="77777777" w:rsidTr="00E7026B">
        <w:trPr>
          <w:cantSplit/>
          <w:trHeight w:val="227"/>
        </w:trPr>
        <w:tc>
          <w:tcPr>
            <w:tcW w:w="5966" w:type="dxa"/>
            <w:tcBorders>
              <w:top w:val="nil"/>
              <w:left w:val="nil"/>
              <w:bottom w:val="nil"/>
              <w:right w:val="nil"/>
            </w:tcBorders>
            <w:shd w:val="clear" w:color="auto" w:fill="auto"/>
            <w:vAlign w:val="bottom"/>
            <w:hideMark/>
          </w:tcPr>
          <w:p w14:paraId="38B1CC26" w14:textId="77777777"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Ostatné náklady na závislú činnosť</w:t>
            </w:r>
          </w:p>
        </w:tc>
        <w:tc>
          <w:tcPr>
            <w:tcW w:w="1808" w:type="dxa"/>
            <w:tcBorders>
              <w:top w:val="nil"/>
              <w:left w:val="nil"/>
              <w:bottom w:val="nil"/>
              <w:right w:val="nil"/>
            </w:tcBorders>
            <w:shd w:val="clear" w:color="auto" w:fill="auto"/>
            <w:vAlign w:val="bottom"/>
            <w:hideMark/>
          </w:tcPr>
          <w:p w14:paraId="17F18D1F"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1 023 784</w:t>
            </w:r>
          </w:p>
        </w:tc>
        <w:tc>
          <w:tcPr>
            <w:tcW w:w="1808" w:type="dxa"/>
            <w:tcBorders>
              <w:top w:val="nil"/>
              <w:left w:val="nil"/>
              <w:bottom w:val="nil"/>
              <w:right w:val="nil"/>
            </w:tcBorders>
            <w:shd w:val="clear" w:color="auto" w:fill="auto"/>
            <w:vAlign w:val="bottom"/>
            <w:hideMark/>
          </w:tcPr>
          <w:p w14:paraId="28BFA465"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674 284</w:t>
            </w:r>
          </w:p>
        </w:tc>
      </w:tr>
      <w:tr w:rsidR="00E46900" w:rsidRPr="00E7026B" w14:paraId="3CACA0A1" w14:textId="77777777" w:rsidTr="00E7026B">
        <w:trPr>
          <w:cantSplit/>
          <w:trHeight w:val="227"/>
        </w:trPr>
        <w:tc>
          <w:tcPr>
            <w:tcW w:w="5966" w:type="dxa"/>
            <w:tcBorders>
              <w:top w:val="nil"/>
              <w:left w:val="nil"/>
              <w:bottom w:val="nil"/>
              <w:right w:val="nil"/>
            </w:tcBorders>
            <w:shd w:val="clear" w:color="auto" w:fill="auto"/>
            <w:vAlign w:val="bottom"/>
            <w:hideMark/>
          </w:tcPr>
          <w:p w14:paraId="7256820A" w14:textId="77777777"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Sociálne poistenie</w:t>
            </w:r>
          </w:p>
        </w:tc>
        <w:tc>
          <w:tcPr>
            <w:tcW w:w="1808" w:type="dxa"/>
            <w:tcBorders>
              <w:top w:val="nil"/>
              <w:left w:val="nil"/>
              <w:bottom w:val="nil"/>
              <w:right w:val="nil"/>
            </w:tcBorders>
            <w:shd w:val="clear" w:color="auto" w:fill="auto"/>
            <w:vAlign w:val="bottom"/>
            <w:hideMark/>
          </w:tcPr>
          <w:p w14:paraId="7BC7BEC7"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5 932 480</w:t>
            </w:r>
          </w:p>
        </w:tc>
        <w:tc>
          <w:tcPr>
            <w:tcW w:w="1808" w:type="dxa"/>
            <w:tcBorders>
              <w:top w:val="nil"/>
              <w:left w:val="nil"/>
              <w:bottom w:val="nil"/>
              <w:right w:val="nil"/>
            </w:tcBorders>
            <w:shd w:val="clear" w:color="auto" w:fill="auto"/>
            <w:vAlign w:val="bottom"/>
            <w:hideMark/>
          </w:tcPr>
          <w:p w14:paraId="38EECFF4"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4 907 589</w:t>
            </w:r>
          </w:p>
        </w:tc>
      </w:tr>
      <w:tr w:rsidR="00E46900" w:rsidRPr="00E7026B" w14:paraId="27E0B29E" w14:textId="77777777" w:rsidTr="00E7026B">
        <w:trPr>
          <w:cantSplit/>
          <w:trHeight w:val="227"/>
        </w:trPr>
        <w:tc>
          <w:tcPr>
            <w:tcW w:w="5966" w:type="dxa"/>
            <w:tcBorders>
              <w:top w:val="nil"/>
              <w:left w:val="nil"/>
              <w:bottom w:val="nil"/>
              <w:right w:val="nil"/>
            </w:tcBorders>
            <w:shd w:val="clear" w:color="auto" w:fill="auto"/>
            <w:vAlign w:val="bottom"/>
            <w:hideMark/>
          </w:tcPr>
          <w:p w14:paraId="459B03EC" w14:textId="77777777"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Zdravotné poistenie</w:t>
            </w:r>
          </w:p>
        </w:tc>
        <w:tc>
          <w:tcPr>
            <w:tcW w:w="1808" w:type="dxa"/>
            <w:tcBorders>
              <w:top w:val="nil"/>
              <w:left w:val="nil"/>
              <w:bottom w:val="nil"/>
              <w:right w:val="nil"/>
            </w:tcBorders>
            <w:shd w:val="clear" w:color="auto" w:fill="auto"/>
            <w:vAlign w:val="bottom"/>
            <w:hideMark/>
          </w:tcPr>
          <w:p w14:paraId="66F260DB"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2 367 159</w:t>
            </w:r>
          </w:p>
        </w:tc>
        <w:tc>
          <w:tcPr>
            <w:tcW w:w="1808" w:type="dxa"/>
            <w:tcBorders>
              <w:top w:val="nil"/>
              <w:left w:val="nil"/>
              <w:bottom w:val="nil"/>
              <w:right w:val="nil"/>
            </w:tcBorders>
            <w:shd w:val="clear" w:color="auto" w:fill="auto"/>
            <w:vAlign w:val="bottom"/>
            <w:hideMark/>
          </w:tcPr>
          <w:p w14:paraId="7B7A8F84"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1 981 444</w:t>
            </w:r>
          </w:p>
        </w:tc>
      </w:tr>
      <w:tr w:rsidR="00E46900" w:rsidRPr="00E7026B" w14:paraId="62C69A7D" w14:textId="77777777" w:rsidTr="00E7026B">
        <w:trPr>
          <w:cantSplit/>
          <w:trHeight w:val="227"/>
        </w:trPr>
        <w:tc>
          <w:tcPr>
            <w:tcW w:w="5966" w:type="dxa"/>
            <w:tcBorders>
              <w:top w:val="nil"/>
              <w:left w:val="nil"/>
              <w:bottom w:val="nil"/>
              <w:right w:val="nil"/>
            </w:tcBorders>
            <w:shd w:val="clear" w:color="auto" w:fill="auto"/>
            <w:vAlign w:val="bottom"/>
            <w:hideMark/>
          </w:tcPr>
          <w:p w14:paraId="72310E05" w14:textId="77777777"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Sociálne zabezpečenie</w:t>
            </w:r>
          </w:p>
        </w:tc>
        <w:tc>
          <w:tcPr>
            <w:tcW w:w="1808" w:type="dxa"/>
            <w:tcBorders>
              <w:top w:val="nil"/>
              <w:left w:val="nil"/>
              <w:bottom w:val="nil"/>
              <w:right w:val="nil"/>
            </w:tcBorders>
            <w:shd w:val="clear" w:color="auto" w:fill="auto"/>
            <w:vAlign w:val="bottom"/>
            <w:hideMark/>
          </w:tcPr>
          <w:p w14:paraId="5EF3BF9D"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296 974</w:t>
            </w:r>
          </w:p>
        </w:tc>
        <w:tc>
          <w:tcPr>
            <w:tcW w:w="1808" w:type="dxa"/>
            <w:tcBorders>
              <w:top w:val="nil"/>
              <w:left w:val="nil"/>
              <w:bottom w:val="nil"/>
              <w:right w:val="nil"/>
            </w:tcBorders>
            <w:shd w:val="clear" w:color="auto" w:fill="auto"/>
            <w:vAlign w:val="bottom"/>
            <w:hideMark/>
          </w:tcPr>
          <w:p w14:paraId="480AD628"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248 422</w:t>
            </w:r>
          </w:p>
        </w:tc>
      </w:tr>
      <w:tr w:rsidR="00E46900" w:rsidRPr="00E7026B" w14:paraId="7AE3908C" w14:textId="77777777" w:rsidTr="00E7026B">
        <w:trPr>
          <w:cantSplit/>
          <w:trHeight w:val="227"/>
        </w:trPr>
        <w:tc>
          <w:tcPr>
            <w:tcW w:w="5966" w:type="dxa"/>
            <w:tcBorders>
              <w:top w:val="nil"/>
              <w:left w:val="nil"/>
              <w:bottom w:val="nil"/>
              <w:right w:val="nil"/>
            </w:tcBorders>
            <w:shd w:val="clear" w:color="auto" w:fill="auto"/>
            <w:vAlign w:val="bottom"/>
            <w:hideMark/>
          </w:tcPr>
          <w:p w14:paraId="7821A511" w14:textId="0B2E70E5" w:rsidR="00E46900" w:rsidRPr="00E7026B" w:rsidRDefault="00E46900" w:rsidP="00E7026B">
            <w:pPr>
              <w:keepLines/>
              <w:suppressAutoHyphens/>
              <w:rPr>
                <w:rFonts w:ascii="Arial" w:hAnsi="Arial" w:cs="Arial"/>
                <w:sz w:val="18"/>
                <w:szCs w:val="18"/>
              </w:rPr>
            </w:pPr>
            <w:r w:rsidRPr="00E7026B">
              <w:rPr>
                <w:rFonts w:ascii="Arial" w:hAnsi="Arial" w:cs="Arial"/>
                <w:sz w:val="18"/>
                <w:szCs w:val="18"/>
              </w:rPr>
              <w:t>Iné</w:t>
            </w:r>
          </w:p>
        </w:tc>
        <w:tc>
          <w:tcPr>
            <w:tcW w:w="1808" w:type="dxa"/>
            <w:tcBorders>
              <w:top w:val="nil"/>
              <w:left w:val="nil"/>
              <w:bottom w:val="nil"/>
              <w:right w:val="nil"/>
            </w:tcBorders>
            <w:shd w:val="clear" w:color="auto" w:fill="auto"/>
            <w:vAlign w:val="bottom"/>
            <w:hideMark/>
          </w:tcPr>
          <w:p w14:paraId="3DC68073"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64 044</w:t>
            </w:r>
          </w:p>
        </w:tc>
        <w:tc>
          <w:tcPr>
            <w:tcW w:w="1808" w:type="dxa"/>
            <w:tcBorders>
              <w:top w:val="nil"/>
              <w:left w:val="nil"/>
              <w:bottom w:val="nil"/>
              <w:right w:val="nil"/>
            </w:tcBorders>
            <w:shd w:val="clear" w:color="auto" w:fill="auto"/>
            <w:vAlign w:val="bottom"/>
            <w:hideMark/>
          </w:tcPr>
          <w:p w14:paraId="033A9E9D" w14:textId="77777777" w:rsidR="00E46900" w:rsidRPr="00E7026B" w:rsidRDefault="00E46900" w:rsidP="00E7026B">
            <w:pPr>
              <w:keepLines/>
              <w:suppressAutoHyphens/>
              <w:jc w:val="right"/>
              <w:rPr>
                <w:rFonts w:ascii="Arial" w:hAnsi="Arial" w:cs="Arial"/>
                <w:sz w:val="18"/>
                <w:szCs w:val="18"/>
              </w:rPr>
            </w:pPr>
            <w:r w:rsidRPr="00E7026B">
              <w:rPr>
                <w:rFonts w:ascii="Arial" w:hAnsi="Arial" w:cs="Arial"/>
                <w:sz w:val="18"/>
                <w:szCs w:val="18"/>
              </w:rPr>
              <w:t>215 466</w:t>
            </w:r>
          </w:p>
        </w:tc>
      </w:tr>
    </w:tbl>
    <w:p w14:paraId="42CFD999" w14:textId="06C76411" w:rsidR="00730FFA" w:rsidRPr="00E7026B" w:rsidRDefault="00730FFA" w:rsidP="00E7026B">
      <w:pPr>
        <w:keepLines/>
        <w:suppressAutoHyphens/>
        <w:rPr>
          <w:rFonts w:ascii="Arial" w:hAnsi="Arial" w:cs="Arial"/>
          <w:sz w:val="18"/>
        </w:rPr>
      </w:pPr>
    </w:p>
    <w:p w14:paraId="2A569CA5" w14:textId="77777777" w:rsidR="00730FFA" w:rsidRPr="00E7026B" w:rsidRDefault="00730FFA" w:rsidP="00E7026B">
      <w:pPr>
        <w:keepLines/>
        <w:suppressAutoHyphens/>
        <w:rPr>
          <w:rFonts w:ascii="Arial" w:hAnsi="Arial" w:cs="Arial"/>
          <w:sz w:val="18"/>
        </w:rPr>
      </w:pPr>
    </w:p>
    <w:p w14:paraId="59E1C2F8" w14:textId="38FE7E04" w:rsidR="00044BED" w:rsidRPr="00E7026B" w:rsidRDefault="00044BED" w:rsidP="00E7026B">
      <w:pPr>
        <w:pStyle w:val="Heading2"/>
        <w:keepLines/>
        <w:rPr>
          <w:rFonts w:ascii="Arial" w:hAnsi="Arial" w:cs="Arial"/>
        </w:rPr>
      </w:pPr>
      <w:bookmarkStart w:id="73" w:name="_Ref434581611"/>
      <w:bookmarkEnd w:id="72"/>
      <w:r w:rsidRPr="00E7026B">
        <w:rPr>
          <w:rFonts w:ascii="Arial" w:hAnsi="Arial" w:cs="Arial"/>
        </w:rPr>
        <w:t>Dane</w:t>
      </w:r>
      <w:bookmarkEnd w:id="73"/>
    </w:p>
    <w:p w14:paraId="45018460" w14:textId="15257185" w:rsidR="00370341" w:rsidRPr="00E7026B" w:rsidRDefault="007E5752" w:rsidP="00E7026B">
      <w:pPr>
        <w:pStyle w:val="odstavec"/>
        <w:keepLines/>
        <w:rPr>
          <w:rFonts w:ascii="Arial" w:hAnsi="Arial" w:cs="Arial"/>
        </w:rPr>
      </w:pPr>
      <w:r w:rsidRPr="00E7026B">
        <w:rPr>
          <w:rFonts w:ascii="Arial" w:hAnsi="Arial" w:cs="Arial"/>
        </w:rPr>
        <w:t>Informácie o dočasných rozdieloch a výpočte odloženej dane</w:t>
      </w:r>
      <w:r w:rsidR="00370341" w:rsidRPr="00E7026B">
        <w:rPr>
          <w:rFonts w:ascii="Arial" w:hAnsi="Arial" w:cs="Arial"/>
        </w:rPr>
        <w:t>:</w:t>
      </w:r>
    </w:p>
    <w:p w14:paraId="5880AD4B" w14:textId="6C99F982" w:rsidR="00217378" w:rsidRPr="00E7026B" w:rsidRDefault="00217378" w:rsidP="00E7026B">
      <w:pPr>
        <w:pStyle w:val="odstavec"/>
        <w:keepLines/>
        <w:rPr>
          <w:rFonts w:ascii="Arial" w:hAnsi="Arial" w:cs="Arial"/>
        </w:rPr>
      </w:pPr>
    </w:p>
    <w:tbl>
      <w:tblPr>
        <w:tblW w:w="9212" w:type="dxa"/>
        <w:tblInd w:w="425" w:type="dxa"/>
        <w:tblLayout w:type="fixed"/>
        <w:tblCellMar>
          <w:left w:w="28" w:type="dxa"/>
          <w:right w:w="28" w:type="dxa"/>
        </w:tblCellMar>
        <w:tblLook w:val="04A0" w:firstRow="1" w:lastRow="0" w:firstColumn="1" w:lastColumn="0" w:noHBand="0" w:noVBand="1"/>
      </w:tblPr>
      <w:tblGrid>
        <w:gridCol w:w="3936"/>
        <w:gridCol w:w="1319"/>
        <w:gridCol w:w="1319"/>
        <w:gridCol w:w="1319"/>
        <w:gridCol w:w="1319"/>
      </w:tblGrid>
      <w:tr w:rsidR="004F5F72" w:rsidRPr="00E7026B" w14:paraId="24FD6521" w14:textId="77777777" w:rsidTr="00E7026B">
        <w:trPr>
          <w:cantSplit/>
          <w:trHeight w:val="227"/>
        </w:trPr>
        <w:tc>
          <w:tcPr>
            <w:tcW w:w="3940" w:type="dxa"/>
            <w:tcBorders>
              <w:top w:val="nil"/>
              <w:left w:val="nil"/>
              <w:bottom w:val="single" w:sz="4" w:space="0" w:color="auto"/>
              <w:right w:val="nil"/>
            </w:tcBorders>
            <w:shd w:val="clear" w:color="auto" w:fill="auto"/>
            <w:vAlign w:val="bottom"/>
            <w:hideMark/>
          </w:tcPr>
          <w:p w14:paraId="1947F79D" w14:textId="49013BDA" w:rsidR="004F5F72" w:rsidRPr="00E7026B" w:rsidRDefault="004F5F72" w:rsidP="00E7026B">
            <w:pPr>
              <w:keepLines/>
              <w:suppressAutoHyphens/>
              <w:jc w:val="center"/>
              <w:rPr>
                <w:rFonts w:ascii="Arial" w:hAnsi="Arial" w:cs="Arial"/>
                <w:b/>
                <w:bCs/>
                <w:sz w:val="18"/>
                <w:szCs w:val="18"/>
              </w:rPr>
            </w:pPr>
            <w:bookmarkStart w:id="74" w:name="RANGE!B3:F18"/>
            <w:r w:rsidRPr="00E7026B">
              <w:rPr>
                <w:rFonts w:ascii="Arial" w:hAnsi="Arial" w:cs="Arial"/>
                <w:b/>
                <w:bCs/>
                <w:sz w:val="18"/>
                <w:szCs w:val="18"/>
              </w:rPr>
              <w:t>Názov položky</w:t>
            </w:r>
            <w:bookmarkEnd w:id="74"/>
          </w:p>
        </w:tc>
        <w:tc>
          <w:tcPr>
            <w:tcW w:w="1320" w:type="dxa"/>
            <w:tcBorders>
              <w:top w:val="nil"/>
              <w:left w:val="nil"/>
              <w:bottom w:val="single" w:sz="4" w:space="0" w:color="auto"/>
              <w:right w:val="nil"/>
            </w:tcBorders>
            <w:shd w:val="clear" w:color="auto" w:fill="auto"/>
            <w:vAlign w:val="bottom"/>
            <w:hideMark/>
          </w:tcPr>
          <w:p w14:paraId="78F3120E" w14:textId="77777777" w:rsidR="004F5F72" w:rsidRPr="00E7026B" w:rsidRDefault="004F5F72"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c>
          <w:tcPr>
            <w:tcW w:w="1320" w:type="dxa"/>
            <w:tcBorders>
              <w:top w:val="nil"/>
              <w:left w:val="nil"/>
              <w:bottom w:val="single" w:sz="4" w:space="0" w:color="auto"/>
              <w:right w:val="nil"/>
            </w:tcBorders>
            <w:shd w:val="clear" w:color="auto" w:fill="auto"/>
            <w:vAlign w:val="bottom"/>
            <w:hideMark/>
          </w:tcPr>
          <w:p w14:paraId="2008A2FE" w14:textId="77777777" w:rsidR="004F5F72" w:rsidRPr="00E7026B" w:rsidRDefault="004F5F72" w:rsidP="00E7026B">
            <w:pPr>
              <w:keepLines/>
              <w:suppressAutoHyphens/>
              <w:jc w:val="center"/>
              <w:rPr>
                <w:rFonts w:ascii="Arial" w:hAnsi="Arial" w:cs="Arial"/>
                <w:b/>
                <w:bCs/>
                <w:sz w:val="18"/>
                <w:szCs w:val="18"/>
              </w:rPr>
            </w:pPr>
            <w:r w:rsidRPr="00E7026B">
              <w:rPr>
                <w:rFonts w:ascii="Arial" w:hAnsi="Arial" w:cs="Arial"/>
                <w:b/>
                <w:bCs/>
                <w:sz w:val="18"/>
                <w:szCs w:val="18"/>
              </w:rPr>
              <w:t>Zaúčtovaná do vlastného imania</w:t>
            </w:r>
          </w:p>
        </w:tc>
        <w:tc>
          <w:tcPr>
            <w:tcW w:w="1320" w:type="dxa"/>
            <w:tcBorders>
              <w:top w:val="nil"/>
              <w:left w:val="nil"/>
              <w:bottom w:val="single" w:sz="4" w:space="0" w:color="auto"/>
              <w:right w:val="nil"/>
            </w:tcBorders>
            <w:shd w:val="clear" w:color="auto" w:fill="auto"/>
            <w:vAlign w:val="bottom"/>
            <w:hideMark/>
          </w:tcPr>
          <w:p w14:paraId="0661A027" w14:textId="77777777" w:rsidR="004F5F72" w:rsidRPr="00E7026B" w:rsidRDefault="004F5F72" w:rsidP="00E7026B">
            <w:pPr>
              <w:keepLines/>
              <w:suppressAutoHyphens/>
              <w:jc w:val="center"/>
              <w:rPr>
                <w:rFonts w:ascii="Arial" w:hAnsi="Arial" w:cs="Arial"/>
                <w:b/>
                <w:bCs/>
                <w:sz w:val="18"/>
                <w:szCs w:val="18"/>
              </w:rPr>
            </w:pPr>
            <w:r w:rsidRPr="00E7026B">
              <w:rPr>
                <w:rFonts w:ascii="Arial" w:hAnsi="Arial" w:cs="Arial"/>
                <w:b/>
                <w:bCs/>
                <w:sz w:val="18"/>
                <w:szCs w:val="18"/>
              </w:rPr>
              <w:t>Zaúčtované do výkazu ziskov a strát</w:t>
            </w:r>
          </w:p>
        </w:tc>
        <w:tc>
          <w:tcPr>
            <w:tcW w:w="1320" w:type="dxa"/>
            <w:tcBorders>
              <w:top w:val="nil"/>
              <w:left w:val="nil"/>
              <w:bottom w:val="single" w:sz="4" w:space="0" w:color="auto"/>
              <w:right w:val="nil"/>
            </w:tcBorders>
            <w:shd w:val="clear" w:color="auto" w:fill="auto"/>
            <w:vAlign w:val="bottom"/>
            <w:hideMark/>
          </w:tcPr>
          <w:p w14:paraId="6A499C48" w14:textId="77777777" w:rsidR="004F5F72" w:rsidRPr="00E7026B" w:rsidRDefault="004F5F72"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r>
      <w:tr w:rsidR="004F5F72" w:rsidRPr="00E7026B" w14:paraId="71E893A6" w14:textId="77777777" w:rsidTr="00E7026B">
        <w:trPr>
          <w:cantSplit/>
          <w:trHeight w:val="227"/>
        </w:trPr>
        <w:tc>
          <w:tcPr>
            <w:tcW w:w="3940" w:type="dxa"/>
            <w:tcBorders>
              <w:top w:val="nil"/>
              <w:left w:val="nil"/>
              <w:bottom w:val="nil"/>
              <w:right w:val="nil"/>
            </w:tcBorders>
            <w:shd w:val="clear" w:color="auto" w:fill="auto"/>
            <w:noWrap/>
            <w:vAlign w:val="bottom"/>
            <w:hideMark/>
          </w:tcPr>
          <w:p w14:paraId="281D56D7"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Dlhodobý majetok</w:t>
            </w:r>
          </w:p>
        </w:tc>
        <w:tc>
          <w:tcPr>
            <w:tcW w:w="1320" w:type="dxa"/>
            <w:tcBorders>
              <w:top w:val="nil"/>
              <w:left w:val="nil"/>
              <w:bottom w:val="nil"/>
              <w:right w:val="nil"/>
            </w:tcBorders>
            <w:shd w:val="clear" w:color="auto" w:fill="auto"/>
            <w:vAlign w:val="bottom"/>
            <w:hideMark/>
          </w:tcPr>
          <w:p w14:paraId="08994442"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-15 726 480</w:t>
            </w:r>
          </w:p>
        </w:tc>
        <w:tc>
          <w:tcPr>
            <w:tcW w:w="1320" w:type="dxa"/>
            <w:tcBorders>
              <w:top w:val="nil"/>
              <w:left w:val="nil"/>
              <w:bottom w:val="nil"/>
              <w:right w:val="nil"/>
            </w:tcBorders>
            <w:shd w:val="clear" w:color="auto" w:fill="auto"/>
            <w:vAlign w:val="bottom"/>
            <w:hideMark/>
          </w:tcPr>
          <w:p w14:paraId="7ADC5CC2"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72DF74EF"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-1 770 988</w:t>
            </w:r>
          </w:p>
        </w:tc>
        <w:tc>
          <w:tcPr>
            <w:tcW w:w="1320" w:type="dxa"/>
            <w:tcBorders>
              <w:top w:val="nil"/>
              <w:left w:val="nil"/>
              <w:bottom w:val="nil"/>
              <w:right w:val="nil"/>
            </w:tcBorders>
            <w:shd w:val="clear" w:color="auto" w:fill="auto"/>
            <w:vAlign w:val="bottom"/>
            <w:hideMark/>
          </w:tcPr>
          <w:p w14:paraId="0195FBC6"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-17 497 468</w:t>
            </w:r>
          </w:p>
        </w:tc>
      </w:tr>
      <w:tr w:rsidR="004F5F72" w:rsidRPr="00E7026B" w14:paraId="7E248678" w14:textId="77777777" w:rsidTr="00E7026B">
        <w:trPr>
          <w:cantSplit/>
          <w:trHeight w:val="227"/>
        </w:trPr>
        <w:tc>
          <w:tcPr>
            <w:tcW w:w="3940" w:type="dxa"/>
            <w:tcBorders>
              <w:top w:val="nil"/>
              <w:left w:val="nil"/>
              <w:bottom w:val="nil"/>
              <w:right w:val="nil"/>
            </w:tcBorders>
            <w:shd w:val="clear" w:color="auto" w:fill="auto"/>
            <w:noWrap/>
            <w:vAlign w:val="bottom"/>
            <w:hideMark/>
          </w:tcPr>
          <w:p w14:paraId="02753468"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Zásoby</w:t>
            </w:r>
          </w:p>
        </w:tc>
        <w:tc>
          <w:tcPr>
            <w:tcW w:w="1320" w:type="dxa"/>
            <w:tcBorders>
              <w:top w:val="nil"/>
              <w:left w:val="nil"/>
              <w:bottom w:val="nil"/>
              <w:right w:val="nil"/>
            </w:tcBorders>
            <w:shd w:val="clear" w:color="auto" w:fill="auto"/>
            <w:vAlign w:val="bottom"/>
            <w:hideMark/>
          </w:tcPr>
          <w:p w14:paraId="6568246A"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362 586</w:t>
            </w:r>
          </w:p>
        </w:tc>
        <w:tc>
          <w:tcPr>
            <w:tcW w:w="1320" w:type="dxa"/>
            <w:tcBorders>
              <w:top w:val="nil"/>
              <w:left w:val="nil"/>
              <w:bottom w:val="nil"/>
              <w:right w:val="nil"/>
            </w:tcBorders>
            <w:shd w:val="clear" w:color="auto" w:fill="auto"/>
            <w:vAlign w:val="bottom"/>
            <w:hideMark/>
          </w:tcPr>
          <w:p w14:paraId="6749DDE9"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17D3179A"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-132 971</w:t>
            </w:r>
          </w:p>
        </w:tc>
        <w:tc>
          <w:tcPr>
            <w:tcW w:w="1320" w:type="dxa"/>
            <w:tcBorders>
              <w:top w:val="nil"/>
              <w:left w:val="nil"/>
              <w:bottom w:val="nil"/>
              <w:right w:val="nil"/>
            </w:tcBorders>
            <w:shd w:val="clear" w:color="auto" w:fill="auto"/>
            <w:vAlign w:val="bottom"/>
            <w:hideMark/>
          </w:tcPr>
          <w:p w14:paraId="183D2E43"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229 615</w:t>
            </w:r>
          </w:p>
        </w:tc>
      </w:tr>
      <w:tr w:rsidR="004F5F72" w:rsidRPr="00E7026B" w14:paraId="10E0E57D" w14:textId="77777777" w:rsidTr="00E7026B">
        <w:trPr>
          <w:cantSplit/>
          <w:trHeight w:val="227"/>
        </w:trPr>
        <w:tc>
          <w:tcPr>
            <w:tcW w:w="3940" w:type="dxa"/>
            <w:tcBorders>
              <w:top w:val="nil"/>
              <w:left w:val="nil"/>
              <w:bottom w:val="nil"/>
              <w:right w:val="nil"/>
            </w:tcBorders>
            <w:shd w:val="clear" w:color="auto" w:fill="auto"/>
            <w:noWrap/>
            <w:vAlign w:val="bottom"/>
            <w:hideMark/>
          </w:tcPr>
          <w:p w14:paraId="5A47AA65"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Pohľadávky</w:t>
            </w:r>
          </w:p>
        </w:tc>
        <w:tc>
          <w:tcPr>
            <w:tcW w:w="1320" w:type="dxa"/>
            <w:tcBorders>
              <w:top w:val="nil"/>
              <w:left w:val="nil"/>
              <w:bottom w:val="nil"/>
              <w:right w:val="nil"/>
            </w:tcBorders>
            <w:shd w:val="clear" w:color="auto" w:fill="auto"/>
            <w:vAlign w:val="bottom"/>
            <w:hideMark/>
          </w:tcPr>
          <w:p w14:paraId="0A60C7D3"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3DDEA90B"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2207D819"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888 619</w:t>
            </w:r>
          </w:p>
        </w:tc>
        <w:tc>
          <w:tcPr>
            <w:tcW w:w="1320" w:type="dxa"/>
            <w:tcBorders>
              <w:top w:val="nil"/>
              <w:left w:val="nil"/>
              <w:bottom w:val="nil"/>
              <w:right w:val="nil"/>
            </w:tcBorders>
            <w:shd w:val="clear" w:color="auto" w:fill="auto"/>
            <w:vAlign w:val="bottom"/>
            <w:hideMark/>
          </w:tcPr>
          <w:p w14:paraId="21FA0D67"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888 619</w:t>
            </w:r>
          </w:p>
        </w:tc>
      </w:tr>
      <w:tr w:rsidR="004F5F72" w:rsidRPr="00E7026B" w14:paraId="48CE8540" w14:textId="77777777" w:rsidTr="00E7026B">
        <w:trPr>
          <w:cantSplit/>
          <w:trHeight w:val="227"/>
        </w:trPr>
        <w:tc>
          <w:tcPr>
            <w:tcW w:w="3940" w:type="dxa"/>
            <w:tcBorders>
              <w:top w:val="nil"/>
              <w:left w:val="nil"/>
              <w:bottom w:val="nil"/>
              <w:right w:val="nil"/>
            </w:tcBorders>
            <w:shd w:val="clear" w:color="auto" w:fill="auto"/>
            <w:noWrap/>
            <w:vAlign w:val="bottom"/>
            <w:hideMark/>
          </w:tcPr>
          <w:p w14:paraId="1ED0A150"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Rezervy</w:t>
            </w:r>
          </w:p>
        </w:tc>
        <w:tc>
          <w:tcPr>
            <w:tcW w:w="1320" w:type="dxa"/>
            <w:tcBorders>
              <w:top w:val="nil"/>
              <w:left w:val="nil"/>
              <w:bottom w:val="nil"/>
              <w:right w:val="nil"/>
            </w:tcBorders>
            <w:shd w:val="clear" w:color="auto" w:fill="auto"/>
            <w:vAlign w:val="bottom"/>
            <w:hideMark/>
          </w:tcPr>
          <w:p w14:paraId="44C936AE"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1 011 342</w:t>
            </w:r>
          </w:p>
        </w:tc>
        <w:tc>
          <w:tcPr>
            <w:tcW w:w="1320" w:type="dxa"/>
            <w:tcBorders>
              <w:top w:val="nil"/>
              <w:left w:val="nil"/>
              <w:bottom w:val="nil"/>
              <w:right w:val="nil"/>
            </w:tcBorders>
            <w:shd w:val="clear" w:color="auto" w:fill="auto"/>
            <w:vAlign w:val="bottom"/>
            <w:hideMark/>
          </w:tcPr>
          <w:p w14:paraId="76438906"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17ECA6E4"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1 216 954</w:t>
            </w:r>
          </w:p>
        </w:tc>
        <w:tc>
          <w:tcPr>
            <w:tcW w:w="1320" w:type="dxa"/>
            <w:tcBorders>
              <w:top w:val="nil"/>
              <w:left w:val="nil"/>
              <w:bottom w:val="nil"/>
              <w:right w:val="nil"/>
            </w:tcBorders>
            <w:shd w:val="clear" w:color="auto" w:fill="auto"/>
            <w:vAlign w:val="bottom"/>
            <w:hideMark/>
          </w:tcPr>
          <w:p w14:paraId="6CCB281B"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2 228 296</w:t>
            </w:r>
          </w:p>
        </w:tc>
      </w:tr>
      <w:tr w:rsidR="004F5F72" w:rsidRPr="00E7026B" w14:paraId="43A593EC" w14:textId="77777777" w:rsidTr="00E7026B">
        <w:trPr>
          <w:cantSplit/>
          <w:trHeight w:val="227"/>
        </w:trPr>
        <w:tc>
          <w:tcPr>
            <w:tcW w:w="3940" w:type="dxa"/>
            <w:tcBorders>
              <w:top w:val="nil"/>
              <w:left w:val="nil"/>
              <w:bottom w:val="nil"/>
              <w:right w:val="nil"/>
            </w:tcBorders>
            <w:shd w:val="clear" w:color="auto" w:fill="auto"/>
            <w:noWrap/>
            <w:vAlign w:val="bottom"/>
            <w:hideMark/>
          </w:tcPr>
          <w:p w14:paraId="35DAC264"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Daňové straty</w:t>
            </w:r>
          </w:p>
        </w:tc>
        <w:tc>
          <w:tcPr>
            <w:tcW w:w="1320" w:type="dxa"/>
            <w:tcBorders>
              <w:top w:val="nil"/>
              <w:left w:val="nil"/>
              <w:bottom w:val="nil"/>
              <w:right w:val="nil"/>
            </w:tcBorders>
            <w:shd w:val="clear" w:color="auto" w:fill="auto"/>
            <w:vAlign w:val="bottom"/>
            <w:hideMark/>
          </w:tcPr>
          <w:p w14:paraId="24603D83"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132 946</w:t>
            </w:r>
          </w:p>
        </w:tc>
        <w:tc>
          <w:tcPr>
            <w:tcW w:w="1320" w:type="dxa"/>
            <w:tcBorders>
              <w:top w:val="nil"/>
              <w:left w:val="nil"/>
              <w:bottom w:val="nil"/>
              <w:right w:val="nil"/>
            </w:tcBorders>
            <w:shd w:val="clear" w:color="auto" w:fill="auto"/>
            <w:vAlign w:val="bottom"/>
            <w:hideMark/>
          </w:tcPr>
          <w:p w14:paraId="1B24937F"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653B3EDC"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324 946</w:t>
            </w:r>
          </w:p>
        </w:tc>
        <w:tc>
          <w:tcPr>
            <w:tcW w:w="1320" w:type="dxa"/>
            <w:tcBorders>
              <w:top w:val="nil"/>
              <w:left w:val="nil"/>
              <w:bottom w:val="nil"/>
              <w:right w:val="nil"/>
            </w:tcBorders>
            <w:shd w:val="clear" w:color="auto" w:fill="auto"/>
            <w:vAlign w:val="bottom"/>
            <w:hideMark/>
          </w:tcPr>
          <w:p w14:paraId="2CE761F4"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457 892</w:t>
            </w:r>
          </w:p>
        </w:tc>
      </w:tr>
      <w:tr w:rsidR="004F5F72" w:rsidRPr="00E7026B" w14:paraId="69D36B04" w14:textId="77777777" w:rsidTr="00E7026B">
        <w:trPr>
          <w:cantSplit/>
          <w:trHeight w:val="227"/>
        </w:trPr>
        <w:tc>
          <w:tcPr>
            <w:tcW w:w="3940" w:type="dxa"/>
            <w:tcBorders>
              <w:top w:val="nil"/>
              <w:left w:val="nil"/>
              <w:bottom w:val="nil"/>
              <w:right w:val="nil"/>
            </w:tcBorders>
            <w:shd w:val="clear" w:color="auto" w:fill="auto"/>
            <w:noWrap/>
            <w:vAlign w:val="bottom"/>
            <w:hideMark/>
          </w:tcPr>
          <w:p w14:paraId="4228AD1C"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Nevyužité daňové odpočty</w:t>
            </w:r>
          </w:p>
        </w:tc>
        <w:tc>
          <w:tcPr>
            <w:tcW w:w="1320" w:type="dxa"/>
            <w:tcBorders>
              <w:top w:val="nil"/>
              <w:left w:val="nil"/>
              <w:bottom w:val="nil"/>
              <w:right w:val="nil"/>
            </w:tcBorders>
            <w:shd w:val="clear" w:color="auto" w:fill="auto"/>
            <w:vAlign w:val="bottom"/>
            <w:hideMark/>
          </w:tcPr>
          <w:p w14:paraId="2D85E5FD"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5 715 520</w:t>
            </w:r>
          </w:p>
        </w:tc>
        <w:tc>
          <w:tcPr>
            <w:tcW w:w="1320" w:type="dxa"/>
            <w:tcBorders>
              <w:top w:val="nil"/>
              <w:left w:val="nil"/>
              <w:bottom w:val="nil"/>
              <w:right w:val="nil"/>
            </w:tcBorders>
            <w:shd w:val="clear" w:color="auto" w:fill="auto"/>
            <w:vAlign w:val="bottom"/>
            <w:hideMark/>
          </w:tcPr>
          <w:p w14:paraId="04D4D416"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73D8F3CE" w14:textId="3B28BBB7" w:rsidR="004F5F72" w:rsidRPr="00E7026B" w:rsidRDefault="002128B7" w:rsidP="00E7026B">
            <w:pPr>
              <w:keepLines/>
              <w:suppressAutoHyphens/>
              <w:jc w:val="right"/>
              <w:rPr>
                <w:rFonts w:ascii="Arial" w:hAnsi="Arial" w:cs="Arial"/>
                <w:sz w:val="18"/>
                <w:szCs w:val="18"/>
              </w:rPr>
            </w:pPr>
            <w:r w:rsidRPr="00E7026B">
              <w:rPr>
                <w:rFonts w:ascii="Arial" w:hAnsi="Arial" w:cs="Arial"/>
                <w:sz w:val="18"/>
                <w:szCs w:val="18"/>
              </w:rPr>
              <w:t>-787 448</w:t>
            </w:r>
          </w:p>
        </w:tc>
        <w:tc>
          <w:tcPr>
            <w:tcW w:w="1320" w:type="dxa"/>
            <w:tcBorders>
              <w:top w:val="nil"/>
              <w:left w:val="nil"/>
              <w:bottom w:val="nil"/>
              <w:right w:val="nil"/>
            </w:tcBorders>
            <w:shd w:val="clear" w:color="auto" w:fill="auto"/>
            <w:vAlign w:val="bottom"/>
            <w:hideMark/>
          </w:tcPr>
          <w:p w14:paraId="650E1F4B" w14:textId="24B63638" w:rsidR="004F5F72" w:rsidRPr="00E7026B" w:rsidRDefault="002128B7" w:rsidP="00E7026B">
            <w:pPr>
              <w:keepLines/>
              <w:suppressAutoHyphens/>
              <w:jc w:val="right"/>
              <w:rPr>
                <w:rFonts w:ascii="Arial" w:hAnsi="Arial" w:cs="Arial"/>
                <w:sz w:val="18"/>
                <w:szCs w:val="18"/>
              </w:rPr>
            </w:pPr>
            <w:r w:rsidRPr="00E7026B">
              <w:rPr>
                <w:rFonts w:ascii="Arial" w:hAnsi="Arial" w:cs="Arial"/>
                <w:sz w:val="18"/>
                <w:szCs w:val="18"/>
              </w:rPr>
              <w:t>4 928 072</w:t>
            </w:r>
          </w:p>
        </w:tc>
      </w:tr>
      <w:tr w:rsidR="004F5F72" w:rsidRPr="00E7026B" w14:paraId="29FB1165" w14:textId="77777777" w:rsidTr="00E7026B">
        <w:trPr>
          <w:cantSplit/>
          <w:trHeight w:val="227"/>
        </w:trPr>
        <w:tc>
          <w:tcPr>
            <w:tcW w:w="3940" w:type="dxa"/>
            <w:tcBorders>
              <w:top w:val="nil"/>
              <w:left w:val="nil"/>
              <w:bottom w:val="nil"/>
              <w:right w:val="nil"/>
            </w:tcBorders>
            <w:shd w:val="clear" w:color="auto" w:fill="auto"/>
            <w:noWrap/>
            <w:vAlign w:val="bottom"/>
            <w:hideMark/>
          </w:tcPr>
          <w:p w14:paraId="6EBD726F"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 xml:space="preserve">Ostatné </w:t>
            </w:r>
          </w:p>
        </w:tc>
        <w:tc>
          <w:tcPr>
            <w:tcW w:w="1320" w:type="dxa"/>
            <w:tcBorders>
              <w:top w:val="nil"/>
              <w:left w:val="nil"/>
              <w:bottom w:val="nil"/>
              <w:right w:val="nil"/>
            </w:tcBorders>
            <w:shd w:val="clear" w:color="auto" w:fill="auto"/>
            <w:vAlign w:val="bottom"/>
            <w:hideMark/>
          </w:tcPr>
          <w:p w14:paraId="74DC016F"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1 459 148</w:t>
            </w:r>
          </w:p>
        </w:tc>
        <w:tc>
          <w:tcPr>
            <w:tcW w:w="1320" w:type="dxa"/>
            <w:tcBorders>
              <w:top w:val="nil"/>
              <w:left w:val="nil"/>
              <w:bottom w:val="nil"/>
              <w:right w:val="nil"/>
            </w:tcBorders>
            <w:shd w:val="clear" w:color="auto" w:fill="auto"/>
            <w:vAlign w:val="bottom"/>
            <w:hideMark/>
          </w:tcPr>
          <w:p w14:paraId="372FFBEE"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vAlign w:val="bottom"/>
            <w:hideMark/>
          </w:tcPr>
          <w:p w14:paraId="46E0B5FF"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106 510</w:t>
            </w:r>
          </w:p>
        </w:tc>
        <w:tc>
          <w:tcPr>
            <w:tcW w:w="1320" w:type="dxa"/>
            <w:tcBorders>
              <w:top w:val="nil"/>
              <w:left w:val="nil"/>
              <w:bottom w:val="nil"/>
              <w:right w:val="nil"/>
            </w:tcBorders>
            <w:shd w:val="clear" w:color="auto" w:fill="auto"/>
            <w:vAlign w:val="bottom"/>
            <w:hideMark/>
          </w:tcPr>
          <w:p w14:paraId="35B2DDFD"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1 565 658</w:t>
            </w:r>
          </w:p>
        </w:tc>
      </w:tr>
      <w:tr w:rsidR="004F5F72" w:rsidRPr="00E7026B" w14:paraId="2E79D093" w14:textId="77777777" w:rsidTr="00E7026B">
        <w:trPr>
          <w:cantSplit/>
          <w:trHeight w:val="227"/>
        </w:trPr>
        <w:tc>
          <w:tcPr>
            <w:tcW w:w="3940" w:type="dxa"/>
            <w:tcBorders>
              <w:top w:val="nil"/>
              <w:left w:val="nil"/>
              <w:bottom w:val="nil"/>
              <w:right w:val="nil"/>
            </w:tcBorders>
            <w:shd w:val="clear" w:color="auto" w:fill="auto"/>
            <w:noWrap/>
            <w:vAlign w:val="bottom"/>
            <w:hideMark/>
          </w:tcPr>
          <w:p w14:paraId="1FD72B68"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Celkom</w:t>
            </w:r>
          </w:p>
        </w:tc>
        <w:tc>
          <w:tcPr>
            <w:tcW w:w="1320" w:type="dxa"/>
            <w:tcBorders>
              <w:top w:val="single" w:sz="4" w:space="0" w:color="auto"/>
              <w:left w:val="nil"/>
              <w:bottom w:val="double" w:sz="6" w:space="0" w:color="auto"/>
              <w:right w:val="nil"/>
            </w:tcBorders>
            <w:shd w:val="clear" w:color="auto" w:fill="auto"/>
            <w:noWrap/>
            <w:vAlign w:val="bottom"/>
            <w:hideMark/>
          </w:tcPr>
          <w:p w14:paraId="1CA8F4D9"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-7 044 938</w:t>
            </w:r>
          </w:p>
        </w:tc>
        <w:tc>
          <w:tcPr>
            <w:tcW w:w="1320" w:type="dxa"/>
            <w:tcBorders>
              <w:top w:val="single" w:sz="4" w:space="0" w:color="auto"/>
              <w:left w:val="nil"/>
              <w:bottom w:val="double" w:sz="6" w:space="0" w:color="auto"/>
              <w:right w:val="nil"/>
            </w:tcBorders>
            <w:shd w:val="clear" w:color="auto" w:fill="auto"/>
            <w:noWrap/>
            <w:vAlign w:val="bottom"/>
            <w:hideMark/>
          </w:tcPr>
          <w:p w14:paraId="18C5E7ED"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20" w:type="dxa"/>
            <w:tcBorders>
              <w:top w:val="single" w:sz="4" w:space="0" w:color="auto"/>
              <w:left w:val="nil"/>
              <w:bottom w:val="double" w:sz="6" w:space="0" w:color="auto"/>
              <w:right w:val="nil"/>
            </w:tcBorders>
            <w:shd w:val="clear" w:color="auto" w:fill="auto"/>
            <w:noWrap/>
            <w:vAlign w:val="bottom"/>
            <w:hideMark/>
          </w:tcPr>
          <w:p w14:paraId="7B5F2052" w14:textId="7D4ADAE8" w:rsidR="004F5F72" w:rsidRPr="00E7026B" w:rsidRDefault="002128B7" w:rsidP="00E7026B">
            <w:pPr>
              <w:keepLines/>
              <w:suppressAutoHyphens/>
              <w:jc w:val="right"/>
              <w:rPr>
                <w:rFonts w:ascii="Arial" w:hAnsi="Arial" w:cs="Arial"/>
                <w:b/>
                <w:bCs/>
                <w:sz w:val="18"/>
                <w:szCs w:val="18"/>
              </w:rPr>
            </w:pPr>
            <w:r w:rsidRPr="00E7026B">
              <w:rPr>
                <w:rFonts w:ascii="Arial" w:hAnsi="Arial" w:cs="Arial"/>
                <w:b/>
                <w:bCs/>
                <w:sz w:val="18"/>
                <w:szCs w:val="18"/>
              </w:rPr>
              <w:t>-154 378</w:t>
            </w:r>
          </w:p>
        </w:tc>
        <w:tc>
          <w:tcPr>
            <w:tcW w:w="1320" w:type="dxa"/>
            <w:tcBorders>
              <w:top w:val="single" w:sz="4" w:space="0" w:color="auto"/>
              <w:left w:val="nil"/>
              <w:bottom w:val="double" w:sz="6" w:space="0" w:color="auto"/>
              <w:right w:val="nil"/>
            </w:tcBorders>
            <w:shd w:val="clear" w:color="auto" w:fill="auto"/>
            <w:noWrap/>
            <w:vAlign w:val="bottom"/>
            <w:hideMark/>
          </w:tcPr>
          <w:p w14:paraId="0B67F6F5" w14:textId="3BBCEAF2" w:rsidR="004F5F72" w:rsidRPr="00E7026B" w:rsidRDefault="002128B7" w:rsidP="00E7026B">
            <w:pPr>
              <w:keepLines/>
              <w:suppressAutoHyphens/>
              <w:jc w:val="right"/>
              <w:rPr>
                <w:rFonts w:ascii="Arial" w:hAnsi="Arial" w:cs="Arial"/>
                <w:b/>
                <w:bCs/>
                <w:sz w:val="18"/>
                <w:szCs w:val="18"/>
              </w:rPr>
            </w:pPr>
            <w:r w:rsidRPr="00E7026B">
              <w:rPr>
                <w:rFonts w:ascii="Arial" w:hAnsi="Arial" w:cs="Arial"/>
                <w:b/>
                <w:bCs/>
                <w:sz w:val="18"/>
                <w:szCs w:val="18"/>
              </w:rPr>
              <w:t>-7 199 316</w:t>
            </w:r>
          </w:p>
        </w:tc>
      </w:tr>
      <w:tr w:rsidR="004F5F72" w:rsidRPr="00E7026B" w14:paraId="41439CF0" w14:textId="77777777" w:rsidTr="00E7026B">
        <w:trPr>
          <w:cantSplit/>
          <w:trHeight w:val="227"/>
        </w:trPr>
        <w:tc>
          <w:tcPr>
            <w:tcW w:w="3940" w:type="dxa"/>
            <w:tcBorders>
              <w:top w:val="nil"/>
              <w:left w:val="nil"/>
              <w:bottom w:val="nil"/>
              <w:right w:val="nil"/>
            </w:tcBorders>
            <w:shd w:val="clear" w:color="auto" w:fill="auto"/>
            <w:noWrap/>
            <w:vAlign w:val="bottom"/>
            <w:hideMark/>
          </w:tcPr>
          <w:p w14:paraId="12435A64" w14:textId="77777777" w:rsidR="004F5F72" w:rsidRPr="00E7026B" w:rsidRDefault="004F5F72" w:rsidP="00E7026B">
            <w:pPr>
              <w:keepLines/>
              <w:suppressAutoHyphens/>
              <w:rPr>
                <w:rFonts w:ascii="Arial" w:hAnsi="Arial" w:cs="Arial"/>
                <w:sz w:val="18"/>
                <w:szCs w:val="18"/>
              </w:rPr>
            </w:pPr>
            <w:r w:rsidRPr="00E7026B">
              <w:rPr>
                <w:rFonts w:ascii="Arial" w:hAnsi="Arial" w:cs="Arial"/>
                <w:sz w:val="18"/>
                <w:szCs w:val="18"/>
              </w:rPr>
              <w:t>Sadzba dane z príjmov ( v %)</w:t>
            </w:r>
          </w:p>
        </w:tc>
        <w:tc>
          <w:tcPr>
            <w:tcW w:w="1320" w:type="dxa"/>
            <w:tcBorders>
              <w:top w:val="nil"/>
              <w:left w:val="nil"/>
              <w:bottom w:val="nil"/>
              <w:right w:val="nil"/>
            </w:tcBorders>
            <w:shd w:val="clear" w:color="auto" w:fill="auto"/>
            <w:noWrap/>
            <w:vAlign w:val="bottom"/>
            <w:hideMark/>
          </w:tcPr>
          <w:p w14:paraId="3CEF70A4"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21%</w:t>
            </w:r>
          </w:p>
        </w:tc>
        <w:tc>
          <w:tcPr>
            <w:tcW w:w="1320" w:type="dxa"/>
            <w:tcBorders>
              <w:top w:val="nil"/>
              <w:left w:val="nil"/>
              <w:bottom w:val="nil"/>
              <w:right w:val="nil"/>
            </w:tcBorders>
            <w:shd w:val="clear" w:color="auto" w:fill="auto"/>
            <w:noWrap/>
            <w:vAlign w:val="bottom"/>
            <w:hideMark/>
          </w:tcPr>
          <w:p w14:paraId="48C113E7"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21%</w:t>
            </w:r>
          </w:p>
        </w:tc>
        <w:tc>
          <w:tcPr>
            <w:tcW w:w="1320" w:type="dxa"/>
            <w:tcBorders>
              <w:top w:val="nil"/>
              <w:left w:val="nil"/>
              <w:bottom w:val="nil"/>
              <w:right w:val="nil"/>
            </w:tcBorders>
            <w:shd w:val="clear" w:color="auto" w:fill="auto"/>
            <w:noWrap/>
            <w:vAlign w:val="bottom"/>
            <w:hideMark/>
          </w:tcPr>
          <w:p w14:paraId="322553F8"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21%</w:t>
            </w:r>
          </w:p>
        </w:tc>
        <w:tc>
          <w:tcPr>
            <w:tcW w:w="1320" w:type="dxa"/>
            <w:tcBorders>
              <w:top w:val="nil"/>
              <w:left w:val="nil"/>
              <w:bottom w:val="nil"/>
              <w:right w:val="nil"/>
            </w:tcBorders>
            <w:shd w:val="clear" w:color="auto" w:fill="auto"/>
            <w:noWrap/>
            <w:vAlign w:val="bottom"/>
            <w:hideMark/>
          </w:tcPr>
          <w:p w14:paraId="5D131CC5"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21%</w:t>
            </w:r>
          </w:p>
        </w:tc>
      </w:tr>
      <w:tr w:rsidR="004F5F72" w:rsidRPr="00E7026B" w14:paraId="3AAFC98C" w14:textId="77777777" w:rsidTr="00E7026B">
        <w:trPr>
          <w:cantSplit/>
          <w:trHeight w:val="227"/>
        </w:trPr>
        <w:tc>
          <w:tcPr>
            <w:tcW w:w="3940" w:type="dxa"/>
            <w:tcBorders>
              <w:top w:val="nil"/>
              <w:left w:val="nil"/>
              <w:bottom w:val="nil"/>
              <w:right w:val="nil"/>
            </w:tcBorders>
            <w:shd w:val="clear" w:color="auto" w:fill="auto"/>
            <w:vAlign w:val="bottom"/>
            <w:hideMark/>
          </w:tcPr>
          <w:p w14:paraId="59E88831"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Odložená daňová pohľadávka (+)/daňový záväzok (-) vypočítaný</w:t>
            </w:r>
          </w:p>
        </w:tc>
        <w:tc>
          <w:tcPr>
            <w:tcW w:w="1320" w:type="dxa"/>
            <w:tcBorders>
              <w:top w:val="nil"/>
              <w:left w:val="nil"/>
              <w:bottom w:val="nil"/>
              <w:right w:val="nil"/>
            </w:tcBorders>
            <w:shd w:val="clear" w:color="auto" w:fill="auto"/>
            <w:noWrap/>
            <w:vAlign w:val="bottom"/>
            <w:hideMark/>
          </w:tcPr>
          <w:p w14:paraId="48BD93F2"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-1 479 437</w:t>
            </w:r>
          </w:p>
        </w:tc>
        <w:tc>
          <w:tcPr>
            <w:tcW w:w="1320" w:type="dxa"/>
            <w:tcBorders>
              <w:top w:val="nil"/>
              <w:left w:val="nil"/>
              <w:bottom w:val="nil"/>
              <w:right w:val="nil"/>
            </w:tcBorders>
            <w:shd w:val="clear" w:color="auto" w:fill="auto"/>
            <w:noWrap/>
            <w:vAlign w:val="bottom"/>
            <w:hideMark/>
          </w:tcPr>
          <w:p w14:paraId="2BE18415"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0</w:t>
            </w:r>
          </w:p>
        </w:tc>
        <w:tc>
          <w:tcPr>
            <w:tcW w:w="1320" w:type="dxa"/>
            <w:tcBorders>
              <w:top w:val="nil"/>
              <w:left w:val="nil"/>
              <w:bottom w:val="nil"/>
              <w:right w:val="nil"/>
            </w:tcBorders>
            <w:shd w:val="clear" w:color="auto" w:fill="auto"/>
            <w:noWrap/>
            <w:vAlign w:val="bottom"/>
            <w:hideMark/>
          </w:tcPr>
          <w:p w14:paraId="0594D2F4" w14:textId="598E18B5" w:rsidR="004F5F72" w:rsidRPr="00E7026B" w:rsidRDefault="002128B7" w:rsidP="00E7026B">
            <w:pPr>
              <w:keepLines/>
              <w:suppressAutoHyphens/>
              <w:jc w:val="right"/>
              <w:rPr>
                <w:rFonts w:ascii="Arial" w:hAnsi="Arial" w:cs="Arial"/>
                <w:sz w:val="18"/>
                <w:szCs w:val="18"/>
              </w:rPr>
            </w:pPr>
            <w:r w:rsidRPr="00E7026B">
              <w:rPr>
                <w:rFonts w:ascii="Arial" w:hAnsi="Arial" w:cs="Arial"/>
                <w:sz w:val="18"/>
                <w:szCs w:val="18"/>
              </w:rPr>
              <w:t>-32 419</w:t>
            </w:r>
          </w:p>
        </w:tc>
        <w:tc>
          <w:tcPr>
            <w:tcW w:w="1320" w:type="dxa"/>
            <w:tcBorders>
              <w:top w:val="nil"/>
              <w:left w:val="nil"/>
              <w:bottom w:val="nil"/>
              <w:right w:val="nil"/>
            </w:tcBorders>
            <w:shd w:val="clear" w:color="auto" w:fill="auto"/>
            <w:noWrap/>
            <w:vAlign w:val="bottom"/>
            <w:hideMark/>
          </w:tcPr>
          <w:p w14:paraId="396D8C65" w14:textId="3B56CCF1" w:rsidR="004F5F72" w:rsidRPr="00E7026B" w:rsidRDefault="002128B7" w:rsidP="00E7026B">
            <w:pPr>
              <w:keepLines/>
              <w:suppressAutoHyphens/>
              <w:jc w:val="right"/>
              <w:rPr>
                <w:rFonts w:ascii="Arial" w:hAnsi="Arial" w:cs="Arial"/>
                <w:sz w:val="18"/>
                <w:szCs w:val="18"/>
              </w:rPr>
            </w:pPr>
            <w:r w:rsidRPr="00E7026B">
              <w:rPr>
                <w:rFonts w:ascii="Arial" w:hAnsi="Arial" w:cs="Arial"/>
                <w:sz w:val="18"/>
                <w:szCs w:val="18"/>
              </w:rPr>
              <w:t>-1 511 856</w:t>
            </w:r>
          </w:p>
        </w:tc>
      </w:tr>
      <w:tr w:rsidR="004F5F72" w:rsidRPr="00E7026B" w14:paraId="7D5F8EA2" w14:textId="77777777" w:rsidTr="00E7026B">
        <w:trPr>
          <w:cantSplit/>
          <w:trHeight w:val="227"/>
        </w:trPr>
        <w:tc>
          <w:tcPr>
            <w:tcW w:w="3940" w:type="dxa"/>
            <w:tcBorders>
              <w:top w:val="nil"/>
              <w:left w:val="nil"/>
              <w:bottom w:val="nil"/>
              <w:right w:val="nil"/>
            </w:tcBorders>
            <w:shd w:val="clear" w:color="auto" w:fill="auto"/>
            <w:vAlign w:val="bottom"/>
            <w:hideMark/>
          </w:tcPr>
          <w:p w14:paraId="04D3C4F2"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Vplyv zmeny sadzby dane</w:t>
            </w:r>
          </w:p>
        </w:tc>
        <w:tc>
          <w:tcPr>
            <w:tcW w:w="1320" w:type="dxa"/>
            <w:tcBorders>
              <w:top w:val="nil"/>
              <w:left w:val="nil"/>
              <w:bottom w:val="nil"/>
              <w:right w:val="nil"/>
            </w:tcBorders>
            <w:shd w:val="clear" w:color="auto" w:fill="auto"/>
            <w:noWrap/>
            <w:vAlign w:val="bottom"/>
            <w:hideMark/>
          </w:tcPr>
          <w:p w14:paraId="4B373D86" w14:textId="77777777" w:rsidR="004F5F72" w:rsidRPr="00E7026B" w:rsidRDefault="004F5F72" w:rsidP="00E7026B">
            <w:pPr>
              <w:keepLines/>
              <w:suppressAutoHyphens/>
              <w:rPr>
                <w:rFonts w:ascii="Arial" w:hAnsi="Arial" w:cs="Arial"/>
                <w:b/>
                <w:bCs/>
                <w:sz w:val="18"/>
                <w:szCs w:val="18"/>
              </w:rPr>
            </w:pPr>
          </w:p>
        </w:tc>
        <w:tc>
          <w:tcPr>
            <w:tcW w:w="1320" w:type="dxa"/>
            <w:tcBorders>
              <w:top w:val="nil"/>
              <w:left w:val="nil"/>
              <w:bottom w:val="nil"/>
              <w:right w:val="nil"/>
            </w:tcBorders>
            <w:shd w:val="clear" w:color="auto" w:fill="auto"/>
            <w:noWrap/>
            <w:vAlign w:val="bottom"/>
            <w:hideMark/>
          </w:tcPr>
          <w:p w14:paraId="21400DB5" w14:textId="77777777" w:rsidR="004F5F72" w:rsidRPr="00E7026B" w:rsidRDefault="004F5F72" w:rsidP="00E7026B">
            <w:pPr>
              <w:keepLines/>
              <w:suppressAutoHyphens/>
              <w:jc w:val="right"/>
              <w:rPr>
                <w:rFonts w:ascii="Arial" w:hAnsi="Arial" w:cs="Arial"/>
                <w:sz w:val="18"/>
                <w:szCs w:val="20"/>
              </w:rPr>
            </w:pPr>
          </w:p>
        </w:tc>
        <w:tc>
          <w:tcPr>
            <w:tcW w:w="1320" w:type="dxa"/>
            <w:tcBorders>
              <w:top w:val="nil"/>
              <w:left w:val="nil"/>
              <w:bottom w:val="nil"/>
              <w:right w:val="nil"/>
            </w:tcBorders>
            <w:shd w:val="clear" w:color="auto" w:fill="auto"/>
            <w:noWrap/>
            <w:vAlign w:val="bottom"/>
            <w:hideMark/>
          </w:tcPr>
          <w:p w14:paraId="315A8BEE" w14:textId="77777777" w:rsidR="004F5F72" w:rsidRPr="00E7026B" w:rsidRDefault="004F5F72" w:rsidP="00E7026B">
            <w:pPr>
              <w:keepLines/>
              <w:suppressAutoHyphens/>
              <w:jc w:val="right"/>
              <w:rPr>
                <w:rFonts w:ascii="Arial" w:hAnsi="Arial" w:cs="Arial"/>
                <w:sz w:val="18"/>
                <w:szCs w:val="20"/>
              </w:rPr>
            </w:pPr>
          </w:p>
        </w:tc>
        <w:tc>
          <w:tcPr>
            <w:tcW w:w="1320" w:type="dxa"/>
            <w:tcBorders>
              <w:top w:val="nil"/>
              <w:left w:val="nil"/>
              <w:bottom w:val="nil"/>
              <w:right w:val="nil"/>
            </w:tcBorders>
            <w:shd w:val="clear" w:color="auto" w:fill="auto"/>
            <w:noWrap/>
            <w:vAlign w:val="bottom"/>
            <w:hideMark/>
          </w:tcPr>
          <w:p w14:paraId="79B7059F" w14:textId="77777777" w:rsidR="004F5F72" w:rsidRPr="00E7026B" w:rsidRDefault="004F5F72" w:rsidP="00E7026B">
            <w:pPr>
              <w:keepLines/>
              <w:suppressAutoHyphens/>
              <w:jc w:val="right"/>
              <w:rPr>
                <w:rFonts w:ascii="Arial" w:hAnsi="Arial" w:cs="Arial"/>
                <w:sz w:val="18"/>
                <w:szCs w:val="20"/>
              </w:rPr>
            </w:pPr>
          </w:p>
        </w:tc>
      </w:tr>
      <w:tr w:rsidR="004F5F72" w:rsidRPr="00E7026B" w14:paraId="316540C4" w14:textId="77777777" w:rsidTr="00E7026B">
        <w:trPr>
          <w:cantSplit/>
          <w:trHeight w:val="227"/>
        </w:trPr>
        <w:tc>
          <w:tcPr>
            <w:tcW w:w="3940" w:type="dxa"/>
            <w:tcBorders>
              <w:top w:val="nil"/>
              <w:left w:val="nil"/>
              <w:bottom w:val="nil"/>
              <w:right w:val="nil"/>
            </w:tcBorders>
            <w:shd w:val="clear" w:color="auto" w:fill="auto"/>
            <w:vAlign w:val="bottom"/>
            <w:hideMark/>
          </w:tcPr>
          <w:p w14:paraId="55EFD004"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Celková odložená daňová pohľadávka (+)/</w:t>
            </w:r>
            <w:r w:rsidRPr="00E7026B">
              <w:rPr>
                <w:rFonts w:ascii="Arial" w:hAnsi="Arial" w:cs="Arial"/>
                <w:b/>
                <w:bCs/>
                <w:sz w:val="18"/>
                <w:szCs w:val="18"/>
              </w:rPr>
              <w:br/>
              <w:t>daňový záväzok (-) po zmene sadzby</w:t>
            </w:r>
          </w:p>
        </w:tc>
        <w:tc>
          <w:tcPr>
            <w:tcW w:w="1320" w:type="dxa"/>
            <w:tcBorders>
              <w:top w:val="nil"/>
              <w:left w:val="nil"/>
              <w:bottom w:val="nil"/>
              <w:right w:val="nil"/>
            </w:tcBorders>
            <w:shd w:val="clear" w:color="auto" w:fill="auto"/>
            <w:noWrap/>
            <w:vAlign w:val="bottom"/>
            <w:hideMark/>
          </w:tcPr>
          <w:p w14:paraId="6C0C0A55" w14:textId="77777777"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-1 479 437</w:t>
            </w:r>
          </w:p>
        </w:tc>
        <w:tc>
          <w:tcPr>
            <w:tcW w:w="1320" w:type="dxa"/>
            <w:tcBorders>
              <w:top w:val="nil"/>
              <w:left w:val="nil"/>
              <w:bottom w:val="nil"/>
              <w:right w:val="nil"/>
            </w:tcBorders>
            <w:shd w:val="clear" w:color="auto" w:fill="auto"/>
            <w:noWrap/>
            <w:vAlign w:val="bottom"/>
            <w:hideMark/>
          </w:tcPr>
          <w:p w14:paraId="24F559C3" w14:textId="77777777" w:rsidR="004F5F72" w:rsidRPr="00E7026B" w:rsidRDefault="004F5F72" w:rsidP="00E7026B">
            <w:pPr>
              <w:keepLines/>
              <w:suppressAutoHyphens/>
              <w:jc w:val="right"/>
              <w:rPr>
                <w:rFonts w:ascii="Arial" w:hAnsi="Arial" w:cs="Arial"/>
                <w:sz w:val="18"/>
                <w:szCs w:val="18"/>
              </w:rPr>
            </w:pPr>
          </w:p>
        </w:tc>
        <w:tc>
          <w:tcPr>
            <w:tcW w:w="1320" w:type="dxa"/>
            <w:tcBorders>
              <w:top w:val="nil"/>
              <w:left w:val="nil"/>
              <w:bottom w:val="nil"/>
              <w:right w:val="nil"/>
            </w:tcBorders>
            <w:shd w:val="clear" w:color="auto" w:fill="auto"/>
            <w:noWrap/>
            <w:vAlign w:val="bottom"/>
            <w:hideMark/>
          </w:tcPr>
          <w:p w14:paraId="7381637B" w14:textId="0C0116B1" w:rsidR="004F5F72" w:rsidRPr="00E7026B" w:rsidRDefault="004F5F72" w:rsidP="00E7026B">
            <w:pPr>
              <w:keepLines/>
              <w:suppressAutoHyphens/>
              <w:jc w:val="right"/>
              <w:rPr>
                <w:rFonts w:ascii="Arial" w:hAnsi="Arial" w:cs="Arial"/>
                <w:sz w:val="18"/>
                <w:szCs w:val="18"/>
              </w:rPr>
            </w:pPr>
            <w:r w:rsidRPr="00E7026B">
              <w:rPr>
                <w:rFonts w:ascii="Arial" w:hAnsi="Arial" w:cs="Arial"/>
                <w:sz w:val="18"/>
                <w:szCs w:val="18"/>
              </w:rPr>
              <w:t>-</w:t>
            </w:r>
            <w:r w:rsidR="002128B7" w:rsidRPr="00E7026B">
              <w:rPr>
                <w:rFonts w:ascii="Arial" w:hAnsi="Arial" w:cs="Arial"/>
                <w:sz w:val="18"/>
                <w:szCs w:val="18"/>
              </w:rPr>
              <w:t>32 419</w:t>
            </w:r>
          </w:p>
        </w:tc>
        <w:tc>
          <w:tcPr>
            <w:tcW w:w="1320" w:type="dxa"/>
            <w:tcBorders>
              <w:top w:val="nil"/>
              <w:left w:val="nil"/>
              <w:bottom w:val="nil"/>
              <w:right w:val="nil"/>
            </w:tcBorders>
            <w:shd w:val="clear" w:color="auto" w:fill="auto"/>
            <w:noWrap/>
            <w:vAlign w:val="bottom"/>
            <w:hideMark/>
          </w:tcPr>
          <w:p w14:paraId="45D25720" w14:textId="20D02F50" w:rsidR="004F5F72" w:rsidRPr="00E7026B" w:rsidRDefault="002128B7" w:rsidP="00E7026B">
            <w:pPr>
              <w:keepLines/>
              <w:suppressAutoHyphens/>
              <w:jc w:val="right"/>
              <w:rPr>
                <w:rFonts w:ascii="Arial" w:hAnsi="Arial" w:cs="Arial"/>
                <w:sz w:val="18"/>
                <w:szCs w:val="18"/>
              </w:rPr>
            </w:pPr>
            <w:r w:rsidRPr="00E7026B">
              <w:rPr>
                <w:rFonts w:ascii="Arial" w:hAnsi="Arial" w:cs="Arial"/>
                <w:sz w:val="18"/>
                <w:szCs w:val="18"/>
              </w:rPr>
              <w:t>-1 511 856</w:t>
            </w:r>
          </w:p>
        </w:tc>
      </w:tr>
      <w:tr w:rsidR="004F5F72" w:rsidRPr="00E7026B" w14:paraId="013D047D" w14:textId="77777777" w:rsidTr="00E7026B">
        <w:trPr>
          <w:cantSplit/>
          <w:trHeight w:val="227"/>
        </w:trPr>
        <w:tc>
          <w:tcPr>
            <w:tcW w:w="3940" w:type="dxa"/>
            <w:tcBorders>
              <w:top w:val="nil"/>
              <w:left w:val="nil"/>
              <w:bottom w:val="nil"/>
              <w:right w:val="nil"/>
            </w:tcBorders>
            <w:shd w:val="clear" w:color="auto" w:fill="auto"/>
            <w:vAlign w:val="bottom"/>
            <w:hideMark/>
          </w:tcPr>
          <w:p w14:paraId="14726663"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Odložená daňová pohľadávka zaúčtovaná</w:t>
            </w:r>
          </w:p>
        </w:tc>
        <w:tc>
          <w:tcPr>
            <w:tcW w:w="1320" w:type="dxa"/>
            <w:tcBorders>
              <w:top w:val="single" w:sz="4" w:space="0" w:color="auto"/>
              <w:left w:val="nil"/>
              <w:bottom w:val="double" w:sz="6" w:space="0" w:color="auto"/>
              <w:right w:val="nil"/>
            </w:tcBorders>
            <w:shd w:val="clear" w:color="auto" w:fill="auto"/>
            <w:noWrap/>
            <w:vAlign w:val="bottom"/>
            <w:hideMark/>
          </w:tcPr>
          <w:p w14:paraId="03CEACE0"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20" w:type="dxa"/>
            <w:tcBorders>
              <w:top w:val="single" w:sz="4" w:space="0" w:color="auto"/>
              <w:left w:val="nil"/>
              <w:bottom w:val="double" w:sz="6" w:space="0" w:color="auto"/>
              <w:right w:val="nil"/>
            </w:tcBorders>
            <w:shd w:val="clear" w:color="auto" w:fill="auto"/>
            <w:noWrap/>
            <w:vAlign w:val="bottom"/>
            <w:hideMark/>
          </w:tcPr>
          <w:p w14:paraId="2ACAB6BD"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320" w:type="dxa"/>
            <w:tcBorders>
              <w:top w:val="single" w:sz="4" w:space="0" w:color="auto"/>
              <w:left w:val="nil"/>
              <w:bottom w:val="double" w:sz="6" w:space="0" w:color="auto"/>
              <w:right w:val="nil"/>
            </w:tcBorders>
            <w:shd w:val="clear" w:color="auto" w:fill="auto"/>
            <w:noWrap/>
            <w:vAlign w:val="bottom"/>
            <w:hideMark/>
          </w:tcPr>
          <w:p w14:paraId="3DD12E54"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320" w:type="dxa"/>
            <w:tcBorders>
              <w:top w:val="single" w:sz="4" w:space="0" w:color="auto"/>
              <w:left w:val="nil"/>
              <w:bottom w:val="double" w:sz="6" w:space="0" w:color="auto"/>
              <w:right w:val="nil"/>
            </w:tcBorders>
            <w:shd w:val="clear" w:color="auto" w:fill="auto"/>
            <w:noWrap/>
            <w:vAlign w:val="bottom"/>
            <w:hideMark/>
          </w:tcPr>
          <w:p w14:paraId="1CEB12CD"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4F5F72" w:rsidRPr="00E7026B" w14:paraId="3DD73211" w14:textId="77777777" w:rsidTr="00E7026B">
        <w:trPr>
          <w:cantSplit/>
          <w:trHeight w:val="227"/>
        </w:trPr>
        <w:tc>
          <w:tcPr>
            <w:tcW w:w="3940" w:type="dxa"/>
            <w:tcBorders>
              <w:top w:val="nil"/>
              <w:left w:val="nil"/>
              <w:bottom w:val="nil"/>
              <w:right w:val="nil"/>
            </w:tcBorders>
            <w:shd w:val="clear" w:color="auto" w:fill="auto"/>
            <w:vAlign w:val="bottom"/>
            <w:hideMark/>
          </w:tcPr>
          <w:p w14:paraId="1CE1E3DD" w14:textId="77777777" w:rsidR="004F5F72" w:rsidRPr="00E7026B" w:rsidRDefault="004F5F72" w:rsidP="00E7026B">
            <w:pPr>
              <w:keepLines/>
              <w:suppressAutoHyphens/>
              <w:jc w:val="right"/>
              <w:rPr>
                <w:rFonts w:ascii="Arial" w:hAnsi="Arial" w:cs="Arial"/>
                <w:b/>
                <w:bCs/>
                <w:sz w:val="18"/>
                <w:szCs w:val="18"/>
              </w:rPr>
            </w:pPr>
          </w:p>
        </w:tc>
        <w:tc>
          <w:tcPr>
            <w:tcW w:w="1320" w:type="dxa"/>
            <w:tcBorders>
              <w:top w:val="nil"/>
              <w:left w:val="nil"/>
              <w:bottom w:val="nil"/>
              <w:right w:val="nil"/>
            </w:tcBorders>
            <w:shd w:val="clear" w:color="auto" w:fill="auto"/>
            <w:noWrap/>
            <w:vAlign w:val="bottom"/>
            <w:hideMark/>
          </w:tcPr>
          <w:p w14:paraId="20EF4E75" w14:textId="77777777" w:rsidR="004F5F72" w:rsidRPr="00E7026B" w:rsidRDefault="004F5F72" w:rsidP="00E7026B">
            <w:pPr>
              <w:keepLines/>
              <w:suppressAutoHyphens/>
              <w:rPr>
                <w:rFonts w:ascii="Arial" w:hAnsi="Arial" w:cs="Arial"/>
                <w:sz w:val="18"/>
                <w:szCs w:val="20"/>
              </w:rPr>
            </w:pPr>
          </w:p>
        </w:tc>
        <w:tc>
          <w:tcPr>
            <w:tcW w:w="1320" w:type="dxa"/>
            <w:tcBorders>
              <w:top w:val="nil"/>
              <w:left w:val="nil"/>
              <w:bottom w:val="nil"/>
              <w:right w:val="nil"/>
            </w:tcBorders>
            <w:shd w:val="clear" w:color="auto" w:fill="auto"/>
            <w:noWrap/>
            <w:vAlign w:val="bottom"/>
            <w:hideMark/>
          </w:tcPr>
          <w:p w14:paraId="17A1B430" w14:textId="77777777" w:rsidR="004F5F72" w:rsidRPr="00E7026B" w:rsidRDefault="004F5F72" w:rsidP="00E7026B">
            <w:pPr>
              <w:keepLines/>
              <w:suppressAutoHyphens/>
              <w:jc w:val="right"/>
              <w:rPr>
                <w:rFonts w:ascii="Arial" w:hAnsi="Arial" w:cs="Arial"/>
                <w:sz w:val="18"/>
                <w:szCs w:val="20"/>
              </w:rPr>
            </w:pPr>
          </w:p>
        </w:tc>
        <w:tc>
          <w:tcPr>
            <w:tcW w:w="1320" w:type="dxa"/>
            <w:tcBorders>
              <w:top w:val="nil"/>
              <w:left w:val="nil"/>
              <w:bottom w:val="nil"/>
              <w:right w:val="nil"/>
            </w:tcBorders>
            <w:shd w:val="clear" w:color="auto" w:fill="auto"/>
            <w:noWrap/>
            <w:vAlign w:val="bottom"/>
            <w:hideMark/>
          </w:tcPr>
          <w:p w14:paraId="318A50D2" w14:textId="77777777" w:rsidR="004F5F72" w:rsidRPr="00E7026B" w:rsidRDefault="004F5F72" w:rsidP="00E7026B">
            <w:pPr>
              <w:keepLines/>
              <w:suppressAutoHyphens/>
              <w:jc w:val="right"/>
              <w:rPr>
                <w:rFonts w:ascii="Arial" w:hAnsi="Arial" w:cs="Arial"/>
                <w:sz w:val="18"/>
                <w:szCs w:val="20"/>
              </w:rPr>
            </w:pPr>
          </w:p>
        </w:tc>
        <w:tc>
          <w:tcPr>
            <w:tcW w:w="1320" w:type="dxa"/>
            <w:tcBorders>
              <w:top w:val="nil"/>
              <w:left w:val="nil"/>
              <w:bottom w:val="nil"/>
              <w:right w:val="nil"/>
            </w:tcBorders>
            <w:shd w:val="clear" w:color="auto" w:fill="auto"/>
            <w:noWrap/>
            <w:vAlign w:val="bottom"/>
            <w:hideMark/>
          </w:tcPr>
          <w:p w14:paraId="224B4D0A" w14:textId="77777777" w:rsidR="004F5F72" w:rsidRPr="00E7026B" w:rsidRDefault="004F5F72" w:rsidP="00E7026B">
            <w:pPr>
              <w:keepLines/>
              <w:suppressAutoHyphens/>
              <w:jc w:val="right"/>
              <w:rPr>
                <w:rFonts w:ascii="Arial" w:hAnsi="Arial" w:cs="Arial"/>
                <w:sz w:val="18"/>
                <w:szCs w:val="20"/>
              </w:rPr>
            </w:pPr>
          </w:p>
        </w:tc>
      </w:tr>
      <w:tr w:rsidR="004F5F72" w:rsidRPr="00E7026B" w14:paraId="6820C177" w14:textId="77777777" w:rsidTr="00E7026B">
        <w:trPr>
          <w:cantSplit/>
          <w:trHeight w:val="227"/>
        </w:trPr>
        <w:tc>
          <w:tcPr>
            <w:tcW w:w="3940" w:type="dxa"/>
            <w:tcBorders>
              <w:top w:val="nil"/>
              <w:left w:val="nil"/>
              <w:bottom w:val="nil"/>
              <w:right w:val="nil"/>
            </w:tcBorders>
            <w:shd w:val="clear" w:color="auto" w:fill="auto"/>
            <w:vAlign w:val="bottom"/>
            <w:hideMark/>
          </w:tcPr>
          <w:p w14:paraId="03A88591" w14:textId="77777777" w:rsidR="004F5F72" w:rsidRPr="00E7026B" w:rsidRDefault="004F5F72" w:rsidP="00E7026B">
            <w:pPr>
              <w:keepLines/>
              <w:suppressAutoHyphens/>
              <w:rPr>
                <w:rFonts w:ascii="Arial" w:hAnsi="Arial" w:cs="Arial"/>
                <w:b/>
                <w:bCs/>
                <w:sz w:val="18"/>
                <w:szCs w:val="18"/>
              </w:rPr>
            </w:pPr>
            <w:r w:rsidRPr="00E7026B">
              <w:rPr>
                <w:rFonts w:ascii="Arial" w:hAnsi="Arial" w:cs="Arial"/>
                <w:b/>
                <w:bCs/>
                <w:sz w:val="18"/>
                <w:szCs w:val="18"/>
              </w:rPr>
              <w:t>Odložený daňový záväzok</w:t>
            </w:r>
          </w:p>
        </w:tc>
        <w:tc>
          <w:tcPr>
            <w:tcW w:w="1320" w:type="dxa"/>
            <w:tcBorders>
              <w:top w:val="single" w:sz="4" w:space="0" w:color="auto"/>
              <w:left w:val="nil"/>
              <w:bottom w:val="double" w:sz="6" w:space="0" w:color="auto"/>
              <w:right w:val="nil"/>
            </w:tcBorders>
            <w:shd w:val="clear" w:color="auto" w:fill="auto"/>
            <w:noWrap/>
            <w:vAlign w:val="bottom"/>
            <w:hideMark/>
          </w:tcPr>
          <w:p w14:paraId="7318BD20"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1 479 437</w:t>
            </w:r>
          </w:p>
        </w:tc>
        <w:tc>
          <w:tcPr>
            <w:tcW w:w="1320" w:type="dxa"/>
            <w:tcBorders>
              <w:top w:val="single" w:sz="4" w:space="0" w:color="auto"/>
              <w:left w:val="nil"/>
              <w:bottom w:val="double" w:sz="6" w:space="0" w:color="auto"/>
              <w:right w:val="nil"/>
            </w:tcBorders>
            <w:shd w:val="clear" w:color="auto" w:fill="auto"/>
            <w:noWrap/>
            <w:vAlign w:val="bottom"/>
            <w:hideMark/>
          </w:tcPr>
          <w:p w14:paraId="171C7056" w14:textId="77777777" w:rsidR="004F5F72" w:rsidRPr="00E7026B" w:rsidRDefault="004F5F72" w:rsidP="00E7026B">
            <w:pPr>
              <w:keepLines/>
              <w:suppressAutoHyphens/>
              <w:jc w:val="right"/>
              <w:rPr>
                <w:rFonts w:ascii="Arial" w:hAnsi="Arial" w:cs="Arial"/>
                <w:b/>
                <w:bCs/>
                <w:sz w:val="18"/>
                <w:szCs w:val="18"/>
              </w:rPr>
            </w:pPr>
            <w:r w:rsidRPr="00E7026B">
              <w:rPr>
                <w:rFonts w:ascii="Arial" w:hAnsi="Arial" w:cs="Arial"/>
                <w:b/>
                <w:bCs/>
                <w:sz w:val="18"/>
                <w:szCs w:val="18"/>
              </w:rPr>
              <w:t> </w:t>
            </w:r>
          </w:p>
        </w:tc>
        <w:tc>
          <w:tcPr>
            <w:tcW w:w="1320" w:type="dxa"/>
            <w:tcBorders>
              <w:top w:val="single" w:sz="4" w:space="0" w:color="auto"/>
              <w:left w:val="nil"/>
              <w:bottom w:val="double" w:sz="6" w:space="0" w:color="auto"/>
              <w:right w:val="nil"/>
            </w:tcBorders>
            <w:shd w:val="clear" w:color="auto" w:fill="auto"/>
            <w:noWrap/>
            <w:vAlign w:val="bottom"/>
            <w:hideMark/>
          </w:tcPr>
          <w:p w14:paraId="390E4286" w14:textId="6DB3CD93" w:rsidR="004F5F72" w:rsidRPr="00E7026B" w:rsidRDefault="002128B7" w:rsidP="00E7026B">
            <w:pPr>
              <w:keepLines/>
              <w:suppressAutoHyphens/>
              <w:jc w:val="right"/>
              <w:rPr>
                <w:rFonts w:ascii="Arial" w:hAnsi="Arial" w:cs="Arial"/>
                <w:b/>
                <w:bCs/>
                <w:sz w:val="18"/>
                <w:szCs w:val="18"/>
              </w:rPr>
            </w:pPr>
            <w:r w:rsidRPr="00E7026B">
              <w:rPr>
                <w:rFonts w:ascii="Arial" w:hAnsi="Arial" w:cs="Arial"/>
                <w:b/>
                <w:bCs/>
                <w:sz w:val="18"/>
                <w:szCs w:val="18"/>
              </w:rPr>
              <w:t>32 419</w:t>
            </w:r>
          </w:p>
        </w:tc>
        <w:tc>
          <w:tcPr>
            <w:tcW w:w="1320" w:type="dxa"/>
            <w:tcBorders>
              <w:top w:val="single" w:sz="4" w:space="0" w:color="auto"/>
              <w:left w:val="nil"/>
              <w:bottom w:val="double" w:sz="6" w:space="0" w:color="auto"/>
              <w:right w:val="nil"/>
            </w:tcBorders>
            <w:shd w:val="clear" w:color="auto" w:fill="auto"/>
            <w:noWrap/>
            <w:vAlign w:val="bottom"/>
            <w:hideMark/>
          </w:tcPr>
          <w:p w14:paraId="731AD9C1" w14:textId="25E2857A" w:rsidR="004F5F72" w:rsidRPr="00E7026B" w:rsidRDefault="002128B7" w:rsidP="00E7026B">
            <w:pPr>
              <w:keepLines/>
              <w:suppressAutoHyphens/>
              <w:jc w:val="right"/>
              <w:rPr>
                <w:rFonts w:ascii="Arial" w:hAnsi="Arial" w:cs="Arial"/>
                <w:b/>
                <w:bCs/>
                <w:sz w:val="18"/>
                <w:szCs w:val="18"/>
              </w:rPr>
            </w:pPr>
            <w:r w:rsidRPr="00E7026B">
              <w:rPr>
                <w:rFonts w:ascii="Arial" w:hAnsi="Arial" w:cs="Arial"/>
                <w:b/>
                <w:bCs/>
                <w:sz w:val="18"/>
                <w:szCs w:val="18"/>
              </w:rPr>
              <w:t>1 511 856</w:t>
            </w:r>
          </w:p>
        </w:tc>
      </w:tr>
    </w:tbl>
    <w:p w14:paraId="6A05DC0C" w14:textId="77777777" w:rsidR="00217378" w:rsidRPr="00E7026B" w:rsidRDefault="00217378" w:rsidP="00E7026B">
      <w:pPr>
        <w:pStyle w:val="odstavec"/>
        <w:keepLines/>
        <w:rPr>
          <w:rFonts w:ascii="Arial" w:hAnsi="Arial" w:cs="Arial"/>
        </w:rPr>
      </w:pPr>
    </w:p>
    <w:p w14:paraId="1A15BCCF" w14:textId="77777777" w:rsidR="002B6540" w:rsidRPr="00E7026B" w:rsidRDefault="002B6540" w:rsidP="00E7026B">
      <w:pPr>
        <w:pStyle w:val="odstavec"/>
        <w:keepLines/>
        <w:rPr>
          <w:rFonts w:ascii="Arial" w:hAnsi="Arial" w:cs="Arial"/>
          <w:highlight w:val="yellow"/>
        </w:rPr>
      </w:pPr>
      <w:bookmarkStart w:id="75" w:name="FWT_T28"/>
    </w:p>
    <w:bookmarkEnd w:id="75"/>
    <w:p w14:paraId="4515FEBF" w14:textId="1F3978C2" w:rsidR="006C4CC6" w:rsidRPr="00E7026B" w:rsidRDefault="000F5FE7" w:rsidP="00E7026B">
      <w:pPr>
        <w:pStyle w:val="odstavec"/>
        <w:keepLines/>
        <w:rPr>
          <w:rFonts w:ascii="Arial" w:hAnsi="Arial" w:cs="Arial"/>
        </w:rPr>
      </w:pPr>
      <w:r w:rsidRPr="00E7026B">
        <w:rPr>
          <w:rFonts w:ascii="Arial" w:hAnsi="Arial" w:cs="Arial"/>
        </w:rPr>
        <w:t xml:space="preserve">Spoločnost obdržala </w:t>
      </w:r>
      <w:r w:rsidR="00187A3E" w:rsidRPr="00E7026B">
        <w:rPr>
          <w:rFonts w:ascii="Arial" w:hAnsi="Arial" w:cs="Arial"/>
        </w:rPr>
        <w:t xml:space="preserve">na základe zmluvy zo </w:t>
      </w:r>
      <w:r w:rsidRPr="00E7026B">
        <w:rPr>
          <w:rFonts w:ascii="Arial" w:hAnsi="Arial" w:cs="Arial"/>
        </w:rPr>
        <w:t>dňa 25.1.2016 štátnu pomoc vo forme ú</w:t>
      </w:r>
      <w:r w:rsidR="006C4CC6" w:rsidRPr="00E7026B">
        <w:rPr>
          <w:rFonts w:ascii="Arial" w:hAnsi="Arial" w:cs="Arial"/>
        </w:rPr>
        <w:t>ľavy na dani</w:t>
      </w:r>
      <w:r w:rsidR="00945E1F" w:rsidRPr="00E7026B">
        <w:rPr>
          <w:rFonts w:ascii="Arial" w:hAnsi="Arial" w:cs="Arial"/>
        </w:rPr>
        <w:t xml:space="preserve"> z príjmu</w:t>
      </w:r>
      <w:r w:rsidR="006C4CC6" w:rsidRPr="00E7026B">
        <w:rPr>
          <w:rFonts w:ascii="Arial" w:hAnsi="Arial" w:cs="Arial"/>
        </w:rPr>
        <w:t xml:space="preserve"> v</w:t>
      </w:r>
      <w:r w:rsidR="00945E1F" w:rsidRPr="00E7026B">
        <w:rPr>
          <w:rFonts w:ascii="Arial" w:hAnsi="Arial" w:cs="Arial"/>
        </w:rPr>
        <w:t xml:space="preserve"> maximálnej</w:t>
      </w:r>
      <w:r w:rsidR="006C4CC6" w:rsidRPr="00E7026B">
        <w:rPr>
          <w:rFonts w:ascii="Arial" w:hAnsi="Arial" w:cs="Arial"/>
        </w:rPr>
        <w:t> </w:t>
      </w:r>
      <w:r w:rsidR="00945E1F" w:rsidRPr="00E7026B">
        <w:rPr>
          <w:rFonts w:ascii="Arial" w:hAnsi="Arial" w:cs="Arial"/>
        </w:rPr>
        <w:t>nominálnej</w:t>
      </w:r>
      <w:r w:rsidR="006C4CC6" w:rsidRPr="00E7026B">
        <w:rPr>
          <w:rFonts w:ascii="Arial" w:hAnsi="Arial" w:cs="Arial"/>
        </w:rPr>
        <w:t xml:space="preserve"> </w:t>
      </w:r>
      <w:r w:rsidRPr="00E7026B">
        <w:rPr>
          <w:rFonts w:ascii="Arial" w:hAnsi="Arial" w:cs="Arial"/>
        </w:rPr>
        <w:t>vý</w:t>
      </w:r>
      <w:r w:rsidR="006C4CC6" w:rsidRPr="00E7026B">
        <w:rPr>
          <w:rFonts w:ascii="Arial" w:hAnsi="Arial" w:cs="Arial"/>
        </w:rPr>
        <w:t xml:space="preserve">ške </w:t>
      </w:r>
      <w:r w:rsidRPr="00E7026B">
        <w:rPr>
          <w:rFonts w:ascii="Arial" w:hAnsi="Arial" w:cs="Arial"/>
        </w:rPr>
        <w:t>1 700 000 EUR a štátnu pomoc formou dotácie na obstaraný dlhodobý hmotný a</w:t>
      </w:r>
      <w:r w:rsidR="00945E1F" w:rsidRPr="00E7026B">
        <w:rPr>
          <w:rFonts w:ascii="Arial" w:hAnsi="Arial" w:cs="Arial"/>
        </w:rPr>
        <w:t xml:space="preserve"> dlhodobý </w:t>
      </w:r>
      <w:r w:rsidRPr="00E7026B">
        <w:rPr>
          <w:rFonts w:ascii="Arial" w:hAnsi="Arial" w:cs="Arial"/>
        </w:rPr>
        <w:t xml:space="preserve">nehmotný </w:t>
      </w:r>
      <w:r w:rsidR="00945E1F" w:rsidRPr="00E7026B">
        <w:rPr>
          <w:rFonts w:ascii="Arial" w:hAnsi="Arial" w:cs="Arial"/>
        </w:rPr>
        <w:t>majetok na</w:t>
      </w:r>
      <w:r w:rsidR="009A6A17" w:rsidRPr="00E7026B">
        <w:rPr>
          <w:rFonts w:ascii="Arial" w:hAnsi="Arial" w:cs="Arial"/>
        </w:rPr>
        <w:t xml:space="preserve"> realizáciu investičného zámeru “Rozšírenie výroby so zameraním na lisovanie materiálov hliníkových zliatin pre automobilový priemysel” </w:t>
      </w:r>
      <w:r w:rsidRPr="00E7026B">
        <w:rPr>
          <w:rFonts w:ascii="Arial" w:hAnsi="Arial" w:cs="Arial"/>
        </w:rPr>
        <w:t>v</w:t>
      </w:r>
      <w:r w:rsidR="00945E1F" w:rsidRPr="00E7026B">
        <w:rPr>
          <w:rFonts w:ascii="Arial" w:hAnsi="Arial" w:cs="Arial"/>
        </w:rPr>
        <w:t xml:space="preserve"> maximálnej </w:t>
      </w:r>
      <w:r w:rsidRPr="00E7026B">
        <w:rPr>
          <w:rFonts w:ascii="Arial" w:hAnsi="Arial" w:cs="Arial"/>
        </w:rPr>
        <w:t>nominálnej výške</w:t>
      </w:r>
      <w:r w:rsidR="00945E1F" w:rsidRPr="00E7026B">
        <w:rPr>
          <w:rFonts w:ascii="Arial" w:hAnsi="Arial" w:cs="Arial"/>
        </w:rPr>
        <w:t xml:space="preserve"> </w:t>
      </w:r>
      <w:r w:rsidRPr="00E7026B">
        <w:rPr>
          <w:rFonts w:ascii="Arial" w:hAnsi="Arial" w:cs="Arial"/>
        </w:rPr>
        <w:t>3 250 000 EUR</w:t>
      </w:r>
      <w:r w:rsidR="006C4CC6" w:rsidRPr="00E7026B">
        <w:rPr>
          <w:rFonts w:ascii="Arial" w:hAnsi="Arial" w:cs="Arial"/>
        </w:rPr>
        <w:t xml:space="preserve"> (vi</w:t>
      </w:r>
      <w:r w:rsidR="009A6A17" w:rsidRPr="00E7026B">
        <w:rPr>
          <w:rFonts w:ascii="Arial" w:hAnsi="Arial" w:cs="Arial"/>
        </w:rPr>
        <w:t>ď. sekcia III bod 9</w:t>
      </w:r>
      <w:r w:rsidR="006C4CC6" w:rsidRPr="00E7026B">
        <w:rPr>
          <w:rFonts w:ascii="Arial" w:hAnsi="Arial" w:cs="Arial"/>
        </w:rPr>
        <w:t>).</w:t>
      </w:r>
    </w:p>
    <w:p w14:paraId="050219A0" w14:textId="77777777" w:rsidR="006C4CC6" w:rsidRPr="00E7026B" w:rsidRDefault="006C4CC6" w:rsidP="00E7026B">
      <w:pPr>
        <w:pStyle w:val="odstavec"/>
        <w:keepLines/>
        <w:rPr>
          <w:rFonts w:ascii="Arial" w:hAnsi="Arial" w:cs="Arial"/>
        </w:rPr>
      </w:pPr>
    </w:p>
    <w:p w14:paraId="0F519956" w14:textId="5979E75B" w:rsidR="002B6540" w:rsidRPr="00E7026B" w:rsidRDefault="002B6540" w:rsidP="00E7026B">
      <w:pPr>
        <w:pStyle w:val="odstavec"/>
        <w:keepLines/>
        <w:rPr>
          <w:rFonts w:ascii="Arial" w:hAnsi="Arial" w:cs="Arial"/>
        </w:rPr>
      </w:pPr>
      <w:r w:rsidRPr="00E7026B">
        <w:rPr>
          <w:rFonts w:ascii="Arial" w:hAnsi="Arial" w:cs="Arial"/>
        </w:rPr>
        <w:t xml:space="preserve">Hlavné podmienky dotácie sa vzťahujú k potrebe </w:t>
      </w:r>
      <w:r w:rsidR="00637BA1" w:rsidRPr="00E7026B">
        <w:rPr>
          <w:rFonts w:ascii="Arial" w:hAnsi="Arial" w:cs="Arial"/>
        </w:rPr>
        <w:t>preinvestovania</w:t>
      </w:r>
      <w:r w:rsidRPr="00E7026B">
        <w:rPr>
          <w:rFonts w:ascii="Arial" w:hAnsi="Arial" w:cs="Arial"/>
        </w:rPr>
        <w:t xml:space="preserve"> </w:t>
      </w:r>
      <w:r w:rsidR="00637BA1" w:rsidRPr="00E7026B">
        <w:rPr>
          <w:rFonts w:ascii="Arial" w:hAnsi="Arial" w:cs="Arial"/>
        </w:rPr>
        <w:t xml:space="preserve">celkových </w:t>
      </w:r>
      <w:r w:rsidRPr="00E7026B">
        <w:rPr>
          <w:rFonts w:ascii="Arial" w:hAnsi="Arial" w:cs="Arial"/>
        </w:rPr>
        <w:t xml:space="preserve">oprávnených </w:t>
      </w:r>
      <w:r w:rsidR="00637BA1" w:rsidRPr="00E7026B">
        <w:rPr>
          <w:rFonts w:ascii="Arial" w:hAnsi="Arial" w:cs="Arial"/>
        </w:rPr>
        <w:t xml:space="preserve">nákladov, ktoré dosiahnu minimálnu nominálnu výšku 22 361 246 EUR </w:t>
      </w:r>
      <w:r w:rsidRPr="00E7026B">
        <w:rPr>
          <w:rFonts w:ascii="Arial" w:hAnsi="Arial" w:cs="Arial"/>
        </w:rPr>
        <w:t>a</w:t>
      </w:r>
      <w:r w:rsidR="00637BA1" w:rsidRPr="00E7026B">
        <w:rPr>
          <w:rFonts w:ascii="Arial" w:hAnsi="Arial" w:cs="Arial"/>
        </w:rPr>
        <w:t xml:space="preserve"> k </w:t>
      </w:r>
      <w:r w:rsidRPr="00E7026B">
        <w:rPr>
          <w:rFonts w:ascii="Arial" w:hAnsi="Arial" w:cs="Arial"/>
        </w:rPr>
        <w:t>tvorbe a udržaniu minimálneho počtu pracovných miest</w:t>
      </w:r>
      <w:r w:rsidR="00D117A9" w:rsidRPr="00E7026B">
        <w:rPr>
          <w:rFonts w:ascii="Arial" w:hAnsi="Arial" w:cs="Arial"/>
        </w:rPr>
        <w:t xml:space="preserve"> vytvorených</w:t>
      </w:r>
      <w:r w:rsidR="00637BA1" w:rsidRPr="00E7026B">
        <w:rPr>
          <w:rFonts w:ascii="Arial" w:hAnsi="Arial" w:cs="Arial"/>
        </w:rPr>
        <w:t xml:space="preserve"> v priamej súvislosti s investičným zámerom a to minimálne 176 nových pracovných miest do konca roku 2018, ktoré musia byť obsadené najmenej po dobu piatich rokov odo dňa prvého obsadenia pracovného miesta.</w:t>
      </w:r>
    </w:p>
    <w:p w14:paraId="7E0DF9B2" w14:textId="77777777" w:rsidR="00A55BE4" w:rsidRPr="00E7026B" w:rsidRDefault="00A55BE4" w:rsidP="00E7026B">
      <w:pPr>
        <w:pStyle w:val="odstavec"/>
        <w:keepLines/>
        <w:rPr>
          <w:rFonts w:ascii="Arial" w:hAnsi="Arial" w:cs="Arial"/>
        </w:rPr>
      </w:pPr>
    </w:p>
    <w:p w14:paraId="4817258B" w14:textId="5AC0ED2F" w:rsidR="00A55BE4" w:rsidRPr="00E7026B" w:rsidRDefault="00A55BE4" w:rsidP="00E7026B">
      <w:pPr>
        <w:pStyle w:val="odstavec"/>
        <w:keepLines/>
        <w:rPr>
          <w:rFonts w:ascii="Arial" w:hAnsi="Arial" w:cs="Arial"/>
        </w:rPr>
      </w:pPr>
      <w:r w:rsidRPr="00E7026B">
        <w:rPr>
          <w:rFonts w:ascii="Arial" w:hAnsi="Arial" w:cs="Arial"/>
        </w:rPr>
        <w:t xml:space="preserve">Dňa 21. marca 2019 vykonali zamestnanci oddelenia kontroly investičnej pomoci z odboru investícií Ministerstva hospodárstva SR finančnú kontrolu plnenia podmienok uvedených v Rozhodnutí č. 48/2015 o schválení investičnej pomoci. Kontrolou neboli zistené žiadne nedostatky a bolo konštatované, že Spoločnosť k </w:t>
      </w:r>
      <w:r w:rsidR="000F5FE7" w:rsidRPr="00E7026B">
        <w:rPr>
          <w:rFonts w:ascii="Arial" w:hAnsi="Arial" w:cs="Arial"/>
        </w:rPr>
        <w:t xml:space="preserve">31. decembru </w:t>
      </w:r>
      <w:r w:rsidR="00357451" w:rsidRPr="00E7026B">
        <w:rPr>
          <w:rFonts w:ascii="Arial" w:hAnsi="Arial" w:cs="Arial"/>
        </w:rPr>
        <w:t>2018</w:t>
      </w:r>
      <w:r w:rsidRPr="00E7026B">
        <w:rPr>
          <w:rFonts w:ascii="Arial" w:hAnsi="Arial" w:cs="Arial"/>
        </w:rPr>
        <w:t xml:space="preserve"> plní podmienky stanovené pre poskytnutie a čerpanie štátnej pomoci.</w:t>
      </w:r>
    </w:p>
    <w:p w14:paraId="3D0112A9" w14:textId="77777777" w:rsidR="00A55BE4" w:rsidRPr="00E7026B" w:rsidRDefault="00A55BE4" w:rsidP="00E7026B">
      <w:pPr>
        <w:pStyle w:val="odstavec"/>
        <w:keepLines/>
        <w:rPr>
          <w:rFonts w:ascii="Arial" w:hAnsi="Arial" w:cs="Arial"/>
        </w:rPr>
      </w:pPr>
    </w:p>
    <w:p w14:paraId="4C204077" w14:textId="1B4505CC" w:rsidR="002B6540" w:rsidRPr="00E7026B" w:rsidRDefault="00313E90" w:rsidP="00E7026B">
      <w:pPr>
        <w:pStyle w:val="odstavec"/>
        <w:keepLines/>
        <w:rPr>
          <w:rFonts w:ascii="Arial" w:hAnsi="Arial" w:cs="Arial"/>
        </w:rPr>
      </w:pPr>
      <w:r w:rsidRPr="00E7026B">
        <w:rPr>
          <w:rFonts w:ascii="Arial" w:hAnsi="Arial" w:cs="Arial"/>
        </w:rPr>
        <w:t>Spoločnosť v rok</w:t>
      </w:r>
      <w:r w:rsidR="002B6540" w:rsidRPr="00E7026B">
        <w:rPr>
          <w:rFonts w:ascii="Arial" w:hAnsi="Arial" w:cs="Arial"/>
        </w:rPr>
        <w:t>och</w:t>
      </w:r>
      <w:r w:rsidRPr="00E7026B">
        <w:rPr>
          <w:rFonts w:ascii="Arial" w:hAnsi="Arial" w:cs="Arial"/>
        </w:rPr>
        <w:t xml:space="preserve"> 201</w:t>
      </w:r>
      <w:r w:rsidR="002B6540" w:rsidRPr="00E7026B">
        <w:rPr>
          <w:rFonts w:ascii="Arial" w:hAnsi="Arial" w:cs="Arial"/>
        </w:rPr>
        <w:t>6</w:t>
      </w:r>
      <w:r w:rsidRPr="00E7026B">
        <w:rPr>
          <w:rFonts w:ascii="Arial" w:hAnsi="Arial" w:cs="Arial"/>
        </w:rPr>
        <w:t xml:space="preserve"> </w:t>
      </w:r>
      <w:r w:rsidR="002B6540" w:rsidRPr="00E7026B">
        <w:rPr>
          <w:rFonts w:ascii="Arial" w:hAnsi="Arial" w:cs="Arial"/>
        </w:rPr>
        <w:t>až 201</w:t>
      </w:r>
      <w:r w:rsidR="00623B12" w:rsidRPr="00E7026B">
        <w:rPr>
          <w:rFonts w:ascii="Arial" w:hAnsi="Arial" w:cs="Arial"/>
        </w:rPr>
        <w:t>9</w:t>
      </w:r>
      <w:r w:rsidR="002B6540" w:rsidRPr="00E7026B">
        <w:rPr>
          <w:rFonts w:ascii="Arial" w:hAnsi="Arial" w:cs="Arial"/>
        </w:rPr>
        <w:t xml:space="preserve"> </w:t>
      </w:r>
      <w:r w:rsidRPr="00E7026B">
        <w:rPr>
          <w:rFonts w:ascii="Arial" w:hAnsi="Arial" w:cs="Arial"/>
        </w:rPr>
        <w:t xml:space="preserve">splnila a rovnako je presvedčená, že v budúcnosti bude naďalej </w:t>
      </w:r>
      <w:r w:rsidR="00B2750B" w:rsidRPr="00E7026B">
        <w:rPr>
          <w:rFonts w:ascii="Arial" w:hAnsi="Arial" w:cs="Arial"/>
        </w:rPr>
        <w:t>plniť</w:t>
      </w:r>
      <w:r w:rsidRPr="00E7026B">
        <w:rPr>
          <w:rFonts w:ascii="Arial" w:hAnsi="Arial" w:cs="Arial"/>
        </w:rPr>
        <w:t xml:space="preserve"> všetky podmienky na využitie daňovej úľavy a tak účtovala o odloženej daňovej pohľadávke z nej v hodnote</w:t>
      </w:r>
      <w:r w:rsidR="00BE4955" w:rsidRPr="00E7026B">
        <w:rPr>
          <w:rFonts w:ascii="Arial" w:hAnsi="Arial" w:cs="Arial"/>
        </w:rPr>
        <w:t xml:space="preserve"> </w:t>
      </w:r>
      <w:r w:rsidRPr="00E7026B">
        <w:rPr>
          <w:rFonts w:ascii="Arial" w:hAnsi="Arial" w:cs="Arial"/>
        </w:rPr>
        <w:t>1</w:t>
      </w:r>
      <w:r w:rsidR="00BE4955" w:rsidRPr="00E7026B">
        <w:rPr>
          <w:rFonts w:ascii="Arial" w:hAnsi="Arial" w:cs="Arial"/>
        </w:rPr>
        <w:t> </w:t>
      </w:r>
      <w:r w:rsidRPr="00E7026B">
        <w:rPr>
          <w:rFonts w:ascii="Arial" w:hAnsi="Arial" w:cs="Arial"/>
        </w:rPr>
        <w:t>700 00</w:t>
      </w:r>
      <w:r w:rsidR="000F5FE7" w:rsidRPr="00E7026B">
        <w:rPr>
          <w:rFonts w:ascii="Arial" w:hAnsi="Arial" w:cs="Arial"/>
        </w:rPr>
        <w:t>0</w:t>
      </w:r>
      <w:r w:rsidRPr="00E7026B">
        <w:rPr>
          <w:rFonts w:ascii="Arial" w:hAnsi="Arial" w:cs="Arial"/>
        </w:rPr>
        <w:t xml:space="preserve"> EUR.</w:t>
      </w:r>
      <w:r w:rsidR="002B6540" w:rsidRPr="00E7026B">
        <w:rPr>
          <w:rFonts w:ascii="Arial" w:hAnsi="Arial" w:cs="Arial"/>
        </w:rPr>
        <w:t xml:space="preserve"> </w:t>
      </w:r>
    </w:p>
    <w:p w14:paraId="3BA9BD5A" w14:textId="77777777" w:rsidR="002B6540" w:rsidRPr="00E7026B" w:rsidRDefault="002B6540" w:rsidP="00E7026B">
      <w:pPr>
        <w:pStyle w:val="odstavec"/>
        <w:keepLines/>
        <w:rPr>
          <w:rFonts w:ascii="Arial" w:hAnsi="Arial" w:cs="Arial"/>
        </w:rPr>
      </w:pPr>
    </w:p>
    <w:p w14:paraId="71FBFA6D" w14:textId="41868819" w:rsidR="00313E90" w:rsidRPr="00E7026B" w:rsidRDefault="00313E90" w:rsidP="00E7026B">
      <w:pPr>
        <w:pStyle w:val="odstavec"/>
        <w:keepLines/>
        <w:rPr>
          <w:rFonts w:ascii="Arial" w:hAnsi="Arial" w:cs="Arial"/>
        </w:rPr>
      </w:pPr>
      <w:r w:rsidRPr="00E7026B">
        <w:rPr>
          <w:rFonts w:ascii="Arial" w:hAnsi="Arial" w:cs="Arial"/>
        </w:rPr>
        <w:t>Z uvedenej výšky daňovej úľavy bolo v roku 201</w:t>
      </w:r>
      <w:r w:rsidR="00E434FF" w:rsidRPr="00E7026B">
        <w:rPr>
          <w:rFonts w:ascii="Arial" w:hAnsi="Arial" w:cs="Arial"/>
        </w:rPr>
        <w:t>9</w:t>
      </w:r>
      <w:r w:rsidRPr="00E7026B">
        <w:rPr>
          <w:rFonts w:ascii="Arial" w:hAnsi="Arial" w:cs="Arial"/>
        </w:rPr>
        <w:t xml:space="preserve"> uplatnených </w:t>
      </w:r>
      <w:r w:rsidR="00546CCA" w:rsidRPr="00E7026B">
        <w:rPr>
          <w:rFonts w:ascii="Arial" w:hAnsi="Arial" w:cs="Arial"/>
        </w:rPr>
        <w:t>165 363,94</w:t>
      </w:r>
      <w:r w:rsidRPr="00E7026B">
        <w:rPr>
          <w:rFonts w:ascii="Arial" w:hAnsi="Arial" w:cs="Arial"/>
        </w:rPr>
        <w:t xml:space="preserve"> EUR.</w:t>
      </w:r>
      <w:r w:rsidR="002B6540" w:rsidRPr="00E7026B">
        <w:rPr>
          <w:rFonts w:ascii="Arial" w:hAnsi="Arial" w:cs="Arial"/>
        </w:rPr>
        <w:t xml:space="preserve"> Spoločnosť predpokladá, že na základe súčasného vývoja činnosti vyčerpá daňovú úľavu do konca roka 2024.</w:t>
      </w:r>
    </w:p>
    <w:p w14:paraId="77F9669C" w14:textId="5806D742" w:rsidR="0076571C" w:rsidRPr="00E7026B" w:rsidRDefault="0076571C" w:rsidP="00E7026B">
      <w:pPr>
        <w:pStyle w:val="odstavec"/>
        <w:keepLines/>
        <w:rPr>
          <w:rFonts w:ascii="Arial" w:hAnsi="Arial" w:cs="Arial"/>
        </w:rPr>
      </w:pPr>
    </w:p>
    <w:p w14:paraId="5A192700" w14:textId="245721F1" w:rsidR="002B6540" w:rsidRPr="00E7026B" w:rsidRDefault="002B6540" w:rsidP="00E7026B">
      <w:pPr>
        <w:pStyle w:val="odstavec"/>
        <w:keepLines/>
        <w:rPr>
          <w:rFonts w:ascii="Arial" w:hAnsi="Arial" w:cs="Arial"/>
        </w:rPr>
      </w:pPr>
    </w:p>
    <w:p w14:paraId="3DBDE029" w14:textId="77777777" w:rsidR="00245B44" w:rsidRPr="00E7026B" w:rsidRDefault="00245B44" w:rsidP="00E7026B">
      <w:pPr>
        <w:pStyle w:val="odstavec"/>
        <w:keepLines/>
        <w:rPr>
          <w:rFonts w:ascii="Arial" w:hAnsi="Arial" w:cs="Arial"/>
        </w:rPr>
      </w:pPr>
    </w:p>
    <w:p w14:paraId="6CF98454" w14:textId="5F5DED60" w:rsidR="003A12F3" w:rsidRPr="00E7026B" w:rsidRDefault="003E0EAE" w:rsidP="00E7026B">
      <w:pPr>
        <w:pStyle w:val="odstavec"/>
        <w:keepLines/>
        <w:rPr>
          <w:rFonts w:ascii="Arial" w:hAnsi="Arial" w:cs="Arial"/>
          <w:highlight w:val="yellow"/>
        </w:rPr>
      </w:pPr>
      <w:r w:rsidRPr="00E7026B">
        <w:rPr>
          <w:rFonts w:ascii="Arial" w:hAnsi="Arial" w:cs="Arial"/>
        </w:rPr>
        <w:t>Odsúhlasenie vzťahu medzi splatnou daňou z príjmov, odloženou daňou z príjmov a výsledkom hospodárenia pred zdanením je uvedené v nasledujúcej tabuľke:</w:t>
      </w:r>
    </w:p>
    <w:p w14:paraId="4DA602BD" w14:textId="77777777" w:rsidR="00767D35" w:rsidRPr="00E7026B" w:rsidRDefault="00767D35" w:rsidP="00E7026B">
      <w:pPr>
        <w:pStyle w:val="odstavec"/>
        <w:keepLines/>
        <w:rPr>
          <w:rFonts w:ascii="Arial" w:hAnsi="Arial" w:cs="Arial"/>
          <w:sz w:val="18"/>
          <w:highlight w:val="yellow"/>
        </w:rPr>
      </w:pPr>
      <w:bookmarkStart w:id="76" w:name="FWT_T42"/>
      <w:r w:rsidRPr="00E7026B">
        <w:rPr>
          <w:rFonts w:ascii="Arial" w:hAnsi="Arial" w:cs="Arial"/>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2229"/>
        <w:gridCol w:w="1486"/>
        <w:gridCol w:w="1135"/>
        <w:gridCol w:w="993"/>
        <w:gridCol w:w="1400"/>
        <w:gridCol w:w="1049"/>
        <w:gridCol w:w="920"/>
      </w:tblGrid>
      <w:tr w:rsidR="00623B12" w:rsidRPr="00E7026B" w14:paraId="1F9EF2B1" w14:textId="77777777" w:rsidTr="00E7026B">
        <w:trPr>
          <w:cantSplit/>
          <w:trHeight w:val="227"/>
        </w:trPr>
        <w:tc>
          <w:tcPr>
            <w:tcW w:w="2215" w:type="dxa"/>
            <w:vMerge w:val="restart"/>
            <w:tcBorders>
              <w:top w:val="nil"/>
              <w:left w:val="nil"/>
              <w:bottom w:val="single" w:sz="4" w:space="0" w:color="000000"/>
              <w:right w:val="nil"/>
            </w:tcBorders>
            <w:shd w:val="clear" w:color="auto" w:fill="auto"/>
            <w:vAlign w:val="bottom"/>
            <w:hideMark/>
          </w:tcPr>
          <w:p w14:paraId="681BEDAF" w14:textId="045D69A9" w:rsidR="00623B12" w:rsidRPr="00E7026B" w:rsidRDefault="00623B12" w:rsidP="00E7026B">
            <w:pPr>
              <w:keepLines/>
              <w:suppressAutoHyphens/>
              <w:jc w:val="center"/>
              <w:rPr>
                <w:rFonts w:ascii="Arial" w:hAnsi="Arial" w:cs="Arial"/>
                <w:b/>
                <w:bCs/>
                <w:sz w:val="18"/>
                <w:szCs w:val="18"/>
              </w:rPr>
            </w:pPr>
            <w:bookmarkStart w:id="77" w:name="RANGE!B4:H17"/>
            <w:bookmarkEnd w:id="76"/>
            <w:r w:rsidRPr="00E7026B">
              <w:rPr>
                <w:rFonts w:ascii="Arial" w:hAnsi="Arial" w:cs="Arial"/>
                <w:b/>
                <w:bCs/>
                <w:sz w:val="18"/>
                <w:szCs w:val="18"/>
              </w:rPr>
              <w:t>Názov položky</w:t>
            </w:r>
            <w:bookmarkEnd w:id="77"/>
          </w:p>
        </w:tc>
        <w:tc>
          <w:tcPr>
            <w:tcW w:w="3592" w:type="dxa"/>
            <w:gridSpan w:val="3"/>
            <w:tcBorders>
              <w:top w:val="nil"/>
              <w:left w:val="nil"/>
              <w:bottom w:val="nil"/>
              <w:right w:val="nil"/>
            </w:tcBorders>
            <w:shd w:val="clear" w:color="auto" w:fill="auto"/>
            <w:noWrap/>
            <w:vAlign w:val="bottom"/>
            <w:hideMark/>
          </w:tcPr>
          <w:p w14:paraId="127A4092"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3347" w:type="dxa"/>
            <w:gridSpan w:val="3"/>
            <w:tcBorders>
              <w:top w:val="nil"/>
              <w:left w:val="nil"/>
              <w:bottom w:val="nil"/>
              <w:right w:val="nil"/>
            </w:tcBorders>
            <w:shd w:val="clear" w:color="auto" w:fill="auto"/>
            <w:vAlign w:val="bottom"/>
            <w:hideMark/>
          </w:tcPr>
          <w:p w14:paraId="770BED63"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623B12" w:rsidRPr="00E7026B" w14:paraId="54EC00CF" w14:textId="77777777" w:rsidTr="00E7026B">
        <w:trPr>
          <w:cantSplit/>
          <w:trHeight w:val="227"/>
        </w:trPr>
        <w:tc>
          <w:tcPr>
            <w:tcW w:w="2215" w:type="dxa"/>
            <w:vMerge/>
            <w:tcBorders>
              <w:top w:val="nil"/>
              <w:left w:val="nil"/>
              <w:bottom w:val="single" w:sz="4" w:space="0" w:color="000000"/>
              <w:right w:val="nil"/>
            </w:tcBorders>
            <w:vAlign w:val="bottom"/>
            <w:hideMark/>
          </w:tcPr>
          <w:p w14:paraId="2FD1305E" w14:textId="77777777" w:rsidR="00623B12" w:rsidRPr="00E7026B" w:rsidRDefault="00623B12" w:rsidP="00E7026B">
            <w:pPr>
              <w:keepLines/>
              <w:suppressAutoHyphens/>
              <w:rPr>
                <w:rFonts w:ascii="Arial" w:hAnsi="Arial" w:cs="Arial"/>
                <w:b/>
                <w:bCs/>
                <w:sz w:val="18"/>
                <w:szCs w:val="18"/>
              </w:rPr>
            </w:pPr>
          </w:p>
        </w:tc>
        <w:tc>
          <w:tcPr>
            <w:tcW w:w="1477" w:type="dxa"/>
            <w:tcBorders>
              <w:top w:val="nil"/>
              <w:left w:val="nil"/>
              <w:bottom w:val="single" w:sz="4" w:space="0" w:color="auto"/>
              <w:right w:val="nil"/>
            </w:tcBorders>
            <w:shd w:val="clear" w:color="auto" w:fill="auto"/>
            <w:noWrap/>
            <w:vAlign w:val="bottom"/>
            <w:hideMark/>
          </w:tcPr>
          <w:p w14:paraId="0739453E"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Základ dane</w:t>
            </w:r>
          </w:p>
        </w:tc>
        <w:tc>
          <w:tcPr>
            <w:tcW w:w="1128" w:type="dxa"/>
            <w:tcBorders>
              <w:top w:val="nil"/>
              <w:left w:val="nil"/>
              <w:bottom w:val="single" w:sz="4" w:space="0" w:color="auto"/>
              <w:right w:val="nil"/>
            </w:tcBorders>
            <w:shd w:val="clear" w:color="auto" w:fill="auto"/>
            <w:noWrap/>
            <w:vAlign w:val="bottom"/>
            <w:hideMark/>
          </w:tcPr>
          <w:p w14:paraId="3B220CC0"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Daň</w:t>
            </w:r>
          </w:p>
        </w:tc>
        <w:tc>
          <w:tcPr>
            <w:tcW w:w="987" w:type="dxa"/>
            <w:tcBorders>
              <w:top w:val="nil"/>
              <w:left w:val="nil"/>
              <w:bottom w:val="single" w:sz="4" w:space="0" w:color="auto"/>
              <w:right w:val="nil"/>
            </w:tcBorders>
            <w:shd w:val="clear" w:color="auto" w:fill="auto"/>
            <w:noWrap/>
            <w:vAlign w:val="bottom"/>
            <w:hideMark/>
          </w:tcPr>
          <w:p w14:paraId="2450088E"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Daň v %</w:t>
            </w:r>
          </w:p>
        </w:tc>
        <w:tc>
          <w:tcPr>
            <w:tcW w:w="1391" w:type="dxa"/>
            <w:tcBorders>
              <w:top w:val="nil"/>
              <w:left w:val="nil"/>
              <w:bottom w:val="single" w:sz="4" w:space="0" w:color="auto"/>
              <w:right w:val="nil"/>
            </w:tcBorders>
            <w:shd w:val="clear" w:color="auto" w:fill="auto"/>
            <w:noWrap/>
            <w:vAlign w:val="bottom"/>
            <w:hideMark/>
          </w:tcPr>
          <w:p w14:paraId="2D64EB28"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Základ dane</w:t>
            </w:r>
          </w:p>
        </w:tc>
        <w:tc>
          <w:tcPr>
            <w:tcW w:w="1042" w:type="dxa"/>
            <w:tcBorders>
              <w:top w:val="nil"/>
              <w:left w:val="nil"/>
              <w:bottom w:val="single" w:sz="4" w:space="0" w:color="auto"/>
              <w:right w:val="nil"/>
            </w:tcBorders>
            <w:shd w:val="clear" w:color="auto" w:fill="auto"/>
            <w:noWrap/>
            <w:vAlign w:val="bottom"/>
            <w:hideMark/>
          </w:tcPr>
          <w:p w14:paraId="139E2085"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Daň</w:t>
            </w:r>
          </w:p>
        </w:tc>
        <w:tc>
          <w:tcPr>
            <w:tcW w:w="914" w:type="dxa"/>
            <w:tcBorders>
              <w:top w:val="nil"/>
              <w:left w:val="nil"/>
              <w:bottom w:val="single" w:sz="4" w:space="0" w:color="auto"/>
              <w:right w:val="nil"/>
            </w:tcBorders>
            <w:shd w:val="clear" w:color="auto" w:fill="auto"/>
            <w:noWrap/>
            <w:vAlign w:val="bottom"/>
            <w:hideMark/>
          </w:tcPr>
          <w:p w14:paraId="345250A1"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Daň v %</w:t>
            </w:r>
          </w:p>
        </w:tc>
      </w:tr>
      <w:tr w:rsidR="00623B12" w:rsidRPr="00E7026B" w14:paraId="2B6512A2" w14:textId="77777777" w:rsidTr="00E7026B">
        <w:trPr>
          <w:cantSplit/>
          <w:trHeight w:val="227"/>
        </w:trPr>
        <w:tc>
          <w:tcPr>
            <w:tcW w:w="2215" w:type="dxa"/>
            <w:tcBorders>
              <w:top w:val="nil"/>
              <w:left w:val="nil"/>
              <w:bottom w:val="nil"/>
              <w:right w:val="nil"/>
            </w:tcBorders>
            <w:shd w:val="clear" w:color="auto" w:fill="auto"/>
            <w:vAlign w:val="bottom"/>
            <w:hideMark/>
          </w:tcPr>
          <w:p w14:paraId="7CE7FA9C"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Výsledok hospodárenia pred zdanením, z toho:</w:t>
            </w:r>
          </w:p>
        </w:tc>
        <w:tc>
          <w:tcPr>
            <w:tcW w:w="1477" w:type="dxa"/>
            <w:tcBorders>
              <w:top w:val="nil"/>
              <w:left w:val="nil"/>
              <w:bottom w:val="nil"/>
              <w:right w:val="nil"/>
            </w:tcBorders>
            <w:shd w:val="clear" w:color="auto" w:fill="auto"/>
            <w:noWrap/>
            <w:vAlign w:val="bottom"/>
            <w:hideMark/>
          </w:tcPr>
          <w:p w14:paraId="6A8624B6"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1 480 454</w:t>
            </w:r>
          </w:p>
        </w:tc>
        <w:tc>
          <w:tcPr>
            <w:tcW w:w="1128" w:type="dxa"/>
            <w:tcBorders>
              <w:top w:val="nil"/>
              <w:left w:val="nil"/>
              <w:bottom w:val="nil"/>
              <w:right w:val="nil"/>
            </w:tcBorders>
            <w:shd w:val="clear" w:color="auto" w:fill="auto"/>
            <w:noWrap/>
            <w:vAlign w:val="bottom"/>
            <w:hideMark/>
          </w:tcPr>
          <w:p w14:paraId="373B45A4" w14:textId="77777777" w:rsidR="00623B12" w:rsidRPr="00E7026B" w:rsidRDefault="00623B12" w:rsidP="00E7026B">
            <w:pPr>
              <w:keepLines/>
              <w:suppressAutoHyphens/>
              <w:jc w:val="right"/>
              <w:rPr>
                <w:rFonts w:ascii="Arial" w:hAnsi="Arial" w:cs="Arial"/>
                <w:b/>
                <w:bCs/>
                <w:sz w:val="18"/>
                <w:szCs w:val="18"/>
              </w:rPr>
            </w:pPr>
          </w:p>
        </w:tc>
        <w:tc>
          <w:tcPr>
            <w:tcW w:w="987" w:type="dxa"/>
            <w:tcBorders>
              <w:top w:val="nil"/>
              <w:left w:val="nil"/>
              <w:bottom w:val="nil"/>
              <w:right w:val="nil"/>
            </w:tcBorders>
            <w:shd w:val="clear" w:color="auto" w:fill="auto"/>
            <w:noWrap/>
            <w:vAlign w:val="bottom"/>
            <w:hideMark/>
          </w:tcPr>
          <w:p w14:paraId="77EB7127" w14:textId="77777777" w:rsidR="00623B12" w:rsidRPr="00E7026B" w:rsidRDefault="00623B12" w:rsidP="00E7026B">
            <w:pPr>
              <w:keepLines/>
              <w:suppressAutoHyphens/>
              <w:jc w:val="center"/>
              <w:rPr>
                <w:rFonts w:ascii="Arial" w:hAnsi="Arial" w:cs="Arial"/>
                <w:sz w:val="18"/>
                <w:szCs w:val="20"/>
              </w:rPr>
            </w:pPr>
          </w:p>
        </w:tc>
        <w:tc>
          <w:tcPr>
            <w:tcW w:w="1391" w:type="dxa"/>
            <w:tcBorders>
              <w:top w:val="nil"/>
              <w:left w:val="nil"/>
              <w:bottom w:val="nil"/>
              <w:right w:val="nil"/>
            </w:tcBorders>
            <w:shd w:val="clear" w:color="auto" w:fill="auto"/>
            <w:noWrap/>
            <w:vAlign w:val="bottom"/>
            <w:hideMark/>
          </w:tcPr>
          <w:p w14:paraId="1E60D770"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4 997 866</w:t>
            </w:r>
          </w:p>
        </w:tc>
        <w:tc>
          <w:tcPr>
            <w:tcW w:w="1042" w:type="dxa"/>
            <w:tcBorders>
              <w:top w:val="nil"/>
              <w:left w:val="nil"/>
              <w:bottom w:val="nil"/>
              <w:right w:val="nil"/>
            </w:tcBorders>
            <w:shd w:val="clear" w:color="auto" w:fill="auto"/>
            <w:noWrap/>
            <w:vAlign w:val="bottom"/>
            <w:hideMark/>
          </w:tcPr>
          <w:p w14:paraId="04359751" w14:textId="77777777" w:rsidR="00623B12" w:rsidRPr="00E7026B" w:rsidRDefault="00623B12" w:rsidP="00E7026B">
            <w:pPr>
              <w:keepLines/>
              <w:suppressAutoHyphens/>
              <w:jc w:val="right"/>
              <w:rPr>
                <w:rFonts w:ascii="Arial" w:hAnsi="Arial" w:cs="Arial"/>
                <w:b/>
                <w:bCs/>
                <w:sz w:val="18"/>
                <w:szCs w:val="18"/>
              </w:rPr>
            </w:pPr>
          </w:p>
        </w:tc>
        <w:tc>
          <w:tcPr>
            <w:tcW w:w="914" w:type="dxa"/>
            <w:tcBorders>
              <w:top w:val="nil"/>
              <w:left w:val="nil"/>
              <w:bottom w:val="nil"/>
              <w:right w:val="nil"/>
            </w:tcBorders>
            <w:shd w:val="clear" w:color="auto" w:fill="auto"/>
            <w:noWrap/>
            <w:vAlign w:val="bottom"/>
            <w:hideMark/>
          </w:tcPr>
          <w:p w14:paraId="16FAB7AD" w14:textId="77777777" w:rsidR="00623B12" w:rsidRPr="00E7026B" w:rsidRDefault="00623B12" w:rsidP="00E7026B">
            <w:pPr>
              <w:keepLines/>
              <w:suppressAutoHyphens/>
              <w:jc w:val="center"/>
              <w:rPr>
                <w:rFonts w:ascii="Arial" w:hAnsi="Arial" w:cs="Arial"/>
                <w:sz w:val="18"/>
                <w:szCs w:val="20"/>
              </w:rPr>
            </w:pPr>
          </w:p>
        </w:tc>
      </w:tr>
      <w:tr w:rsidR="00623B12" w:rsidRPr="00E7026B" w14:paraId="0A71DB14" w14:textId="77777777" w:rsidTr="00E7026B">
        <w:trPr>
          <w:cantSplit/>
          <w:trHeight w:val="227"/>
        </w:trPr>
        <w:tc>
          <w:tcPr>
            <w:tcW w:w="2215" w:type="dxa"/>
            <w:tcBorders>
              <w:top w:val="nil"/>
              <w:left w:val="nil"/>
              <w:bottom w:val="nil"/>
              <w:right w:val="nil"/>
            </w:tcBorders>
            <w:shd w:val="clear" w:color="auto" w:fill="auto"/>
            <w:vAlign w:val="bottom"/>
            <w:hideMark/>
          </w:tcPr>
          <w:p w14:paraId="5F889FD3"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 xml:space="preserve">teoretická daň </w:t>
            </w:r>
          </w:p>
        </w:tc>
        <w:tc>
          <w:tcPr>
            <w:tcW w:w="1477" w:type="dxa"/>
            <w:tcBorders>
              <w:top w:val="nil"/>
              <w:left w:val="nil"/>
              <w:bottom w:val="nil"/>
              <w:right w:val="nil"/>
            </w:tcBorders>
            <w:shd w:val="clear" w:color="auto" w:fill="auto"/>
            <w:noWrap/>
            <w:vAlign w:val="bottom"/>
            <w:hideMark/>
          </w:tcPr>
          <w:p w14:paraId="17684CBA" w14:textId="0B4E6F47" w:rsidR="00623B12" w:rsidRPr="00E7026B" w:rsidRDefault="001742F7" w:rsidP="00E7026B">
            <w:pPr>
              <w:keepLines/>
              <w:suppressAutoHyphens/>
              <w:jc w:val="center"/>
              <w:rPr>
                <w:rFonts w:ascii="Arial" w:hAnsi="Arial" w:cs="Arial"/>
                <w:sz w:val="18"/>
                <w:szCs w:val="18"/>
              </w:rPr>
            </w:pPr>
            <w:r w:rsidRPr="00E7026B">
              <w:rPr>
                <w:rFonts w:ascii="Arial" w:hAnsi="Arial" w:cs="Arial"/>
                <w:sz w:val="18"/>
                <w:szCs w:val="18"/>
              </w:rPr>
              <w:t xml:space="preserve">                       </w:t>
            </w:r>
            <w:r w:rsidR="00623B12" w:rsidRPr="00E7026B">
              <w:rPr>
                <w:rFonts w:ascii="Arial" w:hAnsi="Arial" w:cs="Arial"/>
                <w:sz w:val="18"/>
                <w:szCs w:val="18"/>
              </w:rPr>
              <w:t>0</w:t>
            </w:r>
          </w:p>
        </w:tc>
        <w:tc>
          <w:tcPr>
            <w:tcW w:w="1128" w:type="dxa"/>
            <w:tcBorders>
              <w:top w:val="nil"/>
              <w:left w:val="nil"/>
              <w:bottom w:val="nil"/>
              <w:right w:val="nil"/>
            </w:tcBorders>
            <w:shd w:val="clear" w:color="auto" w:fill="auto"/>
            <w:noWrap/>
            <w:vAlign w:val="bottom"/>
            <w:hideMark/>
          </w:tcPr>
          <w:p w14:paraId="175444B4"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310 895</w:t>
            </w:r>
          </w:p>
        </w:tc>
        <w:tc>
          <w:tcPr>
            <w:tcW w:w="987" w:type="dxa"/>
            <w:tcBorders>
              <w:top w:val="nil"/>
              <w:left w:val="nil"/>
              <w:bottom w:val="nil"/>
              <w:right w:val="nil"/>
            </w:tcBorders>
            <w:shd w:val="clear" w:color="auto" w:fill="auto"/>
            <w:noWrap/>
            <w:vAlign w:val="bottom"/>
            <w:hideMark/>
          </w:tcPr>
          <w:p w14:paraId="16DC6BA9"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21%</w:t>
            </w:r>
          </w:p>
        </w:tc>
        <w:tc>
          <w:tcPr>
            <w:tcW w:w="1391" w:type="dxa"/>
            <w:tcBorders>
              <w:top w:val="nil"/>
              <w:left w:val="nil"/>
              <w:bottom w:val="nil"/>
              <w:right w:val="nil"/>
            </w:tcBorders>
            <w:shd w:val="clear" w:color="auto" w:fill="auto"/>
            <w:noWrap/>
            <w:vAlign w:val="bottom"/>
            <w:hideMark/>
          </w:tcPr>
          <w:p w14:paraId="211AE3B3" w14:textId="77777777" w:rsidR="00623B12" w:rsidRPr="00E7026B" w:rsidRDefault="00623B12" w:rsidP="00E7026B">
            <w:pPr>
              <w:keepLines/>
              <w:suppressAutoHyphens/>
              <w:jc w:val="right"/>
              <w:rPr>
                <w:rFonts w:ascii="Arial" w:hAnsi="Arial" w:cs="Arial"/>
                <w:sz w:val="18"/>
                <w:szCs w:val="18"/>
              </w:rPr>
            </w:pPr>
          </w:p>
        </w:tc>
        <w:tc>
          <w:tcPr>
            <w:tcW w:w="1042" w:type="dxa"/>
            <w:tcBorders>
              <w:top w:val="nil"/>
              <w:left w:val="nil"/>
              <w:bottom w:val="nil"/>
              <w:right w:val="nil"/>
            </w:tcBorders>
            <w:shd w:val="clear" w:color="auto" w:fill="auto"/>
            <w:noWrap/>
            <w:vAlign w:val="bottom"/>
            <w:hideMark/>
          </w:tcPr>
          <w:p w14:paraId="1F9E1170"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1 049 552</w:t>
            </w:r>
          </w:p>
        </w:tc>
        <w:tc>
          <w:tcPr>
            <w:tcW w:w="914" w:type="dxa"/>
            <w:tcBorders>
              <w:top w:val="nil"/>
              <w:left w:val="nil"/>
              <w:bottom w:val="nil"/>
              <w:right w:val="nil"/>
            </w:tcBorders>
            <w:shd w:val="clear" w:color="auto" w:fill="auto"/>
            <w:noWrap/>
            <w:vAlign w:val="bottom"/>
            <w:hideMark/>
          </w:tcPr>
          <w:p w14:paraId="0E0FAD23"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21%</w:t>
            </w:r>
          </w:p>
        </w:tc>
      </w:tr>
      <w:tr w:rsidR="00623B12" w:rsidRPr="00E7026B" w14:paraId="46508395" w14:textId="77777777" w:rsidTr="00E7026B">
        <w:trPr>
          <w:cantSplit/>
          <w:trHeight w:val="227"/>
        </w:trPr>
        <w:tc>
          <w:tcPr>
            <w:tcW w:w="2215" w:type="dxa"/>
            <w:tcBorders>
              <w:top w:val="nil"/>
              <w:left w:val="nil"/>
              <w:bottom w:val="nil"/>
              <w:right w:val="nil"/>
            </w:tcBorders>
            <w:shd w:val="clear" w:color="auto" w:fill="auto"/>
            <w:vAlign w:val="bottom"/>
            <w:hideMark/>
          </w:tcPr>
          <w:p w14:paraId="4CEE4D0E"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Daňovo neuznané náklady</w:t>
            </w:r>
          </w:p>
        </w:tc>
        <w:tc>
          <w:tcPr>
            <w:tcW w:w="1477" w:type="dxa"/>
            <w:tcBorders>
              <w:top w:val="nil"/>
              <w:left w:val="nil"/>
              <w:bottom w:val="nil"/>
              <w:right w:val="nil"/>
            </w:tcBorders>
            <w:shd w:val="clear" w:color="auto" w:fill="auto"/>
            <w:vAlign w:val="bottom"/>
            <w:hideMark/>
          </w:tcPr>
          <w:p w14:paraId="6D0EF42A"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322 029</w:t>
            </w:r>
          </w:p>
        </w:tc>
        <w:tc>
          <w:tcPr>
            <w:tcW w:w="1128" w:type="dxa"/>
            <w:tcBorders>
              <w:top w:val="nil"/>
              <w:left w:val="nil"/>
              <w:bottom w:val="nil"/>
              <w:right w:val="nil"/>
            </w:tcBorders>
            <w:shd w:val="clear" w:color="auto" w:fill="auto"/>
            <w:noWrap/>
            <w:vAlign w:val="bottom"/>
            <w:hideMark/>
          </w:tcPr>
          <w:p w14:paraId="71B9E68A"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67 626</w:t>
            </w:r>
          </w:p>
        </w:tc>
        <w:tc>
          <w:tcPr>
            <w:tcW w:w="987" w:type="dxa"/>
            <w:tcBorders>
              <w:top w:val="nil"/>
              <w:left w:val="nil"/>
              <w:bottom w:val="nil"/>
              <w:right w:val="nil"/>
            </w:tcBorders>
            <w:shd w:val="clear" w:color="auto" w:fill="auto"/>
            <w:noWrap/>
            <w:vAlign w:val="bottom"/>
            <w:hideMark/>
          </w:tcPr>
          <w:p w14:paraId="03CE42EF" w14:textId="77777777" w:rsidR="00623B12" w:rsidRPr="00E7026B" w:rsidRDefault="00623B12" w:rsidP="00E7026B">
            <w:pPr>
              <w:keepLines/>
              <w:suppressAutoHyphens/>
              <w:jc w:val="right"/>
              <w:rPr>
                <w:rFonts w:ascii="Arial" w:hAnsi="Arial" w:cs="Arial"/>
                <w:sz w:val="18"/>
                <w:szCs w:val="18"/>
              </w:rPr>
            </w:pPr>
          </w:p>
        </w:tc>
        <w:tc>
          <w:tcPr>
            <w:tcW w:w="1391" w:type="dxa"/>
            <w:tcBorders>
              <w:top w:val="nil"/>
              <w:left w:val="nil"/>
              <w:bottom w:val="nil"/>
              <w:right w:val="nil"/>
            </w:tcBorders>
            <w:shd w:val="clear" w:color="auto" w:fill="auto"/>
            <w:vAlign w:val="bottom"/>
            <w:hideMark/>
          </w:tcPr>
          <w:p w14:paraId="1AEA759C"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521 775</w:t>
            </w:r>
          </w:p>
        </w:tc>
        <w:tc>
          <w:tcPr>
            <w:tcW w:w="1042" w:type="dxa"/>
            <w:tcBorders>
              <w:top w:val="nil"/>
              <w:left w:val="nil"/>
              <w:bottom w:val="nil"/>
              <w:right w:val="nil"/>
            </w:tcBorders>
            <w:shd w:val="clear" w:color="auto" w:fill="auto"/>
            <w:noWrap/>
            <w:vAlign w:val="bottom"/>
            <w:hideMark/>
          </w:tcPr>
          <w:p w14:paraId="2FAEB0A6"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109 573</w:t>
            </w:r>
          </w:p>
        </w:tc>
        <w:tc>
          <w:tcPr>
            <w:tcW w:w="914" w:type="dxa"/>
            <w:tcBorders>
              <w:top w:val="nil"/>
              <w:left w:val="nil"/>
              <w:bottom w:val="nil"/>
              <w:right w:val="nil"/>
            </w:tcBorders>
            <w:shd w:val="clear" w:color="auto" w:fill="auto"/>
            <w:noWrap/>
            <w:vAlign w:val="bottom"/>
            <w:hideMark/>
          </w:tcPr>
          <w:p w14:paraId="5BBB9503" w14:textId="77777777" w:rsidR="00623B12" w:rsidRPr="00E7026B" w:rsidRDefault="00623B12" w:rsidP="00E7026B">
            <w:pPr>
              <w:keepLines/>
              <w:suppressAutoHyphens/>
              <w:jc w:val="right"/>
              <w:rPr>
                <w:rFonts w:ascii="Arial" w:hAnsi="Arial" w:cs="Arial"/>
                <w:sz w:val="18"/>
                <w:szCs w:val="18"/>
              </w:rPr>
            </w:pPr>
          </w:p>
        </w:tc>
      </w:tr>
      <w:tr w:rsidR="00623B12" w:rsidRPr="00E7026B" w14:paraId="0DFE22AE" w14:textId="77777777" w:rsidTr="00E7026B">
        <w:trPr>
          <w:cantSplit/>
          <w:trHeight w:val="227"/>
        </w:trPr>
        <w:tc>
          <w:tcPr>
            <w:tcW w:w="2215" w:type="dxa"/>
            <w:tcBorders>
              <w:top w:val="nil"/>
              <w:left w:val="nil"/>
              <w:bottom w:val="nil"/>
              <w:right w:val="nil"/>
            </w:tcBorders>
            <w:shd w:val="clear" w:color="auto" w:fill="auto"/>
            <w:vAlign w:val="bottom"/>
            <w:hideMark/>
          </w:tcPr>
          <w:p w14:paraId="19D4CFC3"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Výnosy nepodliehajúce dani</w:t>
            </w:r>
          </w:p>
        </w:tc>
        <w:tc>
          <w:tcPr>
            <w:tcW w:w="1477" w:type="dxa"/>
            <w:tcBorders>
              <w:top w:val="nil"/>
              <w:left w:val="nil"/>
              <w:bottom w:val="nil"/>
              <w:right w:val="nil"/>
            </w:tcBorders>
            <w:shd w:val="clear" w:color="auto" w:fill="auto"/>
            <w:vAlign w:val="bottom"/>
            <w:hideMark/>
          </w:tcPr>
          <w:p w14:paraId="14331D25"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128" w:type="dxa"/>
            <w:tcBorders>
              <w:top w:val="nil"/>
              <w:left w:val="nil"/>
              <w:bottom w:val="nil"/>
              <w:right w:val="nil"/>
            </w:tcBorders>
            <w:shd w:val="clear" w:color="auto" w:fill="auto"/>
            <w:noWrap/>
            <w:vAlign w:val="bottom"/>
            <w:hideMark/>
          </w:tcPr>
          <w:p w14:paraId="07F1DBDA" w14:textId="77777777" w:rsidR="00623B12" w:rsidRPr="00E7026B" w:rsidRDefault="00623B12" w:rsidP="00E7026B">
            <w:pPr>
              <w:keepLines/>
              <w:suppressAutoHyphens/>
              <w:jc w:val="right"/>
              <w:rPr>
                <w:rFonts w:ascii="Arial" w:hAnsi="Arial" w:cs="Arial"/>
                <w:sz w:val="18"/>
                <w:szCs w:val="18"/>
              </w:rPr>
            </w:pPr>
          </w:p>
        </w:tc>
        <w:tc>
          <w:tcPr>
            <w:tcW w:w="987" w:type="dxa"/>
            <w:tcBorders>
              <w:top w:val="nil"/>
              <w:left w:val="nil"/>
              <w:bottom w:val="nil"/>
              <w:right w:val="nil"/>
            </w:tcBorders>
            <w:shd w:val="clear" w:color="auto" w:fill="auto"/>
            <w:noWrap/>
            <w:vAlign w:val="bottom"/>
            <w:hideMark/>
          </w:tcPr>
          <w:p w14:paraId="648BF1A4" w14:textId="77777777" w:rsidR="00623B12" w:rsidRPr="00E7026B" w:rsidRDefault="00623B12" w:rsidP="00E7026B">
            <w:pPr>
              <w:keepLines/>
              <w:suppressAutoHyphens/>
              <w:jc w:val="right"/>
              <w:rPr>
                <w:rFonts w:ascii="Arial" w:hAnsi="Arial" w:cs="Arial"/>
                <w:sz w:val="18"/>
                <w:szCs w:val="20"/>
              </w:rPr>
            </w:pPr>
          </w:p>
        </w:tc>
        <w:tc>
          <w:tcPr>
            <w:tcW w:w="1391" w:type="dxa"/>
            <w:tcBorders>
              <w:top w:val="nil"/>
              <w:left w:val="nil"/>
              <w:bottom w:val="nil"/>
              <w:right w:val="nil"/>
            </w:tcBorders>
            <w:shd w:val="clear" w:color="auto" w:fill="auto"/>
            <w:vAlign w:val="bottom"/>
            <w:hideMark/>
          </w:tcPr>
          <w:p w14:paraId="67C20A4D"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042" w:type="dxa"/>
            <w:tcBorders>
              <w:top w:val="nil"/>
              <w:left w:val="nil"/>
              <w:bottom w:val="nil"/>
              <w:right w:val="nil"/>
            </w:tcBorders>
            <w:shd w:val="clear" w:color="auto" w:fill="auto"/>
            <w:noWrap/>
            <w:vAlign w:val="bottom"/>
            <w:hideMark/>
          </w:tcPr>
          <w:p w14:paraId="1A121121" w14:textId="77777777" w:rsidR="00623B12" w:rsidRPr="00E7026B" w:rsidRDefault="00623B12" w:rsidP="00E7026B">
            <w:pPr>
              <w:keepLines/>
              <w:suppressAutoHyphens/>
              <w:jc w:val="right"/>
              <w:rPr>
                <w:rFonts w:ascii="Arial" w:hAnsi="Arial" w:cs="Arial"/>
                <w:sz w:val="18"/>
                <w:szCs w:val="18"/>
              </w:rPr>
            </w:pPr>
          </w:p>
        </w:tc>
        <w:tc>
          <w:tcPr>
            <w:tcW w:w="914" w:type="dxa"/>
            <w:tcBorders>
              <w:top w:val="nil"/>
              <w:left w:val="nil"/>
              <w:bottom w:val="nil"/>
              <w:right w:val="nil"/>
            </w:tcBorders>
            <w:shd w:val="clear" w:color="auto" w:fill="auto"/>
            <w:noWrap/>
            <w:vAlign w:val="bottom"/>
            <w:hideMark/>
          </w:tcPr>
          <w:p w14:paraId="4227DAB5" w14:textId="77777777" w:rsidR="00623B12" w:rsidRPr="00E7026B" w:rsidRDefault="00623B12" w:rsidP="00E7026B">
            <w:pPr>
              <w:keepLines/>
              <w:suppressAutoHyphens/>
              <w:jc w:val="right"/>
              <w:rPr>
                <w:rFonts w:ascii="Arial" w:hAnsi="Arial" w:cs="Arial"/>
                <w:sz w:val="18"/>
                <w:szCs w:val="20"/>
              </w:rPr>
            </w:pPr>
          </w:p>
        </w:tc>
      </w:tr>
      <w:tr w:rsidR="00623B12" w:rsidRPr="00E7026B" w14:paraId="6C559D13" w14:textId="77777777" w:rsidTr="00E7026B">
        <w:trPr>
          <w:cantSplit/>
          <w:trHeight w:val="227"/>
        </w:trPr>
        <w:tc>
          <w:tcPr>
            <w:tcW w:w="2215" w:type="dxa"/>
            <w:tcBorders>
              <w:top w:val="nil"/>
              <w:left w:val="nil"/>
              <w:bottom w:val="nil"/>
              <w:right w:val="nil"/>
            </w:tcBorders>
            <w:shd w:val="clear" w:color="auto" w:fill="auto"/>
            <w:vAlign w:val="bottom"/>
            <w:hideMark/>
          </w:tcPr>
          <w:p w14:paraId="69852747"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Vplyv nevykázanej odloženej daňovej pohľadávky</w:t>
            </w:r>
          </w:p>
        </w:tc>
        <w:tc>
          <w:tcPr>
            <w:tcW w:w="1477" w:type="dxa"/>
            <w:tcBorders>
              <w:top w:val="nil"/>
              <w:left w:val="nil"/>
              <w:bottom w:val="nil"/>
              <w:right w:val="nil"/>
            </w:tcBorders>
            <w:shd w:val="clear" w:color="auto" w:fill="auto"/>
            <w:vAlign w:val="bottom"/>
            <w:hideMark/>
          </w:tcPr>
          <w:p w14:paraId="3440C63B"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128" w:type="dxa"/>
            <w:tcBorders>
              <w:top w:val="nil"/>
              <w:left w:val="nil"/>
              <w:bottom w:val="nil"/>
              <w:right w:val="nil"/>
            </w:tcBorders>
            <w:shd w:val="clear" w:color="auto" w:fill="auto"/>
            <w:noWrap/>
            <w:vAlign w:val="bottom"/>
            <w:hideMark/>
          </w:tcPr>
          <w:p w14:paraId="34018D71"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3A9BF0E2" w14:textId="77777777" w:rsidR="00623B12" w:rsidRPr="00E7026B" w:rsidRDefault="00623B12" w:rsidP="00E7026B">
            <w:pPr>
              <w:keepLines/>
              <w:suppressAutoHyphens/>
              <w:jc w:val="right"/>
              <w:rPr>
                <w:rFonts w:ascii="Arial" w:hAnsi="Arial" w:cs="Arial"/>
                <w:sz w:val="18"/>
                <w:szCs w:val="18"/>
              </w:rPr>
            </w:pPr>
          </w:p>
        </w:tc>
        <w:tc>
          <w:tcPr>
            <w:tcW w:w="1391" w:type="dxa"/>
            <w:tcBorders>
              <w:top w:val="nil"/>
              <w:left w:val="nil"/>
              <w:bottom w:val="nil"/>
              <w:right w:val="nil"/>
            </w:tcBorders>
            <w:shd w:val="clear" w:color="auto" w:fill="auto"/>
            <w:vAlign w:val="bottom"/>
            <w:hideMark/>
          </w:tcPr>
          <w:p w14:paraId="0B74D6DC"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042" w:type="dxa"/>
            <w:tcBorders>
              <w:top w:val="nil"/>
              <w:left w:val="nil"/>
              <w:bottom w:val="nil"/>
              <w:right w:val="nil"/>
            </w:tcBorders>
            <w:shd w:val="clear" w:color="auto" w:fill="auto"/>
            <w:noWrap/>
            <w:vAlign w:val="bottom"/>
            <w:hideMark/>
          </w:tcPr>
          <w:p w14:paraId="1C6377B6"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914" w:type="dxa"/>
            <w:tcBorders>
              <w:top w:val="nil"/>
              <w:left w:val="nil"/>
              <w:bottom w:val="nil"/>
              <w:right w:val="nil"/>
            </w:tcBorders>
            <w:shd w:val="clear" w:color="auto" w:fill="auto"/>
            <w:noWrap/>
            <w:vAlign w:val="bottom"/>
            <w:hideMark/>
          </w:tcPr>
          <w:p w14:paraId="2EF44707" w14:textId="77777777" w:rsidR="00623B12" w:rsidRPr="00E7026B" w:rsidRDefault="00623B12" w:rsidP="00E7026B">
            <w:pPr>
              <w:keepLines/>
              <w:suppressAutoHyphens/>
              <w:jc w:val="right"/>
              <w:rPr>
                <w:rFonts w:ascii="Arial" w:hAnsi="Arial" w:cs="Arial"/>
                <w:sz w:val="18"/>
                <w:szCs w:val="18"/>
              </w:rPr>
            </w:pPr>
          </w:p>
        </w:tc>
      </w:tr>
      <w:tr w:rsidR="00623B12" w:rsidRPr="00E7026B" w14:paraId="17698001" w14:textId="77777777" w:rsidTr="00E7026B">
        <w:trPr>
          <w:cantSplit/>
          <w:trHeight w:val="227"/>
        </w:trPr>
        <w:tc>
          <w:tcPr>
            <w:tcW w:w="2215" w:type="dxa"/>
            <w:tcBorders>
              <w:top w:val="nil"/>
              <w:left w:val="nil"/>
              <w:bottom w:val="nil"/>
              <w:right w:val="nil"/>
            </w:tcBorders>
            <w:shd w:val="clear" w:color="auto" w:fill="auto"/>
            <w:vAlign w:val="bottom"/>
            <w:hideMark/>
          </w:tcPr>
          <w:p w14:paraId="2B77D153"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Umorenie daňovej straty</w:t>
            </w:r>
          </w:p>
        </w:tc>
        <w:tc>
          <w:tcPr>
            <w:tcW w:w="1477" w:type="dxa"/>
            <w:tcBorders>
              <w:top w:val="nil"/>
              <w:left w:val="nil"/>
              <w:bottom w:val="nil"/>
              <w:right w:val="nil"/>
            </w:tcBorders>
            <w:shd w:val="clear" w:color="auto" w:fill="auto"/>
            <w:vAlign w:val="bottom"/>
            <w:hideMark/>
          </w:tcPr>
          <w:p w14:paraId="2EA61487"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128" w:type="dxa"/>
            <w:tcBorders>
              <w:top w:val="nil"/>
              <w:left w:val="nil"/>
              <w:bottom w:val="nil"/>
              <w:right w:val="nil"/>
            </w:tcBorders>
            <w:shd w:val="clear" w:color="auto" w:fill="auto"/>
            <w:noWrap/>
            <w:vAlign w:val="bottom"/>
            <w:hideMark/>
          </w:tcPr>
          <w:p w14:paraId="346E3B70"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03EAFA9A" w14:textId="77777777" w:rsidR="00623B12" w:rsidRPr="00E7026B" w:rsidRDefault="00623B12" w:rsidP="00E7026B">
            <w:pPr>
              <w:keepLines/>
              <w:suppressAutoHyphens/>
              <w:jc w:val="right"/>
              <w:rPr>
                <w:rFonts w:ascii="Arial" w:hAnsi="Arial" w:cs="Arial"/>
                <w:sz w:val="18"/>
                <w:szCs w:val="18"/>
              </w:rPr>
            </w:pPr>
          </w:p>
        </w:tc>
        <w:tc>
          <w:tcPr>
            <w:tcW w:w="1391" w:type="dxa"/>
            <w:tcBorders>
              <w:top w:val="nil"/>
              <w:left w:val="nil"/>
              <w:bottom w:val="nil"/>
              <w:right w:val="nil"/>
            </w:tcBorders>
            <w:shd w:val="clear" w:color="auto" w:fill="auto"/>
            <w:vAlign w:val="bottom"/>
            <w:hideMark/>
          </w:tcPr>
          <w:p w14:paraId="689CA149"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042" w:type="dxa"/>
            <w:tcBorders>
              <w:top w:val="nil"/>
              <w:left w:val="nil"/>
              <w:bottom w:val="nil"/>
              <w:right w:val="nil"/>
            </w:tcBorders>
            <w:shd w:val="clear" w:color="auto" w:fill="auto"/>
            <w:noWrap/>
            <w:vAlign w:val="bottom"/>
            <w:hideMark/>
          </w:tcPr>
          <w:p w14:paraId="5BE46853"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914" w:type="dxa"/>
            <w:tcBorders>
              <w:top w:val="nil"/>
              <w:left w:val="nil"/>
              <w:bottom w:val="nil"/>
              <w:right w:val="nil"/>
            </w:tcBorders>
            <w:shd w:val="clear" w:color="auto" w:fill="auto"/>
            <w:noWrap/>
            <w:vAlign w:val="bottom"/>
            <w:hideMark/>
          </w:tcPr>
          <w:p w14:paraId="64832D30" w14:textId="77777777" w:rsidR="00623B12" w:rsidRPr="00E7026B" w:rsidRDefault="00623B12" w:rsidP="00E7026B">
            <w:pPr>
              <w:keepLines/>
              <w:suppressAutoHyphens/>
              <w:jc w:val="right"/>
              <w:rPr>
                <w:rFonts w:ascii="Arial" w:hAnsi="Arial" w:cs="Arial"/>
                <w:sz w:val="18"/>
                <w:szCs w:val="18"/>
              </w:rPr>
            </w:pPr>
          </w:p>
        </w:tc>
      </w:tr>
      <w:tr w:rsidR="00623B12" w:rsidRPr="00E7026B" w14:paraId="3FE1DE46" w14:textId="77777777" w:rsidTr="00E7026B">
        <w:trPr>
          <w:cantSplit/>
          <w:trHeight w:val="227"/>
        </w:trPr>
        <w:tc>
          <w:tcPr>
            <w:tcW w:w="2215" w:type="dxa"/>
            <w:tcBorders>
              <w:top w:val="nil"/>
              <w:left w:val="nil"/>
              <w:bottom w:val="nil"/>
              <w:right w:val="nil"/>
            </w:tcBorders>
            <w:shd w:val="clear" w:color="auto" w:fill="auto"/>
            <w:vAlign w:val="bottom"/>
            <w:hideMark/>
          </w:tcPr>
          <w:p w14:paraId="4560599D"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Zmena sadzby dane</w:t>
            </w:r>
          </w:p>
        </w:tc>
        <w:tc>
          <w:tcPr>
            <w:tcW w:w="1477" w:type="dxa"/>
            <w:tcBorders>
              <w:top w:val="nil"/>
              <w:left w:val="nil"/>
              <w:bottom w:val="nil"/>
              <w:right w:val="nil"/>
            </w:tcBorders>
            <w:shd w:val="clear" w:color="auto" w:fill="auto"/>
            <w:vAlign w:val="bottom"/>
            <w:hideMark/>
          </w:tcPr>
          <w:p w14:paraId="1C5ABF2B" w14:textId="7E276392" w:rsidR="00623B12" w:rsidRPr="00E7026B" w:rsidRDefault="001F04FE" w:rsidP="00E7026B">
            <w:pPr>
              <w:keepLines/>
              <w:suppressAutoHyphens/>
              <w:jc w:val="right"/>
              <w:rPr>
                <w:rFonts w:ascii="Arial" w:hAnsi="Arial" w:cs="Arial"/>
                <w:sz w:val="18"/>
                <w:szCs w:val="18"/>
              </w:rPr>
            </w:pPr>
            <w:r w:rsidRPr="00E7026B">
              <w:rPr>
                <w:rFonts w:ascii="Arial" w:hAnsi="Arial" w:cs="Arial"/>
                <w:sz w:val="18"/>
                <w:szCs w:val="18"/>
              </w:rPr>
              <w:t>0</w:t>
            </w:r>
          </w:p>
        </w:tc>
        <w:tc>
          <w:tcPr>
            <w:tcW w:w="1128" w:type="dxa"/>
            <w:tcBorders>
              <w:top w:val="nil"/>
              <w:left w:val="nil"/>
              <w:bottom w:val="nil"/>
              <w:right w:val="nil"/>
            </w:tcBorders>
            <w:shd w:val="clear" w:color="auto" w:fill="auto"/>
            <w:noWrap/>
            <w:vAlign w:val="bottom"/>
            <w:hideMark/>
          </w:tcPr>
          <w:p w14:paraId="60649402" w14:textId="223433F6" w:rsidR="00623B12" w:rsidRPr="00E7026B" w:rsidRDefault="001F04FE" w:rsidP="00E7026B">
            <w:pPr>
              <w:keepLines/>
              <w:suppressAutoHyphens/>
              <w:jc w:val="right"/>
              <w:rPr>
                <w:rFonts w:ascii="Arial" w:hAnsi="Arial" w:cs="Arial"/>
                <w:sz w:val="18"/>
                <w:szCs w:val="18"/>
              </w:rPr>
            </w:pPr>
            <w:r w:rsidRPr="00E7026B">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0D8F0432" w14:textId="77777777" w:rsidR="00623B12" w:rsidRPr="00E7026B" w:rsidRDefault="00623B12" w:rsidP="00E7026B">
            <w:pPr>
              <w:keepLines/>
              <w:suppressAutoHyphens/>
              <w:jc w:val="right"/>
              <w:rPr>
                <w:rFonts w:ascii="Arial" w:hAnsi="Arial" w:cs="Arial"/>
                <w:sz w:val="18"/>
                <w:szCs w:val="18"/>
              </w:rPr>
            </w:pPr>
          </w:p>
        </w:tc>
        <w:tc>
          <w:tcPr>
            <w:tcW w:w="1391" w:type="dxa"/>
            <w:tcBorders>
              <w:top w:val="nil"/>
              <w:left w:val="nil"/>
              <w:bottom w:val="nil"/>
              <w:right w:val="nil"/>
            </w:tcBorders>
            <w:shd w:val="clear" w:color="auto" w:fill="auto"/>
            <w:vAlign w:val="bottom"/>
            <w:hideMark/>
          </w:tcPr>
          <w:p w14:paraId="42A0A21E"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1042" w:type="dxa"/>
            <w:tcBorders>
              <w:top w:val="nil"/>
              <w:left w:val="nil"/>
              <w:bottom w:val="nil"/>
              <w:right w:val="nil"/>
            </w:tcBorders>
            <w:shd w:val="clear" w:color="auto" w:fill="auto"/>
            <w:noWrap/>
            <w:vAlign w:val="bottom"/>
            <w:hideMark/>
          </w:tcPr>
          <w:p w14:paraId="27783C55"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0</w:t>
            </w:r>
          </w:p>
        </w:tc>
        <w:tc>
          <w:tcPr>
            <w:tcW w:w="914" w:type="dxa"/>
            <w:tcBorders>
              <w:top w:val="nil"/>
              <w:left w:val="nil"/>
              <w:bottom w:val="nil"/>
              <w:right w:val="nil"/>
            </w:tcBorders>
            <w:shd w:val="clear" w:color="auto" w:fill="auto"/>
            <w:noWrap/>
            <w:vAlign w:val="bottom"/>
            <w:hideMark/>
          </w:tcPr>
          <w:p w14:paraId="4AAF3DC7" w14:textId="77777777" w:rsidR="00623B12" w:rsidRPr="00E7026B" w:rsidRDefault="00623B12" w:rsidP="00E7026B">
            <w:pPr>
              <w:keepLines/>
              <w:suppressAutoHyphens/>
              <w:jc w:val="right"/>
              <w:rPr>
                <w:rFonts w:ascii="Arial" w:hAnsi="Arial" w:cs="Arial"/>
                <w:sz w:val="18"/>
                <w:szCs w:val="18"/>
              </w:rPr>
            </w:pPr>
          </w:p>
        </w:tc>
      </w:tr>
      <w:tr w:rsidR="00623B12" w:rsidRPr="00E7026B" w14:paraId="073FB0E2" w14:textId="77777777" w:rsidTr="00E7026B">
        <w:trPr>
          <w:cantSplit/>
          <w:trHeight w:val="227"/>
        </w:trPr>
        <w:tc>
          <w:tcPr>
            <w:tcW w:w="2215" w:type="dxa"/>
            <w:tcBorders>
              <w:top w:val="nil"/>
              <w:left w:val="nil"/>
              <w:bottom w:val="nil"/>
              <w:right w:val="nil"/>
            </w:tcBorders>
            <w:shd w:val="clear" w:color="auto" w:fill="auto"/>
            <w:vAlign w:val="bottom"/>
            <w:hideMark/>
          </w:tcPr>
          <w:p w14:paraId="5718FB3F"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Iné</w:t>
            </w:r>
          </w:p>
        </w:tc>
        <w:tc>
          <w:tcPr>
            <w:tcW w:w="1477" w:type="dxa"/>
            <w:tcBorders>
              <w:top w:val="nil"/>
              <w:left w:val="nil"/>
              <w:bottom w:val="nil"/>
              <w:right w:val="nil"/>
            </w:tcBorders>
            <w:shd w:val="clear" w:color="auto" w:fill="auto"/>
            <w:vAlign w:val="bottom"/>
            <w:hideMark/>
          </w:tcPr>
          <w:p w14:paraId="746B753A" w14:textId="47BA18F7" w:rsidR="00623B12" w:rsidRPr="00E7026B" w:rsidRDefault="001F04FE" w:rsidP="00E7026B">
            <w:pPr>
              <w:keepLines/>
              <w:suppressAutoHyphens/>
              <w:jc w:val="right"/>
              <w:rPr>
                <w:rFonts w:ascii="Arial" w:hAnsi="Arial" w:cs="Arial"/>
                <w:sz w:val="18"/>
                <w:szCs w:val="18"/>
              </w:rPr>
            </w:pPr>
            <w:r w:rsidRPr="00E7026B">
              <w:rPr>
                <w:rFonts w:ascii="Arial" w:hAnsi="Arial" w:cs="Arial"/>
                <w:sz w:val="18"/>
                <w:szCs w:val="18"/>
              </w:rPr>
              <w:t>-334 944</w:t>
            </w:r>
          </w:p>
        </w:tc>
        <w:tc>
          <w:tcPr>
            <w:tcW w:w="1128" w:type="dxa"/>
            <w:tcBorders>
              <w:top w:val="nil"/>
              <w:left w:val="nil"/>
              <w:bottom w:val="nil"/>
              <w:right w:val="nil"/>
            </w:tcBorders>
            <w:shd w:val="clear" w:color="auto" w:fill="auto"/>
            <w:noWrap/>
            <w:vAlign w:val="bottom"/>
            <w:hideMark/>
          </w:tcPr>
          <w:p w14:paraId="597D2E00" w14:textId="495CA933" w:rsidR="00623B12" w:rsidRPr="00E7026B" w:rsidRDefault="001F04FE" w:rsidP="00E7026B">
            <w:pPr>
              <w:keepLines/>
              <w:suppressAutoHyphens/>
              <w:jc w:val="right"/>
              <w:rPr>
                <w:rFonts w:ascii="Arial" w:hAnsi="Arial" w:cs="Arial"/>
                <w:sz w:val="18"/>
                <w:szCs w:val="18"/>
              </w:rPr>
            </w:pPr>
            <w:r w:rsidRPr="00E7026B">
              <w:rPr>
                <w:rFonts w:ascii="Arial" w:hAnsi="Arial" w:cs="Arial"/>
                <w:sz w:val="18"/>
                <w:szCs w:val="18"/>
              </w:rPr>
              <w:t>-15 456</w:t>
            </w:r>
          </w:p>
        </w:tc>
        <w:tc>
          <w:tcPr>
            <w:tcW w:w="987" w:type="dxa"/>
            <w:tcBorders>
              <w:top w:val="nil"/>
              <w:left w:val="nil"/>
              <w:bottom w:val="nil"/>
              <w:right w:val="nil"/>
            </w:tcBorders>
            <w:shd w:val="clear" w:color="auto" w:fill="auto"/>
            <w:noWrap/>
            <w:vAlign w:val="bottom"/>
            <w:hideMark/>
          </w:tcPr>
          <w:p w14:paraId="325AA0A0" w14:textId="77777777" w:rsidR="00623B12" w:rsidRPr="00E7026B" w:rsidRDefault="00623B12" w:rsidP="00E7026B">
            <w:pPr>
              <w:keepLines/>
              <w:suppressAutoHyphens/>
              <w:jc w:val="right"/>
              <w:rPr>
                <w:rFonts w:ascii="Arial" w:hAnsi="Arial" w:cs="Arial"/>
                <w:sz w:val="18"/>
                <w:szCs w:val="18"/>
              </w:rPr>
            </w:pPr>
          </w:p>
        </w:tc>
        <w:tc>
          <w:tcPr>
            <w:tcW w:w="1391" w:type="dxa"/>
            <w:tcBorders>
              <w:top w:val="nil"/>
              <w:left w:val="nil"/>
              <w:bottom w:val="nil"/>
              <w:right w:val="nil"/>
            </w:tcBorders>
            <w:shd w:val="clear" w:color="auto" w:fill="auto"/>
            <w:vAlign w:val="bottom"/>
            <w:hideMark/>
          </w:tcPr>
          <w:p w14:paraId="59D0DFCF" w14:textId="036E1BD7" w:rsidR="00623B12" w:rsidRPr="00E7026B" w:rsidRDefault="001E6F32" w:rsidP="00E7026B">
            <w:pPr>
              <w:keepLines/>
              <w:suppressAutoHyphens/>
              <w:jc w:val="right"/>
              <w:rPr>
                <w:rFonts w:ascii="Arial" w:hAnsi="Arial" w:cs="Arial"/>
                <w:sz w:val="18"/>
                <w:szCs w:val="18"/>
              </w:rPr>
            </w:pPr>
            <w:r w:rsidRPr="00E7026B">
              <w:rPr>
                <w:rFonts w:ascii="Arial" w:hAnsi="Arial" w:cs="Arial"/>
                <w:sz w:val="18"/>
                <w:szCs w:val="18"/>
              </w:rPr>
              <w:t>211 776</w:t>
            </w:r>
          </w:p>
        </w:tc>
        <w:tc>
          <w:tcPr>
            <w:tcW w:w="1042" w:type="dxa"/>
            <w:tcBorders>
              <w:top w:val="nil"/>
              <w:left w:val="nil"/>
              <w:bottom w:val="nil"/>
              <w:right w:val="nil"/>
            </w:tcBorders>
            <w:shd w:val="clear" w:color="auto" w:fill="auto"/>
            <w:noWrap/>
            <w:vAlign w:val="bottom"/>
            <w:hideMark/>
          </w:tcPr>
          <w:p w14:paraId="3D26DF31"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44 473</w:t>
            </w:r>
          </w:p>
        </w:tc>
        <w:tc>
          <w:tcPr>
            <w:tcW w:w="914" w:type="dxa"/>
            <w:tcBorders>
              <w:top w:val="nil"/>
              <w:left w:val="nil"/>
              <w:bottom w:val="nil"/>
              <w:right w:val="nil"/>
            </w:tcBorders>
            <w:shd w:val="clear" w:color="auto" w:fill="auto"/>
            <w:noWrap/>
            <w:vAlign w:val="bottom"/>
            <w:hideMark/>
          </w:tcPr>
          <w:p w14:paraId="174D3039" w14:textId="77777777" w:rsidR="00623B12" w:rsidRPr="00E7026B" w:rsidRDefault="00623B12" w:rsidP="00E7026B">
            <w:pPr>
              <w:keepLines/>
              <w:suppressAutoHyphens/>
              <w:jc w:val="right"/>
              <w:rPr>
                <w:rFonts w:ascii="Arial" w:hAnsi="Arial" w:cs="Arial"/>
                <w:sz w:val="18"/>
                <w:szCs w:val="18"/>
              </w:rPr>
            </w:pPr>
          </w:p>
        </w:tc>
      </w:tr>
      <w:tr w:rsidR="00623B12" w:rsidRPr="00E7026B" w14:paraId="67C298E8" w14:textId="77777777" w:rsidTr="00E7026B">
        <w:trPr>
          <w:cantSplit/>
          <w:trHeight w:val="227"/>
        </w:trPr>
        <w:tc>
          <w:tcPr>
            <w:tcW w:w="2215" w:type="dxa"/>
            <w:tcBorders>
              <w:top w:val="nil"/>
              <w:left w:val="nil"/>
              <w:bottom w:val="nil"/>
              <w:right w:val="nil"/>
            </w:tcBorders>
            <w:shd w:val="clear" w:color="auto" w:fill="auto"/>
            <w:vAlign w:val="bottom"/>
            <w:hideMark/>
          </w:tcPr>
          <w:p w14:paraId="31718E17"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1477" w:type="dxa"/>
            <w:tcBorders>
              <w:top w:val="single" w:sz="4" w:space="0" w:color="auto"/>
              <w:left w:val="nil"/>
              <w:bottom w:val="double" w:sz="6" w:space="0" w:color="auto"/>
              <w:right w:val="nil"/>
            </w:tcBorders>
            <w:shd w:val="clear" w:color="auto" w:fill="auto"/>
            <w:noWrap/>
            <w:vAlign w:val="bottom"/>
            <w:hideMark/>
          </w:tcPr>
          <w:p w14:paraId="6C64E6D6"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 </w:t>
            </w:r>
          </w:p>
        </w:tc>
        <w:tc>
          <w:tcPr>
            <w:tcW w:w="1128" w:type="dxa"/>
            <w:tcBorders>
              <w:top w:val="single" w:sz="4" w:space="0" w:color="auto"/>
              <w:left w:val="nil"/>
              <w:bottom w:val="double" w:sz="6" w:space="0" w:color="auto"/>
              <w:right w:val="nil"/>
            </w:tcBorders>
            <w:shd w:val="clear" w:color="auto" w:fill="auto"/>
            <w:noWrap/>
            <w:vAlign w:val="bottom"/>
            <w:hideMark/>
          </w:tcPr>
          <w:p w14:paraId="75F8A1D1"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308 183</w:t>
            </w:r>
          </w:p>
        </w:tc>
        <w:tc>
          <w:tcPr>
            <w:tcW w:w="987" w:type="dxa"/>
            <w:tcBorders>
              <w:top w:val="single" w:sz="4" w:space="0" w:color="auto"/>
              <w:left w:val="nil"/>
              <w:bottom w:val="double" w:sz="6" w:space="0" w:color="auto"/>
              <w:right w:val="nil"/>
            </w:tcBorders>
            <w:shd w:val="clear" w:color="auto" w:fill="auto"/>
            <w:noWrap/>
            <w:vAlign w:val="bottom"/>
            <w:hideMark/>
          </w:tcPr>
          <w:p w14:paraId="5E64B55A"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21%</w:t>
            </w:r>
          </w:p>
        </w:tc>
        <w:tc>
          <w:tcPr>
            <w:tcW w:w="1391" w:type="dxa"/>
            <w:tcBorders>
              <w:top w:val="single" w:sz="4" w:space="0" w:color="auto"/>
              <w:left w:val="nil"/>
              <w:bottom w:val="double" w:sz="6" w:space="0" w:color="auto"/>
              <w:right w:val="nil"/>
            </w:tcBorders>
            <w:shd w:val="clear" w:color="auto" w:fill="auto"/>
            <w:noWrap/>
            <w:vAlign w:val="bottom"/>
            <w:hideMark/>
          </w:tcPr>
          <w:p w14:paraId="588E2339"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 </w:t>
            </w:r>
          </w:p>
        </w:tc>
        <w:tc>
          <w:tcPr>
            <w:tcW w:w="1042" w:type="dxa"/>
            <w:tcBorders>
              <w:top w:val="single" w:sz="4" w:space="0" w:color="auto"/>
              <w:left w:val="nil"/>
              <w:bottom w:val="double" w:sz="6" w:space="0" w:color="auto"/>
              <w:right w:val="nil"/>
            </w:tcBorders>
            <w:shd w:val="clear" w:color="auto" w:fill="auto"/>
            <w:noWrap/>
            <w:vAlign w:val="bottom"/>
            <w:hideMark/>
          </w:tcPr>
          <w:p w14:paraId="5FEA2044"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1 203 598</w:t>
            </w:r>
          </w:p>
        </w:tc>
        <w:tc>
          <w:tcPr>
            <w:tcW w:w="914" w:type="dxa"/>
            <w:tcBorders>
              <w:top w:val="single" w:sz="4" w:space="0" w:color="auto"/>
              <w:left w:val="nil"/>
              <w:bottom w:val="double" w:sz="6" w:space="0" w:color="auto"/>
              <w:right w:val="nil"/>
            </w:tcBorders>
            <w:shd w:val="clear" w:color="auto" w:fill="auto"/>
            <w:noWrap/>
            <w:vAlign w:val="bottom"/>
            <w:hideMark/>
          </w:tcPr>
          <w:p w14:paraId="33E4B362"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24,08%</w:t>
            </w:r>
          </w:p>
        </w:tc>
      </w:tr>
      <w:tr w:rsidR="00623B12" w:rsidRPr="00E7026B" w14:paraId="009162A6" w14:textId="77777777" w:rsidTr="00E7026B">
        <w:trPr>
          <w:cantSplit/>
          <w:trHeight w:val="227"/>
        </w:trPr>
        <w:tc>
          <w:tcPr>
            <w:tcW w:w="2215" w:type="dxa"/>
            <w:tcBorders>
              <w:top w:val="nil"/>
              <w:left w:val="nil"/>
              <w:bottom w:val="nil"/>
              <w:right w:val="nil"/>
            </w:tcBorders>
            <w:shd w:val="clear" w:color="auto" w:fill="auto"/>
            <w:vAlign w:val="bottom"/>
            <w:hideMark/>
          </w:tcPr>
          <w:p w14:paraId="2F70E21C"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Splatná daň z príjmov</w:t>
            </w:r>
          </w:p>
        </w:tc>
        <w:tc>
          <w:tcPr>
            <w:tcW w:w="1477" w:type="dxa"/>
            <w:tcBorders>
              <w:top w:val="nil"/>
              <w:left w:val="nil"/>
              <w:bottom w:val="nil"/>
              <w:right w:val="nil"/>
            </w:tcBorders>
            <w:shd w:val="clear" w:color="auto" w:fill="auto"/>
            <w:noWrap/>
            <w:vAlign w:val="bottom"/>
            <w:hideMark/>
          </w:tcPr>
          <w:p w14:paraId="189F203F" w14:textId="77777777" w:rsidR="00623B12" w:rsidRPr="00E7026B" w:rsidRDefault="00623B12" w:rsidP="00E7026B">
            <w:pPr>
              <w:keepLines/>
              <w:suppressAutoHyphens/>
              <w:rPr>
                <w:rFonts w:ascii="Arial" w:hAnsi="Arial" w:cs="Arial"/>
                <w:sz w:val="18"/>
                <w:szCs w:val="18"/>
              </w:rPr>
            </w:pPr>
          </w:p>
        </w:tc>
        <w:tc>
          <w:tcPr>
            <w:tcW w:w="1128" w:type="dxa"/>
            <w:tcBorders>
              <w:top w:val="nil"/>
              <w:left w:val="nil"/>
              <w:bottom w:val="nil"/>
              <w:right w:val="nil"/>
            </w:tcBorders>
            <w:shd w:val="clear" w:color="auto" w:fill="auto"/>
            <w:noWrap/>
            <w:vAlign w:val="bottom"/>
            <w:hideMark/>
          </w:tcPr>
          <w:p w14:paraId="2BA4BCB9"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275 764</w:t>
            </w:r>
          </w:p>
        </w:tc>
        <w:tc>
          <w:tcPr>
            <w:tcW w:w="987" w:type="dxa"/>
            <w:tcBorders>
              <w:top w:val="nil"/>
              <w:left w:val="nil"/>
              <w:bottom w:val="nil"/>
              <w:right w:val="nil"/>
            </w:tcBorders>
            <w:shd w:val="clear" w:color="auto" w:fill="auto"/>
            <w:noWrap/>
            <w:vAlign w:val="bottom"/>
            <w:hideMark/>
          </w:tcPr>
          <w:p w14:paraId="69E8C2A5"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19%</w:t>
            </w:r>
          </w:p>
        </w:tc>
        <w:tc>
          <w:tcPr>
            <w:tcW w:w="1391" w:type="dxa"/>
            <w:tcBorders>
              <w:top w:val="nil"/>
              <w:left w:val="nil"/>
              <w:bottom w:val="nil"/>
              <w:right w:val="nil"/>
            </w:tcBorders>
            <w:shd w:val="clear" w:color="auto" w:fill="auto"/>
            <w:noWrap/>
            <w:vAlign w:val="bottom"/>
            <w:hideMark/>
          </w:tcPr>
          <w:p w14:paraId="2180320C" w14:textId="77777777" w:rsidR="00623B12" w:rsidRPr="00E7026B" w:rsidRDefault="00623B12" w:rsidP="00E7026B">
            <w:pPr>
              <w:keepLines/>
              <w:suppressAutoHyphens/>
              <w:jc w:val="right"/>
              <w:rPr>
                <w:rFonts w:ascii="Arial" w:hAnsi="Arial" w:cs="Arial"/>
                <w:sz w:val="18"/>
                <w:szCs w:val="18"/>
              </w:rPr>
            </w:pPr>
          </w:p>
        </w:tc>
        <w:tc>
          <w:tcPr>
            <w:tcW w:w="1042" w:type="dxa"/>
            <w:tcBorders>
              <w:top w:val="nil"/>
              <w:left w:val="nil"/>
              <w:bottom w:val="nil"/>
              <w:right w:val="nil"/>
            </w:tcBorders>
            <w:shd w:val="clear" w:color="auto" w:fill="auto"/>
            <w:noWrap/>
            <w:vAlign w:val="bottom"/>
            <w:hideMark/>
          </w:tcPr>
          <w:p w14:paraId="4E0CC4BC"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374 764</w:t>
            </w:r>
          </w:p>
        </w:tc>
        <w:tc>
          <w:tcPr>
            <w:tcW w:w="914" w:type="dxa"/>
            <w:tcBorders>
              <w:top w:val="nil"/>
              <w:left w:val="nil"/>
              <w:bottom w:val="nil"/>
              <w:right w:val="nil"/>
            </w:tcBorders>
            <w:shd w:val="clear" w:color="auto" w:fill="auto"/>
            <w:noWrap/>
            <w:vAlign w:val="bottom"/>
            <w:hideMark/>
          </w:tcPr>
          <w:p w14:paraId="5AE439FC"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7,50%</w:t>
            </w:r>
          </w:p>
        </w:tc>
      </w:tr>
      <w:tr w:rsidR="00623B12" w:rsidRPr="00E7026B" w14:paraId="5E096605" w14:textId="77777777" w:rsidTr="00E7026B">
        <w:trPr>
          <w:cantSplit/>
          <w:trHeight w:val="227"/>
        </w:trPr>
        <w:tc>
          <w:tcPr>
            <w:tcW w:w="2215" w:type="dxa"/>
            <w:tcBorders>
              <w:top w:val="nil"/>
              <w:left w:val="nil"/>
              <w:bottom w:val="nil"/>
              <w:right w:val="nil"/>
            </w:tcBorders>
            <w:shd w:val="clear" w:color="auto" w:fill="auto"/>
            <w:vAlign w:val="bottom"/>
            <w:hideMark/>
          </w:tcPr>
          <w:p w14:paraId="64823592" w14:textId="77777777" w:rsidR="00623B12" w:rsidRPr="00E7026B" w:rsidRDefault="00623B12" w:rsidP="00E7026B">
            <w:pPr>
              <w:keepLines/>
              <w:suppressAutoHyphens/>
              <w:rPr>
                <w:rFonts w:ascii="Arial" w:hAnsi="Arial" w:cs="Arial"/>
                <w:sz w:val="18"/>
                <w:szCs w:val="18"/>
              </w:rPr>
            </w:pPr>
            <w:r w:rsidRPr="00E7026B">
              <w:rPr>
                <w:rFonts w:ascii="Arial" w:hAnsi="Arial" w:cs="Arial"/>
                <w:sz w:val="18"/>
                <w:szCs w:val="18"/>
              </w:rPr>
              <w:t>Odložená daň z príjmov</w:t>
            </w:r>
          </w:p>
        </w:tc>
        <w:tc>
          <w:tcPr>
            <w:tcW w:w="1477" w:type="dxa"/>
            <w:tcBorders>
              <w:top w:val="nil"/>
              <w:left w:val="nil"/>
              <w:bottom w:val="nil"/>
              <w:right w:val="nil"/>
            </w:tcBorders>
            <w:shd w:val="clear" w:color="auto" w:fill="auto"/>
            <w:noWrap/>
            <w:vAlign w:val="bottom"/>
            <w:hideMark/>
          </w:tcPr>
          <w:p w14:paraId="724E15E0" w14:textId="77777777" w:rsidR="00623B12" w:rsidRPr="00E7026B" w:rsidRDefault="00623B12" w:rsidP="00E7026B">
            <w:pPr>
              <w:keepLines/>
              <w:suppressAutoHyphens/>
              <w:rPr>
                <w:rFonts w:ascii="Arial" w:hAnsi="Arial" w:cs="Arial"/>
                <w:sz w:val="18"/>
                <w:szCs w:val="18"/>
              </w:rPr>
            </w:pPr>
          </w:p>
        </w:tc>
        <w:tc>
          <w:tcPr>
            <w:tcW w:w="1128" w:type="dxa"/>
            <w:tcBorders>
              <w:top w:val="nil"/>
              <w:left w:val="nil"/>
              <w:bottom w:val="nil"/>
              <w:right w:val="nil"/>
            </w:tcBorders>
            <w:shd w:val="clear" w:color="auto" w:fill="auto"/>
            <w:noWrap/>
            <w:vAlign w:val="bottom"/>
            <w:hideMark/>
          </w:tcPr>
          <w:p w14:paraId="38AA3700"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32 419</w:t>
            </w:r>
          </w:p>
        </w:tc>
        <w:tc>
          <w:tcPr>
            <w:tcW w:w="987" w:type="dxa"/>
            <w:tcBorders>
              <w:top w:val="nil"/>
              <w:left w:val="nil"/>
              <w:bottom w:val="nil"/>
              <w:right w:val="nil"/>
            </w:tcBorders>
            <w:shd w:val="clear" w:color="auto" w:fill="auto"/>
            <w:noWrap/>
            <w:vAlign w:val="bottom"/>
            <w:hideMark/>
          </w:tcPr>
          <w:p w14:paraId="750CC1F4"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w:t>
            </w:r>
          </w:p>
        </w:tc>
        <w:tc>
          <w:tcPr>
            <w:tcW w:w="1391" w:type="dxa"/>
            <w:tcBorders>
              <w:top w:val="nil"/>
              <w:left w:val="nil"/>
              <w:bottom w:val="nil"/>
              <w:right w:val="nil"/>
            </w:tcBorders>
            <w:shd w:val="clear" w:color="auto" w:fill="auto"/>
            <w:noWrap/>
            <w:vAlign w:val="bottom"/>
            <w:hideMark/>
          </w:tcPr>
          <w:p w14:paraId="0579AE5F" w14:textId="77777777" w:rsidR="00623B12" w:rsidRPr="00E7026B" w:rsidRDefault="00623B12" w:rsidP="00E7026B">
            <w:pPr>
              <w:keepLines/>
              <w:suppressAutoHyphens/>
              <w:jc w:val="right"/>
              <w:rPr>
                <w:rFonts w:ascii="Arial" w:hAnsi="Arial" w:cs="Arial"/>
                <w:sz w:val="18"/>
                <w:szCs w:val="18"/>
              </w:rPr>
            </w:pPr>
          </w:p>
        </w:tc>
        <w:tc>
          <w:tcPr>
            <w:tcW w:w="1042" w:type="dxa"/>
            <w:tcBorders>
              <w:top w:val="nil"/>
              <w:left w:val="nil"/>
              <w:bottom w:val="nil"/>
              <w:right w:val="nil"/>
            </w:tcBorders>
            <w:shd w:val="clear" w:color="auto" w:fill="auto"/>
            <w:noWrap/>
            <w:vAlign w:val="bottom"/>
            <w:hideMark/>
          </w:tcPr>
          <w:p w14:paraId="28232863"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828 833</w:t>
            </w:r>
          </w:p>
        </w:tc>
        <w:tc>
          <w:tcPr>
            <w:tcW w:w="914" w:type="dxa"/>
            <w:tcBorders>
              <w:top w:val="nil"/>
              <w:left w:val="nil"/>
              <w:bottom w:val="nil"/>
              <w:right w:val="nil"/>
            </w:tcBorders>
            <w:shd w:val="clear" w:color="auto" w:fill="auto"/>
            <w:noWrap/>
            <w:vAlign w:val="bottom"/>
            <w:hideMark/>
          </w:tcPr>
          <w:p w14:paraId="67D12871"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16,58%</w:t>
            </w:r>
          </w:p>
        </w:tc>
      </w:tr>
      <w:tr w:rsidR="00623B12" w:rsidRPr="00E7026B" w14:paraId="030C7702" w14:textId="77777777" w:rsidTr="00E7026B">
        <w:trPr>
          <w:cantSplit/>
          <w:trHeight w:val="227"/>
        </w:trPr>
        <w:tc>
          <w:tcPr>
            <w:tcW w:w="2215" w:type="dxa"/>
            <w:tcBorders>
              <w:top w:val="nil"/>
              <w:left w:val="nil"/>
              <w:bottom w:val="nil"/>
              <w:right w:val="nil"/>
            </w:tcBorders>
            <w:shd w:val="clear" w:color="auto" w:fill="auto"/>
            <w:vAlign w:val="bottom"/>
            <w:hideMark/>
          </w:tcPr>
          <w:p w14:paraId="299BA808"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 xml:space="preserve">Celková daň z príjmov </w:t>
            </w:r>
          </w:p>
        </w:tc>
        <w:tc>
          <w:tcPr>
            <w:tcW w:w="1477" w:type="dxa"/>
            <w:tcBorders>
              <w:top w:val="single" w:sz="4" w:space="0" w:color="auto"/>
              <w:left w:val="nil"/>
              <w:bottom w:val="double" w:sz="6" w:space="0" w:color="auto"/>
              <w:right w:val="nil"/>
            </w:tcBorders>
            <w:shd w:val="clear" w:color="auto" w:fill="auto"/>
            <w:noWrap/>
            <w:vAlign w:val="bottom"/>
            <w:hideMark/>
          </w:tcPr>
          <w:p w14:paraId="538A090E" w14:textId="77777777" w:rsidR="00623B12" w:rsidRPr="00E7026B" w:rsidRDefault="00623B12" w:rsidP="00E7026B">
            <w:pPr>
              <w:keepLines/>
              <w:suppressAutoHyphens/>
              <w:jc w:val="center"/>
              <w:rPr>
                <w:rFonts w:ascii="Arial" w:hAnsi="Arial" w:cs="Arial"/>
                <w:b/>
                <w:bCs/>
                <w:sz w:val="18"/>
                <w:szCs w:val="18"/>
              </w:rPr>
            </w:pPr>
            <w:r w:rsidRPr="00E7026B">
              <w:rPr>
                <w:rFonts w:ascii="Arial" w:hAnsi="Arial" w:cs="Arial"/>
                <w:b/>
                <w:bCs/>
                <w:sz w:val="18"/>
                <w:szCs w:val="18"/>
              </w:rPr>
              <w:t> </w:t>
            </w:r>
          </w:p>
        </w:tc>
        <w:tc>
          <w:tcPr>
            <w:tcW w:w="1128" w:type="dxa"/>
            <w:tcBorders>
              <w:top w:val="single" w:sz="4" w:space="0" w:color="auto"/>
              <w:left w:val="nil"/>
              <w:bottom w:val="double" w:sz="6" w:space="0" w:color="auto"/>
              <w:right w:val="nil"/>
            </w:tcBorders>
            <w:shd w:val="clear" w:color="auto" w:fill="auto"/>
            <w:noWrap/>
            <w:vAlign w:val="bottom"/>
            <w:hideMark/>
          </w:tcPr>
          <w:p w14:paraId="718A493B"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308 183</w:t>
            </w:r>
          </w:p>
        </w:tc>
        <w:tc>
          <w:tcPr>
            <w:tcW w:w="987" w:type="dxa"/>
            <w:tcBorders>
              <w:top w:val="single" w:sz="4" w:space="0" w:color="auto"/>
              <w:left w:val="nil"/>
              <w:bottom w:val="double" w:sz="6" w:space="0" w:color="auto"/>
              <w:right w:val="nil"/>
            </w:tcBorders>
            <w:shd w:val="clear" w:color="auto" w:fill="auto"/>
            <w:noWrap/>
            <w:vAlign w:val="bottom"/>
            <w:hideMark/>
          </w:tcPr>
          <w:p w14:paraId="612852E5" w14:textId="77777777" w:rsidR="00623B12" w:rsidRPr="00E7026B" w:rsidRDefault="00623B12" w:rsidP="00E7026B">
            <w:pPr>
              <w:keepLines/>
              <w:suppressAutoHyphens/>
              <w:jc w:val="right"/>
              <w:rPr>
                <w:rFonts w:ascii="Arial" w:hAnsi="Arial" w:cs="Arial"/>
                <w:sz w:val="18"/>
                <w:szCs w:val="18"/>
              </w:rPr>
            </w:pPr>
            <w:r w:rsidRPr="00E7026B">
              <w:rPr>
                <w:rFonts w:ascii="Arial" w:hAnsi="Arial" w:cs="Arial"/>
                <w:sz w:val="18"/>
                <w:szCs w:val="18"/>
              </w:rPr>
              <w:t>21%</w:t>
            </w:r>
          </w:p>
        </w:tc>
        <w:tc>
          <w:tcPr>
            <w:tcW w:w="1391" w:type="dxa"/>
            <w:tcBorders>
              <w:top w:val="single" w:sz="4" w:space="0" w:color="auto"/>
              <w:left w:val="nil"/>
              <w:bottom w:val="double" w:sz="6" w:space="0" w:color="auto"/>
              <w:right w:val="nil"/>
            </w:tcBorders>
            <w:shd w:val="clear" w:color="auto" w:fill="auto"/>
            <w:noWrap/>
            <w:vAlign w:val="bottom"/>
            <w:hideMark/>
          </w:tcPr>
          <w:p w14:paraId="6300FBC6" w14:textId="77777777" w:rsidR="00623B12" w:rsidRPr="00E7026B" w:rsidRDefault="00623B12" w:rsidP="00E7026B">
            <w:pPr>
              <w:keepLines/>
              <w:suppressAutoHyphens/>
              <w:rPr>
                <w:rFonts w:ascii="Arial" w:hAnsi="Arial" w:cs="Arial"/>
                <w:b/>
                <w:bCs/>
                <w:sz w:val="18"/>
                <w:szCs w:val="18"/>
              </w:rPr>
            </w:pPr>
            <w:r w:rsidRPr="00E7026B">
              <w:rPr>
                <w:rFonts w:ascii="Arial" w:hAnsi="Arial" w:cs="Arial"/>
                <w:b/>
                <w:bCs/>
                <w:sz w:val="18"/>
                <w:szCs w:val="18"/>
              </w:rPr>
              <w:t> </w:t>
            </w:r>
          </w:p>
        </w:tc>
        <w:tc>
          <w:tcPr>
            <w:tcW w:w="1042" w:type="dxa"/>
            <w:tcBorders>
              <w:top w:val="single" w:sz="4" w:space="0" w:color="auto"/>
              <w:left w:val="nil"/>
              <w:bottom w:val="double" w:sz="6" w:space="0" w:color="auto"/>
              <w:right w:val="nil"/>
            </w:tcBorders>
            <w:shd w:val="clear" w:color="auto" w:fill="auto"/>
            <w:noWrap/>
            <w:vAlign w:val="bottom"/>
            <w:hideMark/>
          </w:tcPr>
          <w:p w14:paraId="37C7B9F1"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1 203 598</w:t>
            </w:r>
          </w:p>
        </w:tc>
        <w:tc>
          <w:tcPr>
            <w:tcW w:w="914" w:type="dxa"/>
            <w:tcBorders>
              <w:top w:val="single" w:sz="4" w:space="0" w:color="auto"/>
              <w:left w:val="nil"/>
              <w:bottom w:val="double" w:sz="6" w:space="0" w:color="auto"/>
              <w:right w:val="nil"/>
            </w:tcBorders>
            <w:shd w:val="clear" w:color="auto" w:fill="auto"/>
            <w:noWrap/>
            <w:vAlign w:val="bottom"/>
            <w:hideMark/>
          </w:tcPr>
          <w:p w14:paraId="04351252" w14:textId="77777777" w:rsidR="00623B12" w:rsidRPr="00E7026B" w:rsidRDefault="00623B12" w:rsidP="00E7026B">
            <w:pPr>
              <w:keepLines/>
              <w:suppressAutoHyphens/>
              <w:jc w:val="right"/>
              <w:rPr>
                <w:rFonts w:ascii="Arial" w:hAnsi="Arial" w:cs="Arial"/>
                <w:b/>
                <w:bCs/>
                <w:sz w:val="18"/>
                <w:szCs w:val="18"/>
              </w:rPr>
            </w:pPr>
            <w:r w:rsidRPr="00E7026B">
              <w:rPr>
                <w:rFonts w:ascii="Arial" w:hAnsi="Arial" w:cs="Arial"/>
                <w:b/>
                <w:bCs/>
                <w:sz w:val="18"/>
                <w:szCs w:val="18"/>
              </w:rPr>
              <w:t>24,08%</w:t>
            </w:r>
          </w:p>
        </w:tc>
      </w:tr>
    </w:tbl>
    <w:p w14:paraId="2632049A" w14:textId="4056910A" w:rsidR="002B6540" w:rsidRPr="00E7026B" w:rsidRDefault="002B6540" w:rsidP="00E7026B">
      <w:pPr>
        <w:pStyle w:val="Heading1"/>
        <w:keepLines/>
        <w:numPr>
          <w:ilvl w:val="0"/>
          <w:numId w:val="0"/>
        </w:numPr>
        <w:ind w:left="425"/>
        <w:rPr>
          <w:rFonts w:ascii="Arial" w:hAnsi="Arial"/>
          <w:sz w:val="20"/>
          <w:szCs w:val="20"/>
        </w:rPr>
      </w:pPr>
    </w:p>
    <w:p w14:paraId="5406F730" w14:textId="77777777" w:rsidR="00245B44" w:rsidRPr="00E7026B" w:rsidRDefault="00245B44" w:rsidP="00E7026B">
      <w:pPr>
        <w:keepLines/>
        <w:suppressAutoHyphens/>
        <w:rPr>
          <w:rFonts w:ascii="Arial" w:hAnsi="Arial" w:cs="Arial"/>
        </w:rPr>
      </w:pPr>
    </w:p>
    <w:p w14:paraId="1912E302" w14:textId="71676246" w:rsidR="002A6B50" w:rsidRPr="00E7026B" w:rsidRDefault="00D418AA" w:rsidP="00E7026B">
      <w:pPr>
        <w:pStyle w:val="Heading1"/>
        <w:keepLines/>
        <w:ind w:left="425" w:hanging="426"/>
        <w:rPr>
          <w:rFonts w:ascii="Arial" w:hAnsi="Arial"/>
          <w:sz w:val="20"/>
          <w:szCs w:val="20"/>
        </w:rPr>
      </w:pPr>
      <w:r w:rsidRPr="00E7026B">
        <w:rPr>
          <w:rFonts w:ascii="Arial" w:hAnsi="Arial"/>
          <w:sz w:val="20"/>
          <w:szCs w:val="20"/>
          <w:lang w:val="en-US"/>
        </w:rPr>
        <w:t>INFORM</w:t>
      </w:r>
      <w:r w:rsidRPr="00E7026B">
        <w:rPr>
          <w:rFonts w:ascii="Arial" w:hAnsi="Arial"/>
          <w:sz w:val="20"/>
          <w:szCs w:val="20"/>
        </w:rPr>
        <w:t xml:space="preserve">ÁCIE O INÝCH AKTÍVACH </w:t>
      </w:r>
      <w:proofErr w:type="gramStart"/>
      <w:r w:rsidRPr="00E7026B">
        <w:rPr>
          <w:rFonts w:ascii="Arial" w:hAnsi="Arial"/>
          <w:sz w:val="20"/>
          <w:szCs w:val="20"/>
        </w:rPr>
        <w:t>A</w:t>
      </w:r>
      <w:proofErr w:type="gramEnd"/>
      <w:r w:rsidRPr="00E7026B">
        <w:rPr>
          <w:rFonts w:ascii="Arial" w:hAnsi="Arial"/>
          <w:sz w:val="20"/>
          <w:szCs w:val="20"/>
        </w:rPr>
        <w:t> INÝCH PASÍVACH</w:t>
      </w:r>
    </w:p>
    <w:p w14:paraId="38DBB3DB" w14:textId="77777777" w:rsidR="005D29C3" w:rsidRPr="00E7026B" w:rsidRDefault="005D29C3" w:rsidP="00E7026B">
      <w:pPr>
        <w:pStyle w:val="Heading2"/>
        <w:keepLines/>
        <w:numPr>
          <w:ilvl w:val="1"/>
          <w:numId w:val="10"/>
        </w:numPr>
        <w:rPr>
          <w:rFonts w:ascii="Arial" w:hAnsi="Arial" w:cs="Arial"/>
        </w:rPr>
      </w:pPr>
      <w:r w:rsidRPr="00E7026B">
        <w:rPr>
          <w:rFonts w:ascii="Arial" w:hAnsi="Arial" w:cs="Arial"/>
        </w:rPr>
        <w:t>Podmienené záväzky</w:t>
      </w:r>
    </w:p>
    <w:p w14:paraId="6E1332B3" w14:textId="77777777" w:rsidR="00B23D60" w:rsidRPr="00E7026B" w:rsidRDefault="00B23D60" w:rsidP="00E7026B">
      <w:pPr>
        <w:pStyle w:val="odstavec"/>
        <w:keepLines/>
        <w:rPr>
          <w:rFonts w:ascii="Arial" w:hAnsi="Arial" w:cs="Arial"/>
        </w:rPr>
      </w:pPr>
    </w:p>
    <w:p w14:paraId="5F8F9925" w14:textId="0870E523" w:rsidR="005D29C3" w:rsidRPr="00E7026B" w:rsidRDefault="00591092" w:rsidP="00E7026B">
      <w:pPr>
        <w:pStyle w:val="odstavec"/>
        <w:keepLines/>
        <w:rPr>
          <w:rFonts w:ascii="Arial" w:hAnsi="Arial" w:cs="Arial"/>
        </w:rPr>
      </w:pPr>
      <w:r w:rsidRPr="00E7026B">
        <w:rPr>
          <w:rFonts w:ascii="Arial" w:hAnsi="Arial" w:cs="Arial"/>
        </w:rPr>
        <w:t>Podmieneným záväzkom sa rozumie:</w:t>
      </w:r>
    </w:p>
    <w:p w14:paraId="22F31050" w14:textId="77777777" w:rsidR="00591092" w:rsidRPr="00E7026B" w:rsidRDefault="005D29C3" w:rsidP="00E7026B">
      <w:pPr>
        <w:pStyle w:val="odstavec"/>
        <w:keepLines/>
        <w:numPr>
          <w:ilvl w:val="0"/>
          <w:numId w:val="11"/>
        </w:numPr>
        <w:rPr>
          <w:rFonts w:ascii="Arial" w:hAnsi="Arial" w:cs="Arial"/>
        </w:rPr>
      </w:pPr>
      <w:r w:rsidRPr="00E7026B">
        <w:rPr>
          <w:rFonts w:ascii="Arial" w:hAnsi="Arial" w:cs="Arial"/>
        </w:rPr>
        <w:t>možná povinnosť, ktorá vznikla ako dôsledok minulej udalosti a ktorej existencia závisí od toho, či nastane alebo nenastane jedna alebo viac neistých udalostí v budúcnosti, ktorých vznik nezávisí od účtovnej jednotky, alebo</w:t>
      </w:r>
    </w:p>
    <w:p w14:paraId="61C587CE" w14:textId="77777777" w:rsidR="005D29C3" w:rsidRPr="00E7026B" w:rsidRDefault="005D29C3" w:rsidP="00E7026B">
      <w:pPr>
        <w:pStyle w:val="odstavec"/>
        <w:keepLines/>
        <w:numPr>
          <w:ilvl w:val="0"/>
          <w:numId w:val="11"/>
        </w:numPr>
        <w:rPr>
          <w:rFonts w:ascii="Arial" w:hAnsi="Arial" w:cs="Arial"/>
        </w:rPr>
      </w:pPr>
      <w:r w:rsidRPr="00E7026B">
        <w:rPr>
          <w:rFonts w:ascii="Arial" w:hAnsi="Arial" w:cs="Arial"/>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p w14:paraId="21B84515" w14:textId="02184D29" w:rsidR="00767D35" w:rsidRPr="00E7026B" w:rsidRDefault="00767D35" w:rsidP="00E7026B">
      <w:pPr>
        <w:pStyle w:val="odstavec"/>
        <w:keepLines/>
        <w:rPr>
          <w:rFonts w:ascii="Arial" w:hAnsi="Arial" w:cs="Arial"/>
        </w:rPr>
      </w:pPr>
      <w:bookmarkStart w:id="78" w:name="FWT_T44"/>
    </w:p>
    <w:tbl>
      <w:tblPr>
        <w:tblW w:w="9212" w:type="dxa"/>
        <w:tblInd w:w="425" w:type="dxa"/>
        <w:tblLayout w:type="fixed"/>
        <w:tblCellMar>
          <w:left w:w="28" w:type="dxa"/>
          <w:right w:w="28" w:type="dxa"/>
        </w:tblCellMar>
        <w:tblLook w:val="04A0" w:firstRow="1" w:lastRow="0" w:firstColumn="1" w:lastColumn="0" w:noHBand="0" w:noVBand="1"/>
      </w:tblPr>
      <w:tblGrid>
        <w:gridCol w:w="6412"/>
        <w:gridCol w:w="1400"/>
        <w:gridCol w:w="1400"/>
      </w:tblGrid>
      <w:tr w:rsidR="00767D35" w:rsidRPr="00E7026B" w14:paraId="605DCF7D" w14:textId="77777777" w:rsidTr="00E7026B">
        <w:trPr>
          <w:cantSplit/>
          <w:trHeight w:val="227"/>
        </w:trPr>
        <w:tc>
          <w:tcPr>
            <w:tcW w:w="6412" w:type="dxa"/>
            <w:tcBorders>
              <w:top w:val="nil"/>
              <w:left w:val="nil"/>
              <w:bottom w:val="single" w:sz="4" w:space="0" w:color="auto"/>
              <w:right w:val="nil"/>
            </w:tcBorders>
            <w:shd w:val="clear" w:color="auto" w:fill="auto"/>
            <w:vAlign w:val="bottom"/>
            <w:hideMark/>
          </w:tcPr>
          <w:p w14:paraId="353EF964" w14:textId="77777777" w:rsidR="00767D35" w:rsidRPr="00E7026B" w:rsidRDefault="00767D35" w:rsidP="00E7026B">
            <w:pPr>
              <w:keepLines/>
              <w:suppressAutoHyphens/>
              <w:jc w:val="center"/>
              <w:rPr>
                <w:rFonts w:ascii="Arial" w:hAnsi="Arial" w:cs="Arial"/>
                <w:b/>
                <w:bCs/>
                <w:sz w:val="18"/>
                <w:szCs w:val="18"/>
              </w:rPr>
            </w:pPr>
            <w:bookmarkStart w:id="79" w:name="RANGE!B4:D10"/>
            <w:r w:rsidRPr="00E7026B">
              <w:rPr>
                <w:rFonts w:ascii="Arial" w:hAnsi="Arial" w:cs="Arial"/>
                <w:b/>
                <w:bCs/>
                <w:sz w:val="18"/>
                <w:szCs w:val="18"/>
              </w:rPr>
              <w:t>Druh podmieneného záväzku</w:t>
            </w:r>
            <w:bookmarkEnd w:id="79"/>
          </w:p>
        </w:tc>
        <w:tc>
          <w:tcPr>
            <w:tcW w:w="1400" w:type="dxa"/>
            <w:tcBorders>
              <w:top w:val="nil"/>
              <w:left w:val="nil"/>
              <w:bottom w:val="single" w:sz="4" w:space="0" w:color="auto"/>
              <w:right w:val="nil"/>
            </w:tcBorders>
            <w:shd w:val="clear" w:color="auto" w:fill="auto"/>
            <w:vAlign w:val="bottom"/>
            <w:hideMark/>
          </w:tcPr>
          <w:p w14:paraId="4BF24519" w14:textId="02AA77B3"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Stav k 31.12.201</w:t>
            </w:r>
            <w:r w:rsidR="009B2A21" w:rsidRPr="00E7026B">
              <w:rPr>
                <w:rFonts w:ascii="Arial" w:hAnsi="Arial" w:cs="Arial"/>
                <w:b/>
                <w:bCs/>
                <w:sz w:val="18"/>
                <w:szCs w:val="18"/>
              </w:rPr>
              <w:t>9</w:t>
            </w:r>
          </w:p>
        </w:tc>
        <w:tc>
          <w:tcPr>
            <w:tcW w:w="1400" w:type="dxa"/>
            <w:tcBorders>
              <w:top w:val="nil"/>
              <w:left w:val="nil"/>
              <w:bottom w:val="single" w:sz="4" w:space="0" w:color="auto"/>
              <w:right w:val="nil"/>
            </w:tcBorders>
            <w:shd w:val="clear" w:color="auto" w:fill="auto"/>
            <w:vAlign w:val="bottom"/>
            <w:hideMark/>
          </w:tcPr>
          <w:p w14:paraId="2851ACC5" w14:textId="12F24DF1"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Stav k 31.12.201</w:t>
            </w:r>
            <w:r w:rsidR="009B2A21" w:rsidRPr="00E7026B">
              <w:rPr>
                <w:rFonts w:ascii="Arial" w:hAnsi="Arial" w:cs="Arial"/>
                <w:b/>
                <w:bCs/>
                <w:sz w:val="18"/>
                <w:szCs w:val="18"/>
              </w:rPr>
              <w:t>8</w:t>
            </w:r>
          </w:p>
        </w:tc>
      </w:tr>
      <w:tr w:rsidR="00767D35" w:rsidRPr="00E7026B" w14:paraId="535582EF" w14:textId="77777777" w:rsidTr="00E7026B">
        <w:trPr>
          <w:cantSplit/>
          <w:trHeight w:val="227"/>
        </w:trPr>
        <w:tc>
          <w:tcPr>
            <w:tcW w:w="6412" w:type="dxa"/>
            <w:tcBorders>
              <w:top w:val="nil"/>
              <w:left w:val="nil"/>
              <w:bottom w:val="nil"/>
              <w:right w:val="nil"/>
            </w:tcBorders>
            <w:shd w:val="clear" w:color="auto" w:fill="auto"/>
            <w:vAlign w:val="bottom"/>
            <w:hideMark/>
          </w:tcPr>
          <w:p w14:paraId="09EDEB05" w14:textId="77777777" w:rsidR="00767D35" w:rsidRPr="00E7026B" w:rsidRDefault="00767D35" w:rsidP="00E7026B">
            <w:pPr>
              <w:keepLines/>
              <w:suppressAutoHyphens/>
              <w:rPr>
                <w:rFonts w:ascii="Arial" w:hAnsi="Arial" w:cs="Arial"/>
                <w:sz w:val="18"/>
                <w:szCs w:val="18"/>
              </w:rPr>
            </w:pPr>
            <w:r w:rsidRPr="00E7026B">
              <w:rPr>
                <w:rFonts w:ascii="Arial" w:hAnsi="Arial" w:cs="Arial"/>
                <w:sz w:val="18"/>
                <w:szCs w:val="18"/>
              </w:rPr>
              <w:t>Zo súdnych rozhodnutí</w:t>
            </w:r>
          </w:p>
        </w:tc>
        <w:tc>
          <w:tcPr>
            <w:tcW w:w="1400" w:type="dxa"/>
            <w:tcBorders>
              <w:top w:val="nil"/>
              <w:left w:val="nil"/>
              <w:bottom w:val="nil"/>
              <w:right w:val="nil"/>
            </w:tcBorders>
            <w:shd w:val="clear" w:color="auto" w:fill="auto"/>
            <w:vAlign w:val="bottom"/>
            <w:hideMark/>
          </w:tcPr>
          <w:p w14:paraId="075DD4EB"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5BDF464"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r>
      <w:tr w:rsidR="00C25D0C" w:rsidRPr="00E7026B" w14:paraId="77A6C6F9" w14:textId="77777777" w:rsidTr="00E7026B">
        <w:trPr>
          <w:cantSplit/>
          <w:trHeight w:val="227"/>
        </w:trPr>
        <w:tc>
          <w:tcPr>
            <w:tcW w:w="6412" w:type="dxa"/>
            <w:tcBorders>
              <w:top w:val="nil"/>
              <w:left w:val="nil"/>
              <w:bottom w:val="nil"/>
              <w:right w:val="nil"/>
            </w:tcBorders>
            <w:shd w:val="clear" w:color="auto" w:fill="auto"/>
            <w:vAlign w:val="bottom"/>
            <w:hideMark/>
          </w:tcPr>
          <w:p w14:paraId="128CE62A" w14:textId="77777777" w:rsidR="00C25D0C" w:rsidRPr="00E7026B" w:rsidRDefault="00C25D0C" w:rsidP="00E7026B">
            <w:pPr>
              <w:keepLines/>
              <w:suppressAutoHyphens/>
              <w:rPr>
                <w:rFonts w:ascii="Arial" w:hAnsi="Arial" w:cs="Arial"/>
                <w:sz w:val="18"/>
                <w:szCs w:val="18"/>
              </w:rPr>
            </w:pPr>
            <w:r w:rsidRPr="00E7026B">
              <w:rPr>
                <w:rFonts w:ascii="Arial" w:hAnsi="Arial" w:cs="Arial"/>
                <w:sz w:val="18"/>
                <w:szCs w:val="18"/>
              </w:rPr>
              <w:t>Z poskytnutých záruk</w:t>
            </w:r>
          </w:p>
        </w:tc>
        <w:tc>
          <w:tcPr>
            <w:tcW w:w="1400" w:type="dxa"/>
            <w:tcBorders>
              <w:top w:val="nil"/>
              <w:left w:val="nil"/>
              <w:bottom w:val="nil"/>
              <w:right w:val="nil"/>
            </w:tcBorders>
            <w:shd w:val="clear" w:color="auto" w:fill="auto"/>
            <w:vAlign w:val="bottom"/>
            <w:hideMark/>
          </w:tcPr>
          <w:p w14:paraId="42669CD8" w14:textId="6678C6F4" w:rsidR="00C25D0C" w:rsidRPr="00E7026B" w:rsidRDefault="005D6E2C" w:rsidP="00E7026B">
            <w:pPr>
              <w:keepLines/>
              <w:suppressAutoHyphens/>
              <w:jc w:val="right"/>
              <w:rPr>
                <w:rFonts w:ascii="Arial" w:hAnsi="Arial" w:cs="Arial"/>
                <w:sz w:val="18"/>
                <w:szCs w:val="18"/>
              </w:rPr>
            </w:pPr>
            <w:r w:rsidRPr="00E7026B">
              <w:rPr>
                <w:rFonts w:ascii="Arial" w:hAnsi="Arial" w:cs="Arial"/>
                <w:sz w:val="18"/>
                <w:szCs w:val="18"/>
              </w:rPr>
              <w:t>165 97</w:t>
            </w:r>
            <w:r w:rsidR="00C25D0C"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59BDE29" w14:textId="7C9AB980" w:rsidR="00C25D0C" w:rsidRPr="00E7026B" w:rsidRDefault="004326F9" w:rsidP="00E7026B">
            <w:pPr>
              <w:keepLines/>
              <w:suppressAutoHyphens/>
              <w:jc w:val="right"/>
              <w:rPr>
                <w:rFonts w:ascii="Arial" w:hAnsi="Arial" w:cs="Arial"/>
                <w:sz w:val="18"/>
                <w:szCs w:val="18"/>
              </w:rPr>
            </w:pPr>
            <w:r w:rsidRPr="00E7026B">
              <w:rPr>
                <w:rFonts w:ascii="Arial" w:hAnsi="Arial" w:cs="Arial"/>
                <w:sz w:val="18"/>
                <w:szCs w:val="18"/>
              </w:rPr>
              <w:t>165 97</w:t>
            </w:r>
            <w:r w:rsidR="00C25D0C" w:rsidRPr="00E7026B">
              <w:rPr>
                <w:rFonts w:ascii="Arial" w:hAnsi="Arial" w:cs="Arial"/>
                <w:sz w:val="18"/>
                <w:szCs w:val="18"/>
              </w:rPr>
              <w:t>0</w:t>
            </w:r>
          </w:p>
        </w:tc>
      </w:tr>
      <w:tr w:rsidR="00C25D0C" w:rsidRPr="00E7026B" w14:paraId="348F51B4" w14:textId="77777777" w:rsidTr="00E7026B">
        <w:trPr>
          <w:cantSplit/>
          <w:trHeight w:val="227"/>
        </w:trPr>
        <w:tc>
          <w:tcPr>
            <w:tcW w:w="6412" w:type="dxa"/>
            <w:tcBorders>
              <w:top w:val="nil"/>
              <w:left w:val="nil"/>
              <w:bottom w:val="nil"/>
              <w:right w:val="nil"/>
            </w:tcBorders>
            <w:shd w:val="clear" w:color="auto" w:fill="auto"/>
            <w:vAlign w:val="bottom"/>
            <w:hideMark/>
          </w:tcPr>
          <w:p w14:paraId="542C36DE" w14:textId="77777777" w:rsidR="00C25D0C" w:rsidRPr="00E7026B" w:rsidRDefault="00C25D0C" w:rsidP="00E7026B">
            <w:pPr>
              <w:keepLines/>
              <w:suppressAutoHyphens/>
              <w:rPr>
                <w:rFonts w:ascii="Arial" w:hAnsi="Arial" w:cs="Arial"/>
                <w:sz w:val="18"/>
                <w:szCs w:val="18"/>
              </w:rPr>
            </w:pPr>
            <w:r w:rsidRPr="00E7026B">
              <w:rPr>
                <w:rFonts w:ascii="Arial" w:hAnsi="Arial" w:cs="Arial"/>
                <w:sz w:val="18"/>
                <w:szCs w:val="18"/>
              </w:rPr>
              <w:t>Zo všeobecne záväzných právnych predpisov</w:t>
            </w:r>
          </w:p>
        </w:tc>
        <w:tc>
          <w:tcPr>
            <w:tcW w:w="1400" w:type="dxa"/>
            <w:tcBorders>
              <w:top w:val="nil"/>
              <w:left w:val="nil"/>
              <w:bottom w:val="nil"/>
              <w:right w:val="nil"/>
            </w:tcBorders>
            <w:shd w:val="clear" w:color="auto" w:fill="auto"/>
            <w:vAlign w:val="bottom"/>
            <w:hideMark/>
          </w:tcPr>
          <w:p w14:paraId="3F41B897"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7535FCE"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r>
      <w:tr w:rsidR="00C25D0C" w:rsidRPr="00E7026B" w14:paraId="4B20D84B" w14:textId="77777777" w:rsidTr="00E7026B">
        <w:trPr>
          <w:cantSplit/>
          <w:trHeight w:val="227"/>
        </w:trPr>
        <w:tc>
          <w:tcPr>
            <w:tcW w:w="6412" w:type="dxa"/>
            <w:tcBorders>
              <w:top w:val="nil"/>
              <w:left w:val="nil"/>
              <w:bottom w:val="nil"/>
              <w:right w:val="nil"/>
            </w:tcBorders>
            <w:shd w:val="clear" w:color="auto" w:fill="auto"/>
            <w:vAlign w:val="bottom"/>
            <w:hideMark/>
          </w:tcPr>
          <w:p w14:paraId="793E477F" w14:textId="77777777" w:rsidR="00C25D0C" w:rsidRPr="00E7026B" w:rsidRDefault="00C25D0C" w:rsidP="00E7026B">
            <w:pPr>
              <w:keepLines/>
              <w:suppressAutoHyphens/>
              <w:rPr>
                <w:rFonts w:ascii="Arial" w:hAnsi="Arial" w:cs="Arial"/>
                <w:sz w:val="18"/>
                <w:szCs w:val="18"/>
              </w:rPr>
            </w:pPr>
            <w:r w:rsidRPr="00E7026B">
              <w:rPr>
                <w:rFonts w:ascii="Arial" w:hAnsi="Arial" w:cs="Arial"/>
                <w:sz w:val="18"/>
                <w:szCs w:val="18"/>
              </w:rPr>
              <w:t>Zo zmluvy o podriadenom záväzku</w:t>
            </w:r>
          </w:p>
        </w:tc>
        <w:tc>
          <w:tcPr>
            <w:tcW w:w="1400" w:type="dxa"/>
            <w:tcBorders>
              <w:top w:val="nil"/>
              <w:left w:val="nil"/>
              <w:bottom w:val="nil"/>
              <w:right w:val="nil"/>
            </w:tcBorders>
            <w:shd w:val="clear" w:color="auto" w:fill="auto"/>
            <w:vAlign w:val="bottom"/>
            <w:hideMark/>
          </w:tcPr>
          <w:p w14:paraId="6549BC8F"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8D3A9AB"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r>
      <w:tr w:rsidR="00C25D0C" w:rsidRPr="00E7026B" w14:paraId="4BB46FB1" w14:textId="77777777" w:rsidTr="00E7026B">
        <w:trPr>
          <w:cantSplit/>
          <w:trHeight w:val="227"/>
        </w:trPr>
        <w:tc>
          <w:tcPr>
            <w:tcW w:w="6412" w:type="dxa"/>
            <w:tcBorders>
              <w:top w:val="nil"/>
              <w:left w:val="nil"/>
              <w:bottom w:val="nil"/>
              <w:right w:val="nil"/>
            </w:tcBorders>
            <w:shd w:val="clear" w:color="auto" w:fill="auto"/>
            <w:vAlign w:val="bottom"/>
            <w:hideMark/>
          </w:tcPr>
          <w:p w14:paraId="4616808D" w14:textId="77777777" w:rsidR="00C25D0C" w:rsidRPr="00E7026B" w:rsidRDefault="00C25D0C" w:rsidP="00E7026B">
            <w:pPr>
              <w:keepLines/>
              <w:suppressAutoHyphens/>
              <w:rPr>
                <w:rFonts w:ascii="Arial" w:hAnsi="Arial" w:cs="Arial"/>
                <w:sz w:val="18"/>
                <w:szCs w:val="18"/>
              </w:rPr>
            </w:pPr>
            <w:r w:rsidRPr="00E7026B">
              <w:rPr>
                <w:rFonts w:ascii="Arial" w:hAnsi="Arial" w:cs="Arial"/>
                <w:sz w:val="18"/>
                <w:szCs w:val="18"/>
              </w:rPr>
              <w:t>Z ručenia</w:t>
            </w:r>
          </w:p>
        </w:tc>
        <w:tc>
          <w:tcPr>
            <w:tcW w:w="1400" w:type="dxa"/>
            <w:tcBorders>
              <w:top w:val="nil"/>
              <w:left w:val="nil"/>
              <w:bottom w:val="nil"/>
              <w:right w:val="nil"/>
            </w:tcBorders>
            <w:shd w:val="clear" w:color="auto" w:fill="auto"/>
            <w:vAlign w:val="bottom"/>
            <w:hideMark/>
          </w:tcPr>
          <w:p w14:paraId="684E69C0"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33BE45C"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r>
      <w:tr w:rsidR="00C25D0C" w:rsidRPr="00E7026B" w14:paraId="3F10A921" w14:textId="77777777" w:rsidTr="00E7026B">
        <w:trPr>
          <w:cantSplit/>
          <w:trHeight w:val="227"/>
        </w:trPr>
        <w:tc>
          <w:tcPr>
            <w:tcW w:w="6412" w:type="dxa"/>
            <w:tcBorders>
              <w:top w:val="nil"/>
              <w:left w:val="nil"/>
              <w:bottom w:val="nil"/>
              <w:right w:val="nil"/>
            </w:tcBorders>
            <w:shd w:val="clear" w:color="auto" w:fill="auto"/>
            <w:vAlign w:val="bottom"/>
            <w:hideMark/>
          </w:tcPr>
          <w:p w14:paraId="642DC412" w14:textId="77777777" w:rsidR="00C25D0C" w:rsidRPr="00E7026B" w:rsidRDefault="00C25D0C" w:rsidP="00E7026B">
            <w:pPr>
              <w:keepLines/>
              <w:suppressAutoHyphens/>
              <w:rPr>
                <w:rFonts w:ascii="Arial" w:hAnsi="Arial" w:cs="Arial"/>
                <w:sz w:val="18"/>
                <w:szCs w:val="18"/>
              </w:rPr>
            </w:pPr>
            <w:r w:rsidRPr="00E7026B">
              <w:rPr>
                <w:rFonts w:ascii="Arial" w:hAnsi="Arial" w:cs="Arial"/>
                <w:sz w:val="18"/>
                <w:szCs w:val="18"/>
              </w:rPr>
              <w:t>Iné podmienené záväzky</w:t>
            </w:r>
          </w:p>
        </w:tc>
        <w:tc>
          <w:tcPr>
            <w:tcW w:w="1400" w:type="dxa"/>
            <w:tcBorders>
              <w:top w:val="nil"/>
              <w:left w:val="nil"/>
              <w:bottom w:val="nil"/>
              <w:right w:val="nil"/>
            </w:tcBorders>
            <w:shd w:val="clear" w:color="auto" w:fill="auto"/>
            <w:vAlign w:val="bottom"/>
            <w:hideMark/>
          </w:tcPr>
          <w:p w14:paraId="4AC7E086"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0FD436D" w14:textId="77777777" w:rsidR="00C25D0C" w:rsidRPr="00E7026B" w:rsidRDefault="00C25D0C" w:rsidP="00E7026B">
            <w:pPr>
              <w:keepLines/>
              <w:suppressAutoHyphens/>
              <w:jc w:val="right"/>
              <w:rPr>
                <w:rFonts w:ascii="Arial" w:hAnsi="Arial" w:cs="Arial"/>
                <w:sz w:val="18"/>
                <w:szCs w:val="18"/>
              </w:rPr>
            </w:pPr>
            <w:r w:rsidRPr="00E7026B">
              <w:rPr>
                <w:rFonts w:ascii="Arial" w:hAnsi="Arial" w:cs="Arial"/>
                <w:sz w:val="18"/>
                <w:szCs w:val="18"/>
              </w:rPr>
              <w:t>0</w:t>
            </w:r>
          </w:p>
        </w:tc>
      </w:tr>
    </w:tbl>
    <w:p w14:paraId="7A57A98D" w14:textId="6385DE91" w:rsidR="00E2203A" w:rsidRPr="00E7026B" w:rsidRDefault="00E2203A" w:rsidP="00E7026B">
      <w:pPr>
        <w:pStyle w:val="odstavec"/>
        <w:keepLines/>
        <w:rPr>
          <w:rFonts w:ascii="Arial" w:hAnsi="Arial" w:cs="Arial"/>
        </w:rPr>
      </w:pPr>
    </w:p>
    <w:p w14:paraId="67394EC3" w14:textId="77777777" w:rsidR="00E2203A" w:rsidRPr="00E7026B" w:rsidRDefault="00E2203A" w:rsidP="00E7026B">
      <w:pPr>
        <w:pStyle w:val="odstavec"/>
        <w:keepLines/>
        <w:rPr>
          <w:rFonts w:ascii="Arial" w:hAnsi="Arial" w:cs="Arial"/>
        </w:rPr>
      </w:pPr>
    </w:p>
    <w:bookmarkEnd w:id="78"/>
    <w:p w14:paraId="362747D2" w14:textId="7B1A12E9" w:rsidR="00245B44" w:rsidRPr="00E7026B" w:rsidRDefault="000B5510" w:rsidP="00E7026B">
      <w:pPr>
        <w:pStyle w:val="odstavec"/>
        <w:keepLines/>
        <w:rPr>
          <w:rFonts w:ascii="Arial" w:hAnsi="Arial" w:cs="Arial"/>
        </w:rPr>
      </w:pPr>
      <w:r w:rsidRPr="00E7026B">
        <w:rPr>
          <w:rFonts w:ascii="Arial" w:hAnsi="Arial" w:cs="Arial"/>
        </w:rPr>
        <w:t>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k dispozícii právne precedensy príp. oficiálne interpretácie príslušných orgánov. Vedenie Spoločnosti si nie je vedomé žiadnych okolností, v dôsledku ktorých by jej vznikol v budúcnosti významný náklad</w:t>
      </w:r>
    </w:p>
    <w:p w14:paraId="0A1C089A" w14:textId="17BCC14C" w:rsidR="00245B44" w:rsidRPr="00E7026B" w:rsidRDefault="00245B44" w:rsidP="00E7026B">
      <w:pPr>
        <w:pStyle w:val="odstavec"/>
        <w:keepLines/>
        <w:rPr>
          <w:rFonts w:ascii="Arial" w:hAnsi="Arial" w:cs="Arial"/>
        </w:rPr>
      </w:pPr>
    </w:p>
    <w:p w14:paraId="3F503C54" w14:textId="7BE90A3C" w:rsidR="00245B44" w:rsidRPr="00E7026B" w:rsidRDefault="00245B44" w:rsidP="00E7026B">
      <w:pPr>
        <w:pStyle w:val="odstavec"/>
        <w:keepLines/>
        <w:rPr>
          <w:rFonts w:ascii="Arial" w:hAnsi="Arial" w:cs="Arial"/>
        </w:rPr>
      </w:pPr>
    </w:p>
    <w:p w14:paraId="363A9835" w14:textId="77777777" w:rsidR="00245B44" w:rsidRPr="00E7026B" w:rsidRDefault="00245B44" w:rsidP="00E7026B">
      <w:pPr>
        <w:pStyle w:val="odstavec"/>
        <w:keepLines/>
        <w:rPr>
          <w:rFonts w:ascii="Arial" w:hAnsi="Arial" w:cs="Arial"/>
        </w:rPr>
      </w:pPr>
    </w:p>
    <w:p w14:paraId="63C0027B" w14:textId="77777777" w:rsidR="005D29C3" w:rsidRPr="00E7026B" w:rsidRDefault="005D29C3" w:rsidP="00E7026B">
      <w:pPr>
        <w:pStyle w:val="Heading2"/>
        <w:keepLines/>
        <w:numPr>
          <w:ilvl w:val="1"/>
          <w:numId w:val="10"/>
        </w:numPr>
        <w:rPr>
          <w:rFonts w:ascii="Arial" w:hAnsi="Arial" w:cs="Arial"/>
        </w:rPr>
      </w:pPr>
      <w:r w:rsidRPr="00E7026B">
        <w:rPr>
          <w:rFonts w:ascii="Arial" w:hAnsi="Arial" w:cs="Arial"/>
        </w:rPr>
        <w:t>Skutočnosti sledované na podsúvahových účtoch</w:t>
      </w:r>
    </w:p>
    <w:p w14:paraId="195B9E6A" w14:textId="23F3B3B4" w:rsidR="00767D35" w:rsidRPr="00E7026B" w:rsidRDefault="00767D35" w:rsidP="00E7026B">
      <w:pPr>
        <w:keepLines/>
        <w:suppressAutoHyphens/>
        <w:ind w:left="425"/>
        <w:rPr>
          <w:rFonts w:ascii="Arial" w:hAnsi="Arial" w:cs="Arial"/>
          <w:bCs/>
          <w:iCs/>
          <w:color w:val="000000" w:themeColor="text1"/>
          <w:sz w:val="16"/>
          <w:szCs w:val="20"/>
        </w:rPr>
      </w:pPr>
      <w:bookmarkStart w:id="80" w:name="FWT_T43"/>
    </w:p>
    <w:tbl>
      <w:tblPr>
        <w:tblW w:w="9212" w:type="dxa"/>
        <w:tblInd w:w="425" w:type="dxa"/>
        <w:tblLayout w:type="fixed"/>
        <w:tblCellMar>
          <w:left w:w="28" w:type="dxa"/>
          <w:right w:w="28" w:type="dxa"/>
        </w:tblCellMar>
        <w:tblLook w:val="04A0" w:firstRow="1" w:lastRow="0" w:firstColumn="1" w:lastColumn="0" w:noHBand="0" w:noVBand="1"/>
      </w:tblPr>
      <w:tblGrid>
        <w:gridCol w:w="6412"/>
        <w:gridCol w:w="1413"/>
        <w:gridCol w:w="1387"/>
      </w:tblGrid>
      <w:tr w:rsidR="00767D35" w:rsidRPr="00E7026B" w14:paraId="544F1591" w14:textId="77777777" w:rsidTr="00E7026B">
        <w:trPr>
          <w:cantSplit/>
          <w:trHeight w:val="227"/>
        </w:trPr>
        <w:tc>
          <w:tcPr>
            <w:tcW w:w="6412" w:type="dxa"/>
            <w:tcBorders>
              <w:top w:val="nil"/>
              <w:left w:val="nil"/>
              <w:bottom w:val="single" w:sz="4" w:space="0" w:color="auto"/>
              <w:right w:val="nil"/>
            </w:tcBorders>
            <w:shd w:val="clear" w:color="auto" w:fill="auto"/>
            <w:vAlign w:val="bottom"/>
            <w:hideMark/>
          </w:tcPr>
          <w:p w14:paraId="6AD8FB4F" w14:textId="77777777" w:rsidR="00767D35" w:rsidRPr="00E7026B" w:rsidRDefault="00767D35" w:rsidP="00E7026B">
            <w:pPr>
              <w:keepLines/>
              <w:suppressAutoHyphens/>
              <w:jc w:val="center"/>
              <w:rPr>
                <w:rFonts w:ascii="Arial" w:hAnsi="Arial" w:cs="Arial"/>
                <w:b/>
                <w:bCs/>
                <w:iCs/>
                <w:color w:val="000000" w:themeColor="text1"/>
                <w:sz w:val="18"/>
                <w:szCs w:val="20"/>
              </w:rPr>
            </w:pPr>
            <w:bookmarkStart w:id="81" w:name="RANGE!B4:D13"/>
            <w:r w:rsidRPr="00E7026B">
              <w:rPr>
                <w:rFonts w:ascii="Arial" w:hAnsi="Arial" w:cs="Arial"/>
                <w:b/>
                <w:bCs/>
                <w:iCs/>
                <w:color w:val="000000" w:themeColor="text1"/>
                <w:sz w:val="18"/>
                <w:szCs w:val="20"/>
              </w:rPr>
              <w:t>Názov položky</w:t>
            </w:r>
            <w:bookmarkEnd w:id="81"/>
          </w:p>
        </w:tc>
        <w:tc>
          <w:tcPr>
            <w:tcW w:w="1413" w:type="dxa"/>
            <w:tcBorders>
              <w:top w:val="nil"/>
              <w:left w:val="nil"/>
              <w:bottom w:val="single" w:sz="4" w:space="0" w:color="auto"/>
              <w:right w:val="nil"/>
            </w:tcBorders>
            <w:shd w:val="clear" w:color="auto" w:fill="auto"/>
            <w:vAlign w:val="bottom"/>
            <w:hideMark/>
          </w:tcPr>
          <w:p w14:paraId="212DE563" w14:textId="7F032ABB" w:rsidR="00767D35" w:rsidRPr="00E7026B" w:rsidRDefault="00767D35" w:rsidP="00E7026B">
            <w:pPr>
              <w:keepLines/>
              <w:suppressAutoHyphens/>
              <w:jc w:val="center"/>
              <w:rPr>
                <w:rFonts w:ascii="Arial" w:hAnsi="Arial" w:cs="Arial"/>
                <w:b/>
                <w:bCs/>
                <w:iCs/>
                <w:color w:val="000000" w:themeColor="text1"/>
                <w:sz w:val="18"/>
                <w:szCs w:val="20"/>
              </w:rPr>
            </w:pPr>
            <w:r w:rsidRPr="00E7026B">
              <w:rPr>
                <w:rFonts w:ascii="Arial" w:hAnsi="Arial" w:cs="Arial"/>
                <w:b/>
                <w:bCs/>
                <w:iCs/>
                <w:color w:val="000000" w:themeColor="text1"/>
                <w:sz w:val="18"/>
                <w:szCs w:val="20"/>
              </w:rPr>
              <w:t>Stav k 31.12.201</w:t>
            </w:r>
            <w:r w:rsidR="008C77D9" w:rsidRPr="00E7026B">
              <w:rPr>
                <w:rFonts w:ascii="Arial" w:hAnsi="Arial" w:cs="Arial"/>
                <w:b/>
                <w:bCs/>
                <w:iCs/>
                <w:color w:val="000000" w:themeColor="text1"/>
                <w:sz w:val="18"/>
                <w:szCs w:val="20"/>
              </w:rPr>
              <w:t>9</w:t>
            </w:r>
          </w:p>
        </w:tc>
        <w:tc>
          <w:tcPr>
            <w:tcW w:w="1387" w:type="dxa"/>
            <w:tcBorders>
              <w:top w:val="nil"/>
              <w:left w:val="nil"/>
              <w:bottom w:val="single" w:sz="4" w:space="0" w:color="auto"/>
              <w:right w:val="nil"/>
            </w:tcBorders>
            <w:shd w:val="clear" w:color="auto" w:fill="auto"/>
            <w:vAlign w:val="bottom"/>
            <w:hideMark/>
          </w:tcPr>
          <w:p w14:paraId="78C5B8CA" w14:textId="73197287" w:rsidR="00767D35" w:rsidRPr="00E7026B" w:rsidRDefault="00767D35" w:rsidP="00E7026B">
            <w:pPr>
              <w:keepLines/>
              <w:suppressAutoHyphens/>
              <w:jc w:val="center"/>
              <w:rPr>
                <w:rFonts w:ascii="Arial" w:hAnsi="Arial" w:cs="Arial"/>
                <w:b/>
                <w:bCs/>
                <w:iCs/>
                <w:color w:val="000000" w:themeColor="text1"/>
                <w:sz w:val="18"/>
                <w:szCs w:val="20"/>
              </w:rPr>
            </w:pPr>
            <w:r w:rsidRPr="00E7026B">
              <w:rPr>
                <w:rFonts w:ascii="Arial" w:hAnsi="Arial" w:cs="Arial"/>
                <w:b/>
                <w:bCs/>
                <w:iCs/>
                <w:color w:val="000000" w:themeColor="text1"/>
                <w:sz w:val="18"/>
                <w:szCs w:val="20"/>
              </w:rPr>
              <w:t>Stav k 31.12.201</w:t>
            </w:r>
            <w:r w:rsidR="008C77D9" w:rsidRPr="00E7026B">
              <w:rPr>
                <w:rFonts w:ascii="Arial" w:hAnsi="Arial" w:cs="Arial"/>
                <w:b/>
                <w:bCs/>
                <w:iCs/>
                <w:color w:val="000000" w:themeColor="text1"/>
                <w:sz w:val="18"/>
                <w:szCs w:val="20"/>
              </w:rPr>
              <w:t>8</w:t>
            </w:r>
          </w:p>
        </w:tc>
      </w:tr>
      <w:tr w:rsidR="00767D35" w:rsidRPr="00E7026B" w14:paraId="125E8B6C" w14:textId="77777777" w:rsidTr="00E7026B">
        <w:trPr>
          <w:cantSplit/>
          <w:trHeight w:val="227"/>
        </w:trPr>
        <w:tc>
          <w:tcPr>
            <w:tcW w:w="6412" w:type="dxa"/>
            <w:tcBorders>
              <w:top w:val="nil"/>
              <w:left w:val="nil"/>
              <w:bottom w:val="nil"/>
              <w:right w:val="nil"/>
            </w:tcBorders>
            <w:shd w:val="clear" w:color="auto" w:fill="auto"/>
            <w:vAlign w:val="bottom"/>
            <w:hideMark/>
          </w:tcPr>
          <w:p w14:paraId="78FB4300"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Prenajatý majetok</w:t>
            </w:r>
          </w:p>
        </w:tc>
        <w:tc>
          <w:tcPr>
            <w:tcW w:w="1413" w:type="dxa"/>
            <w:tcBorders>
              <w:top w:val="nil"/>
              <w:left w:val="nil"/>
              <w:bottom w:val="nil"/>
              <w:right w:val="nil"/>
            </w:tcBorders>
            <w:shd w:val="clear" w:color="auto" w:fill="auto"/>
            <w:vAlign w:val="bottom"/>
            <w:hideMark/>
          </w:tcPr>
          <w:p w14:paraId="5A464358" w14:textId="762E876A" w:rsidR="00767D35" w:rsidRPr="00E7026B" w:rsidRDefault="00F7284B"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 xml:space="preserve">  678 440</w:t>
            </w:r>
          </w:p>
        </w:tc>
        <w:tc>
          <w:tcPr>
            <w:tcW w:w="1387" w:type="dxa"/>
            <w:tcBorders>
              <w:top w:val="nil"/>
              <w:left w:val="nil"/>
              <w:bottom w:val="nil"/>
              <w:right w:val="nil"/>
            </w:tcBorders>
            <w:shd w:val="clear" w:color="auto" w:fill="auto"/>
            <w:vAlign w:val="bottom"/>
            <w:hideMark/>
          </w:tcPr>
          <w:p w14:paraId="549279FC" w14:textId="2DB29CE7" w:rsidR="00767D35" w:rsidRPr="00E7026B" w:rsidRDefault="004326F9"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705 948</w:t>
            </w:r>
          </w:p>
        </w:tc>
      </w:tr>
      <w:tr w:rsidR="00767D35" w:rsidRPr="00E7026B" w14:paraId="09E16936" w14:textId="77777777" w:rsidTr="00E7026B">
        <w:trPr>
          <w:cantSplit/>
          <w:trHeight w:val="227"/>
        </w:trPr>
        <w:tc>
          <w:tcPr>
            <w:tcW w:w="6412" w:type="dxa"/>
            <w:tcBorders>
              <w:top w:val="nil"/>
              <w:left w:val="nil"/>
              <w:bottom w:val="nil"/>
              <w:right w:val="nil"/>
            </w:tcBorders>
            <w:shd w:val="clear" w:color="auto" w:fill="auto"/>
            <w:vAlign w:val="bottom"/>
            <w:hideMark/>
          </w:tcPr>
          <w:p w14:paraId="50175DAA"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Majetok v nájme (operatívny prenájom)</w:t>
            </w:r>
          </w:p>
        </w:tc>
        <w:tc>
          <w:tcPr>
            <w:tcW w:w="1413" w:type="dxa"/>
            <w:tcBorders>
              <w:top w:val="nil"/>
              <w:left w:val="nil"/>
              <w:bottom w:val="nil"/>
              <w:right w:val="nil"/>
            </w:tcBorders>
            <w:shd w:val="clear" w:color="auto" w:fill="auto"/>
            <w:vAlign w:val="bottom"/>
            <w:hideMark/>
          </w:tcPr>
          <w:p w14:paraId="2B711BC6"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2D434CAE"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4EB3E17D" w14:textId="77777777" w:rsidTr="00E7026B">
        <w:trPr>
          <w:cantSplit/>
          <w:trHeight w:val="227"/>
        </w:trPr>
        <w:tc>
          <w:tcPr>
            <w:tcW w:w="6412" w:type="dxa"/>
            <w:tcBorders>
              <w:top w:val="nil"/>
              <w:left w:val="nil"/>
              <w:bottom w:val="nil"/>
              <w:right w:val="nil"/>
            </w:tcBorders>
            <w:shd w:val="clear" w:color="auto" w:fill="auto"/>
            <w:vAlign w:val="bottom"/>
            <w:hideMark/>
          </w:tcPr>
          <w:p w14:paraId="278DE05C"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Majetok prijatý do úschovy</w:t>
            </w:r>
          </w:p>
        </w:tc>
        <w:tc>
          <w:tcPr>
            <w:tcW w:w="1413" w:type="dxa"/>
            <w:tcBorders>
              <w:top w:val="nil"/>
              <w:left w:val="nil"/>
              <w:bottom w:val="nil"/>
              <w:right w:val="nil"/>
            </w:tcBorders>
            <w:shd w:val="clear" w:color="auto" w:fill="auto"/>
            <w:vAlign w:val="bottom"/>
            <w:hideMark/>
          </w:tcPr>
          <w:p w14:paraId="08E4F58D"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52ACEAAD"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36D06D86" w14:textId="77777777" w:rsidTr="00E7026B">
        <w:trPr>
          <w:cantSplit/>
          <w:trHeight w:val="227"/>
        </w:trPr>
        <w:tc>
          <w:tcPr>
            <w:tcW w:w="6412" w:type="dxa"/>
            <w:tcBorders>
              <w:top w:val="nil"/>
              <w:left w:val="nil"/>
              <w:bottom w:val="nil"/>
              <w:right w:val="nil"/>
            </w:tcBorders>
            <w:shd w:val="clear" w:color="auto" w:fill="auto"/>
            <w:vAlign w:val="bottom"/>
            <w:hideMark/>
          </w:tcPr>
          <w:p w14:paraId="65DE4ECD"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Pohľadávky z derivátov</w:t>
            </w:r>
          </w:p>
        </w:tc>
        <w:tc>
          <w:tcPr>
            <w:tcW w:w="1413" w:type="dxa"/>
            <w:tcBorders>
              <w:top w:val="nil"/>
              <w:left w:val="nil"/>
              <w:bottom w:val="nil"/>
              <w:right w:val="nil"/>
            </w:tcBorders>
            <w:shd w:val="clear" w:color="auto" w:fill="auto"/>
            <w:vAlign w:val="bottom"/>
            <w:hideMark/>
          </w:tcPr>
          <w:p w14:paraId="1C81F8E0"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41355A27"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33BD9A32" w14:textId="77777777" w:rsidTr="00E7026B">
        <w:trPr>
          <w:cantSplit/>
          <w:trHeight w:val="227"/>
        </w:trPr>
        <w:tc>
          <w:tcPr>
            <w:tcW w:w="6412" w:type="dxa"/>
            <w:tcBorders>
              <w:top w:val="nil"/>
              <w:left w:val="nil"/>
              <w:bottom w:val="nil"/>
              <w:right w:val="nil"/>
            </w:tcBorders>
            <w:shd w:val="clear" w:color="auto" w:fill="auto"/>
            <w:vAlign w:val="bottom"/>
            <w:hideMark/>
          </w:tcPr>
          <w:p w14:paraId="750681F9"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Záväzky z opcií derivátov</w:t>
            </w:r>
          </w:p>
        </w:tc>
        <w:tc>
          <w:tcPr>
            <w:tcW w:w="1413" w:type="dxa"/>
            <w:tcBorders>
              <w:top w:val="nil"/>
              <w:left w:val="nil"/>
              <w:bottom w:val="nil"/>
              <w:right w:val="nil"/>
            </w:tcBorders>
            <w:shd w:val="clear" w:color="auto" w:fill="auto"/>
            <w:vAlign w:val="bottom"/>
            <w:hideMark/>
          </w:tcPr>
          <w:p w14:paraId="15B51490"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5EE28964"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54435A15" w14:textId="77777777" w:rsidTr="00E7026B">
        <w:trPr>
          <w:cantSplit/>
          <w:trHeight w:val="227"/>
        </w:trPr>
        <w:tc>
          <w:tcPr>
            <w:tcW w:w="6412" w:type="dxa"/>
            <w:tcBorders>
              <w:top w:val="nil"/>
              <w:left w:val="nil"/>
              <w:bottom w:val="nil"/>
              <w:right w:val="nil"/>
            </w:tcBorders>
            <w:shd w:val="clear" w:color="auto" w:fill="auto"/>
            <w:vAlign w:val="bottom"/>
            <w:hideMark/>
          </w:tcPr>
          <w:p w14:paraId="0BD133FA"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Odpísané pohľadávky</w:t>
            </w:r>
          </w:p>
        </w:tc>
        <w:tc>
          <w:tcPr>
            <w:tcW w:w="1413" w:type="dxa"/>
            <w:tcBorders>
              <w:top w:val="nil"/>
              <w:left w:val="nil"/>
              <w:bottom w:val="nil"/>
              <w:right w:val="nil"/>
            </w:tcBorders>
            <w:shd w:val="clear" w:color="auto" w:fill="auto"/>
            <w:vAlign w:val="bottom"/>
            <w:hideMark/>
          </w:tcPr>
          <w:p w14:paraId="73C3C00E"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37ABC8CE"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6411CE76" w14:textId="77777777" w:rsidTr="00E7026B">
        <w:trPr>
          <w:cantSplit/>
          <w:trHeight w:val="227"/>
        </w:trPr>
        <w:tc>
          <w:tcPr>
            <w:tcW w:w="6412" w:type="dxa"/>
            <w:tcBorders>
              <w:top w:val="nil"/>
              <w:left w:val="nil"/>
              <w:bottom w:val="nil"/>
              <w:right w:val="nil"/>
            </w:tcBorders>
            <w:shd w:val="clear" w:color="auto" w:fill="auto"/>
            <w:vAlign w:val="bottom"/>
            <w:hideMark/>
          </w:tcPr>
          <w:p w14:paraId="36E3A9E7"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Pohľadávky z leasingu</w:t>
            </w:r>
          </w:p>
        </w:tc>
        <w:tc>
          <w:tcPr>
            <w:tcW w:w="1413" w:type="dxa"/>
            <w:tcBorders>
              <w:top w:val="nil"/>
              <w:left w:val="nil"/>
              <w:bottom w:val="nil"/>
              <w:right w:val="nil"/>
            </w:tcBorders>
            <w:shd w:val="clear" w:color="auto" w:fill="auto"/>
            <w:vAlign w:val="bottom"/>
            <w:hideMark/>
          </w:tcPr>
          <w:p w14:paraId="56F9C754"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4760B523"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75328B03" w14:textId="77777777" w:rsidTr="00E7026B">
        <w:trPr>
          <w:cantSplit/>
          <w:trHeight w:val="227"/>
        </w:trPr>
        <w:tc>
          <w:tcPr>
            <w:tcW w:w="6412" w:type="dxa"/>
            <w:tcBorders>
              <w:top w:val="nil"/>
              <w:left w:val="nil"/>
              <w:bottom w:val="nil"/>
              <w:right w:val="nil"/>
            </w:tcBorders>
            <w:shd w:val="clear" w:color="auto" w:fill="auto"/>
            <w:vAlign w:val="bottom"/>
            <w:hideMark/>
          </w:tcPr>
          <w:p w14:paraId="1A2A8167"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Záväzky z leasingu</w:t>
            </w:r>
          </w:p>
        </w:tc>
        <w:tc>
          <w:tcPr>
            <w:tcW w:w="1413" w:type="dxa"/>
            <w:tcBorders>
              <w:top w:val="nil"/>
              <w:left w:val="nil"/>
              <w:bottom w:val="nil"/>
              <w:right w:val="nil"/>
            </w:tcBorders>
            <w:shd w:val="clear" w:color="auto" w:fill="auto"/>
            <w:vAlign w:val="bottom"/>
            <w:hideMark/>
          </w:tcPr>
          <w:p w14:paraId="6BB2FB8C"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4C690D5D"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r w:rsidR="00767D35" w:rsidRPr="00E7026B" w14:paraId="080A6096" w14:textId="77777777" w:rsidTr="00E7026B">
        <w:trPr>
          <w:cantSplit/>
          <w:trHeight w:val="227"/>
        </w:trPr>
        <w:tc>
          <w:tcPr>
            <w:tcW w:w="6412" w:type="dxa"/>
            <w:tcBorders>
              <w:top w:val="nil"/>
              <w:left w:val="nil"/>
              <w:bottom w:val="nil"/>
              <w:right w:val="nil"/>
            </w:tcBorders>
            <w:shd w:val="clear" w:color="auto" w:fill="auto"/>
            <w:vAlign w:val="bottom"/>
            <w:hideMark/>
          </w:tcPr>
          <w:p w14:paraId="2F0BF750" w14:textId="77777777" w:rsidR="00767D35" w:rsidRPr="00E7026B" w:rsidRDefault="00767D35" w:rsidP="00E7026B">
            <w:pPr>
              <w:keepLines/>
              <w:suppressAutoHyphens/>
              <w:rPr>
                <w:rFonts w:ascii="Arial" w:hAnsi="Arial" w:cs="Arial"/>
                <w:bCs/>
                <w:iCs/>
                <w:color w:val="000000" w:themeColor="text1"/>
                <w:sz w:val="18"/>
                <w:szCs w:val="20"/>
              </w:rPr>
            </w:pPr>
            <w:r w:rsidRPr="00E7026B">
              <w:rPr>
                <w:rFonts w:ascii="Arial" w:hAnsi="Arial" w:cs="Arial"/>
                <w:bCs/>
                <w:iCs/>
                <w:color w:val="000000" w:themeColor="text1"/>
                <w:sz w:val="18"/>
                <w:szCs w:val="20"/>
              </w:rPr>
              <w:t>Iné položky</w:t>
            </w:r>
          </w:p>
        </w:tc>
        <w:tc>
          <w:tcPr>
            <w:tcW w:w="1413" w:type="dxa"/>
            <w:tcBorders>
              <w:top w:val="nil"/>
              <w:left w:val="nil"/>
              <w:bottom w:val="nil"/>
              <w:right w:val="nil"/>
            </w:tcBorders>
            <w:shd w:val="clear" w:color="auto" w:fill="auto"/>
            <w:vAlign w:val="bottom"/>
            <w:hideMark/>
          </w:tcPr>
          <w:p w14:paraId="791B9066"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c>
          <w:tcPr>
            <w:tcW w:w="1387" w:type="dxa"/>
            <w:tcBorders>
              <w:top w:val="nil"/>
              <w:left w:val="nil"/>
              <w:bottom w:val="nil"/>
              <w:right w:val="nil"/>
            </w:tcBorders>
            <w:shd w:val="clear" w:color="auto" w:fill="auto"/>
            <w:vAlign w:val="bottom"/>
            <w:hideMark/>
          </w:tcPr>
          <w:p w14:paraId="317F9F2D" w14:textId="77777777" w:rsidR="00767D35" w:rsidRPr="00E7026B" w:rsidRDefault="00767D35" w:rsidP="00E7026B">
            <w:pPr>
              <w:keepLines/>
              <w:suppressAutoHyphens/>
              <w:jc w:val="right"/>
              <w:rPr>
                <w:rFonts w:ascii="Arial" w:hAnsi="Arial" w:cs="Arial"/>
                <w:bCs/>
                <w:iCs/>
                <w:color w:val="000000" w:themeColor="text1"/>
                <w:sz w:val="18"/>
                <w:szCs w:val="20"/>
              </w:rPr>
            </w:pPr>
            <w:r w:rsidRPr="00E7026B">
              <w:rPr>
                <w:rFonts w:ascii="Arial" w:hAnsi="Arial" w:cs="Arial"/>
                <w:bCs/>
                <w:iCs/>
                <w:color w:val="000000" w:themeColor="text1"/>
                <w:sz w:val="18"/>
                <w:szCs w:val="20"/>
              </w:rPr>
              <w:t>0</w:t>
            </w:r>
          </w:p>
        </w:tc>
      </w:tr>
    </w:tbl>
    <w:p w14:paraId="10889594" w14:textId="62DF1605" w:rsidR="00420AED" w:rsidRPr="00E7026B" w:rsidRDefault="00420AED" w:rsidP="00E7026B">
      <w:pPr>
        <w:keepLines/>
        <w:suppressAutoHyphens/>
        <w:ind w:left="425"/>
        <w:rPr>
          <w:rFonts w:ascii="Arial" w:hAnsi="Arial" w:cs="Arial"/>
          <w:sz w:val="14"/>
          <w:szCs w:val="20"/>
        </w:rPr>
      </w:pPr>
    </w:p>
    <w:p w14:paraId="36FCD04E" w14:textId="0E11F92F" w:rsidR="00B23D60" w:rsidRPr="00E7026B" w:rsidRDefault="00B23D60" w:rsidP="00E7026B">
      <w:pPr>
        <w:keepLines/>
        <w:suppressAutoHyphens/>
        <w:ind w:left="425"/>
        <w:rPr>
          <w:rFonts w:ascii="Arial" w:hAnsi="Arial" w:cs="Arial"/>
          <w:sz w:val="14"/>
          <w:szCs w:val="20"/>
        </w:rPr>
      </w:pPr>
    </w:p>
    <w:bookmarkEnd w:id="80"/>
    <w:p w14:paraId="2F249AC4" w14:textId="5741D835" w:rsidR="00420AED" w:rsidRPr="00E7026B" w:rsidRDefault="004F3695" w:rsidP="00E7026B">
      <w:pPr>
        <w:keepLines/>
        <w:suppressAutoHyphens/>
        <w:ind w:left="425"/>
        <w:rPr>
          <w:rFonts w:ascii="Arial" w:hAnsi="Arial" w:cs="Arial"/>
          <w:b/>
          <w:sz w:val="20"/>
          <w:szCs w:val="20"/>
        </w:rPr>
      </w:pPr>
      <w:r w:rsidRPr="00E7026B">
        <w:rPr>
          <w:rFonts w:ascii="Arial" w:hAnsi="Arial" w:cs="Arial"/>
          <w:b/>
          <w:sz w:val="20"/>
          <w:szCs w:val="20"/>
        </w:rPr>
        <w:t>P</w:t>
      </w:r>
      <w:r w:rsidR="00420AED" w:rsidRPr="00E7026B">
        <w:rPr>
          <w:rFonts w:ascii="Arial" w:hAnsi="Arial" w:cs="Arial"/>
          <w:b/>
          <w:sz w:val="20"/>
          <w:szCs w:val="20"/>
        </w:rPr>
        <w:t>oskytnuté záruky</w:t>
      </w:r>
    </w:p>
    <w:p w14:paraId="2A5214B7" w14:textId="77777777" w:rsidR="00420AED" w:rsidRPr="00E7026B" w:rsidRDefault="00420AED" w:rsidP="00E7026B">
      <w:pPr>
        <w:keepLines/>
        <w:suppressAutoHyphens/>
        <w:ind w:left="425"/>
        <w:rPr>
          <w:rFonts w:ascii="Arial" w:hAnsi="Arial" w:cs="Arial"/>
          <w:b/>
          <w:sz w:val="16"/>
          <w:szCs w:val="20"/>
        </w:rPr>
      </w:pPr>
    </w:p>
    <w:tbl>
      <w:tblPr>
        <w:tblW w:w="9212" w:type="dxa"/>
        <w:tblInd w:w="425" w:type="dxa"/>
        <w:tblLayout w:type="fixed"/>
        <w:tblCellMar>
          <w:left w:w="28" w:type="dxa"/>
          <w:right w:w="28" w:type="dxa"/>
        </w:tblCellMar>
        <w:tblLook w:val="0000" w:firstRow="0" w:lastRow="0" w:firstColumn="0" w:lastColumn="0" w:noHBand="0" w:noVBand="0"/>
      </w:tblPr>
      <w:tblGrid>
        <w:gridCol w:w="2935"/>
        <w:gridCol w:w="2093"/>
        <w:gridCol w:w="2093"/>
        <w:gridCol w:w="2091"/>
      </w:tblGrid>
      <w:tr w:rsidR="00420AED" w:rsidRPr="00E7026B" w14:paraId="287A0013" w14:textId="77777777" w:rsidTr="00E7026B">
        <w:trPr>
          <w:cantSplit/>
          <w:trHeight w:val="227"/>
        </w:trPr>
        <w:tc>
          <w:tcPr>
            <w:tcW w:w="1593" w:type="pct"/>
            <w:tcBorders>
              <w:bottom w:val="single" w:sz="4" w:space="0" w:color="auto"/>
            </w:tcBorders>
            <w:shd w:val="clear" w:color="auto" w:fill="auto"/>
            <w:vAlign w:val="bottom"/>
          </w:tcPr>
          <w:p w14:paraId="29F17D35" w14:textId="77777777" w:rsidR="00420AED" w:rsidRPr="00E7026B" w:rsidRDefault="00420AED" w:rsidP="00E7026B">
            <w:pPr>
              <w:keepLines/>
              <w:suppressAutoHyphens/>
              <w:rPr>
                <w:rFonts w:ascii="Arial" w:hAnsi="Arial" w:cs="Arial"/>
                <w:b/>
                <w:iCs/>
                <w:sz w:val="18"/>
                <w:szCs w:val="18"/>
              </w:rPr>
            </w:pPr>
            <w:r w:rsidRPr="00E7026B">
              <w:rPr>
                <w:rFonts w:ascii="Arial" w:hAnsi="Arial" w:cs="Arial"/>
                <w:b/>
                <w:iCs/>
                <w:sz w:val="18"/>
                <w:szCs w:val="18"/>
              </w:rPr>
              <w:t>Banka</w:t>
            </w:r>
          </w:p>
        </w:tc>
        <w:tc>
          <w:tcPr>
            <w:tcW w:w="1136" w:type="pct"/>
            <w:tcBorders>
              <w:bottom w:val="single" w:sz="4" w:space="0" w:color="auto"/>
            </w:tcBorders>
            <w:shd w:val="clear" w:color="auto" w:fill="auto"/>
            <w:vAlign w:val="bottom"/>
          </w:tcPr>
          <w:p w14:paraId="305D3418" w14:textId="77777777" w:rsidR="00420AED" w:rsidRPr="00E7026B" w:rsidRDefault="00420AED" w:rsidP="00E7026B">
            <w:pPr>
              <w:keepLines/>
              <w:suppressAutoHyphens/>
              <w:jc w:val="center"/>
              <w:rPr>
                <w:rFonts w:ascii="Arial" w:hAnsi="Arial" w:cs="Arial"/>
                <w:b/>
                <w:iCs/>
                <w:sz w:val="18"/>
                <w:szCs w:val="18"/>
              </w:rPr>
            </w:pPr>
            <w:r w:rsidRPr="00E7026B">
              <w:rPr>
                <w:rFonts w:ascii="Arial" w:hAnsi="Arial" w:cs="Arial"/>
                <w:b/>
                <w:iCs/>
                <w:sz w:val="18"/>
                <w:szCs w:val="18"/>
              </w:rPr>
              <w:t>Čiastka v EUR</w:t>
            </w:r>
          </w:p>
        </w:tc>
        <w:tc>
          <w:tcPr>
            <w:tcW w:w="1136" w:type="pct"/>
            <w:tcBorders>
              <w:bottom w:val="single" w:sz="4" w:space="0" w:color="auto"/>
            </w:tcBorders>
            <w:shd w:val="clear" w:color="auto" w:fill="auto"/>
            <w:vAlign w:val="bottom"/>
          </w:tcPr>
          <w:p w14:paraId="02A44E65" w14:textId="77777777" w:rsidR="00420AED" w:rsidRPr="00E7026B" w:rsidRDefault="00420AED" w:rsidP="00E7026B">
            <w:pPr>
              <w:keepLines/>
              <w:suppressAutoHyphens/>
              <w:jc w:val="center"/>
              <w:rPr>
                <w:rFonts w:ascii="Arial" w:hAnsi="Arial" w:cs="Arial"/>
                <w:b/>
                <w:iCs/>
                <w:sz w:val="18"/>
                <w:szCs w:val="18"/>
              </w:rPr>
            </w:pPr>
            <w:r w:rsidRPr="00E7026B">
              <w:rPr>
                <w:rFonts w:ascii="Arial" w:hAnsi="Arial" w:cs="Arial"/>
                <w:b/>
                <w:iCs/>
                <w:sz w:val="18"/>
                <w:szCs w:val="18"/>
              </w:rPr>
              <w:t>Druh</w:t>
            </w:r>
          </w:p>
        </w:tc>
        <w:tc>
          <w:tcPr>
            <w:tcW w:w="1136" w:type="pct"/>
            <w:tcBorders>
              <w:bottom w:val="single" w:sz="4" w:space="0" w:color="auto"/>
            </w:tcBorders>
            <w:shd w:val="clear" w:color="auto" w:fill="auto"/>
            <w:vAlign w:val="bottom"/>
          </w:tcPr>
          <w:p w14:paraId="74602BB7" w14:textId="77777777" w:rsidR="00420AED" w:rsidRPr="00E7026B" w:rsidRDefault="00420AED" w:rsidP="00E7026B">
            <w:pPr>
              <w:keepLines/>
              <w:suppressAutoHyphens/>
              <w:jc w:val="center"/>
              <w:rPr>
                <w:rFonts w:ascii="Arial" w:hAnsi="Arial" w:cs="Arial"/>
                <w:b/>
                <w:iCs/>
                <w:sz w:val="18"/>
                <w:szCs w:val="18"/>
              </w:rPr>
            </w:pPr>
            <w:r w:rsidRPr="00E7026B">
              <w:rPr>
                <w:rFonts w:ascii="Arial" w:hAnsi="Arial" w:cs="Arial"/>
                <w:b/>
                <w:iCs/>
                <w:sz w:val="18"/>
                <w:szCs w:val="18"/>
              </w:rPr>
              <w:t>Platnosť</w:t>
            </w:r>
          </w:p>
        </w:tc>
      </w:tr>
      <w:tr w:rsidR="00420AED" w:rsidRPr="00E7026B" w14:paraId="5704B919" w14:textId="77777777" w:rsidTr="00E7026B">
        <w:trPr>
          <w:cantSplit/>
          <w:trHeight w:val="227"/>
        </w:trPr>
        <w:tc>
          <w:tcPr>
            <w:tcW w:w="1593" w:type="pct"/>
            <w:shd w:val="clear" w:color="auto" w:fill="auto"/>
            <w:vAlign w:val="bottom"/>
          </w:tcPr>
          <w:p w14:paraId="6B61955E" w14:textId="77777777" w:rsidR="00420AED" w:rsidRPr="00E7026B" w:rsidRDefault="00420AED" w:rsidP="00E7026B">
            <w:pPr>
              <w:keepLines/>
              <w:suppressAutoHyphens/>
              <w:rPr>
                <w:rFonts w:ascii="Arial" w:hAnsi="Arial" w:cs="Arial"/>
                <w:iCs/>
                <w:sz w:val="18"/>
                <w:szCs w:val="18"/>
              </w:rPr>
            </w:pPr>
            <w:r w:rsidRPr="00E7026B">
              <w:rPr>
                <w:rFonts w:ascii="Arial" w:hAnsi="Arial" w:cs="Arial"/>
                <w:iCs/>
                <w:sz w:val="18"/>
                <w:szCs w:val="18"/>
              </w:rPr>
              <w:t>Slovenská sporiteľňa, a.s.</w:t>
            </w:r>
          </w:p>
        </w:tc>
        <w:tc>
          <w:tcPr>
            <w:tcW w:w="1136" w:type="pct"/>
            <w:shd w:val="clear" w:color="auto" w:fill="auto"/>
            <w:vAlign w:val="bottom"/>
          </w:tcPr>
          <w:p w14:paraId="19AC2765" w14:textId="77777777" w:rsidR="00420AED" w:rsidRPr="00E7026B" w:rsidRDefault="00420AED" w:rsidP="00E7026B">
            <w:pPr>
              <w:keepLines/>
              <w:suppressAutoHyphens/>
              <w:jc w:val="center"/>
              <w:rPr>
                <w:rFonts w:ascii="Arial" w:hAnsi="Arial" w:cs="Arial"/>
                <w:sz w:val="18"/>
                <w:szCs w:val="18"/>
              </w:rPr>
            </w:pPr>
            <w:r w:rsidRPr="00E7026B">
              <w:rPr>
                <w:rFonts w:ascii="Arial" w:hAnsi="Arial" w:cs="Arial"/>
                <w:sz w:val="18"/>
                <w:szCs w:val="18"/>
              </w:rPr>
              <w:t>165 970</w:t>
            </w:r>
          </w:p>
        </w:tc>
        <w:tc>
          <w:tcPr>
            <w:tcW w:w="1136" w:type="pct"/>
            <w:shd w:val="clear" w:color="auto" w:fill="auto"/>
            <w:vAlign w:val="bottom"/>
          </w:tcPr>
          <w:p w14:paraId="7C70050F" w14:textId="77777777" w:rsidR="00420AED" w:rsidRPr="00E7026B" w:rsidRDefault="00420AED" w:rsidP="00E7026B">
            <w:pPr>
              <w:keepLines/>
              <w:suppressAutoHyphens/>
              <w:jc w:val="center"/>
              <w:rPr>
                <w:rFonts w:ascii="Arial" w:hAnsi="Arial" w:cs="Arial"/>
                <w:sz w:val="18"/>
                <w:szCs w:val="18"/>
              </w:rPr>
            </w:pPr>
            <w:r w:rsidRPr="00E7026B">
              <w:rPr>
                <w:rFonts w:ascii="Arial" w:hAnsi="Arial" w:cs="Arial"/>
                <w:sz w:val="18"/>
                <w:szCs w:val="18"/>
              </w:rPr>
              <w:t>colná zábezpeka</w:t>
            </w:r>
          </w:p>
        </w:tc>
        <w:tc>
          <w:tcPr>
            <w:tcW w:w="1136" w:type="pct"/>
            <w:shd w:val="clear" w:color="auto" w:fill="auto"/>
            <w:vAlign w:val="bottom"/>
          </w:tcPr>
          <w:p w14:paraId="707F1991" w14:textId="77777777" w:rsidR="00420AED" w:rsidRPr="00E7026B" w:rsidRDefault="00420AED" w:rsidP="00E7026B">
            <w:pPr>
              <w:keepLines/>
              <w:numPr>
                <w:ilvl w:val="0"/>
                <w:numId w:val="2"/>
              </w:numPr>
              <w:suppressAutoHyphens/>
              <w:autoSpaceDE w:val="0"/>
              <w:autoSpaceDN w:val="0"/>
              <w:adjustRightInd w:val="0"/>
              <w:ind w:left="0"/>
              <w:jc w:val="center"/>
              <w:rPr>
                <w:rFonts w:ascii="Arial" w:hAnsi="Arial" w:cs="Arial"/>
                <w:sz w:val="18"/>
                <w:szCs w:val="18"/>
              </w:rPr>
            </w:pPr>
            <w:r w:rsidRPr="00E7026B">
              <w:rPr>
                <w:rFonts w:ascii="Arial" w:hAnsi="Arial" w:cs="Arial"/>
                <w:sz w:val="18"/>
                <w:szCs w:val="18"/>
              </w:rPr>
              <w:t>platná do 19.9.2023</w:t>
            </w:r>
          </w:p>
        </w:tc>
      </w:tr>
      <w:tr w:rsidR="00420AED" w:rsidRPr="00E7026B" w14:paraId="4B25DBE6" w14:textId="77777777" w:rsidTr="00E7026B">
        <w:trPr>
          <w:cantSplit/>
          <w:trHeight w:val="227"/>
        </w:trPr>
        <w:tc>
          <w:tcPr>
            <w:tcW w:w="1593" w:type="pct"/>
            <w:shd w:val="clear" w:color="auto" w:fill="auto"/>
            <w:vAlign w:val="bottom"/>
          </w:tcPr>
          <w:p w14:paraId="6B3DE3CC" w14:textId="77777777" w:rsidR="00420AED" w:rsidRPr="00E7026B" w:rsidRDefault="00420AED" w:rsidP="00E7026B">
            <w:pPr>
              <w:keepLines/>
              <w:suppressAutoHyphens/>
              <w:rPr>
                <w:rFonts w:ascii="Arial" w:hAnsi="Arial" w:cs="Arial"/>
                <w:iCs/>
                <w:sz w:val="18"/>
                <w:szCs w:val="18"/>
              </w:rPr>
            </w:pPr>
            <w:r w:rsidRPr="00E7026B">
              <w:rPr>
                <w:rFonts w:ascii="Arial" w:hAnsi="Arial" w:cs="Arial"/>
                <w:b/>
                <w:bCs/>
                <w:iCs/>
                <w:sz w:val="18"/>
                <w:szCs w:val="18"/>
              </w:rPr>
              <w:t>Spolu</w:t>
            </w:r>
          </w:p>
        </w:tc>
        <w:tc>
          <w:tcPr>
            <w:tcW w:w="1136" w:type="pct"/>
            <w:tcBorders>
              <w:top w:val="single" w:sz="4" w:space="0" w:color="auto"/>
              <w:bottom w:val="double" w:sz="4" w:space="0" w:color="auto"/>
            </w:tcBorders>
            <w:shd w:val="clear" w:color="auto" w:fill="auto"/>
            <w:vAlign w:val="bottom"/>
          </w:tcPr>
          <w:p w14:paraId="405902A5" w14:textId="77777777" w:rsidR="00420AED" w:rsidRPr="00E7026B" w:rsidRDefault="00420AED" w:rsidP="00E7026B">
            <w:pPr>
              <w:keepLines/>
              <w:suppressAutoHyphens/>
              <w:jc w:val="center"/>
              <w:rPr>
                <w:rFonts w:ascii="Arial" w:hAnsi="Arial" w:cs="Arial"/>
                <w:sz w:val="18"/>
                <w:szCs w:val="18"/>
              </w:rPr>
            </w:pPr>
            <w:r w:rsidRPr="00E7026B">
              <w:rPr>
                <w:rFonts w:ascii="Arial" w:hAnsi="Arial" w:cs="Arial"/>
                <w:b/>
                <w:sz w:val="18"/>
                <w:szCs w:val="18"/>
              </w:rPr>
              <w:t>165 970</w:t>
            </w:r>
          </w:p>
        </w:tc>
        <w:tc>
          <w:tcPr>
            <w:tcW w:w="1136" w:type="pct"/>
            <w:shd w:val="clear" w:color="auto" w:fill="auto"/>
            <w:vAlign w:val="bottom"/>
          </w:tcPr>
          <w:p w14:paraId="31C73F65" w14:textId="77777777" w:rsidR="00420AED" w:rsidRPr="00E7026B" w:rsidRDefault="00420AED" w:rsidP="00E7026B">
            <w:pPr>
              <w:keepLines/>
              <w:suppressAutoHyphens/>
              <w:jc w:val="center"/>
              <w:rPr>
                <w:rFonts w:ascii="Arial" w:hAnsi="Arial" w:cs="Arial"/>
                <w:sz w:val="18"/>
                <w:szCs w:val="18"/>
              </w:rPr>
            </w:pPr>
          </w:p>
        </w:tc>
        <w:tc>
          <w:tcPr>
            <w:tcW w:w="1136" w:type="pct"/>
            <w:shd w:val="clear" w:color="auto" w:fill="auto"/>
            <w:vAlign w:val="bottom"/>
          </w:tcPr>
          <w:p w14:paraId="43D7DC29" w14:textId="77777777" w:rsidR="00420AED" w:rsidRPr="00E7026B" w:rsidRDefault="00420AED" w:rsidP="00E7026B">
            <w:pPr>
              <w:keepLines/>
              <w:suppressAutoHyphens/>
              <w:jc w:val="center"/>
              <w:rPr>
                <w:rFonts w:ascii="Arial" w:hAnsi="Arial" w:cs="Arial"/>
                <w:sz w:val="18"/>
                <w:szCs w:val="18"/>
              </w:rPr>
            </w:pPr>
          </w:p>
        </w:tc>
      </w:tr>
    </w:tbl>
    <w:p w14:paraId="0671D994" w14:textId="77777777" w:rsidR="00420AED" w:rsidRPr="00E7026B" w:rsidRDefault="00420AED" w:rsidP="00E7026B">
      <w:pPr>
        <w:keepLines/>
        <w:suppressAutoHyphens/>
        <w:ind w:left="425"/>
        <w:rPr>
          <w:rFonts w:ascii="Arial" w:hAnsi="Arial" w:cs="Arial"/>
          <w:sz w:val="14"/>
          <w:szCs w:val="20"/>
        </w:rPr>
      </w:pPr>
    </w:p>
    <w:p w14:paraId="2841C71E" w14:textId="77777777" w:rsidR="004A19CF" w:rsidRPr="00E7026B" w:rsidRDefault="004A19CF" w:rsidP="00E7026B">
      <w:pPr>
        <w:keepLines/>
        <w:suppressAutoHyphens/>
        <w:ind w:left="425"/>
        <w:rPr>
          <w:rFonts w:ascii="Arial" w:hAnsi="Arial" w:cs="Arial"/>
          <w:sz w:val="14"/>
          <w:szCs w:val="20"/>
        </w:rPr>
      </w:pPr>
    </w:p>
    <w:p w14:paraId="7E808204" w14:textId="77777777" w:rsidR="004A19CF" w:rsidRPr="00E7026B" w:rsidRDefault="004A19CF" w:rsidP="00E7026B">
      <w:pPr>
        <w:keepLines/>
        <w:suppressAutoHyphens/>
        <w:ind w:left="425"/>
        <w:rPr>
          <w:rFonts w:ascii="Arial" w:hAnsi="Arial" w:cs="Arial"/>
          <w:b/>
          <w:sz w:val="20"/>
          <w:szCs w:val="20"/>
        </w:rPr>
      </w:pPr>
      <w:r w:rsidRPr="00E7026B">
        <w:rPr>
          <w:rFonts w:ascii="Arial" w:hAnsi="Arial" w:cs="Arial"/>
          <w:b/>
          <w:sz w:val="20"/>
          <w:szCs w:val="20"/>
        </w:rPr>
        <w:t>Prijaté záruky</w:t>
      </w:r>
    </w:p>
    <w:p w14:paraId="2308D588" w14:textId="77777777" w:rsidR="004A19CF" w:rsidRPr="00E7026B" w:rsidRDefault="004A19CF" w:rsidP="00E7026B">
      <w:pPr>
        <w:keepLines/>
        <w:suppressAutoHyphens/>
        <w:ind w:left="425"/>
        <w:rPr>
          <w:rFonts w:ascii="Arial" w:hAnsi="Arial" w:cs="Arial"/>
          <w:sz w:val="16"/>
          <w:szCs w:val="20"/>
        </w:rPr>
      </w:pPr>
    </w:p>
    <w:tbl>
      <w:tblPr>
        <w:tblW w:w="9212" w:type="dxa"/>
        <w:tblInd w:w="425" w:type="dxa"/>
        <w:tblLayout w:type="fixed"/>
        <w:tblCellMar>
          <w:left w:w="28" w:type="dxa"/>
          <w:right w:w="28" w:type="dxa"/>
        </w:tblCellMar>
        <w:tblLook w:val="04A0" w:firstRow="1" w:lastRow="0" w:firstColumn="1" w:lastColumn="0" w:noHBand="0" w:noVBand="1"/>
      </w:tblPr>
      <w:tblGrid>
        <w:gridCol w:w="2688"/>
        <w:gridCol w:w="1653"/>
        <w:gridCol w:w="1199"/>
        <w:gridCol w:w="2313"/>
        <w:gridCol w:w="1359"/>
      </w:tblGrid>
      <w:tr w:rsidR="000D4953" w:rsidRPr="00E7026B" w14:paraId="20A989BD" w14:textId="77777777" w:rsidTr="00E7026B">
        <w:trPr>
          <w:cantSplit/>
          <w:trHeight w:val="227"/>
        </w:trPr>
        <w:tc>
          <w:tcPr>
            <w:tcW w:w="2688" w:type="dxa"/>
            <w:tcBorders>
              <w:top w:val="nil"/>
              <w:left w:val="nil"/>
              <w:bottom w:val="single" w:sz="4" w:space="0" w:color="auto"/>
              <w:right w:val="nil"/>
            </w:tcBorders>
            <w:shd w:val="clear" w:color="auto" w:fill="auto"/>
            <w:noWrap/>
            <w:vAlign w:val="bottom"/>
            <w:hideMark/>
          </w:tcPr>
          <w:p w14:paraId="3FFD0843" w14:textId="77777777" w:rsidR="000D4953" w:rsidRPr="00E7026B" w:rsidRDefault="000D4953" w:rsidP="00E7026B">
            <w:pPr>
              <w:keepLines/>
              <w:suppressAutoHyphens/>
              <w:rPr>
                <w:rFonts w:ascii="Arial" w:hAnsi="Arial" w:cs="Arial"/>
                <w:b/>
                <w:bCs/>
                <w:sz w:val="18"/>
                <w:szCs w:val="18"/>
              </w:rPr>
            </w:pPr>
            <w:r w:rsidRPr="00E7026B">
              <w:rPr>
                <w:rFonts w:ascii="Arial" w:hAnsi="Arial" w:cs="Arial"/>
                <w:b/>
                <w:bCs/>
                <w:sz w:val="18"/>
                <w:szCs w:val="18"/>
              </w:rPr>
              <w:t>Záruka prijatá od</w:t>
            </w:r>
          </w:p>
        </w:tc>
        <w:tc>
          <w:tcPr>
            <w:tcW w:w="1653" w:type="dxa"/>
            <w:tcBorders>
              <w:top w:val="nil"/>
              <w:left w:val="nil"/>
              <w:bottom w:val="single" w:sz="4" w:space="0" w:color="auto"/>
              <w:right w:val="nil"/>
            </w:tcBorders>
            <w:shd w:val="clear" w:color="auto" w:fill="auto"/>
            <w:noWrap/>
            <w:vAlign w:val="bottom"/>
            <w:hideMark/>
          </w:tcPr>
          <w:p w14:paraId="6932BFE3" w14:textId="77777777" w:rsidR="000D4953" w:rsidRPr="00E7026B" w:rsidRDefault="000D4953" w:rsidP="00E7026B">
            <w:pPr>
              <w:keepLines/>
              <w:suppressAutoHyphens/>
              <w:jc w:val="right"/>
              <w:rPr>
                <w:rFonts w:ascii="Arial" w:hAnsi="Arial" w:cs="Arial"/>
                <w:b/>
                <w:bCs/>
                <w:sz w:val="18"/>
                <w:szCs w:val="18"/>
              </w:rPr>
            </w:pPr>
            <w:r w:rsidRPr="00E7026B">
              <w:rPr>
                <w:rFonts w:ascii="Arial" w:hAnsi="Arial" w:cs="Arial"/>
                <w:b/>
                <w:bCs/>
                <w:sz w:val="18"/>
                <w:szCs w:val="18"/>
              </w:rPr>
              <w:t>Čiastka</w:t>
            </w:r>
          </w:p>
        </w:tc>
        <w:tc>
          <w:tcPr>
            <w:tcW w:w="1199" w:type="dxa"/>
            <w:tcBorders>
              <w:top w:val="nil"/>
              <w:left w:val="nil"/>
              <w:bottom w:val="single" w:sz="4" w:space="0" w:color="auto"/>
              <w:right w:val="nil"/>
            </w:tcBorders>
            <w:shd w:val="clear" w:color="auto" w:fill="auto"/>
            <w:noWrap/>
            <w:vAlign w:val="bottom"/>
            <w:hideMark/>
          </w:tcPr>
          <w:p w14:paraId="5AF86797" w14:textId="77777777" w:rsidR="000D4953" w:rsidRPr="00E7026B" w:rsidRDefault="000D4953" w:rsidP="00E7026B">
            <w:pPr>
              <w:keepLines/>
              <w:suppressAutoHyphens/>
              <w:jc w:val="right"/>
              <w:rPr>
                <w:rFonts w:ascii="Arial" w:hAnsi="Arial" w:cs="Arial"/>
                <w:b/>
                <w:bCs/>
                <w:sz w:val="18"/>
                <w:szCs w:val="18"/>
              </w:rPr>
            </w:pPr>
            <w:r w:rsidRPr="00E7026B">
              <w:rPr>
                <w:rFonts w:ascii="Arial" w:hAnsi="Arial" w:cs="Arial"/>
                <w:b/>
                <w:bCs/>
                <w:sz w:val="18"/>
                <w:szCs w:val="18"/>
              </w:rPr>
              <w:t>Mena</w:t>
            </w:r>
          </w:p>
        </w:tc>
        <w:tc>
          <w:tcPr>
            <w:tcW w:w="2313" w:type="dxa"/>
            <w:tcBorders>
              <w:top w:val="nil"/>
              <w:left w:val="nil"/>
              <w:bottom w:val="single" w:sz="4" w:space="0" w:color="auto"/>
              <w:right w:val="nil"/>
            </w:tcBorders>
            <w:shd w:val="clear" w:color="auto" w:fill="auto"/>
            <w:noWrap/>
            <w:vAlign w:val="bottom"/>
            <w:hideMark/>
          </w:tcPr>
          <w:p w14:paraId="06AAFCED" w14:textId="77777777" w:rsidR="000D4953" w:rsidRPr="00E7026B" w:rsidRDefault="000D4953" w:rsidP="00E7026B">
            <w:pPr>
              <w:keepLines/>
              <w:suppressAutoHyphens/>
              <w:jc w:val="right"/>
              <w:rPr>
                <w:rFonts w:ascii="Arial" w:hAnsi="Arial" w:cs="Arial"/>
                <w:b/>
                <w:bCs/>
                <w:sz w:val="18"/>
                <w:szCs w:val="18"/>
              </w:rPr>
            </w:pPr>
            <w:r w:rsidRPr="00E7026B">
              <w:rPr>
                <w:rFonts w:ascii="Arial" w:hAnsi="Arial" w:cs="Arial"/>
                <w:b/>
                <w:bCs/>
                <w:sz w:val="18"/>
                <w:szCs w:val="18"/>
              </w:rPr>
              <w:t>Druh</w:t>
            </w:r>
          </w:p>
        </w:tc>
        <w:tc>
          <w:tcPr>
            <w:tcW w:w="1359" w:type="dxa"/>
            <w:tcBorders>
              <w:top w:val="nil"/>
              <w:left w:val="nil"/>
              <w:bottom w:val="single" w:sz="4" w:space="0" w:color="auto"/>
              <w:right w:val="nil"/>
            </w:tcBorders>
            <w:shd w:val="clear" w:color="auto" w:fill="auto"/>
            <w:noWrap/>
            <w:vAlign w:val="bottom"/>
            <w:hideMark/>
          </w:tcPr>
          <w:p w14:paraId="68B5C73E" w14:textId="77777777" w:rsidR="000D4953" w:rsidRPr="00E7026B" w:rsidRDefault="000D4953" w:rsidP="00E7026B">
            <w:pPr>
              <w:keepLines/>
              <w:suppressAutoHyphens/>
              <w:jc w:val="right"/>
              <w:rPr>
                <w:rFonts w:ascii="Arial" w:hAnsi="Arial" w:cs="Arial"/>
                <w:b/>
                <w:bCs/>
                <w:sz w:val="18"/>
                <w:szCs w:val="18"/>
              </w:rPr>
            </w:pPr>
            <w:r w:rsidRPr="00E7026B">
              <w:rPr>
                <w:rFonts w:ascii="Arial" w:hAnsi="Arial" w:cs="Arial"/>
                <w:b/>
                <w:bCs/>
                <w:sz w:val="18"/>
                <w:szCs w:val="18"/>
              </w:rPr>
              <w:t>Platnosť</w:t>
            </w:r>
          </w:p>
        </w:tc>
      </w:tr>
      <w:tr w:rsidR="000D4953" w:rsidRPr="00E7026B" w14:paraId="3AB3AEB2" w14:textId="77777777" w:rsidTr="00E7026B">
        <w:trPr>
          <w:cantSplit/>
          <w:trHeight w:val="227"/>
        </w:trPr>
        <w:tc>
          <w:tcPr>
            <w:tcW w:w="2688" w:type="dxa"/>
            <w:tcBorders>
              <w:top w:val="nil"/>
              <w:left w:val="nil"/>
              <w:bottom w:val="nil"/>
              <w:right w:val="nil"/>
            </w:tcBorders>
            <w:shd w:val="clear" w:color="auto" w:fill="auto"/>
            <w:noWrap/>
            <w:vAlign w:val="bottom"/>
          </w:tcPr>
          <w:p w14:paraId="2315E6F0" w14:textId="77777777" w:rsidR="000D4953" w:rsidRPr="00E7026B" w:rsidRDefault="000D4953" w:rsidP="00E7026B">
            <w:pPr>
              <w:keepLines/>
              <w:suppressAutoHyphens/>
              <w:rPr>
                <w:rFonts w:ascii="Arial" w:hAnsi="Arial" w:cs="Arial"/>
                <w:sz w:val="18"/>
                <w:szCs w:val="18"/>
                <w:highlight w:val="yellow"/>
              </w:rPr>
            </w:pPr>
          </w:p>
        </w:tc>
        <w:tc>
          <w:tcPr>
            <w:tcW w:w="1653" w:type="dxa"/>
            <w:tcBorders>
              <w:top w:val="nil"/>
              <w:left w:val="nil"/>
              <w:bottom w:val="nil"/>
              <w:right w:val="nil"/>
            </w:tcBorders>
            <w:shd w:val="clear" w:color="auto" w:fill="auto"/>
            <w:noWrap/>
            <w:vAlign w:val="bottom"/>
          </w:tcPr>
          <w:p w14:paraId="1A493F69" w14:textId="77777777" w:rsidR="000D4953" w:rsidRPr="00E7026B" w:rsidRDefault="000D4953" w:rsidP="00E7026B">
            <w:pPr>
              <w:keepLines/>
              <w:suppressAutoHyphens/>
              <w:jc w:val="right"/>
              <w:rPr>
                <w:rFonts w:ascii="Arial" w:hAnsi="Arial" w:cs="Arial"/>
                <w:sz w:val="18"/>
                <w:szCs w:val="18"/>
                <w:highlight w:val="yellow"/>
              </w:rPr>
            </w:pPr>
          </w:p>
        </w:tc>
        <w:tc>
          <w:tcPr>
            <w:tcW w:w="1199" w:type="dxa"/>
            <w:tcBorders>
              <w:top w:val="nil"/>
              <w:left w:val="nil"/>
              <w:bottom w:val="nil"/>
              <w:right w:val="nil"/>
            </w:tcBorders>
            <w:shd w:val="clear" w:color="auto" w:fill="auto"/>
            <w:noWrap/>
            <w:vAlign w:val="bottom"/>
          </w:tcPr>
          <w:p w14:paraId="071257CB" w14:textId="77777777" w:rsidR="000D4953" w:rsidRPr="00E7026B" w:rsidRDefault="000D4953" w:rsidP="00E7026B">
            <w:pPr>
              <w:keepLines/>
              <w:suppressAutoHyphens/>
              <w:jc w:val="right"/>
              <w:rPr>
                <w:rFonts w:ascii="Arial" w:hAnsi="Arial" w:cs="Arial"/>
                <w:sz w:val="18"/>
                <w:szCs w:val="18"/>
                <w:highlight w:val="yellow"/>
              </w:rPr>
            </w:pPr>
          </w:p>
        </w:tc>
        <w:tc>
          <w:tcPr>
            <w:tcW w:w="2313" w:type="dxa"/>
            <w:tcBorders>
              <w:top w:val="nil"/>
              <w:left w:val="nil"/>
              <w:bottom w:val="nil"/>
              <w:right w:val="nil"/>
            </w:tcBorders>
            <w:shd w:val="clear" w:color="auto" w:fill="auto"/>
            <w:noWrap/>
            <w:vAlign w:val="bottom"/>
          </w:tcPr>
          <w:p w14:paraId="65BEC682" w14:textId="77777777" w:rsidR="000D4953" w:rsidRPr="00E7026B" w:rsidRDefault="000D4953" w:rsidP="00E7026B">
            <w:pPr>
              <w:keepLines/>
              <w:suppressAutoHyphens/>
              <w:jc w:val="right"/>
              <w:rPr>
                <w:rFonts w:ascii="Arial" w:hAnsi="Arial" w:cs="Arial"/>
                <w:sz w:val="18"/>
                <w:szCs w:val="18"/>
                <w:highlight w:val="yellow"/>
              </w:rPr>
            </w:pPr>
          </w:p>
        </w:tc>
        <w:tc>
          <w:tcPr>
            <w:tcW w:w="1359" w:type="dxa"/>
            <w:tcBorders>
              <w:top w:val="nil"/>
              <w:left w:val="nil"/>
              <w:bottom w:val="nil"/>
              <w:right w:val="nil"/>
            </w:tcBorders>
            <w:shd w:val="clear" w:color="auto" w:fill="auto"/>
            <w:noWrap/>
            <w:vAlign w:val="bottom"/>
          </w:tcPr>
          <w:p w14:paraId="62D2592B" w14:textId="77777777" w:rsidR="000D4953" w:rsidRPr="00E7026B" w:rsidRDefault="000D4953" w:rsidP="00E7026B">
            <w:pPr>
              <w:keepLines/>
              <w:suppressAutoHyphens/>
              <w:jc w:val="right"/>
              <w:rPr>
                <w:rFonts w:ascii="Arial" w:hAnsi="Arial" w:cs="Arial"/>
                <w:sz w:val="18"/>
                <w:szCs w:val="18"/>
                <w:highlight w:val="yellow"/>
              </w:rPr>
            </w:pPr>
          </w:p>
        </w:tc>
      </w:tr>
      <w:tr w:rsidR="000D4953" w:rsidRPr="00E7026B" w14:paraId="1872311E" w14:textId="77777777" w:rsidTr="00E7026B">
        <w:trPr>
          <w:cantSplit/>
          <w:trHeight w:val="227"/>
        </w:trPr>
        <w:tc>
          <w:tcPr>
            <w:tcW w:w="2688" w:type="dxa"/>
            <w:tcBorders>
              <w:top w:val="nil"/>
              <w:left w:val="nil"/>
              <w:bottom w:val="nil"/>
              <w:right w:val="nil"/>
            </w:tcBorders>
            <w:shd w:val="clear" w:color="auto" w:fill="auto"/>
            <w:noWrap/>
            <w:vAlign w:val="bottom"/>
          </w:tcPr>
          <w:p w14:paraId="1A41C7F8" w14:textId="77777777" w:rsidR="000D4953" w:rsidRPr="00E7026B" w:rsidRDefault="000D4953" w:rsidP="00E7026B">
            <w:pPr>
              <w:keepLines/>
              <w:suppressAutoHyphens/>
              <w:rPr>
                <w:rFonts w:ascii="Arial" w:hAnsi="Arial" w:cs="Arial"/>
                <w:sz w:val="18"/>
                <w:szCs w:val="18"/>
                <w:highlight w:val="yellow"/>
              </w:rPr>
            </w:pPr>
          </w:p>
        </w:tc>
        <w:tc>
          <w:tcPr>
            <w:tcW w:w="1653" w:type="dxa"/>
            <w:tcBorders>
              <w:top w:val="nil"/>
              <w:left w:val="nil"/>
              <w:bottom w:val="nil"/>
              <w:right w:val="nil"/>
            </w:tcBorders>
            <w:shd w:val="clear" w:color="auto" w:fill="auto"/>
            <w:noWrap/>
            <w:vAlign w:val="bottom"/>
          </w:tcPr>
          <w:p w14:paraId="68A13EBF" w14:textId="77777777" w:rsidR="000D4953" w:rsidRPr="00E7026B" w:rsidRDefault="000D4953" w:rsidP="00E7026B">
            <w:pPr>
              <w:keepLines/>
              <w:suppressAutoHyphens/>
              <w:jc w:val="right"/>
              <w:rPr>
                <w:rFonts w:ascii="Arial" w:hAnsi="Arial" w:cs="Arial"/>
                <w:sz w:val="18"/>
                <w:szCs w:val="18"/>
                <w:highlight w:val="yellow"/>
              </w:rPr>
            </w:pPr>
          </w:p>
        </w:tc>
        <w:tc>
          <w:tcPr>
            <w:tcW w:w="1199" w:type="dxa"/>
            <w:tcBorders>
              <w:top w:val="nil"/>
              <w:left w:val="nil"/>
              <w:bottom w:val="nil"/>
              <w:right w:val="nil"/>
            </w:tcBorders>
            <w:shd w:val="clear" w:color="auto" w:fill="auto"/>
            <w:noWrap/>
            <w:vAlign w:val="bottom"/>
          </w:tcPr>
          <w:p w14:paraId="0CF1146F" w14:textId="77777777" w:rsidR="000D4953" w:rsidRPr="00E7026B" w:rsidRDefault="000D4953" w:rsidP="00E7026B">
            <w:pPr>
              <w:keepLines/>
              <w:suppressAutoHyphens/>
              <w:jc w:val="right"/>
              <w:rPr>
                <w:rFonts w:ascii="Arial" w:hAnsi="Arial" w:cs="Arial"/>
                <w:sz w:val="18"/>
                <w:szCs w:val="18"/>
                <w:highlight w:val="yellow"/>
              </w:rPr>
            </w:pPr>
          </w:p>
        </w:tc>
        <w:tc>
          <w:tcPr>
            <w:tcW w:w="2313" w:type="dxa"/>
            <w:tcBorders>
              <w:top w:val="nil"/>
              <w:left w:val="nil"/>
              <w:bottom w:val="nil"/>
              <w:right w:val="nil"/>
            </w:tcBorders>
            <w:shd w:val="clear" w:color="auto" w:fill="auto"/>
            <w:noWrap/>
            <w:vAlign w:val="bottom"/>
          </w:tcPr>
          <w:p w14:paraId="17A9A125" w14:textId="77777777" w:rsidR="000D4953" w:rsidRPr="00E7026B" w:rsidRDefault="000D4953" w:rsidP="00E7026B">
            <w:pPr>
              <w:keepLines/>
              <w:suppressAutoHyphens/>
              <w:jc w:val="right"/>
              <w:rPr>
                <w:rFonts w:ascii="Arial" w:hAnsi="Arial" w:cs="Arial"/>
                <w:sz w:val="18"/>
                <w:szCs w:val="18"/>
                <w:highlight w:val="yellow"/>
              </w:rPr>
            </w:pPr>
          </w:p>
        </w:tc>
        <w:tc>
          <w:tcPr>
            <w:tcW w:w="1359" w:type="dxa"/>
            <w:tcBorders>
              <w:top w:val="nil"/>
              <w:left w:val="nil"/>
              <w:bottom w:val="nil"/>
              <w:right w:val="nil"/>
            </w:tcBorders>
            <w:shd w:val="clear" w:color="auto" w:fill="auto"/>
            <w:noWrap/>
            <w:vAlign w:val="bottom"/>
          </w:tcPr>
          <w:p w14:paraId="6197D278" w14:textId="77777777" w:rsidR="000D4953" w:rsidRPr="00E7026B" w:rsidRDefault="000D4953" w:rsidP="00E7026B">
            <w:pPr>
              <w:keepLines/>
              <w:suppressAutoHyphens/>
              <w:jc w:val="right"/>
              <w:rPr>
                <w:rFonts w:ascii="Arial" w:hAnsi="Arial" w:cs="Arial"/>
                <w:sz w:val="18"/>
                <w:szCs w:val="18"/>
                <w:highlight w:val="yellow"/>
              </w:rPr>
            </w:pPr>
          </w:p>
        </w:tc>
      </w:tr>
      <w:tr w:rsidR="000D4953" w:rsidRPr="00E7026B" w14:paraId="1FCD80B3" w14:textId="77777777" w:rsidTr="00E7026B">
        <w:trPr>
          <w:gridAfter w:val="3"/>
          <w:wAfter w:w="4871" w:type="dxa"/>
          <w:cantSplit/>
          <w:trHeight w:val="227"/>
        </w:trPr>
        <w:tc>
          <w:tcPr>
            <w:tcW w:w="2688" w:type="dxa"/>
            <w:tcBorders>
              <w:top w:val="nil"/>
              <w:left w:val="nil"/>
              <w:bottom w:val="nil"/>
              <w:right w:val="nil"/>
            </w:tcBorders>
            <w:shd w:val="clear" w:color="auto" w:fill="auto"/>
            <w:noWrap/>
            <w:vAlign w:val="bottom"/>
          </w:tcPr>
          <w:p w14:paraId="6FD31879" w14:textId="77777777" w:rsidR="000D4953" w:rsidRPr="00E7026B" w:rsidRDefault="000D4953" w:rsidP="00E7026B">
            <w:pPr>
              <w:keepLines/>
              <w:suppressAutoHyphens/>
              <w:rPr>
                <w:rFonts w:ascii="Arial" w:hAnsi="Arial" w:cs="Arial"/>
                <w:sz w:val="18"/>
                <w:szCs w:val="18"/>
                <w:highlight w:val="yellow"/>
              </w:rPr>
            </w:pPr>
          </w:p>
        </w:tc>
        <w:tc>
          <w:tcPr>
            <w:tcW w:w="1653" w:type="dxa"/>
            <w:tcBorders>
              <w:top w:val="nil"/>
              <w:left w:val="nil"/>
              <w:bottom w:val="nil"/>
              <w:right w:val="nil"/>
            </w:tcBorders>
            <w:shd w:val="clear" w:color="auto" w:fill="auto"/>
            <w:noWrap/>
            <w:vAlign w:val="bottom"/>
          </w:tcPr>
          <w:p w14:paraId="105ECC3A" w14:textId="77777777" w:rsidR="000D4953" w:rsidRPr="00E7026B" w:rsidRDefault="000D4953" w:rsidP="00E7026B">
            <w:pPr>
              <w:keepLines/>
              <w:suppressAutoHyphens/>
              <w:jc w:val="right"/>
              <w:rPr>
                <w:rFonts w:ascii="Arial" w:hAnsi="Arial" w:cs="Arial"/>
                <w:sz w:val="18"/>
                <w:szCs w:val="18"/>
                <w:highlight w:val="yellow"/>
              </w:rPr>
            </w:pPr>
          </w:p>
        </w:tc>
      </w:tr>
      <w:tr w:rsidR="000D4953" w:rsidRPr="00E7026B" w14:paraId="0E3BD63B" w14:textId="77777777" w:rsidTr="00E7026B">
        <w:trPr>
          <w:cantSplit/>
          <w:trHeight w:val="227"/>
        </w:trPr>
        <w:tc>
          <w:tcPr>
            <w:tcW w:w="2688" w:type="dxa"/>
            <w:tcBorders>
              <w:top w:val="nil"/>
              <w:left w:val="nil"/>
              <w:bottom w:val="nil"/>
              <w:right w:val="nil"/>
            </w:tcBorders>
            <w:shd w:val="clear" w:color="auto" w:fill="auto"/>
            <w:noWrap/>
            <w:vAlign w:val="bottom"/>
          </w:tcPr>
          <w:p w14:paraId="29CF0C46" w14:textId="77777777" w:rsidR="000D4953" w:rsidRPr="00E7026B" w:rsidRDefault="000D4953" w:rsidP="00E7026B">
            <w:pPr>
              <w:keepLines/>
              <w:suppressAutoHyphens/>
              <w:rPr>
                <w:rFonts w:ascii="Arial" w:hAnsi="Arial" w:cs="Arial"/>
                <w:sz w:val="18"/>
                <w:szCs w:val="18"/>
              </w:rPr>
            </w:pPr>
            <w:r w:rsidRPr="00E7026B">
              <w:rPr>
                <w:rFonts w:ascii="Arial" w:hAnsi="Arial" w:cs="Arial"/>
                <w:sz w:val="18"/>
                <w:szCs w:val="18"/>
              </w:rPr>
              <w:t>STO, s.r.o.</w:t>
            </w:r>
          </w:p>
        </w:tc>
        <w:tc>
          <w:tcPr>
            <w:tcW w:w="1653" w:type="dxa"/>
            <w:tcBorders>
              <w:top w:val="nil"/>
              <w:left w:val="nil"/>
              <w:bottom w:val="nil"/>
              <w:right w:val="nil"/>
            </w:tcBorders>
            <w:shd w:val="clear" w:color="auto" w:fill="auto"/>
            <w:noWrap/>
            <w:vAlign w:val="bottom"/>
          </w:tcPr>
          <w:p w14:paraId="0716AA95"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11 000</w:t>
            </w:r>
          </w:p>
        </w:tc>
        <w:tc>
          <w:tcPr>
            <w:tcW w:w="1199" w:type="dxa"/>
            <w:tcBorders>
              <w:top w:val="nil"/>
              <w:left w:val="nil"/>
              <w:bottom w:val="nil"/>
              <w:right w:val="nil"/>
            </w:tcBorders>
            <w:shd w:val="clear" w:color="auto" w:fill="auto"/>
            <w:noWrap/>
            <w:vAlign w:val="bottom"/>
          </w:tcPr>
          <w:p w14:paraId="0B9ABEBE"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EUR</w:t>
            </w:r>
          </w:p>
        </w:tc>
        <w:tc>
          <w:tcPr>
            <w:tcW w:w="2313" w:type="dxa"/>
            <w:tcBorders>
              <w:top w:val="nil"/>
              <w:left w:val="nil"/>
              <w:bottom w:val="nil"/>
              <w:right w:val="nil"/>
            </w:tcBorders>
            <w:shd w:val="clear" w:color="auto" w:fill="auto"/>
            <w:noWrap/>
            <w:vAlign w:val="bottom"/>
          </w:tcPr>
          <w:p w14:paraId="4A9443BB"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banková záruka</w:t>
            </w:r>
          </w:p>
        </w:tc>
        <w:tc>
          <w:tcPr>
            <w:tcW w:w="1359" w:type="dxa"/>
            <w:tcBorders>
              <w:top w:val="nil"/>
              <w:left w:val="nil"/>
              <w:bottom w:val="nil"/>
              <w:right w:val="nil"/>
            </w:tcBorders>
            <w:shd w:val="clear" w:color="auto" w:fill="auto"/>
            <w:noWrap/>
            <w:vAlign w:val="bottom"/>
          </w:tcPr>
          <w:p w14:paraId="34F74C6E"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31.10.2020</w:t>
            </w:r>
          </w:p>
        </w:tc>
      </w:tr>
      <w:tr w:rsidR="000D4953" w:rsidRPr="00E7026B" w14:paraId="51D0FC6D" w14:textId="77777777" w:rsidTr="00E7026B">
        <w:trPr>
          <w:cantSplit/>
          <w:trHeight w:val="227"/>
        </w:trPr>
        <w:tc>
          <w:tcPr>
            <w:tcW w:w="2688" w:type="dxa"/>
            <w:tcBorders>
              <w:top w:val="nil"/>
              <w:left w:val="nil"/>
              <w:bottom w:val="nil"/>
              <w:right w:val="nil"/>
            </w:tcBorders>
            <w:shd w:val="clear" w:color="auto" w:fill="auto"/>
            <w:noWrap/>
            <w:vAlign w:val="bottom"/>
          </w:tcPr>
          <w:p w14:paraId="289646BD" w14:textId="77777777" w:rsidR="000D4953" w:rsidRPr="00E7026B" w:rsidRDefault="000D4953" w:rsidP="00E7026B">
            <w:pPr>
              <w:keepLines/>
              <w:suppressAutoHyphens/>
              <w:rPr>
                <w:rFonts w:ascii="Arial" w:hAnsi="Arial" w:cs="Arial"/>
                <w:sz w:val="18"/>
                <w:szCs w:val="18"/>
              </w:rPr>
            </w:pPr>
            <w:r w:rsidRPr="00E7026B">
              <w:rPr>
                <w:rFonts w:ascii="Arial" w:hAnsi="Arial" w:cs="Arial"/>
                <w:sz w:val="18"/>
                <w:szCs w:val="18"/>
              </w:rPr>
              <w:t>STO, s.r.o.</w:t>
            </w:r>
          </w:p>
        </w:tc>
        <w:tc>
          <w:tcPr>
            <w:tcW w:w="1653" w:type="dxa"/>
            <w:tcBorders>
              <w:top w:val="nil"/>
              <w:left w:val="nil"/>
              <w:bottom w:val="nil"/>
              <w:right w:val="nil"/>
            </w:tcBorders>
            <w:shd w:val="clear" w:color="auto" w:fill="auto"/>
            <w:noWrap/>
            <w:vAlign w:val="bottom"/>
          </w:tcPr>
          <w:p w14:paraId="28248812"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4 690</w:t>
            </w:r>
          </w:p>
        </w:tc>
        <w:tc>
          <w:tcPr>
            <w:tcW w:w="1199" w:type="dxa"/>
            <w:tcBorders>
              <w:top w:val="nil"/>
              <w:left w:val="nil"/>
              <w:bottom w:val="nil"/>
              <w:right w:val="nil"/>
            </w:tcBorders>
            <w:shd w:val="clear" w:color="auto" w:fill="auto"/>
            <w:noWrap/>
            <w:vAlign w:val="bottom"/>
          </w:tcPr>
          <w:p w14:paraId="1C84D1FD"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EUR</w:t>
            </w:r>
          </w:p>
        </w:tc>
        <w:tc>
          <w:tcPr>
            <w:tcW w:w="2313" w:type="dxa"/>
            <w:tcBorders>
              <w:top w:val="nil"/>
              <w:left w:val="nil"/>
              <w:bottom w:val="nil"/>
              <w:right w:val="nil"/>
            </w:tcBorders>
            <w:shd w:val="clear" w:color="auto" w:fill="auto"/>
            <w:noWrap/>
            <w:vAlign w:val="bottom"/>
          </w:tcPr>
          <w:p w14:paraId="2E789A46"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banková záruka</w:t>
            </w:r>
          </w:p>
        </w:tc>
        <w:tc>
          <w:tcPr>
            <w:tcW w:w="1359" w:type="dxa"/>
            <w:tcBorders>
              <w:top w:val="nil"/>
              <w:left w:val="nil"/>
              <w:bottom w:val="nil"/>
              <w:right w:val="nil"/>
            </w:tcBorders>
            <w:shd w:val="clear" w:color="auto" w:fill="auto"/>
            <w:noWrap/>
            <w:vAlign w:val="bottom"/>
          </w:tcPr>
          <w:p w14:paraId="63C32E38"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30.11.2020</w:t>
            </w:r>
          </w:p>
        </w:tc>
      </w:tr>
      <w:tr w:rsidR="000D4953" w:rsidRPr="00E7026B" w14:paraId="22F6A1D4" w14:textId="77777777" w:rsidTr="00E7026B">
        <w:trPr>
          <w:cantSplit/>
          <w:trHeight w:val="227"/>
        </w:trPr>
        <w:tc>
          <w:tcPr>
            <w:tcW w:w="2688" w:type="dxa"/>
            <w:tcBorders>
              <w:top w:val="nil"/>
              <w:left w:val="nil"/>
              <w:bottom w:val="nil"/>
              <w:right w:val="nil"/>
            </w:tcBorders>
            <w:shd w:val="clear" w:color="auto" w:fill="auto"/>
            <w:noWrap/>
            <w:vAlign w:val="bottom"/>
          </w:tcPr>
          <w:p w14:paraId="5970B285" w14:textId="77777777" w:rsidR="000D4953" w:rsidRPr="00E7026B" w:rsidRDefault="000D4953" w:rsidP="00E7026B">
            <w:pPr>
              <w:keepLines/>
              <w:suppressAutoHyphens/>
              <w:rPr>
                <w:rFonts w:ascii="Arial" w:hAnsi="Arial" w:cs="Arial"/>
                <w:sz w:val="18"/>
                <w:szCs w:val="18"/>
              </w:rPr>
            </w:pPr>
            <w:r w:rsidRPr="00E7026B">
              <w:rPr>
                <w:rFonts w:ascii="Arial" w:hAnsi="Arial" w:cs="Arial"/>
                <w:sz w:val="18"/>
                <w:szCs w:val="18"/>
              </w:rPr>
              <w:t>INVEST</w:t>
            </w:r>
          </w:p>
        </w:tc>
        <w:tc>
          <w:tcPr>
            <w:tcW w:w="1653" w:type="dxa"/>
            <w:tcBorders>
              <w:top w:val="nil"/>
              <w:left w:val="nil"/>
              <w:bottom w:val="single" w:sz="4" w:space="0" w:color="auto"/>
              <w:right w:val="nil"/>
            </w:tcBorders>
            <w:shd w:val="clear" w:color="auto" w:fill="auto"/>
            <w:noWrap/>
            <w:vAlign w:val="bottom"/>
          </w:tcPr>
          <w:p w14:paraId="537D78C0"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206 315</w:t>
            </w:r>
          </w:p>
        </w:tc>
        <w:tc>
          <w:tcPr>
            <w:tcW w:w="1199" w:type="dxa"/>
            <w:tcBorders>
              <w:top w:val="nil"/>
              <w:left w:val="nil"/>
              <w:bottom w:val="single" w:sz="4" w:space="0" w:color="auto"/>
              <w:right w:val="nil"/>
            </w:tcBorders>
            <w:shd w:val="clear" w:color="auto" w:fill="auto"/>
            <w:noWrap/>
            <w:vAlign w:val="bottom"/>
          </w:tcPr>
          <w:p w14:paraId="0F8E2ED3"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EUR</w:t>
            </w:r>
          </w:p>
        </w:tc>
        <w:tc>
          <w:tcPr>
            <w:tcW w:w="2313" w:type="dxa"/>
            <w:tcBorders>
              <w:top w:val="nil"/>
              <w:left w:val="nil"/>
              <w:bottom w:val="nil"/>
              <w:right w:val="nil"/>
            </w:tcBorders>
            <w:shd w:val="clear" w:color="auto" w:fill="auto"/>
            <w:noWrap/>
            <w:vAlign w:val="bottom"/>
          </w:tcPr>
          <w:p w14:paraId="5CA71CA8"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banková záruka</w:t>
            </w:r>
          </w:p>
        </w:tc>
        <w:tc>
          <w:tcPr>
            <w:tcW w:w="1359" w:type="dxa"/>
            <w:tcBorders>
              <w:top w:val="nil"/>
              <w:left w:val="nil"/>
              <w:bottom w:val="nil"/>
              <w:right w:val="nil"/>
            </w:tcBorders>
            <w:shd w:val="clear" w:color="auto" w:fill="auto"/>
            <w:noWrap/>
            <w:vAlign w:val="bottom"/>
          </w:tcPr>
          <w:p w14:paraId="1203483A"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sz w:val="18"/>
                <w:szCs w:val="18"/>
              </w:rPr>
              <w:t>15.10.2021</w:t>
            </w:r>
          </w:p>
        </w:tc>
      </w:tr>
      <w:tr w:rsidR="000D4953" w:rsidRPr="00E7026B" w14:paraId="07D9ADC9" w14:textId="77777777" w:rsidTr="00E7026B">
        <w:trPr>
          <w:cantSplit/>
          <w:trHeight w:val="227"/>
        </w:trPr>
        <w:tc>
          <w:tcPr>
            <w:tcW w:w="2688" w:type="dxa"/>
            <w:tcBorders>
              <w:top w:val="nil"/>
              <w:left w:val="nil"/>
              <w:bottom w:val="nil"/>
              <w:right w:val="nil"/>
            </w:tcBorders>
            <w:shd w:val="clear" w:color="auto" w:fill="auto"/>
            <w:noWrap/>
            <w:vAlign w:val="bottom"/>
          </w:tcPr>
          <w:p w14:paraId="6AAB03CD" w14:textId="77777777" w:rsidR="000D4953" w:rsidRPr="00E7026B" w:rsidRDefault="000D4953" w:rsidP="00E7026B">
            <w:pPr>
              <w:keepLines/>
              <w:suppressAutoHyphens/>
              <w:rPr>
                <w:rFonts w:ascii="Arial" w:hAnsi="Arial" w:cs="Arial"/>
                <w:sz w:val="18"/>
                <w:szCs w:val="18"/>
              </w:rPr>
            </w:pPr>
          </w:p>
        </w:tc>
        <w:tc>
          <w:tcPr>
            <w:tcW w:w="1653" w:type="dxa"/>
            <w:tcBorders>
              <w:top w:val="single" w:sz="4" w:space="0" w:color="auto"/>
              <w:left w:val="nil"/>
              <w:bottom w:val="single" w:sz="4" w:space="0" w:color="auto"/>
              <w:right w:val="nil"/>
            </w:tcBorders>
            <w:shd w:val="clear" w:color="auto" w:fill="auto"/>
            <w:noWrap/>
            <w:vAlign w:val="bottom"/>
          </w:tcPr>
          <w:p w14:paraId="3DBDBBBF"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b/>
                <w:bCs/>
                <w:sz w:val="18"/>
                <w:szCs w:val="18"/>
              </w:rPr>
              <w:t>222 004,97</w:t>
            </w:r>
          </w:p>
        </w:tc>
        <w:tc>
          <w:tcPr>
            <w:tcW w:w="1199" w:type="dxa"/>
            <w:tcBorders>
              <w:top w:val="single" w:sz="4" w:space="0" w:color="auto"/>
              <w:left w:val="nil"/>
              <w:bottom w:val="single" w:sz="4" w:space="0" w:color="auto"/>
              <w:right w:val="nil"/>
            </w:tcBorders>
            <w:shd w:val="clear" w:color="auto" w:fill="auto"/>
            <w:noWrap/>
            <w:vAlign w:val="bottom"/>
          </w:tcPr>
          <w:p w14:paraId="32D853EC" w14:textId="77777777" w:rsidR="000D4953" w:rsidRPr="00E7026B" w:rsidRDefault="000D4953" w:rsidP="00E7026B">
            <w:pPr>
              <w:keepLines/>
              <w:suppressAutoHyphens/>
              <w:jc w:val="right"/>
              <w:rPr>
                <w:rFonts w:ascii="Arial" w:hAnsi="Arial" w:cs="Arial"/>
                <w:sz w:val="18"/>
                <w:szCs w:val="18"/>
              </w:rPr>
            </w:pPr>
            <w:r w:rsidRPr="00E7026B">
              <w:rPr>
                <w:rFonts w:ascii="Arial" w:hAnsi="Arial" w:cs="Arial"/>
                <w:b/>
                <w:bCs/>
                <w:sz w:val="18"/>
                <w:szCs w:val="18"/>
              </w:rPr>
              <w:t>EUR</w:t>
            </w:r>
          </w:p>
        </w:tc>
        <w:tc>
          <w:tcPr>
            <w:tcW w:w="2313" w:type="dxa"/>
            <w:tcBorders>
              <w:top w:val="nil"/>
              <w:left w:val="nil"/>
              <w:bottom w:val="nil"/>
              <w:right w:val="nil"/>
            </w:tcBorders>
            <w:shd w:val="clear" w:color="auto" w:fill="auto"/>
            <w:noWrap/>
            <w:vAlign w:val="bottom"/>
          </w:tcPr>
          <w:p w14:paraId="30184DCA" w14:textId="77777777" w:rsidR="000D4953" w:rsidRPr="00E7026B" w:rsidRDefault="000D4953" w:rsidP="00E7026B">
            <w:pPr>
              <w:keepLines/>
              <w:suppressAutoHyphens/>
              <w:jc w:val="right"/>
              <w:rPr>
                <w:rFonts w:ascii="Arial" w:hAnsi="Arial" w:cs="Arial"/>
                <w:sz w:val="18"/>
                <w:szCs w:val="18"/>
              </w:rPr>
            </w:pPr>
          </w:p>
        </w:tc>
        <w:tc>
          <w:tcPr>
            <w:tcW w:w="1359" w:type="dxa"/>
            <w:tcBorders>
              <w:top w:val="nil"/>
              <w:left w:val="nil"/>
              <w:bottom w:val="nil"/>
              <w:right w:val="nil"/>
            </w:tcBorders>
            <w:shd w:val="clear" w:color="auto" w:fill="auto"/>
            <w:noWrap/>
            <w:vAlign w:val="bottom"/>
          </w:tcPr>
          <w:p w14:paraId="2F6D1C0B" w14:textId="77777777" w:rsidR="000D4953" w:rsidRPr="00E7026B" w:rsidRDefault="000D4953" w:rsidP="00E7026B">
            <w:pPr>
              <w:keepLines/>
              <w:suppressAutoHyphens/>
              <w:jc w:val="right"/>
              <w:rPr>
                <w:rFonts w:ascii="Arial" w:hAnsi="Arial" w:cs="Arial"/>
                <w:sz w:val="18"/>
                <w:szCs w:val="18"/>
                <w:highlight w:val="yellow"/>
              </w:rPr>
            </w:pPr>
          </w:p>
        </w:tc>
      </w:tr>
      <w:tr w:rsidR="000D4953" w:rsidRPr="00E7026B" w14:paraId="19FC342A" w14:textId="77777777" w:rsidTr="00E7026B">
        <w:trPr>
          <w:cantSplit/>
          <w:trHeight w:val="227"/>
        </w:trPr>
        <w:tc>
          <w:tcPr>
            <w:tcW w:w="2688" w:type="dxa"/>
            <w:tcBorders>
              <w:top w:val="nil"/>
              <w:left w:val="nil"/>
              <w:bottom w:val="nil"/>
              <w:right w:val="nil"/>
            </w:tcBorders>
            <w:shd w:val="clear" w:color="auto" w:fill="auto"/>
            <w:noWrap/>
            <w:vAlign w:val="bottom"/>
          </w:tcPr>
          <w:p w14:paraId="44ECBF0D" w14:textId="77777777" w:rsidR="000D4953" w:rsidRPr="00E7026B" w:rsidRDefault="000D4953" w:rsidP="00E7026B">
            <w:pPr>
              <w:keepLines/>
              <w:suppressAutoHyphens/>
              <w:rPr>
                <w:rFonts w:ascii="Arial" w:hAnsi="Arial" w:cs="Arial"/>
                <w:sz w:val="18"/>
                <w:szCs w:val="18"/>
              </w:rPr>
            </w:pPr>
          </w:p>
        </w:tc>
        <w:tc>
          <w:tcPr>
            <w:tcW w:w="1653" w:type="dxa"/>
            <w:tcBorders>
              <w:top w:val="single" w:sz="4" w:space="0" w:color="auto"/>
              <w:left w:val="nil"/>
              <w:right w:val="nil"/>
            </w:tcBorders>
            <w:shd w:val="clear" w:color="auto" w:fill="auto"/>
            <w:noWrap/>
            <w:vAlign w:val="bottom"/>
          </w:tcPr>
          <w:p w14:paraId="496A370E" w14:textId="77777777" w:rsidR="000D4953" w:rsidRPr="00E7026B" w:rsidRDefault="000D4953" w:rsidP="00E7026B">
            <w:pPr>
              <w:keepLines/>
              <w:suppressAutoHyphens/>
              <w:jc w:val="right"/>
              <w:rPr>
                <w:rFonts w:ascii="Arial" w:hAnsi="Arial" w:cs="Arial"/>
                <w:b/>
                <w:bCs/>
                <w:sz w:val="18"/>
                <w:szCs w:val="18"/>
              </w:rPr>
            </w:pPr>
          </w:p>
        </w:tc>
        <w:tc>
          <w:tcPr>
            <w:tcW w:w="1199" w:type="dxa"/>
            <w:tcBorders>
              <w:top w:val="single" w:sz="4" w:space="0" w:color="auto"/>
              <w:left w:val="nil"/>
              <w:bottom w:val="nil"/>
              <w:right w:val="nil"/>
            </w:tcBorders>
            <w:shd w:val="clear" w:color="auto" w:fill="auto"/>
            <w:noWrap/>
            <w:vAlign w:val="bottom"/>
          </w:tcPr>
          <w:p w14:paraId="0ACEEC0E" w14:textId="77777777" w:rsidR="000D4953" w:rsidRPr="00E7026B" w:rsidRDefault="000D4953" w:rsidP="00E7026B">
            <w:pPr>
              <w:keepLines/>
              <w:suppressAutoHyphens/>
              <w:jc w:val="right"/>
              <w:rPr>
                <w:rFonts w:ascii="Arial" w:hAnsi="Arial" w:cs="Arial"/>
                <w:b/>
                <w:bCs/>
                <w:sz w:val="18"/>
                <w:szCs w:val="18"/>
              </w:rPr>
            </w:pPr>
          </w:p>
        </w:tc>
        <w:tc>
          <w:tcPr>
            <w:tcW w:w="2313" w:type="dxa"/>
            <w:tcBorders>
              <w:top w:val="nil"/>
              <w:left w:val="nil"/>
              <w:bottom w:val="nil"/>
              <w:right w:val="nil"/>
            </w:tcBorders>
            <w:shd w:val="clear" w:color="auto" w:fill="auto"/>
            <w:noWrap/>
            <w:vAlign w:val="bottom"/>
          </w:tcPr>
          <w:p w14:paraId="3F429201" w14:textId="77777777" w:rsidR="000D4953" w:rsidRPr="00E7026B" w:rsidRDefault="000D4953" w:rsidP="00E7026B">
            <w:pPr>
              <w:keepLines/>
              <w:suppressAutoHyphens/>
              <w:jc w:val="right"/>
              <w:rPr>
                <w:rFonts w:ascii="Arial" w:hAnsi="Arial" w:cs="Arial"/>
                <w:sz w:val="18"/>
                <w:szCs w:val="18"/>
              </w:rPr>
            </w:pPr>
          </w:p>
        </w:tc>
        <w:tc>
          <w:tcPr>
            <w:tcW w:w="1359" w:type="dxa"/>
            <w:tcBorders>
              <w:top w:val="nil"/>
              <w:left w:val="nil"/>
              <w:bottom w:val="nil"/>
              <w:right w:val="nil"/>
            </w:tcBorders>
            <w:shd w:val="clear" w:color="auto" w:fill="auto"/>
            <w:noWrap/>
            <w:vAlign w:val="bottom"/>
          </w:tcPr>
          <w:p w14:paraId="77E7FDB0" w14:textId="77777777" w:rsidR="000D4953" w:rsidRPr="00E7026B" w:rsidRDefault="000D4953" w:rsidP="00E7026B">
            <w:pPr>
              <w:keepLines/>
              <w:suppressAutoHyphens/>
              <w:jc w:val="right"/>
              <w:rPr>
                <w:rFonts w:ascii="Arial" w:hAnsi="Arial" w:cs="Arial"/>
                <w:sz w:val="18"/>
                <w:szCs w:val="18"/>
              </w:rPr>
            </w:pPr>
          </w:p>
        </w:tc>
      </w:tr>
    </w:tbl>
    <w:p w14:paraId="1097BC73" w14:textId="77777777" w:rsidR="00245B44" w:rsidRPr="00E7026B" w:rsidRDefault="00245B44" w:rsidP="00E7026B">
      <w:pPr>
        <w:pStyle w:val="Heading1"/>
        <w:keepLines/>
        <w:numPr>
          <w:ilvl w:val="0"/>
          <w:numId w:val="0"/>
        </w:numPr>
        <w:ind w:left="425"/>
        <w:rPr>
          <w:rFonts w:ascii="Arial" w:hAnsi="Arial"/>
          <w:sz w:val="20"/>
          <w:szCs w:val="20"/>
        </w:rPr>
      </w:pPr>
    </w:p>
    <w:p w14:paraId="42D24E71" w14:textId="09CCCB16" w:rsidR="000754F3" w:rsidRPr="00E7026B" w:rsidRDefault="004E46C3" w:rsidP="00E7026B">
      <w:pPr>
        <w:pStyle w:val="Heading1"/>
        <w:keepLines/>
        <w:ind w:left="425" w:hanging="426"/>
        <w:rPr>
          <w:rFonts w:ascii="Arial" w:hAnsi="Arial"/>
          <w:sz w:val="20"/>
          <w:szCs w:val="20"/>
        </w:rPr>
      </w:pPr>
      <w:r w:rsidRPr="00E7026B">
        <w:rPr>
          <w:rFonts w:ascii="Arial" w:hAnsi="Arial"/>
          <w:sz w:val="20"/>
          <w:szCs w:val="20"/>
        </w:rPr>
        <w:t>UDALOSTI</w:t>
      </w:r>
      <w:r w:rsidR="009918B7" w:rsidRPr="00E7026B">
        <w:rPr>
          <w:rFonts w:ascii="Arial" w:hAnsi="Arial"/>
          <w:sz w:val="20"/>
          <w:szCs w:val="20"/>
        </w:rPr>
        <w:t>, KTORÉ NASTALI PO DNI, KU KTORÉMU SA ZOSTAVUJE ÚČTOVNÁ ZÁVIERKA</w:t>
      </w:r>
    </w:p>
    <w:p w14:paraId="7465EFE5" w14:textId="77777777" w:rsidR="00845EE5" w:rsidRPr="00845EE5" w:rsidRDefault="00845EE5" w:rsidP="00845EE5">
      <w:pPr>
        <w:keepLines/>
        <w:suppressAutoHyphens/>
        <w:ind w:left="425"/>
        <w:rPr>
          <w:rFonts w:ascii="Arial" w:hAnsi="Arial" w:cs="Arial"/>
          <w:bCs/>
          <w:iCs/>
          <w:color w:val="000000" w:themeColor="text1"/>
          <w:sz w:val="20"/>
          <w:szCs w:val="20"/>
        </w:rPr>
      </w:pPr>
      <w:r w:rsidRPr="00845EE5">
        <w:rPr>
          <w:rFonts w:ascii="Arial" w:hAnsi="Arial" w:cs="Arial"/>
          <w:bCs/>
          <w:iCs/>
          <w:color w:val="000000" w:themeColor="text1"/>
          <w:sz w:val="20"/>
          <w:szCs w:val="20"/>
        </w:rPr>
        <w:t>Po 31. decembri 2019 do dňa zostavenia účtovnej závierky nastali nasledovné udalosti:</w:t>
      </w:r>
    </w:p>
    <w:p w14:paraId="05B1077A" w14:textId="77777777" w:rsidR="00845EE5" w:rsidRPr="00845EE5" w:rsidRDefault="00845EE5" w:rsidP="00845EE5">
      <w:pPr>
        <w:keepLines/>
        <w:suppressAutoHyphens/>
        <w:ind w:left="425"/>
        <w:rPr>
          <w:rFonts w:ascii="Arial" w:hAnsi="Arial" w:cs="Arial"/>
          <w:bCs/>
          <w:iCs/>
          <w:color w:val="000000" w:themeColor="text1"/>
          <w:sz w:val="20"/>
          <w:szCs w:val="20"/>
        </w:rPr>
      </w:pPr>
    </w:p>
    <w:p w14:paraId="31C15B08" w14:textId="73787A5B" w:rsidR="00245B44" w:rsidRPr="00E7026B" w:rsidRDefault="00845EE5" w:rsidP="00845EE5">
      <w:pPr>
        <w:keepLines/>
        <w:suppressAutoHyphens/>
        <w:ind w:left="425"/>
        <w:rPr>
          <w:rFonts w:ascii="Arial" w:hAnsi="Arial" w:cs="Arial"/>
          <w:bCs/>
          <w:iCs/>
          <w:color w:val="000000" w:themeColor="text1"/>
          <w:sz w:val="20"/>
          <w:szCs w:val="20"/>
        </w:rPr>
      </w:pPr>
      <w:r w:rsidRPr="00845EE5">
        <w:rPr>
          <w:rFonts w:ascii="Arial" w:hAnsi="Arial" w:cs="Arial"/>
          <w:bCs/>
          <w:iCs/>
          <w:color w:val="000000" w:themeColor="text1"/>
          <w:sz w:val="20"/>
          <w:szCs w:val="20"/>
        </w:rPr>
        <w:t xml:space="preserve">Koncom roka 2019 boli zverejnené prvé správy ohľadom obmedzeného množstva prípadov nákazy neznámym ochorením v Číne (neskôr označeným ako COVID-19, Koronavírus), ktoré boli nahlásené Svetovej zdravotníckej organizácii. Počas prvých mesiacov roka 2020 sa vírus rozšíril celosvetovo. Spoločnosť posúdila dôsledky rozšírenie a zakročila v záujme ochrany svojich zamestnancov a svojich podnikateľských záujmov. Tento celosvetový stav Spoločnosť považovala ako udalosť po konci účtovného obdobia, ktorá si nevyžaduje úpravu účtovnej závierky. Spoločnosť nie je momentálne schopná plne posúdiť dôsledky rozšírenia Koronavírusu na jej budúcu finančnú pozíciu a prevádzkovú činnosť, avšak v závislosti od ďalšieho vývoja situácie, dopady môžu byť významné.     </w:t>
      </w:r>
    </w:p>
    <w:p w14:paraId="15E5AD14" w14:textId="66D6B315" w:rsidR="00245B44" w:rsidRPr="00E7026B" w:rsidRDefault="00245B44" w:rsidP="00E7026B">
      <w:pPr>
        <w:keepLines/>
        <w:suppressAutoHyphens/>
        <w:ind w:left="425"/>
        <w:rPr>
          <w:rFonts w:ascii="Arial" w:hAnsi="Arial" w:cs="Arial"/>
          <w:bCs/>
          <w:iCs/>
          <w:color w:val="000000" w:themeColor="text1"/>
          <w:sz w:val="20"/>
          <w:szCs w:val="20"/>
        </w:rPr>
      </w:pPr>
    </w:p>
    <w:p w14:paraId="55A117B3" w14:textId="4257E1C3" w:rsidR="00245B44" w:rsidRPr="00E7026B" w:rsidRDefault="00245B44" w:rsidP="00E7026B">
      <w:pPr>
        <w:keepLines/>
        <w:suppressAutoHyphens/>
        <w:ind w:left="425"/>
        <w:rPr>
          <w:rFonts w:ascii="Arial" w:hAnsi="Arial" w:cs="Arial"/>
          <w:bCs/>
          <w:iCs/>
          <w:color w:val="000000" w:themeColor="text1"/>
          <w:sz w:val="20"/>
          <w:szCs w:val="20"/>
        </w:rPr>
      </w:pPr>
    </w:p>
    <w:p w14:paraId="407CD7FF" w14:textId="70880070" w:rsidR="00245B44" w:rsidRPr="00E7026B" w:rsidRDefault="00245B44" w:rsidP="00E7026B">
      <w:pPr>
        <w:keepLines/>
        <w:suppressAutoHyphens/>
        <w:ind w:left="425"/>
        <w:rPr>
          <w:rFonts w:ascii="Arial" w:hAnsi="Arial" w:cs="Arial"/>
          <w:bCs/>
          <w:iCs/>
          <w:color w:val="000000" w:themeColor="text1"/>
          <w:sz w:val="20"/>
          <w:szCs w:val="20"/>
        </w:rPr>
      </w:pPr>
    </w:p>
    <w:p w14:paraId="2C85BC4E" w14:textId="63EDF41D" w:rsidR="00245B44" w:rsidRPr="00E7026B" w:rsidRDefault="00245B44" w:rsidP="00E7026B">
      <w:pPr>
        <w:keepLines/>
        <w:suppressAutoHyphens/>
        <w:ind w:left="425"/>
        <w:rPr>
          <w:rFonts w:ascii="Arial" w:hAnsi="Arial" w:cs="Arial"/>
          <w:bCs/>
          <w:iCs/>
          <w:color w:val="000000" w:themeColor="text1"/>
          <w:sz w:val="20"/>
          <w:szCs w:val="20"/>
        </w:rPr>
      </w:pPr>
    </w:p>
    <w:p w14:paraId="3ABAD70D" w14:textId="3DAA7C40" w:rsidR="00245B44" w:rsidRPr="00E7026B" w:rsidRDefault="00245B44" w:rsidP="00E7026B">
      <w:pPr>
        <w:keepLines/>
        <w:suppressAutoHyphens/>
        <w:ind w:left="425"/>
        <w:rPr>
          <w:rFonts w:ascii="Arial" w:hAnsi="Arial" w:cs="Arial"/>
          <w:bCs/>
          <w:iCs/>
          <w:color w:val="000000" w:themeColor="text1"/>
          <w:sz w:val="20"/>
          <w:szCs w:val="20"/>
        </w:rPr>
      </w:pPr>
    </w:p>
    <w:p w14:paraId="506D6EB4" w14:textId="777F0835" w:rsidR="00245B44" w:rsidRPr="00E7026B" w:rsidRDefault="00245B44" w:rsidP="00E7026B">
      <w:pPr>
        <w:keepLines/>
        <w:suppressAutoHyphens/>
        <w:ind w:left="425"/>
        <w:rPr>
          <w:rFonts w:ascii="Arial" w:hAnsi="Arial" w:cs="Arial"/>
          <w:bCs/>
          <w:iCs/>
          <w:color w:val="000000" w:themeColor="text1"/>
          <w:sz w:val="20"/>
          <w:szCs w:val="20"/>
        </w:rPr>
      </w:pPr>
    </w:p>
    <w:p w14:paraId="5F6AD34F" w14:textId="3A6C616B" w:rsidR="00245B44" w:rsidRPr="00E7026B" w:rsidRDefault="00245B44" w:rsidP="00E7026B">
      <w:pPr>
        <w:keepLines/>
        <w:suppressAutoHyphens/>
        <w:ind w:left="425"/>
        <w:rPr>
          <w:rFonts w:ascii="Arial" w:hAnsi="Arial" w:cs="Arial"/>
          <w:bCs/>
          <w:iCs/>
          <w:color w:val="000000" w:themeColor="text1"/>
          <w:sz w:val="20"/>
          <w:szCs w:val="20"/>
        </w:rPr>
      </w:pPr>
    </w:p>
    <w:p w14:paraId="6AE2081B" w14:textId="61139DB6" w:rsidR="00245B44" w:rsidRPr="00E7026B" w:rsidRDefault="00245B44" w:rsidP="00E7026B">
      <w:pPr>
        <w:keepLines/>
        <w:suppressAutoHyphens/>
        <w:ind w:left="425"/>
        <w:rPr>
          <w:rFonts w:ascii="Arial" w:hAnsi="Arial" w:cs="Arial"/>
          <w:bCs/>
          <w:iCs/>
          <w:color w:val="000000" w:themeColor="text1"/>
          <w:sz w:val="20"/>
          <w:szCs w:val="20"/>
        </w:rPr>
      </w:pPr>
    </w:p>
    <w:p w14:paraId="48964C06" w14:textId="0BD940BF" w:rsidR="00245B44" w:rsidRPr="00E7026B" w:rsidRDefault="00245B44" w:rsidP="00E7026B">
      <w:pPr>
        <w:keepLines/>
        <w:suppressAutoHyphens/>
        <w:ind w:left="425"/>
        <w:rPr>
          <w:rFonts w:ascii="Arial" w:hAnsi="Arial" w:cs="Arial"/>
          <w:bCs/>
          <w:iCs/>
          <w:color w:val="000000" w:themeColor="text1"/>
          <w:sz w:val="20"/>
          <w:szCs w:val="20"/>
        </w:rPr>
      </w:pPr>
    </w:p>
    <w:p w14:paraId="28959A0F" w14:textId="254B711C" w:rsidR="00245B44" w:rsidRPr="00E7026B" w:rsidRDefault="00245B44" w:rsidP="00E7026B">
      <w:pPr>
        <w:keepLines/>
        <w:suppressAutoHyphens/>
        <w:ind w:left="425"/>
        <w:rPr>
          <w:rFonts w:ascii="Arial" w:hAnsi="Arial" w:cs="Arial"/>
          <w:bCs/>
          <w:iCs/>
          <w:color w:val="000000" w:themeColor="text1"/>
          <w:sz w:val="20"/>
          <w:szCs w:val="20"/>
        </w:rPr>
      </w:pPr>
    </w:p>
    <w:p w14:paraId="68A397EE" w14:textId="516AEFD3" w:rsidR="00245B44" w:rsidRPr="00E7026B" w:rsidRDefault="00245B44" w:rsidP="00E7026B">
      <w:pPr>
        <w:keepLines/>
        <w:suppressAutoHyphens/>
        <w:rPr>
          <w:rFonts w:ascii="Arial" w:hAnsi="Arial" w:cs="Arial"/>
          <w:bCs/>
          <w:iCs/>
          <w:color w:val="000000" w:themeColor="text1"/>
          <w:sz w:val="20"/>
          <w:szCs w:val="20"/>
        </w:rPr>
      </w:pPr>
    </w:p>
    <w:p w14:paraId="0E7F4281" w14:textId="66E6A387" w:rsidR="00245B44" w:rsidRPr="00E7026B" w:rsidRDefault="00245B44" w:rsidP="00E7026B">
      <w:pPr>
        <w:keepLines/>
        <w:suppressAutoHyphens/>
        <w:ind w:left="425"/>
        <w:rPr>
          <w:rFonts w:ascii="Arial" w:hAnsi="Arial" w:cs="Arial"/>
          <w:bCs/>
          <w:iCs/>
          <w:color w:val="000000" w:themeColor="text1"/>
          <w:sz w:val="20"/>
          <w:szCs w:val="20"/>
        </w:rPr>
      </w:pPr>
    </w:p>
    <w:p w14:paraId="391C4D15" w14:textId="18A7F3B8" w:rsidR="00245B44" w:rsidRPr="00E7026B" w:rsidRDefault="00245B44" w:rsidP="00E7026B">
      <w:pPr>
        <w:keepLines/>
        <w:suppressAutoHyphens/>
        <w:ind w:left="425"/>
        <w:rPr>
          <w:rFonts w:ascii="Arial" w:hAnsi="Arial" w:cs="Arial"/>
          <w:bCs/>
          <w:iCs/>
          <w:color w:val="000000" w:themeColor="text1"/>
          <w:sz w:val="20"/>
          <w:szCs w:val="20"/>
        </w:rPr>
      </w:pPr>
    </w:p>
    <w:p w14:paraId="7E3D98B5" w14:textId="77777777" w:rsidR="00245B44" w:rsidRPr="00E7026B" w:rsidRDefault="00245B44" w:rsidP="00E7026B">
      <w:pPr>
        <w:keepLines/>
        <w:suppressAutoHyphens/>
        <w:ind w:left="425"/>
        <w:rPr>
          <w:rFonts w:ascii="Arial" w:hAnsi="Arial" w:cs="Arial"/>
          <w:bCs/>
          <w:iCs/>
          <w:color w:val="000000" w:themeColor="text1"/>
          <w:sz w:val="20"/>
          <w:szCs w:val="20"/>
        </w:rPr>
      </w:pPr>
    </w:p>
    <w:p w14:paraId="56A06CFE" w14:textId="77777777" w:rsidR="00797568" w:rsidRPr="00E7026B" w:rsidRDefault="00797568" w:rsidP="00E7026B">
      <w:pPr>
        <w:pStyle w:val="Heading1"/>
        <w:keepLines/>
        <w:ind w:left="425" w:hanging="426"/>
        <w:rPr>
          <w:rFonts w:ascii="Arial" w:hAnsi="Arial"/>
          <w:sz w:val="20"/>
          <w:szCs w:val="20"/>
          <w:lang w:val="en-US"/>
        </w:rPr>
      </w:pPr>
      <w:r w:rsidRPr="00E7026B">
        <w:rPr>
          <w:rFonts w:ascii="Arial" w:hAnsi="Arial"/>
          <w:sz w:val="20"/>
          <w:szCs w:val="20"/>
          <w:lang w:val="en-US"/>
        </w:rPr>
        <w:t>TRANSAKCIE SO SPRIAZNENÝMI STRANAMI</w:t>
      </w:r>
    </w:p>
    <w:p w14:paraId="6382242A" w14:textId="67A02771" w:rsidR="000E4080" w:rsidRPr="00E7026B" w:rsidRDefault="000E4080" w:rsidP="00E7026B">
      <w:pPr>
        <w:pStyle w:val="Heading2"/>
        <w:keepLines/>
        <w:numPr>
          <w:ilvl w:val="1"/>
          <w:numId w:val="17"/>
        </w:numPr>
        <w:rPr>
          <w:rFonts w:ascii="Arial" w:hAnsi="Arial" w:cs="Arial"/>
        </w:rPr>
      </w:pPr>
      <w:r w:rsidRPr="00E7026B">
        <w:rPr>
          <w:rFonts w:ascii="Arial" w:hAnsi="Arial" w:cs="Arial"/>
        </w:rPr>
        <w:t>Transakcie medzi Spoločnosťou a spriaznenými osobami</w:t>
      </w:r>
    </w:p>
    <w:tbl>
      <w:tblPr>
        <w:tblW w:w="9212" w:type="dxa"/>
        <w:tblInd w:w="425" w:type="dxa"/>
        <w:tblLayout w:type="fixed"/>
        <w:tblCellMar>
          <w:left w:w="28" w:type="dxa"/>
          <w:right w:w="28" w:type="dxa"/>
        </w:tblCellMar>
        <w:tblLook w:val="04A0" w:firstRow="1" w:lastRow="0" w:firstColumn="1" w:lastColumn="0" w:noHBand="0" w:noVBand="1"/>
      </w:tblPr>
      <w:tblGrid>
        <w:gridCol w:w="2504"/>
        <w:gridCol w:w="4690"/>
        <w:gridCol w:w="991"/>
        <w:gridCol w:w="1027"/>
      </w:tblGrid>
      <w:tr w:rsidR="00FD7D16" w:rsidRPr="00E7026B" w14:paraId="17A86DD7" w14:textId="77777777" w:rsidTr="00E7026B">
        <w:trPr>
          <w:cantSplit/>
          <w:trHeight w:val="227"/>
        </w:trPr>
        <w:tc>
          <w:tcPr>
            <w:tcW w:w="2740" w:type="dxa"/>
            <w:tcBorders>
              <w:top w:val="nil"/>
              <w:left w:val="nil"/>
              <w:bottom w:val="nil"/>
              <w:right w:val="nil"/>
            </w:tcBorders>
            <w:shd w:val="clear" w:color="auto" w:fill="auto"/>
            <w:vAlign w:val="bottom"/>
            <w:hideMark/>
          </w:tcPr>
          <w:p w14:paraId="083C0967"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Charakteristika transakcie</w:t>
            </w:r>
          </w:p>
        </w:tc>
        <w:tc>
          <w:tcPr>
            <w:tcW w:w="5140" w:type="dxa"/>
            <w:tcBorders>
              <w:top w:val="nil"/>
              <w:left w:val="nil"/>
              <w:bottom w:val="nil"/>
              <w:right w:val="nil"/>
            </w:tcBorders>
            <w:shd w:val="clear" w:color="auto" w:fill="auto"/>
            <w:vAlign w:val="bottom"/>
            <w:hideMark/>
          </w:tcPr>
          <w:p w14:paraId="02416C3E"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Spriaznená osoba</w:t>
            </w:r>
          </w:p>
        </w:tc>
        <w:tc>
          <w:tcPr>
            <w:tcW w:w="1080" w:type="dxa"/>
            <w:tcBorders>
              <w:top w:val="nil"/>
              <w:left w:val="nil"/>
              <w:bottom w:val="nil"/>
              <w:right w:val="nil"/>
            </w:tcBorders>
            <w:shd w:val="clear" w:color="auto" w:fill="auto"/>
            <w:vAlign w:val="bottom"/>
            <w:hideMark/>
          </w:tcPr>
          <w:p w14:paraId="22E2465D"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2019</w:t>
            </w:r>
          </w:p>
        </w:tc>
        <w:tc>
          <w:tcPr>
            <w:tcW w:w="1120" w:type="dxa"/>
            <w:tcBorders>
              <w:top w:val="nil"/>
              <w:left w:val="nil"/>
              <w:bottom w:val="nil"/>
              <w:right w:val="nil"/>
            </w:tcBorders>
            <w:shd w:val="clear" w:color="auto" w:fill="auto"/>
            <w:vAlign w:val="bottom"/>
            <w:hideMark/>
          </w:tcPr>
          <w:p w14:paraId="5DB22E55"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2018</w:t>
            </w:r>
          </w:p>
        </w:tc>
      </w:tr>
      <w:tr w:rsidR="00FD7D16" w:rsidRPr="00E7026B" w14:paraId="3A219FFF" w14:textId="77777777" w:rsidTr="00E7026B">
        <w:trPr>
          <w:cantSplit/>
          <w:trHeight w:val="227"/>
        </w:trPr>
        <w:tc>
          <w:tcPr>
            <w:tcW w:w="2740" w:type="dxa"/>
            <w:tcBorders>
              <w:top w:val="nil"/>
              <w:left w:val="nil"/>
              <w:bottom w:val="single" w:sz="4" w:space="0" w:color="auto"/>
              <w:right w:val="nil"/>
            </w:tcBorders>
            <w:shd w:val="clear" w:color="auto" w:fill="auto"/>
            <w:vAlign w:val="bottom"/>
            <w:hideMark/>
          </w:tcPr>
          <w:p w14:paraId="338A875B"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5140" w:type="dxa"/>
            <w:tcBorders>
              <w:top w:val="nil"/>
              <w:left w:val="nil"/>
              <w:bottom w:val="single" w:sz="4" w:space="0" w:color="auto"/>
              <w:right w:val="nil"/>
            </w:tcBorders>
            <w:shd w:val="clear" w:color="auto" w:fill="auto"/>
            <w:vAlign w:val="bottom"/>
            <w:hideMark/>
          </w:tcPr>
          <w:p w14:paraId="64777504"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1080" w:type="dxa"/>
            <w:tcBorders>
              <w:top w:val="nil"/>
              <w:left w:val="nil"/>
              <w:bottom w:val="single" w:sz="4" w:space="0" w:color="auto"/>
              <w:right w:val="nil"/>
            </w:tcBorders>
            <w:shd w:val="clear" w:color="auto" w:fill="auto"/>
            <w:vAlign w:val="bottom"/>
            <w:hideMark/>
          </w:tcPr>
          <w:p w14:paraId="55D0F4D1"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1120" w:type="dxa"/>
            <w:tcBorders>
              <w:top w:val="nil"/>
              <w:left w:val="nil"/>
              <w:bottom w:val="single" w:sz="4" w:space="0" w:color="auto"/>
              <w:right w:val="nil"/>
            </w:tcBorders>
            <w:shd w:val="clear" w:color="auto" w:fill="auto"/>
            <w:vAlign w:val="bottom"/>
            <w:hideMark/>
          </w:tcPr>
          <w:p w14:paraId="4C4CD203"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r>
      <w:tr w:rsidR="00FD7D16" w:rsidRPr="00E7026B" w14:paraId="15651706" w14:textId="77777777" w:rsidTr="00E7026B">
        <w:trPr>
          <w:cantSplit/>
          <w:trHeight w:val="227"/>
        </w:trPr>
        <w:tc>
          <w:tcPr>
            <w:tcW w:w="2740" w:type="dxa"/>
            <w:tcBorders>
              <w:top w:val="nil"/>
              <w:left w:val="nil"/>
              <w:bottom w:val="nil"/>
              <w:right w:val="nil"/>
            </w:tcBorders>
            <w:shd w:val="clear" w:color="auto" w:fill="auto"/>
            <w:vAlign w:val="bottom"/>
            <w:hideMark/>
          </w:tcPr>
          <w:p w14:paraId="3703CA7C"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nákup zásob</w:t>
            </w:r>
          </w:p>
        </w:tc>
        <w:tc>
          <w:tcPr>
            <w:tcW w:w="5140" w:type="dxa"/>
            <w:tcBorders>
              <w:top w:val="nil"/>
              <w:left w:val="nil"/>
              <w:bottom w:val="nil"/>
              <w:right w:val="nil"/>
            </w:tcBorders>
            <w:shd w:val="clear" w:color="auto" w:fill="auto"/>
            <w:vAlign w:val="bottom"/>
            <w:hideMark/>
          </w:tcPr>
          <w:p w14:paraId="277BD08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53FB06C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04014A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5D432E32" w14:textId="77777777" w:rsidTr="00E7026B">
        <w:trPr>
          <w:cantSplit/>
          <w:trHeight w:val="227"/>
        </w:trPr>
        <w:tc>
          <w:tcPr>
            <w:tcW w:w="2740" w:type="dxa"/>
            <w:tcBorders>
              <w:top w:val="nil"/>
              <w:left w:val="nil"/>
              <w:bottom w:val="nil"/>
              <w:right w:val="nil"/>
            </w:tcBorders>
            <w:shd w:val="clear" w:color="auto" w:fill="auto"/>
            <w:vAlign w:val="bottom"/>
            <w:hideMark/>
          </w:tcPr>
          <w:p w14:paraId="6230F82D"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0BADBCA1"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232A1DA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132 528</w:t>
            </w:r>
          </w:p>
        </w:tc>
        <w:tc>
          <w:tcPr>
            <w:tcW w:w="1120" w:type="dxa"/>
            <w:tcBorders>
              <w:top w:val="nil"/>
              <w:left w:val="nil"/>
              <w:bottom w:val="nil"/>
              <w:right w:val="nil"/>
            </w:tcBorders>
            <w:shd w:val="clear" w:color="auto" w:fill="auto"/>
            <w:vAlign w:val="bottom"/>
            <w:hideMark/>
          </w:tcPr>
          <w:p w14:paraId="21BFFC6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100 645</w:t>
            </w:r>
          </w:p>
        </w:tc>
      </w:tr>
      <w:tr w:rsidR="00FD7D16" w:rsidRPr="00E7026B" w14:paraId="2FDC150D" w14:textId="77777777" w:rsidTr="00E7026B">
        <w:trPr>
          <w:cantSplit/>
          <w:trHeight w:val="227"/>
        </w:trPr>
        <w:tc>
          <w:tcPr>
            <w:tcW w:w="2740" w:type="dxa"/>
            <w:tcBorders>
              <w:top w:val="nil"/>
              <w:left w:val="nil"/>
              <w:bottom w:val="nil"/>
              <w:right w:val="nil"/>
            </w:tcBorders>
            <w:shd w:val="clear" w:color="auto" w:fill="auto"/>
            <w:vAlign w:val="bottom"/>
            <w:hideMark/>
          </w:tcPr>
          <w:p w14:paraId="75501D2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predaj zásob</w:t>
            </w:r>
          </w:p>
        </w:tc>
        <w:tc>
          <w:tcPr>
            <w:tcW w:w="5140" w:type="dxa"/>
            <w:tcBorders>
              <w:top w:val="nil"/>
              <w:left w:val="nil"/>
              <w:bottom w:val="nil"/>
              <w:right w:val="nil"/>
            </w:tcBorders>
            <w:shd w:val="clear" w:color="auto" w:fill="auto"/>
            <w:vAlign w:val="bottom"/>
            <w:hideMark/>
          </w:tcPr>
          <w:p w14:paraId="1D7AB3E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0754D69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6 270 937</w:t>
            </w:r>
          </w:p>
        </w:tc>
        <w:tc>
          <w:tcPr>
            <w:tcW w:w="1120" w:type="dxa"/>
            <w:tcBorders>
              <w:top w:val="nil"/>
              <w:left w:val="nil"/>
              <w:bottom w:val="nil"/>
              <w:right w:val="nil"/>
            </w:tcBorders>
            <w:shd w:val="clear" w:color="auto" w:fill="auto"/>
            <w:vAlign w:val="bottom"/>
            <w:hideMark/>
          </w:tcPr>
          <w:p w14:paraId="5CB8929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10 432 654</w:t>
            </w:r>
          </w:p>
        </w:tc>
      </w:tr>
      <w:tr w:rsidR="00FD7D16" w:rsidRPr="00E7026B" w14:paraId="1DC01B33" w14:textId="77777777" w:rsidTr="00E7026B">
        <w:trPr>
          <w:cantSplit/>
          <w:trHeight w:val="227"/>
        </w:trPr>
        <w:tc>
          <w:tcPr>
            <w:tcW w:w="2740" w:type="dxa"/>
            <w:tcBorders>
              <w:top w:val="nil"/>
              <w:left w:val="nil"/>
              <w:bottom w:val="nil"/>
              <w:right w:val="nil"/>
            </w:tcBorders>
            <w:shd w:val="clear" w:color="auto" w:fill="auto"/>
            <w:vAlign w:val="bottom"/>
            <w:hideMark/>
          </w:tcPr>
          <w:p w14:paraId="29207308"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5CE9D58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11B214F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509 283</w:t>
            </w:r>
          </w:p>
        </w:tc>
        <w:tc>
          <w:tcPr>
            <w:tcW w:w="1120" w:type="dxa"/>
            <w:tcBorders>
              <w:top w:val="nil"/>
              <w:left w:val="nil"/>
              <w:bottom w:val="nil"/>
              <w:right w:val="nil"/>
            </w:tcBorders>
            <w:shd w:val="clear" w:color="auto" w:fill="auto"/>
            <w:vAlign w:val="bottom"/>
            <w:hideMark/>
          </w:tcPr>
          <w:p w14:paraId="77DABE3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1 397 754</w:t>
            </w:r>
          </w:p>
        </w:tc>
      </w:tr>
      <w:tr w:rsidR="00FD7D16" w:rsidRPr="00E7026B" w14:paraId="0B6B76A1" w14:textId="77777777" w:rsidTr="00E7026B">
        <w:trPr>
          <w:cantSplit/>
          <w:trHeight w:val="227"/>
        </w:trPr>
        <w:tc>
          <w:tcPr>
            <w:tcW w:w="2740" w:type="dxa"/>
            <w:tcBorders>
              <w:top w:val="nil"/>
              <w:left w:val="nil"/>
              <w:bottom w:val="nil"/>
              <w:right w:val="nil"/>
            </w:tcBorders>
            <w:shd w:val="clear" w:color="auto" w:fill="auto"/>
            <w:vAlign w:val="bottom"/>
            <w:hideMark/>
          </w:tcPr>
          <w:p w14:paraId="6DE0377C"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4DBD8695"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Pridružená účtovná jednotka</w:t>
            </w:r>
          </w:p>
        </w:tc>
        <w:tc>
          <w:tcPr>
            <w:tcW w:w="1080" w:type="dxa"/>
            <w:tcBorders>
              <w:top w:val="nil"/>
              <w:left w:val="nil"/>
              <w:bottom w:val="nil"/>
              <w:right w:val="nil"/>
            </w:tcBorders>
            <w:shd w:val="clear" w:color="auto" w:fill="auto"/>
            <w:vAlign w:val="bottom"/>
            <w:hideMark/>
          </w:tcPr>
          <w:p w14:paraId="7AE0E9C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1 219 309</w:t>
            </w:r>
          </w:p>
        </w:tc>
        <w:tc>
          <w:tcPr>
            <w:tcW w:w="1120" w:type="dxa"/>
            <w:tcBorders>
              <w:top w:val="nil"/>
              <w:left w:val="nil"/>
              <w:bottom w:val="nil"/>
              <w:right w:val="nil"/>
            </w:tcBorders>
            <w:shd w:val="clear" w:color="auto" w:fill="auto"/>
            <w:vAlign w:val="bottom"/>
            <w:hideMark/>
          </w:tcPr>
          <w:p w14:paraId="217472F9"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0A54906B" w14:textId="77777777" w:rsidTr="00E7026B">
        <w:trPr>
          <w:cantSplit/>
          <w:trHeight w:val="227"/>
        </w:trPr>
        <w:tc>
          <w:tcPr>
            <w:tcW w:w="2740" w:type="dxa"/>
            <w:tcBorders>
              <w:top w:val="nil"/>
              <w:left w:val="nil"/>
              <w:bottom w:val="nil"/>
              <w:right w:val="nil"/>
            </w:tcBorders>
            <w:shd w:val="clear" w:color="auto" w:fill="auto"/>
            <w:vAlign w:val="bottom"/>
            <w:hideMark/>
          </w:tcPr>
          <w:p w14:paraId="34B2AC7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nákup služieb</w:t>
            </w:r>
          </w:p>
        </w:tc>
        <w:tc>
          <w:tcPr>
            <w:tcW w:w="5140" w:type="dxa"/>
            <w:tcBorders>
              <w:top w:val="nil"/>
              <w:left w:val="nil"/>
              <w:bottom w:val="nil"/>
              <w:right w:val="nil"/>
            </w:tcBorders>
            <w:shd w:val="clear" w:color="auto" w:fill="auto"/>
            <w:vAlign w:val="bottom"/>
            <w:hideMark/>
          </w:tcPr>
          <w:p w14:paraId="45904BD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4BBA70C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41 739</w:t>
            </w:r>
          </w:p>
        </w:tc>
        <w:tc>
          <w:tcPr>
            <w:tcW w:w="1120" w:type="dxa"/>
            <w:tcBorders>
              <w:top w:val="nil"/>
              <w:left w:val="nil"/>
              <w:bottom w:val="nil"/>
              <w:right w:val="nil"/>
            </w:tcBorders>
            <w:shd w:val="clear" w:color="auto" w:fill="auto"/>
            <w:vAlign w:val="bottom"/>
            <w:hideMark/>
          </w:tcPr>
          <w:p w14:paraId="4A85CE9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26 976</w:t>
            </w:r>
          </w:p>
        </w:tc>
      </w:tr>
      <w:tr w:rsidR="00FD7D16" w:rsidRPr="00E7026B" w14:paraId="673993B9" w14:textId="77777777" w:rsidTr="00E7026B">
        <w:trPr>
          <w:cantSplit/>
          <w:trHeight w:val="227"/>
        </w:trPr>
        <w:tc>
          <w:tcPr>
            <w:tcW w:w="2740" w:type="dxa"/>
            <w:tcBorders>
              <w:top w:val="nil"/>
              <w:left w:val="nil"/>
              <w:bottom w:val="nil"/>
              <w:right w:val="nil"/>
            </w:tcBorders>
            <w:shd w:val="clear" w:color="auto" w:fill="auto"/>
            <w:vAlign w:val="bottom"/>
            <w:hideMark/>
          </w:tcPr>
          <w:p w14:paraId="69350680"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32474E1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Materská  účtovná jednotka</w:t>
            </w:r>
          </w:p>
        </w:tc>
        <w:tc>
          <w:tcPr>
            <w:tcW w:w="1080" w:type="dxa"/>
            <w:tcBorders>
              <w:top w:val="nil"/>
              <w:left w:val="nil"/>
              <w:bottom w:val="nil"/>
              <w:right w:val="nil"/>
            </w:tcBorders>
            <w:shd w:val="clear" w:color="auto" w:fill="auto"/>
            <w:vAlign w:val="bottom"/>
            <w:hideMark/>
          </w:tcPr>
          <w:p w14:paraId="748BB04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697 407</w:t>
            </w:r>
          </w:p>
        </w:tc>
        <w:tc>
          <w:tcPr>
            <w:tcW w:w="1120" w:type="dxa"/>
            <w:tcBorders>
              <w:top w:val="nil"/>
              <w:left w:val="nil"/>
              <w:bottom w:val="nil"/>
              <w:right w:val="nil"/>
            </w:tcBorders>
            <w:shd w:val="clear" w:color="auto" w:fill="auto"/>
            <w:vAlign w:val="bottom"/>
            <w:hideMark/>
          </w:tcPr>
          <w:p w14:paraId="2DF6918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4BC16CF0" w14:textId="77777777" w:rsidTr="00E7026B">
        <w:trPr>
          <w:cantSplit/>
          <w:trHeight w:val="227"/>
        </w:trPr>
        <w:tc>
          <w:tcPr>
            <w:tcW w:w="2740" w:type="dxa"/>
            <w:tcBorders>
              <w:top w:val="nil"/>
              <w:left w:val="nil"/>
              <w:bottom w:val="nil"/>
              <w:right w:val="nil"/>
            </w:tcBorders>
            <w:shd w:val="clear" w:color="auto" w:fill="auto"/>
            <w:vAlign w:val="bottom"/>
            <w:hideMark/>
          </w:tcPr>
          <w:p w14:paraId="26E51C71"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3E80D4AC"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6F6B981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2 915 894</w:t>
            </w:r>
          </w:p>
        </w:tc>
        <w:tc>
          <w:tcPr>
            <w:tcW w:w="1120" w:type="dxa"/>
            <w:tcBorders>
              <w:top w:val="nil"/>
              <w:left w:val="nil"/>
              <w:bottom w:val="nil"/>
              <w:right w:val="nil"/>
            </w:tcBorders>
            <w:shd w:val="clear" w:color="auto" w:fill="auto"/>
            <w:vAlign w:val="bottom"/>
            <w:hideMark/>
          </w:tcPr>
          <w:p w14:paraId="0DB74AE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800 654</w:t>
            </w:r>
          </w:p>
        </w:tc>
      </w:tr>
      <w:tr w:rsidR="00FD7D16" w:rsidRPr="00E7026B" w14:paraId="27656DA8" w14:textId="77777777" w:rsidTr="00E7026B">
        <w:trPr>
          <w:cantSplit/>
          <w:trHeight w:val="227"/>
        </w:trPr>
        <w:tc>
          <w:tcPr>
            <w:tcW w:w="2740" w:type="dxa"/>
            <w:tcBorders>
              <w:top w:val="nil"/>
              <w:left w:val="nil"/>
              <w:bottom w:val="nil"/>
              <w:right w:val="nil"/>
            </w:tcBorders>
            <w:shd w:val="clear" w:color="auto" w:fill="auto"/>
            <w:vAlign w:val="bottom"/>
            <w:hideMark/>
          </w:tcPr>
          <w:p w14:paraId="567D180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nákup majetku</w:t>
            </w:r>
          </w:p>
        </w:tc>
        <w:tc>
          <w:tcPr>
            <w:tcW w:w="5140" w:type="dxa"/>
            <w:tcBorders>
              <w:top w:val="nil"/>
              <w:left w:val="nil"/>
              <w:bottom w:val="nil"/>
              <w:right w:val="nil"/>
            </w:tcBorders>
            <w:shd w:val="clear" w:color="auto" w:fill="auto"/>
            <w:vAlign w:val="bottom"/>
            <w:hideMark/>
          </w:tcPr>
          <w:p w14:paraId="18102435"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3E49C04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2E63028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6 294</w:t>
            </w:r>
          </w:p>
        </w:tc>
      </w:tr>
      <w:tr w:rsidR="00FD7D16" w:rsidRPr="00E7026B" w14:paraId="23AD42FB" w14:textId="77777777" w:rsidTr="00E7026B">
        <w:trPr>
          <w:cantSplit/>
          <w:trHeight w:val="227"/>
        </w:trPr>
        <w:tc>
          <w:tcPr>
            <w:tcW w:w="2740" w:type="dxa"/>
            <w:tcBorders>
              <w:top w:val="nil"/>
              <w:left w:val="nil"/>
              <w:bottom w:val="nil"/>
              <w:right w:val="nil"/>
            </w:tcBorders>
            <w:shd w:val="clear" w:color="auto" w:fill="auto"/>
            <w:vAlign w:val="bottom"/>
            <w:hideMark/>
          </w:tcPr>
          <w:p w14:paraId="792C93BB"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3E2C54A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45B7B3A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4 028 398</w:t>
            </w:r>
          </w:p>
        </w:tc>
        <w:tc>
          <w:tcPr>
            <w:tcW w:w="1120" w:type="dxa"/>
            <w:tcBorders>
              <w:top w:val="nil"/>
              <w:left w:val="nil"/>
              <w:bottom w:val="nil"/>
              <w:right w:val="nil"/>
            </w:tcBorders>
            <w:shd w:val="clear" w:color="auto" w:fill="auto"/>
            <w:vAlign w:val="bottom"/>
            <w:hideMark/>
          </w:tcPr>
          <w:p w14:paraId="3374D21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2 289 448</w:t>
            </w:r>
          </w:p>
        </w:tc>
      </w:tr>
      <w:tr w:rsidR="00FD7D16" w:rsidRPr="00E7026B" w14:paraId="1392678D" w14:textId="77777777" w:rsidTr="00E7026B">
        <w:trPr>
          <w:cantSplit/>
          <w:trHeight w:val="227"/>
        </w:trPr>
        <w:tc>
          <w:tcPr>
            <w:tcW w:w="2740" w:type="dxa"/>
            <w:tcBorders>
              <w:top w:val="nil"/>
              <w:left w:val="nil"/>
              <w:bottom w:val="nil"/>
              <w:right w:val="nil"/>
            </w:tcBorders>
            <w:shd w:val="clear" w:color="auto" w:fill="auto"/>
            <w:vAlign w:val="bottom"/>
            <w:hideMark/>
          </w:tcPr>
          <w:p w14:paraId="48EF639C"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22CD3C01" w14:textId="77777777" w:rsidR="00FD7D16" w:rsidRPr="00E7026B" w:rsidRDefault="00FD7D16" w:rsidP="00E7026B">
            <w:pPr>
              <w:keepLines/>
              <w:suppressAutoHyphens/>
              <w:rPr>
                <w:rFonts w:ascii="Arial" w:hAnsi="Arial" w:cs="Arial"/>
                <w:sz w:val="18"/>
                <w:szCs w:val="20"/>
              </w:rPr>
            </w:pPr>
          </w:p>
        </w:tc>
        <w:tc>
          <w:tcPr>
            <w:tcW w:w="1080" w:type="dxa"/>
            <w:tcBorders>
              <w:top w:val="nil"/>
              <w:left w:val="nil"/>
              <w:bottom w:val="nil"/>
              <w:right w:val="nil"/>
            </w:tcBorders>
            <w:shd w:val="clear" w:color="auto" w:fill="auto"/>
            <w:vAlign w:val="bottom"/>
            <w:hideMark/>
          </w:tcPr>
          <w:p w14:paraId="3683AE28" w14:textId="77777777" w:rsidR="00FD7D16" w:rsidRPr="00E7026B" w:rsidRDefault="00FD7D16" w:rsidP="00E7026B">
            <w:pPr>
              <w:keepLines/>
              <w:suppressAutoHyphens/>
              <w:rPr>
                <w:rFonts w:ascii="Arial" w:hAnsi="Arial" w:cs="Arial"/>
                <w:sz w:val="18"/>
                <w:szCs w:val="20"/>
              </w:rPr>
            </w:pPr>
          </w:p>
        </w:tc>
        <w:tc>
          <w:tcPr>
            <w:tcW w:w="1120" w:type="dxa"/>
            <w:tcBorders>
              <w:top w:val="nil"/>
              <w:left w:val="nil"/>
              <w:bottom w:val="nil"/>
              <w:right w:val="nil"/>
            </w:tcBorders>
            <w:shd w:val="clear" w:color="auto" w:fill="auto"/>
            <w:vAlign w:val="bottom"/>
            <w:hideMark/>
          </w:tcPr>
          <w:p w14:paraId="74BD0C6B" w14:textId="77777777" w:rsidR="00FD7D16" w:rsidRPr="00E7026B" w:rsidRDefault="00FD7D16" w:rsidP="00E7026B">
            <w:pPr>
              <w:keepLines/>
              <w:suppressAutoHyphens/>
              <w:jc w:val="right"/>
              <w:rPr>
                <w:rFonts w:ascii="Arial" w:hAnsi="Arial" w:cs="Arial"/>
                <w:sz w:val="18"/>
                <w:szCs w:val="20"/>
              </w:rPr>
            </w:pPr>
          </w:p>
        </w:tc>
      </w:tr>
      <w:tr w:rsidR="00FD7D16" w:rsidRPr="00E7026B" w14:paraId="35C2EF4A" w14:textId="77777777" w:rsidTr="00E7026B">
        <w:trPr>
          <w:cantSplit/>
          <w:trHeight w:val="227"/>
        </w:trPr>
        <w:tc>
          <w:tcPr>
            <w:tcW w:w="2740" w:type="dxa"/>
            <w:tcBorders>
              <w:top w:val="nil"/>
              <w:left w:val="nil"/>
              <w:bottom w:val="nil"/>
              <w:right w:val="nil"/>
            </w:tcBorders>
            <w:shd w:val="clear" w:color="auto" w:fill="auto"/>
            <w:vAlign w:val="bottom"/>
            <w:hideMark/>
          </w:tcPr>
          <w:p w14:paraId="729B374E"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nákup služieb - kooperácie</w:t>
            </w:r>
          </w:p>
        </w:tc>
        <w:tc>
          <w:tcPr>
            <w:tcW w:w="5140" w:type="dxa"/>
            <w:tcBorders>
              <w:top w:val="nil"/>
              <w:left w:val="nil"/>
              <w:bottom w:val="nil"/>
              <w:right w:val="nil"/>
            </w:tcBorders>
            <w:shd w:val="clear" w:color="auto" w:fill="auto"/>
            <w:vAlign w:val="bottom"/>
            <w:hideMark/>
          </w:tcPr>
          <w:p w14:paraId="47A5962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Pridružená účtovná jednotka</w:t>
            </w:r>
          </w:p>
        </w:tc>
        <w:tc>
          <w:tcPr>
            <w:tcW w:w="1080" w:type="dxa"/>
            <w:tcBorders>
              <w:top w:val="nil"/>
              <w:left w:val="nil"/>
              <w:bottom w:val="nil"/>
              <w:right w:val="nil"/>
            </w:tcBorders>
            <w:shd w:val="clear" w:color="auto" w:fill="auto"/>
            <w:vAlign w:val="bottom"/>
            <w:hideMark/>
          </w:tcPr>
          <w:p w14:paraId="367F63D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3 455 755</w:t>
            </w:r>
          </w:p>
        </w:tc>
        <w:tc>
          <w:tcPr>
            <w:tcW w:w="1120" w:type="dxa"/>
            <w:tcBorders>
              <w:top w:val="nil"/>
              <w:left w:val="nil"/>
              <w:bottom w:val="nil"/>
              <w:right w:val="nil"/>
            </w:tcBorders>
            <w:shd w:val="clear" w:color="auto" w:fill="auto"/>
            <w:vAlign w:val="bottom"/>
            <w:hideMark/>
          </w:tcPr>
          <w:p w14:paraId="5024FB2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15AB5B6C" w14:textId="77777777" w:rsidTr="00E7026B">
        <w:trPr>
          <w:cantSplit/>
          <w:trHeight w:val="227"/>
        </w:trPr>
        <w:tc>
          <w:tcPr>
            <w:tcW w:w="2740" w:type="dxa"/>
            <w:tcBorders>
              <w:top w:val="nil"/>
              <w:left w:val="nil"/>
              <w:bottom w:val="nil"/>
              <w:right w:val="nil"/>
            </w:tcBorders>
            <w:shd w:val="clear" w:color="auto" w:fill="auto"/>
            <w:vAlign w:val="bottom"/>
            <w:hideMark/>
          </w:tcPr>
          <w:p w14:paraId="1262BC9B"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70EA4E2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67C5828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1F2CD31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2 931 631</w:t>
            </w:r>
          </w:p>
        </w:tc>
      </w:tr>
      <w:tr w:rsidR="00FD7D16" w:rsidRPr="00E7026B" w14:paraId="58D95D27" w14:textId="77777777" w:rsidTr="00E7026B">
        <w:trPr>
          <w:cantSplit/>
          <w:trHeight w:val="227"/>
        </w:trPr>
        <w:tc>
          <w:tcPr>
            <w:tcW w:w="2740" w:type="dxa"/>
            <w:tcBorders>
              <w:top w:val="nil"/>
              <w:left w:val="nil"/>
              <w:bottom w:val="nil"/>
              <w:right w:val="nil"/>
            </w:tcBorders>
            <w:shd w:val="clear" w:color="auto" w:fill="auto"/>
            <w:vAlign w:val="bottom"/>
            <w:hideMark/>
          </w:tcPr>
          <w:p w14:paraId="69DF02F1"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2B80C70C" w14:textId="77777777" w:rsidR="00FD7D16" w:rsidRPr="00E7026B" w:rsidRDefault="00FD7D16" w:rsidP="00E7026B">
            <w:pPr>
              <w:keepLines/>
              <w:suppressAutoHyphens/>
              <w:rPr>
                <w:rFonts w:ascii="Arial" w:hAnsi="Arial" w:cs="Arial"/>
                <w:sz w:val="18"/>
                <w:szCs w:val="20"/>
              </w:rPr>
            </w:pPr>
          </w:p>
        </w:tc>
        <w:tc>
          <w:tcPr>
            <w:tcW w:w="1080" w:type="dxa"/>
            <w:tcBorders>
              <w:top w:val="nil"/>
              <w:left w:val="nil"/>
              <w:bottom w:val="nil"/>
              <w:right w:val="nil"/>
            </w:tcBorders>
            <w:shd w:val="clear" w:color="auto" w:fill="auto"/>
            <w:vAlign w:val="bottom"/>
            <w:hideMark/>
          </w:tcPr>
          <w:p w14:paraId="0660D5A1" w14:textId="77777777" w:rsidR="00FD7D16" w:rsidRPr="00E7026B" w:rsidRDefault="00FD7D16" w:rsidP="00E7026B">
            <w:pPr>
              <w:keepLines/>
              <w:suppressAutoHyphens/>
              <w:rPr>
                <w:rFonts w:ascii="Arial" w:hAnsi="Arial" w:cs="Arial"/>
                <w:sz w:val="18"/>
                <w:szCs w:val="20"/>
              </w:rPr>
            </w:pPr>
          </w:p>
        </w:tc>
        <w:tc>
          <w:tcPr>
            <w:tcW w:w="1120" w:type="dxa"/>
            <w:tcBorders>
              <w:top w:val="nil"/>
              <w:left w:val="nil"/>
              <w:bottom w:val="nil"/>
              <w:right w:val="nil"/>
            </w:tcBorders>
            <w:shd w:val="clear" w:color="auto" w:fill="auto"/>
            <w:vAlign w:val="bottom"/>
            <w:hideMark/>
          </w:tcPr>
          <w:p w14:paraId="4BF032CA" w14:textId="77777777" w:rsidR="00FD7D16" w:rsidRPr="00E7026B" w:rsidRDefault="00FD7D16" w:rsidP="00E7026B">
            <w:pPr>
              <w:keepLines/>
              <w:suppressAutoHyphens/>
              <w:jc w:val="right"/>
              <w:rPr>
                <w:rFonts w:ascii="Arial" w:hAnsi="Arial" w:cs="Arial"/>
                <w:sz w:val="18"/>
                <w:szCs w:val="20"/>
              </w:rPr>
            </w:pPr>
          </w:p>
        </w:tc>
      </w:tr>
      <w:tr w:rsidR="00FD7D16" w:rsidRPr="00E7026B" w14:paraId="284A1FE4" w14:textId="77777777" w:rsidTr="00E7026B">
        <w:trPr>
          <w:cantSplit/>
          <w:trHeight w:val="227"/>
        </w:trPr>
        <w:tc>
          <w:tcPr>
            <w:tcW w:w="2740" w:type="dxa"/>
            <w:tcBorders>
              <w:top w:val="nil"/>
              <w:left w:val="nil"/>
              <w:bottom w:val="nil"/>
              <w:right w:val="nil"/>
            </w:tcBorders>
            <w:shd w:val="clear" w:color="auto" w:fill="auto"/>
            <w:vAlign w:val="bottom"/>
            <w:hideMark/>
          </w:tcPr>
          <w:p w14:paraId="25D77EF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nákup nástrojov</w:t>
            </w:r>
          </w:p>
        </w:tc>
        <w:tc>
          <w:tcPr>
            <w:tcW w:w="5140" w:type="dxa"/>
            <w:tcBorders>
              <w:top w:val="nil"/>
              <w:left w:val="nil"/>
              <w:bottom w:val="nil"/>
              <w:right w:val="nil"/>
            </w:tcBorders>
            <w:shd w:val="clear" w:color="auto" w:fill="auto"/>
            <w:vAlign w:val="bottom"/>
            <w:hideMark/>
          </w:tcPr>
          <w:p w14:paraId="572F268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46E687A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1 837 986</w:t>
            </w:r>
          </w:p>
        </w:tc>
        <w:tc>
          <w:tcPr>
            <w:tcW w:w="1120" w:type="dxa"/>
            <w:tcBorders>
              <w:top w:val="nil"/>
              <w:left w:val="nil"/>
              <w:bottom w:val="nil"/>
              <w:right w:val="nil"/>
            </w:tcBorders>
            <w:shd w:val="clear" w:color="auto" w:fill="auto"/>
            <w:vAlign w:val="bottom"/>
            <w:hideMark/>
          </w:tcPr>
          <w:p w14:paraId="14EECD6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1 249 030</w:t>
            </w:r>
          </w:p>
        </w:tc>
      </w:tr>
      <w:tr w:rsidR="00FD7D16" w:rsidRPr="00E7026B" w14:paraId="0278C9B9" w14:textId="77777777" w:rsidTr="00E7026B">
        <w:trPr>
          <w:cantSplit/>
          <w:trHeight w:val="227"/>
        </w:trPr>
        <w:tc>
          <w:tcPr>
            <w:tcW w:w="2740" w:type="dxa"/>
            <w:tcBorders>
              <w:top w:val="nil"/>
              <w:left w:val="nil"/>
              <w:bottom w:val="nil"/>
              <w:right w:val="nil"/>
            </w:tcBorders>
            <w:shd w:val="clear" w:color="auto" w:fill="auto"/>
            <w:vAlign w:val="bottom"/>
            <w:hideMark/>
          </w:tcPr>
          <w:p w14:paraId="3EB627E6"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6D2573A0"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50D1AF7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1746640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952</w:t>
            </w:r>
          </w:p>
        </w:tc>
      </w:tr>
      <w:tr w:rsidR="00FD7D16" w:rsidRPr="00E7026B" w14:paraId="33075814" w14:textId="77777777" w:rsidTr="00E7026B">
        <w:trPr>
          <w:cantSplit/>
          <w:trHeight w:val="227"/>
        </w:trPr>
        <w:tc>
          <w:tcPr>
            <w:tcW w:w="2740" w:type="dxa"/>
            <w:tcBorders>
              <w:top w:val="nil"/>
              <w:left w:val="nil"/>
              <w:bottom w:val="nil"/>
              <w:right w:val="nil"/>
            </w:tcBorders>
            <w:shd w:val="clear" w:color="auto" w:fill="auto"/>
            <w:vAlign w:val="bottom"/>
            <w:hideMark/>
          </w:tcPr>
          <w:p w14:paraId="6EDF7BD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predaj služieb</w:t>
            </w:r>
          </w:p>
        </w:tc>
        <w:tc>
          <w:tcPr>
            <w:tcW w:w="5140" w:type="dxa"/>
            <w:tcBorders>
              <w:top w:val="nil"/>
              <w:left w:val="nil"/>
              <w:bottom w:val="nil"/>
              <w:right w:val="nil"/>
            </w:tcBorders>
            <w:shd w:val="clear" w:color="auto" w:fill="auto"/>
            <w:vAlign w:val="bottom"/>
            <w:hideMark/>
          </w:tcPr>
          <w:p w14:paraId="0EA006A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2C2C5A7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459 635</w:t>
            </w:r>
          </w:p>
        </w:tc>
        <w:tc>
          <w:tcPr>
            <w:tcW w:w="1120" w:type="dxa"/>
            <w:tcBorders>
              <w:top w:val="nil"/>
              <w:left w:val="nil"/>
              <w:bottom w:val="nil"/>
              <w:right w:val="nil"/>
            </w:tcBorders>
            <w:shd w:val="clear" w:color="auto" w:fill="auto"/>
            <w:vAlign w:val="bottom"/>
            <w:hideMark/>
          </w:tcPr>
          <w:p w14:paraId="3C981FC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524 695</w:t>
            </w:r>
          </w:p>
        </w:tc>
      </w:tr>
      <w:tr w:rsidR="00FD7D16" w:rsidRPr="00E7026B" w14:paraId="751E6C18" w14:textId="77777777" w:rsidTr="00E7026B">
        <w:trPr>
          <w:cantSplit/>
          <w:trHeight w:val="227"/>
        </w:trPr>
        <w:tc>
          <w:tcPr>
            <w:tcW w:w="2740" w:type="dxa"/>
            <w:tcBorders>
              <w:top w:val="nil"/>
              <w:left w:val="nil"/>
              <w:bottom w:val="nil"/>
              <w:right w:val="nil"/>
            </w:tcBorders>
            <w:shd w:val="clear" w:color="auto" w:fill="auto"/>
            <w:vAlign w:val="bottom"/>
            <w:hideMark/>
          </w:tcPr>
          <w:p w14:paraId="3BCAC1BF"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6C7784F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Pridružená účtovná jednotka</w:t>
            </w:r>
          </w:p>
        </w:tc>
        <w:tc>
          <w:tcPr>
            <w:tcW w:w="1080" w:type="dxa"/>
            <w:tcBorders>
              <w:top w:val="nil"/>
              <w:left w:val="nil"/>
              <w:bottom w:val="nil"/>
              <w:right w:val="nil"/>
            </w:tcBorders>
            <w:shd w:val="clear" w:color="auto" w:fill="auto"/>
            <w:vAlign w:val="bottom"/>
            <w:hideMark/>
          </w:tcPr>
          <w:p w14:paraId="4035DE7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71 440</w:t>
            </w:r>
          </w:p>
        </w:tc>
        <w:tc>
          <w:tcPr>
            <w:tcW w:w="1120" w:type="dxa"/>
            <w:tcBorders>
              <w:top w:val="nil"/>
              <w:left w:val="nil"/>
              <w:bottom w:val="nil"/>
              <w:right w:val="nil"/>
            </w:tcBorders>
            <w:shd w:val="clear" w:color="auto" w:fill="auto"/>
            <w:vAlign w:val="bottom"/>
            <w:hideMark/>
          </w:tcPr>
          <w:p w14:paraId="6DA52F8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7942B86A" w14:textId="77777777" w:rsidTr="00E7026B">
        <w:trPr>
          <w:cantSplit/>
          <w:trHeight w:val="227"/>
        </w:trPr>
        <w:tc>
          <w:tcPr>
            <w:tcW w:w="2740" w:type="dxa"/>
            <w:tcBorders>
              <w:top w:val="nil"/>
              <w:left w:val="nil"/>
              <w:bottom w:val="nil"/>
              <w:right w:val="nil"/>
            </w:tcBorders>
            <w:shd w:val="clear" w:color="auto" w:fill="auto"/>
            <w:vAlign w:val="bottom"/>
            <w:hideMark/>
          </w:tcPr>
          <w:p w14:paraId="2B25CB55"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63F6440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799CE409" w14:textId="51EBE867" w:rsidR="00FD7D16" w:rsidRPr="00E7026B" w:rsidRDefault="00520E78" w:rsidP="00E7026B">
            <w:pPr>
              <w:keepLines/>
              <w:suppressAutoHyphens/>
              <w:jc w:val="right"/>
              <w:rPr>
                <w:rFonts w:ascii="Arial" w:hAnsi="Arial" w:cs="Arial"/>
                <w:sz w:val="18"/>
                <w:szCs w:val="18"/>
              </w:rPr>
            </w:pPr>
            <w:r w:rsidRPr="00E7026B">
              <w:rPr>
                <w:rFonts w:ascii="Arial" w:hAnsi="Arial" w:cs="Arial"/>
                <w:sz w:val="18"/>
                <w:szCs w:val="18"/>
              </w:rPr>
              <w:t>3 671 000</w:t>
            </w:r>
          </w:p>
        </w:tc>
        <w:tc>
          <w:tcPr>
            <w:tcW w:w="1120" w:type="dxa"/>
            <w:tcBorders>
              <w:top w:val="nil"/>
              <w:left w:val="nil"/>
              <w:bottom w:val="nil"/>
              <w:right w:val="nil"/>
            </w:tcBorders>
            <w:shd w:val="clear" w:color="auto" w:fill="auto"/>
            <w:vAlign w:val="bottom"/>
            <w:hideMark/>
          </w:tcPr>
          <w:p w14:paraId="12E51426" w14:textId="623FA87C" w:rsidR="00FD7D16" w:rsidRPr="00E7026B" w:rsidRDefault="00520E78" w:rsidP="00E7026B">
            <w:pPr>
              <w:keepLines/>
              <w:suppressAutoHyphens/>
              <w:jc w:val="right"/>
              <w:rPr>
                <w:rFonts w:ascii="Arial" w:hAnsi="Arial" w:cs="Arial"/>
                <w:sz w:val="18"/>
                <w:szCs w:val="18"/>
              </w:rPr>
            </w:pPr>
            <w:r w:rsidRPr="00E7026B">
              <w:rPr>
                <w:rFonts w:ascii="Arial" w:hAnsi="Arial" w:cs="Arial"/>
                <w:sz w:val="18"/>
                <w:szCs w:val="18"/>
              </w:rPr>
              <w:t>2 108 078</w:t>
            </w:r>
          </w:p>
        </w:tc>
      </w:tr>
      <w:tr w:rsidR="00824ACB" w:rsidRPr="00E7026B" w14:paraId="7F244530" w14:textId="77777777" w:rsidTr="00E7026B">
        <w:trPr>
          <w:cantSplit/>
          <w:trHeight w:val="227"/>
        </w:trPr>
        <w:tc>
          <w:tcPr>
            <w:tcW w:w="2740" w:type="dxa"/>
            <w:tcBorders>
              <w:top w:val="nil"/>
              <w:left w:val="nil"/>
              <w:bottom w:val="nil"/>
              <w:right w:val="nil"/>
            </w:tcBorders>
            <w:shd w:val="clear" w:color="auto" w:fill="auto"/>
            <w:vAlign w:val="bottom"/>
          </w:tcPr>
          <w:p w14:paraId="196085FC" w14:textId="77777777" w:rsidR="00824ACB" w:rsidRPr="00E7026B" w:rsidRDefault="00824ACB"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tcPr>
          <w:p w14:paraId="2700DA4F" w14:textId="46A220CF" w:rsidR="00824ACB" w:rsidRPr="00E7026B" w:rsidRDefault="00824ACB" w:rsidP="00E7026B">
            <w:pPr>
              <w:keepLines/>
              <w:suppressAutoHyphens/>
              <w:rPr>
                <w:rFonts w:ascii="Arial" w:hAnsi="Arial" w:cs="Arial"/>
                <w:sz w:val="18"/>
                <w:szCs w:val="18"/>
              </w:rPr>
            </w:pPr>
            <w:r w:rsidRPr="00E7026B">
              <w:rPr>
                <w:rFonts w:ascii="Arial" w:hAnsi="Arial" w:cs="Arial"/>
                <w:sz w:val="18"/>
                <w:szCs w:val="18"/>
              </w:rPr>
              <w:t>Spoločné účtovné jednotky</w:t>
            </w:r>
          </w:p>
        </w:tc>
        <w:tc>
          <w:tcPr>
            <w:tcW w:w="1080" w:type="dxa"/>
            <w:tcBorders>
              <w:top w:val="nil"/>
              <w:left w:val="nil"/>
              <w:bottom w:val="nil"/>
              <w:right w:val="nil"/>
            </w:tcBorders>
            <w:shd w:val="clear" w:color="auto" w:fill="auto"/>
            <w:vAlign w:val="bottom"/>
          </w:tcPr>
          <w:p w14:paraId="66C3C04B" w14:textId="54D17F56" w:rsidR="00824ACB" w:rsidRPr="00E7026B" w:rsidRDefault="00824ACB"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tcPr>
          <w:p w14:paraId="7EB4F4E7" w14:textId="7AA99310" w:rsidR="00824ACB" w:rsidRPr="00E7026B" w:rsidRDefault="00824ACB" w:rsidP="00E7026B">
            <w:pPr>
              <w:keepLines/>
              <w:suppressAutoHyphens/>
              <w:jc w:val="right"/>
              <w:rPr>
                <w:rFonts w:ascii="Arial" w:hAnsi="Arial" w:cs="Arial"/>
                <w:sz w:val="18"/>
                <w:szCs w:val="18"/>
              </w:rPr>
            </w:pPr>
            <w:r w:rsidRPr="00E7026B">
              <w:rPr>
                <w:rFonts w:ascii="Arial" w:hAnsi="Arial" w:cs="Arial"/>
                <w:sz w:val="18"/>
                <w:szCs w:val="18"/>
              </w:rPr>
              <w:t>2 108 078</w:t>
            </w:r>
          </w:p>
        </w:tc>
      </w:tr>
      <w:tr w:rsidR="00FD7D16" w:rsidRPr="00E7026B" w14:paraId="0C0A1782" w14:textId="77777777" w:rsidTr="00E7026B">
        <w:trPr>
          <w:cantSplit/>
          <w:trHeight w:val="227"/>
        </w:trPr>
        <w:tc>
          <w:tcPr>
            <w:tcW w:w="2740" w:type="dxa"/>
            <w:tcBorders>
              <w:top w:val="nil"/>
              <w:left w:val="nil"/>
              <w:bottom w:val="nil"/>
              <w:right w:val="nil"/>
            </w:tcBorders>
            <w:shd w:val="clear" w:color="auto" w:fill="auto"/>
            <w:vAlign w:val="bottom"/>
            <w:hideMark/>
          </w:tcPr>
          <w:p w14:paraId="0FA9A6B5"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Iné nákup</w:t>
            </w:r>
          </w:p>
        </w:tc>
        <w:tc>
          <w:tcPr>
            <w:tcW w:w="5140" w:type="dxa"/>
            <w:tcBorders>
              <w:top w:val="nil"/>
              <w:left w:val="nil"/>
              <w:bottom w:val="nil"/>
              <w:right w:val="nil"/>
            </w:tcBorders>
            <w:shd w:val="clear" w:color="auto" w:fill="auto"/>
            <w:vAlign w:val="bottom"/>
            <w:hideMark/>
          </w:tcPr>
          <w:p w14:paraId="7A6D2C51"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Podstatný vplyv</w:t>
            </w:r>
          </w:p>
        </w:tc>
        <w:tc>
          <w:tcPr>
            <w:tcW w:w="1080" w:type="dxa"/>
            <w:tcBorders>
              <w:top w:val="nil"/>
              <w:left w:val="nil"/>
              <w:bottom w:val="nil"/>
              <w:right w:val="nil"/>
            </w:tcBorders>
            <w:shd w:val="clear" w:color="auto" w:fill="auto"/>
            <w:vAlign w:val="bottom"/>
            <w:hideMark/>
          </w:tcPr>
          <w:p w14:paraId="494A12F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39C66B2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532</w:t>
            </w:r>
          </w:p>
        </w:tc>
      </w:tr>
      <w:tr w:rsidR="00FD7D16" w:rsidRPr="00E7026B" w14:paraId="3F17CCEB" w14:textId="77777777" w:rsidTr="00E7026B">
        <w:trPr>
          <w:cantSplit/>
          <w:trHeight w:val="227"/>
        </w:trPr>
        <w:tc>
          <w:tcPr>
            <w:tcW w:w="2740" w:type="dxa"/>
            <w:tcBorders>
              <w:top w:val="nil"/>
              <w:left w:val="nil"/>
              <w:bottom w:val="nil"/>
              <w:right w:val="nil"/>
            </w:tcBorders>
            <w:shd w:val="clear" w:color="auto" w:fill="auto"/>
            <w:vAlign w:val="bottom"/>
            <w:hideMark/>
          </w:tcPr>
          <w:p w14:paraId="7A348341"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4B9C5B2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4862FC9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26 053</w:t>
            </w:r>
          </w:p>
        </w:tc>
        <w:tc>
          <w:tcPr>
            <w:tcW w:w="1120" w:type="dxa"/>
            <w:tcBorders>
              <w:top w:val="nil"/>
              <w:left w:val="nil"/>
              <w:bottom w:val="nil"/>
              <w:right w:val="nil"/>
            </w:tcBorders>
            <w:shd w:val="clear" w:color="auto" w:fill="auto"/>
            <w:vAlign w:val="bottom"/>
            <w:hideMark/>
          </w:tcPr>
          <w:p w14:paraId="18819AA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94 319</w:t>
            </w:r>
          </w:p>
        </w:tc>
      </w:tr>
      <w:tr w:rsidR="00FD7D16" w:rsidRPr="00E7026B" w14:paraId="4573806C" w14:textId="77777777" w:rsidTr="00E7026B">
        <w:trPr>
          <w:cantSplit/>
          <w:trHeight w:val="227"/>
        </w:trPr>
        <w:tc>
          <w:tcPr>
            <w:tcW w:w="2740" w:type="dxa"/>
            <w:tcBorders>
              <w:top w:val="nil"/>
              <w:left w:val="nil"/>
              <w:bottom w:val="nil"/>
              <w:right w:val="nil"/>
            </w:tcBorders>
            <w:shd w:val="clear" w:color="auto" w:fill="auto"/>
            <w:vAlign w:val="bottom"/>
            <w:hideMark/>
          </w:tcPr>
          <w:p w14:paraId="0F1D26B2"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Iné predaj</w:t>
            </w:r>
          </w:p>
        </w:tc>
        <w:tc>
          <w:tcPr>
            <w:tcW w:w="5140" w:type="dxa"/>
            <w:tcBorders>
              <w:top w:val="nil"/>
              <w:left w:val="nil"/>
              <w:bottom w:val="nil"/>
              <w:right w:val="nil"/>
            </w:tcBorders>
            <w:shd w:val="clear" w:color="auto" w:fill="auto"/>
            <w:vAlign w:val="bottom"/>
            <w:hideMark/>
          </w:tcPr>
          <w:p w14:paraId="6C622D8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0D79EDC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4 185</w:t>
            </w:r>
          </w:p>
        </w:tc>
        <w:tc>
          <w:tcPr>
            <w:tcW w:w="1120" w:type="dxa"/>
            <w:tcBorders>
              <w:top w:val="nil"/>
              <w:left w:val="nil"/>
              <w:bottom w:val="nil"/>
              <w:right w:val="nil"/>
            </w:tcBorders>
            <w:shd w:val="clear" w:color="auto" w:fill="auto"/>
            <w:vAlign w:val="bottom"/>
            <w:hideMark/>
          </w:tcPr>
          <w:p w14:paraId="19A40C2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51 725</w:t>
            </w:r>
          </w:p>
        </w:tc>
      </w:tr>
      <w:tr w:rsidR="00FD7D16" w:rsidRPr="00E7026B" w14:paraId="087E7AFF" w14:textId="77777777" w:rsidTr="00E7026B">
        <w:trPr>
          <w:cantSplit/>
          <w:trHeight w:val="227"/>
        </w:trPr>
        <w:tc>
          <w:tcPr>
            <w:tcW w:w="2740" w:type="dxa"/>
            <w:tcBorders>
              <w:top w:val="nil"/>
              <w:left w:val="nil"/>
              <w:bottom w:val="nil"/>
              <w:right w:val="nil"/>
            </w:tcBorders>
            <w:shd w:val="clear" w:color="auto" w:fill="auto"/>
            <w:vAlign w:val="bottom"/>
            <w:hideMark/>
          </w:tcPr>
          <w:p w14:paraId="7B128EEA"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1201A57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6436774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3 251</w:t>
            </w:r>
          </w:p>
        </w:tc>
        <w:tc>
          <w:tcPr>
            <w:tcW w:w="1120" w:type="dxa"/>
            <w:tcBorders>
              <w:top w:val="nil"/>
              <w:left w:val="nil"/>
              <w:bottom w:val="nil"/>
              <w:right w:val="nil"/>
            </w:tcBorders>
            <w:shd w:val="clear" w:color="auto" w:fill="auto"/>
            <w:vAlign w:val="bottom"/>
            <w:hideMark/>
          </w:tcPr>
          <w:p w14:paraId="188A30C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96 325</w:t>
            </w:r>
          </w:p>
        </w:tc>
      </w:tr>
      <w:tr w:rsidR="00FD7D16" w:rsidRPr="00E7026B" w14:paraId="0FDE41EE" w14:textId="77777777" w:rsidTr="00E7026B">
        <w:trPr>
          <w:cantSplit/>
          <w:trHeight w:val="227"/>
        </w:trPr>
        <w:tc>
          <w:tcPr>
            <w:tcW w:w="2740" w:type="dxa"/>
            <w:tcBorders>
              <w:top w:val="nil"/>
              <w:left w:val="nil"/>
              <w:bottom w:val="nil"/>
              <w:right w:val="nil"/>
            </w:tcBorders>
            <w:shd w:val="clear" w:color="auto" w:fill="auto"/>
            <w:vAlign w:val="bottom"/>
            <w:hideMark/>
          </w:tcPr>
          <w:p w14:paraId="7741324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predaj nástrojov</w:t>
            </w:r>
          </w:p>
        </w:tc>
        <w:tc>
          <w:tcPr>
            <w:tcW w:w="5140" w:type="dxa"/>
            <w:tcBorders>
              <w:top w:val="nil"/>
              <w:left w:val="nil"/>
              <w:bottom w:val="nil"/>
              <w:right w:val="nil"/>
            </w:tcBorders>
            <w:shd w:val="clear" w:color="auto" w:fill="auto"/>
            <w:vAlign w:val="bottom"/>
            <w:hideMark/>
          </w:tcPr>
          <w:p w14:paraId="1B336727"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1E08F90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6 434</w:t>
            </w:r>
          </w:p>
        </w:tc>
        <w:tc>
          <w:tcPr>
            <w:tcW w:w="1120" w:type="dxa"/>
            <w:tcBorders>
              <w:top w:val="nil"/>
              <w:left w:val="nil"/>
              <w:bottom w:val="nil"/>
              <w:right w:val="nil"/>
            </w:tcBorders>
            <w:shd w:val="clear" w:color="auto" w:fill="auto"/>
            <w:vAlign w:val="bottom"/>
            <w:hideMark/>
          </w:tcPr>
          <w:p w14:paraId="5946E579"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13 013</w:t>
            </w:r>
          </w:p>
        </w:tc>
      </w:tr>
      <w:tr w:rsidR="00FD7D16" w:rsidRPr="00E7026B" w14:paraId="363EF17B" w14:textId="77777777" w:rsidTr="00E7026B">
        <w:trPr>
          <w:cantSplit/>
          <w:trHeight w:val="227"/>
        </w:trPr>
        <w:tc>
          <w:tcPr>
            <w:tcW w:w="2740" w:type="dxa"/>
            <w:tcBorders>
              <w:top w:val="nil"/>
              <w:left w:val="nil"/>
              <w:bottom w:val="nil"/>
              <w:right w:val="nil"/>
            </w:tcBorders>
            <w:shd w:val="clear" w:color="auto" w:fill="auto"/>
            <w:vAlign w:val="bottom"/>
            <w:hideMark/>
          </w:tcPr>
          <w:p w14:paraId="5C93FB4F"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341CFA37"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56B7D4C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28 310</w:t>
            </w:r>
          </w:p>
        </w:tc>
        <w:tc>
          <w:tcPr>
            <w:tcW w:w="1120" w:type="dxa"/>
            <w:tcBorders>
              <w:top w:val="nil"/>
              <w:left w:val="nil"/>
              <w:bottom w:val="nil"/>
              <w:right w:val="nil"/>
            </w:tcBorders>
            <w:shd w:val="clear" w:color="auto" w:fill="auto"/>
            <w:vAlign w:val="bottom"/>
            <w:hideMark/>
          </w:tcPr>
          <w:p w14:paraId="656A334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5EFC3A2F" w14:textId="77777777" w:rsidTr="00E7026B">
        <w:trPr>
          <w:cantSplit/>
          <w:trHeight w:val="227"/>
        </w:trPr>
        <w:tc>
          <w:tcPr>
            <w:tcW w:w="2740" w:type="dxa"/>
            <w:tcBorders>
              <w:top w:val="nil"/>
              <w:left w:val="nil"/>
              <w:bottom w:val="nil"/>
              <w:right w:val="nil"/>
            </w:tcBorders>
            <w:shd w:val="clear" w:color="auto" w:fill="auto"/>
            <w:vAlign w:val="bottom"/>
            <w:hideMark/>
          </w:tcPr>
          <w:p w14:paraId="27C2D3BA"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78414A74" w14:textId="77777777" w:rsidR="00FD7D16" w:rsidRPr="00E7026B" w:rsidRDefault="00FD7D16" w:rsidP="00E7026B">
            <w:pPr>
              <w:keepLines/>
              <w:suppressAutoHyphens/>
              <w:rPr>
                <w:rFonts w:ascii="Arial" w:hAnsi="Arial" w:cs="Arial"/>
                <w:sz w:val="18"/>
                <w:szCs w:val="20"/>
              </w:rPr>
            </w:pPr>
          </w:p>
        </w:tc>
        <w:tc>
          <w:tcPr>
            <w:tcW w:w="1080" w:type="dxa"/>
            <w:tcBorders>
              <w:top w:val="nil"/>
              <w:left w:val="nil"/>
              <w:bottom w:val="nil"/>
              <w:right w:val="nil"/>
            </w:tcBorders>
            <w:shd w:val="clear" w:color="auto" w:fill="auto"/>
            <w:vAlign w:val="bottom"/>
            <w:hideMark/>
          </w:tcPr>
          <w:p w14:paraId="7BD233B5" w14:textId="77777777" w:rsidR="00FD7D16" w:rsidRPr="00E7026B" w:rsidRDefault="00FD7D16" w:rsidP="00E7026B">
            <w:pPr>
              <w:keepLines/>
              <w:suppressAutoHyphens/>
              <w:rPr>
                <w:rFonts w:ascii="Arial" w:hAnsi="Arial" w:cs="Arial"/>
                <w:sz w:val="18"/>
                <w:szCs w:val="20"/>
              </w:rPr>
            </w:pPr>
          </w:p>
        </w:tc>
        <w:tc>
          <w:tcPr>
            <w:tcW w:w="1120" w:type="dxa"/>
            <w:tcBorders>
              <w:top w:val="nil"/>
              <w:left w:val="nil"/>
              <w:bottom w:val="nil"/>
              <w:right w:val="nil"/>
            </w:tcBorders>
            <w:shd w:val="clear" w:color="auto" w:fill="auto"/>
            <w:vAlign w:val="bottom"/>
            <w:hideMark/>
          </w:tcPr>
          <w:p w14:paraId="4A16926D" w14:textId="77777777" w:rsidR="00FD7D16" w:rsidRPr="00E7026B" w:rsidRDefault="00FD7D16" w:rsidP="00E7026B">
            <w:pPr>
              <w:keepLines/>
              <w:suppressAutoHyphens/>
              <w:jc w:val="right"/>
              <w:rPr>
                <w:rFonts w:ascii="Arial" w:hAnsi="Arial" w:cs="Arial"/>
                <w:sz w:val="18"/>
                <w:szCs w:val="20"/>
              </w:rPr>
            </w:pPr>
          </w:p>
        </w:tc>
      </w:tr>
      <w:tr w:rsidR="00FD7D16" w:rsidRPr="00E7026B" w14:paraId="552FBE92" w14:textId="77777777" w:rsidTr="00E7026B">
        <w:trPr>
          <w:cantSplit/>
          <w:trHeight w:val="227"/>
        </w:trPr>
        <w:tc>
          <w:tcPr>
            <w:tcW w:w="2740" w:type="dxa"/>
            <w:tcBorders>
              <w:top w:val="nil"/>
              <w:left w:val="nil"/>
              <w:bottom w:val="nil"/>
              <w:right w:val="nil"/>
            </w:tcBorders>
            <w:shd w:val="clear" w:color="auto" w:fill="auto"/>
            <w:vAlign w:val="bottom"/>
            <w:hideMark/>
          </w:tcPr>
          <w:p w14:paraId="0D510E12" w14:textId="77777777" w:rsidR="00FD7D16" w:rsidRPr="00E7026B" w:rsidRDefault="00FD7D16" w:rsidP="00E7026B">
            <w:pPr>
              <w:keepLines/>
              <w:suppressAutoHyphens/>
              <w:jc w:val="right"/>
              <w:rPr>
                <w:rFonts w:ascii="Arial" w:hAnsi="Arial" w:cs="Arial"/>
                <w:sz w:val="18"/>
                <w:szCs w:val="20"/>
              </w:rPr>
            </w:pPr>
          </w:p>
        </w:tc>
        <w:tc>
          <w:tcPr>
            <w:tcW w:w="5140" w:type="dxa"/>
            <w:tcBorders>
              <w:top w:val="nil"/>
              <w:left w:val="nil"/>
              <w:bottom w:val="nil"/>
              <w:right w:val="nil"/>
            </w:tcBorders>
            <w:shd w:val="clear" w:color="auto" w:fill="auto"/>
            <w:vAlign w:val="bottom"/>
            <w:hideMark/>
          </w:tcPr>
          <w:p w14:paraId="799578B7" w14:textId="77777777" w:rsidR="00FD7D16" w:rsidRPr="00E7026B" w:rsidRDefault="00FD7D16" w:rsidP="00E7026B">
            <w:pPr>
              <w:keepLines/>
              <w:suppressAutoHyphens/>
              <w:rPr>
                <w:rFonts w:ascii="Arial" w:hAnsi="Arial" w:cs="Arial"/>
                <w:sz w:val="18"/>
                <w:szCs w:val="20"/>
              </w:rPr>
            </w:pPr>
          </w:p>
        </w:tc>
        <w:tc>
          <w:tcPr>
            <w:tcW w:w="1080" w:type="dxa"/>
            <w:tcBorders>
              <w:top w:val="nil"/>
              <w:left w:val="nil"/>
              <w:bottom w:val="nil"/>
              <w:right w:val="nil"/>
            </w:tcBorders>
            <w:shd w:val="clear" w:color="auto" w:fill="auto"/>
            <w:vAlign w:val="bottom"/>
            <w:hideMark/>
          </w:tcPr>
          <w:p w14:paraId="7644FCD0" w14:textId="77777777" w:rsidR="00FD7D16" w:rsidRPr="00E7026B" w:rsidRDefault="00FD7D16" w:rsidP="00E7026B">
            <w:pPr>
              <w:keepLines/>
              <w:suppressAutoHyphens/>
              <w:rPr>
                <w:rFonts w:ascii="Arial" w:hAnsi="Arial" w:cs="Arial"/>
                <w:sz w:val="18"/>
                <w:szCs w:val="20"/>
              </w:rPr>
            </w:pPr>
          </w:p>
        </w:tc>
        <w:tc>
          <w:tcPr>
            <w:tcW w:w="1120" w:type="dxa"/>
            <w:tcBorders>
              <w:top w:val="nil"/>
              <w:left w:val="nil"/>
              <w:bottom w:val="nil"/>
              <w:right w:val="nil"/>
            </w:tcBorders>
            <w:shd w:val="clear" w:color="auto" w:fill="auto"/>
            <w:vAlign w:val="bottom"/>
            <w:hideMark/>
          </w:tcPr>
          <w:p w14:paraId="4FA3ACF9" w14:textId="77777777" w:rsidR="00FD7D16" w:rsidRPr="00E7026B" w:rsidRDefault="00FD7D16" w:rsidP="00E7026B">
            <w:pPr>
              <w:keepLines/>
              <w:suppressAutoHyphens/>
              <w:jc w:val="right"/>
              <w:rPr>
                <w:rFonts w:ascii="Arial" w:hAnsi="Arial" w:cs="Arial"/>
                <w:sz w:val="18"/>
                <w:szCs w:val="20"/>
              </w:rPr>
            </w:pPr>
          </w:p>
        </w:tc>
      </w:tr>
      <w:tr w:rsidR="00FD7D16" w:rsidRPr="00E7026B" w14:paraId="2DAD670D" w14:textId="77777777" w:rsidTr="00E7026B">
        <w:trPr>
          <w:cantSplit/>
          <w:trHeight w:val="227"/>
        </w:trPr>
        <w:tc>
          <w:tcPr>
            <w:tcW w:w="2740" w:type="dxa"/>
            <w:tcBorders>
              <w:top w:val="nil"/>
              <w:left w:val="nil"/>
              <w:bottom w:val="nil"/>
              <w:right w:val="nil"/>
            </w:tcBorders>
            <w:shd w:val="clear" w:color="auto" w:fill="auto"/>
            <w:vAlign w:val="bottom"/>
            <w:hideMark/>
          </w:tcPr>
          <w:p w14:paraId="23AED962" w14:textId="77777777" w:rsidR="00FD7D16" w:rsidRPr="00E7026B" w:rsidRDefault="00FD7D16" w:rsidP="00E7026B">
            <w:pPr>
              <w:keepLines/>
              <w:suppressAutoHyphens/>
              <w:jc w:val="right"/>
              <w:rPr>
                <w:rFonts w:ascii="Arial" w:hAnsi="Arial" w:cs="Arial"/>
                <w:sz w:val="18"/>
                <w:szCs w:val="20"/>
              </w:rPr>
            </w:pPr>
          </w:p>
        </w:tc>
        <w:tc>
          <w:tcPr>
            <w:tcW w:w="5140" w:type="dxa"/>
            <w:tcBorders>
              <w:top w:val="nil"/>
              <w:left w:val="nil"/>
              <w:bottom w:val="nil"/>
              <w:right w:val="nil"/>
            </w:tcBorders>
            <w:shd w:val="clear" w:color="auto" w:fill="auto"/>
            <w:vAlign w:val="bottom"/>
            <w:hideMark/>
          </w:tcPr>
          <w:p w14:paraId="05D63F20" w14:textId="77777777" w:rsidR="00FD7D16" w:rsidRPr="00E7026B" w:rsidRDefault="00FD7D16" w:rsidP="00E7026B">
            <w:pPr>
              <w:keepLines/>
              <w:suppressAutoHyphens/>
              <w:rPr>
                <w:rFonts w:ascii="Arial" w:hAnsi="Arial" w:cs="Arial"/>
                <w:sz w:val="18"/>
                <w:szCs w:val="20"/>
              </w:rPr>
            </w:pPr>
          </w:p>
        </w:tc>
        <w:tc>
          <w:tcPr>
            <w:tcW w:w="1080" w:type="dxa"/>
            <w:tcBorders>
              <w:top w:val="nil"/>
              <w:left w:val="nil"/>
              <w:bottom w:val="nil"/>
              <w:right w:val="nil"/>
            </w:tcBorders>
            <w:shd w:val="clear" w:color="auto" w:fill="auto"/>
            <w:vAlign w:val="bottom"/>
            <w:hideMark/>
          </w:tcPr>
          <w:p w14:paraId="07405CC9" w14:textId="77777777" w:rsidR="00FD7D16" w:rsidRPr="00E7026B" w:rsidRDefault="00FD7D16" w:rsidP="00E7026B">
            <w:pPr>
              <w:keepLines/>
              <w:suppressAutoHyphens/>
              <w:rPr>
                <w:rFonts w:ascii="Arial" w:hAnsi="Arial" w:cs="Arial"/>
                <w:sz w:val="18"/>
                <w:szCs w:val="20"/>
              </w:rPr>
            </w:pPr>
          </w:p>
        </w:tc>
        <w:tc>
          <w:tcPr>
            <w:tcW w:w="1120" w:type="dxa"/>
            <w:tcBorders>
              <w:top w:val="nil"/>
              <w:left w:val="nil"/>
              <w:bottom w:val="nil"/>
              <w:right w:val="nil"/>
            </w:tcBorders>
            <w:shd w:val="clear" w:color="auto" w:fill="auto"/>
            <w:vAlign w:val="bottom"/>
            <w:hideMark/>
          </w:tcPr>
          <w:p w14:paraId="4B343A4D" w14:textId="77777777" w:rsidR="00FD7D16" w:rsidRPr="00E7026B" w:rsidRDefault="00FD7D16" w:rsidP="00E7026B">
            <w:pPr>
              <w:keepLines/>
              <w:suppressAutoHyphens/>
              <w:jc w:val="right"/>
              <w:rPr>
                <w:rFonts w:ascii="Arial" w:hAnsi="Arial" w:cs="Arial"/>
                <w:sz w:val="18"/>
                <w:szCs w:val="20"/>
              </w:rPr>
            </w:pPr>
          </w:p>
        </w:tc>
      </w:tr>
      <w:tr w:rsidR="00FD7D16" w:rsidRPr="00E7026B" w14:paraId="36254A00" w14:textId="77777777" w:rsidTr="00E7026B">
        <w:trPr>
          <w:cantSplit/>
          <w:trHeight w:val="227"/>
        </w:trPr>
        <w:tc>
          <w:tcPr>
            <w:tcW w:w="2740" w:type="dxa"/>
            <w:tcBorders>
              <w:top w:val="nil"/>
              <w:left w:val="nil"/>
              <w:bottom w:val="nil"/>
              <w:right w:val="nil"/>
            </w:tcBorders>
            <w:shd w:val="clear" w:color="auto" w:fill="auto"/>
            <w:vAlign w:val="bottom"/>
            <w:hideMark/>
          </w:tcPr>
          <w:p w14:paraId="705737B5" w14:textId="77777777" w:rsidR="00FD7D16" w:rsidRPr="00E7026B" w:rsidRDefault="00FD7D16" w:rsidP="00E7026B">
            <w:pPr>
              <w:keepLines/>
              <w:suppressAutoHyphens/>
              <w:jc w:val="right"/>
              <w:rPr>
                <w:rFonts w:ascii="Arial" w:hAnsi="Arial" w:cs="Arial"/>
                <w:sz w:val="18"/>
                <w:szCs w:val="20"/>
              </w:rPr>
            </w:pPr>
          </w:p>
        </w:tc>
        <w:tc>
          <w:tcPr>
            <w:tcW w:w="5140" w:type="dxa"/>
            <w:tcBorders>
              <w:top w:val="nil"/>
              <w:left w:val="nil"/>
              <w:bottom w:val="nil"/>
              <w:right w:val="nil"/>
            </w:tcBorders>
            <w:shd w:val="clear" w:color="auto" w:fill="auto"/>
            <w:vAlign w:val="bottom"/>
            <w:hideMark/>
          </w:tcPr>
          <w:p w14:paraId="5D0120B9"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Spriaznená osoba</w:t>
            </w:r>
          </w:p>
        </w:tc>
        <w:tc>
          <w:tcPr>
            <w:tcW w:w="1080" w:type="dxa"/>
            <w:tcBorders>
              <w:top w:val="nil"/>
              <w:left w:val="nil"/>
              <w:bottom w:val="nil"/>
              <w:right w:val="nil"/>
            </w:tcBorders>
            <w:shd w:val="clear" w:color="auto" w:fill="auto"/>
            <w:vAlign w:val="bottom"/>
            <w:hideMark/>
          </w:tcPr>
          <w:p w14:paraId="0F5150B9"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c>
          <w:tcPr>
            <w:tcW w:w="1120" w:type="dxa"/>
            <w:tcBorders>
              <w:top w:val="nil"/>
              <w:left w:val="nil"/>
              <w:bottom w:val="nil"/>
              <w:right w:val="nil"/>
            </w:tcBorders>
            <w:shd w:val="clear" w:color="auto" w:fill="auto"/>
            <w:vAlign w:val="bottom"/>
            <w:hideMark/>
          </w:tcPr>
          <w:p w14:paraId="3D9271D2"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FD7D16" w:rsidRPr="00E7026B" w14:paraId="38998EF1" w14:textId="77777777" w:rsidTr="00E7026B">
        <w:trPr>
          <w:cantSplit/>
          <w:trHeight w:val="227"/>
        </w:trPr>
        <w:tc>
          <w:tcPr>
            <w:tcW w:w="2740" w:type="dxa"/>
            <w:tcBorders>
              <w:top w:val="nil"/>
              <w:left w:val="nil"/>
              <w:bottom w:val="single" w:sz="4" w:space="0" w:color="auto"/>
              <w:right w:val="nil"/>
            </w:tcBorders>
            <w:shd w:val="clear" w:color="auto" w:fill="auto"/>
            <w:vAlign w:val="bottom"/>
            <w:hideMark/>
          </w:tcPr>
          <w:p w14:paraId="4F94AB21"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5140" w:type="dxa"/>
            <w:tcBorders>
              <w:top w:val="nil"/>
              <w:left w:val="nil"/>
              <w:bottom w:val="single" w:sz="4" w:space="0" w:color="auto"/>
              <w:right w:val="nil"/>
            </w:tcBorders>
            <w:shd w:val="clear" w:color="auto" w:fill="auto"/>
            <w:vAlign w:val="bottom"/>
            <w:hideMark/>
          </w:tcPr>
          <w:p w14:paraId="1575F59F"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1080" w:type="dxa"/>
            <w:tcBorders>
              <w:top w:val="nil"/>
              <w:left w:val="nil"/>
              <w:bottom w:val="single" w:sz="4" w:space="0" w:color="auto"/>
              <w:right w:val="nil"/>
            </w:tcBorders>
            <w:shd w:val="clear" w:color="auto" w:fill="auto"/>
            <w:vAlign w:val="bottom"/>
            <w:hideMark/>
          </w:tcPr>
          <w:p w14:paraId="695C8610"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c>
          <w:tcPr>
            <w:tcW w:w="1120" w:type="dxa"/>
            <w:tcBorders>
              <w:top w:val="nil"/>
              <w:left w:val="nil"/>
              <w:bottom w:val="single" w:sz="4" w:space="0" w:color="auto"/>
              <w:right w:val="nil"/>
            </w:tcBorders>
            <w:shd w:val="clear" w:color="auto" w:fill="auto"/>
            <w:vAlign w:val="bottom"/>
            <w:hideMark/>
          </w:tcPr>
          <w:p w14:paraId="1D900196" w14:textId="77777777" w:rsidR="00FD7D16" w:rsidRPr="00E7026B" w:rsidRDefault="00FD7D16" w:rsidP="00E7026B">
            <w:pPr>
              <w:keepLines/>
              <w:suppressAutoHyphens/>
              <w:jc w:val="center"/>
              <w:rPr>
                <w:rFonts w:ascii="Arial" w:hAnsi="Arial" w:cs="Arial"/>
                <w:sz w:val="18"/>
                <w:szCs w:val="18"/>
              </w:rPr>
            </w:pPr>
            <w:r w:rsidRPr="00E7026B">
              <w:rPr>
                <w:rFonts w:ascii="Arial" w:hAnsi="Arial" w:cs="Arial"/>
                <w:sz w:val="18"/>
                <w:szCs w:val="18"/>
              </w:rPr>
              <w:t> </w:t>
            </w:r>
          </w:p>
        </w:tc>
      </w:tr>
      <w:tr w:rsidR="00FD7D16" w:rsidRPr="00E7026B" w14:paraId="4BDB4A4B" w14:textId="77777777" w:rsidTr="00E7026B">
        <w:trPr>
          <w:cantSplit/>
          <w:trHeight w:val="227"/>
        </w:trPr>
        <w:tc>
          <w:tcPr>
            <w:tcW w:w="2740" w:type="dxa"/>
            <w:tcBorders>
              <w:top w:val="nil"/>
              <w:left w:val="nil"/>
              <w:bottom w:val="nil"/>
              <w:right w:val="nil"/>
            </w:tcBorders>
            <w:shd w:val="clear" w:color="auto" w:fill="auto"/>
            <w:vAlign w:val="bottom"/>
            <w:hideMark/>
          </w:tcPr>
          <w:p w14:paraId="760D76E9"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Záväzky z obchodného styku</w:t>
            </w:r>
          </w:p>
        </w:tc>
        <w:tc>
          <w:tcPr>
            <w:tcW w:w="5140" w:type="dxa"/>
            <w:tcBorders>
              <w:top w:val="nil"/>
              <w:left w:val="nil"/>
              <w:bottom w:val="nil"/>
              <w:right w:val="nil"/>
            </w:tcBorders>
            <w:shd w:val="clear" w:color="auto" w:fill="auto"/>
            <w:vAlign w:val="bottom"/>
            <w:hideMark/>
          </w:tcPr>
          <w:p w14:paraId="7D97ADC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3EF34D5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5 475</w:t>
            </w:r>
          </w:p>
        </w:tc>
        <w:tc>
          <w:tcPr>
            <w:tcW w:w="1120" w:type="dxa"/>
            <w:tcBorders>
              <w:top w:val="nil"/>
              <w:left w:val="nil"/>
              <w:bottom w:val="nil"/>
              <w:right w:val="nil"/>
            </w:tcBorders>
            <w:shd w:val="clear" w:color="auto" w:fill="auto"/>
            <w:vAlign w:val="bottom"/>
            <w:hideMark/>
          </w:tcPr>
          <w:p w14:paraId="16EAE18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352</w:t>
            </w:r>
          </w:p>
        </w:tc>
      </w:tr>
      <w:tr w:rsidR="00FD7D16" w:rsidRPr="00E7026B" w14:paraId="4C9C39E2" w14:textId="77777777" w:rsidTr="00E7026B">
        <w:trPr>
          <w:cantSplit/>
          <w:trHeight w:val="227"/>
        </w:trPr>
        <w:tc>
          <w:tcPr>
            <w:tcW w:w="2740" w:type="dxa"/>
            <w:tcBorders>
              <w:top w:val="nil"/>
              <w:left w:val="nil"/>
              <w:bottom w:val="nil"/>
              <w:right w:val="nil"/>
            </w:tcBorders>
            <w:shd w:val="clear" w:color="auto" w:fill="auto"/>
            <w:vAlign w:val="bottom"/>
            <w:hideMark/>
          </w:tcPr>
          <w:p w14:paraId="36BDECF3"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2F37E79E"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Pridružená účtovná jednotka</w:t>
            </w:r>
          </w:p>
        </w:tc>
        <w:tc>
          <w:tcPr>
            <w:tcW w:w="1080" w:type="dxa"/>
            <w:tcBorders>
              <w:top w:val="nil"/>
              <w:left w:val="nil"/>
              <w:bottom w:val="nil"/>
              <w:right w:val="nil"/>
            </w:tcBorders>
            <w:shd w:val="clear" w:color="auto" w:fill="auto"/>
            <w:vAlign w:val="bottom"/>
            <w:hideMark/>
          </w:tcPr>
          <w:p w14:paraId="0EBD5AD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601 667</w:t>
            </w:r>
          </w:p>
        </w:tc>
        <w:tc>
          <w:tcPr>
            <w:tcW w:w="1120" w:type="dxa"/>
            <w:tcBorders>
              <w:top w:val="nil"/>
              <w:left w:val="nil"/>
              <w:bottom w:val="nil"/>
              <w:right w:val="nil"/>
            </w:tcBorders>
            <w:shd w:val="clear" w:color="auto" w:fill="auto"/>
            <w:vAlign w:val="bottom"/>
            <w:hideMark/>
          </w:tcPr>
          <w:p w14:paraId="1153882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6E265F24" w14:textId="77777777" w:rsidTr="00E7026B">
        <w:trPr>
          <w:cantSplit/>
          <w:trHeight w:val="227"/>
        </w:trPr>
        <w:tc>
          <w:tcPr>
            <w:tcW w:w="2740" w:type="dxa"/>
            <w:tcBorders>
              <w:top w:val="nil"/>
              <w:left w:val="nil"/>
              <w:bottom w:val="nil"/>
              <w:right w:val="nil"/>
            </w:tcBorders>
            <w:shd w:val="clear" w:color="auto" w:fill="auto"/>
            <w:vAlign w:val="bottom"/>
            <w:hideMark/>
          </w:tcPr>
          <w:p w14:paraId="20655F88"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6C0EA25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Materská  účtovná jednotka</w:t>
            </w:r>
          </w:p>
        </w:tc>
        <w:tc>
          <w:tcPr>
            <w:tcW w:w="1080" w:type="dxa"/>
            <w:tcBorders>
              <w:top w:val="nil"/>
              <w:left w:val="nil"/>
              <w:bottom w:val="nil"/>
              <w:right w:val="nil"/>
            </w:tcBorders>
            <w:shd w:val="clear" w:color="auto" w:fill="auto"/>
            <w:vAlign w:val="bottom"/>
            <w:hideMark/>
          </w:tcPr>
          <w:p w14:paraId="0877F8A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697 407</w:t>
            </w:r>
          </w:p>
        </w:tc>
        <w:tc>
          <w:tcPr>
            <w:tcW w:w="1120" w:type="dxa"/>
            <w:tcBorders>
              <w:top w:val="nil"/>
              <w:left w:val="nil"/>
              <w:bottom w:val="nil"/>
              <w:right w:val="nil"/>
            </w:tcBorders>
            <w:shd w:val="clear" w:color="auto" w:fill="auto"/>
            <w:vAlign w:val="bottom"/>
            <w:hideMark/>
          </w:tcPr>
          <w:p w14:paraId="7D8B9029"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38762481" w14:textId="77777777" w:rsidTr="00E7026B">
        <w:trPr>
          <w:cantSplit/>
          <w:trHeight w:val="227"/>
        </w:trPr>
        <w:tc>
          <w:tcPr>
            <w:tcW w:w="2740" w:type="dxa"/>
            <w:tcBorders>
              <w:top w:val="nil"/>
              <w:left w:val="nil"/>
              <w:bottom w:val="nil"/>
              <w:right w:val="nil"/>
            </w:tcBorders>
            <w:shd w:val="clear" w:color="auto" w:fill="auto"/>
            <w:vAlign w:val="bottom"/>
            <w:hideMark/>
          </w:tcPr>
          <w:p w14:paraId="511CD7CC"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5A8F805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Podstatný vplyv</w:t>
            </w:r>
          </w:p>
        </w:tc>
        <w:tc>
          <w:tcPr>
            <w:tcW w:w="1080" w:type="dxa"/>
            <w:tcBorders>
              <w:top w:val="nil"/>
              <w:left w:val="nil"/>
              <w:bottom w:val="nil"/>
              <w:right w:val="nil"/>
            </w:tcBorders>
            <w:shd w:val="clear" w:color="auto" w:fill="auto"/>
            <w:vAlign w:val="bottom"/>
            <w:hideMark/>
          </w:tcPr>
          <w:p w14:paraId="4E3BF55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D3F8249"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324</w:t>
            </w:r>
          </w:p>
        </w:tc>
      </w:tr>
      <w:tr w:rsidR="00FD7D16" w:rsidRPr="00E7026B" w14:paraId="73B7AD09" w14:textId="77777777" w:rsidTr="00E7026B">
        <w:trPr>
          <w:cantSplit/>
          <w:trHeight w:val="227"/>
        </w:trPr>
        <w:tc>
          <w:tcPr>
            <w:tcW w:w="2740" w:type="dxa"/>
            <w:tcBorders>
              <w:top w:val="nil"/>
              <w:left w:val="nil"/>
              <w:bottom w:val="nil"/>
              <w:right w:val="nil"/>
            </w:tcBorders>
            <w:shd w:val="clear" w:color="auto" w:fill="auto"/>
            <w:vAlign w:val="bottom"/>
            <w:hideMark/>
          </w:tcPr>
          <w:p w14:paraId="2763379D"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24595834"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1299986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350 029</w:t>
            </w:r>
          </w:p>
        </w:tc>
        <w:tc>
          <w:tcPr>
            <w:tcW w:w="1120" w:type="dxa"/>
            <w:tcBorders>
              <w:top w:val="nil"/>
              <w:left w:val="nil"/>
              <w:bottom w:val="nil"/>
              <w:right w:val="nil"/>
            </w:tcBorders>
            <w:shd w:val="clear" w:color="auto" w:fill="auto"/>
            <w:vAlign w:val="bottom"/>
            <w:hideMark/>
          </w:tcPr>
          <w:p w14:paraId="2977CB1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1 915 786</w:t>
            </w:r>
          </w:p>
        </w:tc>
      </w:tr>
      <w:tr w:rsidR="00FD7D16" w:rsidRPr="00E7026B" w14:paraId="1D7330B0" w14:textId="77777777" w:rsidTr="00E7026B">
        <w:trPr>
          <w:cantSplit/>
          <w:trHeight w:val="227"/>
        </w:trPr>
        <w:tc>
          <w:tcPr>
            <w:tcW w:w="2740" w:type="dxa"/>
            <w:tcBorders>
              <w:top w:val="nil"/>
              <w:left w:val="nil"/>
              <w:bottom w:val="nil"/>
              <w:right w:val="nil"/>
            </w:tcBorders>
            <w:shd w:val="clear" w:color="auto" w:fill="auto"/>
            <w:vAlign w:val="bottom"/>
            <w:hideMark/>
          </w:tcPr>
          <w:p w14:paraId="6876377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Pohľadávky z obchodného styku</w:t>
            </w:r>
          </w:p>
        </w:tc>
        <w:tc>
          <w:tcPr>
            <w:tcW w:w="5140" w:type="dxa"/>
            <w:tcBorders>
              <w:top w:val="nil"/>
              <w:left w:val="nil"/>
              <w:bottom w:val="nil"/>
              <w:right w:val="nil"/>
            </w:tcBorders>
            <w:shd w:val="clear" w:color="auto" w:fill="auto"/>
            <w:vAlign w:val="bottom"/>
            <w:hideMark/>
          </w:tcPr>
          <w:p w14:paraId="1A3BB51E"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7F9FF94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1 225 722</w:t>
            </w:r>
          </w:p>
        </w:tc>
        <w:tc>
          <w:tcPr>
            <w:tcW w:w="1120" w:type="dxa"/>
            <w:tcBorders>
              <w:top w:val="nil"/>
              <w:left w:val="nil"/>
              <w:bottom w:val="nil"/>
              <w:right w:val="nil"/>
            </w:tcBorders>
            <w:shd w:val="clear" w:color="auto" w:fill="auto"/>
            <w:vAlign w:val="bottom"/>
            <w:hideMark/>
          </w:tcPr>
          <w:p w14:paraId="372B915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1 488 082</w:t>
            </w:r>
          </w:p>
        </w:tc>
      </w:tr>
      <w:tr w:rsidR="00FD7D16" w:rsidRPr="00E7026B" w14:paraId="3066641D" w14:textId="77777777" w:rsidTr="00E7026B">
        <w:trPr>
          <w:cantSplit/>
          <w:trHeight w:val="227"/>
        </w:trPr>
        <w:tc>
          <w:tcPr>
            <w:tcW w:w="2740" w:type="dxa"/>
            <w:tcBorders>
              <w:top w:val="nil"/>
              <w:left w:val="nil"/>
              <w:bottom w:val="nil"/>
              <w:right w:val="nil"/>
            </w:tcBorders>
            <w:shd w:val="clear" w:color="auto" w:fill="auto"/>
            <w:vAlign w:val="bottom"/>
            <w:hideMark/>
          </w:tcPr>
          <w:p w14:paraId="671F9C5D"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42BE801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Podstatný vplyv</w:t>
            </w:r>
          </w:p>
        </w:tc>
        <w:tc>
          <w:tcPr>
            <w:tcW w:w="1080" w:type="dxa"/>
            <w:tcBorders>
              <w:top w:val="nil"/>
              <w:left w:val="nil"/>
              <w:bottom w:val="nil"/>
              <w:right w:val="nil"/>
            </w:tcBorders>
            <w:shd w:val="clear" w:color="auto" w:fill="auto"/>
            <w:vAlign w:val="bottom"/>
            <w:hideMark/>
          </w:tcPr>
          <w:p w14:paraId="2145BAB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0B17F03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532</w:t>
            </w:r>
          </w:p>
        </w:tc>
      </w:tr>
      <w:tr w:rsidR="00FD7D16" w:rsidRPr="00E7026B" w14:paraId="327F69BF" w14:textId="77777777" w:rsidTr="00E7026B">
        <w:trPr>
          <w:cantSplit/>
          <w:trHeight w:val="227"/>
        </w:trPr>
        <w:tc>
          <w:tcPr>
            <w:tcW w:w="2740" w:type="dxa"/>
            <w:tcBorders>
              <w:top w:val="nil"/>
              <w:left w:val="nil"/>
              <w:bottom w:val="nil"/>
              <w:right w:val="nil"/>
            </w:tcBorders>
            <w:shd w:val="clear" w:color="auto" w:fill="auto"/>
            <w:vAlign w:val="bottom"/>
            <w:hideMark/>
          </w:tcPr>
          <w:p w14:paraId="631B7DFB"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30BCF10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Pridružená účtovná jednotka</w:t>
            </w:r>
          </w:p>
        </w:tc>
        <w:tc>
          <w:tcPr>
            <w:tcW w:w="1080" w:type="dxa"/>
            <w:tcBorders>
              <w:top w:val="nil"/>
              <w:left w:val="nil"/>
              <w:bottom w:val="nil"/>
              <w:right w:val="nil"/>
            </w:tcBorders>
            <w:shd w:val="clear" w:color="auto" w:fill="auto"/>
            <w:vAlign w:val="bottom"/>
            <w:hideMark/>
          </w:tcPr>
          <w:p w14:paraId="5B779A7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565 347</w:t>
            </w:r>
          </w:p>
        </w:tc>
        <w:tc>
          <w:tcPr>
            <w:tcW w:w="1120" w:type="dxa"/>
            <w:tcBorders>
              <w:top w:val="nil"/>
              <w:left w:val="nil"/>
              <w:bottom w:val="nil"/>
              <w:right w:val="nil"/>
            </w:tcBorders>
            <w:shd w:val="clear" w:color="auto" w:fill="auto"/>
            <w:vAlign w:val="bottom"/>
            <w:hideMark/>
          </w:tcPr>
          <w:p w14:paraId="166EC4C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284E7C4E" w14:textId="77777777" w:rsidTr="00E7026B">
        <w:trPr>
          <w:cantSplit/>
          <w:trHeight w:val="227"/>
        </w:trPr>
        <w:tc>
          <w:tcPr>
            <w:tcW w:w="2740" w:type="dxa"/>
            <w:tcBorders>
              <w:top w:val="nil"/>
              <w:left w:val="nil"/>
              <w:bottom w:val="nil"/>
              <w:right w:val="nil"/>
            </w:tcBorders>
            <w:shd w:val="clear" w:color="auto" w:fill="auto"/>
            <w:vAlign w:val="bottom"/>
            <w:hideMark/>
          </w:tcPr>
          <w:p w14:paraId="5D08965B"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2D7D165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32CE2BE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2 904 578</w:t>
            </w:r>
          </w:p>
        </w:tc>
        <w:tc>
          <w:tcPr>
            <w:tcW w:w="1120" w:type="dxa"/>
            <w:tcBorders>
              <w:top w:val="nil"/>
              <w:left w:val="nil"/>
              <w:bottom w:val="nil"/>
              <w:right w:val="nil"/>
            </w:tcBorders>
            <w:shd w:val="clear" w:color="auto" w:fill="auto"/>
            <w:vAlign w:val="bottom"/>
            <w:hideMark/>
          </w:tcPr>
          <w:p w14:paraId="2A76BD7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2 271 679</w:t>
            </w:r>
          </w:p>
        </w:tc>
      </w:tr>
      <w:tr w:rsidR="00FD7D16" w:rsidRPr="00E7026B" w14:paraId="661D2913" w14:textId="77777777" w:rsidTr="00E7026B">
        <w:trPr>
          <w:cantSplit/>
          <w:trHeight w:val="227"/>
        </w:trPr>
        <w:tc>
          <w:tcPr>
            <w:tcW w:w="2740" w:type="dxa"/>
            <w:tcBorders>
              <w:top w:val="nil"/>
              <w:left w:val="nil"/>
              <w:bottom w:val="nil"/>
              <w:right w:val="nil"/>
            </w:tcBorders>
            <w:shd w:val="clear" w:color="auto" w:fill="auto"/>
            <w:vAlign w:val="bottom"/>
            <w:hideMark/>
          </w:tcPr>
          <w:p w14:paraId="66039786"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Poskytnuté pôžičky</w:t>
            </w:r>
          </w:p>
        </w:tc>
        <w:tc>
          <w:tcPr>
            <w:tcW w:w="5140" w:type="dxa"/>
            <w:tcBorders>
              <w:top w:val="nil"/>
              <w:left w:val="nil"/>
              <w:bottom w:val="nil"/>
              <w:right w:val="nil"/>
            </w:tcBorders>
            <w:shd w:val="clear" w:color="auto" w:fill="auto"/>
            <w:vAlign w:val="bottom"/>
            <w:hideMark/>
          </w:tcPr>
          <w:p w14:paraId="32D8CBB1"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420B213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5 900 000</w:t>
            </w:r>
          </w:p>
        </w:tc>
        <w:tc>
          <w:tcPr>
            <w:tcW w:w="1120" w:type="dxa"/>
            <w:tcBorders>
              <w:top w:val="nil"/>
              <w:left w:val="nil"/>
              <w:bottom w:val="nil"/>
              <w:right w:val="nil"/>
            </w:tcBorders>
            <w:shd w:val="clear" w:color="auto" w:fill="auto"/>
            <w:vAlign w:val="bottom"/>
            <w:hideMark/>
          </w:tcPr>
          <w:p w14:paraId="4006F62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FD7D16" w:rsidRPr="00E7026B" w14:paraId="3F2CC135" w14:textId="77777777" w:rsidTr="00E7026B">
        <w:trPr>
          <w:cantSplit/>
          <w:trHeight w:val="227"/>
        </w:trPr>
        <w:tc>
          <w:tcPr>
            <w:tcW w:w="2740" w:type="dxa"/>
            <w:tcBorders>
              <w:top w:val="nil"/>
              <w:left w:val="nil"/>
              <w:bottom w:val="nil"/>
              <w:right w:val="nil"/>
            </w:tcBorders>
            <w:shd w:val="clear" w:color="auto" w:fill="auto"/>
            <w:vAlign w:val="bottom"/>
            <w:hideMark/>
          </w:tcPr>
          <w:p w14:paraId="07BDBCFC" w14:textId="77777777" w:rsidR="00FD7D16" w:rsidRPr="00E7026B" w:rsidRDefault="00FD7D16" w:rsidP="00E7026B">
            <w:pPr>
              <w:keepLines/>
              <w:suppressAutoHyphens/>
              <w:jc w:val="right"/>
              <w:rPr>
                <w:rFonts w:ascii="Arial" w:hAnsi="Arial" w:cs="Arial"/>
                <w:sz w:val="18"/>
                <w:szCs w:val="18"/>
              </w:rPr>
            </w:pPr>
          </w:p>
        </w:tc>
        <w:tc>
          <w:tcPr>
            <w:tcW w:w="5140" w:type="dxa"/>
            <w:tcBorders>
              <w:top w:val="nil"/>
              <w:left w:val="nil"/>
              <w:bottom w:val="nil"/>
              <w:right w:val="nil"/>
            </w:tcBorders>
            <w:shd w:val="clear" w:color="auto" w:fill="auto"/>
            <w:vAlign w:val="bottom"/>
            <w:hideMark/>
          </w:tcPr>
          <w:p w14:paraId="1507C56C"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hideMark/>
          </w:tcPr>
          <w:p w14:paraId="662D8AB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7C2F571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470 000</w:t>
            </w:r>
          </w:p>
        </w:tc>
      </w:tr>
      <w:tr w:rsidR="00FD7D16" w:rsidRPr="00E7026B" w14:paraId="472C34BA" w14:textId="77777777" w:rsidTr="00E7026B">
        <w:trPr>
          <w:cantSplit/>
          <w:trHeight w:val="227"/>
        </w:trPr>
        <w:tc>
          <w:tcPr>
            <w:tcW w:w="2740" w:type="dxa"/>
            <w:tcBorders>
              <w:top w:val="nil"/>
              <w:left w:val="nil"/>
              <w:bottom w:val="nil"/>
              <w:right w:val="nil"/>
            </w:tcBorders>
            <w:shd w:val="clear" w:color="auto" w:fill="auto"/>
            <w:vAlign w:val="bottom"/>
            <w:hideMark/>
          </w:tcPr>
          <w:p w14:paraId="32FCDC6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úroky z poskytnutých pôžičiek</w:t>
            </w:r>
          </w:p>
        </w:tc>
        <w:tc>
          <w:tcPr>
            <w:tcW w:w="5140" w:type="dxa"/>
            <w:tcBorders>
              <w:top w:val="nil"/>
              <w:left w:val="nil"/>
              <w:bottom w:val="nil"/>
              <w:right w:val="nil"/>
            </w:tcBorders>
            <w:shd w:val="clear" w:color="auto" w:fill="auto"/>
            <w:vAlign w:val="bottom"/>
            <w:hideMark/>
          </w:tcPr>
          <w:p w14:paraId="29A04691"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 xml:space="preserve">Dcérska účtovná jednotka </w:t>
            </w:r>
          </w:p>
        </w:tc>
        <w:tc>
          <w:tcPr>
            <w:tcW w:w="1080" w:type="dxa"/>
            <w:tcBorders>
              <w:top w:val="nil"/>
              <w:left w:val="nil"/>
              <w:bottom w:val="nil"/>
              <w:right w:val="nil"/>
            </w:tcBorders>
            <w:shd w:val="clear" w:color="auto" w:fill="auto"/>
            <w:vAlign w:val="bottom"/>
            <w:hideMark/>
          </w:tcPr>
          <w:p w14:paraId="04BFF8C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5 326</w:t>
            </w:r>
          </w:p>
        </w:tc>
        <w:tc>
          <w:tcPr>
            <w:tcW w:w="1120" w:type="dxa"/>
            <w:tcBorders>
              <w:top w:val="nil"/>
              <w:left w:val="nil"/>
              <w:bottom w:val="nil"/>
              <w:right w:val="nil"/>
            </w:tcBorders>
            <w:shd w:val="clear" w:color="auto" w:fill="auto"/>
            <w:vAlign w:val="bottom"/>
            <w:hideMark/>
          </w:tcPr>
          <w:p w14:paraId="53B7A47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r>
      <w:tr w:rsidR="004C7BD9" w:rsidRPr="00E7026B" w14:paraId="6C19A218" w14:textId="77777777" w:rsidTr="00E7026B">
        <w:trPr>
          <w:cantSplit/>
          <w:trHeight w:val="227"/>
        </w:trPr>
        <w:tc>
          <w:tcPr>
            <w:tcW w:w="2740" w:type="dxa"/>
            <w:tcBorders>
              <w:top w:val="nil"/>
              <w:left w:val="nil"/>
              <w:bottom w:val="nil"/>
              <w:right w:val="nil"/>
            </w:tcBorders>
            <w:shd w:val="clear" w:color="auto" w:fill="auto"/>
            <w:vAlign w:val="bottom"/>
          </w:tcPr>
          <w:p w14:paraId="40CFC502" w14:textId="77777777" w:rsidR="004C7BD9" w:rsidRPr="00E7026B" w:rsidRDefault="004C7BD9" w:rsidP="00E7026B">
            <w:pPr>
              <w:keepLines/>
              <w:suppressAutoHyphens/>
              <w:rPr>
                <w:rFonts w:ascii="Arial" w:hAnsi="Arial" w:cs="Arial"/>
                <w:sz w:val="18"/>
                <w:szCs w:val="18"/>
              </w:rPr>
            </w:pPr>
          </w:p>
        </w:tc>
        <w:tc>
          <w:tcPr>
            <w:tcW w:w="5140" w:type="dxa"/>
            <w:tcBorders>
              <w:top w:val="nil"/>
              <w:left w:val="nil"/>
              <w:bottom w:val="nil"/>
              <w:right w:val="nil"/>
            </w:tcBorders>
            <w:shd w:val="clear" w:color="auto" w:fill="auto"/>
            <w:vAlign w:val="bottom"/>
          </w:tcPr>
          <w:p w14:paraId="7DC5BADC" w14:textId="1086DCA0" w:rsidR="004C7BD9" w:rsidRPr="00E7026B" w:rsidRDefault="004731D6" w:rsidP="00E7026B">
            <w:pPr>
              <w:keepLines/>
              <w:suppressAutoHyphens/>
              <w:rPr>
                <w:rFonts w:ascii="Arial" w:hAnsi="Arial" w:cs="Arial"/>
                <w:sz w:val="18"/>
                <w:szCs w:val="18"/>
              </w:rPr>
            </w:pPr>
            <w:r w:rsidRPr="00E7026B">
              <w:rPr>
                <w:rFonts w:ascii="Arial" w:hAnsi="Arial" w:cs="Arial"/>
                <w:sz w:val="18"/>
                <w:szCs w:val="18"/>
              </w:rPr>
              <w:t>Ostatné spriaznené strany</w:t>
            </w:r>
          </w:p>
        </w:tc>
        <w:tc>
          <w:tcPr>
            <w:tcW w:w="1080" w:type="dxa"/>
            <w:tcBorders>
              <w:top w:val="nil"/>
              <w:left w:val="nil"/>
              <w:bottom w:val="nil"/>
              <w:right w:val="nil"/>
            </w:tcBorders>
            <w:shd w:val="clear" w:color="auto" w:fill="auto"/>
            <w:vAlign w:val="bottom"/>
          </w:tcPr>
          <w:p w14:paraId="259E81A9" w14:textId="20CAA631" w:rsidR="004C7BD9" w:rsidRPr="00E7026B" w:rsidRDefault="004731D6" w:rsidP="00E7026B">
            <w:pPr>
              <w:keepLines/>
              <w:suppressAutoHyphens/>
              <w:jc w:val="right"/>
              <w:rPr>
                <w:rFonts w:ascii="Arial" w:hAnsi="Arial" w:cs="Arial"/>
                <w:sz w:val="18"/>
                <w:szCs w:val="18"/>
              </w:rPr>
            </w:pPr>
            <w:r w:rsidRPr="00E7026B">
              <w:rPr>
                <w:rFonts w:ascii="Arial" w:hAnsi="Arial" w:cs="Arial"/>
                <w:sz w:val="18"/>
                <w:szCs w:val="18"/>
              </w:rPr>
              <w:t>0</w:t>
            </w:r>
          </w:p>
        </w:tc>
        <w:tc>
          <w:tcPr>
            <w:tcW w:w="1120" w:type="dxa"/>
            <w:tcBorders>
              <w:top w:val="nil"/>
              <w:left w:val="nil"/>
              <w:bottom w:val="nil"/>
              <w:right w:val="nil"/>
            </w:tcBorders>
            <w:shd w:val="clear" w:color="auto" w:fill="auto"/>
            <w:vAlign w:val="bottom"/>
          </w:tcPr>
          <w:p w14:paraId="4CE0EE0F" w14:textId="4709423C" w:rsidR="004C7BD9" w:rsidRPr="00E7026B" w:rsidRDefault="004731D6" w:rsidP="00E7026B">
            <w:pPr>
              <w:keepLines/>
              <w:suppressAutoHyphens/>
              <w:jc w:val="right"/>
              <w:rPr>
                <w:rFonts w:ascii="Arial" w:hAnsi="Arial" w:cs="Arial"/>
                <w:sz w:val="18"/>
                <w:szCs w:val="18"/>
              </w:rPr>
            </w:pPr>
            <w:r w:rsidRPr="00E7026B">
              <w:rPr>
                <w:rFonts w:ascii="Arial" w:hAnsi="Arial" w:cs="Arial"/>
                <w:sz w:val="18"/>
                <w:szCs w:val="18"/>
              </w:rPr>
              <w:t>59 968</w:t>
            </w:r>
          </w:p>
        </w:tc>
      </w:tr>
      <w:tr w:rsidR="00FD7D16" w:rsidRPr="00E7026B" w14:paraId="46814E3B" w14:textId="77777777" w:rsidTr="00E7026B">
        <w:trPr>
          <w:cantSplit/>
          <w:trHeight w:val="227"/>
        </w:trPr>
        <w:tc>
          <w:tcPr>
            <w:tcW w:w="2740" w:type="dxa"/>
            <w:tcBorders>
              <w:top w:val="nil"/>
              <w:left w:val="nil"/>
              <w:bottom w:val="nil"/>
              <w:right w:val="nil"/>
            </w:tcBorders>
            <w:shd w:val="clear" w:color="auto" w:fill="auto"/>
            <w:vAlign w:val="bottom"/>
            <w:hideMark/>
          </w:tcPr>
          <w:p w14:paraId="05EFADD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Prijaté pôžičky</w:t>
            </w:r>
          </w:p>
        </w:tc>
        <w:tc>
          <w:tcPr>
            <w:tcW w:w="5140" w:type="dxa"/>
            <w:tcBorders>
              <w:top w:val="nil"/>
              <w:left w:val="nil"/>
              <w:bottom w:val="nil"/>
              <w:right w:val="nil"/>
            </w:tcBorders>
            <w:shd w:val="clear" w:color="auto" w:fill="auto"/>
            <w:vAlign w:val="bottom"/>
            <w:hideMark/>
          </w:tcPr>
          <w:p w14:paraId="56EC1A7E"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Materská  účtovná jednotka</w:t>
            </w:r>
          </w:p>
        </w:tc>
        <w:tc>
          <w:tcPr>
            <w:tcW w:w="1080" w:type="dxa"/>
            <w:tcBorders>
              <w:top w:val="nil"/>
              <w:left w:val="nil"/>
              <w:bottom w:val="nil"/>
              <w:right w:val="nil"/>
            </w:tcBorders>
            <w:shd w:val="clear" w:color="auto" w:fill="auto"/>
            <w:vAlign w:val="bottom"/>
            <w:hideMark/>
          </w:tcPr>
          <w:p w14:paraId="3AC13F5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10 000 000</w:t>
            </w:r>
          </w:p>
        </w:tc>
        <w:tc>
          <w:tcPr>
            <w:tcW w:w="1120" w:type="dxa"/>
            <w:tcBorders>
              <w:top w:val="nil"/>
              <w:left w:val="nil"/>
              <w:bottom w:val="nil"/>
              <w:right w:val="nil"/>
            </w:tcBorders>
            <w:shd w:val="clear" w:color="auto" w:fill="auto"/>
            <w:vAlign w:val="bottom"/>
            <w:hideMark/>
          </w:tcPr>
          <w:p w14:paraId="22A8F30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10 000 000</w:t>
            </w:r>
          </w:p>
        </w:tc>
      </w:tr>
      <w:tr w:rsidR="00FD7D16" w:rsidRPr="00E7026B" w14:paraId="39DF7510" w14:textId="77777777" w:rsidTr="00E7026B">
        <w:trPr>
          <w:cantSplit/>
          <w:trHeight w:val="227"/>
        </w:trPr>
        <w:tc>
          <w:tcPr>
            <w:tcW w:w="2740" w:type="dxa"/>
            <w:tcBorders>
              <w:top w:val="nil"/>
              <w:left w:val="nil"/>
              <w:bottom w:val="nil"/>
              <w:right w:val="nil"/>
            </w:tcBorders>
            <w:shd w:val="clear" w:color="auto" w:fill="auto"/>
            <w:vAlign w:val="bottom"/>
            <w:hideMark/>
          </w:tcPr>
          <w:p w14:paraId="69A307B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úroky z prijatých úverov</w:t>
            </w:r>
          </w:p>
        </w:tc>
        <w:tc>
          <w:tcPr>
            <w:tcW w:w="5140" w:type="dxa"/>
            <w:tcBorders>
              <w:top w:val="nil"/>
              <w:left w:val="nil"/>
              <w:bottom w:val="nil"/>
              <w:right w:val="nil"/>
            </w:tcBorders>
            <w:shd w:val="clear" w:color="auto" w:fill="auto"/>
            <w:vAlign w:val="bottom"/>
            <w:hideMark/>
          </w:tcPr>
          <w:p w14:paraId="2E6C1954"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Materská  účtovná jednotka</w:t>
            </w:r>
          </w:p>
        </w:tc>
        <w:tc>
          <w:tcPr>
            <w:tcW w:w="1080" w:type="dxa"/>
            <w:tcBorders>
              <w:top w:val="nil"/>
              <w:left w:val="nil"/>
              <w:bottom w:val="nil"/>
              <w:right w:val="nil"/>
            </w:tcBorders>
            <w:shd w:val="clear" w:color="auto" w:fill="auto"/>
            <w:vAlign w:val="bottom"/>
            <w:hideMark/>
          </w:tcPr>
          <w:p w14:paraId="04146C2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162 500</w:t>
            </w:r>
          </w:p>
        </w:tc>
        <w:tc>
          <w:tcPr>
            <w:tcW w:w="1120" w:type="dxa"/>
            <w:tcBorders>
              <w:top w:val="nil"/>
              <w:left w:val="nil"/>
              <w:bottom w:val="nil"/>
              <w:right w:val="nil"/>
            </w:tcBorders>
            <w:shd w:val="clear" w:color="auto" w:fill="auto"/>
            <w:vAlign w:val="bottom"/>
            <w:hideMark/>
          </w:tcPr>
          <w:p w14:paraId="1E86F13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58 333</w:t>
            </w:r>
          </w:p>
        </w:tc>
      </w:tr>
      <w:tr w:rsidR="00FD7D16" w:rsidRPr="00E7026B" w14:paraId="40B33CC8" w14:textId="77777777" w:rsidTr="00E7026B">
        <w:trPr>
          <w:cantSplit/>
          <w:trHeight w:val="227"/>
        </w:trPr>
        <w:tc>
          <w:tcPr>
            <w:tcW w:w="2740" w:type="dxa"/>
            <w:tcBorders>
              <w:top w:val="nil"/>
              <w:left w:val="nil"/>
              <w:bottom w:val="nil"/>
              <w:right w:val="nil"/>
            </w:tcBorders>
            <w:shd w:val="clear" w:color="auto" w:fill="auto"/>
            <w:vAlign w:val="bottom"/>
            <w:hideMark/>
          </w:tcPr>
          <w:p w14:paraId="4C9AAA3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Prijaté pôžičky</w:t>
            </w:r>
          </w:p>
        </w:tc>
        <w:tc>
          <w:tcPr>
            <w:tcW w:w="5140" w:type="dxa"/>
            <w:tcBorders>
              <w:top w:val="nil"/>
              <w:left w:val="nil"/>
              <w:bottom w:val="nil"/>
              <w:right w:val="nil"/>
            </w:tcBorders>
            <w:shd w:val="clear" w:color="auto" w:fill="auto"/>
            <w:vAlign w:val="bottom"/>
            <w:hideMark/>
          </w:tcPr>
          <w:p w14:paraId="64821F02"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Podstatný vplyv</w:t>
            </w:r>
          </w:p>
        </w:tc>
        <w:tc>
          <w:tcPr>
            <w:tcW w:w="1080" w:type="dxa"/>
            <w:tcBorders>
              <w:top w:val="nil"/>
              <w:left w:val="nil"/>
              <w:bottom w:val="nil"/>
              <w:right w:val="nil"/>
            </w:tcBorders>
            <w:shd w:val="clear" w:color="auto" w:fill="auto"/>
            <w:vAlign w:val="bottom"/>
            <w:hideMark/>
          </w:tcPr>
          <w:p w14:paraId="6EEC6DA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1 700 000</w:t>
            </w:r>
          </w:p>
        </w:tc>
        <w:tc>
          <w:tcPr>
            <w:tcW w:w="1120" w:type="dxa"/>
            <w:tcBorders>
              <w:top w:val="nil"/>
              <w:left w:val="nil"/>
              <w:bottom w:val="nil"/>
              <w:right w:val="nil"/>
            </w:tcBorders>
            <w:shd w:val="clear" w:color="auto" w:fill="auto"/>
            <w:vAlign w:val="bottom"/>
            <w:hideMark/>
          </w:tcPr>
          <w:p w14:paraId="7F38CA3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1 700 000</w:t>
            </w:r>
          </w:p>
        </w:tc>
      </w:tr>
      <w:tr w:rsidR="00FD7D16" w:rsidRPr="00E7026B" w14:paraId="58CDD658" w14:textId="77777777" w:rsidTr="00E7026B">
        <w:trPr>
          <w:cantSplit/>
          <w:trHeight w:val="227"/>
        </w:trPr>
        <w:tc>
          <w:tcPr>
            <w:tcW w:w="2740" w:type="dxa"/>
            <w:tcBorders>
              <w:top w:val="nil"/>
              <w:left w:val="nil"/>
              <w:bottom w:val="nil"/>
              <w:right w:val="nil"/>
            </w:tcBorders>
            <w:shd w:val="clear" w:color="auto" w:fill="auto"/>
            <w:vAlign w:val="bottom"/>
            <w:hideMark/>
          </w:tcPr>
          <w:p w14:paraId="372FAE88"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úroky z prijatých úverov</w:t>
            </w:r>
          </w:p>
        </w:tc>
        <w:tc>
          <w:tcPr>
            <w:tcW w:w="5140" w:type="dxa"/>
            <w:tcBorders>
              <w:top w:val="nil"/>
              <w:left w:val="nil"/>
              <w:bottom w:val="nil"/>
              <w:right w:val="nil"/>
            </w:tcBorders>
            <w:shd w:val="clear" w:color="auto" w:fill="auto"/>
            <w:vAlign w:val="bottom"/>
            <w:hideMark/>
          </w:tcPr>
          <w:p w14:paraId="3B476422"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Podstatný vplyv</w:t>
            </w:r>
          </w:p>
        </w:tc>
        <w:tc>
          <w:tcPr>
            <w:tcW w:w="1080" w:type="dxa"/>
            <w:tcBorders>
              <w:top w:val="nil"/>
              <w:left w:val="nil"/>
              <w:bottom w:val="nil"/>
              <w:right w:val="nil"/>
            </w:tcBorders>
            <w:shd w:val="clear" w:color="auto" w:fill="auto"/>
            <w:vAlign w:val="bottom"/>
            <w:hideMark/>
          </w:tcPr>
          <w:p w14:paraId="3CD9463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17 282</w:t>
            </w:r>
          </w:p>
        </w:tc>
        <w:tc>
          <w:tcPr>
            <w:tcW w:w="1120" w:type="dxa"/>
            <w:tcBorders>
              <w:top w:val="nil"/>
              <w:left w:val="nil"/>
              <w:bottom w:val="nil"/>
              <w:right w:val="nil"/>
            </w:tcBorders>
            <w:shd w:val="clear" w:color="auto" w:fill="auto"/>
            <w:vAlign w:val="bottom"/>
            <w:hideMark/>
          </w:tcPr>
          <w:p w14:paraId="7666977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17 236</w:t>
            </w:r>
          </w:p>
        </w:tc>
      </w:tr>
    </w:tbl>
    <w:p w14:paraId="06160893" w14:textId="76FE2B36" w:rsidR="00FD7D16" w:rsidRDefault="00FD7D16" w:rsidP="00E7026B">
      <w:pPr>
        <w:keepLines/>
        <w:suppressAutoHyphens/>
        <w:rPr>
          <w:rFonts w:ascii="Arial" w:hAnsi="Arial" w:cs="Arial"/>
        </w:rPr>
      </w:pPr>
    </w:p>
    <w:p w14:paraId="0FCCAA62" w14:textId="39B13D81" w:rsidR="00CA6018" w:rsidRDefault="00CA6018" w:rsidP="00E7026B">
      <w:pPr>
        <w:keepLines/>
        <w:suppressAutoHyphens/>
        <w:rPr>
          <w:rFonts w:ascii="Arial" w:hAnsi="Arial" w:cs="Arial"/>
        </w:rPr>
      </w:pPr>
    </w:p>
    <w:p w14:paraId="5F9157C7" w14:textId="77777777" w:rsidR="00CA6018" w:rsidRPr="00E7026B" w:rsidRDefault="00CA6018" w:rsidP="00E7026B">
      <w:pPr>
        <w:keepLines/>
        <w:suppressAutoHyphens/>
        <w:rPr>
          <w:rFonts w:ascii="Arial" w:hAnsi="Arial" w:cs="Arial"/>
        </w:rPr>
      </w:pPr>
    </w:p>
    <w:p w14:paraId="465954CD" w14:textId="77777777" w:rsidR="00F13777" w:rsidRPr="00E7026B" w:rsidRDefault="00903126" w:rsidP="00E7026B">
      <w:pPr>
        <w:pStyle w:val="odstavec"/>
        <w:keepLines/>
        <w:rPr>
          <w:rFonts w:ascii="Arial" w:hAnsi="Arial" w:cs="Arial"/>
        </w:rPr>
      </w:pPr>
      <w:bookmarkStart w:id="82" w:name="FWT_T49"/>
      <w:r w:rsidRPr="00E7026B">
        <w:rPr>
          <w:rFonts w:ascii="Arial" w:hAnsi="Arial" w:cs="Arial"/>
        </w:rPr>
        <w:t xml:space="preserve"> </w:t>
      </w:r>
    </w:p>
    <w:bookmarkEnd w:id="82"/>
    <w:p w14:paraId="4148B0DC" w14:textId="77777777" w:rsidR="000E4080" w:rsidRPr="00E7026B" w:rsidRDefault="000E4080" w:rsidP="00E7026B">
      <w:pPr>
        <w:pStyle w:val="Heading2"/>
        <w:keepLines/>
        <w:numPr>
          <w:ilvl w:val="1"/>
          <w:numId w:val="10"/>
        </w:numPr>
        <w:rPr>
          <w:rFonts w:ascii="Arial" w:hAnsi="Arial" w:cs="Arial"/>
        </w:rPr>
      </w:pPr>
      <w:r w:rsidRPr="00E7026B">
        <w:rPr>
          <w:rFonts w:ascii="Arial" w:hAnsi="Arial" w:cs="Arial"/>
        </w:rPr>
        <w:t>Príjmy a výhody členov štatutárneho orgánu, dozorného orgánu a iného orgánu</w:t>
      </w:r>
    </w:p>
    <w:p w14:paraId="4ACD3F44" w14:textId="46696ADF" w:rsidR="00767D35" w:rsidRPr="00E7026B" w:rsidRDefault="00767D35" w:rsidP="00E7026B">
      <w:pPr>
        <w:pStyle w:val="odstavec"/>
        <w:keepLines/>
        <w:rPr>
          <w:rFonts w:ascii="Arial" w:hAnsi="Arial" w:cs="Arial"/>
        </w:rPr>
      </w:pPr>
      <w:bookmarkStart w:id="83" w:name="RANGE!B4:J22"/>
      <w:bookmarkStart w:id="84" w:name="FWT_T46"/>
      <w:bookmarkEnd w:id="83"/>
    </w:p>
    <w:tbl>
      <w:tblPr>
        <w:tblW w:w="9212" w:type="dxa"/>
        <w:tblInd w:w="425" w:type="dxa"/>
        <w:tblLayout w:type="fixed"/>
        <w:tblCellMar>
          <w:left w:w="28" w:type="dxa"/>
          <w:right w:w="28" w:type="dxa"/>
        </w:tblCellMar>
        <w:tblLook w:val="04A0" w:firstRow="1" w:lastRow="0" w:firstColumn="1" w:lastColumn="0" w:noHBand="0" w:noVBand="1"/>
      </w:tblPr>
      <w:tblGrid>
        <w:gridCol w:w="3065"/>
        <w:gridCol w:w="769"/>
        <w:gridCol w:w="769"/>
        <w:gridCol w:w="769"/>
        <w:gridCol w:w="768"/>
        <w:gridCol w:w="768"/>
        <w:gridCol w:w="768"/>
        <w:gridCol w:w="768"/>
        <w:gridCol w:w="768"/>
      </w:tblGrid>
      <w:tr w:rsidR="00767D35" w:rsidRPr="00E7026B" w14:paraId="3ED118E1" w14:textId="77777777" w:rsidTr="00E7026B">
        <w:trPr>
          <w:cantSplit/>
          <w:trHeight w:val="227"/>
        </w:trPr>
        <w:tc>
          <w:tcPr>
            <w:tcW w:w="3065" w:type="dxa"/>
            <w:tcBorders>
              <w:top w:val="nil"/>
              <w:left w:val="nil"/>
              <w:bottom w:val="nil"/>
              <w:right w:val="nil"/>
            </w:tcBorders>
            <w:shd w:val="clear" w:color="auto" w:fill="auto"/>
            <w:vAlign w:val="bottom"/>
            <w:hideMark/>
          </w:tcPr>
          <w:p w14:paraId="3F00E2FA" w14:textId="77777777" w:rsidR="00767D35" w:rsidRPr="00E7026B" w:rsidRDefault="00767D35" w:rsidP="00E7026B">
            <w:pPr>
              <w:keepLines/>
              <w:suppressAutoHyphens/>
              <w:rPr>
                <w:rFonts w:ascii="Arial" w:hAnsi="Arial" w:cs="Arial"/>
                <w:sz w:val="18"/>
                <w:szCs w:val="20"/>
              </w:rPr>
            </w:pPr>
            <w:bookmarkStart w:id="85" w:name="_Hlk32925627"/>
          </w:p>
        </w:tc>
        <w:tc>
          <w:tcPr>
            <w:tcW w:w="1538" w:type="dxa"/>
            <w:gridSpan w:val="2"/>
            <w:tcBorders>
              <w:top w:val="nil"/>
              <w:left w:val="nil"/>
              <w:bottom w:val="nil"/>
              <w:right w:val="nil"/>
            </w:tcBorders>
            <w:shd w:val="clear" w:color="auto" w:fill="auto"/>
            <w:vAlign w:val="bottom"/>
            <w:hideMark/>
          </w:tcPr>
          <w:p w14:paraId="20107168"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štatut.orgán</w:t>
            </w:r>
          </w:p>
        </w:tc>
        <w:tc>
          <w:tcPr>
            <w:tcW w:w="1537" w:type="dxa"/>
            <w:gridSpan w:val="2"/>
            <w:tcBorders>
              <w:top w:val="nil"/>
              <w:left w:val="nil"/>
              <w:bottom w:val="nil"/>
              <w:right w:val="nil"/>
            </w:tcBorders>
            <w:shd w:val="clear" w:color="auto" w:fill="auto"/>
            <w:vAlign w:val="bottom"/>
            <w:hideMark/>
          </w:tcPr>
          <w:p w14:paraId="31DB5B6E"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dozorný orgán</w:t>
            </w:r>
          </w:p>
        </w:tc>
        <w:tc>
          <w:tcPr>
            <w:tcW w:w="1536" w:type="dxa"/>
            <w:gridSpan w:val="2"/>
            <w:tcBorders>
              <w:top w:val="nil"/>
              <w:left w:val="nil"/>
              <w:bottom w:val="nil"/>
              <w:right w:val="nil"/>
            </w:tcBorders>
            <w:shd w:val="clear" w:color="auto" w:fill="auto"/>
            <w:vAlign w:val="bottom"/>
            <w:hideMark/>
          </w:tcPr>
          <w:p w14:paraId="474F4ABA"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iný orgán</w:t>
            </w:r>
          </w:p>
        </w:tc>
        <w:tc>
          <w:tcPr>
            <w:tcW w:w="1536" w:type="dxa"/>
            <w:gridSpan w:val="2"/>
            <w:tcBorders>
              <w:top w:val="nil"/>
              <w:left w:val="nil"/>
              <w:bottom w:val="nil"/>
              <w:right w:val="nil"/>
            </w:tcBorders>
            <w:shd w:val="clear" w:color="auto" w:fill="auto"/>
            <w:vAlign w:val="bottom"/>
            <w:hideMark/>
          </w:tcPr>
          <w:p w14:paraId="47F28B26"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Spolu</w:t>
            </w:r>
          </w:p>
        </w:tc>
      </w:tr>
      <w:tr w:rsidR="00767D35" w:rsidRPr="00E7026B" w14:paraId="30B3DAC3" w14:textId="77777777" w:rsidTr="00E7026B">
        <w:trPr>
          <w:cantSplit/>
          <w:trHeight w:val="227"/>
        </w:trPr>
        <w:tc>
          <w:tcPr>
            <w:tcW w:w="3065" w:type="dxa"/>
            <w:tcBorders>
              <w:top w:val="nil"/>
              <w:left w:val="nil"/>
              <w:bottom w:val="single" w:sz="4" w:space="0" w:color="auto"/>
              <w:right w:val="nil"/>
            </w:tcBorders>
            <w:shd w:val="clear" w:color="auto" w:fill="auto"/>
            <w:vAlign w:val="bottom"/>
            <w:hideMark/>
          </w:tcPr>
          <w:p w14:paraId="76B4550A" w14:textId="7777777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769" w:type="dxa"/>
            <w:tcBorders>
              <w:top w:val="nil"/>
              <w:left w:val="nil"/>
              <w:bottom w:val="single" w:sz="4" w:space="0" w:color="auto"/>
              <w:right w:val="nil"/>
            </w:tcBorders>
            <w:shd w:val="clear" w:color="auto" w:fill="auto"/>
            <w:noWrap/>
            <w:vAlign w:val="bottom"/>
            <w:hideMark/>
          </w:tcPr>
          <w:p w14:paraId="7F2F50A6" w14:textId="2FCF6085"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9</w:t>
            </w:r>
          </w:p>
        </w:tc>
        <w:tc>
          <w:tcPr>
            <w:tcW w:w="769" w:type="dxa"/>
            <w:tcBorders>
              <w:top w:val="nil"/>
              <w:left w:val="nil"/>
              <w:bottom w:val="single" w:sz="4" w:space="0" w:color="auto"/>
              <w:right w:val="nil"/>
            </w:tcBorders>
            <w:shd w:val="clear" w:color="auto" w:fill="auto"/>
            <w:noWrap/>
            <w:vAlign w:val="bottom"/>
            <w:hideMark/>
          </w:tcPr>
          <w:p w14:paraId="5535DF6C" w14:textId="135E863F"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8</w:t>
            </w:r>
          </w:p>
        </w:tc>
        <w:tc>
          <w:tcPr>
            <w:tcW w:w="769" w:type="dxa"/>
            <w:tcBorders>
              <w:top w:val="nil"/>
              <w:left w:val="nil"/>
              <w:bottom w:val="single" w:sz="4" w:space="0" w:color="auto"/>
              <w:right w:val="nil"/>
            </w:tcBorders>
            <w:shd w:val="clear" w:color="auto" w:fill="auto"/>
            <w:noWrap/>
            <w:vAlign w:val="bottom"/>
            <w:hideMark/>
          </w:tcPr>
          <w:p w14:paraId="0EC91A77" w14:textId="34F63C33"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9</w:t>
            </w:r>
          </w:p>
        </w:tc>
        <w:tc>
          <w:tcPr>
            <w:tcW w:w="768" w:type="dxa"/>
            <w:tcBorders>
              <w:top w:val="nil"/>
              <w:left w:val="nil"/>
              <w:bottom w:val="single" w:sz="4" w:space="0" w:color="auto"/>
              <w:right w:val="nil"/>
            </w:tcBorders>
            <w:shd w:val="clear" w:color="auto" w:fill="auto"/>
            <w:noWrap/>
            <w:vAlign w:val="bottom"/>
            <w:hideMark/>
          </w:tcPr>
          <w:p w14:paraId="5408EDBE" w14:textId="1BEDF758"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8</w:t>
            </w:r>
          </w:p>
        </w:tc>
        <w:tc>
          <w:tcPr>
            <w:tcW w:w="768" w:type="dxa"/>
            <w:tcBorders>
              <w:top w:val="nil"/>
              <w:left w:val="nil"/>
              <w:bottom w:val="single" w:sz="4" w:space="0" w:color="auto"/>
              <w:right w:val="nil"/>
            </w:tcBorders>
            <w:shd w:val="clear" w:color="auto" w:fill="auto"/>
            <w:noWrap/>
            <w:vAlign w:val="bottom"/>
            <w:hideMark/>
          </w:tcPr>
          <w:p w14:paraId="759579CC" w14:textId="3603D810"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9</w:t>
            </w:r>
          </w:p>
        </w:tc>
        <w:tc>
          <w:tcPr>
            <w:tcW w:w="768" w:type="dxa"/>
            <w:tcBorders>
              <w:top w:val="nil"/>
              <w:left w:val="nil"/>
              <w:bottom w:val="single" w:sz="4" w:space="0" w:color="auto"/>
              <w:right w:val="nil"/>
            </w:tcBorders>
            <w:shd w:val="clear" w:color="auto" w:fill="auto"/>
            <w:noWrap/>
            <w:vAlign w:val="bottom"/>
            <w:hideMark/>
          </w:tcPr>
          <w:p w14:paraId="026E76E8" w14:textId="1A35D6F7"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8</w:t>
            </w:r>
          </w:p>
        </w:tc>
        <w:tc>
          <w:tcPr>
            <w:tcW w:w="768" w:type="dxa"/>
            <w:tcBorders>
              <w:top w:val="nil"/>
              <w:left w:val="nil"/>
              <w:bottom w:val="single" w:sz="4" w:space="0" w:color="auto"/>
              <w:right w:val="nil"/>
            </w:tcBorders>
            <w:shd w:val="clear" w:color="auto" w:fill="auto"/>
            <w:noWrap/>
            <w:vAlign w:val="bottom"/>
            <w:hideMark/>
          </w:tcPr>
          <w:p w14:paraId="62D4560E" w14:textId="5A8B842F"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9</w:t>
            </w:r>
          </w:p>
        </w:tc>
        <w:tc>
          <w:tcPr>
            <w:tcW w:w="768" w:type="dxa"/>
            <w:tcBorders>
              <w:top w:val="nil"/>
              <w:left w:val="nil"/>
              <w:bottom w:val="single" w:sz="4" w:space="0" w:color="auto"/>
              <w:right w:val="nil"/>
            </w:tcBorders>
            <w:shd w:val="clear" w:color="auto" w:fill="auto"/>
            <w:noWrap/>
            <w:vAlign w:val="bottom"/>
            <w:hideMark/>
          </w:tcPr>
          <w:p w14:paraId="06F644A3" w14:textId="7A6B4D3A" w:rsidR="00767D35" w:rsidRPr="00E7026B" w:rsidRDefault="00767D35"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19408C" w:rsidRPr="00E7026B">
              <w:rPr>
                <w:rFonts w:ascii="Arial" w:hAnsi="Arial" w:cs="Arial"/>
                <w:b/>
                <w:bCs/>
                <w:sz w:val="18"/>
                <w:szCs w:val="18"/>
              </w:rPr>
              <w:t>8</w:t>
            </w:r>
          </w:p>
        </w:tc>
      </w:tr>
      <w:tr w:rsidR="0019408C" w:rsidRPr="00E7026B" w14:paraId="678C93AA" w14:textId="77777777" w:rsidTr="00E7026B">
        <w:trPr>
          <w:cantSplit/>
          <w:trHeight w:val="227"/>
        </w:trPr>
        <w:tc>
          <w:tcPr>
            <w:tcW w:w="3065" w:type="dxa"/>
            <w:tcBorders>
              <w:top w:val="nil"/>
              <w:left w:val="nil"/>
              <w:bottom w:val="nil"/>
              <w:right w:val="nil"/>
            </w:tcBorders>
            <w:shd w:val="clear" w:color="auto" w:fill="auto"/>
            <w:vAlign w:val="bottom"/>
            <w:hideMark/>
          </w:tcPr>
          <w:p w14:paraId="7EDC317E" w14:textId="5535BB50" w:rsidR="0019408C" w:rsidRPr="00E7026B" w:rsidRDefault="0019408C" w:rsidP="00E7026B">
            <w:pPr>
              <w:keepLines/>
              <w:suppressAutoHyphens/>
              <w:rPr>
                <w:rFonts w:ascii="Arial" w:hAnsi="Arial" w:cs="Arial"/>
                <w:b/>
                <w:bCs/>
                <w:sz w:val="18"/>
                <w:szCs w:val="18"/>
              </w:rPr>
            </w:pPr>
            <w:r w:rsidRPr="00E7026B">
              <w:rPr>
                <w:rFonts w:ascii="Arial" w:hAnsi="Arial" w:cs="Arial"/>
                <w:b/>
                <w:bCs/>
                <w:sz w:val="18"/>
                <w:szCs w:val="18"/>
              </w:rPr>
              <w:t>Priznané odmeny za účtovné obdobie z dôvodu výkonu funkcie, z toho:</w:t>
            </w:r>
          </w:p>
        </w:tc>
        <w:tc>
          <w:tcPr>
            <w:tcW w:w="769" w:type="dxa"/>
            <w:tcBorders>
              <w:top w:val="nil"/>
              <w:left w:val="nil"/>
              <w:bottom w:val="double" w:sz="6" w:space="0" w:color="auto"/>
              <w:right w:val="nil"/>
            </w:tcBorders>
            <w:shd w:val="clear" w:color="auto" w:fill="auto"/>
            <w:noWrap/>
            <w:vAlign w:val="bottom"/>
            <w:hideMark/>
          </w:tcPr>
          <w:p w14:paraId="6063B9FD" w14:textId="15CF6EEF"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39 058</w:t>
            </w:r>
          </w:p>
        </w:tc>
        <w:tc>
          <w:tcPr>
            <w:tcW w:w="769" w:type="dxa"/>
            <w:tcBorders>
              <w:top w:val="nil"/>
              <w:left w:val="nil"/>
              <w:bottom w:val="double" w:sz="6" w:space="0" w:color="auto"/>
              <w:right w:val="nil"/>
            </w:tcBorders>
            <w:shd w:val="clear" w:color="auto" w:fill="auto"/>
            <w:noWrap/>
            <w:vAlign w:val="bottom"/>
            <w:hideMark/>
          </w:tcPr>
          <w:p w14:paraId="6CE30BA1" w14:textId="1F75423A"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13 120</w:t>
            </w:r>
          </w:p>
        </w:tc>
        <w:tc>
          <w:tcPr>
            <w:tcW w:w="769" w:type="dxa"/>
            <w:tcBorders>
              <w:top w:val="nil"/>
              <w:left w:val="nil"/>
              <w:bottom w:val="double" w:sz="6" w:space="0" w:color="auto"/>
              <w:right w:val="nil"/>
            </w:tcBorders>
            <w:shd w:val="clear" w:color="auto" w:fill="auto"/>
            <w:noWrap/>
            <w:vAlign w:val="bottom"/>
            <w:hideMark/>
          </w:tcPr>
          <w:p w14:paraId="5D420ED5" w14:textId="381DE321"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4 64</w:t>
            </w:r>
            <w:r w:rsidR="0019408C" w:rsidRPr="00E7026B">
              <w:rPr>
                <w:rFonts w:ascii="Arial" w:hAnsi="Arial" w:cs="Arial"/>
                <w:b/>
                <w:bCs/>
                <w:sz w:val="18"/>
                <w:szCs w:val="18"/>
              </w:rPr>
              <w:t>0</w:t>
            </w:r>
          </w:p>
        </w:tc>
        <w:tc>
          <w:tcPr>
            <w:tcW w:w="768" w:type="dxa"/>
            <w:tcBorders>
              <w:top w:val="nil"/>
              <w:left w:val="nil"/>
              <w:bottom w:val="double" w:sz="6" w:space="0" w:color="auto"/>
              <w:right w:val="nil"/>
            </w:tcBorders>
            <w:shd w:val="clear" w:color="auto" w:fill="auto"/>
            <w:noWrap/>
            <w:vAlign w:val="bottom"/>
            <w:hideMark/>
          </w:tcPr>
          <w:p w14:paraId="4A3FD838" w14:textId="5C6DB21D"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10 740</w:t>
            </w:r>
          </w:p>
        </w:tc>
        <w:tc>
          <w:tcPr>
            <w:tcW w:w="768" w:type="dxa"/>
            <w:tcBorders>
              <w:top w:val="nil"/>
              <w:left w:val="nil"/>
              <w:bottom w:val="double" w:sz="6" w:space="0" w:color="auto"/>
              <w:right w:val="nil"/>
            </w:tcBorders>
            <w:shd w:val="clear" w:color="auto" w:fill="auto"/>
            <w:noWrap/>
            <w:vAlign w:val="bottom"/>
            <w:hideMark/>
          </w:tcPr>
          <w:p w14:paraId="0E56CA31" w14:textId="77777777"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nil"/>
              <w:left w:val="nil"/>
              <w:bottom w:val="double" w:sz="6" w:space="0" w:color="auto"/>
              <w:right w:val="nil"/>
            </w:tcBorders>
            <w:shd w:val="clear" w:color="auto" w:fill="auto"/>
            <w:noWrap/>
            <w:vAlign w:val="bottom"/>
            <w:hideMark/>
          </w:tcPr>
          <w:p w14:paraId="32977838" w14:textId="77777777"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nil"/>
              <w:left w:val="nil"/>
              <w:bottom w:val="double" w:sz="6" w:space="0" w:color="auto"/>
              <w:right w:val="nil"/>
            </w:tcBorders>
            <w:shd w:val="clear" w:color="auto" w:fill="auto"/>
            <w:noWrap/>
            <w:vAlign w:val="bottom"/>
            <w:hideMark/>
          </w:tcPr>
          <w:p w14:paraId="77EBBB95" w14:textId="6FC102A1"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43 698</w:t>
            </w:r>
          </w:p>
        </w:tc>
        <w:tc>
          <w:tcPr>
            <w:tcW w:w="768" w:type="dxa"/>
            <w:tcBorders>
              <w:top w:val="nil"/>
              <w:left w:val="nil"/>
              <w:bottom w:val="double" w:sz="6" w:space="0" w:color="auto"/>
              <w:right w:val="nil"/>
            </w:tcBorders>
            <w:shd w:val="clear" w:color="auto" w:fill="auto"/>
            <w:noWrap/>
            <w:vAlign w:val="bottom"/>
            <w:hideMark/>
          </w:tcPr>
          <w:p w14:paraId="298828A9" w14:textId="02D6C8ED"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23 860</w:t>
            </w:r>
          </w:p>
        </w:tc>
      </w:tr>
      <w:tr w:rsidR="0071022B" w:rsidRPr="00E7026B" w14:paraId="4B25D1B2" w14:textId="77777777" w:rsidTr="00E7026B">
        <w:trPr>
          <w:cantSplit/>
          <w:trHeight w:val="227"/>
        </w:trPr>
        <w:tc>
          <w:tcPr>
            <w:tcW w:w="3065" w:type="dxa"/>
            <w:tcBorders>
              <w:top w:val="nil"/>
              <w:left w:val="nil"/>
              <w:bottom w:val="nil"/>
              <w:right w:val="nil"/>
            </w:tcBorders>
            <w:shd w:val="clear" w:color="auto" w:fill="auto"/>
            <w:noWrap/>
            <w:vAlign w:val="bottom"/>
            <w:hideMark/>
          </w:tcPr>
          <w:p w14:paraId="1709CA69" w14:textId="77777777" w:rsidR="0071022B" w:rsidRPr="00E7026B" w:rsidRDefault="0071022B" w:rsidP="00E7026B">
            <w:pPr>
              <w:keepLines/>
              <w:suppressAutoHyphens/>
              <w:rPr>
                <w:rFonts w:ascii="Arial" w:hAnsi="Arial" w:cs="Arial"/>
                <w:i/>
                <w:iCs/>
                <w:sz w:val="18"/>
                <w:szCs w:val="18"/>
              </w:rPr>
            </w:pPr>
            <w:r w:rsidRPr="00E7026B">
              <w:rPr>
                <w:rFonts w:ascii="Arial" w:hAnsi="Arial" w:cs="Arial"/>
                <w:i/>
                <w:iCs/>
                <w:sz w:val="18"/>
                <w:szCs w:val="18"/>
              </w:rPr>
              <w:t>Priznané odmeny súčasných členov</w:t>
            </w:r>
          </w:p>
        </w:tc>
        <w:tc>
          <w:tcPr>
            <w:tcW w:w="769" w:type="dxa"/>
            <w:tcBorders>
              <w:top w:val="nil"/>
              <w:left w:val="nil"/>
              <w:bottom w:val="nil"/>
              <w:right w:val="nil"/>
            </w:tcBorders>
            <w:shd w:val="clear" w:color="auto" w:fill="auto"/>
            <w:vAlign w:val="bottom"/>
            <w:hideMark/>
          </w:tcPr>
          <w:p w14:paraId="6DA6D5F7" w14:textId="49592CAF" w:rsidR="0071022B" w:rsidRPr="00E7026B" w:rsidRDefault="0071022B" w:rsidP="00E7026B">
            <w:pPr>
              <w:keepLines/>
              <w:suppressAutoHyphens/>
              <w:jc w:val="right"/>
              <w:rPr>
                <w:rFonts w:ascii="Arial" w:hAnsi="Arial" w:cs="Arial"/>
                <w:sz w:val="18"/>
                <w:szCs w:val="18"/>
              </w:rPr>
            </w:pPr>
            <w:r w:rsidRPr="00E7026B">
              <w:rPr>
                <w:rFonts w:ascii="Arial" w:hAnsi="Arial" w:cs="Arial"/>
                <w:sz w:val="18"/>
                <w:szCs w:val="18"/>
              </w:rPr>
              <w:t>39 058</w:t>
            </w:r>
          </w:p>
        </w:tc>
        <w:tc>
          <w:tcPr>
            <w:tcW w:w="769" w:type="dxa"/>
            <w:tcBorders>
              <w:top w:val="nil"/>
              <w:left w:val="nil"/>
              <w:bottom w:val="nil"/>
              <w:right w:val="nil"/>
            </w:tcBorders>
            <w:shd w:val="clear" w:color="auto" w:fill="auto"/>
            <w:vAlign w:val="bottom"/>
            <w:hideMark/>
          </w:tcPr>
          <w:p w14:paraId="346B4AEF" w14:textId="24E28BFE" w:rsidR="0071022B" w:rsidRPr="00E7026B" w:rsidRDefault="0071022B" w:rsidP="00E7026B">
            <w:pPr>
              <w:keepLines/>
              <w:suppressAutoHyphens/>
              <w:jc w:val="right"/>
              <w:rPr>
                <w:rFonts w:ascii="Arial" w:hAnsi="Arial" w:cs="Arial"/>
                <w:sz w:val="18"/>
                <w:szCs w:val="18"/>
              </w:rPr>
            </w:pPr>
            <w:r w:rsidRPr="00E7026B">
              <w:rPr>
                <w:rFonts w:ascii="Arial" w:hAnsi="Arial" w:cs="Arial"/>
                <w:sz w:val="18"/>
                <w:szCs w:val="18"/>
              </w:rPr>
              <w:t>13 120</w:t>
            </w:r>
          </w:p>
        </w:tc>
        <w:tc>
          <w:tcPr>
            <w:tcW w:w="769" w:type="dxa"/>
            <w:tcBorders>
              <w:top w:val="nil"/>
              <w:left w:val="nil"/>
              <w:bottom w:val="nil"/>
              <w:right w:val="nil"/>
            </w:tcBorders>
            <w:shd w:val="clear" w:color="auto" w:fill="auto"/>
            <w:vAlign w:val="bottom"/>
            <w:hideMark/>
          </w:tcPr>
          <w:p w14:paraId="13268360" w14:textId="7C5503B1" w:rsidR="0071022B" w:rsidRPr="00E7026B" w:rsidRDefault="0071022B" w:rsidP="00E7026B">
            <w:pPr>
              <w:keepLines/>
              <w:suppressAutoHyphens/>
              <w:rPr>
                <w:rFonts w:ascii="Arial" w:hAnsi="Arial" w:cs="Arial"/>
                <w:sz w:val="18"/>
                <w:szCs w:val="18"/>
              </w:rPr>
            </w:pPr>
            <w:r w:rsidRPr="00E7026B">
              <w:rPr>
                <w:rFonts w:ascii="Arial" w:hAnsi="Arial" w:cs="Arial"/>
                <w:sz w:val="18"/>
                <w:szCs w:val="18"/>
              </w:rPr>
              <w:t xml:space="preserve">     4 640</w:t>
            </w:r>
          </w:p>
        </w:tc>
        <w:tc>
          <w:tcPr>
            <w:tcW w:w="768" w:type="dxa"/>
            <w:tcBorders>
              <w:top w:val="nil"/>
              <w:left w:val="nil"/>
              <w:bottom w:val="nil"/>
              <w:right w:val="nil"/>
            </w:tcBorders>
            <w:shd w:val="clear" w:color="auto" w:fill="auto"/>
            <w:vAlign w:val="bottom"/>
            <w:hideMark/>
          </w:tcPr>
          <w:p w14:paraId="478AB777" w14:textId="5E421327" w:rsidR="0071022B" w:rsidRPr="00E7026B" w:rsidRDefault="0071022B" w:rsidP="00E7026B">
            <w:pPr>
              <w:keepLines/>
              <w:suppressAutoHyphens/>
              <w:jc w:val="right"/>
              <w:rPr>
                <w:rFonts w:ascii="Arial" w:hAnsi="Arial" w:cs="Arial"/>
                <w:sz w:val="18"/>
                <w:szCs w:val="18"/>
              </w:rPr>
            </w:pPr>
            <w:r w:rsidRPr="00E7026B">
              <w:rPr>
                <w:rFonts w:ascii="Arial" w:hAnsi="Arial" w:cs="Arial"/>
                <w:sz w:val="18"/>
                <w:szCs w:val="18"/>
              </w:rPr>
              <w:t xml:space="preserve">  10 740</w:t>
            </w:r>
          </w:p>
        </w:tc>
        <w:tc>
          <w:tcPr>
            <w:tcW w:w="768" w:type="dxa"/>
            <w:tcBorders>
              <w:top w:val="nil"/>
              <w:left w:val="nil"/>
              <w:bottom w:val="nil"/>
              <w:right w:val="nil"/>
            </w:tcBorders>
            <w:shd w:val="clear" w:color="auto" w:fill="auto"/>
            <w:vAlign w:val="bottom"/>
            <w:hideMark/>
          </w:tcPr>
          <w:p w14:paraId="2FAD35E9" w14:textId="77777777" w:rsidR="0071022B" w:rsidRPr="00E7026B" w:rsidRDefault="0071022B"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22F9F1C8" w14:textId="77777777" w:rsidR="0071022B" w:rsidRPr="00E7026B" w:rsidRDefault="0071022B"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69BD39BB" w14:textId="43153170" w:rsidR="0071022B" w:rsidRPr="00E7026B" w:rsidRDefault="0071022B" w:rsidP="00E7026B">
            <w:pPr>
              <w:keepLines/>
              <w:suppressAutoHyphens/>
              <w:jc w:val="right"/>
              <w:rPr>
                <w:rFonts w:ascii="Arial" w:hAnsi="Arial" w:cs="Arial"/>
                <w:b/>
                <w:bCs/>
                <w:sz w:val="18"/>
                <w:szCs w:val="18"/>
              </w:rPr>
            </w:pPr>
            <w:r w:rsidRPr="00E7026B">
              <w:rPr>
                <w:rFonts w:ascii="Arial" w:hAnsi="Arial" w:cs="Arial"/>
                <w:b/>
                <w:bCs/>
                <w:sz w:val="18"/>
                <w:szCs w:val="18"/>
              </w:rPr>
              <w:t>43 698</w:t>
            </w:r>
          </w:p>
        </w:tc>
        <w:tc>
          <w:tcPr>
            <w:tcW w:w="768" w:type="dxa"/>
            <w:tcBorders>
              <w:top w:val="nil"/>
              <w:left w:val="nil"/>
              <w:bottom w:val="nil"/>
              <w:right w:val="nil"/>
            </w:tcBorders>
            <w:shd w:val="clear" w:color="auto" w:fill="auto"/>
            <w:vAlign w:val="bottom"/>
            <w:hideMark/>
          </w:tcPr>
          <w:p w14:paraId="1B5C9DFE" w14:textId="3BDF62E3" w:rsidR="0071022B" w:rsidRPr="00E7026B" w:rsidRDefault="0071022B" w:rsidP="00E7026B">
            <w:pPr>
              <w:keepLines/>
              <w:suppressAutoHyphens/>
              <w:jc w:val="right"/>
              <w:rPr>
                <w:rFonts w:ascii="Arial" w:hAnsi="Arial" w:cs="Arial"/>
                <w:b/>
                <w:bCs/>
                <w:sz w:val="18"/>
                <w:szCs w:val="18"/>
              </w:rPr>
            </w:pPr>
            <w:r w:rsidRPr="00E7026B">
              <w:rPr>
                <w:rFonts w:ascii="Arial" w:hAnsi="Arial" w:cs="Arial"/>
                <w:b/>
                <w:bCs/>
                <w:sz w:val="18"/>
                <w:szCs w:val="18"/>
              </w:rPr>
              <w:t>23 860</w:t>
            </w:r>
          </w:p>
        </w:tc>
      </w:tr>
      <w:tr w:rsidR="00767D35" w:rsidRPr="00E7026B" w14:paraId="4621BAE6" w14:textId="77777777" w:rsidTr="00E7026B">
        <w:trPr>
          <w:cantSplit/>
          <w:trHeight w:val="227"/>
        </w:trPr>
        <w:tc>
          <w:tcPr>
            <w:tcW w:w="3065" w:type="dxa"/>
            <w:tcBorders>
              <w:top w:val="nil"/>
              <w:left w:val="nil"/>
              <w:bottom w:val="nil"/>
              <w:right w:val="nil"/>
            </w:tcBorders>
            <w:shd w:val="clear" w:color="auto" w:fill="auto"/>
            <w:vAlign w:val="bottom"/>
            <w:hideMark/>
          </w:tcPr>
          <w:p w14:paraId="04EA6AE4" w14:textId="77777777" w:rsidR="00767D35" w:rsidRPr="00E7026B" w:rsidRDefault="00767D35" w:rsidP="00E7026B">
            <w:pPr>
              <w:keepLines/>
              <w:suppressAutoHyphens/>
              <w:rPr>
                <w:rFonts w:ascii="Arial" w:hAnsi="Arial" w:cs="Arial"/>
                <w:i/>
                <w:iCs/>
                <w:sz w:val="18"/>
                <w:szCs w:val="18"/>
              </w:rPr>
            </w:pPr>
            <w:r w:rsidRPr="00E7026B">
              <w:rPr>
                <w:rFonts w:ascii="Arial" w:hAnsi="Arial" w:cs="Arial"/>
                <w:i/>
                <w:iCs/>
                <w:sz w:val="18"/>
                <w:szCs w:val="18"/>
              </w:rPr>
              <w:t>Plnenia vyplývajúce z dôchodkových programov pre bývalých členov</w:t>
            </w:r>
          </w:p>
        </w:tc>
        <w:tc>
          <w:tcPr>
            <w:tcW w:w="769" w:type="dxa"/>
            <w:tcBorders>
              <w:top w:val="nil"/>
              <w:left w:val="nil"/>
              <w:bottom w:val="nil"/>
              <w:right w:val="nil"/>
            </w:tcBorders>
            <w:shd w:val="clear" w:color="auto" w:fill="auto"/>
            <w:vAlign w:val="bottom"/>
            <w:hideMark/>
          </w:tcPr>
          <w:p w14:paraId="30135C6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9" w:type="dxa"/>
            <w:tcBorders>
              <w:top w:val="nil"/>
              <w:left w:val="nil"/>
              <w:bottom w:val="nil"/>
              <w:right w:val="nil"/>
            </w:tcBorders>
            <w:shd w:val="clear" w:color="auto" w:fill="auto"/>
            <w:vAlign w:val="bottom"/>
            <w:hideMark/>
          </w:tcPr>
          <w:p w14:paraId="71CCE8BB"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9" w:type="dxa"/>
            <w:tcBorders>
              <w:top w:val="nil"/>
              <w:left w:val="nil"/>
              <w:bottom w:val="nil"/>
              <w:right w:val="nil"/>
            </w:tcBorders>
            <w:shd w:val="clear" w:color="auto" w:fill="auto"/>
            <w:vAlign w:val="bottom"/>
            <w:hideMark/>
          </w:tcPr>
          <w:p w14:paraId="5D093DCD"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4694C2A8"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53FC710F"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168A37F9"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4F921808"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nil"/>
              <w:left w:val="nil"/>
              <w:bottom w:val="nil"/>
              <w:right w:val="nil"/>
            </w:tcBorders>
            <w:shd w:val="clear" w:color="auto" w:fill="auto"/>
            <w:vAlign w:val="bottom"/>
            <w:hideMark/>
          </w:tcPr>
          <w:p w14:paraId="32B0DD2C"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67D35" w:rsidRPr="00E7026B" w14:paraId="0E4AA464" w14:textId="77777777" w:rsidTr="00E7026B">
        <w:trPr>
          <w:cantSplit/>
          <w:trHeight w:val="227"/>
        </w:trPr>
        <w:tc>
          <w:tcPr>
            <w:tcW w:w="3065" w:type="dxa"/>
            <w:tcBorders>
              <w:top w:val="nil"/>
              <w:left w:val="nil"/>
              <w:bottom w:val="nil"/>
              <w:right w:val="nil"/>
            </w:tcBorders>
            <w:shd w:val="clear" w:color="auto" w:fill="auto"/>
            <w:vAlign w:val="bottom"/>
            <w:hideMark/>
          </w:tcPr>
          <w:p w14:paraId="170BE233"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Výška poskytnutých záruk alebo iných zabezpečení, z toho:</w:t>
            </w:r>
          </w:p>
        </w:tc>
        <w:tc>
          <w:tcPr>
            <w:tcW w:w="769" w:type="dxa"/>
            <w:tcBorders>
              <w:top w:val="single" w:sz="4" w:space="0" w:color="auto"/>
              <w:left w:val="nil"/>
              <w:bottom w:val="double" w:sz="6" w:space="0" w:color="auto"/>
              <w:right w:val="nil"/>
            </w:tcBorders>
            <w:shd w:val="clear" w:color="auto" w:fill="auto"/>
            <w:noWrap/>
            <w:vAlign w:val="bottom"/>
            <w:hideMark/>
          </w:tcPr>
          <w:p w14:paraId="3DF16D6F"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720009EC"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06899155"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66992140"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B9D7702"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02EB4AA4"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79B30ED"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37B0A22F"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67D35" w:rsidRPr="00E7026B" w14:paraId="1872A2A5" w14:textId="77777777" w:rsidTr="00E7026B">
        <w:trPr>
          <w:cantSplit/>
          <w:trHeight w:val="227"/>
        </w:trPr>
        <w:tc>
          <w:tcPr>
            <w:tcW w:w="3065" w:type="dxa"/>
            <w:tcBorders>
              <w:top w:val="nil"/>
              <w:left w:val="nil"/>
              <w:bottom w:val="nil"/>
              <w:right w:val="nil"/>
            </w:tcBorders>
            <w:shd w:val="clear" w:color="auto" w:fill="auto"/>
            <w:vAlign w:val="bottom"/>
            <w:hideMark/>
          </w:tcPr>
          <w:p w14:paraId="60915676" w14:textId="26156C58" w:rsidR="00767D35" w:rsidRPr="00E7026B" w:rsidRDefault="00767D35" w:rsidP="00E7026B">
            <w:pPr>
              <w:keepLines/>
              <w:suppressAutoHyphens/>
              <w:rPr>
                <w:rFonts w:ascii="Arial" w:hAnsi="Arial" w:cs="Arial"/>
                <w:i/>
                <w:iCs/>
                <w:sz w:val="18"/>
                <w:szCs w:val="18"/>
              </w:rPr>
            </w:pPr>
            <w:r w:rsidRPr="00E7026B">
              <w:rPr>
                <w:rFonts w:ascii="Arial" w:hAnsi="Arial" w:cs="Arial"/>
                <w:i/>
                <w:iCs/>
                <w:sz w:val="18"/>
                <w:szCs w:val="18"/>
              </w:rPr>
              <w:t>uviesť jednotlivé druhy záruk a</w:t>
            </w:r>
            <w:r w:rsidR="00420AED" w:rsidRPr="00E7026B">
              <w:rPr>
                <w:rFonts w:ascii="Arial" w:hAnsi="Arial" w:cs="Arial"/>
                <w:i/>
                <w:iCs/>
                <w:sz w:val="18"/>
                <w:szCs w:val="18"/>
              </w:rPr>
              <w:t> </w:t>
            </w:r>
            <w:r w:rsidRPr="00E7026B">
              <w:rPr>
                <w:rFonts w:ascii="Arial" w:hAnsi="Arial" w:cs="Arial"/>
                <w:i/>
                <w:iCs/>
                <w:sz w:val="18"/>
                <w:szCs w:val="18"/>
              </w:rPr>
              <w:t>zabezpečení</w:t>
            </w:r>
          </w:p>
        </w:tc>
        <w:tc>
          <w:tcPr>
            <w:tcW w:w="769" w:type="dxa"/>
            <w:tcBorders>
              <w:top w:val="nil"/>
              <w:left w:val="nil"/>
              <w:bottom w:val="nil"/>
              <w:right w:val="nil"/>
            </w:tcBorders>
            <w:shd w:val="clear" w:color="auto" w:fill="auto"/>
            <w:vAlign w:val="bottom"/>
            <w:hideMark/>
          </w:tcPr>
          <w:p w14:paraId="42AEC74E"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9" w:type="dxa"/>
            <w:tcBorders>
              <w:top w:val="nil"/>
              <w:left w:val="nil"/>
              <w:bottom w:val="nil"/>
              <w:right w:val="nil"/>
            </w:tcBorders>
            <w:shd w:val="clear" w:color="auto" w:fill="auto"/>
            <w:vAlign w:val="bottom"/>
            <w:hideMark/>
          </w:tcPr>
          <w:p w14:paraId="4620DE64"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9" w:type="dxa"/>
            <w:tcBorders>
              <w:top w:val="nil"/>
              <w:left w:val="nil"/>
              <w:bottom w:val="nil"/>
              <w:right w:val="nil"/>
            </w:tcBorders>
            <w:shd w:val="clear" w:color="auto" w:fill="auto"/>
            <w:vAlign w:val="bottom"/>
            <w:hideMark/>
          </w:tcPr>
          <w:p w14:paraId="7600811C"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0C6606C3"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411E166B"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3A4EEDD3" w14:textId="77777777" w:rsidR="00767D35" w:rsidRPr="00E7026B" w:rsidRDefault="00767D35" w:rsidP="00E7026B">
            <w:pPr>
              <w:keepLines/>
              <w:suppressAutoHyphens/>
              <w:jc w:val="right"/>
              <w:rPr>
                <w:rFonts w:ascii="Arial" w:hAnsi="Arial" w:cs="Arial"/>
                <w:sz w:val="18"/>
                <w:szCs w:val="18"/>
              </w:rPr>
            </w:pPr>
            <w:r w:rsidRPr="00E7026B">
              <w:rPr>
                <w:rFonts w:ascii="Arial" w:hAnsi="Arial" w:cs="Arial"/>
                <w:sz w:val="18"/>
                <w:szCs w:val="18"/>
              </w:rPr>
              <w:t>0</w:t>
            </w:r>
          </w:p>
        </w:tc>
        <w:tc>
          <w:tcPr>
            <w:tcW w:w="768" w:type="dxa"/>
            <w:tcBorders>
              <w:top w:val="nil"/>
              <w:left w:val="nil"/>
              <w:bottom w:val="nil"/>
              <w:right w:val="nil"/>
            </w:tcBorders>
            <w:shd w:val="clear" w:color="auto" w:fill="auto"/>
            <w:vAlign w:val="bottom"/>
            <w:hideMark/>
          </w:tcPr>
          <w:p w14:paraId="01068129"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nil"/>
              <w:left w:val="nil"/>
              <w:bottom w:val="nil"/>
              <w:right w:val="nil"/>
            </w:tcBorders>
            <w:shd w:val="clear" w:color="auto" w:fill="auto"/>
            <w:vAlign w:val="bottom"/>
            <w:hideMark/>
          </w:tcPr>
          <w:p w14:paraId="7195BCA3"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67D35" w:rsidRPr="00E7026B" w14:paraId="147F8E5D" w14:textId="77777777" w:rsidTr="00E7026B">
        <w:trPr>
          <w:cantSplit/>
          <w:trHeight w:val="227"/>
        </w:trPr>
        <w:tc>
          <w:tcPr>
            <w:tcW w:w="3065" w:type="dxa"/>
            <w:tcBorders>
              <w:top w:val="nil"/>
              <w:left w:val="nil"/>
              <w:bottom w:val="nil"/>
              <w:right w:val="nil"/>
            </w:tcBorders>
            <w:shd w:val="clear" w:color="auto" w:fill="auto"/>
            <w:vAlign w:val="bottom"/>
            <w:hideMark/>
          </w:tcPr>
          <w:p w14:paraId="05A8B594"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Poskytnuté pôžičky k poslednému dňu účtovného obdobia, z toho:</w:t>
            </w:r>
          </w:p>
        </w:tc>
        <w:tc>
          <w:tcPr>
            <w:tcW w:w="769" w:type="dxa"/>
            <w:tcBorders>
              <w:top w:val="single" w:sz="4" w:space="0" w:color="auto"/>
              <w:left w:val="nil"/>
              <w:bottom w:val="double" w:sz="6" w:space="0" w:color="auto"/>
              <w:right w:val="nil"/>
            </w:tcBorders>
            <w:shd w:val="clear" w:color="auto" w:fill="auto"/>
            <w:noWrap/>
            <w:vAlign w:val="bottom"/>
            <w:hideMark/>
          </w:tcPr>
          <w:p w14:paraId="344AA41E"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2E86D2F7"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05580CD3"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DF0ABE2"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34FEBD8A"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2BBA391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222C042A"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0DA88193"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67D35" w:rsidRPr="00E7026B" w14:paraId="3BDE2D7B" w14:textId="77777777" w:rsidTr="00E7026B">
        <w:trPr>
          <w:cantSplit/>
          <w:trHeight w:val="227"/>
        </w:trPr>
        <w:tc>
          <w:tcPr>
            <w:tcW w:w="3065" w:type="dxa"/>
            <w:tcBorders>
              <w:top w:val="nil"/>
              <w:left w:val="nil"/>
              <w:bottom w:val="nil"/>
              <w:right w:val="nil"/>
            </w:tcBorders>
            <w:shd w:val="clear" w:color="auto" w:fill="auto"/>
            <w:vAlign w:val="bottom"/>
            <w:hideMark/>
          </w:tcPr>
          <w:p w14:paraId="7E51FC83" w14:textId="77777777"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Iné, z toho:</w:t>
            </w:r>
          </w:p>
        </w:tc>
        <w:tc>
          <w:tcPr>
            <w:tcW w:w="769" w:type="dxa"/>
            <w:tcBorders>
              <w:top w:val="single" w:sz="4" w:space="0" w:color="auto"/>
              <w:left w:val="nil"/>
              <w:bottom w:val="double" w:sz="6" w:space="0" w:color="auto"/>
              <w:right w:val="nil"/>
            </w:tcBorders>
            <w:shd w:val="clear" w:color="auto" w:fill="auto"/>
            <w:noWrap/>
            <w:vAlign w:val="bottom"/>
            <w:hideMark/>
          </w:tcPr>
          <w:p w14:paraId="2A513270"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0808CE7A"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54E5E55A"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29C8F08"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B27D783"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6283798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68D93D8D"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711B357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767D35" w:rsidRPr="00E7026B" w14:paraId="77FF8558" w14:textId="77777777" w:rsidTr="00E7026B">
        <w:trPr>
          <w:cantSplit/>
          <w:trHeight w:val="227"/>
        </w:trPr>
        <w:tc>
          <w:tcPr>
            <w:tcW w:w="3065" w:type="dxa"/>
            <w:tcBorders>
              <w:top w:val="nil"/>
              <w:left w:val="nil"/>
              <w:bottom w:val="nil"/>
              <w:right w:val="nil"/>
            </w:tcBorders>
            <w:shd w:val="clear" w:color="auto" w:fill="auto"/>
            <w:vAlign w:val="bottom"/>
            <w:hideMark/>
          </w:tcPr>
          <w:p w14:paraId="19F8A489" w14:textId="3926ECE0" w:rsidR="00767D35" w:rsidRPr="00E7026B" w:rsidRDefault="00767D35" w:rsidP="00E7026B">
            <w:pPr>
              <w:keepLines/>
              <w:suppressAutoHyphens/>
              <w:rPr>
                <w:rFonts w:ascii="Arial" w:hAnsi="Arial" w:cs="Arial"/>
                <w:b/>
                <w:bCs/>
                <w:sz w:val="18"/>
                <w:szCs w:val="18"/>
              </w:rPr>
            </w:pPr>
            <w:r w:rsidRPr="00E7026B">
              <w:rPr>
                <w:rFonts w:ascii="Arial" w:hAnsi="Arial" w:cs="Arial"/>
                <w:b/>
                <w:bCs/>
                <w:sz w:val="18"/>
                <w:szCs w:val="18"/>
              </w:rPr>
              <w:t xml:space="preserve">Celková suma </w:t>
            </w:r>
            <w:r w:rsidR="00B2750B" w:rsidRPr="00E7026B">
              <w:rPr>
                <w:rFonts w:ascii="Arial" w:hAnsi="Arial" w:cs="Arial"/>
                <w:b/>
                <w:bCs/>
                <w:sz w:val="18"/>
                <w:szCs w:val="18"/>
              </w:rPr>
              <w:t>použitých</w:t>
            </w:r>
            <w:r w:rsidRPr="00E7026B">
              <w:rPr>
                <w:rFonts w:ascii="Arial" w:hAnsi="Arial" w:cs="Arial"/>
                <w:b/>
                <w:bCs/>
                <w:sz w:val="18"/>
                <w:szCs w:val="18"/>
              </w:rPr>
              <w:t xml:space="preserve"> finančných prostriedkov alebo iného plnenia na súkromné účely</w:t>
            </w:r>
          </w:p>
        </w:tc>
        <w:tc>
          <w:tcPr>
            <w:tcW w:w="769" w:type="dxa"/>
            <w:tcBorders>
              <w:top w:val="single" w:sz="4" w:space="0" w:color="auto"/>
              <w:left w:val="nil"/>
              <w:bottom w:val="double" w:sz="6" w:space="0" w:color="auto"/>
              <w:right w:val="nil"/>
            </w:tcBorders>
            <w:shd w:val="clear" w:color="auto" w:fill="auto"/>
            <w:noWrap/>
            <w:vAlign w:val="bottom"/>
            <w:hideMark/>
          </w:tcPr>
          <w:p w14:paraId="72CCDD54"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3853DD3F"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9" w:type="dxa"/>
            <w:tcBorders>
              <w:top w:val="single" w:sz="4" w:space="0" w:color="auto"/>
              <w:left w:val="nil"/>
              <w:bottom w:val="double" w:sz="6" w:space="0" w:color="auto"/>
              <w:right w:val="nil"/>
            </w:tcBorders>
            <w:shd w:val="clear" w:color="auto" w:fill="auto"/>
            <w:noWrap/>
            <w:vAlign w:val="bottom"/>
            <w:hideMark/>
          </w:tcPr>
          <w:p w14:paraId="045B8BF0"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471425B1"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6AF6D748"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AADD926"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1A70412D"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5F8121EE" w14:textId="77777777" w:rsidR="00767D35" w:rsidRPr="00E7026B" w:rsidRDefault="00767D35" w:rsidP="00E7026B">
            <w:pPr>
              <w:keepLines/>
              <w:suppressAutoHyphens/>
              <w:jc w:val="right"/>
              <w:rPr>
                <w:rFonts w:ascii="Arial" w:hAnsi="Arial" w:cs="Arial"/>
                <w:b/>
                <w:bCs/>
                <w:sz w:val="18"/>
                <w:szCs w:val="18"/>
              </w:rPr>
            </w:pPr>
            <w:r w:rsidRPr="00E7026B">
              <w:rPr>
                <w:rFonts w:ascii="Arial" w:hAnsi="Arial" w:cs="Arial"/>
                <w:b/>
                <w:bCs/>
                <w:sz w:val="18"/>
                <w:szCs w:val="18"/>
              </w:rPr>
              <w:t>0</w:t>
            </w:r>
          </w:p>
        </w:tc>
      </w:tr>
      <w:tr w:rsidR="0019408C" w:rsidRPr="00E7026B" w14:paraId="27E1B136" w14:textId="77777777" w:rsidTr="00E7026B">
        <w:trPr>
          <w:cantSplit/>
          <w:trHeight w:val="227"/>
        </w:trPr>
        <w:tc>
          <w:tcPr>
            <w:tcW w:w="3065" w:type="dxa"/>
            <w:tcBorders>
              <w:top w:val="nil"/>
              <w:left w:val="nil"/>
              <w:bottom w:val="nil"/>
              <w:right w:val="nil"/>
            </w:tcBorders>
            <w:shd w:val="clear" w:color="auto" w:fill="auto"/>
            <w:vAlign w:val="bottom"/>
            <w:hideMark/>
          </w:tcPr>
          <w:p w14:paraId="20AB71AA" w14:textId="77777777" w:rsidR="0019408C" w:rsidRPr="00E7026B" w:rsidRDefault="0019408C"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769" w:type="dxa"/>
            <w:tcBorders>
              <w:top w:val="single" w:sz="4" w:space="0" w:color="auto"/>
              <w:left w:val="nil"/>
              <w:bottom w:val="double" w:sz="6" w:space="0" w:color="auto"/>
              <w:right w:val="nil"/>
            </w:tcBorders>
            <w:shd w:val="clear" w:color="auto" w:fill="auto"/>
            <w:noWrap/>
            <w:vAlign w:val="bottom"/>
            <w:hideMark/>
          </w:tcPr>
          <w:p w14:paraId="6C34416D" w14:textId="6C9EEA40"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39 058</w:t>
            </w:r>
          </w:p>
        </w:tc>
        <w:tc>
          <w:tcPr>
            <w:tcW w:w="769" w:type="dxa"/>
            <w:tcBorders>
              <w:top w:val="single" w:sz="4" w:space="0" w:color="auto"/>
              <w:left w:val="nil"/>
              <w:bottom w:val="double" w:sz="6" w:space="0" w:color="auto"/>
              <w:right w:val="nil"/>
            </w:tcBorders>
            <w:shd w:val="clear" w:color="auto" w:fill="auto"/>
            <w:noWrap/>
            <w:vAlign w:val="bottom"/>
            <w:hideMark/>
          </w:tcPr>
          <w:p w14:paraId="2BBED50E" w14:textId="069A9A39"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13 120</w:t>
            </w:r>
          </w:p>
        </w:tc>
        <w:tc>
          <w:tcPr>
            <w:tcW w:w="769" w:type="dxa"/>
            <w:tcBorders>
              <w:top w:val="single" w:sz="4" w:space="0" w:color="auto"/>
              <w:left w:val="nil"/>
              <w:bottom w:val="double" w:sz="6" w:space="0" w:color="auto"/>
              <w:right w:val="nil"/>
            </w:tcBorders>
            <w:shd w:val="clear" w:color="auto" w:fill="auto"/>
            <w:noWrap/>
            <w:vAlign w:val="bottom"/>
            <w:hideMark/>
          </w:tcPr>
          <w:p w14:paraId="530047A3" w14:textId="68D0F546"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4 640</w:t>
            </w:r>
          </w:p>
        </w:tc>
        <w:tc>
          <w:tcPr>
            <w:tcW w:w="768" w:type="dxa"/>
            <w:tcBorders>
              <w:top w:val="single" w:sz="4" w:space="0" w:color="auto"/>
              <w:left w:val="nil"/>
              <w:bottom w:val="double" w:sz="6" w:space="0" w:color="auto"/>
              <w:right w:val="nil"/>
            </w:tcBorders>
            <w:shd w:val="clear" w:color="auto" w:fill="auto"/>
            <w:noWrap/>
            <w:vAlign w:val="bottom"/>
            <w:hideMark/>
          </w:tcPr>
          <w:p w14:paraId="4CC911FA" w14:textId="5BAF2F2C"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10 740</w:t>
            </w:r>
          </w:p>
        </w:tc>
        <w:tc>
          <w:tcPr>
            <w:tcW w:w="768" w:type="dxa"/>
            <w:tcBorders>
              <w:top w:val="single" w:sz="4" w:space="0" w:color="auto"/>
              <w:left w:val="nil"/>
              <w:bottom w:val="double" w:sz="6" w:space="0" w:color="auto"/>
              <w:right w:val="nil"/>
            </w:tcBorders>
            <w:shd w:val="clear" w:color="auto" w:fill="auto"/>
            <w:noWrap/>
            <w:vAlign w:val="bottom"/>
            <w:hideMark/>
          </w:tcPr>
          <w:p w14:paraId="58C394E3" w14:textId="77777777"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6233A5F9" w14:textId="77777777"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768" w:type="dxa"/>
            <w:tcBorders>
              <w:top w:val="single" w:sz="4" w:space="0" w:color="auto"/>
              <w:left w:val="nil"/>
              <w:bottom w:val="double" w:sz="6" w:space="0" w:color="auto"/>
              <w:right w:val="nil"/>
            </w:tcBorders>
            <w:shd w:val="clear" w:color="auto" w:fill="auto"/>
            <w:noWrap/>
            <w:vAlign w:val="bottom"/>
            <w:hideMark/>
          </w:tcPr>
          <w:p w14:paraId="727335AB" w14:textId="31643173" w:rsidR="0019408C" w:rsidRPr="00E7026B" w:rsidRDefault="00FD43C2" w:rsidP="00E7026B">
            <w:pPr>
              <w:keepLines/>
              <w:suppressAutoHyphens/>
              <w:jc w:val="right"/>
              <w:rPr>
                <w:rFonts w:ascii="Arial" w:hAnsi="Arial" w:cs="Arial"/>
                <w:b/>
                <w:bCs/>
                <w:sz w:val="18"/>
                <w:szCs w:val="18"/>
              </w:rPr>
            </w:pPr>
            <w:r w:rsidRPr="00E7026B">
              <w:rPr>
                <w:rFonts w:ascii="Arial" w:hAnsi="Arial" w:cs="Arial"/>
                <w:b/>
                <w:bCs/>
                <w:sz w:val="18"/>
                <w:szCs w:val="18"/>
              </w:rPr>
              <w:t>43 698</w:t>
            </w:r>
          </w:p>
        </w:tc>
        <w:tc>
          <w:tcPr>
            <w:tcW w:w="768" w:type="dxa"/>
            <w:tcBorders>
              <w:top w:val="single" w:sz="4" w:space="0" w:color="auto"/>
              <w:left w:val="nil"/>
              <w:bottom w:val="double" w:sz="6" w:space="0" w:color="auto"/>
              <w:right w:val="nil"/>
            </w:tcBorders>
            <w:shd w:val="clear" w:color="auto" w:fill="auto"/>
            <w:noWrap/>
            <w:vAlign w:val="bottom"/>
            <w:hideMark/>
          </w:tcPr>
          <w:p w14:paraId="48DED6C2" w14:textId="272B0B89" w:rsidR="0019408C" w:rsidRPr="00E7026B" w:rsidRDefault="0019408C" w:rsidP="00E7026B">
            <w:pPr>
              <w:keepLines/>
              <w:suppressAutoHyphens/>
              <w:jc w:val="right"/>
              <w:rPr>
                <w:rFonts w:ascii="Arial" w:hAnsi="Arial" w:cs="Arial"/>
                <w:b/>
                <w:bCs/>
                <w:sz w:val="18"/>
                <w:szCs w:val="18"/>
              </w:rPr>
            </w:pPr>
            <w:r w:rsidRPr="00E7026B">
              <w:rPr>
                <w:rFonts w:ascii="Arial" w:hAnsi="Arial" w:cs="Arial"/>
                <w:b/>
                <w:bCs/>
                <w:sz w:val="18"/>
                <w:szCs w:val="18"/>
              </w:rPr>
              <w:t>23 860</w:t>
            </w:r>
          </w:p>
        </w:tc>
      </w:tr>
      <w:bookmarkEnd w:id="85"/>
    </w:tbl>
    <w:p w14:paraId="09B4349C" w14:textId="613F0C71" w:rsidR="00E2203A" w:rsidRPr="00E7026B" w:rsidRDefault="00E2203A" w:rsidP="00E7026B">
      <w:pPr>
        <w:pStyle w:val="odstavec"/>
        <w:keepLines/>
        <w:rPr>
          <w:rFonts w:ascii="Arial" w:hAnsi="Arial" w:cs="Arial"/>
        </w:rPr>
      </w:pPr>
    </w:p>
    <w:bookmarkEnd w:id="84"/>
    <w:p w14:paraId="78759888" w14:textId="70E92480" w:rsidR="00967F11" w:rsidRPr="00E7026B" w:rsidRDefault="00967F11" w:rsidP="00E7026B">
      <w:pPr>
        <w:keepLines/>
        <w:suppressAutoHyphens/>
        <w:ind w:left="425"/>
        <w:rPr>
          <w:rFonts w:ascii="Arial" w:hAnsi="Arial" w:cs="Arial"/>
          <w:b/>
          <w:bCs/>
          <w:kern w:val="32"/>
          <w:sz w:val="20"/>
          <w:szCs w:val="20"/>
        </w:rPr>
      </w:pPr>
    </w:p>
    <w:p w14:paraId="3B2A367D" w14:textId="77777777" w:rsidR="00245B44" w:rsidRPr="00E7026B" w:rsidRDefault="00245B44" w:rsidP="00E7026B">
      <w:pPr>
        <w:keepLines/>
        <w:suppressAutoHyphens/>
        <w:ind w:left="425"/>
        <w:rPr>
          <w:rFonts w:ascii="Arial" w:hAnsi="Arial" w:cs="Arial"/>
          <w:b/>
          <w:bCs/>
          <w:kern w:val="32"/>
          <w:sz w:val="20"/>
          <w:szCs w:val="20"/>
        </w:rPr>
      </w:pPr>
    </w:p>
    <w:p w14:paraId="5269A0BA" w14:textId="77777777" w:rsidR="00BC4E38" w:rsidRPr="00E7026B" w:rsidRDefault="00BC4E38" w:rsidP="00E7026B">
      <w:pPr>
        <w:pStyle w:val="Heading1"/>
        <w:keepLines/>
        <w:ind w:left="425" w:hanging="426"/>
        <w:rPr>
          <w:rFonts w:ascii="Arial" w:hAnsi="Arial"/>
          <w:sz w:val="20"/>
          <w:szCs w:val="20"/>
          <w:lang w:val="en-US"/>
        </w:rPr>
      </w:pPr>
      <w:r w:rsidRPr="00E7026B">
        <w:rPr>
          <w:rFonts w:ascii="Arial" w:hAnsi="Arial"/>
          <w:sz w:val="20"/>
          <w:szCs w:val="20"/>
          <w:lang w:val="en-US"/>
        </w:rPr>
        <w:t xml:space="preserve">OSTATNÉ INFORMÁCIE </w:t>
      </w:r>
    </w:p>
    <w:p w14:paraId="3947DB35" w14:textId="77777777" w:rsidR="000966F4" w:rsidRPr="00E7026B" w:rsidRDefault="000966F4" w:rsidP="00E7026B">
      <w:pPr>
        <w:keepLines/>
        <w:suppressAutoHyphens/>
        <w:ind w:left="425"/>
        <w:rPr>
          <w:rFonts w:ascii="Arial" w:hAnsi="Arial" w:cs="Arial"/>
          <w:sz w:val="20"/>
          <w:szCs w:val="20"/>
        </w:rPr>
      </w:pPr>
      <w:r w:rsidRPr="00E7026B">
        <w:rPr>
          <w:rFonts w:ascii="Arial" w:hAnsi="Arial" w:cs="Arial"/>
          <w:sz w:val="20"/>
          <w:szCs w:val="20"/>
        </w:rPr>
        <w:t xml:space="preserve">Spoločnosti nebolo udelené výlučné právo alebo osobitné právo poskytovať služby vo verejnom záujme. </w:t>
      </w:r>
    </w:p>
    <w:p w14:paraId="14B15FB7" w14:textId="77777777" w:rsidR="000966F4" w:rsidRPr="00E7026B" w:rsidRDefault="000966F4" w:rsidP="00E7026B">
      <w:pPr>
        <w:keepLines/>
        <w:suppressAutoHyphens/>
        <w:ind w:left="425"/>
        <w:rPr>
          <w:rFonts w:ascii="Arial" w:hAnsi="Arial" w:cs="Arial"/>
          <w:sz w:val="20"/>
          <w:szCs w:val="20"/>
        </w:rPr>
      </w:pPr>
    </w:p>
    <w:p w14:paraId="73B1B2B0" w14:textId="77777777" w:rsidR="000966F4" w:rsidRPr="00E7026B" w:rsidRDefault="000966F4" w:rsidP="00E7026B">
      <w:pPr>
        <w:keepLines/>
        <w:suppressAutoHyphens/>
        <w:ind w:left="425"/>
        <w:rPr>
          <w:rFonts w:ascii="Arial" w:hAnsi="Arial" w:cs="Arial"/>
          <w:sz w:val="20"/>
          <w:szCs w:val="20"/>
        </w:rPr>
      </w:pPr>
      <w:r w:rsidRPr="00E7026B">
        <w:rPr>
          <w:rFonts w:ascii="Arial" w:hAnsi="Arial" w:cs="Arial"/>
          <w:sz w:val="20"/>
          <w:szCs w:val="20"/>
        </w:rPr>
        <w:t>Na spoločnosť sa</w:t>
      </w:r>
      <w:r w:rsidR="00E834A4" w:rsidRPr="00E7026B">
        <w:rPr>
          <w:rFonts w:ascii="Arial" w:hAnsi="Arial" w:cs="Arial"/>
          <w:sz w:val="20"/>
          <w:szCs w:val="20"/>
        </w:rPr>
        <w:t xml:space="preserve"> rovnako</w:t>
      </w:r>
      <w:r w:rsidRPr="00E7026B">
        <w:rPr>
          <w:rFonts w:ascii="Arial" w:hAnsi="Arial" w:cs="Arial"/>
          <w:sz w:val="20"/>
          <w:szCs w:val="20"/>
        </w:rPr>
        <w:t xml:space="preserve"> nevzťahuje § 23d ods. 6 zákona o účtovníctve.</w:t>
      </w:r>
    </w:p>
    <w:p w14:paraId="03210785" w14:textId="44B19A18" w:rsidR="000966F4" w:rsidRPr="00E7026B" w:rsidRDefault="000966F4" w:rsidP="00E7026B">
      <w:pPr>
        <w:keepLines/>
        <w:suppressAutoHyphens/>
        <w:ind w:left="425"/>
        <w:rPr>
          <w:rFonts w:ascii="Arial" w:hAnsi="Arial" w:cs="Arial"/>
          <w:sz w:val="20"/>
          <w:szCs w:val="20"/>
        </w:rPr>
      </w:pPr>
    </w:p>
    <w:p w14:paraId="0C57BD67" w14:textId="2C22716E" w:rsidR="00E9460B" w:rsidRPr="00E7026B" w:rsidRDefault="00E9460B" w:rsidP="00E7026B">
      <w:pPr>
        <w:keepLines/>
        <w:suppressAutoHyphens/>
        <w:ind w:left="425"/>
        <w:rPr>
          <w:rFonts w:ascii="Arial" w:hAnsi="Arial" w:cs="Arial"/>
          <w:sz w:val="20"/>
          <w:szCs w:val="20"/>
        </w:rPr>
      </w:pPr>
    </w:p>
    <w:p w14:paraId="206BE38F" w14:textId="0A0FA783" w:rsidR="00245B44" w:rsidRDefault="00245B44" w:rsidP="00E7026B">
      <w:pPr>
        <w:keepLines/>
        <w:suppressAutoHyphens/>
        <w:ind w:left="425"/>
        <w:rPr>
          <w:rFonts w:ascii="Arial" w:hAnsi="Arial" w:cs="Arial"/>
          <w:sz w:val="20"/>
          <w:szCs w:val="20"/>
        </w:rPr>
      </w:pPr>
    </w:p>
    <w:p w14:paraId="1599F7AD" w14:textId="4EBF6C55" w:rsidR="006A4C89" w:rsidRDefault="006A4C89" w:rsidP="00E7026B">
      <w:pPr>
        <w:keepLines/>
        <w:suppressAutoHyphens/>
        <w:ind w:left="425"/>
        <w:rPr>
          <w:rFonts w:ascii="Arial" w:hAnsi="Arial" w:cs="Arial"/>
          <w:sz w:val="20"/>
          <w:szCs w:val="20"/>
        </w:rPr>
      </w:pPr>
    </w:p>
    <w:p w14:paraId="20ABD378" w14:textId="7ADC6D38" w:rsidR="006A4C89" w:rsidRDefault="006A4C89" w:rsidP="00E7026B">
      <w:pPr>
        <w:keepLines/>
        <w:suppressAutoHyphens/>
        <w:ind w:left="425"/>
        <w:rPr>
          <w:rFonts w:ascii="Arial" w:hAnsi="Arial" w:cs="Arial"/>
          <w:sz w:val="20"/>
          <w:szCs w:val="20"/>
        </w:rPr>
      </w:pPr>
    </w:p>
    <w:p w14:paraId="27FA79AD" w14:textId="24CB3B4C" w:rsidR="00D60671" w:rsidRDefault="00D60671" w:rsidP="00E7026B">
      <w:pPr>
        <w:keepLines/>
        <w:suppressAutoHyphens/>
        <w:ind w:left="425"/>
        <w:rPr>
          <w:rFonts w:ascii="Arial" w:hAnsi="Arial" w:cs="Arial"/>
          <w:sz w:val="20"/>
          <w:szCs w:val="20"/>
        </w:rPr>
      </w:pPr>
    </w:p>
    <w:p w14:paraId="23AEA88E" w14:textId="7E85102C" w:rsidR="006A4C89" w:rsidRDefault="006A4C89" w:rsidP="00E7026B">
      <w:pPr>
        <w:keepLines/>
        <w:suppressAutoHyphens/>
        <w:ind w:left="425"/>
        <w:rPr>
          <w:rFonts w:ascii="Arial" w:hAnsi="Arial" w:cs="Arial"/>
          <w:sz w:val="20"/>
          <w:szCs w:val="20"/>
        </w:rPr>
      </w:pPr>
    </w:p>
    <w:p w14:paraId="51CA57DA" w14:textId="5A992760" w:rsidR="006A4C89" w:rsidRDefault="006A4C89" w:rsidP="00E7026B">
      <w:pPr>
        <w:keepLines/>
        <w:suppressAutoHyphens/>
        <w:ind w:left="425"/>
        <w:rPr>
          <w:rFonts w:ascii="Arial" w:hAnsi="Arial" w:cs="Arial"/>
          <w:sz w:val="20"/>
          <w:szCs w:val="20"/>
        </w:rPr>
      </w:pPr>
    </w:p>
    <w:p w14:paraId="40887E45" w14:textId="4F60E239" w:rsidR="006A4C89" w:rsidRDefault="006A4C89" w:rsidP="00E7026B">
      <w:pPr>
        <w:keepLines/>
        <w:suppressAutoHyphens/>
        <w:ind w:left="425"/>
        <w:rPr>
          <w:rFonts w:ascii="Arial" w:hAnsi="Arial" w:cs="Arial"/>
          <w:sz w:val="20"/>
          <w:szCs w:val="20"/>
        </w:rPr>
      </w:pPr>
    </w:p>
    <w:p w14:paraId="52D397A5" w14:textId="1A6D8736" w:rsidR="006A4C89" w:rsidRDefault="006A4C89" w:rsidP="00E7026B">
      <w:pPr>
        <w:keepLines/>
        <w:suppressAutoHyphens/>
        <w:ind w:left="425"/>
        <w:rPr>
          <w:rFonts w:ascii="Arial" w:hAnsi="Arial" w:cs="Arial"/>
          <w:sz w:val="20"/>
          <w:szCs w:val="20"/>
        </w:rPr>
      </w:pPr>
    </w:p>
    <w:p w14:paraId="76E8D62A" w14:textId="5D6D0843" w:rsidR="006A4C89" w:rsidRDefault="006A4C89" w:rsidP="00E7026B">
      <w:pPr>
        <w:keepLines/>
        <w:suppressAutoHyphens/>
        <w:ind w:left="425"/>
        <w:rPr>
          <w:rFonts w:ascii="Arial" w:hAnsi="Arial" w:cs="Arial"/>
          <w:sz w:val="20"/>
          <w:szCs w:val="20"/>
        </w:rPr>
      </w:pPr>
    </w:p>
    <w:p w14:paraId="3AE2C7AF" w14:textId="29135A25" w:rsidR="006A4C89" w:rsidRDefault="006A4C89" w:rsidP="00E7026B">
      <w:pPr>
        <w:keepLines/>
        <w:suppressAutoHyphens/>
        <w:ind w:left="425"/>
        <w:rPr>
          <w:rFonts w:ascii="Arial" w:hAnsi="Arial" w:cs="Arial"/>
          <w:sz w:val="20"/>
          <w:szCs w:val="20"/>
        </w:rPr>
      </w:pPr>
    </w:p>
    <w:p w14:paraId="6676018D" w14:textId="58265C55" w:rsidR="006A4C89" w:rsidRDefault="006A4C89" w:rsidP="00E7026B">
      <w:pPr>
        <w:keepLines/>
        <w:suppressAutoHyphens/>
        <w:ind w:left="425"/>
        <w:rPr>
          <w:rFonts w:ascii="Arial" w:hAnsi="Arial" w:cs="Arial"/>
          <w:sz w:val="20"/>
          <w:szCs w:val="20"/>
        </w:rPr>
      </w:pPr>
    </w:p>
    <w:p w14:paraId="52B1081D" w14:textId="6C911534" w:rsidR="006A4C89" w:rsidRDefault="006A4C89" w:rsidP="00E7026B">
      <w:pPr>
        <w:keepLines/>
        <w:suppressAutoHyphens/>
        <w:ind w:left="425"/>
        <w:rPr>
          <w:rFonts w:ascii="Arial" w:hAnsi="Arial" w:cs="Arial"/>
          <w:sz w:val="20"/>
          <w:szCs w:val="20"/>
        </w:rPr>
      </w:pPr>
    </w:p>
    <w:p w14:paraId="14E74F79" w14:textId="08E097DF" w:rsidR="006A4C89" w:rsidRDefault="006A4C89" w:rsidP="00E7026B">
      <w:pPr>
        <w:keepLines/>
        <w:suppressAutoHyphens/>
        <w:ind w:left="425"/>
        <w:rPr>
          <w:rFonts w:ascii="Arial" w:hAnsi="Arial" w:cs="Arial"/>
          <w:sz w:val="20"/>
          <w:szCs w:val="20"/>
        </w:rPr>
      </w:pPr>
    </w:p>
    <w:p w14:paraId="2B2F015B" w14:textId="4553D481" w:rsidR="006A4C89" w:rsidRDefault="006A4C89" w:rsidP="00E7026B">
      <w:pPr>
        <w:keepLines/>
        <w:suppressAutoHyphens/>
        <w:ind w:left="425"/>
        <w:rPr>
          <w:rFonts w:ascii="Arial" w:hAnsi="Arial" w:cs="Arial"/>
          <w:sz w:val="20"/>
          <w:szCs w:val="20"/>
        </w:rPr>
      </w:pPr>
    </w:p>
    <w:p w14:paraId="3C0C278A" w14:textId="3955A855" w:rsidR="006A4C89" w:rsidRDefault="006A4C89" w:rsidP="00E7026B">
      <w:pPr>
        <w:keepLines/>
        <w:suppressAutoHyphens/>
        <w:ind w:left="425"/>
        <w:rPr>
          <w:rFonts w:ascii="Arial" w:hAnsi="Arial" w:cs="Arial"/>
          <w:sz w:val="20"/>
          <w:szCs w:val="20"/>
        </w:rPr>
      </w:pPr>
    </w:p>
    <w:p w14:paraId="26279E7F" w14:textId="58F82AE7" w:rsidR="006A4C89" w:rsidRDefault="006A4C89" w:rsidP="00E7026B">
      <w:pPr>
        <w:keepLines/>
        <w:suppressAutoHyphens/>
        <w:ind w:left="425"/>
        <w:rPr>
          <w:rFonts w:ascii="Arial" w:hAnsi="Arial" w:cs="Arial"/>
          <w:sz w:val="20"/>
          <w:szCs w:val="20"/>
        </w:rPr>
      </w:pPr>
    </w:p>
    <w:p w14:paraId="4392C5AC" w14:textId="70B62495" w:rsidR="006A4C89" w:rsidRDefault="006A4C89" w:rsidP="00E7026B">
      <w:pPr>
        <w:keepLines/>
        <w:suppressAutoHyphens/>
        <w:ind w:left="425"/>
        <w:rPr>
          <w:rFonts w:ascii="Arial" w:hAnsi="Arial" w:cs="Arial"/>
          <w:sz w:val="20"/>
          <w:szCs w:val="20"/>
        </w:rPr>
      </w:pPr>
    </w:p>
    <w:p w14:paraId="16A664D0" w14:textId="08763CA2" w:rsidR="006A4C89" w:rsidRDefault="006A4C89" w:rsidP="00E7026B">
      <w:pPr>
        <w:keepLines/>
        <w:suppressAutoHyphens/>
        <w:ind w:left="425"/>
        <w:rPr>
          <w:rFonts w:ascii="Arial" w:hAnsi="Arial" w:cs="Arial"/>
          <w:sz w:val="20"/>
          <w:szCs w:val="20"/>
        </w:rPr>
      </w:pPr>
    </w:p>
    <w:p w14:paraId="3B00C7C0" w14:textId="27FBF3BB" w:rsidR="006A4C89" w:rsidRDefault="006A4C89" w:rsidP="00E7026B">
      <w:pPr>
        <w:keepLines/>
        <w:suppressAutoHyphens/>
        <w:ind w:left="425"/>
        <w:rPr>
          <w:rFonts w:ascii="Arial" w:hAnsi="Arial" w:cs="Arial"/>
          <w:sz w:val="20"/>
          <w:szCs w:val="20"/>
        </w:rPr>
      </w:pPr>
    </w:p>
    <w:p w14:paraId="07C224C1" w14:textId="3E08AF18" w:rsidR="006A4C89" w:rsidRDefault="006A4C89" w:rsidP="00E7026B">
      <w:pPr>
        <w:keepLines/>
        <w:suppressAutoHyphens/>
        <w:ind w:left="425"/>
        <w:rPr>
          <w:rFonts w:ascii="Arial" w:hAnsi="Arial" w:cs="Arial"/>
          <w:sz w:val="20"/>
          <w:szCs w:val="20"/>
        </w:rPr>
      </w:pPr>
    </w:p>
    <w:p w14:paraId="6E320149" w14:textId="0F6837FF" w:rsidR="006A4C89" w:rsidRDefault="006A4C89" w:rsidP="00E7026B">
      <w:pPr>
        <w:keepLines/>
        <w:suppressAutoHyphens/>
        <w:ind w:left="425"/>
        <w:rPr>
          <w:rFonts w:ascii="Arial" w:hAnsi="Arial" w:cs="Arial"/>
          <w:sz w:val="20"/>
          <w:szCs w:val="20"/>
        </w:rPr>
      </w:pPr>
    </w:p>
    <w:p w14:paraId="2C38E976" w14:textId="1E6113B5" w:rsidR="006A4C89" w:rsidRDefault="006A4C89" w:rsidP="00E7026B">
      <w:pPr>
        <w:keepLines/>
        <w:suppressAutoHyphens/>
        <w:ind w:left="425"/>
        <w:rPr>
          <w:rFonts w:ascii="Arial" w:hAnsi="Arial" w:cs="Arial"/>
          <w:sz w:val="20"/>
          <w:szCs w:val="20"/>
        </w:rPr>
      </w:pPr>
    </w:p>
    <w:p w14:paraId="0D3DD74E" w14:textId="187988EE" w:rsidR="006A4C89" w:rsidRDefault="006A4C89" w:rsidP="00E7026B">
      <w:pPr>
        <w:keepLines/>
        <w:suppressAutoHyphens/>
        <w:ind w:left="425"/>
        <w:rPr>
          <w:rFonts w:ascii="Arial" w:hAnsi="Arial" w:cs="Arial"/>
          <w:sz w:val="20"/>
          <w:szCs w:val="20"/>
        </w:rPr>
      </w:pPr>
    </w:p>
    <w:p w14:paraId="0986D1C7" w14:textId="142A856E" w:rsidR="006A4C89" w:rsidRDefault="006A4C89" w:rsidP="00E7026B">
      <w:pPr>
        <w:keepLines/>
        <w:suppressAutoHyphens/>
        <w:ind w:left="425"/>
        <w:rPr>
          <w:rFonts w:ascii="Arial" w:hAnsi="Arial" w:cs="Arial"/>
          <w:sz w:val="20"/>
          <w:szCs w:val="20"/>
        </w:rPr>
      </w:pPr>
    </w:p>
    <w:p w14:paraId="3E4D8109" w14:textId="77777777" w:rsidR="006A4C89" w:rsidRPr="00E7026B" w:rsidRDefault="006A4C89" w:rsidP="00E7026B">
      <w:pPr>
        <w:keepLines/>
        <w:suppressAutoHyphens/>
        <w:ind w:left="425"/>
        <w:rPr>
          <w:rFonts w:ascii="Arial" w:hAnsi="Arial" w:cs="Arial"/>
          <w:sz w:val="20"/>
          <w:szCs w:val="20"/>
        </w:rPr>
      </w:pPr>
    </w:p>
    <w:p w14:paraId="180811DA" w14:textId="01DA296E" w:rsidR="00245B44" w:rsidRPr="00E7026B" w:rsidRDefault="00245B44" w:rsidP="00E7026B">
      <w:pPr>
        <w:keepLines/>
        <w:suppressAutoHyphens/>
        <w:ind w:left="425"/>
        <w:rPr>
          <w:rFonts w:ascii="Arial" w:hAnsi="Arial" w:cs="Arial"/>
          <w:sz w:val="20"/>
          <w:szCs w:val="20"/>
        </w:rPr>
      </w:pPr>
    </w:p>
    <w:p w14:paraId="2974127E" w14:textId="6DCF1704" w:rsidR="00245B44" w:rsidRPr="00E7026B" w:rsidRDefault="00245B44" w:rsidP="00E7026B">
      <w:pPr>
        <w:keepLines/>
        <w:suppressAutoHyphens/>
        <w:ind w:left="425"/>
        <w:rPr>
          <w:rFonts w:ascii="Arial" w:hAnsi="Arial" w:cs="Arial"/>
          <w:sz w:val="20"/>
          <w:szCs w:val="20"/>
        </w:rPr>
      </w:pPr>
    </w:p>
    <w:p w14:paraId="767DED53" w14:textId="77777777" w:rsidR="00245B44" w:rsidRPr="00E7026B" w:rsidRDefault="00245B44" w:rsidP="00E7026B">
      <w:pPr>
        <w:keepLines/>
        <w:suppressAutoHyphens/>
        <w:rPr>
          <w:rFonts w:ascii="Arial" w:hAnsi="Arial" w:cs="Arial"/>
          <w:sz w:val="20"/>
          <w:szCs w:val="20"/>
        </w:rPr>
      </w:pPr>
    </w:p>
    <w:p w14:paraId="0A2951BA" w14:textId="77777777" w:rsidR="00BC4E38" w:rsidRPr="00E7026B" w:rsidRDefault="00BC4E38" w:rsidP="00E7026B">
      <w:pPr>
        <w:pStyle w:val="Heading1"/>
        <w:keepLines/>
        <w:ind w:left="425" w:hanging="426"/>
        <w:rPr>
          <w:rFonts w:ascii="Arial" w:hAnsi="Arial"/>
          <w:sz w:val="20"/>
          <w:szCs w:val="20"/>
          <w:lang w:val="en-US"/>
        </w:rPr>
      </w:pPr>
      <w:bookmarkStart w:id="86" w:name="_Ref434581298"/>
      <w:r w:rsidRPr="00E7026B">
        <w:rPr>
          <w:rFonts w:ascii="Arial" w:hAnsi="Arial"/>
          <w:sz w:val="20"/>
          <w:szCs w:val="20"/>
          <w:lang w:val="en-US"/>
        </w:rPr>
        <w:t>PREHĽAD POHYBOV VLASTN</w:t>
      </w:r>
      <w:r w:rsidRPr="00E7026B">
        <w:rPr>
          <w:rFonts w:ascii="Arial" w:hAnsi="Arial"/>
          <w:sz w:val="20"/>
          <w:szCs w:val="20"/>
        </w:rPr>
        <w:t>ÉHO IMANIA</w:t>
      </w:r>
      <w:bookmarkEnd w:id="86"/>
      <w:r w:rsidRPr="00E7026B">
        <w:rPr>
          <w:rFonts w:ascii="Arial" w:hAnsi="Arial"/>
          <w:sz w:val="20"/>
          <w:szCs w:val="20"/>
          <w:lang w:val="en-US"/>
        </w:rPr>
        <w:t xml:space="preserve"> </w:t>
      </w:r>
    </w:p>
    <w:p w14:paraId="6E30FF98" w14:textId="39403592" w:rsidR="00BC4E38" w:rsidRPr="00E7026B" w:rsidRDefault="00BC4E38" w:rsidP="00E7026B">
      <w:pPr>
        <w:pStyle w:val="Heading2"/>
        <w:keepLines/>
        <w:numPr>
          <w:ilvl w:val="1"/>
          <w:numId w:val="16"/>
        </w:numPr>
        <w:rPr>
          <w:rFonts w:ascii="Arial" w:hAnsi="Arial" w:cs="Arial"/>
        </w:rPr>
      </w:pPr>
      <w:bookmarkStart w:id="87" w:name="_Ref434581324"/>
      <w:r w:rsidRPr="00E7026B">
        <w:rPr>
          <w:rFonts w:ascii="Arial" w:hAnsi="Arial" w:cs="Arial"/>
        </w:rPr>
        <w:t>Vlastné imanie</w:t>
      </w:r>
      <w:bookmarkEnd w:id="87"/>
    </w:p>
    <w:p w14:paraId="68CA5ECE" w14:textId="77777777" w:rsidR="00BC4E38" w:rsidRPr="00E7026B" w:rsidRDefault="00BC4E38" w:rsidP="00E7026B">
      <w:pPr>
        <w:pStyle w:val="odstavec"/>
        <w:keepLines/>
        <w:rPr>
          <w:rFonts w:ascii="Arial" w:hAnsi="Arial" w:cs="Arial"/>
        </w:rPr>
      </w:pPr>
      <w:r w:rsidRPr="00E7026B">
        <w:rPr>
          <w:rFonts w:ascii="Arial" w:hAnsi="Arial" w:cs="Arial"/>
        </w:rPr>
        <w:t>Prehľad pohybu vlastného imania v priebehu bežného a predchádzajúceho účtovného obdobia je uvedený v nasledujúcich tabuľkách:</w:t>
      </w:r>
    </w:p>
    <w:p w14:paraId="07CC405B" w14:textId="1D92D1C0" w:rsidR="00941A1D" w:rsidRPr="00E7026B" w:rsidRDefault="00941A1D" w:rsidP="00E7026B">
      <w:pPr>
        <w:pStyle w:val="odstavec"/>
        <w:keepLines/>
        <w:rPr>
          <w:rFonts w:ascii="Arial" w:hAnsi="Arial" w:cs="Arial"/>
          <w:highlight w:val="yellow"/>
        </w:rPr>
      </w:pPr>
      <w:bookmarkStart w:id="88" w:name="FWT_T48a"/>
    </w:p>
    <w:tbl>
      <w:tblPr>
        <w:tblW w:w="9212" w:type="dxa"/>
        <w:tblInd w:w="425" w:type="dxa"/>
        <w:tblLayout w:type="fixed"/>
        <w:tblCellMar>
          <w:left w:w="28" w:type="dxa"/>
          <w:right w:w="28" w:type="dxa"/>
        </w:tblCellMar>
        <w:tblLook w:val="04A0" w:firstRow="1" w:lastRow="0" w:firstColumn="1" w:lastColumn="0" w:noHBand="0" w:noVBand="1"/>
      </w:tblPr>
      <w:tblGrid>
        <w:gridCol w:w="4087"/>
        <w:gridCol w:w="1021"/>
        <w:gridCol w:w="1021"/>
        <w:gridCol w:w="1021"/>
        <w:gridCol w:w="1021"/>
        <w:gridCol w:w="1041"/>
      </w:tblGrid>
      <w:tr w:rsidR="00FD7D16" w:rsidRPr="00E7026B" w14:paraId="2E4F6CC9" w14:textId="77777777" w:rsidTr="00E7026B">
        <w:trPr>
          <w:cantSplit/>
          <w:trHeight w:val="227"/>
        </w:trPr>
        <w:tc>
          <w:tcPr>
            <w:tcW w:w="4372" w:type="dxa"/>
            <w:tcBorders>
              <w:top w:val="nil"/>
              <w:left w:val="nil"/>
              <w:bottom w:val="single" w:sz="4" w:space="0" w:color="auto"/>
              <w:right w:val="nil"/>
            </w:tcBorders>
            <w:shd w:val="clear" w:color="auto" w:fill="auto"/>
            <w:vAlign w:val="bottom"/>
            <w:hideMark/>
          </w:tcPr>
          <w:p w14:paraId="53880464" w14:textId="77777777" w:rsidR="00FD7D16" w:rsidRPr="00E7026B" w:rsidRDefault="00FD7D16" w:rsidP="00E7026B">
            <w:pPr>
              <w:keepLines/>
              <w:suppressAutoHyphens/>
              <w:jc w:val="center"/>
              <w:rPr>
                <w:rFonts w:ascii="Arial" w:hAnsi="Arial" w:cs="Arial"/>
                <w:b/>
                <w:bCs/>
                <w:sz w:val="18"/>
                <w:szCs w:val="18"/>
              </w:rPr>
            </w:pPr>
            <w:bookmarkStart w:id="89" w:name="RANGE!B3:G19"/>
            <w:r w:rsidRPr="00E7026B">
              <w:rPr>
                <w:rFonts w:ascii="Arial" w:hAnsi="Arial" w:cs="Arial"/>
                <w:b/>
                <w:bCs/>
                <w:sz w:val="18"/>
                <w:szCs w:val="18"/>
              </w:rPr>
              <w:t>Položka vlastného imania</w:t>
            </w:r>
            <w:bookmarkEnd w:id="89"/>
          </w:p>
        </w:tc>
        <w:tc>
          <w:tcPr>
            <w:tcW w:w="1088" w:type="dxa"/>
            <w:tcBorders>
              <w:top w:val="nil"/>
              <w:left w:val="nil"/>
              <w:bottom w:val="single" w:sz="4" w:space="0" w:color="auto"/>
              <w:right w:val="nil"/>
            </w:tcBorders>
            <w:shd w:val="clear" w:color="auto" w:fill="auto"/>
            <w:vAlign w:val="bottom"/>
            <w:hideMark/>
          </w:tcPr>
          <w:p w14:paraId="241D5243"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1.1.2019</w:t>
            </w:r>
          </w:p>
        </w:tc>
        <w:tc>
          <w:tcPr>
            <w:tcW w:w="1088" w:type="dxa"/>
            <w:tcBorders>
              <w:top w:val="nil"/>
              <w:left w:val="nil"/>
              <w:bottom w:val="single" w:sz="4" w:space="0" w:color="auto"/>
              <w:right w:val="nil"/>
            </w:tcBorders>
            <w:shd w:val="clear" w:color="auto" w:fill="auto"/>
            <w:vAlign w:val="bottom"/>
            <w:hideMark/>
          </w:tcPr>
          <w:p w14:paraId="13E99754"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 xml:space="preserve">Prírastky </w:t>
            </w:r>
          </w:p>
        </w:tc>
        <w:tc>
          <w:tcPr>
            <w:tcW w:w="1088" w:type="dxa"/>
            <w:tcBorders>
              <w:top w:val="nil"/>
              <w:left w:val="nil"/>
              <w:bottom w:val="single" w:sz="4" w:space="0" w:color="auto"/>
              <w:right w:val="nil"/>
            </w:tcBorders>
            <w:shd w:val="clear" w:color="auto" w:fill="auto"/>
            <w:vAlign w:val="bottom"/>
            <w:hideMark/>
          </w:tcPr>
          <w:p w14:paraId="035F33D5"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 xml:space="preserve">Úbytky </w:t>
            </w:r>
          </w:p>
        </w:tc>
        <w:tc>
          <w:tcPr>
            <w:tcW w:w="1088" w:type="dxa"/>
            <w:tcBorders>
              <w:top w:val="nil"/>
              <w:left w:val="nil"/>
              <w:bottom w:val="single" w:sz="4" w:space="0" w:color="auto"/>
              <w:right w:val="nil"/>
            </w:tcBorders>
            <w:shd w:val="clear" w:color="auto" w:fill="auto"/>
            <w:vAlign w:val="bottom"/>
            <w:hideMark/>
          </w:tcPr>
          <w:p w14:paraId="76541C56"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Presuny</w:t>
            </w:r>
          </w:p>
        </w:tc>
        <w:tc>
          <w:tcPr>
            <w:tcW w:w="1110" w:type="dxa"/>
            <w:tcBorders>
              <w:top w:val="nil"/>
              <w:left w:val="nil"/>
              <w:bottom w:val="single" w:sz="4" w:space="0" w:color="auto"/>
              <w:right w:val="nil"/>
            </w:tcBorders>
            <w:shd w:val="clear" w:color="auto" w:fill="auto"/>
            <w:vAlign w:val="bottom"/>
            <w:hideMark/>
          </w:tcPr>
          <w:p w14:paraId="13D004A8"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31.12.2019</w:t>
            </w:r>
          </w:p>
        </w:tc>
      </w:tr>
      <w:tr w:rsidR="00FD7D16" w:rsidRPr="00E7026B" w14:paraId="345D1528" w14:textId="77777777" w:rsidTr="00E7026B">
        <w:trPr>
          <w:cantSplit/>
          <w:trHeight w:val="227"/>
        </w:trPr>
        <w:tc>
          <w:tcPr>
            <w:tcW w:w="4372" w:type="dxa"/>
            <w:tcBorders>
              <w:top w:val="nil"/>
              <w:left w:val="nil"/>
              <w:bottom w:val="nil"/>
              <w:right w:val="nil"/>
            </w:tcBorders>
            <w:shd w:val="clear" w:color="auto" w:fill="auto"/>
            <w:vAlign w:val="bottom"/>
            <w:hideMark/>
          </w:tcPr>
          <w:p w14:paraId="380D26F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Základné imanie</w:t>
            </w:r>
          </w:p>
        </w:tc>
        <w:tc>
          <w:tcPr>
            <w:tcW w:w="1088" w:type="dxa"/>
            <w:tcBorders>
              <w:top w:val="nil"/>
              <w:left w:val="nil"/>
              <w:bottom w:val="nil"/>
              <w:right w:val="nil"/>
            </w:tcBorders>
            <w:shd w:val="clear" w:color="auto" w:fill="auto"/>
            <w:noWrap/>
            <w:vAlign w:val="bottom"/>
            <w:hideMark/>
          </w:tcPr>
          <w:p w14:paraId="6B9DE58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20 448 124</w:t>
            </w:r>
          </w:p>
        </w:tc>
        <w:tc>
          <w:tcPr>
            <w:tcW w:w="1088" w:type="dxa"/>
            <w:tcBorders>
              <w:top w:val="nil"/>
              <w:left w:val="nil"/>
              <w:bottom w:val="nil"/>
              <w:right w:val="nil"/>
            </w:tcBorders>
            <w:shd w:val="clear" w:color="auto" w:fill="auto"/>
            <w:vAlign w:val="bottom"/>
            <w:hideMark/>
          </w:tcPr>
          <w:p w14:paraId="237AF3D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3EE92E6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12A5570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10" w:type="dxa"/>
            <w:tcBorders>
              <w:top w:val="nil"/>
              <w:left w:val="nil"/>
              <w:bottom w:val="nil"/>
              <w:right w:val="nil"/>
            </w:tcBorders>
            <w:shd w:val="clear" w:color="auto" w:fill="auto"/>
            <w:noWrap/>
            <w:vAlign w:val="bottom"/>
            <w:hideMark/>
          </w:tcPr>
          <w:p w14:paraId="6C091AF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20 448 124</w:t>
            </w:r>
          </w:p>
        </w:tc>
      </w:tr>
      <w:tr w:rsidR="00FD7D16" w:rsidRPr="00E7026B" w14:paraId="0ACAAF59" w14:textId="77777777" w:rsidTr="00E7026B">
        <w:trPr>
          <w:cantSplit/>
          <w:trHeight w:val="227"/>
        </w:trPr>
        <w:tc>
          <w:tcPr>
            <w:tcW w:w="4372" w:type="dxa"/>
            <w:tcBorders>
              <w:top w:val="nil"/>
              <w:left w:val="nil"/>
              <w:bottom w:val="nil"/>
              <w:right w:val="nil"/>
            </w:tcBorders>
            <w:shd w:val="clear" w:color="auto" w:fill="auto"/>
            <w:vAlign w:val="bottom"/>
            <w:hideMark/>
          </w:tcPr>
          <w:p w14:paraId="720170A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Zákonný rezervný fond a nedeliteľný fond</w:t>
            </w:r>
          </w:p>
        </w:tc>
        <w:tc>
          <w:tcPr>
            <w:tcW w:w="1088" w:type="dxa"/>
            <w:tcBorders>
              <w:top w:val="nil"/>
              <w:left w:val="nil"/>
              <w:bottom w:val="nil"/>
              <w:right w:val="nil"/>
            </w:tcBorders>
            <w:shd w:val="clear" w:color="auto" w:fill="auto"/>
            <w:noWrap/>
            <w:vAlign w:val="bottom"/>
            <w:hideMark/>
          </w:tcPr>
          <w:p w14:paraId="3C4C923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3 426 132</w:t>
            </w:r>
          </w:p>
        </w:tc>
        <w:tc>
          <w:tcPr>
            <w:tcW w:w="1088" w:type="dxa"/>
            <w:tcBorders>
              <w:top w:val="nil"/>
              <w:left w:val="nil"/>
              <w:bottom w:val="nil"/>
              <w:right w:val="nil"/>
            </w:tcBorders>
            <w:shd w:val="clear" w:color="auto" w:fill="auto"/>
            <w:vAlign w:val="bottom"/>
            <w:hideMark/>
          </w:tcPr>
          <w:p w14:paraId="6091004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35C53AA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6A68DB3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379 427</w:t>
            </w:r>
          </w:p>
        </w:tc>
        <w:tc>
          <w:tcPr>
            <w:tcW w:w="1110" w:type="dxa"/>
            <w:tcBorders>
              <w:top w:val="nil"/>
              <w:left w:val="nil"/>
              <w:bottom w:val="nil"/>
              <w:right w:val="nil"/>
            </w:tcBorders>
            <w:shd w:val="clear" w:color="auto" w:fill="auto"/>
            <w:noWrap/>
            <w:vAlign w:val="bottom"/>
            <w:hideMark/>
          </w:tcPr>
          <w:p w14:paraId="53AF653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3 805 559</w:t>
            </w:r>
          </w:p>
        </w:tc>
      </w:tr>
      <w:tr w:rsidR="00FD7D16" w:rsidRPr="00E7026B" w14:paraId="1903149E" w14:textId="77777777" w:rsidTr="00E7026B">
        <w:trPr>
          <w:cantSplit/>
          <w:trHeight w:val="227"/>
        </w:trPr>
        <w:tc>
          <w:tcPr>
            <w:tcW w:w="4372" w:type="dxa"/>
            <w:tcBorders>
              <w:top w:val="nil"/>
              <w:left w:val="nil"/>
              <w:bottom w:val="nil"/>
              <w:right w:val="nil"/>
            </w:tcBorders>
            <w:shd w:val="clear" w:color="auto" w:fill="auto"/>
            <w:vAlign w:val="bottom"/>
            <w:hideMark/>
          </w:tcPr>
          <w:p w14:paraId="1CB59DEF"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Rezervný fond na vlastné akcie a vlastné podiely</w:t>
            </w:r>
          </w:p>
        </w:tc>
        <w:tc>
          <w:tcPr>
            <w:tcW w:w="1088" w:type="dxa"/>
            <w:tcBorders>
              <w:top w:val="nil"/>
              <w:left w:val="nil"/>
              <w:bottom w:val="nil"/>
              <w:right w:val="nil"/>
            </w:tcBorders>
            <w:shd w:val="clear" w:color="auto" w:fill="auto"/>
            <w:noWrap/>
            <w:vAlign w:val="bottom"/>
            <w:hideMark/>
          </w:tcPr>
          <w:p w14:paraId="7E78A0E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64 435</w:t>
            </w:r>
          </w:p>
        </w:tc>
        <w:tc>
          <w:tcPr>
            <w:tcW w:w="1088" w:type="dxa"/>
            <w:tcBorders>
              <w:top w:val="nil"/>
              <w:left w:val="nil"/>
              <w:bottom w:val="nil"/>
              <w:right w:val="nil"/>
            </w:tcBorders>
            <w:shd w:val="clear" w:color="auto" w:fill="auto"/>
            <w:vAlign w:val="bottom"/>
            <w:hideMark/>
          </w:tcPr>
          <w:p w14:paraId="74C2B2C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6C50B6A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6F7D3B4D"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110" w:type="dxa"/>
            <w:tcBorders>
              <w:top w:val="nil"/>
              <w:left w:val="nil"/>
              <w:bottom w:val="nil"/>
              <w:right w:val="nil"/>
            </w:tcBorders>
            <w:shd w:val="clear" w:color="auto" w:fill="auto"/>
            <w:noWrap/>
            <w:vAlign w:val="bottom"/>
            <w:hideMark/>
          </w:tcPr>
          <w:p w14:paraId="3258F02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64 435</w:t>
            </w:r>
          </w:p>
        </w:tc>
      </w:tr>
      <w:tr w:rsidR="00FD7D16" w:rsidRPr="00E7026B" w14:paraId="1D6666E9" w14:textId="77777777" w:rsidTr="00E7026B">
        <w:trPr>
          <w:cantSplit/>
          <w:trHeight w:val="227"/>
        </w:trPr>
        <w:tc>
          <w:tcPr>
            <w:tcW w:w="4372" w:type="dxa"/>
            <w:tcBorders>
              <w:top w:val="nil"/>
              <w:left w:val="nil"/>
              <w:bottom w:val="nil"/>
              <w:right w:val="nil"/>
            </w:tcBorders>
            <w:shd w:val="clear" w:color="auto" w:fill="auto"/>
            <w:vAlign w:val="bottom"/>
            <w:hideMark/>
          </w:tcPr>
          <w:p w14:paraId="263AA733"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Nerozdelený zisk minulých rokov</w:t>
            </w:r>
          </w:p>
        </w:tc>
        <w:tc>
          <w:tcPr>
            <w:tcW w:w="1088" w:type="dxa"/>
            <w:tcBorders>
              <w:top w:val="nil"/>
              <w:left w:val="nil"/>
              <w:bottom w:val="nil"/>
              <w:right w:val="nil"/>
            </w:tcBorders>
            <w:shd w:val="clear" w:color="auto" w:fill="auto"/>
            <w:noWrap/>
            <w:vAlign w:val="bottom"/>
            <w:hideMark/>
          </w:tcPr>
          <w:p w14:paraId="332D130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19 308 555</w:t>
            </w:r>
          </w:p>
        </w:tc>
        <w:tc>
          <w:tcPr>
            <w:tcW w:w="1088" w:type="dxa"/>
            <w:tcBorders>
              <w:top w:val="nil"/>
              <w:left w:val="nil"/>
              <w:bottom w:val="nil"/>
              <w:right w:val="nil"/>
            </w:tcBorders>
            <w:shd w:val="clear" w:color="auto" w:fill="auto"/>
            <w:vAlign w:val="bottom"/>
            <w:hideMark/>
          </w:tcPr>
          <w:p w14:paraId="6340335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30FF2A4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48051E03"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3 414 843</w:t>
            </w:r>
          </w:p>
        </w:tc>
        <w:tc>
          <w:tcPr>
            <w:tcW w:w="1110" w:type="dxa"/>
            <w:tcBorders>
              <w:top w:val="nil"/>
              <w:left w:val="nil"/>
              <w:bottom w:val="nil"/>
              <w:right w:val="nil"/>
            </w:tcBorders>
            <w:shd w:val="clear" w:color="auto" w:fill="auto"/>
            <w:noWrap/>
            <w:vAlign w:val="bottom"/>
            <w:hideMark/>
          </w:tcPr>
          <w:p w14:paraId="075D327C"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22 723 398</w:t>
            </w:r>
          </w:p>
        </w:tc>
      </w:tr>
      <w:tr w:rsidR="00FD7D16" w:rsidRPr="00E7026B" w14:paraId="3475C7ED" w14:textId="77777777" w:rsidTr="00E7026B">
        <w:trPr>
          <w:cantSplit/>
          <w:trHeight w:val="227"/>
        </w:trPr>
        <w:tc>
          <w:tcPr>
            <w:tcW w:w="4372" w:type="dxa"/>
            <w:tcBorders>
              <w:top w:val="nil"/>
              <w:left w:val="nil"/>
              <w:bottom w:val="nil"/>
              <w:right w:val="nil"/>
            </w:tcBorders>
            <w:shd w:val="clear" w:color="auto" w:fill="auto"/>
            <w:vAlign w:val="bottom"/>
            <w:hideMark/>
          </w:tcPr>
          <w:p w14:paraId="7C86C465"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Výsledok hospodárenia bežného účtovného obdobia</w:t>
            </w:r>
          </w:p>
        </w:tc>
        <w:tc>
          <w:tcPr>
            <w:tcW w:w="1088" w:type="dxa"/>
            <w:tcBorders>
              <w:top w:val="nil"/>
              <w:left w:val="nil"/>
              <w:bottom w:val="nil"/>
              <w:right w:val="nil"/>
            </w:tcBorders>
            <w:shd w:val="clear" w:color="auto" w:fill="auto"/>
            <w:noWrap/>
            <w:vAlign w:val="bottom"/>
            <w:hideMark/>
          </w:tcPr>
          <w:p w14:paraId="5929490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3 794 269</w:t>
            </w:r>
          </w:p>
        </w:tc>
        <w:tc>
          <w:tcPr>
            <w:tcW w:w="1088" w:type="dxa"/>
            <w:tcBorders>
              <w:top w:val="nil"/>
              <w:left w:val="nil"/>
              <w:bottom w:val="nil"/>
              <w:right w:val="nil"/>
            </w:tcBorders>
            <w:shd w:val="clear" w:color="auto" w:fill="auto"/>
            <w:vAlign w:val="bottom"/>
            <w:hideMark/>
          </w:tcPr>
          <w:p w14:paraId="1FE398F1" w14:textId="2992EC1B"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1 172 27</w:t>
            </w:r>
            <w:r w:rsidR="00610CD4" w:rsidRPr="00E7026B">
              <w:rPr>
                <w:rFonts w:ascii="Arial" w:hAnsi="Arial" w:cs="Arial"/>
                <w:sz w:val="18"/>
                <w:szCs w:val="18"/>
              </w:rPr>
              <w:t>1</w:t>
            </w:r>
          </w:p>
        </w:tc>
        <w:tc>
          <w:tcPr>
            <w:tcW w:w="1088" w:type="dxa"/>
            <w:tcBorders>
              <w:top w:val="nil"/>
              <w:left w:val="nil"/>
              <w:bottom w:val="nil"/>
              <w:right w:val="nil"/>
            </w:tcBorders>
            <w:shd w:val="clear" w:color="auto" w:fill="auto"/>
            <w:vAlign w:val="bottom"/>
            <w:hideMark/>
          </w:tcPr>
          <w:p w14:paraId="796F11A4"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88" w:type="dxa"/>
            <w:tcBorders>
              <w:top w:val="nil"/>
              <w:left w:val="nil"/>
              <w:bottom w:val="nil"/>
              <w:right w:val="nil"/>
            </w:tcBorders>
            <w:shd w:val="clear" w:color="auto" w:fill="auto"/>
            <w:vAlign w:val="bottom"/>
            <w:hideMark/>
          </w:tcPr>
          <w:p w14:paraId="3504B45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-3 794 269</w:t>
            </w:r>
          </w:p>
        </w:tc>
        <w:tc>
          <w:tcPr>
            <w:tcW w:w="1110" w:type="dxa"/>
            <w:tcBorders>
              <w:top w:val="nil"/>
              <w:left w:val="nil"/>
              <w:bottom w:val="nil"/>
              <w:right w:val="nil"/>
            </w:tcBorders>
            <w:shd w:val="clear" w:color="auto" w:fill="auto"/>
            <w:noWrap/>
            <w:vAlign w:val="bottom"/>
            <w:hideMark/>
          </w:tcPr>
          <w:p w14:paraId="10875FE0" w14:textId="04788794"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1 172 27</w:t>
            </w:r>
            <w:r w:rsidR="00610CD4" w:rsidRPr="00E7026B">
              <w:rPr>
                <w:rFonts w:ascii="Arial" w:hAnsi="Arial" w:cs="Arial"/>
                <w:sz w:val="18"/>
                <w:szCs w:val="18"/>
              </w:rPr>
              <w:t>1</w:t>
            </w:r>
          </w:p>
        </w:tc>
      </w:tr>
      <w:tr w:rsidR="00FD7D16" w:rsidRPr="00E7026B" w14:paraId="22558537" w14:textId="77777777" w:rsidTr="00E7026B">
        <w:trPr>
          <w:cantSplit/>
          <w:trHeight w:val="227"/>
        </w:trPr>
        <w:tc>
          <w:tcPr>
            <w:tcW w:w="4372" w:type="dxa"/>
            <w:tcBorders>
              <w:top w:val="nil"/>
              <w:left w:val="nil"/>
              <w:bottom w:val="nil"/>
              <w:right w:val="nil"/>
            </w:tcBorders>
            <w:shd w:val="clear" w:color="auto" w:fill="auto"/>
            <w:vAlign w:val="bottom"/>
            <w:hideMark/>
          </w:tcPr>
          <w:p w14:paraId="2583A7BD" w14:textId="77777777" w:rsidR="00FD7D16" w:rsidRPr="00E7026B" w:rsidRDefault="00FD7D16" w:rsidP="00E7026B">
            <w:pPr>
              <w:keepLines/>
              <w:suppressAutoHyphens/>
              <w:rPr>
                <w:rFonts w:ascii="Arial" w:hAnsi="Arial" w:cs="Arial"/>
                <w:b/>
                <w:bCs/>
                <w:sz w:val="18"/>
                <w:szCs w:val="18"/>
              </w:rPr>
            </w:pPr>
            <w:r w:rsidRPr="00E7026B">
              <w:rPr>
                <w:rFonts w:ascii="Arial" w:hAnsi="Arial" w:cs="Arial"/>
                <w:b/>
                <w:bCs/>
                <w:sz w:val="18"/>
                <w:szCs w:val="18"/>
              </w:rPr>
              <w:t>Vlastné imanie spolu</w:t>
            </w:r>
          </w:p>
        </w:tc>
        <w:tc>
          <w:tcPr>
            <w:tcW w:w="1088" w:type="dxa"/>
            <w:tcBorders>
              <w:top w:val="single" w:sz="4" w:space="0" w:color="auto"/>
              <w:left w:val="nil"/>
              <w:bottom w:val="double" w:sz="6" w:space="0" w:color="auto"/>
              <w:right w:val="nil"/>
            </w:tcBorders>
            <w:shd w:val="clear" w:color="auto" w:fill="auto"/>
            <w:noWrap/>
            <w:vAlign w:val="bottom"/>
            <w:hideMark/>
          </w:tcPr>
          <w:p w14:paraId="46C6D2EE" w14:textId="7B54E914"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47</w:t>
            </w:r>
            <w:r w:rsidR="006B051B" w:rsidRPr="00E7026B">
              <w:rPr>
                <w:rFonts w:ascii="Arial" w:hAnsi="Arial" w:cs="Arial"/>
                <w:b/>
                <w:bCs/>
                <w:sz w:val="18"/>
                <w:szCs w:val="18"/>
              </w:rPr>
              <w:t> </w:t>
            </w:r>
            <w:r w:rsidRPr="00E7026B">
              <w:rPr>
                <w:rFonts w:ascii="Arial" w:hAnsi="Arial" w:cs="Arial"/>
                <w:b/>
                <w:bCs/>
                <w:sz w:val="18"/>
                <w:szCs w:val="18"/>
              </w:rPr>
              <w:t>041</w:t>
            </w:r>
            <w:r w:rsidR="006B051B" w:rsidRPr="00E7026B">
              <w:rPr>
                <w:rFonts w:ascii="Arial" w:hAnsi="Arial" w:cs="Arial"/>
                <w:b/>
                <w:bCs/>
                <w:sz w:val="18"/>
                <w:szCs w:val="18"/>
              </w:rPr>
              <w:t xml:space="preserve"> </w:t>
            </w:r>
            <w:r w:rsidRPr="00E7026B">
              <w:rPr>
                <w:rFonts w:ascii="Arial" w:hAnsi="Arial" w:cs="Arial"/>
                <w:b/>
                <w:bCs/>
                <w:sz w:val="18"/>
                <w:szCs w:val="18"/>
              </w:rPr>
              <w:t>515</w:t>
            </w:r>
          </w:p>
        </w:tc>
        <w:tc>
          <w:tcPr>
            <w:tcW w:w="1088" w:type="dxa"/>
            <w:tcBorders>
              <w:top w:val="single" w:sz="4" w:space="0" w:color="auto"/>
              <w:left w:val="nil"/>
              <w:bottom w:val="double" w:sz="6" w:space="0" w:color="auto"/>
              <w:right w:val="nil"/>
            </w:tcBorders>
            <w:shd w:val="clear" w:color="auto" w:fill="auto"/>
            <w:noWrap/>
            <w:vAlign w:val="bottom"/>
            <w:hideMark/>
          </w:tcPr>
          <w:p w14:paraId="5496C30F" w14:textId="1EF5DBFC"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1 172 27</w:t>
            </w:r>
            <w:r w:rsidR="00610CD4" w:rsidRPr="00E7026B">
              <w:rPr>
                <w:rFonts w:ascii="Arial" w:hAnsi="Arial" w:cs="Arial"/>
                <w:b/>
                <w:bCs/>
                <w:sz w:val="18"/>
                <w:szCs w:val="18"/>
              </w:rPr>
              <w:t>1</w:t>
            </w:r>
          </w:p>
        </w:tc>
        <w:tc>
          <w:tcPr>
            <w:tcW w:w="1088" w:type="dxa"/>
            <w:tcBorders>
              <w:top w:val="single" w:sz="4" w:space="0" w:color="auto"/>
              <w:left w:val="nil"/>
              <w:bottom w:val="double" w:sz="6" w:space="0" w:color="auto"/>
              <w:right w:val="nil"/>
            </w:tcBorders>
            <w:shd w:val="clear" w:color="auto" w:fill="auto"/>
            <w:noWrap/>
            <w:vAlign w:val="bottom"/>
            <w:hideMark/>
          </w:tcPr>
          <w:p w14:paraId="36C6050B"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88" w:type="dxa"/>
            <w:tcBorders>
              <w:top w:val="single" w:sz="4" w:space="0" w:color="auto"/>
              <w:left w:val="nil"/>
              <w:bottom w:val="double" w:sz="6" w:space="0" w:color="auto"/>
              <w:right w:val="nil"/>
            </w:tcBorders>
            <w:shd w:val="clear" w:color="auto" w:fill="auto"/>
            <w:noWrap/>
            <w:vAlign w:val="bottom"/>
            <w:hideMark/>
          </w:tcPr>
          <w:p w14:paraId="65BC54BB" w14:textId="59051442" w:rsidR="00FD7D16" w:rsidRPr="00E7026B" w:rsidRDefault="00610CD4"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110" w:type="dxa"/>
            <w:tcBorders>
              <w:top w:val="single" w:sz="4" w:space="0" w:color="auto"/>
              <w:left w:val="nil"/>
              <w:bottom w:val="double" w:sz="6" w:space="0" w:color="auto"/>
              <w:right w:val="nil"/>
            </w:tcBorders>
            <w:shd w:val="clear" w:color="auto" w:fill="auto"/>
            <w:noWrap/>
            <w:vAlign w:val="bottom"/>
            <w:hideMark/>
          </w:tcPr>
          <w:p w14:paraId="050B6CB1" w14:textId="32E70D48"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48 213 78</w:t>
            </w:r>
            <w:r w:rsidR="00610CD4" w:rsidRPr="00E7026B">
              <w:rPr>
                <w:rFonts w:ascii="Arial" w:hAnsi="Arial" w:cs="Arial"/>
                <w:b/>
                <w:bCs/>
                <w:sz w:val="18"/>
                <w:szCs w:val="18"/>
              </w:rPr>
              <w:t>7</w:t>
            </w:r>
          </w:p>
        </w:tc>
      </w:tr>
    </w:tbl>
    <w:p w14:paraId="24856CBF" w14:textId="7A21F92C" w:rsidR="002D183D" w:rsidRPr="00E7026B" w:rsidRDefault="002D183D" w:rsidP="00E7026B">
      <w:pPr>
        <w:pStyle w:val="odstavec"/>
        <w:keepLines/>
        <w:rPr>
          <w:rFonts w:ascii="Arial" w:hAnsi="Arial" w:cs="Arial"/>
          <w:highlight w:val="yellow"/>
        </w:rPr>
      </w:pPr>
    </w:p>
    <w:p w14:paraId="7E227793" w14:textId="482278F6" w:rsidR="00E12EFE" w:rsidRPr="00E7026B" w:rsidRDefault="00E12EFE" w:rsidP="00E7026B">
      <w:pPr>
        <w:keepLines/>
        <w:suppressAutoHyphens/>
        <w:rPr>
          <w:rFonts w:ascii="Arial" w:hAnsi="Arial" w:cs="Arial"/>
          <w:bCs/>
          <w:iCs/>
          <w:color w:val="000000" w:themeColor="text1"/>
          <w:sz w:val="20"/>
          <w:szCs w:val="20"/>
          <w:highlight w:val="yellow"/>
        </w:rPr>
      </w:pPr>
    </w:p>
    <w:tbl>
      <w:tblPr>
        <w:tblW w:w="9212" w:type="dxa"/>
        <w:tblInd w:w="425" w:type="dxa"/>
        <w:tblLayout w:type="fixed"/>
        <w:tblCellMar>
          <w:left w:w="28" w:type="dxa"/>
          <w:right w:w="28" w:type="dxa"/>
        </w:tblCellMar>
        <w:tblLook w:val="04A0" w:firstRow="1" w:lastRow="0" w:firstColumn="1" w:lastColumn="0" w:noHBand="0" w:noVBand="1"/>
      </w:tblPr>
      <w:tblGrid>
        <w:gridCol w:w="4013"/>
        <w:gridCol w:w="1092"/>
        <w:gridCol w:w="1007"/>
        <w:gridCol w:w="1041"/>
        <w:gridCol w:w="1019"/>
        <w:gridCol w:w="1040"/>
      </w:tblGrid>
      <w:tr w:rsidR="00FD7D16" w:rsidRPr="00E7026B" w14:paraId="3AEC29CB" w14:textId="77777777" w:rsidTr="00E7026B">
        <w:trPr>
          <w:cantSplit/>
          <w:trHeight w:val="227"/>
        </w:trPr>
        <w:tc>
          <w:tcPr>
            <w:tcW w:w="4078" w:type="dxa"/>
            <w:tcBorders>
              <w:top w:val="nil"/>
              <w:left w:val="nil"/>
              <w:bottom w:val="single" w:sz="4" w:space="0" w:color="auto"/>
              <w:right w:val="nil"/>
            </w:tcBorders>
            <w:shd w:val="clear" w:color="auto" w:fill="auto"/>
            <w:vAlign w:val="bottom"/>
            <w:hideMark/>
          </w:tcPr>
          <w:p w14:paraId="76D609DE" w14:textId="77777777" w:rsidR="00FD7D16" w:rsidRPr="00E7026B" w:rsidRDefault="00FD7D16" w:rsidP="00E7026B">
            <w:pPr>
              <w:keepLines/>
              <w:suppressAutoHyphens/>
              <w:jc w:val="center"/>
              <w:rPr>
                <w:rFonts w:ascii="Arial" w:hAnsi="Arial" w:cs="Arial"/>
                <w:b/>
                <w:bCs/>
                <w:sz w:val="18"/>
                <w:szCs w:val="18"/>
              </w:rPr>
            </w:pPr>
            <w:bookmarkStart w:id="90" w:name="FWT_T48b"/>
            <w:bookmarkEnd w:id="88"/>
            <w:r w:rsidRPr="00E7026B">
              <w:rPr>
                <w:rFonts w:ascii="Arial" w:hAnsi="Arial" w:cs="Arial"/>
                <w:b/>
                <w:bCs/>
                <w:sz w:val="18"/>
                <w:szCs w:val="18"/>
              </w:rPr>
              <w:t>Položka vlastného imania</w:t>
            </w:r>
          </w:p>
        </w:tc>
        <w:tc>
          <w:tcPr>
            <w:tcW w:w="1109" w:type="dxa"/>
            <w:tcBorders>
              <w:top w:val="nil"/>
              <w:left w:val="nil"/>
              <w:bottom w:val="single" w:sz="4" w:space="0" w:color="auto"/>
              <w:right w:val="nil"/>
            </w:tcBorders>
            <w:shd w:val="clear" w:color="auto" w:fill="auto"/>
            <w:vAlign w:val="bottom"/>
            <w:hideMark/>
          </w:tcPr>
          <w:p w14:paraId="0C45710E"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1.1.2018</w:t>
            </w:r>
          </w:p>
        </w:tc>
        <w:tc>
          <w:tcPr>
            <w:tcW w:w="1023" w:type="dxa"/>
            <w:tcBorders>
              <w:top w:val="nil"/>
              <w:left w:val="nil"/>
              <w:bottom w:val="single" w:sz="4" w:space="0" w:color="auto"/>
              <w:right w:val="nil"/>
            </w:tcBorders>
            <w:shd w:val="clear" w:color="auto" w:fill="auto"/>
            <w:vAlign w:val="bottom"/>
            <w:hideMark/>
          </w:tcPr>
          <w:p w14:paraId="5F0ECCAC"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 xml:space="preserve">Prírastky </w:t>
            </w:r>
          </w:p>
        </w:tc>
        <w:tc>
          <w:tcPr>
            <w:tcW w:w="1057" w:type="dxa"/>
            <w:tcBorders>
              <w:top w:val="nil"/>
              <w:left w:val="nil"/>
              <w:bottom w:val="single" w:sz="4" w:space="0" w:color="auto"/>
              <w:right w:val="nil"/>
            </w:tcBorders>
            <w:shd w:val="clear" w:color="auto" w:fill="auto"/>
            <w:vAlign w:val="bottom"/>
            <w:hideMark/>
          </w:tcPr>
          <w:p w14:paraId="55CED13A"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 xml:space="preserve">Úbytky </w:t>
            </w:r>
          </w:p>
        </w:tc>
        <w:tc>
          <w:tcPr>
            <w:tcW w:w="1035" w:type="dxa"/>
            <w:tcBorders>
              <w:top w:val="nil"/>
              <w:left w:val="nil"/>
              <w:bottom w:val="single" w:sz="4" w:space="0" w:color="auto"/>
              <w:right w:val="nil"/>
            </w:tcBorders>
            <w:shd w:val="clear" w:color="auto" w:fill="auto"/>
            <w:vAlign w:val="bottom"/>
            <w:hideMark/>
          </w:tcPr>
          <w:p w14:paraId="7A3D89BD"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Presuny</w:t>
            </w:r>
          </w:p>
        </w:tc>
        <w:tc>
          <w:tcPr>
            <w:tcW w:w="1056" w:type="dxa"/>
            <w:tcBorders>
              <w:top w:val="nil"/>
              <w:left w:val="nil"/>
              <w:bottom w:val="single" w:sz="4" w:space="0" w:color="auto"/>
              <w:right w:val="nil"/>
            </w:tcBorders>
            <w:shd w:val="clear" w:color="auto" w:fill="auto"/>
            <w:vAlign w:val="bottom"/>
            <w:hideMark/>
          </w:tcPr>
          <w:p w14:paraId="25DA188A" w14:textId="77777777" w:rsidR="00FD7D16" w:rsidRPr="00E7026B" w:rsidRDefault="00FD7D16" w:rsidP="00E7026B">
            <w:pPr>
              <w:keepLines/>
              <w:suppressAutoHyphens/>
              <w:jc w:val="center"/>
              <w:rPr>
                <w:rFonts w:ascii="Arial" w:hAnsi="Arial" w:cs="Arial"/>
                <w:b/>
                <w:bCs/>
                <w:sz w:val="18"/>
                <w:szCs w:val="18"/>
              </w:rPr>
            </w:pPr>
            <w:r w:rsidRPr="00E7026B">
              <w:rPr>
                <w:rFonts w:ascii="Arial" w:hAnsi="Arial" w:cs="Arial"/>
                <w:b/>
                <w:bCs/>
                <w:sz w:val="18"/>
                <w:szCs w:val="18"/>
              </w:rPr>
              <w:t>Stav k 31.12.2018</w:t>
            </w:r>
          </w:p>
        </w:tc>
      </w:tr>
      <w:tr w:rsidR="00FD7D16" w:rsidRPr="00E7026B" w14:paraId="2A751256" w14:textId="77777777" w:rsidTr="00E7026B">
        <w:trPr>
          <w:cantSplit/>
          <w:trHeight w:val="227"/>
        </w:trPr>
        <w:tc>
          <w:tcPr>
            <w:tcW w:w="4078" w:type="dxa"/>
            <w:tcBorders>
              <w:top w:val="nil"/>
              <w:left w:val="nil"/>
              <w:bottom w:val="nil"/>
              <w:right w:val="nil"/>
            </w:tcBorders>
            <w:shd w:val="clear" w:color="auto" w:fill="auto"/>
            <w:vAlign w:val="bottom"/>
            <w:hideMark/>
          </w:tcPr>
          <w:p w14:paraId="110C2B6A"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Základné imanie</w:t>
            </w:r>
          </w:p>
        </w:tc>
        <w:tc>
          <w:tcPr>
            <w:tcW w:w="1109" w:type="dxa"/>
            <w:tcBorders>
              <w:top w:val="nil"/>
              <w:left w:val="nil"/>
              <w:bottom w:val="nil"/>
              <w:right w:val="nil"/>
            </w:tcBorders>
            <w:shd w:val="clear" w:color="auto" w:fill="auto"/>
            <w:noWrap/>
            <w:vAlign w:val="bottom"/>
            <w:hideMark/>
          </w:tcPr>
          <w:p w14:paraId="1AEA2CB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20 448 124</w:t>
            </w:r>
          </w:p>
        </w:tc>
        <w:tc>
          <w:tcPr>
            <w:tcW w:w="1023" w:type="dxa"/>
            <w:tcBorders>
              <w:top w:val="nil"/>
              <w:left w:val="nil"/>
              <w:bottom w:val="nil"/>
              <w:right w:val="nil"/>
            </w:tcBorders>
            <w:shd w:val="clear" w:color="auto" w:fill="auto"/>
            <w:vAlign w:val="bottom"/>
            <w:hideMark/>
          </w:tcPr>
          <w:p w14:paraId="24C3477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57" w:type="dxa"/>
            <w:tcBorders>
              <w:top w:val="nil"/>
              <w:left w:val="nil"/>
              <w:bottom w:val="nil"/>
              <w:right w:val="nil"/>
            </w:tcBorders>
            <w:shd w:val="clear" w:color="auto" w:fill="auto"/>
            <w:vAlign w:val="bottom"/>
            <w:hideMark/>
          </w:tcPr>
          <w:p w14:paraId="7298B2C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35" w:type="dxa"/>
            <w:tcBorders>
              <w:top w:val="nil"/>
              <w:left w:val="nil"/>
              <w:bottom w:val="nil"/>
              <w:right w:val="nil"/>
            </w:tcBorders>
            <w:shd w:val="clear" w:color="auto" w:fill="auto"/>
            <w:vAlign w:val="bottom"/>
            <w:hideMark/>
          </w:tcPr>
          <w:p w14:paraId="670EAE3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56" w:type="dxa"/>
            <w:tcBorders>
              <w:top w:val="nil"/>
              <w:left w:val="nil"/>
              <w:bottom w:val="nil"/>
              <w:right w:val="nil"/>
            </w:tcBorders>
            <w:shd w:val="clear" w:color="auto" w:fill="auto"/>
            <w:noWrap/>
            <w:vAlign w:val="bottom"/>
            <w:hideMark/>
          </w:tcPr>
          <w:p w14:paraId="393E69F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20 448 124</w:t>
            </w:r>
          </w:p>
        </w:tc>
      </w:tr>
      <w:tr w:rsidR="00FD7D16" w:rsidRPr="00E7026B" w14:paraId="35E923B9" w14:textId="77777777" w:rsidTr="00E7026B">
        <w:trPr>
          <w:cantSplit/>
          <w:trHeight w:val="227"/>
        </w:trPr>
        <w:tc>
          <w:tcPr>
            <w:tcW w:w="4078" w:type="dxa"/>
            <w:tcBorders>
              <w:top w:val="nil"/>
              <w:left w:val="nil"/>
              <w:bottom w:val="nil"/>
              <w:right w:val="nil"/>
            </w:tcBorders>
            <w:shd w:val="clear" w:color="auto" w:fill="auto"/>
            <w:vAlign w:val="bottom"/>
            <w:hideMark/>
          </w:tcPr>
          <w:p w14:paraId="684D37A5"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Zákonný rezervný fond a nedeliteľný fond</w:t>
            </w:r>
          </w:p>
        </w:tc>
        <w:tc>
          <w:tcPr>
            <w:tcW w:w="1109" w:type="dxa"/>
            <w:tcBorders>
              <w:top w:val="nil"/>
              <w:left w:val="nil"/>
              <w:bottom w:val="nil"/>
              <w:right w:val="nil"/>
            </w:tcBorders>
            <w:shd w:val="clear" w:color="auto" w:fill="auto"/>
            <w:noWrap/>
            <w:vAlign w:val="bottom"/>
            <w:hideMark/>
          </w:tcPr>
          <w:p w14:paraId="755C9CF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3 303 707</w:t>
            </w:r>
          </w:p>
        </w:tc>
        <w:tc>
          <w:tcPr>
            <w:tcW w:w="1023" w:type="dxa"/>
            <w:tcBorders>
              <w:top w:val="nil"/>
              <w:left w:val="nil"/>
              <w:bottom w:val="nil"/>
              <w:right w:val="nil"/>
            </w:tcBorders>
            <w:shd w:val="clear" w:color="auto" w:fill="auto"/>
            <w:vAlign w:val="bottom"/>
            <w:hideMark/>
          </w:tcPr>
          <w:p w14:paraId="7CFDA7E2"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57" w:type="dxa"/>
            <w:tcBorders>
              <w:top w:val="nil"/>
              <w:left w:val="nil"/>
              <w:bottom w:val="nil"/>
              <w:right w:val="nil"/>
            </w:tcBorders>
            <w:shd w:val="clear" w:color="auto" w:fill="auto"/>
            <w:vAlign w:val="bottom"/>
            <w:hideMark/>
          </w:tcPr>
          <w:p w14:paraId="2A1E7D5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35" w:type="dxa"/>
            <w:tcBorders>
              <w:top w:val="nil"/>
              <w:left w:val="nil"/>
              <w:bottom w:val="nil"/>
              <w:right w:val="nil"/>
            </w:tcBorders>
            <w:shd w:val="clear" w:color="auto" w:fill="auto"/>
            <w:vAlign w:val="bottom"/>
            <w:hideMark/>
          </w:tcPr>
          <w:p w14:paraId="6EBA5BC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122 425</w:t>
            </w:r>
          </w:p>
        </w:tc>
        <w:tc>
          <w:tcPr>
            <w:tcW w:w="1056" w:type="dxa"/>
            <w:tcBorders>
              <w:top w:val="nil"/>
              <w:left w:val="nil"/>
              <w:bottom w:val="nil"/>
              <w:right w:val="nil"/>
            </w:tcBorders>
            <w:shd w:val="clear" w:color="auto" w:fill="auto"/>
            <w:noWrap/>
            <w:vAlign w:val="bottom"/>
            <w:hideMark/>
          </w:tcPr>
          <w:p w14:paraId="7E5FA27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3 426 132</w:t>
            </w:r>
          </w:p>
        </w:tc>
      </w:tr>
      <w:tr w:rsidR="00FD7D16" w:rsidRPr="00E7026B" w14:paraId="1CC6F6D2" w14:textId="77777777" w:rsidTr="00E7026B">
        <w:trPr>
          <w:cantSplit/>
          <w:trHeight w:val="227"/>
        </w:trPr>
        <w:tc>
          <w:tcPr>
            <w:tcW w:w="4078" w:type="dxa"/>
            <w:tcBorders>
              <w:top w:val="nil"/>
              <w:left w:val="nil"/>
              <w:bottom w:val="nil"/>
              <w:right w:val="nil"/>
            </w:tcBorders>
            <w:shd w:val="clear" w:color="auto" w:fill="auto"/>
            <w:vAlign w:val="bottom"/>
            <w:hideMark/>
          </w:tcPr>
          <w:p w14:paraId="4C0C3E5B"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Rezervný fond na vlastné akcie a vlastné podiely</w:t>
            </w:r>
          </w:p>
        </w:tc>
        <w:tc>
          <w:tcPr>
            <w:tcW w:w="1109" w:type="dxa"/>
            <w:tcBorders>
              <w:top w:val="nil"/>
              <w:left w:val="nil"/>
              <w:bottom w:val="nil"/>
              <w:right w:val="nil"/>
            </w:tcBorders>
            <w:shd w:val="clear" w:color="auto" w:fill="auto"/>
            <w:noWrap/>
            <w:vAlign w:val="bottom"/>
            <w:hideMark/>
          </w:tcPr>
          <w:p w14:paraId="0CC11436"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64 435</w:t>
            </w:r>
          </w:p>
        </w:tc>
        <w:tc>
          <w:tcPr>
            <w:tcW w:w="1023" w:type="dxa"/>
            <w:tcBorders>
              <w:top w:val="nil"/>
              <w:left w:val="nil"/>
              <w:bottom w:val="nil"/>
              <w:right w:val="nil"/>
            </w:tcBorders>
            <w:shd w:val="clear" w:color="auto" w:fill="auto"/>
            <w:vAlign w:val="bottom"/>
            <w:hideMark/>
          </w:tcPr>
          <w:p w14:paraId="6631055A"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57" w:type="dxa"/>
            <w:tcBorders>
              <w:top w:val="nil"/>
              <w:left w:val="nil"/>
              <w:bottom w:val="nil"/>
              <w:right w:val="nil"/>
            </w:tcBorders>
            <w:shd w:val="clear" w:color="auto" w:fill="auto"/>
            <w:vAlign w:val="bottom"/>
            <w:hideMark/>
          </w:tcPr>
          <w:p w14:paraId="01A72E35"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35" w:type="dxa"/>
            <w:tcBorders>
              <w:top w:val="nil"/>
              <w:left w:val="nil"/>
              <w:bottom w:val="nil"/>
              <w:right w:val="nil"/>
            </w:tcBorders>
            <w:shd w:val="clear" w:color="auto" w:fill="auto"/>
            <w:vAlign w:val="bottom"/>
            <w:hideMark/>
          </w:tcPr>
          <w:p w14:paraId="05A458E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56" w:type="dxa"/>
            <w:tcBorders>
              <w:top w:val="nil"/>
              <w:left w:val="nil"/>
              <w:bottom w:val="nil"/>
              <w:right w:val="nil"/>
            </w:tcBorders>
            <w:shd w:val="clear" w:color="auto" w:fill="auto"/>
            <w:noWrap/>
            <w:vAlign w:val="bottom"/>
            <w:hideMark/>
          </w:tcPr>
          <w:p w14:paraId="0CF48CB7"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64 435</w:t>
            </w:r>
          </w:p>
        </w:tc>
      </w:tr>
      <w:tr w:rsidR="00FD7D16" w:rsidRPr="00E7026B" w14:paraId="3CEB9033" w14:textId="77777777" w:rsidTr="00E7026B">
        <w:trPr>
          <w:cantSplit/>
          <w:trHeight w:val="227"/>
        </w:trPr>
        <w:tc>
          <w:tcPr>
            <w:tcW w:w="4078" w:type="dxa"/>
            <w:tcBorders>
              <w:top w:val="nil"/>
              <w:left w:val="nil"/>
              <w:bottom w:val="nil"/>
              <w:right w:val="nil"/>
            </w:tcBorders>
            <w:shd w:val="clear" w:color="auto" w:fill="auto"/>
            <w:vAlign w:val="bottom"/>
            <w:hideMark/>
          </w:tcPr>
          <w:p w14:paraId="17F7A28D"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Nerozdelený zisk minulých rokov</w:t>
            </w:r>
          </w:p>
        </w:tc>
        <w:tc>
          <w:tcPr>
            <w:tcW w:w="1109" w:type="dxa"/>
            <w:tcBorders>
              <w:top w:val="nil"/>
              <w:left w:val="nil"/>
              <w:bottom w:val="nil"/>
              <w:right w:val="nil"/>
            </w:tcBorders>
            <w:shd w:val="clear" w:color="auto" w:fill="auto"/>
            <w:noWrap/>
            <w:vAlign w:val="bottom"/>
            <w:hideMark/>
          </w:tcPr>
          <w:p w14:paraId="1223B31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17 464 479</w:t>
            </w:r>
          </w:p>
        </w:tc>
        <w:tc>
          <w:tcPr>
            <w:tcW w:w="1023" w:type="dxa"/>
            <w:tcBorders>
              <w:top w:val="nil"/>
              <w:left w:val="nil"/>
              <w:bottom w:val="nil"/>
              <w:right w:val="nil"/>
            </w:tcBorders>
            <w:shd w:val="clear" w:color="auto" w:fill="auto"/>
            <w:vAlign w:val="bottom"/>
            <w:hideMark/>
          </w:tcPr>
          <w:p w14:paraId="7E9B731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742 250</w:t>
            </w:r>
          </w:p>
        </w:tc>
        <w:tc>
          <w:tcPr>
            <w:tcW w:w="1057" w:type="dxa"/>
            <w:tcBorders>
              <w:top w:val="nil"/>
              <w:left w:val="nil"/>
              <w:bottom w:val="nil"/>
              <w:right w:val="nil"/>
            </w:tcBorders>
            <w:shd w:val="clear" w:color="auto" w:fill="auto"/>
            <w:vAlign w:val="bottom"/>
            <w:hideMark/>
          </w:tcPr>
          <w:p w14:paraId="2C9A45F8"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35" w:type="dxa"/>
            <w:tcBorders>
              <w:top w:val="nil"/>
              <w:left w:val="nil"/>
              <w:bottom w:val="nil"/>
              <w:right w:val="nil"/>
            </w:tcBorders>
            <w:shd w:val="clear" w:color="auto" w:fill="auto"/>
            <w:vAlign w:val="bottom"/>
            <w:hideMark/>
          </w:tcPr>
          <w:p w14:paraId="357AF90F"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1 101 826</w:t>
            </w:r>
          </w:p>
        </w:tc>
        <w:tc>
          <w:tcPr>
            <w:tcW w:w="1056" w:type="dxa"/>
            <w:tcBorders>
              <w:top w:val="nil"/>
              <w:left w:val="nil"/>
              <w:bottom w:val="nil"/>
              <w:right w:val="nil"/>
            </w:tcBorders>
            <w:shd w:val="clear" w:color="auto" w:fill="auto"/>
            <w:noWrap/>
            <w:vAlign w:val="bottom"/>
            <w:hideMark/>
          </w:tcPr>
          <w:p w14:paraId="49B1969B"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19 308 555</w:t>
            </w:r>
          </w:p>
        </w:tc>
      </w:tr>
      <w:tr w:rsidR="00FD7D16" w:rsidRPr="00E7026B" w14:paraId="030BBE6B" w14:textId="77777777" w:rsidTr="00E7026B">
        <w:trPr>
          <w:cantSplit/>
          <w:trHeight w:val="227"/>
        </w:trPr>
        <w:tc>
          <w:tcPr>
            <w:tcW w:w="4078" w:type="dxa"/>
            <w:tcBorders>
              <w:top w:val="nil"/>
              <w:left w:val="nil"/>
              <w:bottom w:val="nil"/>
              <w:right w:val="nil"/>
            </w:tcBorders>
            <w:shd w:val="clear" w:color="auto" w:fill="auto"/>
            <w:vAlign w:val="bottom"/>
            <w:hideMark/>
          </w:tcPr>
          <w:p w14:paraId="3407D0D7" w14:textId="77777777" w:rsidR="00FD7D16" w:rsidRPr="00E7026B" w:rsidRDefault="00FD7D16" w:rsidP="00E7026B">
            <w:pPr>
              <w:keepLines/>
              <w:suppressAutoHyphens/>
              <w:rPr>
                <w:rFonts w:ascii="Arial" w:hAnsi="Arial" w:cs="Arial"/>
                <w:sz w:val="18"/>
                <w:szCs w:val="18"/>
              </w:rPr>
            </w:pPr>
            <w:r w:rsidRPr="00E7026B">
              <w:rPr>
                <w:rFonts w:ascii="Arial" w:hAnsi="Arial" w:cs="Arial"/>
                <w:sz w:val="18"/>
                <w:szCs w:val="18"/>
              </w:rPr>
              <w:t>Výsledok hospodárenia bežného účtovného obdobia</w:t>
            </w:r>
          </w:p>
        </w:tc>
        <w:tc>
          <w:tcPr>
            <w:tcW w:w="1109" w:type="dxa"/>
            <w:tcBorders>
              <w:top w:val="nil"/>
              <w:left w:val="nil"/>
              <w:bottom w:val="nil"/>
              <w:right w:val="nil"/>
            </w:tcBorders>
            <w:shd w:val="clear" w:color="auto" w:fill="auto"/>
            <w:noWrap/>
            <w:vAlign w:val="bottom"/>
            <w:hideMark/>
          </w:tcPr>
          <w:p w14:paraId="2AE3998E"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1 224 251</w:t>
            </w:r>
          </w:p>
        </w:tc>
        <w:tc>
          <w:tcPr>
            <w:tcW w:w="1023" w:type="dxa"/>
            <w:tcBorders>
              <w:top w:val="nil"/>
              <w:left w:val="nil"/>
              <w:bottom w:val="nil"/>
              <w:right w:val="nil"/>
            </w:tcBorders>
            <w:shd w:val="clear" w:color="auto" w:fill="auto"/>
            <w:vAlign w:val="bottom"/>
            <w:hideMark/>
          </w:tcPr>
          <w:p w14:paraId="7886A11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3 794 269</w:t>
            </w:r>
          </w:p>
        </w:tc>
        <w:tc>
          <w:tcPr>
            <w:tcW w:w="1057" w:type="dxa"/>
            <w:tcBorders>
              <w:top w:val="nil"/>
              <w:left w:val="nil"/>
              <w:bottom w:val="nil"/>
              <w:right w:val="nil"/>
            </w:tcBorders>
            <w:shd w:val="clear" w:color="auto" w:fill="auto"/>
            <w:vAlign w:val="bottom"/>
            <w:hideMark/>
          </w:tcPr>
          <w:p w14:paraId="5FDE0A2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0</w:t>
            </w:r>
          </w:p>
        </w:tc>
        <w:tc>
          <w:tcPr>
            <w:tcW w:w="1035" w:type="dxa"/>
            <w:tcBorders>
              <w:top w:val="nil"/>
              <w:left w:val="nil"/>
              <w:bottom w:val="nil"/>
              <w:right w:val="nil"/>
            </w:tcBorders>
            <w:shd w:val="clear" w:color="auto" w:fill="auto"/>
            <w:vAlign w:val="bottom"/>
            <w:hideMark/>
          </w:tcPr>
          <w:p w14:paraId="64375EB1"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-1 224 251</w:t>
            </w:r>
          </w:p>
        </w:tc>
        <w:tc>
          <w:tcPr>
            <w:tcW w:w="1056" w:type="dxa"/>
            <w:tcBorders>
              <w:top w:val="nil"/>
              <w:left w:val="nil"/>
              <w:bottom w:val="nil"/>
              <w:right w:val="nil"/>
            </w:tcBorders>
            <w:shd w:val="clear" w:color="auto" w:fill="auto"/>
            <w:noWrap/>
            <w:vAlign w:val="bottom"/>
            <w:hideMark/>
          </w:tcPr>
          <w:p w14:paraId="3B3889D0" w14:textId="77777777" w:rsidR="00FD7D16" w:rsidRPr="00E7026B" w:rsidRDefault="00FD7D16" w:rsidP="00E7026B">
            <w:pPr>
              <w:keepLines/>
              <w:suppressAutoHyphens/>
              <w:jc w:val="right"/>
              <w:rPr>
                <w:rFonts w:ascii="Arial" w:hAnsi="Arial" w:cs="Arial"/>
                <w:sz w:val="18"/>
                <w:szCs w:val="18"/>
              </w:rPr>
            </w:pPr>
            <w:r w:rsidRPr="00E7026B">
              <w:rPr>
                <w:rFonts w:ascii="Arial" w:hAnsi="Arial" w:cs="Arial"/>
                <w:sz w:val="18"/>
                <w:szCs w:val="18"/>
              </w:rPr>
              <w:t>3 794 269</w:t>
            </w:r>
          </w:p>
        </w:tc>
      </w:tr>
      <w:tr w:rsidR="00FD7D16" w:rsidRPr="00E7026B" w14:paraId="78F3C370" w14:textId="77777777" w:rsidTr="00E7026B">
        <w:trPr>
          <w:cantSplit/>
          <w:trHeight w:val="227"/>
        </w:trPr>
        <w:tc>
          <w:tcPr>
            <w:tcW w:w="4078" w:type="dxa"/>
            <w:tcBorders>
              <w:top w:val="nil"/>
              <w:left w:val="nil"/>
              <w:bottom w:val="nil"/>
              <w:right w:val="nil"/>
            </w:tcBorders>
            <w:shd w:val="clear" w:color="auto" w:fill="auto"/>
            <w:vAlign w:val="bottom"/>
            <w:hideMark/>
          </w:tcPr>
          <w:p w14:paraId="7494B7C7" w14:textId="77777777" w:rsidR="00FD7D16" w:rsidRPr="00E7026B" w:rsidRDefault="00FD7D16" w:rsidP="00E7026B">
            <w:pPr>
              <w:keepLines/>
              <w:suppressAutoHyphens/>
              <w:rPr>
                <w:rFonts w:ascii="Arial" w:hAnsi="Arial" w:cs="Arial"/>
                <w:b/>
                <w:bCs/>
                <w:sz w:val="18"/>
                <w:szCs w:val="18"/>
              </w:rPr>
            </w:pPr>
            <w:r w:rsidRPr="00E7026B">
              <w:rPr>
                <w:rFonts w:ascii="Arial" w:hAnsi="Arial" w:cs="Arial"/>
                <w:b/>
                <w:bCs/>
                <w:sz w:val="18"/>
                <w:szCs w:val="18"/>
              </w:rPr>
              <w:t>Vlastné imanie spolu</w:t>
            </w:r>
          </w:p>
        </w:tc>
        <w:tc>
          <w:tcPr>
            <w:tcW w:w="1109" w:type="dxa"/>
            <w:tcBorders>
              <w:top w:val="single" w:sz="4" w:space="0" w:color="auto"/>
              <w:left w:val="nil"/>
              <w:bottom w:val="double" w:sz="6" w:space="0" w:color="auto"/>
              <w:right w:val="nil"/>
            </w:tcBorders>
            <w:shd w:val="clear" w:color="auto" w:fill="auto"/>
            <w:noWrap/>
            <w:vAlign w:val="bottom"/>
            <w:hideMark/>
          </w:tcPr>
          <w:p w14:paraId="085B543F"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42 504 996</w:t>
            </w:r>
          </w:p>
        </w:tc>
        <w:tc>
          <w:tcPr>
            <w:tcW w:w="1023" w:type="dxa"/>
            <w:tcBorders>
              <w:top w:val="single" w:sz="4" w:space="0" w:color="auto"/>
              <w:left w:val="nil"/>
              <w:bottom w:val="double" w:sz="6" w:space="0" w:color="auto"/>
              <w:right w:val="nil"/>
            </w:tcBorders>
            <w:shd w:val="clear" w:color="auto" w:fill="auto"/>
            <w:noWrap/>
            <w:vAlign w:val="bottom"/>
            <w:hideMark/>
          </w:tcPr>
          <w:p w14:paraId="32BB9E2C"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4 536 519</w:t>
            </w:r>
          </w:p>
        </w:tc>
        <w:tc>
          <w:tcPr>
            <w:tcW w:w="1057" w:type="dxa"/>
            <w:tcBorders>
              <w:top w:val="single" w:sz="4" w:space="0" w:color="auto"/>
              <w:left w:val="nil"/>
              <w:bottom w:val="double" w:sz="6" w:space="0" w:color="auto"/>
              <w:right w:val="nil"/>
            </w:tcBorders>
            <w:shd w:val="clear" w:color="auto" w:fill="auto"/>
            <w:noWrap/>
            <w:vAlign w:val="bottom"/>
            <w:hideMark/>
          </w:tcPr>
          <w:p w14:paraId="62AFDB0B"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35" w:type="dxa"/>
            <w:tcBorders>
              <w:top w:val="single" w:sz="4" w:space="0" w:color="auto"/>
              <w:left w:val="nil"/>
              <w:bottom w:val="double" w:sz="6" w:space="0" w:color="auto"/>
              <w:right w:val="nil"/>
            </w:tcBorders>
            <w:shd w:val="clear" w:color="auto" w:fill="auto"/>
            <w:noWrap/>
            <w:vAlign w:val="bottom"/>
            <w:hideMark/>
          </w:tcPr>
          <w:p w14:paraId="0F7325C4"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0</w:t>
            </w:r>
          </w:p>
        </w:tc>
        <w:tc>
          <w:tcPr>
            <w:tcW w:w="1056" w:type="dxa"/>
            <w:tcBorders>
              <w:top w:val="single" w:sz="4" w:space="0" w:color="auto"/>
              <w:left w:val="nil"/>
              <w:bottom w:val="double" w:sz="6" w:space="0" w:color="auto"/>
              <w:right w:val="nil"/>
            </w:tcBorders>
            <w:shd w:val="clear" w:color="auto" w:fill="auto"/>
            <w:noWrap/>
            <w:vAlign w:val="bottom"/>
            <w:hideMark/>
          </w:tcPr>
          <w:p w14:paraId="4F7C91D7" w14:textId="77777777" w:rsidR="00FD7D16" w:rsidRPr="00E7026B" w:rsidRDefault="00FD7D16" w:rsidP="00E7026B">
            <w:pPr>
              <w:keepLines/>
              <w:suppressAutoHyphens/>
              <w:jc w:val="right"/>
              <w:rPr>
                <w:rFonts w:ascii="Arial" w:hAnsi="Arial" w:cs="Arial"/>
                <w:b/>
                <w:bCs/>
                <w:sz w:val="18"/>
                <w:szCs w:val="18"/>
              </w:rPr>
            </w:pPr>
            <w:r w:rsidRPr="00E7026B">
              <w:rPr>
                <w:rFonts w:ascii="Arial" w:hAnsi="Arial" w:cs="Arial"/>
                <w:b/>
                <w:bCs/>
                <w:sz w:val="18"/>
                <w:szCs w:val="18"/>
              </w:rPr>
              <w:t>47 041 515</w:t>
            </w:r>
          </w:p>
        </w:tc>
      </w:tr>
    </w:tbl>
    <w:p w14:paraId="7EE642DA" w14:textId="77777777" w:rsidR="00730FFA" w:rsidRPr="00E7026B" w:rsidRDefault="00730FFA" w:rsidP="00E7026B">
      <w:pPr>
        <w:pStyle w:val="odstavec"/>
        <w:keepLines/>
        <w:rPr>
          <w:rFonts w:ascii="Arial" w:hAnsi="Arial" w:cs="Arial"/>
          <w:highlight w:val="yellow"/>
        </w:rPr>
      </w:pPr>
    </w:p>
    <w:p w14:paraId="043AABFA" w14:textId="25AEFBD7" w:rsidR="00DD4188" w:rsidRPr="00E7026B" w:rsidRDefault="00DD4188" w:rsidP="00E7026B">
      <w:pPr>
        <w:pStyle w:val="odstavec"/>
        <w:keepLines/>
        <w:rPr>
          <w:rFonts w:ascii="Arial" w:hAnsi="Arial" w:cs="Arial"/>
        </w:rPr>
      </w:pPr>
    </w:p>
    <w:p w14:paraId="36A920D7" w14:textId="77777777" w:rsidR="00DD4188" w:rsidRPr="00E7026B" w:rsidRDefault="00DD4188" w:rsidP="00E7026B">
      <w:pPr>
        <w:pStyle w:val="odstavec"/>
        <w:keepLines/>
        <w:rPr>
          <w:rFonts w:ascii="Arial" w:hAnsi="Arial" w:cs="Arial"/>
        </w:rPr>
      </w:pPr>
    </w:p>
    <w:p w14:paraId="16F3F98F" w14:textId="035D8AF9" w:rsidR="003F7BD0" w:rsidRPr="00E7026B" w:rsidRDefault="003F7BD0" w:rsidP="00E7026B">
      <w:pPr>
        <w:pStyle w:val="odstavec"/>
        <w:keepLines/>
        <w:rPr>
          <w:rFonts w:ascii="Arial" w:hAnsi="Arial" w:cs="Arial"/>
        </w:rPr>
      </w:pPr>
      <w:r w:rsidRPr="00E7026B">
        <w:rPr>
          <w:rFonts w:ascii="Arial" w:hAnsi="Arial" w:cs="Arial"/>
        </w:rPr>
        <w:t>Základné imanie Spoločnosti tvorí 337 816 akcií v menovitej hodnote 34 EUR a 27 akcií v nominálnej hodnote 331 940 EUR. Všetky akcie sú spojené s rovnakými právami pre akcionárov.</w:t>
      </w:r>
    </w:p>
    <w:p w14:paraId="28B994A1" w14:textId="77777777" w:rsidR="003F7BD0" w:rsidRPr="00E7026B" w:rsidRDefault="003F7BD0" w:rsidP="00E7026B">
      <w:pPr>
        <w:pStyle w:val="odstavec"/>
        <w:keepLines/>
        <w:rPr>
          <w:rFonts w:ascii="Arial" w:hAnsi="Arial" w:cs="Arial"/>
        </w:rPr>
      </w:pPr>
    </w:p>
    <w:p w14:paraId="2B76AFAA" w14:textId="77777777" w:rsidR="009317A6" w:rsidRPr="00E7026B" w:rsidRDefault="009317A6" w:rsidP="00E7026B">
      <w:pPr>
        <w:pStyle w:val="odstavec"/>
        <w:keepLines/>
        <w:rPr>
          <w:rFonts w:ascii="Arial" w:hAnsi="Arial" w:cs="Arial"/>
        </w:rPr>
      </w:pPr>
      <w:r w:rsidRPr="00E7026B">
        <w:rPr>
          <w:rFonts w:ascii="Arial" w:hAnsi="Arial" w:cs="Arial"/>
        </w:rPr>
        <w:t>Zisk za rok 2019 pripadajúci na 1 akciu s nominálnou hodnotou 331 940 EUR je zisk 19 029,7910 EUR ( za rok 2018: zisk 62 683,7416  EUR) a na 1 akciu s nominálnou hodnotou 34 EUR je zisk 1,9492 EUR (rok 2018: zisk 5,0100 EUR).</w:t>
      </w:r>
    </w:p>
    <w:p w14:paraId="69D0845A" w14:textId="5310E4E4" w:rsidR="003F5FF5" w:rsidRPr="00E7026B" w:rsidRDefault="003F5FF5" w:rsidP="00E7026B">
      <w:pPr>
        <w:pStyle w:val="odstavec"/>
        <w:keepLines/>
        <w:rPr>
          <w:rFonts w:ascii="Arial" w:hAnsi="Arial" w:cs="Arial"/>
        </w:rPr>
      </w:pPr>
    </w:p>
    <w:bookmarkEnd w:id="90"/>
    <w:p w14:paraId="3ABDDF2D" w14:textId="370C2AB4" w:rsidR="00BC4E38" w:rsidRPr="00E7026B" w:rsidRDefault="00BC4E38" w:rsidP="00E7026B">
      <w:pPr>
        <w:pStyle w:val="odstavec"/>
        <w:keepLines/>
        <w:rPr>
          <w:rFonts w:ascii="Arial" w:hAnsi="Arial" w:cs="Arial"/>
        </w:rPr>
      </w:pPr>
    </w:p>
    <w:p w14:paraId="2D814A0B" w14:textId="5938AA99" w:rsidR="00417001" w:rsidRPr="00E7026B" w:rsidRDefault="00417001" w:rsidP="00E7026B">
      <w:pPr>
        <w:pStyle w:val="Heading2"/>
        <w:keepLines/>
        <w:numPr>
          <w:ilvl w:val="1"/>
          <w:numId w:val="7"/>
        </w:numPr>
        <w:rPr>
          <w:rFonts w:ascii="Arial" w:hAnsi="Arial" w:cs="Arial"/>
        </w:rPr>
      </w:pPr>
      <w:r w:rsidRPr="00E7026B">
        <w:rPr>
          <w:rFonts w:ascii="Arial" w:hAnsi="Arial" w:cs="Arial"/>
        </w:rPr>
        <w:t>Rozdelenie zisku</w:t>
      </w:r>
      <w:r w:rsidR="00DD4188" w:rsidRPr="00E7026B">
        <w:rPr>
          <w:rFonts w:ascii="Arial" w:hAnsi="Arial" w:cs="Arial"/>
        </w:rPr>
        <w:t xml:space="preserve"> </w:t>
      </w:r>
      <w:r w:rsidRPr="00E7026B">
        <w:rPr>
          <w:rFonts w:ascii="Arial" w:hAnsi="Arial" w:cs="Arial"/>
        </w:rPr>
        <w:t>za predchádzajúci rok 201</w:t>
      </w:r>
      <w:r w:rsidR="00DD0BE4" w:rsidRPr="00E7026B">
        <w:rPr>
          <w:rFonts w:ascii="Arial" w:hAnsi="Arial" w:cs="Arial"/>
        </w:rPr>
        <w:t>8</w:t>
      </w:r>
    </w:p>
    <w:tbl>
      <w:tblPr>
        <w:tblW w:w="9212" w:type="dxa"/>
        <w:tblInd w:w="425" w:type="dxa"/>
        <w:tblLayout w:type="fixed"/>
        <w:tblCellMar>
          <w:left w:w="28" w:type="dxa"/>
          <w:right w:w="28" w:type="dxa"/>
        </w:tblCellMar>
        <w:tblLook w:val="04A0" w:firstRow="1" w:lastRow="0" w:firstColumn="1" w:lastColumn="0" w:noHBand="0" w:noVBand="1"/>
      </w:tblPr>
      <w:tblGrid>
        <w:gridCol w:w="6676"/>
        <w:gridCol w:w="2536"/>
      </w:tblGrid>
      <w:tr w:rsidR="00417001" w:rsidRPr="00E7026B" w14:paraId="71AC0249" w14:textId="77777777" w:rsidTr="00E7026B">
        <w:trPr>
          <w:cantSplit/>
          <w:trHeight w:val="227"/>
        </w:trPr>
        <w:tc>
          <w:tcPr>
            <w:tcW w:w="6676" w:type="dxa"/>
            <w:vMerge w:val="restart"/>
            <w:tcBorders>
              <w:top w:val="nil"/>
              <w:left w:val="nil"/>
              <w:bottom w:val="single" w:sz="4" w:space="0" w:color="auto"/>
              <w:right w:val="nil"/>
            </w:tcBorders>
            <w:shd w:val="clear" w:color="auto" w:fill="auto"/>
            <w:vAlign w:val="bottom"/>
            <w:hideMark/>
          </w:tcPr>
          <w:p w14:paraId="5402644F" w14:textId="77777777" w:rsidR="00417001" w:rsidRPr="00E7026B" w:rsidRDefault="00417001" w:rsidP="00E7026B">
            <w:pPr>
              <w:keepLines/>
              <w:suppressAutoHyphens/>
              <w:jc w:val="center"/>
              <w:rPr>
                <w:rFonts w:ascii="Arial" w:hAnsi="Arial" w:cs="Arial"/>
                <w:b/>
                <w:bCs/>
                <w:sz w:val="18"/>
                <w:szCs w:val="18"/>
              </w:rPr>
            </w:pPr>
            <w:r w:rsidRPr="00E7026B">
              <w:rPr>
                <w:rFonts w:ascii="Arial" w:hAnsi="Arial" w:cs="Arial"/>
                <w:b/>
                <w:bCs/>
                <w:sz w:val="18"/>
                <w:szCs w:val="18"/>
              </w:rPr>
              <w:t>Názov položky</w:t>
            </w:r>
          </w:p>
        </w:tc>
        <w:tc>
          <w:tcPr>
            <w:tcW w:w="2536" w:type="dxa"/>
            <w:tcBorders>
              <w:top w:val="nil"/>
              <w:left w:val="nil"/>
              <w:bottom w:val="nil"/>
              <w:right w:val="nil"/>
            </w:tcBorders>
            <w:shd w:val="clear" w:color="auto" w:fill="auto"/>
            <w:vAlign w:val="bottom"/>
            <w:hideMark/>
          </w:tcPr>
          <w:p w14:paraId="7ACEFC25" w14:textId="77777777" w:rsidR="00417001" w:rsidRPr="00E7026B" w:rsidRDefault="00417001" w:rsidP="00E7026B">
            <w:pPr>
              <w:keepLines/>
              <w:suppressAutoHyphens/>
              <w:jc w:val="center"/>
              <w:rPr>
                <w:rFonts w:ascii="Arial" w:hAnsi="Arial" w:cs="Arial"/>
                <w:b/>
                <w:bCs/>
                <w:sz w:val="18"/>
                <w:szCs w:val="18"/>
              </w:rPr>
            </w:pPr>
            <w:r w:rsidRPr="00E7026B">
              <w:rPr>
                <w:rFonts w:ascii="Arial" w:hAnsi="Arial" w:cs="Arial"/>
                <w:b/>
                <w:bCs/>
                <w:sz w:val="18"/>
                <w:szCs w:val="18"/>
              </w:rPr>
              <w:t>Rozdelenie účtovného zisku</w:t>
            </w:r>
          </w:p>
        </w:tc>
      </w:tr>
      <w:tr w:rsidR="00417001" w:rsidRPr="00E7026B" w14:paraId="6A9C03C2" w14:textId="77777777" w:rsidTr="00E7026B">
        <w:trPr>
          <w:cantSplit/>
          <w:trHeight w:val="227"/>
        </w:trPr>
        <w:tc>
          <w:tcPr>
            <w:tcW w:w="6676" w:type="dxa"/>
            <w:vMerge/>
            <w:tcBorders>
              <w:top w:val="nil"/>
              <w:left w:val="nil"/>
              <w:bottom w:val="single" w:sz="4" w:space="0" w:color="auto"/>
              <w:right w:val="nil"/>
            </w:tcBorders>
            <w:vAlign w:val="bottom"/>
            <w:hideMark/>
          </w:tcPr>
          <w:p w14:paraId="6EE0AB9E" w14:textId="77777777" w:rsidR="00417001" w:rsidRPr="00E7026B" w:rsidRDefault="00417001" w:rsidP="00E7026B">
            <w:pPr>
              <w:keepLines/>
              <w:suppressAutoHyphens/>
              <w:rPr>
                <w:rFonts w:ascii="Arial" w:hAnsi="Arial" w:cs="Arial"/>
                <w:b/>
                <w:bCs/>
                <w:sz w:val="18"/>
                <w:szCs w:val="18"/>
              </w:rPr>
            </w:pPr>
          </w:p>
        </w:tc>
        <w:tc>
          <w:tcPr>
            <w:tcW w:w="2536" w:type="dxa"/>
            <w:tcBorders>
              <w:top w:val="nil"/>
              <w:left w:val="nil"/>
              <w:bottom w:val="single" w:sz="4" w:space="0" w:color="auto"/>
              <w:right w:val="nil"/>
            </w:tcBorders>
            <w:shd w:val="clear" w:color="auto" w:fill="auto"/>
            <w:vAlign w:val="bottom"/>
            <w:hideMark/>
          </w:tcPr>
          <w:p w14:paraId="3C24CB67" w14:textId="025D669D" w:rsidR="00417001" w:rsidRPr="00E7026B" w:rsidRDefault="002E548B" w:rsidP="00E7026B">
            <w:pPr>
              <w:keepLines/>
              <w:suppressAutoHyphens/>
              <w:jc w:val="center"/>
              <w:rPr>
                <w:rFonts w:ascii="Arial" w:hAnsi="Arial" w:cs="Arial"/>
                <w:b/>
                <w:bCs/>
                <w:sz w:val="18"/>
                <w:szCs w:val="18"/>
              </w:rPr>
            </w:pPr>
            <w:r w:rsidRPr="00E7026B">
              <w:rPr>
                <w:rFonts w:ascii="Arial" w:hAnsi="Arial" w:cs="Arial"/>
                <w:b/>
                <w:bCs/>
                <w:sz w:val="18"/>
                <w:szCs w:val="18"/>
              </w:rPr>
              <w:t>201</w:t>
            </w:r>
            <w:r w:rsidR="00DD0BE4" w:rsidRPr="00E7026B">
              <w:rPr>
                <w:rFonts w:ascii="Arial" w:hAnsi="Arial" w:cs="Arial"/>
                <w:b/>
                <w:bCs/>
                <w:sz w:val="18"/>
                <w:szCs w:val="18"/>
              </w:rPr>
              <w:t>8</w:t>
            </w:r>
          </w:p>
        </w:tc>
      </w:tr>
      <w:tr w:rsidR="00417001" w:rsidRPr="00E7026B" w14:paraId="723028CC" w14:textId="77777777" w:rsidTr="00E7026B">
        <w:trPr>
          <w:cantSplit/>
          <w:trHeight w:val="227"/>
        </w:trPr>
        <w:tc>
          <w:tcPr>
            <w:tcW w:w="6676" w:type="dxa"/>
            <w:tcBorders>
              <w:top w:val="nil"/>
              <w:left w:val="nil"/>
              <w:bottom w:val="nil"/>
              <w:right w:val="nil"/>
            </w:tcBorders>
            <w:shd w:val="clear" w:color="auto" w:fill="auto"/>
            <w:vAlign w:val="bottom"/>
            <w:hideMark/>
          </w:tcPr>
          <w:p w14:paraId="7E492568"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Prídel do zákonného rezervného fondu</w:t>
            </w:r>
          </w:p>
        </w:tc>
        <w:tc>
          <w:tcPr>
            <w:tcW w:w="2536" w:type="dxa"/>
            <w:tcBorders>
              <w:top w:val="nil"/>
              <w:left w:val="nil"/>
              <w:bottom w:val="nil"/>
              <w:right w:val="nil"/>
            </w:tcBorders>
            <w:shd w:val="clear" w:color="auto" w:fill="auto"/>
            <w:noWrap/>
            <w:vAlign w:val="bottom"/>
            <w:hideMark/>
          </w:tcPr>
          <w:p w14:paraId="572CF141" w14:textId="2ADE2C63" w:rsidR="00417001" w:rsidRPr="00E7026B" w:rsidRDefault="00DD0BE4" w:rsidP="00E7026B">
            <w:pPr>
              <w:keepLines/>
              <w:suppressAutoHyphens/>
              <w:jc w:val="right"/>
              <w:rPr>
                <w:rFonts w:ascii="Arial" w:hAnsi="Arial" w:cs="Arial"/>
                <w:sz w:val="18"/>
                <w:szCs w:val="18"/>
              </w:rPr>
            </w:pPr>
            <w:r w:rsidRPr="00E7026B">
              <w:rPr>
                <w:rFonts w:ascii="Arial" w:hAnsi="Arial" w:cs="Arial"/>
                <w:sz w:val="18"/>
                <w:szCs w:val="18"/>
              </w:rPr>
              <w:t>379 427</w:t>
            </w:r>
          </w:p>
        </w:tc>
      </w:tr>
      <w:tr w:rsidR="00417001" w:rsidRPr="00E7026B" w14:paraId="687EBDA0" w14:textId="77777777" w:rsidTr="00E7026B">
        <w:trPr>
          <w:cantSplit/>
          <w:trHeight w:val="227"/>
        </w:trPr>
        <w:tc>
          <w:tcPr>
            <w:tcW w:w="6676" w:type="dxa"/>
            <w:tcBorders>
              <w:top w:val="nil"/>
              <w:left w:val="nil"/>
              <w:bottom w:val="nil"/>
              <w:right w:val="nil"/>
            </w:tcBorders>
            <w:shd w:val="clear" w:color="auto" w:fill="auto"/>
            <w:vAlign w:val="bottom"/>
            <w:hideMark/>
          </w:tcPr>
          <w:p w14:paraId="3C9A0050"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Prídel do štatutárnych a ostatných fondov</w:t>
            </w:r>
          </w:p>
        </w:tc>
        <w:tc>
          <w:tcPr>
            <w:tcW w:w="2536" w:type="dxa"/>
            <w:tcBorders>
              <w:top w:val="nil"/>
              <w:left w:val="nil"/>
              <w:bottom w:val="nil"/>
              <w:right w:val="nil"/>
            </w:tcBorders>
            <w:shd w:val="clear" w:color="auto" w:fill="auto"/>
            <w:vAlign w:val="bottom"/>
            <w:hideMark/>
          </w:tcPr>
          <w:p w14:paraId="7B0ACD9B" w14:textId="77777777" w:rsidR="00417001" w:rsidRPr="00E7026B" w:rsidRDefault="00417001" w:rsidP="00E7026B">
            <w:pPr>
              <w:keepLines/>
              <w:suppressAutoHyphens/>
              <w:jc w:val="right"/>
              <w:rPr>
                <w:rFonts w:ascii="Arial" w:hAnsi="Arial" w:cs="Arial"/>
                <w:sz w:val="18"/>
                <w:szCs w:val="18"/>
              </w:rPr>
            </w:pPr>
            <w:r w:rsidRPr="00E7026B">
              <w:rPr>
                <w:rFonts w:ascii="Arial" w:hAnsi="Arial" w:cs="Arial"/>
                <w:sz w:val="18"/>
                <w:szCs w:val="18"/>
              </w:rPr>
              <w:t>0</w:t>
            </w:r>
          </w:p>
        </w:tc>
      </w:tr>
      <w:tr w:rsidR="00417001" w:rsidRPr="00E7026B" w14:paraId="0FA93451" w14:textId="77777777" w:rsidTr="00E7026B">
        <w:trPr>
          <w:cantSplit/>
          <w:trHeight w:val="227"/>
        </w:trPr>
        <w:tc>
          <w:tcPr>
            <w:tcW w:w="6676" w:type="dxa"/>
            <w:tcBorders>
              <w:top w:val="nil"/>
              <w:left w:val="nil"/>
              <w:bottom w:val="nil"/>
              <w:right w:val="nil"/>
            </w:tcBorders>
            <w:shd w:val="clear" w:color="auto" w:fill="auto"/>
            <w:vAlign w:val="bottom"/>
            <w:hideMark/>
          </w:tcPr>
          <w:p w14:paraId="613D88F3"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Prídel do sociálneho fondu</w:t>
            </w:r>
          </w:p>
        </w:tc>
        <w:tc>
          <w:tcPr>
            <w:tcW w:w="2536" w:type="dxa"/>
            <w:tcBorders>
              <w:top w:val="nil"/>
              <w:left w:val="nil"/>
              <w:bottom w:val="nil"/>
              <w:right w:val="nil"/>
            </w:tcBorders>
            <w:shd w:val="clear" w:color="auto" w:fill="auto"/>
            <w:vAlign w:val="bottom"/>
            <w:hideMark/>
          </w:tcPr>
          <w:p w14:paraId="10BBCCB7" w14:textId="77777777" w:rsidR="00417001" w:rsidRPr="00E7026B" w:rsidRDefault="00417001" w:rsidP="00E7026B">
            <w:pPr>
              <w:keepLines/>
              <w:suppressAutoHyphens/>
              <w:jc w:val="right"/>
              <w:rPr>
                <w:rFonts w:ascii="Arial" w:hAnsi="Arial" w:cs="Arial"/>
                <w:sz w:val="18"/>
                <w:szCs w:val="18"/>
              </w:rPr>
            </w:pPr>
            <w:r w:rsidRPr="00E7026B">
              <w:rPr>
                <w:rFonts w:ascii="Arial" w:hAnsi="Arial" w:cs="Arial"/>
                <w:sz w:val="18"/>
                <w:szCs w:val="18"/>
              </w:rPr>
              <w:t>0</w:t>
            </w:r>
          </w:p>
        </w:tc>
      </w:tr>
      <w:tr w:rsidR="00417001" w:rsidRPr="00E7026B" w14:paraId="71D9DAB3" w14:textId="77777777" w:rsidTr="00E7026B">
        <w:trPr>
          <w:cantSplit/>
          <w:trHeight w:val="227"/>
        </w:trPr>
        <w:tc>
          <w:tcPr>
            <w:tcW w:w="6676" w:type="dxa"/>
            <w:tcBorders>
              <w:top w:val="nil"/>
              <w:left w:val="nil"/>
              <w:bottom w:val="nil"/>
              <w:right w:val="nil"/>
            </w:tcBorders>
            <w:shd w:val="clear" w:color="auto" w:fill="auto"/>
            <w:vAlign w:val="bottom"/>
            <w:hideMark/>
          </w:tcPr>
          <w:p w14:paraId="6948C4DD"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Prídel na zvýšenie základného imania</w:t>
            </w:r>
          </w:p>
        </w:tc>
        <w:tc>
          <w:tcPr>
            <w:tcW w:w="2536" w:type="dxa"/>
            <w:tcBorders>
              <w:top w:val="nil"/>
              <w:left w:val="nil"/>
              <w:bottom w:val="nil"/>
              <w:right w:val="nil"/>
            </w:tcBorders>
            <w:shd w:val="clear" w:color="auto" w:fill="auto"/>
            <w:vAlign w:val="bottom"/>
            <w:hideMark/>
          </w:tcPr>
          <w:p w14:paraId="27B55064" w14:textId="77777777" w:rsidR="00417001" w:rsidRPr="00E7026B" w:rsidRDefault="00417001" w:rsidP="00E7026B">
            <w:pPr>
              <w:keepLines/>
              <w:suppressAutoHyphens/>
              <w:jc w:val="right"/>
              <w:rPr>
                <w:rFonts w:ascii="Arial" w:hAnsi="Arial" w:cs="Arial"/>
                <w:sz w:val="18"/>
                <w:szCs w:val="18"/>
              </w:rPr>
            </w:pPr>
            <w:r w:rsidRPr="00E7026B">
              <w:rPr>
                <w:rFonts w:ascii="Arial" w:hAnsi="Arial" w:cs="Arial"/>
                <w:sz w:val="18"/>
                <w:szCs w:val="18"/>
              </w:rPr>
              <w:t>0</w:t>
            </w:r>
          </w:p>
        </w:tc>
      </w:tr>
      <w:tr w:rsidR="00417001" w:rsidRPr="00E7026B" w14:paraId="0C18434A" w14:textId="77777777" w:rsidTr="00E7026B">
        <w:trPr>
          <w:cantSplit/>
          <w:trHeight w:val="227"/>
        </w:trPr>
        <w:tc>
          <w:tcPr>
            <w:tcW w:w="6676" w:type="dxa"/>
            <w:tcBorders>
              <w:top w:val="nil"/>
              <w:left w:val="nil"/>
              <w:bottom w:val="nil"/>
              <w:right w:val="nil"/>
            </w:tcBorders>
            <w:shd w:val="clear" w:color="auto" w:fill="auto"/>
            <w:vAlign w:val="bottom"/>
            <w:hideMark/>
          </w:tcPr>
          <w:p w14:paraId="4DA80514"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Úhrada straty minulých období</w:t>
            </w:r>
          </w:p>
        </w:tc>
        <w:tc>
          <w:tcPr>
            <w:tcW w:w="2536" w:type="dxa"/>
            <w:tcBorders>
              <w:top w:val="nil"/>
              <w:left w:val="nil"/>
              <w:bottom w:val="nil"/>
              <w:right w:val="nil"/>
            </w:tcBorders>
            <w:shd w:val="clear" w:color="auto" w:fill="auto"/>
            <w:vAlign w:val="bottom"/>
            <w:hideMark/>
          </w:tcPr>
          <w:p w14:paraId="41D7BA70" w14:textId="77777777" w:rsidR="00417001" w:rsidRPr="00E7026B" w:rsidRDefault="00417001" w:rsidP="00E7026B">
            <w:pPr>
              <w:keepLines/>
              <w:suppressAutoHyphens/>
              <w:jc w:val="right"/>
              <w:rPr>
                <w:rFonts w:ascii="Arial" w:hAnsi="Arial" w:cs="Arial"/>
                <w:sz w:val="18"/>
                <w:szCs w:val="18"/>
              </w:rPr>
            </w:pPr>
            <w:r w:rsidRPr="00E7026B">
              <w:rPr>
                <w:rFonts w:ascii="Arial" w:hAnsi="Arial" w:cs="Arial"/>
                <w:sz w:val="18"/>
                <w:szCs w:val="18"/>
              </w:rPr>
              <w:t>0</w:t>
            </w:r>
          </w:p>
        </w:tc>
      </w:tr>
      <w:tr w:rsidR="00417001" w:rsidRPr="00E7026B" w14:paraId="24AE722F" w14:textId="77777777" w:rsidTr="00E7026B">
        <w:trPr>
          <w:cantSplit/>
          <w:trHeight w:val="227"/>
        </w:trPr>
        <w:tc>
          <w:tcPr>
            <w:tcW w:w="6676" w:type="dxa"/>
            <w:tcBorders>
              <w:top w:val="nil"/>
              <w:left w:val="nil"/>
              <w:bottom w:val="nil"/>
              <w:right w:val="nil"/>
            </w:tcBorders>
            <w:shd w:val="clear" w:color="auto" w:fill="auto"/>
            <w:vAlign w:val="bottom"/>
            <w:hideMark/>
          </w:tcPr>
          <w:p w14:paraId="19DA373E"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Prevod do nerozdeleného zisku minulých rokov</w:t>
            </w:r>
          </w:p>
        </w:tc>
        <w:tc>
          <w:tcPr>
            <w:tcW w:w="2536" w:type="dxa"/>
            <w:tcBorders>
              <w:top w:val="nil"/>
              <w:left w:val="nil"/>
              <w:bottom w:val="nil"/>
              <w:right w:val="nil"/>
            </w:tcBorders>
            <w:shd w:val="clear" w:color="auto" w:fill="auto"/>
            <w:vAlign w:val="bottom"/>
            <w:hideMark/>
          </w:tcPr>
          <w:p w14:paraId="6385F254" w14:textId="542DA10A" w:rsidR="00417001" w:rsidRPr="00E7026B" w:rsidRDefault="00D35D39" w:rsidP="00E7026B">
            <w:pPr>
              <w:keepLines/>
              <w:suppressAutoHyphens/>
              <w:jc w:val="right"/>
              <w:rPr>
                <w:rFonts w:ascii="Arial" w:hAnsi="Arial" w:cs="Arial"/>
                <w:sz w:val="18"/>
                <w:szCs w:val="18"/>
              </w:rPr>
            </w:pPr>
            <w:r w:rsidRPr="00E7026B">
              <w:rPr>
                <w:rFonts w:ascii="Arial" w:hAnsi="Arial" w:cs="Arial"/>
                <w:sz w:val="18"/>
                <w:szCs w:val="18"/>
              </w:rPr>
              <w:t>3 414 842</w:t>
            </w:r>
          </w:p>
        </w:tc>
      </w:tr>
      <w:tr w:rsidR="00417001" w:rsidRPr="00E7026B" w14:paraId="19F8B7DC" w14:textId="77777777" w:rsidTr="00E7026B">
        <w:trPr>
          <w:cantSplit/>
          <w:trHeight w:val="227"/>
        </w:trPr>
        <w:tc>
          <w:tcPr>
            <w:tcW w:w="6676" w:type="dxa"/>
            <w:tcBorders>
              <w:top w:val="nil"/>
              <w:left w:val="nil"/>
              <w:bottom w:val="nil"/>
              <w:right w:val="nil"/>
            </w:tcBorders>
            <w:shd w:val="clear" w:color="auto" w:fill="auto"/>
            <w:vAlign w:val="bottom"/>
            <w:hideMark/>
          </w:tcPr>
          <w:p w14:paraId="535F3D9B" w14:textId="77777777" w:rsidR="00417001" w:rsidRPr="00E7026B" w:rsidRDefault="00417001" w:rsidP="00E7026B">
            <w:pPr>
              <w:keepLines/>
              <w:suppressAutoHyphens/>
              <w:rPr>
                <w:rFonts w:ascii="Arial" w:hAnsi="Arial" w:cs="Arial"/>
                <w:sz w:val="18"/>
                <w:szCs w:val="18"/>
              </w:rPr>
            </w:pPr>
            <w:r w:rsidRPr="00E7026B">
              <w:rPr>
                <w:rFonts w:ascii="Arial" w:hAnsi="Arial" w:cs="Arial"/>
                <w:sz w:val="18"/>
                <w:szCs w:val="18"/>
              </w:rPr>
              <w:t>Rozdelenie podielu na zisku spoločníkom, členom</w:t>
            </w:r>
          </w:p>
        </w:tc>
        <w:tc>
          <w:tcPr>
            <w:tcW w:w="2536" w:type="dxa"/>
            <w:tcBorders>
              <w:top w:val="nil"/>
              <w:left w:val="nil"/>
              <w:bottom w:val="nil"/>
              <w:right w:val="nil"/>
            </w:tcBorders>
            <w:shd w:val="clear" w:color="auto" w:fill="auto"/>
            <w:vAlign w:val="bottom"/>
            <w:hideMark/>
          </w:tcPr>
          <w:p w14:paraId="07CB368F" w14:textId="77777777" w:rsidR="00417001" w:rsidRPr="00E7026B" w:rsidRDefault="00417001" w:rsidP="00E7026B">
            <w:pPr>
              <w:keepLines/>
              <w:suppressAutoHyphens/>
              <w:jc w:val="right"/>
              <w:rPr>
                <w:rFonts w:ascii="Arial" w:hAnsi="Arial" w:cs="Arial"/>
                <w:sz w:val="18"/>
                <w:szCs w:val="18"/>
              </w:rPr>
            </w:pPr>
            <w:r w:rsidRPr="00E7026B">
              <w:rPr>
                <w:rFonts w:ascii="Arial" w:hAnsi="Arial" w:cs="Arial"/>
                <w:sz w:val="18"/>
                <w:szCs w:val="18"/>
              </w:rPr>
              <w:t>0</w:t>
            </w:r>
          </w:p>
        </w:tc>
      </w:tr>
      <w:tr w:rsidR="00417001" w:rsidRPr="00E7026B" w14:paraId="11177A4B" w14:textId="77777777" w:rsidTr="00E7026B">
        <w:trPr>
          <w:cantSplit/>
          <w:trHeight w:val="227"/>
        </w:trPr>
        <w:tc>
          <w:tcPr>
            <w:tcW w:w="6676" w:type="dxa"/>
            <w:tcBorders>
              <w:top w:val="nil"/>
              <w:left w:val="nil"/>
              <w:bottom w:val="nil"/>
              <w:right w:val="nil"/>
            </w:tcBorders>
            <w:shd w:val="clear" w:color="auto" w:fill="auto"/>
            <w:vAlign w:val="bottom"/>
            <w:hideMark/>
          </w:tcPr>
          <w:p w14:paraId="2818796B" w14:textId="77777777" w:rsidR="00417001" w:rsidRPr="00E7026B" w:rsidRDefault="00417001" w:rsidP="00E7026B">
            <w:pPr>
              <w:keepLines/>
              <w:suppressAutoHyphens/>
              <w:rPr>
                <w:rFonts w:ascii="Arial" w:hAnsi="Arial" w:cs="Arial"/>
                <w:b/>
                <w:bCs/>
                <w:sz w:val="18"/>
                <w:szCs w:val="18"/>
              </w:rPr>
            </w:pPr>
            <w:r w:rsidRPr="00E7026B">
              <w:rPr>
                <w:rFonts w:ascii="Arial" w:hAnsi="Arial" w:cs="Arial"/>
                <w:b/>
                <w:bCs/>
                <w:sz w:val="18"/>
                <w:szCs w:val="18"/>
              </w:rPr>
              <w:t>Spolu</w:t>
            </w:r>
          </w:p>
        </w:tc>
        <w:tc>
          <w:tcPr>
            <w:tcW w:w="2536" w:type="dxa"/>
            <w:tcBorders>
              <w:top w:val="single" w:sz="4" w:space="0" w:color="auto"/>
              <w:left w:val="nil"/>
              <w:bottom w:val="double" w:sz="6" w:space="0" w:color="auto"/>
              <w:right w:val="nil"/>
            </w:tcBorders>
            <w:shd w:val="clear" w:color="auto" w:fill="auto"/>
            <w:noWrap/>
            <w:vAlign w:val="bottom"/>
            <w:hideMark/>
          </w:tcPr>
          <w:p w14:paraId="4DF6D35D" w14:textId="55449703" w:rsidR="00417001" w:rsidRPr="00E7026B" w:rsidRDefault="00D35D39" w:rsidP="00E7026B">
            <w:pPr>
              <w:keepLines/>
              <w:suppressAutoHyphens/>
              <w:jc w:val="right"/>
              <w:rPr>
                <w:rFonts w:ascii="Arial" w:hAnsi="Arial" w:cs="Arial"/>
                <w:sz w:val="18"/>
                <w:szCs w:val="18"/>
              </w:rPr>
            </w:pPr>
            <w:r w:rsidRPr="00E7026B">
              <w:rPr>
                <w:rFonts w:ascii="Arial" w:hAnsi="Arial" w:cs="Arial"/>
                <w:sz w:val="18"/>
                <w:szCs w:val="18"/>
              </w:rPr>
              <w:t>3 794 269</w:t>
            </w:r>
          </w:p>
        </w:tc>
      </w:tr>
    </w:tbl>
    <w:p w14:paraId="0C134A52" w14:textId="6D7912CB" w:rsidR="004610C6" w:rsidRPr="00E7026B" w:rsidRDefault="004610C6" w:rsidP="00E7026B">
      <w:pPr>
        <w:pStyle w:val="odstavec"/>
        <w:keepLines/>
        <w:rPr>
          <w:rFonts w:ascii="Arial" w:hAnsi="Arial" w:cs="Arial"/>
        </w:rPr>
      </w:pPr>
    </w:p>
    <w:p w14:paraId="58D2EBC2" w14:textId="77777777" w:rsidR="009317A6" w:rsidRPr="00E7026B" w:rsidRDefault="009317A6" w:rsidP="00E7026B">
      <w:pPr>
        <w:pStyle w:val="odstavec"/>
        <w:keepLines/>
        <w:rPr>
          <w:rFonts w:ascii="Arial" w:hAnsi="Arial" w:cs="Arial"/>
        </w:rPr>
      </w:pPr>
    </w:p>
    <w:p w14:paraId="5BAF231E" w14:textId="77777777" w:rsidR="00E9460B" w:rsidRPr="00E7026B" w:rsidRDefault="00E9460B" w:rsidP="00E7026B">
      <w:pPr>
        <w:keepLines/>
        <w:suppressAutoHyphens/>
        <w:rPr>
          <w:rFonts w:ascii="Arial" w:hAnsi="Arial" w:cs="Arial"/>
        </w:rPr>
      </w:pPr>
    </w:p>
    <w:p w14:paraId="78F3D8E1" w14:textId="2CD4033C" w:rsidR="00417001" w:rsidRPr="00E7026B" w:rsidRDefault="00417001" w:rsidP="00E7026B">
      <w:pPr>
        <w:pStyle w:val="Heading2"/>
        <w:keepLines/>
        <w:numPr>
          <w:ilvl w:val="1"/>
          <w:numId w:val="7"/>
        </w:numPr>
        <w:rPr>
          <w:rFonts w:ascii="Arial" w:hAnsi="Arial" w:cs="Arial"/>
        </w:rPr>
      </w:pPr>
      <w:r w:rsidRPr="00E7026B">
        <w:rPr>
          <w:rFonts w:ascii="Arial" w:hAnsi="Arial" w:cs="Arial"/>
        </w:rPr>
        <w:t>Rozdelenie zisku za bežný rok</w:t>
      </w:r>
      <w:r w:rsidR="00F715E8" w:rsidRPr="00E7026B">
        <w:rPr>
          <w:rFonts w:ascii="Arial" w:hAnsi="Arial" w:cs="Arial"/>
        </w:rPr>
        <w:t xml:space="preserve"> 201</w:t>
      </w:r>
      <w:r w:rsidR="00FD7D16" w:rsidRPr="00E7026B">
        <w:rPr>
          <w:rFonts w:ascii="Arial" w:hAnsi="Arial" w:cs="Arial"/>
        </w:rPr>
        <w:t>9</w:t>
      </w:r>
    </w:p>
    <w:p w14:paraId="54B52D79" w14:textId="24588426" w:rsidR="008275A4" w:rsidRPr="00E7026B" w:rsidRDefault="00417001" w:rsidP="00E7026B">
      <w:pPr>
        <w:pStyle w:val="odstavec"/>
        <w:keepLines/>
        <w:rPr>
          <w:rFonts w:ascii="Arial" w:hAnsi="Arial" w:cs="Arial"/>
        </w:rPr>
      </w:pPr>
      <w:r w:rsidRPr="00E7026B">
        <w:rPr>
          <w:rFonts w:ascii="Arial" w:hAnsi="Arial" w:cs="Arial"/>
        </w:rPr>
        <w:t xml:space="preserve">Ku dňu zostavenia účtovnej závierky štatutárny orgán zatiaľ nenavrhol rozdelenie zisku za </w:t>
      </w:r>
      <w:r w:rsidR="00F715E8" w:rsidRPr="00E7026B">
        <w:rPr>
          <w:rFonts w:ascii="Arial" w:hAnsi="Arial" w:cs="Arial"/>
        </w:rPr>
        <w:t>rok 201</w:t>
      </w:r>
      <w:r w:rsidR="00FD7D16" w:rsidRPr="00E7026B">
        <w:rPr>
          <w:rFonts w:ascii="Arial" w:hAnsi="Arial" w:cs="Arial"/>
        </w:rPr>
        <w:t>9</w:t>
      </w:r>
      <w:r w:rsidRPr="00E7026B">
        <w:rPr>
          <w:rFonts w:ascii="Arial" w:hAnsi="Arial" w:cs="Arial"/>
        </w:rPr>
        <w:t>.</w:t>
      </w:r>
    </w:p>
    <w:p w14:paraId="1A7D73A9" w14:textId="6C1B4D16" w:rsidR="00E12EFE" w:rsidRPr="00E7026B" w:rsidRDefault="00E12EFE" w:rsidP="00E7026B">
      <w:pPr>
        <w:pStyle w:val="odstavec"/>
        <w:keepLines/>
        <w:rPr>
          <w:rFonts w:ascii="Arial" w:hAnsi="Arial" w:cs="Arial"/>
        </w:rPr>
      </w:pPr>
    </w:p>
    <w:p w14:paraId="6E69424F" w14:textId="62AB0DD3" w:rsidR="00E9460B" w:rsidRPr="00E7026B" w:rsidRDefault="00E9460B" w:rsidP="00E7026B">
      <w:pPr>
        <w:pStyle w:val="odstavec"/>
        <w:keepLines/>
        <w:rPr>
          <w:rFonts w:ascii="Arial" w:hAnsi="Arial" w:cs="Arial"/>
        </w:rPr>
      </w:pPr>
    </w:p>
    <w:p w14:paraId="573E4559" w14:textId="3E5C1953" w:rsidR="00245B44" w:rsidRDefault="00245B44" w:rsidP="00E7026B">
      <w:pPr>
        <w:pStyle w:val="odstavec"/>
        <w:keepLines/>
        <w:rPr>
          <w:rFonts w:ascii="Arial" w:hAnsi="Arial" w:cs="Arial"/>
        </w:rPr>
      </w:pPr>
    </w:p>
    <w:p w14:paraId="6E4463EF" w14:textId="77777777" w:rsidR="006A4C89" w:rsidRPr="00E7026B" w:rsidRDefault="006A4C89" w:rsidP="00E7026B">
      <w:pPr>
        <w:pStyle w:val="odstavec"/>
        <w:keepLines/>
        <w:rPr>
          <w:rFonts w:ascii="Arial" w:hAnsi="Arial" w:cs="Arial"/>
        </w:rPr>
      </w:pPr>
    </w:p>
    <w:p w14:paraId="6D7C4820" w14:textId="68514D9F" w:rsidR="002A6B50" w:rsidRPr="00E7026B" w:rsidRDefault="00316173" w:rsidP="00E7026B">
      <w:pPr>
        <w:pStyle w:val="Heading1"/>
        <w:keepLines/>
        <w:ind w:left="425" w:hanging="426"/>
        <w:rPr>
          <w:rFonts w:ascii="Arial" w:hAnsi="Arial"/>
          <w:sz w:val="20"/>
          <w:szCs w:val="20"/>
          <w:lang w:val="en-US"/>
        </w:rPr>
      </w:pPr>
      <w:r w:rsidRPr="00E7026B">
        <w:rPr>
          <w:rFonts w:ascii="Arial" w:hAnsi="Arial"/>
          <w:sz w:val="20"/>
          <w:szCs w:val="20"/>
          <w:lang w:val="en-US"/>
        </w:rPr>
        <w:t xml:space="preserve">PREHĽAD PEŇAŽNÝCH TOKOV </w:t>
      </w:r>
    </w:p>
    <w:p w14:paraId="53E7EF41" w14:textId="77777777" w:rsidR="003274B9" w:rsidRPr="00E7026B" w:rsidRDefault="003274B9" w:rsidP="00E7026B">
      <w:pPr>
        <w:pStyle w:val="odstavec"/>
        <w:keepLines/>
        <w:rPr>
          <w:rFonts w:ascii="Arial" w:hAnsi="Arial" w:cs="Arial"/>
        </w:rPr>
      </w:pPr>
      <w:r w:rsidRPr="00E7026B">
        <w:rPr>
          <w:rFonts w:ascii="Arial" w:hAnsi="Arial" w:cs="Arial"/>
        </w:rPr>
        <w:t xml:space="preserve">Na účely uvádzania údajov v prehľade peňažných tokov sa rozumie: </w:t>
      </w:r>
    </w:p>
    <w:p w14:paraId="03D285BB" w14:textId="77777777" w:rsidR="003274B9" w:rsidRPr="00E7026B" w:rsidRDefault="003274B9" w:rsidP="00E7026B">
      <w:pPr>
        <w:pStyle w:val="odstavec"/>
        <w:keepLines/>
        <w:numPr>
          <w:ilvl w:val="0"/>
          <w:numId w:val="13"/>
        </w:numPr>
        <w:rPr>
          <w:rFonts w:ascii="Arial" w:hAnsi="Arial" w:cs="Arial"/>
        </w:rPr>
      </w:pPr>
      <w:r w:rsidRPr="00E7026B">
        <w:rPr>
          <w:rFonts w:ascii="Arial" w:hAnsi="Arial" w:cs="Arial"/>
        </w:rPr>
        <w:t xml:space="preserve">peňažnými prostriedkami peňažná hotovosť, ekvivalenty peňažnej hotovosti, peňažné prostriedky na bežných účtoch v bankách alebo pobočkách zahraničných bánk, kontokorentný účet a časť zostatku účtu peniaze na ceste, ktorý sa viaže k prevodu medzi bežným účtom a pokladnicou alebo medzi dvoma bankovými účtami, </w:t>
      </w:r>
    </w:p>
    <w:p w14:paraId="3E6106BD" w14:textId="77777777" w:rsidR="003274B9" w:rsidRPr="00E7026B" w:rsidRDefault="003274B9" w:rsidP="00E7026B">
      <w:pPr>
        <w:pStyle w:val="odstavec"/>
        <w:keepLines/>
        <w:numPr>
          <w:ilvl w:val="0"/>
          <w:numId w:val="13"/>
        </w:numPr>
        <w:rPr>
          <w:rFonts w:ascii="Arial" w:hAnsi="Arial" w:cs="Arial"/>
        </w:rPr>
      </w:pPr>
      <w:r w:rsidRPr="00E7026B">
        <w:rPr>
          <w:rFonts w:ascii="Arial" w:hAnsi="Arial" w:cs="Arial"/>
        </w:rPr>
        <w:t xml:space="preserve">ekvivalentmi peňažnej hotovosti krátkodobý finančný majetok, ktorý je zameniteľný za vopred známu sumu peňažných prostriedkov, pri ktorom nie je riziko výraznej zmeny jeho hodnoty v najbližších troch mesiacoch ku dňu, ku ktorému sa zostavuje účtovná závierka, napríklad termínové vklady na bankových účtoch, ktoré sú uložené najviac na trojmesačnú výpovednú lehotu, likvidné cenné papiere určené na obchodovanie, prioritné akcie obstarané účtovnou jednotku, ktoré sú splatné do troch mesiacov odo dňa, ku ktorému sa zostavuje účtovná závierka. </w:t>
      </w:r>
    </w:p>
    <w:p w14:paraId="15349243" w14:textId="274DF517" w:rsidR="00E12EFE" w:rsidRDefault="00E12EFE" w:rsidP="00E7026B">
      <w:pPr>
        <w:keepLines/>
        <w:suppressAutoHyphens/>
        <w:rPr>
          <w:rFonts w:ascii="Arial" w:hAnsi="Arial" w:cs="Arial"/>
          <w:bCs/>
          <w:iCs/>
          <w:color w:val="000000" w:themeColor="text1"/>
          <w:sz w:val="20"/>
          <w:szCs w:val="20"/>
        </w:rPr>
      </w:pPr>
    </w:p>
    <w:p w14:paraId="74C033F1" w14:textId="0C95946C" w:rsidR="006A4C89" w:rsidRDefault="006A4C89" w:rsidP="00E7026B">
      <w:pPr>
        <w:keepLines/>
        <w:suppressAutoHyphens/>
        <w:rPr>
          <w:rFonts w:ascii="Arial" w:hAnsi="Arial" w:cs="Arial"/>
          <w:bCs/>
          <w:iCs/>
          <w:color w:val="000000" w:themeColor="text1"/>
          <w:sz w:val="20"/>
          <w:szCs w:val="20"/>
        </w:rPr>
      </w:pPr>
    </w:p>
    <w:p w14:paraId="616BAE0D" w14:textId="7B01191D" w:rsidR="006A4C89" w:rsidRDefault="006A4C89">
      <w:pPr>
        <w:rPr>
          <w:rFonts w:ascii="Arial" w:hAnsi="Arial" w:cs="Arial"/>
          <w:bCs/>
          <w:iCs/>
          <w:color w:val="000000" w:themeColor="text1"/>
          <w:sz w:val="20"/>
          <w:szCs w:val="20"/>
        </w:rPr>
      </w:pPr>
      <w:r>
        <w:rPr>
          <w:rFonts w:ascii="Arial" w:hAnsi="Arial" w:cs="Arial"/>
          <w:bCs/>
          <w:iCs/>
          <w:color w:val="000000" w:themeColor="text1"/>
          <w:sz w:val="20"/>
          <w:szCs w:val="20"/>
        </w:rPr>
        <w:br w:type="page"/>
      </w:r>
    </w:p>
    <w:p w14:paraId="2A91F9AD" w14:textId="0E0C9ECB" w:rsidR="00C84848" w:rsidRPr="00E7026B" w:rsidRDefault="0058595C" w:rsidP="00E7026B">
      <w:pPr>
        <w:pStyle w:val="odstavec"/>
        <w:keepLines/>
        <w:rPr>
          <w:rFonts w:ascii="Arial" w:hAnsi="Arial" w:cs="Arial"/>
        </w:rPr>
      </w:pPr>
      <w:r w:rsidRPr="00E7026B">
        <w:rPr>
          <w:rFonts w:ascii="Arial" w:hAnsi="Arial" w:cs="Arial"/>
        </w:rPr>
        <w:lastRenderedPageBreak/>
        <w:t xml:space="preserve">Spoločnosť zostavila prehľad peňažných tokov pomocou </w:t>
      </w:r>
      <w:r w:rsidRPr="00E7026B">
        <w:rPr>
          <w:rFonts w:ascii="Arial" w:hAnsi="Arial" w:cs="Arial"/>
          <w:color w:val="auto"/>
        </w:rPr>
        <w:t>nepriamej metódy</w:t>
      </w:r>
      <w:r w:rsidR="00B82851" w:rsidRPr="00E7026B">
        <w:rPr>
          <w:rFonts w:ascii="Arial" w:hAnsi="Arial" w:cs="Arial"/>
        </w:rPr>
        <w:t>:</w:t>
      </w:r>
    </w:p>
    <w:p w14:paraId="7F169C82" w14:textId="7ACA7864" w:rsidR="00767D35" w:rsidRPr="00E7026B" w:rsidRDefault="00767D35" w:rsidP="00E7026B">
      <w:pPr>
        <w:pStyle w:val="odstavec"/>
        <w:keepLines/>
        <w:rPr>
          <w:rFonts w:ascii="Arial" w:hAnsi="Arial" w:cs="Arial"/>
        </w:rPr>
      </w:pPr>
      <w:bookmarkStart w:id="91" w:name="FWT_T50a"/>
    </w:p>
    <w:tbl>
      <w:tblPr>
        <w:tblW w:w="9212" w:type="dxa"/>
        <w:tblInd w:w="425" w:type="dxa"/>
        <w:tblLayout w:type="fixed"/>
        <w:tblCellMar>
          <w:left w:w="28" w:type="dxa"/>
          <w:right w:w="28" w:type="dxa"/>
        </w:tblCellMar>
        <w:tblLook w:val="04A0" w:firstRow="1" w:lastRow="0" w:firstColumn="1" w:lastColumn="0" w:noHBand="0" w:noVBand="1"/>
      </w:tblPr>
      <w:tblGrid>
        <w:gridCol w:w="6414"/>
        <w:gridCol w:w="1399"/>
        <w:gridCol w:w="1399"/>
      </w:tblGrid>
      <w:tr w:rsidR="00167AF2" w:rsidRPr="00E7026B" w14:paraId="638A7A2E" w14:textId="77777777" w:rsidTr="00E7026B">
        <w:trPr>
          <w:cantSplit/>
          <w:trHeight w:val="227"/>
        </w:trPr>
        <w:tc>
          <w:tcPr>
            <w:tcW w:w="6414" w:type="dxa"/>
            <w:tcBorders>
              <w:top w:val="nil"/>
              <w:left w:val="nil"/>
              <w:bottom w:val="single" w:sz="4" w:space="0" w:color="auto"/>
              <w:right w:val="nil"/>
            </w:tcBorders>
            <w:shd w:val="clear" w:color="auto" w:fill="auto"/>
            <w:vAlign w:val="bottom"/>
            <w:hideMark/>
          </w:tcPr>
          <w:p w14:paraId="0D898303" w14:textId="77777777" w:rsidR="00167AF2" w:rsidRPr="00E7026B" w:rsidRDefault="00167AF2" w:rsidP="00E7026B">
            <w:pPr>
              <w:keepLines/>
              <w:suppressAutoHyphens/>
              <w:jc w:val="center"/>
              <w:rPr>
                <w:rFonts w:ascii="Arial" w:hAnsi="Arial" w:cs="Arial"/>
                <w:b/>
                <w:bCs/>
                <w:sz w:val="18"/>
                <w:szCs w:val="18"/>
              </w:rPr>
            </w:pPr>
            <w:bookmarkStart w:id="92" w:name="RANGE!B4:D26"/>
            <w:r w:rsidRPr="00E7026B">
              <w:rPr>
                <w:rFonts w:ascii="Arial" w:hAnsi="Arial" w:cs="Arial"/>
                <w:b/>
                <w:bCs/>
                <w:sz w:val="18"/>
                <w:szCs w:val="18"/>
              </w:rPr>
              <w:t>Názov položky</w:t>
            </w:r>
            <w:bookmarkEnd w:id="92"/>
          </w:p>
        </w:tc>
        <w:tc>
          <w:tcPr>
            <w:tcW w:w="1399" w:type="dxa"/>
            <w:tcBorders>
              <w:top w:val="nil"/>
              <w:left w:val="nil"/>
              <w:bottom w:val="single" w:sz="4" w:space="0" w:color="auto"/>
              <w:right w:val="nil"/>
            </w:tcBorders>
            <w:shd w:val="clear" w:color="auto" w:fill="auto"/>
            <w:vAlign w:val="bottom"/>
            <w:hideMark/>
          </w:tcPr>
          <w:p w14:paraId="6F73BCAA" w14:textId="66FE0BF3" w:rsidR="00167AF2" w:rsidRPr="00E7026B" w:rsidRDefault="00167AF2" w:rsidP="00E7026B">
            <w:pPr>
              <w:keepLines/>
              <w:suppressAutoHyphens/>
              <w:jc w:val="right"/>
              <w:rPr>
                <w:rFonts w:ascii="Arial" w:hAnsi="Arial" w:cs="Arial"/>
                <w:b/>
                <w:bCs/>
                <w:sz w:val="18"/>
                <w:szCs w:val="18"/>
              </w:rPr>
            </w:pPr>
            <w:r w:rsidRPr="00E7026B">
              <w:rPr>
                <w:rFonts w:ascii="Arial" w:hAnsi="Arial" w:cs="Arial"/>
                <w:b/>
                <w:bCs/>
                <w:sz w:val="18"/>
                <w:szCs w:val="18"/>
              </w:rPr>
              <w:t>201</w:t>
            </w:r>
            <w:r w:rsidR="00376B2F" w:rsidRPr="00E7026B">
              <w:rPr>
                <w:rFonts w:ascii="Arial" w:hAnsi="Arial" w:cs="Arial"/>
                <w:b/>
                <w:bCs/>
                <w:sz w:val="18"/>
                <w:szCs w:val="18"/>
              </w:rPr>
              <w:t>9</w:t>
            </w:r>
          </w:p>
        </w:tc>
        <w:tc>
          <w:tcPr>
            <w:tcW w:w="1399" w:type="dxa"/>
            <w:tcBorders>
              <w:top w:val="nil"/>
              <w:left w:val="nil"/>
              <w:bottom w:val="single" w:sz="4" w:space="0" w:color="auto"/>
              <w:right w:val="nil"/>
            </w:tcBorders>
            <w:shd w:val="clear" w:color="auto" w:fill="auto"/>
            <w:vAlign w:val="bottom"/>
            <w:hideMark/>
          </w:tcPr>
          <w:p w14:paraId="4619B6E6" w14:textId="70171FDD" w:rsidR="00167AF2" w:rsidRPr="00E7026B" w:rsidRDefault="00167AF2" w:rsidP="00E7026B">
            <w:pPr>
              <w:keepLines/>
              <w:suppressAutoHyphens/>
              <w:jc w:val="right"/>
              <w:rPr>
                <w:rFonts w:ascii="Arial" w:hAnsi="Arial" w:cs="Arial"/>
                <w:b/>
                <w:bCs/>
                <w:sz w:val="18"/>
                <w:szCs w:val="18"/>
              </w:rPr>
            </w:pPr>
            <w:r w:rsidRPr="00E7026B">
              <w:rPr>
                <w:rFonts w:ascii="Arial" w:hAnsi="Arial" w:cs="Arial"/>
                <w:b/>
                <w:bCs/>
                <w:sz w:val="18"/>
                <w:szCs w:val="18"/>
              </w:rPr>
              <w:t>201</w:t>
            </w:r>
            <w:r w:rsidR="00376B2F" w:rsidRPr="00E7026B">
              <w:rPr>
                <w:rFonts w:ascii="Arial" w:hAnsi="Arial" w:cs="Arial"/>
                <w:b/>
                <w:bCs/>
                <w:sz w:val="18"/>
                <w:szCs w:val="18"/>
              </w:rPr>
              <w:t>8</w:t>
            </w:r>
          </w:p>
        </w:tc>
      </w:tr>
      <w:tr w:rsidR="00167AF2" w:rsidRPr="00E7026B" w14:paraId="68C4084A" w14:textId="77777777" w:rsidTr="00E7026B">
        <w:trPr>
          <w:cantSplit/>
          <w:trHeight w:val="227"/>
        </w:trPr>
        <w:tc>
          <w:tcPr>
            <w:tcW w:w="6414" w:type="dxa"/>
            <w:tcBorders>
              <w:top w:val="nil"/>
              <w:left w:val="nil"/>
              <w:bottom w:val="nil"/>
              <w:right w:val="nil"/>
            </w:tcBorders>
            <w:shd w:val="clear" w:color="auto" w:fill="auto"/>
            <w:vAlign w:val="bottom"/>
            <w:hideMark/>
          </w:tcPr>
          <w:p w14:paraId="527E34BD" w14:textId="77777777" w:rsidR="00167AF2" w:rsidRPr="00E7026B" w:rsidRDefault="00167AF2" w:rsidP="00E7026B">
            <w:pPr>
              <w:keepLines/>
              <w:suppressAutoHyphens/>
              <w:jc w:val="right"/>
              <w:rPr>
                <w:rFonts w:ascii="Arial" w:hAnsi="Arial" w:cs="Arial"/>
                <w:b/>
                <w:bCs/>
                <w:sz w:val="18"/>
                <w:szCs w:val="18"/>
              </w:rPr>
            </w:pPr>
          </w:p>
        </w:tc>
        <w:tc>
          <w:tcPr>
            <w:tcW w:w="1399" w:type="dxa"/>
            <w:tcBorders>
              <w:top w:val="nil"/>
              <w:left w:val="nil"/>
              <w:bottom w:val="nil"/>
              <w:right w:val="nil"/>
            </w:tcBorders>
            <w:shd w:val="clear" w:color="auto" w:fill="auto"/>
            <w:vAlign w:val="bottom"/>
            <w:hideMark/>
          </w:tcPr>
          <w:p w14:paraId="4EBA246E"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56146DC5" w14:textId="77777777" w:rsidR="00167AF2" w:rsidRPr="00E7026B" w:rsidRDefault="00167AF2" w:rsidP="00E7026B">
            <w:pPr>
              <w:keepLines/>
              <w:suppressAutoHyphens/>
              <w:jc w:val="right"/>
              <w:rPr>
                <w:rFonts w:ascii="Arial" w:hAnsi="Arial" w:cs="Arial"/>
                <w:sz w:val="18"/>
                <w:szCs w:val="20"/>
              </w:rPr>
            </w:pPr>
          </w:p>
        </w:tc>
      </w:tr>
      <w:tr w:rsidR="004E50B5" w:rsidRPr="00E7026B" w14:paraId="7F764DD4" w14:textId="77777777" w:rsidTr="00E7026B">
        <w:trPr>
          <w:cantSplit/>
          <w:trHeight w:val="227"/>
        </w:trPr>
        <w:tc>
          <w:tcPr>
            <w:tcW w:w="6414" w:type="dxa"/>
            <w:tcBorders>
              <w:top w:val="nil"/>
              <w:left w:val="nil"/>
              <w:bottom w:val="nil"/>
              <w:right w:val="nil"/>
            </w:tcBorders>
            <w:shd w:val="clear" w:color="auto" w:fill="auto"/>
            <w:vAlign w:val="bottom"/>
            <w:hideMark/>
          </w:tcPr>
          <w:p w14:paraId="437EE409"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Výsledok hospodárenia pred zdanením</w:t>
            </w:r>
          </w:p>
        </w:tc>
        <w:tc>
          <w:tcPr>
            <w:tcW w:w="1399" w:type="dxa"/>
            <w:tcBorders>
              <w:top w:val="nil"/>
              <w:left w:val="nil"/>
              <w:bottom w:val="nil"/>
              <w:right w:val="nil"/>
            </w:tcBorders>
            <w:shd w:val="clear" w:color="auto" w:fill="auto"/>
            <w:vAlign w:val="bottom"/>
          </w:tcPr>
          <w:p w14:paraId="75FF0F59" w14:textId="03BD0871" w:rsidR="004E50B5" w:rsidRPr="00E7026B" w:rsidRDefault="004E50B5" w:rsidP="00E7026B">
            <w:pPr>
              <w:keepLines/>
              <w:suppressAutoHyphens/>
              <w:jc w:val="right"/>
              <w:rPr>
                <w:rFonts w:ascii="Arial" w:hAnsi="Arial" w:cs="Arial"/>
                <w:b/>
                <w:bCs/>
                <w:sz w:val="18"/>
                <w:szCs w:val="18"/>
              </w:rPr>
            </w:pPr>
            <w:r w:rsidRPr="00E7026B">
              <w:rPr>
                <w:rFonts w:ascii="Arial" w:hAnsi="Arial" w:cs="Arial"/>
                <w:b/>
                <w:bCs/>
                <w:sz w:val="18"/>
                <w:szCs w:val="18"/>
              </w:rPr>
              <w:t>1 480 455</w:t>
            </w:r>
          </w:p>
        </w:tc>
        <w:tc>
          <w:tcPr>
            <w:tcW w:w="1399" w:type="dxa"/>
            <w:tcBorders>
              <w:top w:val="nil"/>
              <w:left w:val="nil"/>
              <w:bottom w:val="nil"/>
              <w:right w:val="nil"/>
            </w:tcBorders>
            <w:shd w:val="clear" w:color="auto" w:fill="auto"/>
            <w:vAlign w:val="bottom"/>
            <w:hideMark/>
          </w:tcPr>
          <w:p w14:paraId="54FCC09E" w14:textId="453A45AC" w:rsidR="004E50B5" w:rsidRPr="00E7026B" w:rsidRDefault="004E50B5" w:rsidP="00E7026B">
            <w:pPr>
              <w:keepLines/>
              <w:suppressAutoHyphens/>
              <w:jc w:val="right"/>
              <w:rPr>
                <w:rFonts w:ascii="Arial" w:hAnsi="Arial" w:cs="Arial"/>
                <w:b/>
                <w:bCs/>
                <w:sz w:val="18"/>
                <w:szCs w:val="18"/>
              </w:rPr>
            </w:pPr>
            <w:r w:rsidRPr="00E7026B">
              <w:rPr>
                <w:rFonts w:ascii="Arial" w:hAnsi="Arial" w:cs="Arial"/>
                <w:b/>
                <w:bCs/>
                <w:sz w:val="18"/>
                <w:szCs w:val="18"/>
              </w:rPr>
              <w:t>4 997 866</w:t>
            </w:r>
          </w:p>
        </w:tc>
      </w:tr>
      <w:tr w:rsidR="004E50B5" w:rsidRPr="00E7026B" w14:paraId="2887BEB3" w14:textId="77777777" w:rsidTr="00E7026B">
        <w:trPr>
          <w:cantSplit/>
          <w:trHeight w:val="227"/>
        </w:trPr>
        <w:tc>
          <w:tcPr>
            <w:tcW w:w="6414" w:type="dxa"/>
            <w:tcBorders>
              <w:top w:val="nil"/>
              <w:left w:val="nil"/>
              <w:bottom w:val="nil"/>
              <w:right w:val="nil"/>
            </w:tcBorders>
            <w:shd w:val="clear" w:color="auto" w:fill="auto"/>
            <w:vAlign w:val="bottom"/>
            <w:hideMark/>
          </w:tcPr>
          <w:p w14:paraId="7894B573" w14:textId="77777777" w:rsidR="004E50B5" w:rsidRPr="00E7026B" w:rsidRDefault="004E50B5" w:rsidP="00E7026B">
            <w:pPr>
              <w:keepLines/>
              <w:suppressAutoHyphens/>
              <w:rPr>
                <w:rFonts w:ascii="Arial" w:hAnsi="Arial" w:cs="Arial"/>
                <w:i/>
                <w:iCs/>
                <w:sz w:val="18"/>
                <w:szCs w:val="18"/>
              </w:rPr>
            </w:pPr>
            <w:r w:rsidRPr="00E7026B">
              <w:rPr>
                <w:rFonts w:ascii="Arial" w:hAnsi="Arial" w:cs="Arial"/>
                <w:i/>
                <w:iCs/>
                <w:sz w:val="18"/>
                <w:szCs w:val="18"/>
              </w:rPr>
              <w:t>Úpravy o nepeňažné operácie:</w:t>
            </w:r>
          </w:p>
        </w:tc>
        <w:tc>
          <w:tcPr>
            <w:tcW w:w="1399" w:type="dxa"/>
            <w:tcBorders>
              <w:top w:val="nil"/>
              <w:left w:val="nil"/>
              <w:bottom w:val="nil"/>
              <w:right w:val="nil"/>
            </w:tcBorders>
            <w:shd w:val="clear" w:color="auto" w:fill="auto"/>
            <w:vAlign w:val="bottom"/>
          </w:tcPr>
          <w:p w14:paraId="7C01EB4B" w14:textId="77777777" w:rsidR="004E50B5" w:rsidRPr="00E7026B" w:rsidRDefault="004E50B5" w:rsidP="00E7026B">
            <w:pPr>
              <w:keepLines/>
              <w:suppressAutoHyphens/>
              <w:rPr>
                <w:rFonts w:ascii="Arial" w:hAnsi="Arial" w:cs="Arial"/>
                <w:i/>
                <w:iCs/>
                <w:sz w:val="18"/>
                <w:szCs w:val="18"/>
              </w:rPr>
            </w:pPr>
          </w:p>
        </w:tc>
        <w:tc>
          <w:tcPr>
            <w:tcW w:w="1399" w:type="dxa"/>
            <w:tcBorders>
              <w:top w:val="nil"/>
              <w:left w:val="nil"/>
              <w:bottom w:val="nil"/>
              <w:right w:val="nil"/>
            </w:tcBorders>
            <w:shd w:val="clear" w:color="auto" w:fill="auto"/>
            <w:vAlign w:val="bottom"/>
            <w:hideMark/>
          </w:tcPr>
          <w:p w14:paraId="70AC9973" w14:textId="77777777" w:rsidR="004E50B5" w:rsidRPr="00E7026B" w:rsidRDefault="004E50B5" w:rsidP="00E7026B">
            <w:pPr>
              <w:keepLines/>
              <w:suppressAutoHyphens/>
              <w:jc w:val="right"/>
              <w:rPr>
                <w:rFonts w:ascii="Arial" w:hAnsi="Arial" w:cs="Arial"/>
                <w:sz w:val="18"/>
                <w:szCs w:val="20"/>
              </w:rPr>
            </w:pPr>
          </w:p>
        </w:tc>
      </w:tr>
      <w:tr w:rsidR="004E50B5" w:rsidRPr="00E7026B" w14:paraId="332FB287" w14:textId="77777777" w:rsidTr="00E7026B">
        <w:trPr>
          <w:cantSplit/>
          <w:trHeight w:val="227"/>
        </w:trPr>
        <w:tc>
          <w:tcPr>
            <w:tcW w:w="6414" w:type="dxa"/>
            <w:tcBorders>
              <w:top w:val="nil"/>
              <w:left w:val="nil"/>
              <w:bottom w:val="nil"/>
              <w:right w:val="nil"/>
            </w:tcBorders>
            <w:shd w:val="clear" w:color="auto" w:fill="auto"/>
            <w:vAlign w:val="bottom"/>
            <w:hideMark/>
          </w:tcPr>
          <w:p w14:paraId="7AAB9E7C"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Odpisy dlhodobého majetku</w:t>
            </w:r>
          </w:p>
        </w:tc>
        <w:tc>
          <w:tcPr>
            <w:tcW w:w="1399" w:type="dxa"/>
            <w:tcBorders>
              <w:top w:val="nil"/>
              <w:left w:val="nil"/>
              <w:bottom w:val="nil"/>
              <w:right w:val="nil"/>
            </w:tcBorders>
            <w:shd w:val="clear" w:color="auto" w:fill="auto"/>
            <w:vAlign w:val="bottom"/>
          </w:tcPr>
          <w:p w14:paraId="24EBE380" w14:textId="05F9856F"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7 788 521</w:t>
            </w:r>
          </w:p>
        </w:tc>
        <w:tc>
          <w:tcPr>
            <w:tcW w:w="1399" w:type="dxa"/>
            <w:tcBorders>
              <w:top w:val="nil"/>
              <w:left w:val="nil"/>
              <w:bottom w:val="nil"/>
              <w:right w:val="nil"/>
            </w:tcBorders>
            <w:shd w:val="clear" w:color="auto" w:fill="auto"/>
            <w:vAlign w:val="bottom"/>
            <w:hideMark/>
          </w:tcPr>
          <w:p w14:paraId="08836112" w14:textId="0F9B02EE"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7 339 602</w:t>
            </w:r>
          </w:p>
        </w:tc>
      </w:tr>
      <w:tr w:rsidR="004E50B5" w:rsidRPr="00E7026B" w14:paraId="335D2659" w14:textId="77777777" w:rsidTr="00E7026B">
        <w:trPr>
          <w:cantSplit/>
          <w:trHeight w:val="227"/>
        </w:trPr>
        <w:tc>
          <w:tcPr>
            <w:tcW w:w="6414" w:type="dxa"/>
            <w:tcBorders>
              <w:top w:val="nil"/>
              <w:left w:val="nil"/>
              <w:bottom w:val="nil"/>
              <w:right w:val="nil"/>
            </w:tcBorders>
            <w:shd w:val="clear" w:color="auto" w:fill="auto"/>
            <w:vAlign w:val="bottom"/>
            <w:hideMark/>
          </w:tcPr>
          <w:p w14:paraId="47E0A75B"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Odpis zásob</w:t>
            </w:r>
          </w:p>
        </w:tc>
        <w:tc>
          <w:tcPr>
            <w:tcW w:w="1399" w:type="dxa"/>
            <w:tcBorders>
              <w:top w:val="nil"/>
              <w:left w:val="nil"/>
              <w:bottom w:val="nil"/>
              <w:right w:val="nil"/>
            </w:tcBorders>
            <w:shd w:val="clear" w:color="auto" w:fill="auto"/>
            <w:vAlign w:val="bottom"/>
          </w:tcPr>
          <w:p w14:paraId="10811E63" w14:textId="5080B782"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447764A7" w14:textId="595A5CE0"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2C0D7A18" w14:textId="77777777" w:rsidTr="00E7026B">
        <w:trPr>
          <w:cantSplit/>
          <w:trHeight w:val="227"/>
        </w:trPr>
        <w:tc>
          <w:tcPr>
            <w:tcW w:w="6414" w:type="dxa"/>
            <w:tcBorders>
              <w:top w:val="nil"/>
              <w:left w:val="nil"/>
              <w:bottom w:val="nil"/>
              <w:right w:val="nil"/>
            </w:tcBorders>
            <w:shd w:val="clear" w:color="auto" w:fill="auto"/>
            <w:vAlign w:val="bottom"/>
            <w:hideMark/>
          </w:tcPr>
          <w:p w14:paraId="1794E958"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Odpis pohľadávky</w:t>
            </w:r>
          </w:p>
        </w:tc>
        <w:tc>
          <w:tcPr>
            <w:tcW w:w="1399" w:type="dxa"/>
            <w:tcBorders>
              <w:top w:val="nil"/>
              <w:left w:val="nil"/>
              <w:bottom w:val="nil"/>
              <w:right w:val="nil"/>
            </w:tcBorders>
            <w:shd w:val="clear" w:color="auto" w:fill="auto"/>
            <w:vAlign w:val="bottom"/>
          </w:tcPr>
          <w:p w14:paraId="46C8939C" w14:textId="750CDB4D"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17D39BD2" w14:textId="61C61E3C"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6292D277" w14:textId="77777777" w:rsidTr="00E7026B">
        <w:trPr>
          <w:cantSplit/>
          <w:trHeight w:val="227"/>
        </w:trPr>
        <w:tc>
          <w:tcPr>
            <w:tcW w:w="6414" w:type="dxa"/>
            <w:tcBorders>
              <w:top w:val="nil"/>
              <w:left w:val="nil"/>
              <w:bottom w:val="nil"/>
              <w:right w:val="nil"/>
            </w:tcBorders>
            <w:shd w:val="clear" w:color="auto" w:fill="auto"/>
            <w:vAlign w:val="bottom"/>
            <w:hideMark/>
          </w:tcPr>
          <w:p w14:paraId="1C11A40B"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Zmena stavu opravnej položky k dlhodobému majetku</w:t>
            </w:r>
          </w:p>
        </w:tc>
        <w:tc>
          <w:tcPr>
            <w:tcW w:w="1399" w:type="dxa"/>
            <w:tcBorders>
              <w:top w:val="nil"/>
              <w:left w:val="nil"/>
              <w:bottom w:val="nil"/>
              <w:right w:val="nil"/>
            </w:tcBorders>
            <w:shd w:val="clear" w:color="auto" w:fill="auto"/>
            <w:vAlign w:val="bottom"/>
          </w:tcPr>
          <w:p w14:paraId="6BCEEBBF" w14:textId="09461A74"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7C36EF9A" w14:textId="1E9A3AE2"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1AE76D29" w14:textId="77777777" w:rsidTr="00E7026B">
        <w:trPr>
          <w:cantSplit/>
          <w:trHeight w:val="227"/>
        </w:trPr>
        <w:tc>
          <w:tcPr>
            <w:tcW w:w="6414" w:type="dxa"/>
            <w:tcBorders>
              <w:top w:val="nil"/>
              <w:left w:val="nil"/>
              <w:bottom w:val="nil"/>
              <w:right w:val="nil"/>
            </w:tcBorders>
            <w:shd w:val="clear" w:color="auto" w:fill="auto"/>
            <w:vAlign w:val="bottom"/>
            <w:hideMark/>
          </w:tcPr>
          <w:p w14:paraId="35A1123F"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Zmena stavu opravnej položky k pohľadávkam</w:t>
            </w:r>
          </w:p>
        </w:tc>
        <w:tc>
          <w:tcPr>
            <w:tcW w:w="1399" w:type="dxa"/>
            <w:tcBorders>
              <w:top w:val="nil"/>
              <w:left w:val="nil"/>
              <w:bottom w:val="nil"/>
              <w:right w:val="nil"/>
            </w:tcBorders>
            <w:shd w:val="clear" w:color="auto" w:fill="auto"/>
            <w:vAlign w:val="bottom"/>
          </w:tcPr>
          <w:p w14:paraId="7F45CDC1" w14:textId="617182D2"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1 110 774</w:t>
            </w:r>
          </w:p>
        </w:tc>
        <w:tc>
          <w:tcPr>
            <w:tcW w:w="1399" w:type="dxa"/>
            <w:tcBorders>
              <w:top w:val="nil"/>
              <w:left w:val="nil"/>
              <w:bottom w:val="nil"/>
              <w:right w:val="nil"/>
            </w:tcBorders>
            <w:shd w:val="clear" w:color="auto" w:fill="auto"/>
            <w:vAlign w:val="bottom"/>
            <w:hideMark/>
          </w:tcPr>
          <w:p w14:paraId="33F36145" w14:textId="11F84E59"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-1 147</w:t>
            </w:r>
          </w:p>
        </w:tc>
      </w:tr>
      <w:tr w:rsidR="004E50B5" w:rsidRPr="00E7026B" w14:paraId="6334F76A" w14:textId="77777777" w:rsidTr="00E7026B">
        <w:trPr>
          <w:cantSplit/>
          <w:trHeight w:val="227"/>
        </w:trPr>
        <w:tc>
          <w:tcPr>
            <w:tcW w:w="6414" w:type="dxa"/>
            <w:tcBorders>
              <w:top w:val="nil"/>
              <w:left w:val="nil"/>
              <w:bottom w:val="nil"/>
              <w:right w:val="nil"/>
            </w:tcBorders>
            <w:shd w:val="clear" w:color="auto" w:fill="auto"/>
            <w:vAlign w:val="bottom"/>
            <w:hideMark/>
          </w:tcPr>
          <w:p w14:paraId="3B53703F"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Zmena stavu opravnej položky k zásobám</w:t>
            </w:r>
          </w:p>
        </w:tc>
        <w:tc>
          <w:tcPr>
            <w:tcW w:w="1399" w:type="dxa"/>
            <w:tcBorders>
              <w:top w:val="nil"/>
              <w:left w:val="nil"/>
              <w:bottom w:val="nil"/>
              <w:right w:val="nil"/>
            </w:tcBorders>
            <w:shd w:val="clear" w:color="auto" w:fill="auto"/>
            <w:vAlign w:val="bottom"/>
          </w:tcPr>
          <w:p w14:paraId="0B05FD21" w14:textId="5AB49259"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-132 971</w:t>
            </w:r>
          </w:p>
        </w:tc>
        <w:tc>
          <w:tcPr>
            <w:tcW w:w="1399" w:type="dxa"/>
            <w:tcBorders>
              <w:top w:val="nil"/>
              <w:left w:val="nil"/>
              <w:bottom w:val="nil"/>
              <w:right w:val="nil"/>
            </w:tcBorders>
            <w:shd w:val="clear" w:color="auto" w:fill="auto"/>
            <w:vAlign w:val="bottom"/>
            <w:hideMark/>
          </w:tcPr>
          <w:p w14:paraId="7FCC7F1A" w14:textId="74762C58"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-47 273</w:t>
            </w:r>
          </w:p>
        </w:tc>
      </w:tr>
      <w:tr w:rsidR="004E50B5" w:rsidRPr="00E7026B" w14:paraId="7BA6108D" w14:textId="77777777" w:rsidTr="00E7026B">
        <w:trPr>
          <w:cantSplit/>
          <w:trHeight w:val="227"/>
        </w:trPr>
        <w:tc>
          <w:tcPr>
            <w:tcW w:w="6414" w:type="dxa"/>
            <w:tcBorders>
              <w:top w:val="nil"/>
              <w:left w:val="nil"/>
              <w:bottom w:val="nil"/>
              <w:right w:val="nil"/>
            </w:tcBorders>
            <w:shd w:val="clear" w:color="auto" w:fill="auto"/>
            <w:vAlign w:val="bottom"/>
            <w:hideMark/>
          </w:tcPr>
          <w:p w14:paraId="020477CD"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Zmena stavu rezerv</w:t>
            </w:r>
          </w:p>
        </w:tc>
        <w:tc>
          <w:tcPr>
            <w:tcW w:w="1399" w:type="dxa"/>
            <w:tcBorders>
              <w:top w:val="nil"/>
              <w:left w:val="nil"/>
              <w:bottom w:val="nil"/>
              <w:right w:val="nil"/>
            </w:tcBorders>
            <w:shd w:val="clear" w:color="auto" w:fill="auto"/>
            <w:vAlign w:val="bottom"/>
          </w:tcPr>
          <w:p w14:paraId="0074A23B" w14:textId="34BA1C2E" w:rsidR="004E50B5" w:rsidRPr="00E7026B" w:rsidRDefault="00A519F6" w:rsidP="00E7026B">
            <w:pPr>
              <w:keepLines/>
              <w:suppressAutoHyphens/>
              <w:jc w:val="right"/>
              <w:rPr>
                <w:rFonts w:ascii="Arial" w:hAnsi="Arial" w:cs="Arial"/>
                <w:sz w:val="18"/>
                <w:szCs w:val="18"/>
              </w:rPr>
            </w:pPr>
            <w:r w:rsidRPr="00E7026B">
              <w:rPr>
                <w:rFonts w:ascii="Arial" w:hAnsi="Arial" w:cs="Arial"/>
                <w:sz w:val="18"/>
                <w:szCs w:val="18"/>
              </w:rPr>
              <w:t>58 943</w:t>
            </w:r>
          </w:p>
        </w:tc>
        <w:tc>
          <w:tcPr>
            <w:tcW w:w="1399" w:type="dxa"/>
            <w:tcBorders>
              <w:top w:val="nil"/>
              <w:left w:val="nil"/>
              <w:bottom w:val="nil"/>
              <w:right w:val="nil"/>
            </w:tcBorders>
            <w:shd w:val="clear" w:color="auto" w:fill="auto"/>
            <w:vAlign w:val="bottom"/>
            <w:hideMark/>
          </w:tcPr>
          <w:p w14:paraId="1580721A" w14:textId="5B03D9D5"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-43 711</w:t>
            </w:r>
          </w:p>
        </w:tc>
      </w:tr>
      <w:tr w:rsidR="004E50B5" w:rsidRPr="00E7026B" w14:paraId="20FCFD6E" w14:textId="77777777" w:rsidTr="00E7026B">
        <w:trPr>
          <w:cantSplit/>
          <w:trHeight w:val="227"/>
        </w:trPr>
        <w:tc>
          <w:tcPr>
            <w:tcW w:w="6414" w:type="dxa"/>
            <w:tcBorders>
              <w:top w:val="nil"/>
              <w:left w:val="nil"/>
              <w:bottom w:val="nil"/>
              <w:right w:val="nil"/>
            </w:tcBorders>
            <w:shd w:val="clear" w:color="auto" w:fill="auto"/>
            <w:vAlign w:val="bottom"/>
            <w:hideMark/>
          </w:tcPr>
          <w:p w14:paraId="2CD5D862"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Úrokové náklady (netto)</w:t>
            </w:r>
          </w:p>
        </w:tc>
        <w:tc>
          <w:tcPr>
            <w:tcW w:w="1399" w:type="dxa"/>
            <w:tcBorders>
              <w:top w:val="nil"/>
              <w:left w:val="nil"/>
              <w:bottom w:val="nil"/>
              <w:right w:val="nil"/>
            </w:tcBorders>
            <w:shd w:val="clear" w:color="auto" w:fill="auto"/>
            <w:vAlign w:val="bottom"/>
          </w:tcPr>
          <w:p w14:paraId="22DAE784" w14:textId="62D7DD49" w:rsidR="004E50B5" w:rsidRPr="00E7026B" w:rsidRDefault="00A519F6" w:rsidP="00E7026B">
            <w:pPr>
              <w:keepLines/>
              <w:suppressAutoHyphens/>
              <w:jc w:val="right"/>
              <w:rPr>
                <w:rFonts w:ascii="Arial" w:hAnsi="Arial" w:cs="Arial"/>
                <w:sz w:val="18"/>
                <w:szCs w:val="18"/>
              </w:rPr>
            </w:pPr>
            <w:r w:rsidRPr="00E7026B">
              <w:rPr>
                <w:rFonts w:ascii="Arial" w:hAnsi="Arial" w:cs="Arial"/>
                <w:sz w:val="18"/>
                <w:szCs w:val="18"/>
              </w:rPr>
              <w:t>345 284</w:t>
            </w:r>
          </w:p>
        </w:tc>
        <w:tc>
          <w:tcPr>
            <w:tcW w:w="1399" w:type="dxa"/>
            <w:tcBorders>
              <w:top w:val="nil"/>
              <w:left w:val="nil"/>
              <w:bottom w:val="nil"/>
              <w:right w:val="nil"/>
            </w:tcBorders>
            <w:shd w:val="clear" w:color="auto" w:fill="auto"/>
            <w:vAlign w:val="bottom"/>
            <w:hideMark/>
          </w:tcPr>
          <w:p w14:paraId="42F08A78" w14:textId="557A94E0"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506 855</w:t>
            </w:r>
          </w:p>
        </w:tc>
      </w:tr>
      <w:tr w:rsidR="004E50B5" w:rsidRPr="00E7026B" w14:paraId="760B46D6" w14:textId="77777777" w:rsidTr="00E7026B">
        <w:trPr>
          <w:cantSplit/>
          <w:trHeight w:val="227"/>
        </w:trPr>
        <w:tc>
          <w:tcPr>
            <w:tcW w:w="6414" w:type="dxa"/>
            <w:tcBorders>
              <w:top w:val="nil"/>
              <w:left w:val="nil"/>
              <w:bottom w:val="nil"/>
              <w:right w:val="nil"/>
            </w:tcBorders>
            <w:shd w:val="clear" w:color="auto" w:fill="auto"/>
            <w:vAlign w:val="bottom"/>
            <w:hideMark/>
          </w:tcPr>
          <w:p w14:paraId="249324A7"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Strata / (zisk) z predaja dlhodobého majetku</w:t>
            </w:r>
          </w:p>
        </w:tc>
        <w:tc>
          <w:tcPr>
            <w:tcW w:w="1399" w:type="dxa"/>
            <w:tcBorders>
              <w:top w:val="nil"/>
              <w:left w:val="nil"/>
              <w:bottom w:val="nil"/>
              <w:right w:val="nil"/>
            </w:tcBorders>
            <w:shd w:val="clear" w:color="auto" w:fill="auto"/>
            <w:vAlign w:val="bottom"/>
          </w:tcPr>
          <w:p w14:paraId="3BF1DD48" w14:textId="0E512BCA" w:rsidR="004E50B5" w:rsidRPr="00E7026B" w:rsidRDefault="00A519F6" w:rsidP="00E7026B">
            <w:pPr>
              <w:keepLines/>
              <w:suppressAutoHyphens/>
              <w:jc w:val="right"/>
              <w:rPr>
                <w:rFonts w:ascii="Arial" w:hAnsi="Arial" w:cs="Arial"/>
                <w:sz w:val="18"/>
                <w:szCs w:val="18"/>
              </w:rPr>
            </w:pPr>
            <w:r w:rsidRPr="00E7026B">
              <w:rPr>
                <w:rFonts w:ascii="Arial" w:hAnsi="Arial" w:cs="Arial"/>
                <w:sz w:val="18"/>
                <w:szCs w:val="18"/>
              </w:rPr>
              <w:t>-2 832</w:t>
            </w:r>
          </w:p>
        </w:tc>
        <w:tc>
          <w:tcPr>
            <w:tcW w:w="1399" w:type="dxa"/>
            <w:tcBorders>
              <w:top w:val="nil"/>
              <w:left w:val="nil"/>
              <w:bottom w:val="nil"/>
              <w:right w:val="nil"/>
            </w:tcBorders>
            <w:shd w:val="clear" w:color="auto" w:fill="auto"/>
            <w:vAlign w:val="bottom"/>
            <w:hideMark/>
          </w:tcPr>
          <w:p w14:paraId="48C2D8FD" w14:textId="67DA5CB4"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-118 559</w:t>
            </w:r>
          </w:p>
        </w:tc>
      </w:tr>
      <w:tr w:rsidR="004E50B5" w:rsidRPr="00E7026B" w14:paraId="0E13ACD8" w14:textId="77777777" w:rsidTr="00E7026B">
        <w:trPr>
          <w:cantSplit/>
          <w:trHeight w:val="227"/>
        </w:trPr>
        <w:tc>
          <w:tcPr>
            <w:tcW w:w="6414" w:type="dxa"/>
            <w:tcBorders>
              <w:top w:val="nil"/>
              <w:left w:val="nil"/>
              <w:bottom w:val="nil"/>
              <w:right w:val="nil"/>
            </w:tcBorders>
            <w:shd w:val="clear" w:color="auto" w:fill="auto"/>
            <w:vAlign w:val="bottom"/>
            <w:hideMark/>
          </w:tcPr>
          <w:p w14:paraId="29A97349"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Výnosy z dlhodobého finančného majetku</w:t>
            </w:r>
          </w:p>
        </w:tc>
        <w:tc>
          <w:tcPr>
            <w:tcW w:w="1399" w:type="dxa"/>
            <w:tcBorders>
              <w:top w:val="nil"/>
              <w:left w:val="nil"/>
              <w:bottom w:val="nil"/>
              <w:right w:val="nil"/>
            </w:tcBorders>
            <w:shd w:val="clear" w:color="auto" w:fill="auto"/>
            <w:vAlign w:val="bottom"/>
          </w:tcPr>
          <w:p w14:paraId="64B86E97" w14:textId="24E1D045"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1277841B" w14:textId="46828900"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3723B290" w14:textId="77777777" w:rsidTr="00E7026B">
        <w:trPr>
          <w:cantSplit/>
          <w:trHeight w:val="227"/>
        </w:trPr>
        <w:tc>
          <w:tcPr>
            <w:tcW w:w="6414" w:type="dxa"/>
            <w:tcBorders>
              <w:top w:val="nil"/>
              <w:left w:val="nil"/>
              <w:bottom w:val="nil"/>
              <w:right w:val="nil"/>
            </w:tcBorders>
            <w:shd w:val="clear" w:color="auto" w:fill="auto"/>
            <w:vAlign w:val="bottom"/>
            <w:hideMark/>
          </w:tcPr>
          <w:p w14:paraId="23DA9451"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Ostatné položky nezahrnuté do nepeňažných operácií</w:t>
            </w:r>
          </w:p>
        </w:tc>
        <w:tc>
          <w:tcPr>
            <w:tcW w:w="1399" w:type="dxa"/>
            <w:tcBorders>
              <w:top w:val="nil"/>
              <w:left w:val="nil"/>
              <w:bottom w:val="nil"/>
              <w:right w:val="nil"/>
            </w:tcBorders>
            <w:shd w:val="clear" w:color="auto" w:fill="auto"/>
            <w:vAlign w:val="bottom"/>
          </w:tcPr>
          <w:p w14:paraId="1378A399" w14:textId="05FF9CCB"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1628D297" w14:textId="4C0C149E"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63E2CA97" w14:textId="77777777" w:rsidTr="00E7026B">
        <w:trPr>
          <w:cantSplit/>
          <w:trHeight w:val="227"/>
        </w:trPr>
        <w:tc>
          <w:tcPr>
            <w:tcW w:w="6414" w:type="dxa"/>
            <w:tcBorders>
              <w:top w:val="nil"/>
              <w:left w:val="nil"/>
              <w:bottom w:val="nil"/>
              <w:right w:val="nil"/>
            </w:tcBorders>
            <w:shd w:val="clear" w:color="auto" w:fill="auto"/>
            <w:vAlign w:val="bottom"/>
            <w:hideMark/>
          </w:tcPr>
          <w:p w14:paraId="6F8611A1"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Zisk z prevádzky pred zmenou pracovného kapitálu</w:t>
            </w:r>
          </w:p>
        </w:tc>
        <w:tc>
          <w:tcPr>
            <w:tcW w:w="1399" w:type="dxa"/>
            <w:tcBorders>
              <w:top w:val="single" w:sz="4" w:space="0" w:color="auto"/>
              <w:left w:val="nil"/>
              <w:bottom w:val="double" w:sz="6" w:space="0" w:color="auto"/>
              <w:right w:val="nil"/>
            </w:tcBorders>
            <w:shd w:val="clear" w:color="auto" w:fill="auto"/>
            <w:vAlign w:val="bottom"/>
            <w:hideMark/>
          </w:tcPr>
          <w:p w14:paraId="055F4D18" w14:textId="5B0997EF"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color w:val="000000"/>
                <w:sz w:val="18"/>
                <w:szCs w:val="18"/>
              </w:rPr>
              <w:t>10 648 173</w:t>
            </w:r>
          </w:p>
        </w:tc>
        <w:tc>
          <w:tcPr>
            <w:tcW w:w="1399" w:type="dxa"/>
            <w:tcBorders>
              <w:top w:val="single" w:sz="4" w:space="0" w:color="auto"/>
              <w:left w:val="nil"/>
              <w:bottom w:val="double" w:sz="6" w:space="0" w:color="auto"/>
              <w:right w:val="nil"/>
            </w:tcBorders>
            <w:shd w:val="clear" w:color="auto" w:fill="auto"/>
            <w:vAlign w:val="bottom"/>
            <w:hideMark/>
          </w:tcPr>
          <w:p w14:paraId="341D5215" w14:textId="427C41B3" w:rsidR="004E50B5" w:rsidRPr="00E7026B" w:rsidRDefault="004E50B5" w:rsidP="00E7026B">
            <w:pPr>
              <w:keepLines/>
              <w:suppressAutoHyphens/>
              <w:jc w:val="right"/>
              <w:rPr>
                <w:rFonts w:ascii="Arial" w:hAnsi="Arial" w:cs="Arial"/>
                <w:b/>
                <w:bCs/>
                <w:color w:val="000000"/>
                <w:sz w:val="18"/>
                <w:szCs w:val="18"/>
              </w:rPr>
            </w:pPr>
            <w:r w:rsidRPr="00E7026B">
              <w:rPr>
                <w:rFonts w:ascii="Arial" w:hAnsi="Arial" w:cs="Arial"/>
                <w:b/>
                <w:bCs/>
                <w:sz w:val="18"/>
                <w:szCs w:val="18"/>
              </w:rPr>
              <w:t>12 633 633</w:t>
            </w:r>
          </w:p>
        </w:tc>
      </w:tr>
      <w:tr w:rsidR="00167AF2" w:rsidRPr="00E7026B" w14:paraId="79F6B033" w14:textId="77777777" w:rsidTr="00E7026B">
        <w:trPr>
          <w:cantSplit/>
          <w:trHeight w:val="227"/>
        </w:trPr>
        <w:tc>
          <w:tcPr>
            <w:tcW w:w="6414" w:type="dxa"/>
            <w:tcBorders>
              <w:top w:val="nil"/>
              <w:left w:val="nil"/>
              <w:bottom w:val="nil"/>
              <w:right w:val="nil"/>
            </w:tcBorders>
            <w:shd w:val="clear" w:color="auto" w:fill="auto"/>
            <w:vAlign w:val="bottom"/>
            <w:hideMark/>
          </w:tcPr>
          <w:p w14:paraId="0E82F054" w14:textId="77777777" w:rsidR="00167AF2" w:rsidRPr="00E7026B" w:rsidRDefault="00167AF2" w:rsidP="00E7026B">
            <w:pPr>
              <w:keepLines/>
              <w:suppressAutoHyphens/>
              <w:jc w:val="right"/>
              <w:rPr>
                <w:rFonts w:ascii="Arial" w:hAnsi="Arial" w:cs="Arial"/>
                <w:b/>
                <w:bCs/>
                <w:color w:val="000000"/>
                <w:sz w:val="18"/>
                <w:szCs w:val="18"/>
              </w:rPr>
            </w:pPr>
          </w:p>
        </w:tc>
        <w:tc>
          <w:tcPr>
            <w:tcW w:w="1399" w:type="dxa"/>
            <w:tcBorders>
              <w:top w:val="nil"/>
              <w:left w:val="nil"/>
              <w:bottom w:val="nil"/>
              <w:right w:val="nil"/>
            </w:tcBorders>
            <w:shd w:val="clear" w:color="auto" w:fill="auto"/>
            <w:vAlign w:val="bottom"/>
            <w:hideMark/>
          </w:tcPr>
          <w:p w14:paraId="504A8874"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56619DFC" w14:textId="77777777" w:rsidR="00167AF2" w:rsidRPr="00E7026B" w:rsidRDefault="00167AF2" w:rsidP="00E7026B">
            <w:pPr>
              <w:keepLines/>
              <w:suppressAutoHyphens/>
              <w:jc w:val="right"/>
              <w:rPr>
                <w:rFonts w:ascii="Arial" w:hAnsi="Arial" w:cs="Arial"/>
                <w:sz w:val="18"/>
                <w:szCs w:val="20"/>
              </w:rPr>
            </w:pPr>
          </w:p>
        </w:tc>
      </w:tr>
      <w:tr w:rsidR="00167AF2" w:rsidRPr="00E7026B" w14:paraId="081899C1" w14:textId="77777777" w:rsidTr="00E7026B">
        <w:trPr>
          <w:cantSplit/>
          <w:trHeight w:val="227"/>
        </w:trPr>
        <w:tc>
          <w:tcPr>
            <w:tcW w:w="6414" w:type="dxa"/>
            <w:tcBorders>
              <w:top w:val="nil"/>
              <w:left w:val="nil"/>
              <w:bottom w:val="nil"/>
              <w:right w:val="nil"/>
            </w:tcBorders>
            <w:shd w:val="clear" w:color="auto" w:fill="auto"/>
            <w:vAlign w:val="bottom"/>
            <w:hideMark/>
          </w:tcPr>
          <w:p w14:paraId="07D284B3" w14:textId="77777777" w:rsidR="00167AF2" w:rsidRPr="00E7026B" w:rsidRDefault="00167AF2" w:rsidP="00E7026B">
            <w:pPr>
              <w:keepLines/>
              <w:suppressAutoHyphens/>
              <w:rPr>
                <w:rFonts w:ascii="Arial" w:hAnsi="Arial" w:cs="Arial"/>
                <w:i/>
                <w:iCs/>
                <w:sz w:val="18"/>
                <w:szCs w:val="18"/>
              </w:rPr>
            </w:pPr>
            <w:r w:rsidRPr="00E7026B">
              <w:rPr>
                <w:rFonts w:ascii="Arial" w:hAnsi="Arial" w:cs="Arial"/>
                <w:i/>
                <w:iCs/>
                <w:sz w:val="18"/>
                <w:szCs w:val="18"/>
              </w:rPr>
              <w:t>Zmena pracovného kapitálu:</w:t>
            </w:r>
          </w:p>
        </w:tc>
        <w:tc>
          <w:tcPr>
            <w:tcW w:w="1399" w:type="dxa"/>
            <w:tcBorders>
              <w:top w:val="nil"/>
              <w:left w:val="nil"/>
              <w:bottom w:val="nil"/>
              <w:right w:val="nil"/>
            </w:tcBorders>
            <w:shd w:val="clear" w:color="auto" w:fill="auto"/>
            <w:vAlign w:val="bottom"/>
            <w:hideMark/>
          </w:tcPr>
          <w:p w14:paraId="3239775B" w14:textId="77777777" w:rsidR="00167AF2" w:rsidRPr="00E7026B" w:rsidRDefault="00167AF2" w:rsidP="00E7026B">
            <w:pPr>
              <w:keepLines/>
              <w:suppressAutoHyphens/>
              <w:rPr>
                <w:rFonts w:ascii="Arial" w:hAnsi="Arial" w:cs="Arial"/>
                <w:i/>
                <w:iCs/>
                <w:sz w:val="18"/>
                <w:szCs w:val="18"/>
              </w:rPr>
            </w:pPr>
          </w:p>
        </w:tc>
        <w:tc>
          <w:tcPr>
            <w:tcW w:w="1399" w:type="dxa"/>
            <w:tcBorders>
              <w:top w:val="nil"/>
              <w:left w:val="nil"/>
              <w:bottom w:val="nil"/>
              <w:right w:val="nil"/>
            </w:tcBorders>
            <w:shd w:val="clear" w:color="auto" w:fill="auto"/>
            <w:vAlign w:val="bottom"/>
            <w:hideMark/>
          </w:tcPr>
          <w:p w14:paraId="61A4BDF7" w14:textId="77777777" w:rsidR="00167AF2" w:rsidRPr="00E7026B" w:rsidRDefault="00167AF2" w:rsidP="00E7026B">
            <w:pPr>
              <w:keepLines/>
              <w:suppressAutoHyphens/>
              <w:jc w:val="right"/>
              <w:rPr>
                <w:rFonts w:ascii="Arial" w:hAnsi="Arial" w:cs="Arial"/>
                <w:sz w:val="18"/>
                <w:szCs w:val="20"/>
              </w:rPr>
            </w:pPr>
          </w:p>
        </w:tc>
      </w:tr>
      <w:tr w:rsidR="004E50B5" w:rsidRPr="00E7026B" w14:paraId="0696485C" w14:textId="77777777" w:rsidTr="00E7026B">
        <w:trPr>
          <w:cantSplit/>
          <w:trHeight w:val="227"/>
        </w:trPr>
        <w:tc>
          <w:tcPr>
            <w:tcW w:w="6414" w:type="dxa"/>
            <w:tcBorders>
              <w:top w:val="nil"/>
              <w:left w:val="nil"/>
              <w:bottom w:val="nil"/>
              <w:right w:val="nil"/>
            </w:tcBorders>
            <w:shd w:val="clear" w:color="auto" w:fill="auto"/>
            <w:vAlign w:val="bottom"/>
            <w:hideMark/>
          </w:tcPr>
          <w:p w14:paraId="32CF3F9B"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Úbytok (prírastok) pohľadávok z obchodného styku a časového rozlíšenia</w:t>
            </w:r>
          </w:p>
        </w:tc>
        <w:tc>
          <w:tcPr>
            <w:tcW w:w="1399" w:type="dxa"/>
            <w:tcBorders>
              <w:top w:val="nil"/>
              <w:left w:val="nil"/>
              <w:bottom w:val="nil"/>
              <w:right w:val="nil"/>
            </w:tcBorders>
            <w:shd w:val="clear" w:color="auto" w:fill="auto"/>
            <w:vAlign w:val="bottom"/>
          </w:tcPr>
          <w:p w14:paraId="53C7E384" w14:textId="65A561E5"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2 848 229</w:t>
            </w:r>
          </w:p>
        </w:tc>
        <w:tc>
          <w:tcPr>
            <w:tcW w:w="1399" w:type="dxa"/>
            <w:tcBorders>
              <w:top w:val="nil"/>
              <w:left w:val="nil"/>
              <w:bottom w:val="nil"/>
              <w:right w:val="nil"/>
            </w:tcBorders>
            <w:shd w:val="clear" w:color="auto" w:fill="auto"/>
            <w:vAlign w:val="bottom"/>
            <w:hideMark/>
          </w:tcPr>
          <w:p w14:paraId="3670205C" w14:textId="0B751D12"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1 900 616</w:t>
            </w:r>
          </w:p>
        </w:tc>
      </w:tr>
      <w:tr w:rsidR="004E50B5" w:rsidRPr="00E7026B" w14:paraId="0AAA627E" w14:textId="77777777" w:rsidTr="00E7026B">
        <w:trPr>
          <w:cantSplit/>
          <w:trHeight w:val="227"/>
        </w:trPr>
        <w:tc>
          <w:tcPr>
            <w:tcW w:w="6414" w:type="dxa"/>
            <w:tcBorders>
              <w:top w:val="nil"/>
              <w:left w:val="nil"/>
              <w:bottom w:val="nil"/>
              <w:right w:val="nil"/>
            </w:tcBorders>
            <w:shd w:val="clear" w:color="auto" w:fill="auto"/>
            <w:vAlign w:val="bottom"/>
            <w:hideMark/>
          </w:tcPr>
          <w:p w14:paraId="4E62AA38"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Úbytok (prírastok) zásob</w:t>
            </w:r>
          </w:p>
        </w:tc>
        <w:tc>
          <w:tcPr>
            <w:tcW w:w="1399" w:type="dxa"/>
            <w:tcBorders>
              <w:top w:val="nil"/>
              <w:left w:val="nil"/>
              <w:bottom w:val="nil"/>
              <w:right w:val="nil"/>
            </w:tcBorders>
            <w:shd w:val="clear" w:color="auto" w:fill="auto"/>
            <w:vAlign w:val="bottom"/>
          </w:tcPr>
          <w:p w14:paraId="3A28F40C" w14:textId="14A98B06"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1 912 194</w:t>
            </w:r>
          </w:p>
        </w:tc>
        <w:tc>
          <w:tcPr>
            <w:tcW w:w="1399" w:type="dxa"/>
            <w:tcBorders>
              <w:top w:val="nil"/>
              <w:left w:val="nil"/>
              <w:bottom w:val="nil"/>
              <w:right w:val="nil"/>
            </w:tcBorders>
            <w:shd w:val="clear" w:color="auto" w:fill="auto"/>
            <w:vAlign w:val="bottom"/>
            <w:hideMark/>
          </w:tcPr>
          <w:p w14:paraId="502731B2" w14:textId="53A74149"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10 629 276</w:t>
            </w:r>
          </w:p>
        </w:tc>
      </w:tr>
      <w:tr w:rsidR="004E50B5" w:rsidRPr="00E7026B" w14:paraId="5343A3D0" w14:textId="77777777" w:rsidTr="00E7026B">
        <w:trPr>
          <w:cantSplit/>
          <w:trHeight w:val="227"/>
        </w:trPr>
        <w:tc>
          <w:tcPr>
            <w:tcW w:w="6414" w:type="dxa"/>
            <w:tcBorders>
              <w:top w:val="nil"/>
              <w:left w:val="nil"/>
              <w:bottom w:val="nil"/>
              <w:right w:val="nil"/>
            </w:tcBorders>
            <w:shd w:val="clear" w:color="auto" w:fill="auto"/>
            <w:vAlign w:val="bottom"/>
            <w:hideMark/>
          </w:tcPr>
          <w:p w14:paraId="459133AC"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(Úbytok) prírastok záväzkov a časového rozlíšenia</w:t>
            </w:r>
          </w:p>
        </w:tc>
        <w:tc>
          <w:tcPr>
            <w:tcW w:w="1399" w:type="dxa"/>
            <w:tcBorders>
              <w:top w:val="nil"/>
              <w:left w:val="nil"/>
              <w:bottom w:val="nil"/>
              <w:right w:val="nil"/>
            </w:tcBorders>
            <w:shd w:val="clear" w:color="auto" w:fill="auto"/>
            <w:vAlign w:val="bottom"/>
          </w:tcPr>
          <w:p w14:paraId="6E78144A" w14:textId="1A168478" w:rsidR="004E50B5" w:rsidRPr="00E7026B" w:rsidRDefault="00A519F6" w:rsidP="00E7026B">
            <w:pPr>
              <w:keepLines/>
              <w:suppressAutoHyphens/>
              <w:jc w:val="right"/>
              <w:rPr>
                <w:rFonts w:ascii="Arial" w:hAnsi="Arial" w:cs="Arial"/>
                <w:sz w:val="18"/>
                <w:szCs w:val="18"/>
              </w:rPr>
            </w:pPr>
            <w:r w:rsidRPr="00E7026B">
              <w:rPr>
                <w:rFonts w:ascii="Arial" w:hAnsi="Arial" w:cs="Arial"/>
                <w:sz w:val="18"/>
                <w:szCs w:val="18"/>
              </w:rPr>
              <w:t>-8 869 653</w:t>
            </w:r>
          </w:p>
        </w:tc>
        <w:tc>
          <w:tcPr>
            <w:tcW w:w="1399" w:type="dxa"/>
            <w:tcBorders>
              <w:top w:val="nil"/>
              <w:left w:val="nil"/>
              <w:bottom w:val="nil"/>
              <w:right w:val="nil"/>
            </w:tcBorders>
            <w:shd w:val="clear" w:color="auto" w:fill="auto"/>
            <w:vAlign w:val="bottom"/>
            <w:hideMark/>
          </w:tcPr>
          <w:p w14:paraId="0FAF4DAD" w14:textId="233AE3E6"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3 751 386</w:t>
            </w:r>
          </w:p>
        </w:tc>
      </w:tr>
      <w:tr w:rsidR="004E50B5" w:rsidRPr="00E7026B" w14:paraId="090AA81F" w14:textId="77777777" w:rsidTr="00E7026B">
        <w:trPr>
          <w:cantSplit/>
          <w:trHeight w:val="227"/>
        </w:trPr>
        <w:tc>
          <w:tcPr>
            <w:tcW w:w="6414" w:type="dxa"/>
            <w:tcBorders>
              <w:top w:val="nil"/>
              <w:left w:val="nil"/>
              <w:bottom w:val="nil"/>
              <w:right w:val="nil"/>
            </w:tcBorders>
            <w:shd w:val="clear" w:color="auto" w:fill="auto"/>
            <w:vAlign w:val="bottom"/>
            <w:hideMark/>
          </w:tcPr>
          <w:p w14:paraId="64F044B7"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Iné</w:t>
            </w:r>
          </w:p>
        </w:tc>
        <w:tc>
          <w:tcPr>
            <w:tcW w:w="1399" w:type="dxa"/>
            <w:tcBorders>
              <w:top w:val="nil"/>
              <w:left w:val="nil"/>
              <w:bottom w:val="nil"/>
              <w:right w:val="nil"/>
            </w:tcBorders>
            <w:shd w:val="clear" w:color="auto" w:fill="auto"/>
            <w:vAlign w:val="bottom"/>
          </w:tcPr>
          <w:p w14:paraId="70891EBB" w14:textId="11104E19"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576CEE9C" w14:textId="7C5473D7"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619 825</w:t>
            </w:r>
          </w:p>
        </w:tc>
      </w:tr>
      <w:tr w:rsidR="004E50B5" w:rsidRPr="00E7026B" w14:paraId="0297C532" w14:textId="77777777" w:rsidTr="00E7026B">
        <w:trPr>
          <w:cantSplit/>
          <w:trHeight w:val="227"/>
        </w:trPr>
        <w:tc>
          <w:tcPr>
            <w:tcW w:w="6414" w:type="dxa"/>
            <w:tcBorders>
              <w:top w:val="nil"/>
              <w:left w:val="nil"/>
              <w:bottom w:val="nil"/>
              <w:right w:val="nil"/>
            </w:tcBorders>
            <w:shd w:val="clear" w:color="auto" w:fill="auto"/>
            <w:vAlign w:val="bottom"/>
            <w:hideMark/>
          </w:tcPr>
          <w:p w14:paraId="78E071BE"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Prevádzkové peňažné toky</w:t>
            </w:r>
          </w:p>
        </w:tc>
        <w:tc>
          <w:tcPr>
            <w:tcW w:w="1399" w:type="dxa"/>
            <w:tcBorders>
              <w:top w:val="single" w:sz="4" w:space="0" w:color="auto"/>
              <w:left w:val="nil"/>
              <w:bottom w:val="double" w:sz="6" w:space="0" w:color="auto"/>
              <w:right w:val="nil"/>
            </w:tcBorders>
            <w:shd w:val="clear" w:color="auto" w:fill="auto"/>
            <w:vAlign w:val="bottom"/>
          </w:tcPr>
          <w:p w14:paraId="557886F9" w14:textId="6CE49E7F"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6 538 943</w:t>
            </w:r>
          </w:p>
        </w:tc>
        <w:tc>
          <w:tcPr>
            <w:tcW w:w="1399" w:type="dxa"/>
            <w:tcBorders>
              <w:top w:val="single" w:sz="4" w:space="0" w:color="auto"/>
              <w:left w:val="nil"/>
              <w:bottom w:val="double" w:sz="6" w:space="0" w:color="auto"/>
              <w:right w:val="nil"/>
            </w:tcBorders>
            <w:shd w:val="clear" w:color="auto" w:fill="auto"/>
            <w:vAlign w:val="bottom"/>
            <w:hideMark/>
          </w:tcPr>
          <w:p w14:paraId="0BDEEF87" w14:textId="7575A695" w:rsidR="004E50B5" w:rsidRPr="00E7026B" w:rsidRDefault="004E50B5" w:rsidP="00E7026B">
            <w:pPr>
              <w:keepLines/>
              <w:suppressAutoHyphens/>
              <w:jc w:val="right"/>
              <w:rPr>
                <w:rFonts w:ascii="Arial" w:hAnsi="Arial" w:cs="Arial"/>
                <w:b/>
                <w:bCs/>
                <w:color w:val="000000"/>
                <w:sz w:val="18"/>
                <w:szCs w:val="18"/>
              </w:rPr>
            </w:pPr>
            <w:r w:rsidRPr="00E7026B">
              <w:rPr>
                <w:rFonts w:ascii="Arial" w:hAnsi="Arial" w:cs="Arial"/>
                <w:b/>
                <w:bCs/>
                <w:sz w:val="18"/>
                <w:szCs w:val="18"/>
              </w:rPr>
              <w:t>29 534 736</w:t>
            </w:r>
          </w:p>
        </w:tc>
      </w:tr>
      <w:tr w:rsidR="00167AF2" w:rsidRPr="00E7026B" w14:paraId="007180A9" w14:textId="77777777" w:rsidTr="00E7026B">
        <w:trPr>
          <w:cantSplit/>
          <w:trHeight w:val="227"/>
        </w:trPr>
        <w:tc>
          <w:tcPr>
            <w:tcW w:w="6414" w:type="dxa"/>
            <w:tcBorders>
              <w:top w:val="nil"/>
              <w:left w:val="nil"/>
              <w:bottom w:val="nil"/>
              <w:right w:val="nil"/>
            </w:tcBorders>
            <w:shd w:val="clear" w:color="auto" w:fill="auto"/>
            <w:vAlign w:val="bottom"/>
            <w:hideMark/>
          </w:tcPr>
          <w:p w14:paraId="1374B6A8" w14:textId="77777777" w:rsidR="00167AF2" w:rsidRPr="00E7026B" w:rsidRDefault="00167AF2" w:rsidP="00E7026B">
            <w:pPr>
              <w:keepLines/>
              <w:suppressAutoHyphens/>
              <w:jc w:val="right"/>
              <w:rPr>
                <w:rFonts w:ascii="Arial" w:hAnsi="Arial" w:cs="Arial"/>
                <w:b/>
                <w:bCs/>
                <w:color w:val="000000"/>
                <w:sz w:val="18"/>
                <w:szCs w:val="18"/>
              </w:rPr>
            </w:pPr>
          </w:p>
        </w:tc>
        <w:tc>
          <w:tcPr>
            <w:tcW w:w="1399" w:type="dxa"/>
            <w:tcBorders>
              <w:top w:val="nil"/>
              <w:left w:val="nil"/>
              <w:bottom w:val="nil"/>
              <w:right w:val="nil"/>
            </w:tcBorders>
            <w:shd w:val="clear" w:color="auto" w:fill="auto"/>
            <w:vAlign w:val="bottom"/>
            <w:hideMark/>
          </w:tcPr>
          <w:p w14:paraId="7F8FF3F1"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508E5C23" w14:textId="77777777" w:rsidR="00167AF2" w:rsidRPr="00E7026B" w:rsidRDefault="00167AF2" w:rsidP="00E7026B">
            <w:pPr>
              <w:keepLines/>
              <w:suppressAutoHyphens/>
              <w:rPr>
                <w:rFonts w:ascii="Arial" w:hAnsi="Arial" w:cs="Arial"/>
                <w:sz w:val="18"/>
                <w:szCs w:val="20"/>
              </w:rPr>
            </w:pPr>
          </w:p>
        </w:tc>
      </w:tr>
      <w:tr w:rsidR="00167AF2" w:rsidRPr="00E7026B" w14:paraId="7B24258C" w14:textId="77777777" w:rsidTr="00E7026B">
        <w:trPr>
          <w:cantSplit/>
          <w:trHeight w:val="227"/>
        </w:trPr>
        <w:tc>
          <w:tcPr>
            <w:tcW w:w="6414" w:type="dxa"/>
            <w:tcBorders>
              <w:top w:val="nil"/>
              <w:left w:val="nil"/>
              <w:bottom w:val="nil"/>
              <w:right w:val="nil"/>
            </w:tcBorders>
            <w:shd w:val="clear" w:color="auto" w:fill="auto"/>
            <w:vAlign w:val="bottom"/>
            <w:hideMark/>
          </w:tcPr>
          <w:p w14:paraId="1D6193FC"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4376F40E"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457D8355" w14:textId="77777777" w:rsidR="00167AF2" w:rsidRPr="00E7026B" w:rsidRDefault="00167AF2" w:rsidP="00E7026B">
            <w:pPr>
              <w:keepLines/>
              <w:suppressAutoHyphens/>
              <w:jc w:val="right"/>
              <w:rPr>
                <w:rFonts w:ascii="Arial" w:hAnsi="Arial" w:cs="Arial"/>
                <w:sz w:val="18"/>
                <w:szCs w:val="20"/>
              </w:rPr>
            </w:pPr>
          </w:p>
        </w:tc>
      </w:tr>
      <w:tr w:rsidR="00167AF2" w:rsidRPr="00E7026B" w14:paraId="260D6097" w14:textId="77777777" w:rsidTr="00E7026B">
        <w:trPr>
          <w:cantSplit/>
          <w:trHeight w:val="227"/>
        </w:trPr>
        <w:tc>
          <w:tcPr>
            <w:tcW w:w="6414" w:type="dxa"/>
            <w:tcBorders>
              <w:top w:val="nil"/>
              <w:left w:val="nil"/>
              <w:bottom w:val="single" w:sz="4" w:space="0" w:color="auto"/>
              <w:right w:val="nil"/>
            </w:tcBorders>
            <w:shd w:val="clear" w:color="auto" w:fill="auto"/>
            <w:vAlign w:val="bottom"/>
            <w:hideMark/>
          </w:tcPr>
          <w:p w14:paraId="34C16B9D" w14:textId="77777777" w:rsidR="00167AF2" w:rsidRPr="00E7026B" w:rsidRDefault="00167AF2" w:rsidP="00E7026B">
            <w:pPr>
              <w:keepLines/>
              <w:suppressAutoHyphens/>
              <w:jc w:val="center"/>
              <w:rPr>
                <w:rFonts w:ascii="Arial" w:hAnsi="Arial" w:cs="Arial"/>
                <w:b/>
                <w:bCs/>
                <w:sz w:val="18"/>
                <w:szCs w:val="18"/>
              </w:rPr>
            </w:pPr>
            <w:bookmarkStart w:id="93" w:name="RANGE!B29:D64"/>
            <w:r w:rsidRPr="00E7026B">
              <w:rPr>
                <w:rFonts w:ascii="Arial" w:hAnsi="Arial" w:cs="Arial"/>
                <w:b/>
                <w:bCs/>
                <w:sz w:val="18"/>
                <w:szCs w:val="18"/>
              </w:rPr>
              <w:t>Názov položky</w:t>
            </w:r>
            <w:bookmarkEnd w:id="93"/>
          </w:p>
        </w:tc>
        <w:tc>
          <w:tcPr>
            <w:tcW w:w="1399" w:type="dxa"/>
            <w:tcBorders>
              <w:top w:val="nil"/>
              <w:left w:val="nil"/>
              <w:bottom w:val="single" w:sz="4" w:space="0" w:color="auto"/>
              <w:right w:val="nil"/>
            </w:tcBorders>
            <w:shd w:val="clear" w:color="auto" w:fill="auto"/>
            <w:vAlign w:val="bottom"/>
            <w:hideMark/>
          </w:tcPr>
          <w:p w14:paraId="7B4A3455" w14:textId="19A1631A" w:rsidR="00167AF2" w:rsidRPr="00E7026B" w:rsidRDefault="00167AF2" w:rsidP="00E7026B">
            <w:pPr>
              <w:keepLines/>
              <w:suppressAutoHyphens/>
              <w:jc w:val="right"/>
              <w:rPr>
                <w:rFonts w:ascii="Arial" w:hAnsi="Arial" w:cs="Arial"/>
                <w:b/>
                <w:bCs/>
                <w:sz w:val="18"/>
                <w:szCs w:val="18"/>
              </w:rPr>
            </w:pPr>
            <w:r w:rsidRPr="00E7026B">
              <w:rPr>
                <w:rFonts w:ascii="Arial" w:hAnsi="Arial" w:cs="Arial"/>
                <w:b/>
                <w:bCs/>
                <w:sz w:val="18"/>
                <w:szCs w:val="18"/>
              </w:rPr>
              <w:t>201</w:t>
            </w:r>
            <w:r w:rsidR="00610CD4" w:rsidRPr="00E7026B">
              <w:rPr>
                <w:rFonts w:ascii="Arial" w:hAnsi="Arial" w:cs="Arial"/>
                <w:b/>
                <w:bCs/>
                <w:sz w:val="18"/>
                <w:szCs w:val="18"/>
              </w:rPr>
              <w:t>9</w:t>
            </w:r>
          </w:p>
        </w:tc>
        <w:tc>
          <w:tcPr>
            <w:tcW w:w="1399" w:type="dxa"/>
            <w:tcBorders>
              <w:top w:val="nil"/>
              <w:left w:val="nil"/>
              <w:bottom w:val="single" w:sz="4" w:space="0" w:color="auto"/>
              <w:right w:val="nil"/>
            </w:tcBorders>
            <w:shd w:val="clear" w:color="auto" w:fill="auto"/>
            <w:vAlign w:val="bottom"/>
            <w:hideMark/>
          </w:tcPr>
          <w:p w14:paraId="68C699F6" w14:textId="5F63A4C0" w:rsidR="00167AF2" w:rsidRPr="00E7026B" w:rsidRDefault="00167AF2" w:rsidP="00E7026B">
            <w:pPr>
              <w:keepLines/>
              <w:suppressAutoHyphens/>
              <w:jc w:val="right"/>
              <w:rPr>
                <w:rFonts w:ascii="Arial" w:hAnsi="Arial" w:cs="Arial"/>
                <w:b/>
                <w:bCs/>
                <w:sz w:val="18"/>
                <w:szCs w:val="18"/>
              </w:rPr>
            </w:pPr>
            <w:r w:rsidRPr="00E7026B">
              <w:rPr>
                <w:rFonts w:ascii="Arial" w:hAnsi="Arial" w:cs="Arial"/>
                <w:b/>
                <w:bCs/>
                <w:sz w:val="18"/>
                <w:szCs w:val="18"/>
              </w:rPr>
              <w:t>201</w:t>
            </w:r>
            <w:r w:rsidR="00610CD4" w:rsidRPr="00E7026B">
              <w:rPr>
                <w:rFonts w:ascii="Arial" w:hAnsi="Arial" w:cs="Arial"/>
                <w:b/>
                <w:bCs/>
                <w:sz w:val="18"/>
                <w:szCs w:val="18"/>
              </w:rPr>
              <w:t>8</w:t>
            </w:r>
          </w:p>
        </w:tc>
      </w:tr>
      <w:tr w:rsidR="00167AF2" w:rsidRPr="00E7026B" w14:paraId="2EDDAD56" w14:textId="77777777" w:rsidTr="00E7026B">
        <w:trPr>
          <w:cantSplit/>
          <w:trHeight w:val="227"/>
        </w:trPr>
        <w:tc>
          <w:tcPr>
            <w:tcW w:w="6414" w:type="dxa"/>
            <w:tcBorders>
              <w:top w:val="nil"/>
              <w:left w:val="nil"/>
              <w:bottom w:val="nil"/>
              <w:right w:val="nil"/>
            </w:tcBorders>
            <w:shd w:val="clear" w:color="auto" w:fill="auto"/>
            <w:vAlign w:val="bottom"/>
            <w:hideMark/>
          </w:tcPr>
          <w:p w14:paraId="6A3F3BBF" w14:textId="77777777" w:rsidR="00167AF2" w:rsidRPr="00E7026B" w:rsidRDefault="00167AF2" w:rsidP="00E7026B">
            <w:pPr>
              <w:keepLines/>
              <w:suppressAutoHyphens/>
              <w:jc w:val="right"/>
              <w:rPr>
                <w:rFonts w:ascii="Arial" w:hAnsi="Arial" w:cs="Arial"/>
                <w:b/>
                <w:bCs/>
                <w:sz w:val="18"/>
                <w:szCs w:val="18"/>
              </w:rPr>
            </w:pPr>
          </w:p>
        </w:tc>
        <w:tc>
          <w:tcPr>
            <w:tcW w:w="1399" w:type="dxa"/>
            <w:tcBorders>
              <w:top w:val="nil"/>
              <w:left w:val="nil"/>
              <w:bottom w:val="nil"/>
              <w:right w:val="nil"/>
            </w:tcBorders>
            <w:shd w:val="clear" w:color="auto" w:fill="auto"/>
            <w:vAlign w:val="bottom"/>
            <w:hideMark/>
          </w:tcPr>
          <w:p w14:paraId="16E405C0" w14:textId="77777777" w:rsidR="00167AF2" w:rsidRPr="00E7026B" w:rsidRDefault="00167AF2"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44BD57CA" w14:textId="77777777" w:rsidR="00167AF2" w:rsidRPr="00E7026B" w:rsidRDefault="00167AF2" w:rsidP="00E7026B">
            <w:pPr>
              <w:keepLines/>
              <w:suppressAutoHyphens/>
              <w:jc w:val="right"/>
              <w:rPr>
                <w:rFonts w:ascii="Arial" w:hAnsi="Arial" w:cs="Arial"/>
                <w:sz w:val="18"/>
                <w:szCs w:val="20"/>
              </w:rPr>
            </w:pPr>
          </w:p>
        </w:tc>
      </w:tr>
      <w:tr w:rsidR="00167AF2" w:rsidRPr="00E7026B" w14:paraId="60D592C4" w14:textId="77777777" w:rsidTr="00E7026B">
        <w:trPr>
          <w:cantSplit/>
          <w:trHeight w:val="227"/>
        </w:trPr>
        <w:tc>
          <w:tcPr>
            <w:tcW w:w="6414" w:type="dxa"/>
            <w:tcBorders>
              <w:top w:val="nil"/>
              <w:left w:val="nil"/>
              <w:bottom w:val="nil"/>
              <w:right w:val="nil"/>
            </w:tcBorders>
            <w:shd w:val="clear" w:color="auto" w:fill="auto"/>
            <w:vAlign w:val="bottom"/>
            <w:hideMark/>
          </w:tcPr>
          <w:p w14:paraId="094F84A0" w14:textId="77777777" w:rsidR="00167AF2" w:rsidRPr="00E7026B" w:rsidRDefault="00167AF2" w:rsidP="00E7026B">
            <w:pPr>
              <w:keepLines/>
              <w:suppressAutoHyphens/>
              <w:rPr>
                <w:rFonts w:ascii="Arial" w:hAnsi="Arial" w:cs="Arial"/>
                <w:b/>
                <w:bCs/>
                <w:sz w:val="18"/>
                <w:szCs w:val="18"/>
              </w:rPr>
            </w:pPr>
            <w:r w:rsidRPr="00E7026B">
              <w:rPr>
                <w:rFonts w:ascii="Arial" w:hAnsi="Arial" w:cs="Arial"/>
                <w:b/>
                <w:bCs/>
                <w:sz w:val="18"/>
                <w:szCs w:val="18"/>
              </w:rPr>
              <w:t>Peňažné toky z prevádzkovej činnosti</w:t>
            </w:r>
          </w:p>
        </w:tc>
        <w:tc>
          <w:tcPr>
            <w:tcW w:w="1399" w:type="dxa"/>
            <w:tcBorders>
              <w:top w:val="nil"/>
              <w:left w:val="nil"/>
              <w:bottom w:val="nil"/>
              <w:right w:val="nil"/>
            </w:tcBorders>
            <w:shd w:val="clear" w:color="auto" w:fill="auto"/>
            <w:vAlign w:val="bottom"/>
            <w:hideMark/>
          </w:tcPr>
          <w:p w14:paraId="4A9FB36F" w14:textId="77777777" w:rsidR="00167AF2" w:rsidRPr="00E7026B" w:rsidRDefault="00167AF2" w:rsidP="00E7026B">
            <w:pPr>
              <w:keepLines/>
              <w:suppressAutoHyphens/>
              <w:rPr>
                <w:rFonts w:ascii="Arial" w:hAnsi="Arial" w:cs="Arial"/>
                <w:b/>
                <w:bCs/>
                <w:sz w:val="18"/>
                <w:szCs w:val="18"/>
              </w:rPr>
            </w:pPr>
          </w:p>
        </w:tc>
        <w:tc>
          <w:tcPr>
            <w:tcW w:w="1399" w:type="dxa"/>
            <w:tcBorders>
              <w:top w:val="nil"/>
              <w:left w:val="nil"/>
              <w:bottom w:val="nil"/>
              <w:right w:val="nil"/>
            </w:tcBorders>
            <w:shd w:val="clear" w:color="auto" w:fill="auto"/>
            <w:vAlign w:val="bottom"/>
            <w:hideMark/>
          </w:tcPr>
          <w:p w14:paraId="6BB383D6" w14:textId="77777777" w:rsidR="00167AF2" w:rsidRPr="00E7026B" w:rsidRDefault="00167AF2" w:rsidP="00E7026B">
            <w:pPr>
              <w:keepLines/>
              <w:suppressAutoHyphens/>
              <w:jc w:val="right"/>
              <w:rPr>
                <w:rFonts w:ascii="Arial" w:hAnsi="Arial" w:cs="Arial"/>
                <w:sz w:val="18"/>
                <w:szCs w:val="20"/>
              </w:rPr>
            </w:pPr>
          </w:p>
        </w:tc>
      </w:tr>
      <w:tr w:rsidR="004E50B5" w:rsidRPr="00E7026B" w14:paraId="4655A4FD" w14:textId="77777777" w:rsidTr="00E7026B">
        <w:trPr>
          <w:cantSplit/>
          <w:trHeight w:val="227"/>
        </w:trPr>
        <w:tc>
          <w:tcPr>
            <w:tcW w:w="6414" w:type="dxa"/>
            <w:tcBorders>
              <w:top w:val="nil"/>
              <w:left w:val="nil"/>
              <w:bottom w:val="nil"/>
              <w:right w:val="nil"/>
            </w:tcBorders>
            <w:shd w:val="clear" w:color="auto" w:fill="auto"/>
            <w:vAlign w:val="bottom"/>
            <w:hideMark/>
          </w:tcPr>
          <w:p w14:paraId="7C6C43F0"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Prevádzkové peňažné toky</w:t>
            </w:r>
          </w:p>
        </w:tc>
        <w:tc>
          <w:tcPr>
            <w:tcW w:w="1399" w:type="dxa"/>
            <w:tcBorders>
              <w:top w:val="nil"/>
              <w:left w:val="nil"/>
              <w:bottom w:val="nil"/>
              <w:right w:val="nil"/>
            </w:tcBorders>
            <w:shd w:val="clear" w:color="auto" w:fill="auto"/>
            <w:vAlign w:val="bottom"/>
          </w:tcPr>
          <w:p w14:paraId="60774D1D" w14:textId="0CB43E75"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6 538 943</w:t>
            </w:r>
          </w:p>
        </w:tc>
        <w:tc>
          <w:tcPr>
            <w:tcW w:w="1399" w:type="dxa"/>
            <w:tcBorders>
              <w:top w:val="nil"/>
              <w:left w:val="nil"/>
              <w:bottom w:val="nil"/>
              <w:right w:val="nil"/>
            </w:tcBorders>
            <w:shd w:val="clear" w:color="auto" w:fill="auto"/>
            <w:vAlign w:val="bottom"/>
            <w:hideMark/>
          </w:tcPr>
          <w:p w14:paraId="5BD64659" w14:textId="4C8540E0" w:rsidR="004E50B5" w:rsidRPr="00E7026B" w:rsidRDefault="004E50B5" w:rsidP="00E7026B">
            <w:pPr>
              <w:keepLines/>
              <w:suppressAutoHyphens/>
              <w:jc w:val="right"/>
              <w:rPr>
                <w:rFonts w:ascii="Arial" w:hAnsi="Arial" w:cs="Arial"/>
                <w:b/>
                <w:bCs/>
                <w:sz w:val="18"/>
                <w:szCs w:val="18"/>
              </w:rPr>
            </w:pPr>
            <w:r w:rsidRPr="00E7026B">
              <w:rPr>
                <w:rFonts w:ascii="Arial" w:hAnsi="Arial" w:cs="Arial"/>
                <w:b/>
                <w:bCs/>
                <w:sz w:val="18"/>
                <w:szCs w:val="18"/>
              </w:rPr>
              <w:t>29 534 736</w:t>
            </w:r>
          </w:p>
        </w:tc>
      </w:tr>
      <w:tr w:rsidR="004E50B5" w:rsidRPr="00E7026B" w14:paraId="558AB333" w14:textId="77777777" w:rsidTr="00E7026B">
        <w:trPr>
          <w:cantSplit/>
          <w:trHeight w:val="227"/>
        </w:trPr>
        <w:tc>
          <w:tcPr>
            <w:tcW w:w="6414" w:type="dxa"/>
            <w:tcBorders>
              <w:top w:val="nil"/>
              <w:left w:val="nil"/>
              <w:bottom w:val="nil"/>
              <w:right w:val="nil"/>
            </w:tcBorders>
            <w:shd w:val="clear" w:color="auto" w:fill="auto"/>
            <w:vAlign w:val="bottom"/>
            <w:hideMark/>
          </w:tcPr>
          <w:p w14:paraId="5EA763E3"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Zaplatené úroky</w:t>
            </w:r>
          </w:p>
        </w:tc>
        <w:tc>
          <w:tcPr>
            <w:tcW w:w="1399" w:type="dxa"/>
            <w:tcBorders>
              <w:top w:val="nil"/>
              <w:left w:val="nil"/>
              <w:bottom w:val="nil"/>
              <w:right w:val="nil"/>
            </w:tcBorders>
            <w:shd w:val="clear" w:color="auto" w:fill="auto"/>
            <w:vAlign w:val="bottom"/>
          </w:tcPr>
          <w:p w14:paraId="56AFDD78" w14:textId="79CCC6C6" w:rsidR="004E50B5" w:rsidRPr="00E7026B" w:rsidRDefault="00A519F6" w:rsidP="00E7026B">
            <w:pPr>
              <w:keepLines/>
              <w:suppressAutoHyphens/>
              <w:jc w:val="right"/>
              <w:rPr>
                <w:rFonts w:ascii="Arial" w:hAnsi="Arial" w:cs="Arial"/>
                <w:sz w:val="18"/>
                <w:szCs w:val="18"/>
              </w:rPr>
            </w:pPr>
            <w:r w:rsidRPr="00E7026B">
              <w:rPr>
                <w:rFonts w:ascii="Arial" w:hAnsi="Arial" w:cs="Arial"/>
                <w:sz w:val="18"/>
              </w:rPr>
              <w:t xml:space="preserve"> </w:t>
            </w:r>
            <w:r w:rsidRPr="00E7026B">
              <w:rPr>
                <w:rFonts w:ascii="Arial" w:hAnsi="Arial" w:cs="Arial"/>
                <w:sz w:val="18"/>
                <w:szCs w:val="18"/>
              </w:rPr>
              <w:t>-352 686</w:t>
            </w:r>
          </w:p>
        </w:tc>
        <w:tc>
          <w:tcPr>
            <w:tcW w:w="1399" w:type="dxa"/>
            <w:tcBorders>
              <w:top w:val="nil"/>
              <w:left w:val="nil"/>
              <w:bottom w:val="nil"/>
              <w:right w:val="nil"/>
            </w:tcBorders>
            <w:shd w:val="clear" w:color="auto" w:fill="auto"/>
            <w:vAlign w:val="bottom"/>
            <w:hideMark/>
          </w:tcPr>
          <w:p w14:paraId="33D034EA" w14:textId="3FF28394" w:rsidR="004E50B5" w:rsidRPr="00E7026B" w:rsidRDefault="00A519F6" w:rsidP="00E7026B">
            <w:pPr>
              <w:keepLines/>
              <w:suppressAutoHyphens/>
              <w:jc w:val="right"/>
              <w:rPr>
                <w:rFonts w:ascii="Arial" w:hAnsi="Arial" w:cs="Arial"/>
                <w:sz w:val="18"/>
                <w:szCs w:val="18"/>
              </w:rPr>
            </w:pPr>
            <w:r w:rsidRPr="00E7026B">
              <w:rPr>
                <w:rFonts w:ascii="Arial" w:hAnsi="Arial" w:cs="Arial"/>
                <w:sz w:val="18"/>
              </w:rPr>
              <w:t xml:space="preserve"> </w:t>
            </w:r>
            <w:r w:rsidRPr="00E7026B">
              <w:rPr>
                <w:rFonts w:ascii="Arial" w:hAnsi="Arial" w:cs="Arial"/>
                <w:sz w:val="18"/>
                <w:szCs w:val="18"/>
              </w:rPr>
              <w:t>-512 956</w:t>
            </w:r>
          </w:p>
        </w:tc>
      </w:tr>
      <w:tr w:rsidR="004E50B5" w:rsidRPr="00E7026B" w14:paraId="61AA0DB2" w14:textId="77777777" w:rsidTr="00E7026B">
        <w:trPr>
          <w:cantSplit/>
          <w:trHeight w:val="227"/>
        </w:trPr>
        <w:tc>
          <w:tcPr>
            <w:tcW w:w="6414" w:type="dxa"/>
            <w:tcBorders>
              <w:top w:val="nil"/>
              <w:left w:val="nil"/>
              <w:bottom w:val="nil"/>
              <w:right w:val="nil"/>
            </w:tcBorders>
            <w:shd w:val="clear" w:color="auto" w:fill="auto"/>
            <w:vAlign w:val="bottom"/>
            <w:hideMark/>
          </w:tcPr>
          <w:p w14:paraId="45097C3A"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Prijaté úroky</w:t>
            </w:r>
          </w:p>
        </w:tc>
        <w:tc>
          <w:tcPr>
            <w:tcW w:w="1399" w:type="dxa"/>
            <w:tcBorders>
              <w:top w:val="nil"/>
              <w:left w:val="nil"/>
              <w:bottom w:val="nil"/>
              <w:right w:val="nil"/>
            </w:tcBorders>
            <w:shd w:val="clear" w:color="auto" w:fill="auto"/>
            <w:vAlign w:val="bottom"/>
          </w:tcPr>
          <w:p w14:paraId="17EF889A" w14:textId="7B6FEDED"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7 402</w:t>
            </w:r>
          </w:p>
        </w:tc>
        <w:tc>
          <w:tcPr>
            <w:tcW w:w="1399" w:type="dxa"/>
            <w:tcBorders>
              <w:top w:val="nil"/>
              <w:left w:val="nil"/>
              <w:bottom w:val="nil"/>
              <w:right w:val="nil"/>
            </w:tcBorders>
            <w:shd w:val="clear" w:color="auto" w:fill="auto"/>
            <w:vAlign w:val="bottom"/>
            <w:hideMark/>
          </w:tcPr>
          <w:p w14:paraId="5B583304" w14:textId="44B94534"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6 101</w:t>
            </w:r>
          </w:p>
        </w:tc>
      </w:tr>
      <w:tr w:rsidR="004E50B5" w:rsidRPr="00E7026B" w14:paraId="6B67B77F" w14:textId="77777777" w:rsidTr="00E7026B">
        <w:trPr>
          <w:cantSplit/>
          <w:trHeight w:val="227"/>
        </w:trPr>
        <w:tc>
          <w:tcPr>
            <w:tcW w:w="6414" w:type="dxa"/>
            <w:tcBorders>
              <w:top w:val="nil"/>
              <w:left w:val="nil"/>
              <w:bottom w:val="nil"/>
              <w:right w:val="nil"/>
            </w:tcBorders>
            <w:shd w:val="clear" w:color="auto" w:fill="auto"/>
            <w:vAlign w:val="bottom"/>
            <w:hideMark/>
          </w:tcPr>
          <w:p w14:paraId="53DC5F6C"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Zaplatená daň z príjmov</w:t>
            </w:r>
          </w:p>
        </w:tc>
        <w:tc>
          <w:tcPr>
            <w:tcW w:w="1399" w:type="dxa"/>
            <w:tcBorders>
              <w:top w:val="nil"/>
              <w:left w:val="nil"/>
              <w:bottom w:val="nil"/>
              <w:right w:val="nil"/>
            </w:tcBorders>
            <w:shd w:val="clear" w:color="auto" w:fill="auto"/>
            <w:vAlign w:val="bottom"/>
          </w:tcPr>
          <w:p w14:paraId="48459271" w14:textId="1007A997"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-656 433</w:t>
            </w:r>
          </w:p>
        </w:tc>
        <w:tc>
          <w:tcPr>
            <w:tcW w:w="1399" w:type="dxa"/>
            <w:tcBorders>
              <w:top w:val="nil"/>
              <w:left w:val="nil"/>
              <w:bottom w:val="nil"/>
              <w:right w:val="nil"/>
            </w:tcBorders>
            <w:shd w:val="clear" w:color="auto" w:fill="auto"/>
            <w:vAlign w:val="bottom"/>
            <w:hideMark/>
          </w:tcPr>
          <w:p w14:paraId="300FDB95" w14:textId="3C3D2387"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308 859</w:t>
            </w:r>
          </w:p>
        </w:tc>
      </w:tr>
      <w:tr w:rsidR="004E50B5" w:rsidRPr="00E7026B" w14:paraId="72765D1E" w14:textId="77777777" w:rsidTr="00E7026B">
        <w:trPr>
          <w:cantSplit/>
          <w:trHeight w:val="227"/>
        </w:trPr>
        <w:tc>
          <w:tcPr>
            <w:tcW w:w="6414" w:type="dxa"/>
            <w:tcBorders>
              <w:top w:val="nil"/>
              <w:left w:val="nil"/>
              <w:bottom w:val="nil"/>
              <w:right w:val="nil"/>
            </w:tcBorders>
            <w:shd w:val="clear" w:color="auto" w:fill="auto"/>
            <w:vAlign w:val="bottom"/>
            <w:hideMark/>
          </w:tcPr>
          <w:p w14:paraId="04F77136"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Vyplatené dividendy</w:t>
            </w:r>
          </w:p>
        </w:tc>
        <w:tc>
          <w:tcPr>
            <w:tcW w:w="1399" w:type="dxa"/>
            <w:tcBorders>
              <w:top w:val="nil"/>
              <w:left w:val="nil"/>
              <w:bottom w:val="nil"/>
              <w:right w:val="nil"/>
            </w:tcBorders>
            <w:shd w:val="clear" w:color="auto" w:fill="auto"/>
            <w:vAlign w:val="bottom"/>
          </w:tcPr>
          <w:p w14:paraId="23BED1A7" w14:textId="1101CF83"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6A7DAD83" w14:textId="6802F14D"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2115E917" w14:textId="77777777" w:rsidTr="00E7026B">
        <w:trPr>
          <w:cantSplit/>
          <w:trHeight w:val="227"/>
        </w:trPr>
        <w:tc>
          <w:tcPr>
            <w:tcW w:w="6414" w:type="dxa"/>
            <w:tcBorders>
              <w:top w:val="nil"/>
              <w:left w:val="nil"/>
              <w:bottom w:val="nil"/>
              <w:right w:val="nil"/>
            </w:tcBorders>
            <w:shd w:val="clear" w:color="auto" w:fill="auto"/>
            <w:vAlign w:val="bottom"/>
            <w:hideMark/>
          </w:tcPr>
          <w:p w14:paraId="41DF42A2"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Príjmy z mimoriadnych položiek</w:t>
            </w:r>
          </w:p>
        </w:tc>
        <w:tc>
          <w:tcPr>
            <w:tcW w:w="1399" w:type="dxa"/>
            <w:tcBorders>
              <w:top w:val="nil"/>
              <w:left w:val="nil"/>
              <w:bottom w:val="nil"/>
              <w:right w:val="nil"/>
            </w:tcBorders>
            <w:shd w:val="clear" w:color="auto" w:fill="auto"/>
            <w:vAlign w:val="bottom"/>
          </w:tcPr>
          <w:p w14:paraId="2D0C08B6" w14:textId="0D829D46"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41B6E903" w14:textId="3AD020E0"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6E324E75" w14:textId="77777777" w:rsidTr="00E7026B">
        <w:trPr>
          <w:cantSplit/>
          <w:trHeight w:val="227"/>
        </w:trPr>
        <w:tc>
          <w:tcPr>
            <w:tcW w:w="6414" w:type="dxa"/>
            <w:tcBorders>
              <w:top w:val="nil"/>
              <w:left w:val="nil"/>
              <w:bottom w:val="nil"/>
              <w:right w:val="nil"/>
            </w:tcBorders>
            <w:shd w:val="clear" w:color="auto" w:fill="auto"/>
            <w:vAlign w:val="bottom"/>
            <w:hideMark/>
          </w:tcPr>
          <w:p w14:paraId="609BD864"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Ostatné položky nezahrnuté do prevádzkovej činnosti</w:t>
            </w:r>
          </w:p>
        </w:tc>
        <w:tc>
          <w:tcPr>
            <w:tcW w:w="1399" w:type="dxa"/>
            <w:tcBorders>
              <w:top w:val="nil"/>
              <w:left w:val="nil"/>
              <w:bottom w:val="nil"/>
              <w:right w:val="nil"/>
            </w:tcBorders>
            <w:shd w:val="clear" w:color="auto" w:fill="auto"/>
            <w:vAlign w:val="bottom"/>
          </w:tcPr>
          <w:p w14:paraId="55C967A4" w14:textId="55AEA319" w:rsidR="004E50B5" w:rsidRPr="00E7026B" w:rsidRDefault="00A519F6" w:rsidP="00E7026B">
            <w:pPr>
              <w:keepLines/>
              <w:suppressAutoHyphens/>
              <w:jc w:val="right"/>
              <w:rPr>
                <w:rFonts w:ascii="Arial" w:hAnsi="Arial" w:cs="Arial"/>
                <w:sz w:val="18"/>
                <w:szCs w:val="18"/>
              </w:rPr>
            </w:pPr>
            <w:r w:rsidRPr="00E7026B">
              <w:rPr>
                <w:rFonts w:ascii="Arial" w:hAnsi="Arial" w:cs="Arial"/>
                <w:sz w:val="18"/>
              </w:rPr>
              <w:t xml:space="preserve"> </w:t>
            </w:r>
            <w:r w:rsidRPr="00E7026B">
              <w:rPr>
                <w:rFonts w:ascii="Arial" w:hAnsi="Arial" w:cs="Arial"/>
                <w:sz w:val="18"/>
                <w:szCs w:val="18"/>
              </w:rPr>
              <w:t>-379 426</w:t>
            </w:r>
          </w:p>
        </w:tc>
        <w:tc>
          <w:tcPr>
            <w:tcW w:w="1399" w:type="dxa"/>
            <w:tcBorders>
              <w:top w:val="nil"/>
              <w:left w:val="nil"/>
              <w:bottom w:val="nil"/>
              <w:right w:val="nil"/>
            </w:tcBorders>
            <w:shd w:val="clear" w:color="auto" w:fill="auto"/>
            <w:vAlign w:val="bottom"/>
            <w:hideMark/>
          </w:tcPr>
          <w:p w14:paraId="2A99ED53" w14:textId="14AEE537"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73E4CEF5" w14:textId="77777777" w:rsidTr="00E7026B">
        <w:trPr>
          <w:cantSplit/>
          <w:trHeight w:val="227"/>
        </w:trPr>
        <w:tc>
          <w:tcPr>
            <w:tcW w:w="6414" w:type="dxa"/>
            <w:tcBorders>
              <w:top w:val="nil"/>
              <w:left w:val="nil"/>
              <w:bottom w:val="nil"/>
              <w:right w:val="nil"/>
            </w:tcBorders>
            <w:shd w:val="clear" w:color="auto" w:fill="auto"/>
            <w:vAlign w:val="bottom"/>
            <w:hideMark/>
          </w:tcPr>
          <w:p w14:paraId="1AF8DF62"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Čisté peňažné toky z prevádzkovej činnosti</w:t>
            </w:r>
          </w:p>
        </w:tc>
        <w:tc>
          <w:tcPr>
            <w:tcW w:w="1399" w:type="dxa"/>
            <w:tcBorders>
              <w:top w:val="single" w:sz="4" w:space="0" w:color="auto"/>
              <w:left w:val="nil"/>
              <w:bottom w:val="double" w:sz="6" w:space="0" w:color="auto"/>
              <w:right w:val="nil"/>
            </w:tcBorders>
            <w:shd w:val="clear" w:color="auto" w:fill="auto"/>
            <w:vAlign w:val="bottom"/>
          </w:tcPr>
          <w:p w14:paraId="589E7643" w14:textId="27B3EA39"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5 157 800</w:t>
            </w:r>
          </w:p>
        </w:tc>
        <w:tc>
          <w:tcPr>
            <w:tcW w:w="1399" w:type="dxa"/>
            <w:tcBorders>
              <w:top w:val="single" w:sz="4" w:space="0" w:color="auto"/>
              <w:left w:val="nil"/>
              <w:bottom w:val="double" w:sz="6" w:space="0" w:color="auto"/>
              <w:right w:val="nil"/>
            </w:tcBorders>
            <w:shd w:val="clear" w:color="auto" w:fill="auto"/>
            <w:vAlign w:val="bottom"/>
            <w:hideMark/>
          </w:tcPr>
          <w:p w14:paraId="522BC301" w14:textId="3C2D5503" w:rsidR="004E50B5" w:rsidRPr="00E7026B" w:rsidRDefault="00A519F6" w:rsidP="00E7026B">
            <w:pPr>
              <w:keepLines/>
              <w:suppressAutoHyphens/>
              <w:jc w:val="right"/>
              <w:rPr>
                <w:rFonts w:ascii="Arial" w:hAnsi="Arial" w:cs="Arial"/>
                <w:b/>
                <w:bCs/>
                <w:color w:val="000000"/>
                <w:sz w:val="18"/>
                <w:szCs w:val="18"/>
              </w:rPr>
            </w:pPr>
            <w:r w:rsidRPr="00E7026B">
              <w:rPr>
                <w:rFonts w:ascii="Arial" w:hAnsi="Arial" w:cs="Arial"/>
                <w:b/>
                <w:bCs/>
                <w:sz w:val="18"/>
                <w:szCs w:val="18"/>
              </w:rPr>
              <w:t>29 336 740</w:t>
            </w:r>
          </w:p>
        </w:tc>
      </w:tr>
      <w:tr w:rsidR="004E50B5" w:rsidRPr="00E7026B" w14:paraId="582161B6" w14:textId="77777777" w:rsidTr="00E7026B">
        <w:trPr>
          <w:cantSplit/>
          <w:trHeight w:val="227"/>
        </w:trPr>
        <w:tc>
          <w:tcPr>
            <w:tcW w:w="6414" w:type="dxa"/>
            <w:tcBorders>
              <w:top w:val="nil"/>
              <w:left w:val="nil"/>
              <w:bottom w:val="nil"/>
              <w:right w:val="nil"/>
            </w:tcBorders>
            <w:shd w:val="clear" w:color="auto" w:fill="auto"/>
            <w:vAlign w:val="bottom"/>
            <w:hideMark/>
          </w:tcPr>
          <w:p w14:paraId="2BE485CA" w14:textId="77777777" w:rsidR="004E50B5" w:rsidRPr="00E7026B" w:rsidRDefault="004E50B5" w:rsidP="00E7026B">
            <w:pPr>
              <w:keepLines/>
              <w:suppressAutoHyphens/>
              <w:jc w:val="right"/>
              <w:rPr>
                <w:rFonts w:ascii="Arial" w:hAnsi="Arial" w:cs="Arial"/>
                <w:b/>
                <w:bCs/>
                <w:color w:val="000000"/>
                <w:sz w:val="18"/>
                <w:szCs w:val="18"/>
              </w:rPr>
            </w:pPr>
          </w:p>
        </w:tc>
        <w:tc>
          <w:tcPr>
            <w:tcW w:w="1399" w:type="dxa"/>
            <w:tcBorders>
              <w:top w:val="nil"/>
              <w:left w:val="nil"/>
              <w:bottom w:val="nil"/>
              <w:right w:val="nil"/>
            </w:tcBorders>
            <w:shd w:val="clear" w:color="auto" w:fill="auto"/>
            <w:vAlign w:val="bottom"/>
          </w:tcPr>
          <w:p w14:paraId="78ED68BA" w14:textId="77777777" w:rsidR="004E50B5" w:rsidRPr="00E7026B" w:rsidRDefault="004E50B5"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46D79950" w14:textId="77777777" w:rsidR="004E50B5" w:rsidRPr="00E7026B" w:rsidRDefault="004E50B5" w:rsidP="00E7026B">
            <w:pPr>
              <w:keepLines/>
              <w:suppressAutoHyphens/>
              <w:jc w:val="right"/>
              <w:rPr>
                <w:rFonts w:ascii="Arial" w:hAnsi="Arial" w:cs="Arial"/>
                <w:sz w:val="18"/>
                <w:szCs w:val="20"/>
              </w:rPr>
            </w:pPr>
          </w:p>
        </w:tc>
      </w:tr>
      <w:tr w:rsidR="004E50B5" w:rsidRPr="00E7026B" w14:paraId="190F7433" w14:textId="77777777" w:rsidTr="00E7026B">
        <w:trPr>
          <w:cantSplit/>
          <w:trHeight w:val="227"/>
        </w:trPr>
        <w:tc>
          <w:tcPr>
            <w:tcW w:w="6414" w:type="dxa"/>
            <w:tcBorders>
              <w:top w:val="nil"/>
              <w:left w:val="nil"/>
              <w:bottom w:val="nil"/>
              <w:right w:val="nil"/>
            </w:tcBorders>
            <w:shd w:val="clear" w:color="auto" w:fill="auto"/>
            <w:vAlign w:val="bottom"/>
            <w:hideMark/>
          </w:tcPr>
          <w:p w14:paraId="0738F297"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Peňažné toky z investičnej činnosti</w:t>
            </w:r>
          </w:p>
        </w:tc>
        <w:tc>
          <w:tcPr>
            <w:tcW w:w="1399" w:type="dxa"/>
            <w:tcBorders>
              <w:top w:val="nil"/>
              <w:left w:val="nil"/>
              <w:bottom w:val="nil"/>
              <w:right w:val="nil"/>
            </w:tcBorders>
            <w:shd w:val="clear" w:color="auto" w:fill="auto"/>
            <w:vAlign w:val="bottom"/>
          </w:tcPr>
          <w:p w14:paraId="2EBF2CCD" w14:textId="77777777" w:rsidR="004E50B5" w:rsidRPr="00E7026B" w:rsidRDefault="004E50B5" w:rsidP="00E7026B">
            <w:pPr>
              <w:keepLines/>
              <w:suppressAutoHyphens/>
              <w:rPr>
                <w:rFonts w:ascii="Arial" w:hAnsi="Arial" w:cs="Arial"/>
                <w:b/>
                <w:bCs/>
                <w:sz w:val="18"/>
                <w:szCs w:val="18"/>
              </w:rPr>
            </w:pPr>
          </w:p>
        </w:tc>
        <w:tc>
          <w:tcPr>
            <w:tcW w:w="1399" w:type="dxa"/>
            <w:tcBorders>
              <w:top w:val="nil"/>
              <w:left w:val="nil"/>
              <w:bottom w:val="nil"/>
              <w:right w:val="nil"/>
            </w:tcBorders>
            <w:shd w:val="clear" w:color="auto" w:fill="auto"/>
            <w:vAlign w:val="bottom"/>
            <w:hideMark/>
          </w:tcPr>
          <w:p w14:paraId="772672CF" w14:textId="77777777" w:rsidR="004E50B5" w:rsidRPr="00E7026B" w:rsidRDefault="004E50B5" w:rsidP="00E7026B">
            <w:pPr>
              <w:keepLines/>
              <w:suppressAutoHyphens/>
              <w:jc w:val="right"/>
              <w:rPr>
                <w:rFonts w:ascii="Arial" w:hAnsi="Arial" w:cs="Arial"/>
                <w:sz w:val="18"/>
                <w:szCs w:val="20"/>
              </w:rPr>
            </w:pPr>
          </w:p>
        </w:tc>
      </w:tr>
      <w:tr w:rsidR="004E50B5" w:rsidRPr="00E7026B" w14:paraId="3FA2E61C" w14:textId="77777777" w:rsidTr="00E7026B">
        <w:trPr>
          <w:cantSplit/>
          <w:trHeight w:val="227"/>
        </w:trPr>
        <w:tc>
          <w:tcPr>
            <w:tcW w:w="6414" w:type="dxa"/>
            <w:tcBorders>
              <w:top w:val="nil"/>
              <w:left w:val="nil"/>
              <w:bottom w:val="nil"/>
              <w:right w:val="nil"/>
            </w:tcBorders>
            <w:shd w:val="clear" w:color="auto" w:fill="auto"/>
            <w:vAlign w:val="bottom"/>
            <w:hideMark/>
          </w:tcPr>
          <w:p w14:paraId="00E98BE4"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Nákup dlhodobého majetku</w:t>
            </w:r>
          </w:p>
        </w:tc>
        <w:tc>
          <w:tcPr>
            <w:tcW w:w="1399" w:type="dxa"/>
            <w:tcBorders>
              <w:top w:val="nil"/>
              <w:left w:val="nil"/>
              <w:bottom w:val="nil"/>
              <w:right w:val="nil"/>
            </w:tcBorders>
            <w:shd w:val="clear" w:color="auto" w:fill="auto"/>
            <w:vAlign w:val="bottom"/>
          </w:tcPr>
          <w:p w14:paraId="1AA8689F" w14:textId="2C226FC2"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-6 120 697</w:t>
            </w:r>
          </w:p>
        </w:tc>
        <w:tc>
          <w:tcPr>
            <w:tcW w:w="1399" w:type="dxa"/>
            <w:tcBorders>
              <w:top w:val="nil"/>
              <w:left w:val="nil"/>
              <w:bottom w:val="nil"/>
              <w:right w:val="nil"/>
            </w:tcBorders>
            <w:shd w:val="clear" w:color="auto" w:fill="auto"/>
            <w:vAlign w:val="bottom"/>
            <w:hideMark/>
          </w:tcPr>
          <w:p w14:paraId="49C2577B" w14:textId="11EFCF19"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-4 253 854</w:t>
            </w:r>
          </w:p>
        </w:tc>
      </w:tr>
      <w:tr w:rsidR="004E50B5" w:rsidRPr="00E7026B" w14:paraId="04A1D73B" w14:textId="77777777" w:rsidTr="00E7026B">
        <w:trPr>
          <w:cantSplit/>
          <w:trHeight w:val="227"/>
        </w:trPr>
        <w:tc>
          <w:tcPr>
            <w:tcW w:w="6414" w:type="dxa"/>
            <w:tcBorders>
              <w:top w:val="nil"/>
              <w:left w:val="nil"/>
              <w:bottom w:val="nil"/>
              <w:right w:val="nil"/>
            </w:tcBorders>
            <w:shd w:val="clear" w:color="auto" w:fill="auto"/>
            <w:vAlign w:val="bottom"/>
            <w:hideMark/>
          </w:tcPr>
          <w:p w14:paraId="676288DA"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Príjmy z predaja dlhodobého majetku</w:t>
            </w:r>
          </w:p>
        </w:tc>
        <w:tc>
          <w:tcPr>
            <w:tcW w:w="1399" w:type="dxa"/>
            <w:tcBorders>
              <w:top w:val="nil"/>
              <w:left w:val="nil"/>
              <w:bottom w:val="nil"/>
              <w:right w:val="nil"/>
            </w:tcBorders>
            <w:shd w:val="clear" w:color="auto" w:fill="auto"/>
            <w:vAlign w:val="bottom"/>
          </w:tcPr>
          <w:p w14:paraId="4A28F461" w14:textId="40261E46"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45 007</w:t>
            </w:r>
          </w:p>
        </w:tc>
        <w:tc>
          <w:tcPr>
            <w:tcW w:w="1399" w:type="dxa"/>
            <w:tcBorders>
              <w:top w:val="nil"/>
              <w:left w:val="nil"/>
              <w:bottom w:val="nil"/>
              <w:right w:val="nil"/>
            </w:tcBorders>
            <w:shd w:val="clear" w:color="auto" w:fill="auto"/>
            <w:vAlign w:val="bottom"/>
            <w:hideMark/>
          </w:tcPr>
          <w:p w14:paraId="2033F745" w14:textId="71B1614D"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119 957</w:t>
            </w:r>
          </w:p>
        </w:tc>
      </w:tr>
      <w:tr w:rsidR="004E50B5" w:rsidRPr="00E7026B" w14:paraId="1A080D44" w14:textId="77777777" w:rsidTr="00E7026B">
        <w:trPr>
          <w:cantSplit/>
          <w:trHeight w:val="227"/>
        </w:trPr>
        <w:tc>
          <w:tcPr>
            <w:tcW w:w="6414" w:type="dxa"/>
            <w:tcBorders>
              <w:top w:val="nil"/>
              <w:left w:val="nil"/>
              <w:bottom w:val="nil"/>
              <w:right w:val="nil"/>
            </w:tcBorders>
            <w:shd w:val="clear" w:color="auto" w:fill="auto"/>
            <w:vAlign w:val="bottom"/>
            <w:hideMark/>
          </w:tcPr>
          <w:p w14:paraId="4FCA98A5"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Obstaranie finančných investícií</w:t>
            </w:r>
          </w:p>
        </w:tc>
        <w:tc>
          <w:tcPr>
            <w:tcW w:w="1399" w:type="dxa"/>
            <w:tcBorders>
              <w:top w:val="nil"/>
              <w:left w:val="nil"/>
              <w:bottom w:val="nil"/>
              <w:right w:val="nil"/>
            </w:tcBorders>
            <w:shd w:val="clear" w:color="auto" w:fill="auto"/>
            <w:vAlign w:val="bottom"/>
          </w:tcPr>
          <w:p w14:paraId="2A4EE435" w14:textId="27D4F914" w:rsidR="004E50B5" w:rsidRPr="00E7026B" w:rsidRDefault="008D2A24" w:rsidP="00E7026B">
            <w:pPr>
              <w:keepLines/>
              <w:suppressAutoHyphens/>
              <w:jc w:val="right"/>
              <w:rPr>
                <w:rFonts w:ascii="Arial" w:hAnsi="Arial" w:cs="Arial"/>
                <w:sz w:val="18"/>
                <w:szCs w:val="18"/>
              </w:rPr>
            </w:pPr>
            <w:r>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2F959F2B" w14:textId="2E78C53D"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22 765</w:t>
            </w:r>
          </w:p>
        </w:tc>
      </w:tr>
      <w:tr w:rsidR="004E50B5" w:rsidRPr="00E7026B" w14:paraId="4E6C2121" w14:textId="77777777" w:rsidTr="00E7026B">
        <w:trPr>
          <w:cantSplit/>
          <w:trHeight w:val="227"/>
        </w:trPr>
        <w:tc>
          <w:tcPr>
            <w:tcW w:w="6414" w:type="dxa"/>
            <w:tcBorders>
              <w:top w:val="nil"/>
              <w:left w:val="nil"/>
              <w:bottom w:val="nil"/>
              <w:right w:val="nil"/>
            </w:tcBorders>
            <w:shd w:val="clear" w:color="auto" w:fill="auto"/>
            <w:vAlign w:val="bottom"/>
            <w:hideMark/>
          </w:tcPr>
          <w:p w14:paraId="41F1989C" w14:textId="70D3CE1D" w:rsidR="004E50B5" w:rsidRPr="00E7026B" w:rsidRDefault="008D2A24" w:rsidP="00E7026B">
            <w:pPr>
              <w:keepLines/>
              <w:suppressAutoHyphens/>
              <w:rPr>
                <w:rFonts w:ascii="Arial" w:hAnsi="Arial" w:cs="Arial"/>
                <w:sz w:val="18"/>
                <w:szCs w:val="18"/>
              </w:rPr>
            </w:pPr>
            <w:r w:rsidRPr="008D2A24">
              <w:rPr>
                <w:rFonts w:ascii="Arial" w:hAnsi="Arial" w:cs="Arial"/>
                <w:sz w:val="18"/>
                <w:szCs w:val="18"/>
              </w:rPr>
              <w:t>Poskytnuté dlhodobé pôžičky - príjmy</w:t>
            </w:r>
          </w:p>
        </w:tc>
        <w:tc>
          <w:tcPr>
            <w:tcW w:w="1399" w:type="dxa"/>
            <w:tcBorders>
              <w:top w:val="nil"/>
              <w:left w:val="nil"/>
              <w:bottom w:val="nil"/>
              <w:right w:val="nil"/>
            </w:tcBorders>
            <w:shd w:val="clear" w:color="auto" w:fill="auto"/>
            <w:vAlign w:val="bottom"/>
          </w:tcPr>
          <w:p w14:paraId="6C786745" w14:textId="086595B7" w:rsidR="004E50B5" w:rsidRPr="00E7026B" w:rsidRDefault="008D2A24" w:rsidP="00E7026B">
            <w:pPr>
              <w:keepLines/>
              <w:suppressAutoHyphens/>
              <w:jc w:val="right"/>
              <w:rPr>
                <w:rFonts w:ascii="Arial" w:hAnsi="Arial" w:cs="Arial"/>
                <w:sz w:val="18"/>
                <w:szCs w:val="18"/>
              </w:rPr>
            </w:pPr>
            <w:r w:rsidRPr="008D2A24">
              <w:rPr>
                <w:rFonts w:ascii="Arial" w:hAnsi="Arial" w:cs="Arial"/>
                <w:sz w:val="18"/>
                <w:szCs w:val="18"/>
              </w:rPr>
              <w:t>470 000</w:t>
            </w:r>
          </w:p>
        </w:tc>
        <w:tc>
          <w:tcPr>
            <w:tcW w:w="1399" w:type="dxa"/>
            <w:tcBorders>
              <w:top w:val="nil"/>
              <w:left w:val="nil"/>
              <w:bottom w:val="nil"/>
              <w:right w:val="nil"/>
            </w:tcBorders>
            <w:shd w:val="clear" w:color="auto" w:fill="auto"/>
            <w:vAlign w:val="bottom"/>
            <w:hideMark/>
          </w:tcPr>
          <w:p w14:paraId="621EB0A9" w14:textId="53FC8776"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-100 000</w:t>
            </w:r>
          </w:p>
        </w:tc>
      </w:tr>
      <w:tr w:rsidR="008D2A24" w:rsidRPr="00E7026B" w14:paraId="54E579FD" w14:textId="77777777" w:rsidTr="00E7026B">
        <w:trPr>
          <w:cantSplit/>
          <w:trHeight w:val="227"/>
        </w:trPr>
        <w:tc>
          <w:tcPr>
            <w:tcW w:w="6414" w:type="dxa"/>
            <w:tcBorders>
              <w:top w:val="nil"/>
              <w:left w:val="nil"/>
              <w:bottom w:val="nil"/>
              <w:right w:val="nil"/>
            </w:tcBorders>
            <w:shd w:val="clear" w:color="auto" w:fill="auto"/>
            <w:vAlign w:val="bottom"/>
          </w:tcPr>
          <w:p w14:paraId="35CA3193" w14:textId="6B1719FE" w:rsidR="008D2A24" w:rsidRPr="00E7026B" w:rsidRDefault="008D2A24" w:rsidP="00E7026B">
            <w:pPr>
              <w:keepLines/>
              <w:suppressAutoHyphens/>
              <w:rPr>
                <w:rFonts w:ascii="Arial" w:hAnsi="Arial" w:cs="Arial"/>
                <w:sz w:val="18"/>
                <w:szCs w:val="18"/>
              </w:rPr>
            </w:pPr>
            <w:r w:rsidRPr="008D2A24">
              <w:rPr>
                <w:rFonts w:ascii="Arial" w:hAnsi="Arial" w:cs="Arial"/>
                <w:sz w:val="18"/>
                <w:szCs w:val="18"/>
              </w:rPr>
              <w:t>Poskytnuté dlhodobé pôžičky - výdaje</w:t>
            </w:r>
          </w:p>
        </w:tc>
        <w:tc>
          <w:tcPr>
            <w:tcW w:w="1399" w:type="dxa"/>
            <w:tcBorders>
              <w:top w:val="nil"/>
              <w:left w:val="nil"/>
              <w:bottom w:val="nil"/>
              <w:right w:val="nil"/>
            </w:tcBorders>
            <w:shd w:val="clear" w:color="auto" w:fill="auto"/>
            <w:vAlign w:val="bottom"/>
          </w:tcPr>
          <w:p w14:paraId="28DCADF2" w14:textId="5BF79BDD" w:rsidR="008D2A24" w:rsidRPr="00E7026B" w:rsidRDefault="008D2A24" w:rsidP="00E7026B">
            <w:pPr>
              <w:keepLines/>
              <w:suppressAutoHyphens/>
              <w:jc w:val="right"/>
              <w:rPr>
                <w:rFonts w:ascii="Arial" w:hAnsi="Arial" w:cs="Arial"/>
                <w:sz w:val="18"/>
                <w:szCs w:val="18"/>
              </w:rPr>
            </w:pPr>
            <w:r w:rsidRPr="008D2A24">
              <w:rPr>
                <w:rFonts w:ascii="Arial" w:hAnsi="Arial" w:cs="Arial"/>
                <w:sz w:val="18"/>
                <w:szCs w:val="18"/>
              </w:rPr>
              <w:t>-5 900 000</w:t>
            </w:r>
          </w:p>
        </w:tc>
        <w:tc>
          <w:tcPr>
            <w:tcW w:w="1399" w:type="dxa"/>
            <w:tcBorders>
              <w:top w:val="nil"/>
              <w:left w:val="nil"/>
              <w:bottom w:val="nil"/>
              <w:right w:val="nil"/>
            </w:tcBorders>
            <w:shd w:val="clear" w:color="auto" w:fill="auto"/>
            <w:vAlign w:val="bottom"/>
          </w:tcPr>
          <w:p w14:paraId="3509D2B7" w14:textId="3C2D34F8" w:rsidR="008D2A24" w:rsidRPr="00E7026B" w:rsidRDefault="008D2A24" w:rsidP="00E7026B">
            <w:pPr>
              <w:keepLines/>
              <w:suppressAutoHyphens/>
              <w:jc w:val="right"/>
              <w:rPr>
                <w:rFonts w:ascii="Arial" w:hAnsi="Arial" w:cs="Arial"/>
                <w:sz w:val="18"/>
                <w:szCs w:val="18"/>
              </w:rPr>
            </w:pPr>
            <w:r>
              <w:rPr>
                <w:rFonts w:ascii="Arial" w:hAnsi="Arial" w:cs="Arial"/>
                <w:sz w:val="18"/>
                <w:szCs w:val="18"/>
              </w:rPr>
              <w:t>0</w:t>
            </w:r>
          </w:p>
        </w:tc>
      </w:tr>
      <w:tr w:rsidR="004E50B5" w:rsidRPr="00E7026B" w14:paraId="64870FDE" w14:textId="77777777" w:rsidTr="00E7026B">
        <w:trPr>
          <w:cantSplit/>
          <w:trHeight w:val="227"/>
        </w:trPr>
        <w:tc>
          <w:tcPr>
            <w:tcW w:w="6414" w:type="dxa"/>
            <w:tcBorders>
              <w:top w:val="nil"/>
              <w:left w:val="nil"/>
              <w:bottom w:val="nil"/>
              <w:right w:val="nil"/>
            </w:tcBorders>
            <w:shd w:val="clear" w:color="auto" w:fill="auto"/>
            <w:vAlign w:val="bottom"/>
            <w:hideMark/>
          </w:tcPr>
          <w:p w14:paraId="253FD1BF" w14:textId="434EEFF1" w:rsidR="004E50B5" w:rsidRPr="00E7026B" w:rsidRDefault="008D2A24" w:rsidP="00E7026B">
            <w:pPr>
              <w:keepLines/>
              <w:suppressAutoHyphens/>
              <w:rPr>
                <w:rFonts w:ascii="Arial" w:hAnsi="Arial" w:cs="Arial"/>
                <w:sz w:val="18"/>
                <w:szCs w:val="18"/>
              </w:rPr>
            </w:pPr>
            <w:r>
              <w:rPr>
                <w:rFonts w:ascii="Arial" w:hAnsi="Arial" w:cs="Arial"/>
                <w:sz w:val="18"/>
                <w:szCs w:val="18"/>
              </w:rPr>
              <w:t>Ostatné</w:t>
            </w:r>
          </w:p>
        </w:tc>
        <w:tc>
          <w:tcPr>
            <w:tcW w:w="1399" w:type="dxa"/>
            <w:tcBorders>
              <w:top w:val="nil"/>
              <w:left w:val="nil"/>
              <w:bottom w:val="nil"/>
              <w:right w:val="nil"/>
            </w:tcBorders>
            <w:shd w:val="clear" w:color="auto" w:fill="auto"/>
            <w:vAlign w:val="bottom"/>
          </w:tcPr>
          <w:p w14:paraId="1C5E4F4D" w14:textId="16335A7B" w:rsidR="004E50B5" w:rsidRPr="00E7026B" w:rsidRDefault="008D2A24" w:rsidP="00E7026B">
            <w:pPr>
              <w:keepLines/>
              <w:suppressAutoHyphens/>
              <w:jc w:val="right"/>
              <w:rPr>
                <w:rFonts w:ascii="Arial" w:hAnsi="Arial" w:cs="Arial"/>
                <w:sz w:val="18"/>
                <w:szCs w:val="18"/>
              </w:rPr>
            </w:pPr>
            <w:r w:rsidRPr="008D2A24">
              <w:rPr>
                <w:rFonts w:ascii="Arial" w:hAnsi="Arial" w:cs="Arial"/>
                <w:sz w:val="18"/>
                <w:szCs w:val="18"/>
              </w:rPr>
              <w:t>-38 253</w:t>
            </w:r>
          </w:p>
        </w:tc>
        <w:tc>
          <w:tcPr>
            <w:tcW w:w="1399" w:type="dxa"/>
            <w:tcBorders>
              <w:top w:val="nil"/>
              <w:left w:val="nil"/>
              <w:bottom w:val="nil"/>
              <w:right w:val="nil"/>
            </w:tcBorders>
            <w:shd w:val="clear" w:color="auto" w:fill="auto"/>
            <w:vAlign w:val="bottom"/>
            <w:hideMark/>
          </w:tcPr>
          <w:p w14:paraId="6914F850" w14:textId="16B6C00F"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0</w:t>
            </w:r>
          </w:p>
        </w:tc>
      </w:tr>
      <w:tr w:rsidR="004E50B5" w:rsidRPr="00E7026B" w14:paraId="596E74A5" w14:textId="77777777" w:rsidTr="00E7026B">
        <w:trPr>
          <w:cantSplit/>
          <w:trHeight w:val="227"/>
        </w:trPr>
        <w:tc>
          <w:tcPr>
            <w:tcW w:w="6414" w:type="dxa"/>
            <w:tcBorders>
              <w:top w:val="nil"/>
              <w:left w:val="nil"/>
              <w:bottom w:val="nil"/>
              <w:right w:val="nil"/>
            </w:tcBorders>
            <w:shd w:val="clear" w:color="auto" w:fill="auto"/>
            <w:vAlign w:val="bottom"/>
            <w:hideMark/>
          </w:tcPr>
          <w:p w14:paraId="2C78ACB0"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Čisté peňažné toky z investičnej činnosti</w:t>
            </w:r>
          </w:p>
        </w:tc>
        <w:tc>
          <w:tcPr>
            <w:tcW w:w="1399" w:type="dxa"/>
            <w:tcBorders>
              <w:top w:val="single" w:sz="4" w:space="0" w:color="auto"/>
              <w:left w:val="nil"/>
              <w:bottom w:val="double" w:sz="6" w:space="0" w:color="auto"/>
              <w:right w:val="nil"/>
            </w:tcBorders>
            <w:shd w:val="clear" w:color="auto" w:fill="auto"/>
            <w:vAlign w:val="bottom"/>
          </w:tcPr>
          <w:p w14:paraId="2C85AB23" w14:textId="0C46A262"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-11 543 943</w:t>
            </w:r>
          </w:p>
        </w:tc>
        <w:tc>
          <w:tcPr>
            <w:tcW w:w="1399" w:type="dxa"/>
            <w:tcBorders>
              <w:top w:val="single" w:sz="4" w:space="0" w:color="auto"/>
              <w:left w:val="nil"/>
              <w:bottom w:val="double" w:sz="6" w:space="0" w:color="auto"/>
              <w:right w:val="nil"/>
            </w:tcBorders>
            <w:shd w:val="clear" w:color="auto" w:fill="auto"/>
            <w:vAlign w:val="bottom"/>
            <w:hideMark/>
          </w:tcPr>
          <w:p w14:paraId="1F033755" w14:textId="2AA70A2C" w:rsidR="004E50B5" w:rsidRPr="00E7026B" w:rsidRDefault="004E50B5" w:rsidP="00E7026B">
            <w:pPr>
              <w:keepLines/>
              <w:suppressAutoHyphens/>
              <w:jc w:val="right"/>
              <w:rPr>
                <w:rFonts w:ascii="Arial" w:hAnsi="Arial" w:cs="Arial"/>
                <w:b/>
                <w:bCs/>
                <w:color w:val="000000"/>
                <w:sz w:val="18"/>
                <w:szCs w:val="18"/>
              </w:rPr>
            </w:pPr>
            <w:r w:rsidRPr="00E7026B">
              <w:rPr>
                <w:rFonts w:ascii="Arial" w:hAnsi="Arial" w:cs="Arial"/>
                <w:b/>
                <w:bCs/>
                <w:sz w:val="18"/>
                <w:szCs w:val="18"/>
              </w:rPr>
              <w:t>-4 211 132</w:t>
            </w:r>
          </w:p>
        </w:tc>
      </w:tr>
      <w:tr w:rsidR="004E50B5" w:rsidRPr="00E7026B" w14:paraId="6656C940" w14:textId="77777777" w:rsidTr="00E7026B">
        <w:trPr>
          <w:cantSplit/>
          <w:trHeight w:val="227"/>
        </w:trPr>
        <w:tc>
          <w:tcPr>
            <w:tcW w:w="6414" w:type="dxa"/>
            <w:tcBorders>
              <w:top w:val="nil"/>
              <w:left w:val="nil"/>
              <w:bottom w:val="nil"/>
              <w:right w:val="nil"/>
            </w:tcBorders>
            <w:shd w:val="clear" w:color="auto" w:fill="auto"/>
            <w:vAlign w:val="bottom"/>
            <w:hideMark/>
          </w:tcPr>
          <w:p w14:paraId="267B9337" w14:textId="2E5995D4"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Peňažné toky z finančnej činnosti</w:t>
            </w:r>
          </w:p>
        </w:tc>
        <w:tc>
          <w:tcPr>
            <w:tcW w:w="1399" w:type="dxa"/>
            <w:tcBorders>
              <w:top w:val="nil"/>
              <w:left w:val="nil"/>
              <w:bottom w:val="nil"/>
              <w:right w:val="nil"/>
            </w:tcBorders>
            <w:shd w:val="clear" w:color="auto" w:fill="auto"/>
            <w:vAlign w:val="bottom"/>
          </w:tcPr>
          <w:p w14:paraId="6DCB7DD8" w14:textId="77777777" w:rsidR="004E50B5" w:rsidRPr="00E7026B" w:rsidRDefault="004E50B5" w:rsidP="00E7026B">
            <w:pPr>
              <w:keepLines/>
              <w:suppressAutoHyphens/>
              <w:rPr>
                <w:rFonts w:ascii="Arial" w:hAnsi="Arial" w:cs="Arial"/>
                <w:b/>
                <w:bCs/>
                <w:sz w:val="18"/>
                <w:szCs w:val="18"/>
              </w:rPr>
            </w:pPr>
          </w:p>
        </w:tc>
        <w:tc>
          <w:tcPr>
            <w:tcW w:w="1399" w:type="dxa"/>
            <w:tcBorders>
              <w:top w:val="nil"/>
              <w:left w:val="nil"/>
              <w:bottom w:val="nil"/>
              <w:right w:val="nil"/>
            </w:tcBorders>
            <w:shd w:val="clear" w:color="auto" w:fill="auto"/>
            <w:vAlign w:val="bottom"/>
            <w:hideMark/>
          </w:tcPr>
          <w:p w14:paraId="32A7B1A5" w14:textId="77777777" w:rsidR="004E50B5" w:rsidRPr="00E7026B" w:rsidRDefault="004E50B5" w:rsidP="00E7026B">
            <w:pPr>
              <w:keepLines/>
              <w:suppressAutoHyphens/>
              <w:jc w:val="right"/>
              <w:rPr>
                <w:rFonts w:ascii="Arial" w:hAnsi="Arial" w:cs="Arial"/>
                <w:sz w:val="18"/>
                <w:szCs w:val="20"/>
              </w:rPr>
            </w:pPr>
          </w:p>
        </w:tc>
      </w:tr>
      <w:tr w:rsidR="004E50B5" w:rsidRPr="00E7026B" w14:paraId="3D6A201D" w14:textId="77777777" w:rsidTr="00E7026B">
        <w:trPr>
          <w:cantSplit/>
          <w:trHeight w:val="227"/>
        </w:trPr>
        <w:tc>
          <w:tcPr>
            <w:tcW w:w="6414" w:type="dxa"/>
            <w:tcBorders>
              <w:top w:val="nil"/>
              <w:left w:val="nil"/>
              <w:bottom w:val="nil"/>
              <w:right w:val="nil"/>
            </w:tcBorders>
            <w:shd w:val="clear" w:color="auto" w:fill="auto"/>
            <w:vAlign w:val="bottom"/>
            <w:hideMark/>
          </w:tcPr>
          <w:p w14:paraId="2A7392F0"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Príjmy zo zvýšenia základného imania a ostatných kapitálových fondov</w:t>
            </w:r>
          </w:p>
        </w:tc>
        <w:tc>
          <w:tcPr>
            <w:tcW w:w="1399" w:type="dxa"/>
            <w:tcBorders>
              <w:top w:val="nil"/>
              <w:left w:val="nil"/>
              <w:bottom w:val="nil"/>
              <w:right w:val="nil"/>
            </w:tcBorders>
            <w:shd w:val="clear" w:color="auto" w:fill="auto"/>
            <w:vAlign w:val="bottom"/>
          </w:tcPr>
          <w:p w14:paraId="2ED8D03D" w14:textId="338F4F75"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379 427</w:t>
            </w:r>
          </w:p>
        </w:tc>
        <w:tc>
          <w:tcPr>
            <w:tcW w:w="1399" w:type="dxa"/>
            <w:tcBorders>
              <w:top w:val="nil"/>
              <w:left w:val="nil"/>
              <w:bottom w:val="nil"/>
              <w:right w:val="nil"/>
            </w:tcBorders>
            <w:shd w:val="clear" w:color="auto" w:fill="auto"/>
            <w:vAlign w:val="bottom"/>
            <w:hideMark/>
          </w:tcPr>
          <w:p w14:paraId="4EB97FD6" w14:textId="19D613F7"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122 425</w:t>
            </w:r>
          </w:p>
        </w:tc>
      </w:tr>
      <w:tr w:rsidR="004E50B5" w:rsidRPr="00E7026B" w14:paraId="13ED05D7" w14:textId="77777777" w:rsidTr="00E7026B">
        <w:trPr>
          <w:cantSplit/>
          <w:trHeight w:val="227"/>
        </w:trPr>
        <w:tc>
          <w:tcPr>
            <w:tcW w:w="6414" w:type="dxa"/>
            <w:tcBorders>
              <w:top w:val="nil"/>
              <w:left w:val="nil"/>
              <w:bottom w:val="nil"/>
              <w:right w:val="nil"/>
            </w:tcBorders>
            <w:shd w:val="clear" w:color="auto" w:fill="auto"/>
            <w:vAlign w:val="bottom"/>
            <w:hideMark/>
          </w:tcPr>
          <w:p w14:paraId="2B5EDD8A"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Príjmy / splátky úverov a pôžičiek od bánk</w:t>
            </w:r>
          </w:p>
        </w:tc>
        <w:tc>
          <w:tcPr>
            <w:tcW w:w="1399" w:type="dxa"/>
            <w:tcBorders>
              <w:top w:val="nil"/>
              <w:left w:val="nil"/>
              <w:bottom w:val="nil"/>
              <w:right w:val="nil"/>
            </w:tcBorders>
            <w:shd w:val="clear" w:color="auto" w:fill="auto"/>
            <w:vAlign w:val="bottom"/>
          </w:tcPr>
          <w:p w14:paraId="7165CB46" w14:textId="1BE806CF"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-3 259 812</w:t>
            </w:r>
          </w:p>
        </w:tc>
        <w:tc>
          <w:tcPr>
            <w:tcW w:w="1399" w:type="dxa"/>
            <w:tcBorders>
              <w:top w:val="nil"/>
              <w:left w:val="nil"/>
              <w:bottom w:val="nil"/>
              <w:right w:val="nil"/>
            </w:tcBorders>
            <w:shd w:val="clear" w:color="auto" w:fill="auto"/>
            <w:vAlign w:val="bottom"/>
            <w:hideMark/>
          </w:tcPr>
          <w:p w14:paraId="69343BF5" w14:textId="60899BFE"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-23 593 901</w:t>
            </w:r>
          </w:p>
        </w:tc>
      </w:tr>
      <w:tr w:rsidR="004E50B5" w:rsidRPr="00E7026B" w14:paraId="7904638F" w14:textId="77777777" w:rsidTr="00E7026B">
        <w:trPr>
          <w:cantSplit/>
          <w:trHeight w:val="227"/>
        </w:trPr>
        <w:tc>
          <w:tcPr>
            <w:tcW w:w="6414" w:type="dxa"/>
            <w:tcBorders>
              <w:top w:val="nil"/>
              <w:left w:val="nil"/>
              <w:bottom w:val="nil"/>
              <w:right w:val="nil"/>
            </w:tcBorders>
            <w:shd w:val="clear" w:color="auto" w:fill="auto"/>
            <w:vAlign w:val="bottom"/>
            <w:hideMark/>
          </w:tcPr>
          <w:p w14:paraId="0705C8CC" w14:textId="77777777" w:rsidR="004E50B5" w:rsidRPr="00E7026B" w:rsidRDefault="004E50B5" w:rsidP="00E7026B">
            <w:pPr>
              <w:keepLines/>
              <w:suppressAutoHyphens/>
              <w:rPr>
                <w:rFonts w:ascii="Arial" w:hAnsi="Arial" w:cs="Arial"/>
                <w:sz w:val="18"/>
                <w:szCs w:val="18"/>
              </w:rPr>
            </w:pPr>
            <w:r w:rsidRPr="00E7026B">
              <w:rPr>
                <w:rFonts w:ascii="Arial" w:hAnsi="Arial" w:cs="Arial"/>
                <w:sz w:val="18"/>
                <w:szCs w:val="18"/>
              </w:rPr>
              <w:t>Príjmy / splátky pôžičiek prijatých od spoločností v Skupine</w:t>
            </w:r>
          </w:p>
        </w:tc>
        <w:tc>
          <w:tcPr>
            <w:tcW w:w="1399" w:type="dxa"/>
            <w:tcBorders>
              <w:top w:val="nil"/>
              <w:left w:val="nil"/>
              <w:bottom w:val="nil"/>
              <w:right w:val="nil"/>
            </w:tcBorders>
            <w:shd w:val="clear" w:color="auto" w:fill="auto"/>
            <w:vAlign w:val="bottom"/>
          </w:tcPr>
          <w:p w14:paraId="03F4FCBA" w14:textId="0CD04CE4" w:rsidR="004E50B5" w:rsidRPr="00E7026B" w:rsidRDefault="00A519F6"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68900B0A" w14:textId="15300EEA" w:rsidR="004E50B5" w:rsidRPr="00E7026B" w:rsidRDefault="004E50B5" w:rsidP="00E7026B">
            <w:pPr>
              <w:keepLines/>
              <w:suppressAutoHyphens/>
              <w:jc w:val="right"/>
              <w:rPr>
                <w:rFonts w:ascii="Arial" w:hAnsi="Arial" w:cs="Arial"/>
                <w:sz w:val="18"/>
                <w:szCs w:val="18"/>
              </w:rPr>
            </w:pPr>
            <w:r w:rsidRPr="00E7026B">
              <w:rPr>
                <w:rFonts w:ascii="Arial" w:hAnsi="Arial" w:cs="Arial"/>
                <w:sz w:val="18"/>
                <w:szCs w:val="18"/>
              </w:rPr>
              <w:t>5 000 000</w:t>
            </w:r>
          </w:p>
        </w:tc>
      </w:tr>
      <w:tr w:rsidR="004E50B5" w:rsidRPr="00E7026B" w14:paraId="10B2A725" w14:textId="77777777" w:rsidTr="00E7026B">
        <w:trPr>
          <w:cantSplit/>
          <w:trHeight w:val="227"/>
        </w:trPr>
        <w:tc>
          <w:tcPr>
            <w:tcW w:w="6414" w:type="dxa"/>
            <w:tcBorders>
              <w:top w:val="nil"/>
              <w:left w:val="nil"/>
              <w:bottom w:val="nil"/>
              <w:right w:val="nil"/>
            </w:tcBorders>
            <w:shd w:val="clear" w:color="auto" w:fill="auto"/>
            <w:vAlign w:val="bottom"/>
            <w:hideMark/>
          </w:tcPr>
          <w:p w14:paraId="2BFF393D"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Čisté peňažné toky z finančnej činnosti</w:t>
            </w:r>
          </w:p>
        </w:tc>
        <w:tc>
          <w:tcPr>
            <w:tcW w:w="1399" w:type="dxa"/>
            <w:tcBorders>
              <w:top w:val="single" w:sz="4" w:space="0" w:color="auto"/>
              <w:left w:val="nil"/>
              <w:bottom w:val="double" w:sz="6" w:space="0" w:color="auto"/>
              <w:right w:val="nil"/>
            </w:tcBorders>
            <w:shd w:val="clear" w:color="auto" w:fill="auto"/>
            <w:vAlign w:val="bottom"/>
          </w:tcPr>
          <w:p w14:paraId="79439EFD" w14:textId="2E227EA7"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-2 880 385</w:t>
            </w:r>
          </w:p>
        </w:tc>
        <w:tc>
          <w:tcPr>
            <w:tcW w:w="1399" w:type="dxa"/>
            <w:tcBorders>
              <w:top w:val="single" w:sz="4" w:space="0" w:color="auto"/>
              <w:left w:val="nil"/>
              <w:bottom w:val="double" w:sz="6" w:space="0" w:color="auto"/>
              <w:right w:val="nil"/>
            </w:tcBorders>
            <w:shd w:val="clear" w:color="auto" w:fill="auto"/>
            <w:vAlign w:val="bottom"/>
            <w:hideMark/>
          </w:tcPr>
          <w:p w14:paraId="32375B34" w14:textId="7C618C81" w:rsidR="004E50B5" w:rsidRPr="00E7026B" w:rsidRDefault="00A519F6" w:rsidP="00E7026B">
            <w:pPr>
              <w:keepLines/>
              <w:suppressAutoHyphens/>
              <w:jc w:val="right"/>
              <w:rPr>
                <w:rFonts w:ascii="Arial" w:hAnsi="Arial" w:cs="Arial"/>
                <w:b/>
                <w:bCs/>
                <w:color w:val="000000"/>
                <w:sz w:val="18"/>
                <w:szCs w:val="18"/>
              </w:rPr>
            </w:pPr>
            <w:r w:rsidRPr="00E7026B">
              <w:rPr>
                <w:rFonts w:ascii="Arial" w:hAnsi="Arial" w:cs="Arial"/>
                <w:b/>
                <w:bCs/>
                <w:sz w:val="18"/>
                <w:szCs w:val="18"/>
              </w:rPr>
              <w:t>-18 471 476</w:t>
            </w:r>
          </w:p>
        </w:tc>
      </w:tr>
      <w:tr w:rsidR="004E50B5" w:rsidRPr="00E7026B" w14:paraId="2BDBF160" w14:textId="77777777" w:rsidTr="00E7026B">
        <w:trPr>
          <w:cantSplit/>
          <w:trHeight w:val="227"/>
        </w:trPr>
        <w:tc>
          <w:tcPr>
            <w:tcW w:w="6414" w:type="dxa"/>
            <w:tcBorders>
              <w:top w:val="nil"/>
              <w:left w:val="nil"/>
              <w:bottom w:val="nil"/>
              <w:right w:val="nil"/>
            </w:tcBorders>
            <w:shd w:val="clear" w:color="auto" w:fill="auto"/>
            <w:vAlign w:val="bottom"/>
            <w:hideMark/>
          </w:tcPr>
          <w:p w14:paraId="30C2F455" w14:textId="77777777" w:rsidR="004E50B5" w:rsidRPr="00E7026B" w:rsidRDefault="004E50B5" w:rsidP="00E7026B">
            <w:pPr>
              <w:keepLines/>
              <w:suppressAutoHyphens/>
              <w:jc w:val="right"/>
              <w:rPr>
                <w:rFonts w:ascii="Arial" w:hAnsi="Arial" w:cs="Arial"/>
                <w:b/>
                <w:bCs/>
                <w:color w:val="000000"/>
                <w:sz w:val="18"/>
                <w:szCs w:val="18"/>
              </w:rPr>
            </w:pPr>
          </w:p>
        </w:tc>
        <w:tc>
          <w:tcPr>
            <w:tcW w:w="1399" w:type="dxa"/>
            <w:tcBorders>
              <w:top w:val="nil"/>
              <w:left w:val="nil"/>
              <w:bottom w:val="nil"/>
              <w:right w:val="nil"/>
            </w:tcBorders>
            <w:shd w:val="clear" w:color="auto" w:fill="auto"/>
            <w:vAlign w:val="bottom"/>
          </w:tcPr>
          <w:p w14:paraId="42243C11" w14:textId="77777777" w:rsidR="004E50B5" w:rsidRPr="00E7026B" w:rsidRDefault="004E50B5"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03213431" w14:textId="77777777" w:rsidR="004E50B5" w:rsidRPr="00E7026B" w:rsidRDefault="004E50B5" w:rsidP="00E7026B">
            <w:pPr>
              <w:keepLines/>
              <w:suppressAutoHyphens/>
              <w:jc w:val="right"/>
              <w:rPr>
                <w:rFonts w:ascii="Arial" w:hAnsi="Arial" w:cs="Arial"/>
                <w:sz w:val="18"/>
                <w:szCs w:val="20"/>
              </w:rPr>
            </w:pPr>
          </w:p>
        </w:tc>
      </w:tr>
      <w:tr w:rsidR="00D96657" w:rsidRPr="00E7026B" w14:paraId="1890C36E" w14:textId="77777777" w:rsidTr="00E7026B">
        <w:trPr>
          <w:cantSplit/>
          <w:trHeight w:val="227"/>
        </w:trPr>
        <w:tc>
          <w:tcPr>
            <w:tcW w:w="6414" w:type="dxa"/>
            <w:tcBorders>
              <w:top w:val="nil"/>
              <w:left w:val="nil"/>
              <w:bottom w:val="nil"/>
              <w:right w:val="nil"/>
            </w:tcBorders>
            <w:shd w:val="clear" w:color="auto" w:fill="auto"/>
            <w:vAlign w:val="bottom"/>
            <w:hideMark/>
          </w:tcPr>
          <w:p w14:paraId="2FC7C4D9" w14:textId="77777777" w:rsidR="00D96657" w:rsidRPr="00E7026B" w:rsidRDefault="00D96657" w:rsidP="00E7026B">
            <w:pPr>
              <w:keepLines/>
              <w:suppressAutoHyphens/>
              <w:rPr>
                <w:rFonts w:ascii="Arial" w:hAnsi="Arial" w:cs="Arial"/>
                <w:sz w:val="18"/>
                <w:szCs w:val="18"/>
              </w:rPr>
            </w:pPr>
            <w:r w:rsidRPr="00E7026B">
              <w:rPr>
                <w:rFonts w:ascii="Arial" w:hAnsi="Arial" w:cs="Arial"/>
                <w:sz w:val="18"/>
                <w:szCs w:val="18"/>
              </w:rPr>
              <w:t>Kurzové rozdiely k peňažným prostriedkom a ekvivalentom</w:t>
            </w:r>
          </w:p>
        </w:tc>
        <w:tc>
          <w:tcPr>
            <w:tcW w:w="1399" w:type="dxa"/>
            <w:tcBorders>
              <w:top w:val="nil"/>
              <w:left w:val="nil"/>
              <w:bottom w:val="nil"/>
              <w:right w:val="nil"/>
            </w:tcBorders>
            <w:shd w:val="clear" w:color="auto" w:fill="auto"/>
            <w:vAlign w:val="bottom"/>
          </w:tcPr>
          <w:p w14:paraId="1DD78290" w14:textId="059E8A68" w:rsidR="00D96657" w:rsidRPr="00E7026B" w:rsidRDefault="00D96657" w:rsidP="00E7026B">
            <w:pPr>
              <w:keepLines/>
              <w:suppressAutoHyphens/>
              <w:jc w:val="right"/>
              <w:rPr>
                <w:rFonts w:ascii="Arial" w:hAnsi="Arial" w:cs="Arial"/>
                <w:sz w:val="18"/>
                <w:szCs w:val="18"/>
              </w:rPr>
            </w:pPr>
            <w:r w:rsidRPr="00E7026B">
              <w:rPr>
                <w:rFonts w:ascii="Arial" w:hAnsi="Arial" w:cs="Arial"/>
                <w:sz w:val="18"/>
                <w:szCs w:val="18"/>
              </w:rPr>
              <w:t>0</w:t>
            </w:r>
          </w:p>
        </w:tc>
        <w:tc>
          <w:tcPr>
            <w:tcW w:w="1399" w:type="dxa"/>
            <w:tcBorders>
              <w:top w:val="nil"/>
              <w:left w:val="nil"/>
              <w:bottom w:val="nil"/>
              <w:right w:val="nil"/>
            </w:tcBorders>
            <w:shd w:val="clear" w:color="auto" w:fill="auto"/>
            <w:vAlign w:val="bottom"/>
            <w:hideMark/>
          </w:tcPr>
          <w:p w14:paraId="6FB89DF5" w14:textId="2B7E8C81" w:rsidR="00D96657" w:rsidRPr="00E7026B" w:rsidRDefault="00D96657" w:rsidP="00E7026B">
            <w:pPr>
              <w:keepLines/>
              <w:suppressAutoHyphens/>
              <w:jc w:val="right"/>
              <w:rPr>
                <w:rFonts w:ascii="Arial" w:hAnsi="Arial" w:cs="Arial"/>
                <w:sz w:val="18"/>
                <w:szCs w:val="18"/>
              </w:rPr>
            </w:pPr>
            <w:r w:rsidRPr="00E7026B">
              <w:rPr>
                <w:rFonts w:ascii="Arial" w:hAnsi="Arial" w:cs="Arial"/>
                <w:sz w:val="18"/>
                <w:szCs w:val="18"/>
              </w:rPr>
              <w:t>0</w:t>
            </w:r>
          </w:p>
        </w:tc>
      </w:tr>
      <w:tr w:rsidR="00D96657" w:rsidRPr="00E7026B" w14:paraId="28935A51" w14:textId="77777777" w:rsidTr="00E7026B">
        <w:trPr>
          <w:cantSplit/>
          <w:trHeight w:val="227"/>
        </w:trPr>
        <w:tc>
          <w:tcPr>
            <w:tcW w:w="6414" w:type="dxa"/>
            <w:tcBorders>
              <w:top w:val="nil"/>
              <w:left w:val="nil"/>
              <w:bottom w:val="nil"/>
              <w:right w:val="nil"/>
            </w:tcBorders>
            <w:shd w:val="clear" w:color="auto" w:fill="auto"/>
            <w:vAlign w:val="bottom"/>
            <w:hideMark/>
          </w:tcPr>
          <w:p w14:paraId="04A61D85" w14:textId="77777777" w:rsidR="00D96657" w:rsidRPr="00E7026B" w:rsidRDefault="00D96657" w:rsidP="00E7026B">
            <w:pPr>
              <w:keepLines/>
              <w:suppressAutoHyphens/>
              <w:jc w:val="right"/>
              <w:rPr>
                <w:rFonts w:ascii="Arial" w:hAnsi="Arial" w:cs="Arial"/>
                <w:sz w:val="18"/>
                <w:szCs w:val="18"/>
              </w:rPr>
            </w:pPr>
          </w:p>
        </w:tc>
        <w:tc>
          <w:tcPr>
            <w:tcW w:w="1399" w:type="dxa"/>
            <w:tcBorders>
              <w:top w:val="nil"/>
              <w:left w:val="nil"/>
              <w:bottom w:val="nil"/>
              <w:right w:val="nil"/>
            </w:tcBorders>
            <w:shd w:val="clear" w:color="auto" w:fill="auto"/>
            <w:vAlign w:val="bottom"/>
          </w:tcPr>
          <w:p w14:paraId="73C72086" w14:textId="77777777" w:rsidR="00D96657" w:rsidRPr="00E7026B" w:rsidRDefault="00D96657"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3937B123" w14:textId="77777777" w:rsidR="00D96657" w:rsidRPr="00E7026B" w:rsidRDefault="00D96657" w:rsidP="00E7026B">
            <w:pPr>
              <w:keepLines/>
              <w:suppressAutoHyphens/>
              <w:jc w:val="right"/>
              <w:rPr>
                <w:rFonts w:ascii="Arial" w:hAnsi="Arial" w:cs="Arial"/>
                <w:sz w:val="18"/>
                <w:szCs w:val="20"/>
              </w:rPr>
            </w:pPr>
          </w:p>
        </w:tc>
      </w:tr>
      <w:tr w:rsidR="00D96657" w:rsidRPr="00E7026B" w14:paraId="7508286D" w14:textId="77777777" w:rsidTr="00E7026B">
        <w:trPr>
          <w:cantSplit/>
          <w:trHeight w:val="227"/>
        </w:trPr>
        <w:tc>
          <w:tcPr>
            <w:tcW w:w="6414" w:type="dxa"/>
            <w:tcBorders>
              <w:top w:val="nil"/>
              <w:left w:val="nil"/>
              <w:bottom w:val="nil"/>
              <w:right w:val="nil"/>
            </w:tcBorders>
            <w:shd w:val="clear" w:color="auto" w:fill="auto"/>
            <w:vAlign w:val="bottom"/>
            <w:hideMark/>
          </w:tcPr>
          <w:p w14:paraId="37FC9DA8" w14:textId="77777777" w:rsidR="00D96657" w:rsidRPr="00E7026B" w:rsidRDefault="00D96657" w:rsidP="00E7026B">
            <w:pPr>
              <w:keepLines/>
              <w:suppressAutoHyphens/>
              <w:rPr>
                <w:rFonts w:ascii="Arial" w:hAnsi="Arial" w:cs="Arial"/>
                <w:b/>
                <w:bCs/>
                <w:sz w:val="18"/>
                <w:szCs w:val="18"/>
              </w:rPr>
            </w:pPr>
            <w:r w:rsidRPr="00E7026B">
              <w:rPr>
                <w:rFonts w:ascii="Arial" w:hAnsi="Arial" w:cs="Arial"/>
                <w:b/>
                <w:bCs/>
                <w:sz w:val="18"/>
                <w:szCs w:val="18"/>
              </w:rPr>
              <w:t>Prírastky (úbytky) peňažných prostriedkov a peňažných ekvivalentov</w:t>
            </w:r>
          </w:p>
        </w:tc>
        <w:tc>
          <w:tcPr>
            <w:tcW w:w="1399" w:type="dxa"/>
            <w:tcBorders>
              <w:top w:val="nil"/>
              <w:left w:val="nil"/>
              <w:bottom w:val="nil"/>
              <w:right w:val="nil"/>
            </w:tcBorders>
            <w:shd w:val="clear" w:color="auto" w:fill="auto"/>
            <w:vAlign w:val="bottom"/>
          </w:tcPr>
          <w:p w14:paraId="713913C4" w14:textId="455827C6" w:rsidR="00D96657"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-9 266 528</w:t>
            </w:r>
          </w:p>
        </w:tc>
        <w:tc>
          <w:tcPr>
            <w:tcW w:w="1399" w:type="dxa"/>
            <w:tcBorders>
              <w:top w:val="nil"/>
              <w:left w:val="nil"/>
              <w:bottom w:val="nil"/>
              <w:right w:val="nil"/>
            </w:tcBorders>
            <w:shd w:val="clear" w:color="auto" w:fill="auto"/>
            <w:vAlign w:val="bottom"/>
            <w:hideMark/>
          </w:tcPr>
          <w:p w14:paraId="35B828F6" w14:textId="61FABAF5" w:rsidR="00D96657" w:rsidRPr="00E7026B" w:rsidRDefault="00A519F6" w:rsidP="00E7026B">
            <w:pPr>
              <w:keepLines/>
              <w:suppressAutoHyphens/>
              <w:jc w:val="right"/>
              <w:rPr>
                <w:rFonts w:ascii="Arial" w:hAnsi="Arial" w:cs="Arial"/>
                <w:b/>
                <w:bCs/>
                <w:color w:val="000000"/>
                <w:sz w:val="18"/>
                <w:szCs w:val="18"/>
              </w:rPr>
            </w:pPr>
            <w:r w:rsidRPr="00E7026B">
              <w:rPr>
                <w:rFonts w:ascii="Arial" w:hAnsi="Arial" w:cs="Arial"/>
                <w:b/>
                <w:bCs/>
                <w:sz w:val="18"/>
                <w:szCs w:val="18"/>
              </w:rPr>
              <w:t>6 654 132</w:t>
            </w:r>
          </w:p>
        </w:tc>
      </w:tr>
      <w:tr w:rsidR="00D96657" w:rsidRPr="00E7026B" w14:paraId="742B4F92" w14:textId="77777777" w:rsidTr="00E7026B">
        <w:trPr>
          <w:cantSplit/>
          <w:trHeight w:val="227"/>
        </w:trPr>
        <w:tc>
          <w:tcPr>
            <w:tcW w:w="6414" w:type="dxa"/>
            <w:tcBorders>
              <w:top w:val="nil"/>
              <w:left w:val="nil"/>
              <w:bottom w:val="nil"/>
              <w:right w:val="nil"/>
            </w:tcBorders>
            <w:shd w:val="clear" w:color="auto" w:fill="auto"/>
            <w:vAlign w:val="bottom"/>
            <w:hideMark/>
          </w:tcPr>
          <w:p w14:paraId="5503CD3D" w14:textId="77777777" w:rsidR="00D96657" w:rsidRPr="00E7026B" w:rsidRDefault="00D96657" w:rsidP="00E7026B">
            <w:pPr>
              <w:keepLines/>
              <w:suppressAutoHyphens/>
              <w:jc w:val="right"/>
              <w:rPr>
                <w:rFonts w:ascii="Arial" w:hAnsi="Arial" w:cs="Arial"/>
                <w:b/>
                <w:bCs/>
                <w:color w:val="000000"/>
                <w:sz w:val="18"/>
                <w:szCs w:val="18"/>
              </w:rPr>
            </w:pPr>
          </w:p>
        </w:tc>
        <w:tc>
          <w:tcPr>
            <w:tcW w:w="1399" w:type="dxa"/>
            <w:tcBorders>
              <w:top w:val="nil"/>
              <w:left w:val="nil"/>
              <w:bottom w:val="nil"/>
              <w:right w:val="nil"/>
            </w:tcBorders>
            <w:shd w:val="clear" w:color="auto" w:fill="auto"/>
            <w:vAlign w:val="bottom"/>
          </w:tcPr>
          <w:p w14:paraId="0DE58FE1" w14:textId="77777777" w:rsidR="00D96657" w:rsidRPr="00E7026B" w:rsidRDefault="00D96657" w:rsidP="00E7026B">
            <w:pPr>
              <w:keepLines/>
              <w:suppressAutoHyphens/>
              <w:rPr>
                <w:rFonts w:ascii="Arial" w:hAnsi="Arial" w:cs="Arial"/>
                <w:sz w:val="18"/>
                <w:szCs w:val="20"/>
              </w:rPr>
            </w:pPr>
          </w:p>
        </w:tc>
        <w:tc>
          <w:tcPr>
            <w:tcW w:w="1399" w:type="dxa"/>
            <w:tcBorders>
              <w:top w:val="nil"/>
              <w:left w:val="nil"/>
              <w:bottom w:val="nil"/>
              <w:right w:val="nil"/>
            </w:tcBorders>
            <w:shd w:val="clear" w:color="auto" w:fill="auto"/>
            <w:vAlign w:val="bottom"/>
            <w:hideMark/>
          </w:tcPr>
          <w:p w14:paraId="3ACD61BC" w14:textId="77777777" w:rsidR="00D96657" w:rsidRPr="00E7026B" w:rsidRDefault="00D96657" w:rsidP="00E7026B">
            <w:pPr>
              <w:keepLines/>
              <w:suppressAutoHyphens/>
              <w:jc w:val="right"/>
              <w:rPr>
                <w:rFonts w:ascii="Arial" w:hAnsi="Arial" w:cs="Arial"/>
                <w:sz w:val="18"/>
                <w:szCs w:val="20"/>
              </w:rPr>
            </w:pPr>
          </w:p>
        </w:tc>
      </w:tr>
      <w:tr w:rsidR="00D96657" w:rsidRPr="00E7026B" w14:paraId="69D4DA86" w14:textId="77777777" w:rsidTr="00E7026B">
        <w:trPr>
          <w:cantSplit/>
          <w:trHeight w:val="227"/>
        </w:trPr>
        <w:tc>
          <w:tcPr>
            <w:tcW w:w="6414" w:type="dxa"/>
            <w:tcBorders>
              <w:top w:val="nil"/>
              <w:left w:val="nil"/>
              <w:bottom w:val="nil"/>
              <w:right w:val="nil"/>
            </w:tcBorders>
            <w:shd w:val="clear" w:color="auto" w:fill="auto"/>
            <w:vAlign w:val="bottom"/>
            <w:hideMark/>
          </w:tcPr>
          <w:p w14:paraId="3C9891EB" w14:textId="77777777" w:rsidR="00D96657" w:rsidRPr="00E7026B" w:rsidRDefault="00D96657" w:rsidP="00E7026B">
            <w:pPr>
              <w:keepLines/>
              <w:suppressAutoHyphens/>
              <w:rPr>
                <w:rFonts w:ascii="Arial" w:hAnsi="Arial" w:cs="Arial"/>
                <w:sz w:val="18"/>
                <w:szCs w:val="18"/>
              </w:rPr>
            </w:pPr>
            <w:r w:rsidRPr="00E7026B">
              <w:rPr>
                <w:rFonts w:ascii="Arial" w:hAnsi="Arial" w:cs="Arial"/>
                <w:sz w:val="18"/>
                <w:szCs w:val="18"/>
              </w:rPr>
              <w:t>Peňažné prostriedky a peňažné ekvivalenty na začiatku roka</w:t>
            </w:r>
          </w:p>
        </w:tc>
        <w:tc>
          <w:tcPr>
            <w:tcW w:w="1399" w:type="dxa"/>
            <w:tcBorders>
              <w:top w:val="nil"/>
              <w:left w:val="nil"/>
              <w:bottom w:val="nil"/>
              <w:right w:val="nil"/>
            </w:tcBorders>
            <w:shd w:val="clear" w:color="auto" w:fill="auto"/>
            <w:vAlign w:val="bottom"/>
          </w:tcPr>
          <w:p w14:paraId="4422C434" w14:textId="143621A4" w:rsidR="00D96657" w:rsidRPr="00E7026B" w:rsidRDefault="00D96657" w:rsidP="00E7026B">
            <w:pPr>
              <w:keepLines/>
              <w:suppressAutoHyphens/>
              <w:jc w:val="right"/>
              <w:rPr>
                <w:rFonts w:ascii="Arial" w:hAnsi="Arial" w:cs="Arial"/>
                <w:sz w:val="18"/>
                <w:szCs w:val="18"/>
              </w:rPr>
            </w:pPr>
            <w:r w:rsidRPr="00E7026B">
              <w:rPr>
                <w:rFonts w:ascii="Arial" w:hAnsi="Arial" w:cs="Arial"/>
                <w:sz w:val="18"/>
                <w:szCs w:val="18"/>
              </w:rPr>
              <w:t>9 596 610</w:t>
            </w:r>
          </w:p>
        </w:tc>
        <w:tc>
          <w:tcPr>
            <w:tcW w:w="1399" w:type="dxa"/>
            <w:tcBorders>
              <w:top w:val="nil"/>
              <w:left w:val="nil"/>
              <w:bottom w:val="nil"/>
              <w:right w:val="nil"/>
            </w:tcBorders>
            <w:shd w:val="clear" w:color="auto" w:fill="auto"/>
            <w:vAlign w:val="bottom"/>
            <w:hideMark/>
          </w:tcPr>
          <w:p w14:paraId="04CDE4F2" w14:textId="6EBF4B5D" w:rsidR="00D96657" w:rsidRPr="00E7026B" w:rsidRDefault="00D96657" w:rsidP="00E7026B">
            <w:pPr>
              <w:keepLines/>
              <w:suppressAutoHyphens/>
              <w:jc w:val="right"/>
              <w:rPr>
                <w:rFonts w:ascii="Arial" w:hAnsi="Arial" w:cs="Arial"/>
                <w:sz w:val="18"/>
                <w:szCs w:val="18"/>
              </w:rPr>
            </w:pPr>
            <w:r w:rsidRPr="00E7026B">
              <w:rPr>
                <w:rFonts w:ascii="Arial" w:hAnsi="Arial" w:cs="Arial"/>
                <w:sz w:val="18"/>
                <w:szCs w:val="18"/>
              </w:rPr>
              <w:t>2 942 478</w:t>
            </w:r>
          </w:p>
        </w:tc>
      </w:tr>
      <w:tr w:rsidR="004E50B5" w:rsidRPr="00E7026B" w14:paraId="5E4D87E0" w14:textId="77777777" w:rsidTr="00E7026B">
        <w:trPr>
          <w:cantSplit/>
          <w:trHeight w:val="227"/>
        </w:trPr>
        <w:tc>
          <w:tcPr>
            <w:tcW w:w="6414" w:type="dxa"/>
            <w:tcBorders>
              <w:top w:val="nil"/>
              <w:left w:val="nil"/>
              <w:bottom w:val="nil"/>
              <w:right w:val="nil"/>
            </w:tcBorders>
            <w:shd w:val="clear" w:color="auto" w:fill="auto"/>
            <w:vAlign w:val="bottom"/>
            <w:hideMark/>
          </w:tcPr>
          <w:p w14:paraId="25D032E1" w14:textId="77777777" w:rsidR="004E50B5" w:rsidRPr="00E7026B" w:rsidRDefault="004E50B5" w:rsidP="00E7026B">
            <w:pPr>
              <w:keepLines/>
              <w:suppressAutoHyphens/>
              <w:rPr>
                <w:rFonts w:ascii="Arial" w:hAnsi="Arial" w:cs="Arial"/>
                <w:b/>
                <w:bCs/>
                <w:sz w:val="18"/>
                <w:szCs w:val="18"/>
              </w:rPr>
            </w:pPr>
            <w:r w:rsidRPr="00E7026B">
              <w:rPr>
                <w:rFonts w:ascii="Arial" w:hAnsi="Arial" w:cs="Arial"/>
                <w:b/>
                <w:bCs/>
                <w:sz w:val="18"/>
                <w:szCs w:val="18"/>
              </w:rPr>
              <w:t>Peňažné prostriedky a peňažné ekvivalenty na konci roka</w:t>
            </w:r>
          </w:p>
        </w:tc>
        <w:tc>
          <w:tcPr>
            <w:tcW w:w="1399" w:type="dxa"/>
            <w:tcBorders>
              <w:top w:val="single" w:sz="4" w:space="0" w:color="auto"/>
              <w:left w:val="nil"/>
              <w:bottom w:val="double" w:sz="6" w:space="0" w:color="auto"/>
              <w:right w:val="nil"/>
            </w:tcBorders>
            <w:shd w:val="clear" w:color="auto" w:fill="auto"/>
            <w:vAlign w:val="bottom"/>
          </w:tcPr>
          <w:p w14:paraId="3F3CA04E" w14:textId="39B3F3F6" w:rsidR="004E50B5" w:rsidRPr="00E7026B" w:rsidRDefault="00A519F6" w:rsidP="00E7026B">
            <w:pPr>
              <w:keepLines/>
              <w:suppressAutoHyphens/>
              <w:jc w:val="right"/>
              <w:rPr>
                <w:rFonts w:ascii="Arial" w:hAnsi="Arial" w:cs="Arial"/>
                <w:b/>
                <w:bCs/>
                <w:sz w:val="18"/>
                <w:szCs w:val="18"/>
              </w:rPr>
            </w:pPr>
            <w:r w:rsidRPr="00E7026B">
              <w:rPr>
                <w:rFonts w:ascii="Arial" w:hAnsi="Arial" w:cs="Arial"/>
                <w:b/>
                <w:bCs/>
                <w:sz w:val="18"/>
                <w:szCs w:val="18"/>
              </w:rPr>
              <w:t>330 082</w:t>
            </w:r>
          </w:p>
        </w:tc>
        <w:tc>
          <w:tcPr>
            <w:tcW w:w="1399" w:type="dxa"/>
            <w:tcBorders>
              <w:top w:val="single" w:sz="4" w:space="0" w:color="auto"/>
              <w:left w:val="nil"/>
              <w:bottom w:val="double" w:sz="6" w:space="0" w:color="auto"/>
              <w:right w:val="nil"/>
            </w:tcBorders>
            <w:shd w:val="clear" w:color="auto" w:fill="auto"/>
            <w:vAlign w:val="bottom"/>
            <w:hideMark/>
          </w:tcPr>
          <w:p w14:paraId="13DE9D84" w14:textId="127D25E8" w:rsidR="004E50B5" w:rsidRPr="00E7026B" w:rsidRDefault="004E50B5" w:rsidP="00E7026B">
            <w:pPr>
              <w:keepLines/>
              <w:suppressAutoHyphens/>
              <w:jc w:val="right"/>
              <w:rPr>
                <w:rFonts w:ascii="Arial" w:hAnsi="Arial" w:cs="Arial"/>
                <w:b/>
                <w:bCs/>
                <w:color w:val="000000"/>
                <w:sz w:val="18"/>
                <w:szCs w:val="18"/>
              </w:rPr>
            </w:pPr>
            <w:r w:rsidRPr="00E7026B">
              <w:rPr>
                <w:rFonts w:ascii="Arial" w:hAnsi="Arial" w:cs="Arial"/>
                <w:b/>
                <w:bCs/>
                <w:sz w:val="18"/>
                <w:szCs w:val="18"/>
              </w:rPr>
              <w:t>9 596 610</w:t>
            </w:r>
          </w:p>
        </w:tc>
      </w:tr>
      <w:bookmarkEnd w:id="91"/>
    </w:tbl>
    <w:p w14:paraId="177B4668" w14:textId="77777777" w:rsidR="00840C85" w:rsidRPr="00E7026B" w:rsidRDefault="00840C85" w:rsidP="008D2A24">
      <w:pPr>
        <w:pStyle w:val="odstavec"/>
        <w:keepLines/>
        <w:ind w:left="0"/>
        <w:rPr>
          <w:rFonts w:ascii="Arial" w:hAnsi="Arial" w:cs="Arial"/>
        </w:rPr>
      </w:pPr>
    </w:p>
    <w:sectPr w:rsidR="00840C85" w:rsidRPr="00E7026B" w:rsidSect="0076299D">
      <w:headerReference w:type="default" r:id="rId12"/>
      <w:pgSz w:w="11906" w:h="16838"/>
      <w:pgMar w:top="97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7BAF" w14:textId="77777777" w:rsidR="00F144D3" w:rsidRDefault="00F144D3">
      <w:r>
        <w:separator/>
      </w:r>
    </w:p>
  </w:endnote>
  <w:endnote w:type="continuationSeparator" w:id="0">
    <w:p w14:paraId="390AD91E" w14:textId="77777777" w:rsidR="00F144D3" w:rsidRDefault="00F1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E11C" w14:textId="77777777" w:rsidR="00F144D3" w:rsidRDefault="00F144D3">
      <w:r>
        <w:separator/>
      </w:r>
    </w:p>
  </w:footnote>
  <w:footnote w:type="continuationSeparator" w:id="0">
    <w:p w14:paraId="4DB9CA2A" w14:textId="77777777" w:rsidR="00F144D3" w:rsidRDefault="00F1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3163"/>
      <w:gridCol w:w="3066"/>
    </w:tblGrid>
    <w:tr w:rsidR="008D2A24" w:rsidRPr="00400B95" w14:paraId="0C388ED2" w14:textId="77777777" w:rsidTr="00C07905">
      <w:tc>
        <w:tcPr>
          <w:tcW w:w="3580" w:type="dxa"/>
        </w:tcPr>
        <w:p w14:paraId="79A44B5D" w14:textId="7FF90BAC" w:rsidR="008D2A24" w:rsidRPr="00400B95" w:rsidRDefault="008D2A24" w:rsidP="00C07905">
          <w:pPr>
            <w:pStyle w:val="Header"/>
            <w:tabs>
              <w:tab w:val="clear" w:pos="4536"/>
              <w:tab w:val="clear" w:pos="9072"/>
            </w:tabs>
            <w:ind w:right="-82"/>
            <w:rPr>
              <w:rFonts w:ascii="Arial" w:hAnsi="Arial" w:cs="Arial"/>
              <w:sz w:val="20"/>
              <w:szCs w:val="20"/>
            </w:rPr>
          </w:pPr>
          <w:bookmarkStart w:id="10" w:name="NotesHeading"/>
          <w:r>
            <w:rPr>
              <w:rFonts w:ascii="Arial" w:hAnsi="Arial" w:cs="Arial"/>
              <w:sz w:val="20"/>
              <w:szCs w:val="20"/>
            </w:rPr>
            <w:t>Poznámky Úč POD 3-01</w:t>
          </w:r>
          <w:bookmarkEnd w:id="10"/>
        </w:p>
      </w:tc>
      <w:tc>
        <w:tcPr>
          <w:tcW w:w="3163" w:type="dxa"/>
        </w:tcPr>
        <w:p w14:paraId="2EEC1B82"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p>
      </w:tc>
      <w:tc>
        <w:tcPr>
          <w:tcW w:w="3066" w:type="dxa"/>
        </w:tcPr>
        <w:p w14:paraId="32E81348" w14:textId="7144FAF7" w:rsidR="008D2A24" w:rsidRPr="00400B95" w:rsidRDefault="008D2A24" w:rsidP="00BC1104">
          <w:pPr>
            <w:pStyle w:val="Header"/>
            <w:tabs>
              <w:tab w:val="clear" w:pos="4536"/>
              <w:tab w:val="clear" w:pos="9072"/>
              <w:tab w:val="right" w:pos="9639"/>
            </w:tabs>
            <w:ind w:right="-51"/>
            <w:jc w:val="right"/>
            <w:rPr>
              <w:rFonts w:ascii="Arial" w:hAnsi="Arial" w:cs="Arial"/>
              <w:sz w:val="20"/>
              <w:szCs w:val="20"/>
            </w:rPr>
          </w:pPr>
          <w:r w:rsidRPr="00400B95">
            <w:rPr>
              <w:rFonts w:ascii="Arial" w:hAnsi="Arial" w:cs="Arial"/>
              <w:sz w:val="20"/>
              <w:szCs w:val="20"/>
            </w:rPr>
            <w:t xml:space="preserve">IČO: </w:t>
          </w:r>
          <w:bookmarkStart w:id="11" w:name="EntityICO"/>
          <w:r>
            <w:rPr>
              <w:rFonts w:ascii="Arial" w:hAnsi="Arial" w:cs="Arial"/>
              <w:sz w:val="20"/>
              <w:szCs w:val="20"/>
            </w:rPr>
            <w:t>31411801</w:t>
          </w:r>
          <w:bookmarkEnd w:id="11"/>
        </w:p>
      </w:tc>
    </w:tr>
    <w:tr w:rsidR="008D2A24" w:rsidRPr="00400B95" w14:paraId="73D549B3" w14:textId="77777777" w:rsidTr="00C07905">
      <w:tc>
        <w:tcPr>
          <w:tcW w:w="3580" w:type="dxa"/>
        </w:tcPr>
        <w:p w14:paraId="70CBC3B6" w14:textId="0592EDD0" w:rsidR="008D2A24" w:rsidRPr="00400B95" w:rsidRDefault="008D2A24" w:rsidP="00CE19D0">
          <w:pPr>
            <w:pStyle w:val="Header"/>
            <w:tabs>
              <w:tab w:val="clear" w:pos="4536"/>
              <w:tab w:val="clear" w:pos="9072"/>
              <w:tab w:val="center" w:pos="1562"/>
            </w:tabs>
            <w:ind w:right="-82"/>
            <w:rPr>
              <w:rFonts w:ascii="Arial" w:hAnsi="Arial" w:cs="Arial"/>
              <w:sz w:val="20"/>
              <w:szCs w:val="20"/>
            </w:rPr>
          </w:pPr>
          <w:bookmarkStart w:id="12" w:name="EntityName"/>
          <w:r>
            <w:rPr>
              <w:rFonts w:ascii="Arial" w:hAnsi="Arial" w:cs="Arial"/>
              <w:sz w:val="20"/>
              <w:szCs w:val="20"/>
            </w:rPr>
            <w:t>MATADOR Automotive Vráble, a.s.</w:t>
          </w:r>
          <w:bookmarkEnd w:id="12"/>
        </w:p>
      </w:tc>
      <w:tc>
        <w:tcPr>
          <w:tcW w:w="3163" w:type="dxa"/>
        </w:tcPr>
        <w:p w14:paraId="54200A83" w14:textId="0B418A72" w:rsidR="008D2A24" w:rsidRPr="00400B95" w:rsidRDefault="008D2A24"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10</w:t>
          </w:r>
          <w:r w:rsidRPr="00400B95">
            <w:rPr>
              <w:rFonts w:ascii="Arial" w:hAnsi="Arial" w:cs="Arial"/>
              <w:sz w:val="20"/>
              <w:szCs w:val="20"/>
            </w:rPr>
            <w:fldChar w:fldCharType="end"/>
          </w:r>
        </w:p>
      </w:tc>
      <w:tc>
        <w:tcPr>
          <w:tcW w:w="3066" w:type="dxa"/>
        </w:tcPr>
        <w:p w14:paraId="6C4024EB" w14:textId="6EB3EF4F" w:rsidR="008D2A24" w:rsidRPr="00400B95" w:rsidRDefault="008D2A24" w:rsidP="00BC1104">
          <w:pPr>
            <w:pStyle w:val="Header"/>
            <w:tabs>
              <w:tab w:val="clear" w:pos="4536"/>
              <w:tab w:val="clear" w:pos="9072"/>
              <w:tab w:val="right" w:pos="9639"/>
            </w:tabs>
            <w:ind w:right="-51"/>
            <w:jc w:val="right"/>
            <w:rPr>
              <w:rFonts w:ascii="Arial" w:hAnsi="Arial" w:cs="Arial"/>
              <w:sz w:val="20"/>
              <w:szCs w:val="20"/>
            </w:rPr>
          </w:pPr>
          <w:r w:rsidRPr="00400B95">
            <w:rPr>
              <w:rFonts w:ascii="Arial" w:hAnsi="Arial" w:cs="Arial"/>
              <w:sz w:val="20"/>
              <w:szCs w:val="20"/>
            </w:rPr>
            <w:t xml:space="preserve">DIČ: </w:t>
          </w:r>
          <w:bookmarkStart w:id="13" w:name="EntityDIC"/>
          <w:r>
            <w:rPr>
              <w:rFonts w:ascii="Arial" w:hAnsi="Arial" w:cs="Arial"/>
              <w:sz w:val="20"/>
              <w:szCs w:val="20"/>
            </w:rPr>
            <w:t>2020411272</w:t>
          </w:r>
          <w:bookmarkEnd w:id="13"/>
        </w:p>
      </w:tc>
    </w:tr>
  </w:tbl>
  <w:p w14:paraId="58793B75" w14:textId="7579F590" w:rsidR="008D2A24" w:rsidRDefault="008D2A24" w:rsidP="00515193">
    <w:pPr>
      <w:pStyle w:val="Header"/>
      <w:tabs>
        <w:tab w:val="clear" w:pos="4536"/>
        <w:tab w:val="clear" w:pos="9072"/>
        <w:tab w:val="right" w:pos="9639"/>
      </w:tabs>
      <w:ind w:right="-82"/>
      <w:rPr>
        <w:rFonts w:ascii="Georgia" w:hAnsi="Georgia" w:cs="Arial"/>
        <w:sz w:val="20"/>
        <w:szCs w:val="20"/>
      </w:rPr>
    </w:pPr>
  </w:p>
  <w:p w14:paraId="7B32DF26" w14:textId="77777777" w:rsidR="008D2A24" w:rsidRPr="006A0668" w:rsidRDefault="008D2A24" w:rsidP="00650EBC">
    <w:pPr>
      <w:pStyle w:val="Header"/>
      <w:tabs>
        <w:tab w:val="clear" w:pos="4536"/>
        <w:tab w:val="clear" w:pos="9072"/>
        <w:tab w:val="right" w:pos="9639"/>
      </w:tabs>
      <w:ind w:right="-82"/>
      <w:rPr>
        <w:rFonts w:ascii="Georgia" w:hAnsi="Georgia"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gridCol w:w="4903"/>
    </w:tblGrid>
    <w:tr w:rsidR="008D2A24" w:rsidRPr="00400B95" w14:paraId="01FD334D" w14:textId="77777777" w:rsidTr="00C07905">
      <w:tc>
        <w:tcPr>
          <w:tcW w:w="4903" w:type="dxa"/>
        </w:tcPr>
        <w:p w14:paraId="1B92630F"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r>
            <w:rPr>
              <w:rFonts w:ascii="Arial" w:hAnsi="Arial" w:cs="Arial"/>
              <w:sz w:val="20"/>
              <w:szCs w:val="20"/>
            </w:rPr>
            <w:t>Poznámky Úč POD 3-01</w:t>
          </w:r>
        </w:p>
      </w:tc>
      <w:tc>
        <w:tcPr>
          <w:tcW w:w="4903" w:type="dxa"/>
        </w:tcPr>
        <w:p w14:paraId="59EEE594"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p>
      </w:tc>
      <w:tc>
        <w:tcPr>
          <w:tcW w:w="4903" w:type="dxa"/>
        </w:tcPr>
        <w:p w14:paraId="3CEA4245"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r>
            <w:rPr>
              <w:rFonts w:ascii="Arial" w:hAnsi="Arial" w:cs="Arial"/>
              <w:sz w:val="20"/>
              <w:szCs w:val="20"/>
            </w:rPr>
            <w:t>31411801</w:t>
          </w:r>
        </w:p>
      </w:tc>
    </w:tr>
    <w:tr w:rsidR="008D2A24" w:rsidRPr="00400B95" w14:paraId="17185FBB" w14:textId="77777777" w:rsidTr="00C07905">
      <w:tc>
        <w:tcPr>
          <w:tcW w:w="4903" w:type="dxa"/>
        </w:tcPr>
        <w:p w14:paraId="69A5C977" w14:textId="77777777" w:rsidR="008D2A24" w:rsidRPr="00400B95" w:rsidRDefault="008D2A24" w:rsidP="00CE19D0">
          <w:pPr>
            <w:pStyle w:val="Header"/>
            <w:tabs>
              <w:tab w:val="clear" w:pos="4536"/>
              <w:tab w:val="clear" w:pos="9072"/>
              <w:tab w:val="center" w:pos="1562"/>
            </w:tabs>
            <w:ind w:right="-82"/>
            <w:rPr>
              <w:rFonts w:ascii="Arial" w:hAnsi="Arial" w:cs="Arial"/>
              <w:sz w:val="20"/>
              <w:szCs w:val="20"/>
            </w:rPr>
          </w:pPr>
          <w:r>
            <w:rPr>
              <w:rFonts w:ascii="Arial" w:hAnsi="Arial" w:cs="Arial"/>
              <w:sz w:val="20"/>
              <w:szCs w:val="20"/>
            </w:rPr>
            <w:t>MATADOR Automotive Vráble, a.s.</w:t>
          </w:r>
        </w:p>
      </w:tc>
      <w:tc>
        <w:tcPr>
          <w:tcW w:w="4903" w:type="dxa"/>
        </w:tcPr>
        <w:p w14:paraId="182ED8CA" w14:textId="223677BE" w:rsidR="008D2A24" w:rsidRPr="00400B95" w:rsidRDefault="008D2A24"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16</w:t>
          </w:r>
          <w:r w:rsidRPr="00400B95">
            <w:rPr>
              <w:rFonts w:ascii="Arial" w:hAnsi="Arial" w:cs="Arial"/>
              <w:sz w:val="20"/>
              <w:szCs w:val="20"/>
            </w:rPr>
            <w:fldChar w:fldCharType="end"/>
          </w:r>
        </w:p>
      </w:tc>
      <w:tc>
        <w:tcPr>
          <w:tcW w:w="4903" w:type="dxa"/>
        </w:tcPr>
        <w:p w14:paraId="583F7FD8"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r>
            <w:rPr>
              <w:rFonts w:ascii="Arial" w:hAnsi="Arial" w:cs="Arial"/>
              <w:sz w:val="20"/>
              <w:szCs w:val="20"/>
            </w:rPr>
            <w:t>2020411272</w:t>
          </w:r>
        </w:p>
      </w:tc>
    </w:tr>
  </w:tbl>
  <w:p w14:paraId="1D1D4FBE" w14:textId="77777777" w:rsidR="008D2A24" w:rsidRDefault="008D2A24" w:rsidP="00515193">
    <w:pPr>
      <w:pStyle w:val="Header"/>
      <w:tabs>
        <w:tab w:val="clear" w:pos="4536"/>
        <w:tab w:val="clear" w:pos="9072"/>
        <w:tab w:val="right" w:pos="9639"/>
      </w:tabs>
      <w:ind w:right="-82"/>
      <w:rPr>
        <w:rFonts w:ascii="Georgia" w:hAnsi="Georgia" w:cs="Arial"/>
        <w:sz w:val="20"/>
        <w:szCs w:val="20"/>
      </w:rPr>
    </w:pPr>
  </w:p>
  <w:p w14:paraId="0888F874" w14:textId="77777777" w:rsidR="008D2A24" w:rsidRPr="006A0668" w:rsidRDefault="008D2A24" w:rsidP="00650EBC">
    <w:pPr>
      <w:pStyle w:val="Header"/>
      <w:tabs>
        <w:tab w:val="clear" w:pos="4536"/>
        <w:tab w:val="clear" w:pos="9072"/>
        <w:tab w:val="right" w:pos="9639"/>
      </w:tabs>
      <w:ind w:right="-82"/>
      <w:rPr>
        <w:rFonts w:ascii="Georgia" w:hAnsi="Georgi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79"/>
      <w:gridCol w:w="3080"/>
    </w:tblGrid>
    <w:tr w:rsidR="008D2A24" w:rsidRPr="00400B95" w14:paraId="1AC70AF7" w14:textId="77777777" w:rsidTr="00C07905">
      <w:tc>
        <w:tcPr>
          <w:tcW w:w="3622" w:type="dxa"/>
        </w:tcPr>
        <w:p w14:paraId="7BAC0F26"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r>
            <w:rPr>
              <w:rFonts w:ascii="Arial" w:hAnsi="Arial" w:cs="Arial"/>
              <w:sz w:val="20"/>
              <w:szCs w:val="20"/>
            </w:rPr>
            <w:t>Poznámky Úč POD 3-01</w:t>
          </w:r>
        </w:p>
      </w:tc>
      <w:tc>
        <w:tcPr>
          <w:tcW w:w="3079" w:type="dxa"/>
        </w:tcPr>
        <w:p w14:paraId="12CE2815"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p>
      </w:tc>
      <w:tc>
        <w:tcPr>
          <w:tcW w:w="3080" w:type="dxa"/>
        </w:tcPr>
        <w:p w14:paraId="09E46A1A"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r>
            <w:rPr>
              <w:rFonts w:ascii="Arial" w:hAnsi="Arial" w:cs="Arial"/>
              <w:sz w:val="20"/>
              <w:szCs w:val="20"/>
            </w:rPr>
            <w:t>31411801</w:t>
          </w:r>
        </w:p>
      </w:tc>
    </w:tr>
    <w:tr w:rsidR="008D2A24" w:rsidRPr="00400B95" w14:paraId="08630BC7" w14:textId="77777777" w:rsidTr="00C07905">
      <w:tc>
        <w:tcPr>
          <w:tcW w:w="3622" w:type="dxa"/>
        </w:tcPr>
        <w:p w14:paraId="60FC5CF3" w14:textId="77777777" w:rsidR="008D2A24" w:rsidRPr="00400B95" w:rsidRDefault="008D2A24" w:rsidP="00CE19D0">
          <w:pPr>
            <w:pStyle w:val="Header"/>
            <w:tabs>
              <w:tab w:val="clear" w:pos="4536"/>
              <w:tab w:val="clear" w:pos="9072"/>
              <w:tab w:val="center" w:pos="1562"/>
            </w:tabs>
            <w:ind w:right="-82"/>
            <w:rPr>
              <w:rFonts w:ascii="Arial" w:hAnsi="Arial" w:cs="Arial"/>
              <w:sz w:val="20"/>
              <w:szCs w:val="20"/>
            </w:rPr>
          </w:pPr>
          <w:r>
            <w:rPr>
              <w:rFonts w:ascii="Arial" w:hAnsi="Arial" w:cs="Arial"/>
              <w:sz w:val="20"/>
              <w:szCs w:val="20"/>
            </w:rPr>
            <w:t>MATADOR Automotive Vráble, a.s.</w:t>
          </w:r>
        </w:p>
      </w:tc>
      <w:tc>
        <w:tcPr>
          <w:tcW w:w="3079" w:type="dxa"/>
        </w:tcPr>
        <w:p w14:paraId="4C86D176" w14:textId="3317B383" w:rsidR="008D2A24" w:rsidRPr="00400B95" w:rsidRDefault="008D2A24"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18</w:t>
          </w:r>
          <w:r w:rsidRPr="00400B95">
            <w:rPr>
              <w:rFonts w:ascii="Arial" w:hAnsi="Arial" w:cs="Arial"/>
              <w:sz w:val="20"/>
              <w:szCs w:val="20"/>
            </w:rPr>
            <w:fldChar w:fldCharType="end"/>
          </w:r>
        </w:p>
      </w:tc>
      <w:tc>
        <w:tcPr>
          <w:tcW w:w="3080" w:type="dxa"/>
        </w:tcPr>
        <w:p w14:paraId="6B1E6705"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r>
            <w:rPr>
              <w:rFonts w:ascii="Arial" w:hAnsi="Arial" w:cs="Arial"/>
              <w:sz w:val="20"/>
              <w:szCs w:val="20"/>
            </w:rPr>
            <w:t>2020411272</w:t>
          </w:r>
        </w:p>
      </w:tc>
    </w:tr>
  </w:tbl>
  <w:p w14:paraId="5AC78691" w14:textId="77777777" w:rsidR="008D2A24" w:rsidRDefault="008D2A24" w:rsidP="00515193">
    <w:pPr>
      <w:pStyle w:val="Header"/>
      <w:tabs>
        <w:tab w:val="clear" w:pos="4536"/>
        <w:tab w:val="clear" w:pos="9072"/>
        <w:tab w:val="right" w:pos="9639"/>
      </w:tabs>
      <w:ind w:right="-82"/>
      <w:rPr>
        <w:rFonts w:ascii="Georgia" w:hAnsi="Georgia" w:cs="Arial"/>
        <w:sz w:val="20"/>
        <w:szCs w:val="20"/>
      </w:rPr>
    </w:pPr>
  </w:p>
  <w:p w14:paraId="33824823" w14:textId="77777777" w:rsidR="008D2A24" w:rsidRPr="006A0668" w:rsidRDefault="008D2A24" w:rsidP="00650EBC">
    <w:pPr>
      <w:pStyle w:val="Header"/>
      <w:tabs>
        <w:tab w:val="clear" w:pos="4536"/>
        <w:tab w:val="clear" w:pos="9072"/>
        <w:tab w:val="right" w:pos="9639"/>
      </w:tabs>
      <w:ind w:right="-82"/>
      <w:rPr>
        <w:rFonts w:ascii="Georgia" w:hAnsi="Georgia"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gridCol w:w="4903"/>
    </w:tblGrid>
    <w:tr w:rsidR="008D2A24" w:rsidRPr="00400B95" w14:paraId="0D0BB372" w14:textId="77777777" w:rsidTr="00C07905">
      <w:tc>
        <w:tcPr>
          <w:tcW w:w="4903" w:type="dxa"/>
        </w:tcPr>
        <w:p w14:paraId="1A5C37DC"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r>
            <w:rPr>
              <w:rFonts w:ascii="Arial" w:hAnsi="Arial" w:cs="Arial"/>
              <w:sz w:val="20"/>
              <w:szCs w:val="20"/>
            </w:rPr>
            <w:t>Poznámky Úč POD 3-01</w:t>
          </w:r>
        </w:p>
      </w:tc>
      <w:tc>
        <w:tcPr>
          <w:tcW w:w="4903" w:type="dxa"/>
        </w:tcPr>
        <w:p w14:paraId="5ED7A4E6"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p>
      </w:tc>
      <w:tc>
        <w:tcPr>
          <w:tcW w:w="4903" w:type="dxa"/>
        </w:tcPr>
        <w:p w14:paraId="11DE0252"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r>
            <w:rPr>
              <w:rFonts w:ascii="Arial" w:hAnsi="Arial" w:cs="Arial"/>
              <w:sz w:val="20"/>
              <w:szCs w:val="20"/>
            </w:rPr>
            <w:t>31411801</w:t>
          </w:r>
        </w:p>
      </w:tc>
    </w:tr>
    <w:tr w:rsidR="008D2A24" w:rsidRPr="00400B95" w14:paraId="16166166" w14:textId="77777777" w:rsidTr="00C07905">
      <w:tc>
        <w:tcPr>
          <w:tcW w:w="4903" w:type="dxa"/>
        </w:tcPr>
        <w:p w14:paraId="14EFE3F9" w14:textId="77777777" w:rsidR="008D2A24" w:rsidRPr="00400B95" w:rsidRDefault="008D2A24" w:rsidP="00CE19D0">
          <w:pPr>
            <w:pStyle w:val="Header"/>
            <w:tabs>
              <w:tab w:val="clear" w:pos="4536"/>
              <w:tab w:val="clear" w:pos="9072"/>
              <w:tab w:val="center" w:pos="1562"/>
            </w:tabs>
            <w:ind w:right="-82"/>
            <w:rPr>
              <w:rFonts w:ascii="Arial" w:hAnsi="Arial" w:cs="Arial"/>
              <w:sz w:val="20"/>
              <w:szCs w:val="20"/>
            </w:rPr>
          </w:pPr>
          <w:r>
            <w:rPr>
              <w:rFonts w:ascii="Arial" w:hAnsi="Arial" w:cs="Arial"/>
              <w:sz w:val="20"/>
              <w:szCs w:val="20"/>
            </w:rPr>
            <w:t>MATADOR Automotive Vráble, a.s.</w:t>
          </w:r>
        </w:p>
      </w:tc>
      <w:tc>
        <w:tcPr>
          <w:tcW w:w="4903" w:type="dxa"/>
        </w:tcPr>
        <w:p w14:paraId="52098CD7" w14:textId="72EC70C9" w:rsidR="008D2A24" w:rsidRPr="00400B95" w:rsidRDefault="008D2A24"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20</w:t>
          </w:r>
          <w:r w:rsidRPr="00400B95">
            <w:rPr>
              <w:rFonts w:ascii="Arial" w:hAnsi="Arial" w:cs="Arial"/>
              <w:sz w:val="20"/>
              <w:szCs w:val="20"/>
            </w:rPr>
            <w:fldChar w:fldCharType="end"/>
          </w:r>
        </w:p>
      </w:tc>
      <w:tc>
        <w:tcPr>
          <w:tcW w:w="4903" w:type="dxa"/>
        </w:tcPr>
        <w:p w14:paraId="536CF596"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r>
            <w:rPr>
              <w:rFonts w:ascii="Arial" w:hAnsi="Arial" w:cs="Arial"/>
              <w:sz w:val="20"/>
              <w:szCs w:val="20"/>
            </w:rPr>
            <w:t>2020411272</w:t>
          </w:r>
        </w:p>
      </w:tc>
    </w:tr>
  </w:tbl>
  <w:p w14:paraId="73A33ABA" w14:textId="77777777" w:rsidR="008D2A24" w:rsidRDefault="008D2A24" w:rsidP="00515193">
    <w:pPr>
      <w:pStyle w:val="Header"/>
      <w:tabs>
        <w:tab w:val="clear" w:pos="4536"/>
        <w:tab w:val="clear" w:pos="9072"/>
        <w:tab w:val="right" w:pos="9639"/>
      </w:tabs>
      <w:ind w:right="-82"/>
      <w:rPr>
        <w:rFonts w:ascii="Georgia" w:hAnsi="Georgia" w:cs="Arial"/>
        <w:sz w:val="20"/>
        <w:szCs w:val="20"/>
      </w:rPr>
    </w:pPr>
  </w:p>
  <w:p w14:paraId="5810E602" w14:textId="77777777" w:rsidR="008D2A24" w:rsidRPr="006A0668" w:rsidRDefault="008D2A24" w:rsidP="00650EBC">
    <w:pPr>
      <w:pStyle w:val="Header"/>
      <w:tabs>
        <w:tab w:val="clear" w:pos="4536"/>
        <w:tab w:val="clear" w:pos="9072"/>
        <w:tab w:val="right" w:pos="9639"/>
      </w:tabs>
      <w:ind w:right="-82"/>
      <w:rPr>
        <w:rFonts w:ascii="Georgia" w:hAnsi="Georgia"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79"/>
      <w:gridCol w:w="3080"/>
    </w:tblGrid>
    <w:tr w:rsidR="008D2A24" w:rsidRPr="00400B95" w14:paraId="31392222" w14:textId="77777777" w:rsidTr="00C07905">
      <w:tc>
        <w:tcPr>
          <w:tcW w:w="3622" w:type="dxa"/>
        </w:tcPr>
        <w:p w14:paraId="52535D3C"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r>
            <w:rPr>
              <w:rFonts w:ascii="Arial" w:hAnsi="Arial" w:cs="Arial"/>
              <w:sz w:val="20"/>
              <w:szCs w:val="20"/>
            </w:rPr>
            <w:t>Poznámky Úč POD 3-01</w:t>
          </w:r>
        </w:p>
      </w:tc>
      <w:tc>
        <w:tcPr>
          <w:tcW w:w="3079" w:type="dxa"/>
        </w:tcPr>
        <w:p w14:paraId="632C9997" w14:textId="77777777" w:rsidR="008D2A24" w:rsidRPr="00400B95" w:rsidRDefault="008D2A24" w:rsidP="007F4B1B">
          <w:pPr>
            <w:pStyle w:val="Header"/>
            <w:tabs>
              <w:tab w:val="clear" w:pos="4536"/>
              <w:tab w:val="clear" w:pos="9072"/>
              <w:tab w:val="right" w:pos="9639"/>
            </w:tabs>
            <w:ind w:right="-82"/>
            <w:rPr>
              <w:rFonts w:ascii="Arial" w:hAnsi="Arial" w:cs="Arial"/>
              <w:sz w:val="20"/>
              <w:szCs w:val="20"/>
            </w:rPr>
          </w:pPr>
        </w:p>
      </w:tc>
      <w:tc>
        <w:tcPr>
          <w:tcW w:w="3080" w:type="dxa"/>
        </w:tcPr>
        <w:p w14:paraId="410D2B0B"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r>
            <w:rPr>
              <w:rFonts w:ascii="Arial" w:hAnsi="Arial" w:cs="Arial"/>
              <w:sz w:val="20"/>
              <w:szCs w:val="20"/>
            </w:rPr>
            <w:t>31411801</w:t>
          </w:r>
        </w:p>
      </w:tc>
    </w:tr>
    <w:tr w:rsidR="008D2A24" w:rsidRPr="00400B95" w14:paraId="44C67984" w14:textId="77777777" w:rsidTr="00C07905">
      <w:tc>
        <w:tcPr>
          <w:tcW w:w="3622" w:type="dxa"/>
        </w:tcPr>
        <w:p w14:paraId="77DF43B8" w14:textId="77777777" w:rsidR="008D2A24" w:rsidRPr="00400B95" w:rsidRDefault="008D2A24" w:rsidP="00CE19D0">
          <w:pPr>
            <w:pStyle w:val="Header"/>
            <w:tabs>
              <w:tab w:val="clear" w:pos="4536"/>
              <w:tab w:val="clear" w:pos="9072"/>
              <w:tab w:val="center" w:pos="1562"/>
            </w:tabs>
            <w:ind w:right="-82"/>
            <w:rPr>
              <w:rFonts w:ascii="Arial" w:hAnsi="Arial" w:cs="Arial"/>
              <w:sz w:val="20"/>
              <w:szCs w:val="20"/>
            </w:rPr>
          </w:pPr>
          <w:r>
            <w:rPr>
              <w:rFonts w:ascii="Arial" w:hAnsi="Arial" w:cs="Arial"/>
              <w:sz w:val="20"/>
              <w:szCs w:val="20"/>
            </w:rPr>
            <w:t>MATADOR Automotive Vráble, a.s.</w:t>
          </w:r>
        </w:p>
      </w:tc>
      <w:tc>
        <w:tcPr>
          <w:tcW w:w="3079" w:type="dxa"/>
        </w:tcPr>
        <w:p w14:paraId="4B35F416" w14:textId="7CFE8EED" w:rsidR="008D2A24" w:rsidRPr="00400B95" w:rsidRDefault="008D2A24"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38</w:t>
          </w:r>
          <w:r w:rsidRPr="00400B95">
            <w:rPr>
              <w:rFonts w:ascii="Arial" w:hAnsi="Arial" w:cs="Arial"/>
              <w:sz w:val="20"/>
              <w:szCs w:val="20"/>
            </w:rPr>
            <w:fldChar w:fldCharType="end"/>
          </w:r>
        </w:p>
      </w:tc>
      <w:tc>
        <w:tcPr>
          <w:tcW w:w="3080" w:type="dxa"/>
        </w:tcPr>
        <w:p w14:paraId="6FE1CEC6" w14:textId="77777777" w:rsidR="008D2A24" w:rsidRPr="00400B95" w:rsidRDefault="008D2A24" w:rsidP="001D619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r>
            <w:rPr>
              <w:rFonts w:ascii="Arial" w:hAnsi="Arial" w:cs="Arial"/>
              <w:sz w:val="20"/>
              <w:szCs w:val="20"/>
            </w:rPr>
            <w:t>2020411272</w:t>
          </w:r>
        </w:p>
      </w:tc>
    </w:tr>
  </w:tbl>
  <w:p w14:paraId="0D3092E6" w14:textId="77777777" w:rsidR="008D2A24" w:rsidRDefault="008D2A24" w:rsidP="00515193">
    <w:pPr>
      <w:pStyle w:val="Header"/>
      <w:tabs>
        <w:tab w:val="clear" w:pos="4536"/>
        <w:tab w:val="clear" w:pos="9072"/>
        <w:tab w:val="right" w:pos="9639"/>
      </w:tabs>
      <w:ind w:right="-82"/>
      <w:rPr>
        <w:rFonts w:ascii="Georgia" w:hAnsi="Georgia" w:cs="Arial"/>
        <w:sz w:val="20"/>
        <w:szCs w:val="20"/>
      </w:rPr>
    </w:pPr>
  </w:p>
  <w:p w14:paraId="1B804225" w14:textId="77777777" w:rsidR="008D2A24" w:rsidRPr="006A0668" w:rsidRDefault="008D2A24" w:rsidP="00650EBC">
    <w:pPr>
      <w:pStyle w:val="Header"/>
      <w:tabs>
        <w:tab w:val="clear" w:pos="4536"/>
        <w:tab w:val="clear" w:pos="9072"/>
        <w:tab w:val="right" w:pos="9639"/>
      </w:tabs>
      <w:ind w:right="-82"/>
      <w:rPr>
        <w:rFonts w:ascii="Georgia" w:hAnsi="Georg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7383"/>
    <w:multiLevelType w:val="hybridMultilevel"/>
    <w:tmpl w:val="74A43B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32372F68"/>
    <w:multiLevelType w:val="hybridMultilevel"/>
    <w:tmpl w:val="7920431C"/>
    <w:lvl w:ilvl="0" w:tplc="3ABED530">
      <w:start w:val="1"/>
      <w:numFmt w:val="bullet"/>
      <w:lvlText w:val=""/>
      <w:lvlJc w:val="left"/>
      <w:pPr>
        <w:tabs>
          <w:tab w:val="num" w:pos="785"/>
        </w:tabs>
        <w:ind w:left="785" w:hanging="360"/>
      </w:pPr>
      <w:rPr>
        <w:rFonts w:ascii="Symbol" w:hAnsi="Symbol" w:hint="default"/>
      </w:rPr>
    </w:lvl>
    <w:lvl w:ilvl="1" w:tplc="17244908">
      <w:numFmt w:val="bullet"/>
      <w:lvlText w:val="-"/>
      <w:lvlJc w:val="left"/>
      <w:pPr>
        <w:tabs>
          <w:tab w:val="num" w:pos="-295"/>
        </w:tabs>
        <w:ind w:left="-295" w:hanging="360"/>
      </w:pPr>
      <w:rPr>
        <w:rFonts w:ascii="Arial" w:eastAsia="Times New Roman" w:hAnsi="Arial" w:cs="Arial" w:hint="default"/>
      </w:rPr>
    </w:lvl>
    <w:lvl w:ilvl="2" w:tplc="041B0005">
      <w:start w:val="1"/>
      <w:numFmt w:val="bullet"/>
      <w:lvlText w:val=""/>
      <w:lvlJc w:val="left"/>
      <w:pPr>
        <w:tabs>
          <w:tab w:val="num" w:pos="425"/>
        </w:tabs>
        <w:ind w:left="425" w:hanging="360"/>
      </w:pPr>
      <w:rPr>
        <w:rFonts w:ascii="Wingdings" w:hAnsi="Wingdings" w:hint="default"/>
      </w:rPr>
    </w:lvl>
    <w:lvl w:ilvl="3" w:tplc="041B0001">
      <w:start w:val="1"/>
      <w:numFmt w:val="bullet"/>
      <w:lvlText w:val=""/>
      <w:lvlJc w:val="left"/>
      <w:pPr>
        <w:tabs>
          <w:tab w:val="num" w:pos="1145"/>
        </w:tabs>
        <w:ind w:left="1145" w:hanging="360"/>
      </w:pPr>
      <w:rPr>
        <w:rFonts w:ascii="Symbol" w:hAnsi="Symbol" w:hint="default"/>
      </w:rPr>
    </w:lvl>
    <w:lvl w:ilvl="4" w:tplc="041B0003" w:tentative="1">
      <w:start w:val="1"/>
      <w:numFmt w:val="bullet"/>
      <w:lvlText w:val="o"/>
      <w:lvlJc w:val="left"/>
      <w:pPr>
        <w:tabs>
          <w:tab w:val="num" w:pos="1865"/>
        </w:tabs>
        <w:ind w:left="1865" w:hanging="360"/>
      </w:pPr>
      <w:rPr>
        <w:rFonts w:ascii="Courier New" w:hAnsi="Courier New" w:cs="Courier New" w:hint="default"/>
      </w:rPr>
    </w:lvl>
    <w:lvl w:ilvl="5" w:tplc="041B0005" w:tentative="1">
      <w:start w:val="1"/>
      <w:numFmt w:val="bullet"/>
      <w:lvlText w:val=""/>
      <w:lvlJc w:val="left"/>
      <w:pPr>
        <w:tabs>
          <w:tab w:val="num" w:pos="2585"/>
        </w:tabs>
        <w:ind w:left="2585" w:hanging="360"/>
      </w:pPr>
      <w:rPr>
        <w:rFonts w:ascii="Wingdings" w:hAnsi="Wingdings" w:hint="default"/>
      </w:rPr>
    </w:lvl>
    <w:lvl w:ilvl="6" w:tplc="041B0001" w:tentative="1">
      <w:start w:val="1"/>
      <w:numFmt w:val="bullet"/>
      <w:lvlText w:val=""/>
      <w:lvlJc w:val="left"/>
      <w:pPr>
        <w:tabs>
          <w:tab w:val="num" w:pos="3305"/>
        </w:tabs>
        <w:ind w:left="3305" w:hanging="360"/>
      </w:pPr>
      <w:rPr>
        <w:rFonts w:ascii="Symbol" w:hAnsi="Symbol" w:hint="default"/>
      </w:rPr>
    </w:lvl>
    <w:lvl w:ilvl="7" w:tplc="041B0003" w:tentative="1">
      <w:start w:val="1"/>
      <w:numFmt w:val="bullet"/>
      <w:lvlText w:val="o"/>
      <w:lvlJc w:val="left"/>
      <w:pPr>
        <w:tabs>
          <w:tab w:val="num" w:pos="4025"/>
        </w:tabs>
        <w:ind w:left="4025" w:hanging="360"/>
      </w:pPr>
      <w:rPr>
        <w:rFonts w:ascii="Courier New" w:hAnsi="Courier New" w:cs="Courier New" w:hint="default"/>
      </w:rPr>
    </w:lvl>
    <w:lvl w:ilvl="8" w:tplc="041B0005" w:tentative="1">
      <w:start w:val="1"/>
      <w:numFmt w:val="bullet"/>
      <w:lvlText w:val=""/>
      <w:lvlJc w:val="left"/>
      <w:pPr>
        <w:tabs>
          <w:tab w:val="num" w:pos="4745"/>
        </w:tabs>
        <w:ind w:left="4745" w:hanging="360"/>
      </w:pPr>
      <w:rPr>
        <w:rFonts w:ascii="Wingdings" w:hAnsi="Wingdings" w:hint="default"/>
      </w:rPr>
    </w:lvl>
  </w:abstractNum>
  <w:abstractNum w:abstractNumId="2" w15:restartNumberingAfterBreak="0">
    <w:nsid w:val="32E954D3"/>
    <w:multiLevelType w:val="multilevel"/>
    <w:tmpl w:val="183CF972"/>
    <w:lvl w:ilvl="0">
      <w:start w:val="1"/>
      <w:numFmt w:val="upperLetter"/>
      <w:lvlText w:val="%1."/>
      <w:lvlJc w:val="left"/>
      <w:pPr>
        <w:tabs>
          <w:tab w:val="num" w:pos="422"/>
        </w:tabs>
        <w:ind w:left="422" w:hanging="425"/>
      </w:pPr>
      <w:rPr>
        <w:rFonts w:hint="default"/>
      </w:rPr>
    </w:lvl>
    <w:lvl w:ilvl="1">
      <w:start w:val="1"/>
      <w:numFmt w:val="decimal"/>
      <w:pStyle w:val="Heading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3" w15:restartNumberingAfterBreak="0">
    <w:nsid w:val="377B21FB"/>
    <w:multiLevelType w:val="hybridMultilevel"/>
    <w:tmpl w:val="9D42584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37DA725F"/>
    <w:multiLevelType w:val="hybridMultilevel"/>
    <w:tmpl w:val="26D649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B567E1"/>
    <w:multiLevelType w:val="hybridMultilevel"/>
    <w:tmpl w:val="50BEF8D4"/>
    <w:lvl w:ilvl="0" w:tplc="7CDEF2B8">
      <w:start w:val="1"/>
      <w:numFmt w:val="lowerLetter"/>
      <w:pStyle w:val="abc"/>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6" w15:restartNumberingAfterBreak="0">
    <w:nsid w:val="3CC22165"/>
    <w:multiLevelType w:val="hybridMultilevel"/>
    <w:tmpl w:val="C096E8CE"/>
    <w:lvl w:ilvl="0" w:tplc="48D0A836">
      <w:start w:val="20"/>
      <w:numFmt w:val="bullet"/>
      <w:lvlText w:val="-"/>
      <w:lvlJc w:val="left"/>
      <w:pPr>
        <w:ind w:left="786" w:hanging="360"/>
      </w:pPr>
      <w:rPr>
        <w:rFonts w:ascii="Georgia" w:eastAsia="Times New Roman" w:hAnsi="Georgia" w:cs="Helv"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407F0E87"/>
    <w:multiLevelType w:val="hybridMultilevel"/>
    <w:tmpl w:val="0C707636"/>
    <w:lvl w:ilvl="0" w:tplc="AF9ED922">
      <w:start w:val="1"/>
      <w:numFmt w:val="decimal"/>
      <w:pStyle w:val="Heading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096CE3"/>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C9532DA"/>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8016322"/>
    <w:multiLevelType w:val="hybridMultilevel"/>
    <w:tmpl w:val="62A235B6"/>
    <w:lvl w:ilvl="0" w:tplc="FA007B52">
      <w:start w:val="1"/>
      <w:numFmt w:val="upperRoman"/>
      <w:pStyle w:val="Heading1"/>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6E297C22"/>
    <w:multiLevelType w:val="hybridMultilevel"/>
    <w:tmpl w:val="DC403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294B7A"/>
    <w:multiLevelType w:val="hybridMultilevel"/>
    <w:tmpl w:val="774054E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5"/>
  </w:num>
  <w:num w:numId="4">
    <w:abstractNumId w:val="7"/>
  </w:num>
  <w:num w:numId="5">
    <w:abstractNumId w:val="1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3"/>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2"/>
  </w:num>
  <w:num w:numId="21">
    <w:abstractNumId w:val="3"/>
  </w:num>
  <w:num w:numId="22">
    <w:abstractNumId w:val="4"/>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wC_ExcelHistory" w:val=" "/>
  </w:docVars>
  <w:rsids>
    <w:rsidRoot w:val="00F85729"/>
    <w:rsid w:val="0000153A"/>
    <w:rsid w:val="000021E0"/>
    <w:rsid w:val="0000253B"/>
    <w:rsid w:val="00002853"/>
    <w:rsid w:val="000031B2"/>
    <w:rsid w:val="00003962"/>
    <w:rsid w:val="00003CB8"/>
    <w:rsid w:val="00003D81"/>
    <w:rsid w:val="000048BD"/>
    <w:rsid w:val="00005B6B"/>
    <w:rsid w:val="0000618A"/>
    <w:rsid w:val="00006CBE"/>
    <w:rsid w:val="00007B33"/>
    <w:rsid w:val="00010006"/>
    <w:rsid w:val="00011EE3"/>
    <w:rsid w:val="00013266"/>
    <w:rsid w:val="00013994"/>
    <w:rsid w:val="00014EC1"/>
    <w:rsid w:val="00014FA8"/>
    <w:rsid w:val="00015744"/>
    <w:rsid w:val="00015C2A"/>
    <w:rsid w:val="00016A6D"/>
    <w:rsid w:val="00020D73"/>
    <w:rsid w:val="000228C8"/>
    <w:rsid w:val="00023519"/>
    <w:rsid w:val="00023654"/>
    <w:rsid w:val="00023804"/>
    <w:rsid w:val="0002442C"/>
    <w:rsid w:val="00024966"/>
    <w:rsid w:val="00026762"/>
    <w:rsid w:val="00027503"/>
    <w:rsid w:val="00027942"/>
    <w:rsid w:val="00030B68"/>
    <w:rsid w:val="000317FE"/>
    <w:rsid w:val="00032370"/>
    <w:rsid w:val="000328FE"/>
    <w:rsid w:val="00032A7A"/>
    <w:rsid w:val="00032E34"/>
    <w:rsid w:val="00033D10"/>
    <w:rsid w:val="00034B92"/>
    <w:rsid w:val="00035552"/>
    <w:rsid w:val="00036E89"/>
    <w:rsid w:val="00041B91"/>
    <w:rsid w:val="00041C17"/>
    <w:rsid w:val="000420D3"/>
    <w:rsid w:val="000422B1"/>
    <w:rsid w:val="00043456"/>
    <w:rsid w:val="000448C5"/>
    <w:rsid w:val="00044BED"/>
    <w:rsid w:val="00046F2D"/>
    <w:rsid w:val="00051B9D"/>
    <w:rsid w:val="00051D25"/>
    <w:rsid w:val="00051ED6"/>
    <w:rsid w:val="00052D5F"/>
    <w:rsid w:val="00053955"/>
    <w:rsid w:val="00053F5B"/>
    <w:rsid w:val="00054EAF"/>
    <w:rsid w:val="0005509D"/>
    <w:rsid w:val="0005595A"/>
    <w:rsid w:val="00056331"/>
    <w:rsid w:val="00057B2A"/>
    <w:rsid w:val="00061B46"/>
    <w:rsid w:val="000636E9"/>
    <w:rsid w:val="000644DD"/>
    <w:rsid w:val="00065002"/>
    <w:rsid w:val="000651F1"/>
    <w:rsid w:val="0006540C"/>
    <w:rsid w:val="000659CA"/>
    <w:rsid w:val="00066B8F"/>
    <w:rsid w:val="00066BEF"/>
    <w:rsid w:val="000734B0"/>
    <w:rsid w:val="000739E2"/>
    <w:rsid w:val="00074520"/>
    <w:rsid w:val="000754F3"/>
    <w:rsid w:val="00075966"/>
    <w:rsid w:val="000763B4"/>
    <w:rsid w:val="0007646D"/>
    <w:rsid w:val="00077BA2"/>
    <w:rsid w:val="00077F87"/>
    <w:rsid w:val="00080547"/>
    <w:rsid w:val="000817FE"/>
    <w:rsid w:val="00081D5A"/>
    <w:rsid w:val="000827FC"/>
    <w:rsid w:val="00083136"/>
    <w:rsid w:val="00084743"/>
    <w:rsid w:val="000854CE"/>
    <w:rsid w:val="00085C9A"/>
    <w:rsid w:val="00086734"/>
    <w:rsid w:val="00086E01"/>
    <w:rsid w:val="00086E38"/>
    <w:rsid w:val="00090F1B"/>
    <w:rsid w:val="00091898"/>
    <w:rsid w:val="000921A4"/>
    <w:rsid w:val="000938FD"/>
    <w:rsid w:val="00093B27"/>
    <w:rsid w:val="00095958"/>
    <w:rsid w:val="00096576"/>
    <w:rsid w:val="000966F4"/>
    <w:rsid w:val="0009686E"/>
    <w:rsid w:val="00096D79"/>
    <w:rsid w:val="00097389"/>
    <w:rsid w:val="0009775C"/>
    <w:rsid w:val="00097A0A"/>
    <w:rsid w:val="000A2EA7"/>
    <w:rsid w:val="000A3DDD"/>
    <w:rsid w:val="000A3FB9"/>
    <w:rsid w:val="000B22E4"/>
    <w:rsid w:val="000B283C"/>
    <w:rsid w:val="000B2ED1"/>
    <w:rsid w:val="000B338E"/>
    <w:rsid w:val="000B483B"/>
    <w:rsid w:val="000B5187"/>
    <w:rsid w:val="000B5510"/>
    <w:rsid w:val="000B5DEA"/>
    <w:rsid w:val="000B6DB5"/>
    <w:rsid w:val="000C0E75"/>
    <w:rsid w:val="000C1658"/>
    <w:rsid w:val="000C429D"/>
    <w:rsid w:val="000C4682"/>
    <w:rsid w:val="000C4DE4"/>
    <w:rsid w:val="000C5551"/>
    <w:rsid w:val="000C59E8"/>
    <w:rsid w:val="000C771F"/>
    <w:rsid w:val="000C778B"/>
    <w:rsid w:val="000C7925"/>
    <w:rsid w:val="000D0514"/>
    <w:rsid w:val="000D114E"/>
    <w:rsid w:val="000D1289"/>
    <w:rsid w:val="000D267B"/>
    <w:rsid w:val="000D330C"/>
    <w:rsid w:val="000D4118"/>
    <w:rsid w:val="000D4953"/>
    <w:rsid w:val="000D4C36"/>
    <w:rsid w:val="000D592E"/>
    <w:rsid w:val="000D64D6"/>
    <w:rsid w:val="000D6EC1"/>
    <w:rsid w:val="000E0774"/>
    <w:rsid w:val="000E1F98"/>
    <w:rsid w:val="000E34F6"/>
    <w:rsid w:val="000E4080"/>
    <w:rsid w:val="000E5187"/>
    <w:rsid w:val="000E6466"/>
    <w:rsid w:val="000E6B8A"/>
    <w:rsid w:val="000F0B77"/>
    <w:rsid w:val="000F2C12"/>
    <w:rsid w:val="000F32B8"/>
    <w:rsid w:val="000F3EF1"/>
    <w:rsid w:val="000F450C"/>
    <w:rsid w:val="000F5571"/>
    <w:rsid w:val="000F5595"/>
    <w:rsid w:val="000F5A6B"/>
    <w:rsid w:val="000F5FE7"/>
    <w:rsid w:val="000F7D2D"/>
    <w:rsid w:val="001013F6"/>
    <w:rsid w:val="00101862"/>
    <w:rsid w:val="0010223C"/>
    <w:rsid w:val="001039A5"/>
    <w:rsid w:val="00106608"/>
    <w:rsid w:val="00106901"/>
    <w:rsid w:val="00107D13"/>
    <w:rsid w:val="00110F3A"/>
    <w:rsid w:val="00111C04"/>
    <w:rsid w:val="00112E94"/>
    <w:rsid w:val="001130AF"/>
    <w:rsid w:val="0011375B"/>
    <w:rsid w:val="00113B90"/>
    <w:rsid w:val="001142D8"/>
    <w:rsid w:val="00114937"/>
    <w:rsid w:val="00114DD7"/>
    <w:rsid w:val="00114E78"/>
    <w:rsid w:val="00115694"/>
    <w:rsid w:val="001161B8"/>
    <w:rsid w:val="00117013"/>
    <w:rsid w:val="00117082"/>
    <w:rsid w:val="0011737F"/>
    <w:rsid w:val="001177E0"/>
    <w:rsid w:val="0012128B"/>
    <w:rsid w:val="00121D53"/>
    <w:rsid w:val="00122977"/>
    <w:rsid w:val="00122C5E"/>
    <w:rsid w:val="00122F6B"/>
    <w:rsid w:val="00125CCD"/>
    <w:rsid w:val="0012634D"/>
    <w:rsid w:val="001277F3"/>
    <w:rsid w:val="00130304"/>
    <w:rsid w:val="00130E35"/>
    <w:rsid w:val="00131666"/>
    <w:rsid w:val="001324FA"/>
    <w:rsid w:val="0013487D"/>
    <w:rsid w:val="00134894"/>
    <w:rsid w:val="00136CF8"/>
    <w:rsid w:val="00136EEB"/>
    <w:rsid w:val="00137585"/>
    <w:rsid w:val="00137F38"/>
    <w:rsid w:val="00141457"/>
    <w:rsid w:val="00142A8C"/>
    <w:rsid w:val="00142E0B"/>
    <w:rsid w:val="0014348E"/>
    <w:rsid w:val="00143662"/>
    <w:rsid w:val="00143E0B"/>
    <w:rsid w:val="00144AF6"/>
    <w:rsid w:val="001453EC"/>
    <w:rsid w:val="001465D5"/>
    <w:rsid w:val="001466E4"/>
    <w:rsid w:val="001507AA"/>
    <w:rsid w:val="00151922"/>
    <w:rsid w:val="00151DFD"/>
    <w:rsid w:val="001523EC"/>
    <w:rsid w:val="001539BF"/>
    <w:rsid w:val="00155E90"/>
    <w:rsid w:val="00156FBE"/>
    <w:rsid w:val="001573C1"/>
    <w:rsid w:val="001574DF"/>
    <w:rsid w:val="0016015D"/>
    <w:rsid w:val="0016039B"/>
    <w:rsid w:val="00160910"/>
    <w:rsid w:val="00160B91"/>
    <w:rsid w:val="00161FD0"/>
    <w:rsid w:val="00162183"/>
    <w:rsid w:val="001641FE"/>
    <w:rsid w:val="00164712"/>
    <w:rsid w:val="00165285"/>
    <w:rsid w:val="001657DB"/>
    <w:rsid w:val="001657E7"/>
    <w:rsid w:val="00165970"/>
    <w:rsid w:val="00166ACB"/>
    <w:rsid w:val="00167AF2"/>
    <w:rsid w:val="0017050C"/>
    <w:rsid w:val="001712B1"/>
    <w:rsid w:val="001735DD"/>
    <w:rsid w:val="001742F7"/>
    <w:rsid w:val="00174ACF"/>
    <w:rsid w:val="00174ED6"/>
    <w:rsid w:val="00176AC0"/>
    <w:rsid w:val="00176BAF"/>
    <w:rsid w:val="00177877"/>
    <w:rsid w:val="00180B2A"/>
    <w:rsid w:val="0018128C"/>
    <w:rsid w:val="001826CC"/>
    <w:rsid w:val="0018299E"/>
    <w:rsid w:val="0018585A"/>
    <w:rsid w:val="00185FDB"/>
    <w:rsid w:val="001878EC"/>
    <w:rsid w:val="001879D7"/>
    <w:rsid w:val="00187A3E"/>
    <w:rsid w:val="001918EF"/>
    <w:rsid w:val="00191AAD"/>
    <w:rsid w:val="00192260"/>
    <w:rsid w:val="0019299C"/>
    <w:rsid w:val="0019408C"/>
    <w:rsid w:val="00194476"/>
    <w:rsid w:val="0019479B"/>
    <w:rsid w:val="001955E5"/>
    <w:rsid w:val="001956B8"/>
    <w:rsid w:val="001969D5"/>
    <w:rsid w:val="00196DF0"/>
    <w:rsid w:val="0019782E"/>
    <w:rsid w:val="001A02B3"/>
    <w:rsid w:val="001A02BF"/>
    <w:rsid w:val="001A08A7"/>
    <w:rsid w:val="001A1457"/>
    <w:rsid w:val="001A1E7F"/>
    <w:rsid w:val="001A3A60"/>
    <w:rsid w:val="001A4557"/>
    <w:rsid w:val="001A46D6"/>
    <w:rsid w:val="001A4BA9"/>
    <w:rsid w:val="001A597D"/>
    <w:rsid w:val="001A6228"/>
    <w:rsid w:val="001A6279"/>
    <w:rsid w:val="001A6ADE"/>
    <w:rsid w:val="001A6AE7"/>
    <w:rsid w:val="001A6F33"/>
    <w:rsid w:val="001A7936"/>
    <w:rsid w:val="001B09C8"/>
    <w:rsid w:val="001B09E8"/>
    <w:rsid w:val="001B3CB6"/>
    <w:rsid w:val="001B434D"/>
    <w:rsid w:val="001B4B3D"/>
    <w:rsid w:val="001B61A7"/>
    <w:rsid w:val="001B66A5"/>
    <w:rsid w:val="001B6B85"/>
    <w:rsid w:val="001B71A2"/>
    <w:rsid w:val="001B72A2"/>
    <w:rsid w:val="001B747C"/>
    <w:rsid w:val="001C1818"/>
    <w:rsid w:val="001C27E4"/>
    <w:rsid w:val="001C29BF"/>
    <w:rsid w:val="001C44C3"/>
    <w:rsid w:val="001C4DBB"/>
    <w:rsid w:val="001C510B"/>
    <w:rsid w:val="001C5368"/>
    <w:rsid w:val="001C5D8B"/>
    <w:rsid w:val="001C63C9"/>
    <w:rsid w:val="001C63EA"/>
    <w:rsid w:val="001C6DD9"/>
    <w:rsid w:val="001D0E02"/>
    <w:rsid w:val="001D21E6"/>
    <w:rsid w:val="001D2F1F"/>
    <w:rsid w:val="001D3DFF"/>
    <w:rsid w:val="001D3F4F"/>
    <w:rsid w:val="001D5032"/>
    <w:rsid w:val="001D52F2"/>
    <w:rsid w:val="001D5B35"/>
    <w:rsid w:val="001D5B68"/>
    <w:rsid w:val="001D5B93"/>
    <w:rsid w:val="001D6197"/>
    <w:rsid w:val="001D6D03"/>
    <w:rsid w:val="001D6F89"/>
    <w:rsid w:val="001D7166"/>
    <w:rsid w:val="001D7AA1"/>
    <w:rsid w:val="001E1C38"/>
    <w:rsid w:val="001E3096"/>
    <w:rsid w:val="001E367C"/>
    <w:rsid w:val="001E4DDB"/>
    <w:rsid w:val="001E552C"/>
    <w:rsid w:val="001E5625"/>
    <w:rsid w:val="001E5A5F"/>
    <w:rsid w:val="001E6101"/>
    <w:rsid w:val="001E6F32"/>
    <w:rsid w:val="001E7A77"/>
    <w:rsid w:val="001E7CC7"/>
    <w:rsid w:val="001F04FE"/>
    <w:rsid w:val="001F1131"/>
    <w:rsid w:val="001F1799"/>
    <w:rsid w:val="001F17BA"/>
    <w:rsid w:val="001F2618"/>
    <w:rsid w:val="001F45A4"/>
    <w:rsid w:val="001F4A24"/>
    <w:rsid w:val="001F4BC5"/>
    <w:rsid w:val="001F536A"/>
    <w:rsid w:val="001F5BE4"/>
    <w:rsid w:val="001F74C9"/>
    <w:rsid w:val="001F78C0"/>
    <w:rsid w:val="001F7CC9"/>
    <w:rsid w:val="002002E4"/>
    <w:rsid w:val="002009D5"/>
    <w:rsid w:val="00201B90"/>
    <w:rsid w:val="00202330"/>
    <w:rsid w:val="00202611"/>
    <w:rsid w:val="002028E2"/>
    <w:rsid w:val="002038C4"/>
    <w:rsid w:val="002045DA"/>
    <w:rsid w:val="0020476C"/>
    <w:rsid w:val="0020507D"/>
    <w:rsid w:val="0020573C"/>
    <w:rsid w:val="00206B9A"/>
    <w:rsid w:val="002078E2"/>
    <w:rsid w:val="0021065A"/>
    <w:rsid w:val="00210797"/>
    <w:rsid w:val="00210C19"/>
    <w:rsid w:val="00211503"/>
    <w:rsid w:val="00211BAA"/>
    <w:rsid w:val="0021202F"/>
    <w:rsid w:val="002128B7"/>
    <w:rsid w:val="00212D2F"/>
    <w:rsid w:val="002146E1"/>
    <w:rsid w:val="00214C11"/>
    <w:rsid w:val="0021501F"/>
    <w:rsid w:val="002157E8"/>
    <w:rsid w:val="00215AE1"/>
    <w:rsid w:val="00216166"/>
    <w:rsid w:val="00217378"/>
    <w:rsid w:val="002173D5"/>
    <w:rsid w:val="00217E39"/>
    <w:rsid w:val="00220A20"/>
    <w:rsid w:val="00220AAE"/>
    <w:rsid w:val="00220B20"/>
    <w:rsid w:val="0022143D"/>
    <w:rsid w:val="00221877"/>
    <w:rsid w:val="00221F82"/>
    <w:rsid w:val="002220A8"/>
    <w:rsid w:val="00222A1D"/>
    <w:rsid w:val="00224244"/>
    <w:rsid w:val="00225DD4"/>
    <w:rsid w:val="002264AC"/>
    <w:rsid w:val="00226567"/>
    <w:rsid w:val="00227689"/>
    <w:rsid w:val="0023074B"/>
    <w:rsid w:val="002320F4"/>
    <w:rsid w:val="002332E9"/>
    <w:rsid w:val="00233519"/>
    <w:rsid w:val="002336C6"/>
    <w:rsid w:val="00233E4C"/>
    <w:rsid w:val="0023587A"/>
    <w:rsid w:val="00236EA3"/>
    <w:rsid w:val="002375B8"/>
    <w:rsid w:val="00241AF0"/>
    <w:rsid w:val="00242854"/>
    <w:rsid w:val="00242B02"/>
    <w:rsid w:val="002433FE"/>
    <w:rsid w:val="0024408C"/>
    <w:rsid w:val="00244751"/>
    <w:rsid w:val="00244D3D"/>
    <w:rsid w:val="00245B44"/>
    <w:rsid w:val="002473FA"/>
    <w:rsid w:val="00247936"/>
    <w:rsid w:val="002518E0"/>
    <w:rsid w:val="0025243A"/>
    <w:rsid w:val="0025488B"/>
    <w:rsid w:val="00254998"/>
    <w:rsid w:val="002556B7"/>
    <w:rsid w:val="002569EB"/>
    <w:rsid w:val="00260054"/>
    <w:rsid w:val="002604B6"/>
    <w:rsid w:val="002627E6"/>
    <w:rsid w:val="00263B75"/>
    <w:rsid w:val="0026401A"/>
    <w:rsid w:val="0026444F"/>
    <w:rsid w:val="00264A5C"/>
    <w:rsid w:val="002654CE"/>
    <w:rsid w:val="00266434"/>
    <w:rsid w:val="00266E05"/>
    <w:rsid w:val="002709B1"/>
    <w:rsid w:val="00270C64"/>
    <w:rsid w:val="00270D8B"/>
    <w:rsid w:val="00271965"/>
    <w:rsid w:val="002719D1"/>
    <w:rsid w:val="00273207"/>
    <w:rsid w:val="002736C2"/>
    <w:rsid w:val="0027459D"/>
    <w:rsid w:val="00276BAA"/>
    <w:rsid w:val="002777EC"/>
    <w:rsid w:val="00280F1C"/>
    <w:rsid w:val="00281355"/>
    <w:rsid w:val="002814BC"/>
    <w:rsid w:val="002816DF"/>
    <w:rsid w:val="00281EAF"/>
    <w:rsid w:val="00283310"/>
    <w:rsid w:val="00283CD0"/>
    <w:rsid w:val="00283E50"/>
    <w:rsid w:val="00283F02"/>
    <w:rsid w:val="002845A0"/>
    <w:rsid w:val="00284BBB"/>
    <w:rsid w:val="0028653A"/>
    <w:rsid w:val="00290018"/>
    <w:rsid w:val="00290474"/>
    <w:rsid w:val="00291F97"/>
    <w:rsid w:val="002926C5"/>
    <w:rsid w:val="002958BA"/>
    <w:rsid w:val="00295A1C"/>
    <w:rsid w:val="002973A5"/>
    <w:rsid w:val="0029783C"/>
    <w:rsid w:val="00297DB7"/>
    <w:rsid w:val="00297F73"/>
    <w:rsid w:val="002A046F"/>
    <w:rsid w:val="002A1ABE"/>
    <w:rsid w:val="002A2803"/>
    <w:rsid w:val="002A4231"/>
    <w:rsid w:val="002A436B"/>
    <w:rsid w:val="002A4CE6"/>
    <w:rsid w:val="002A5627"/>
    <w:rsid w:val="002A57F3"/>
    <w:rsid w:val="002A5C94"/>
    <w:rsid w:val="002A5F71"/>
    <w:rsid w:val="002A6B50"/>
    <w:rsid w:val="002A7DCC"/>
    <w:rsid w:val="002B1504"/>
    <w:rsid w:val="002B1989"/>
    <w:rsid w:val="002B1CCA"/>
    <w:rsid w:val="002B1E2E"/>
    <w:rsid w:val="002B23F1"/>
    <w:rsid w:val="002B277F"/>
    <w:rsid w:val="002B6540"/>
    <w:rsid w:val="002B6B36"/>
    <w:rsid w:val="002B6BFA"/>
    <w:rsid w:val="002B75A2"/>
    <w:rsid w:val="002C06E6"/>
    <w:rsid w:val="002C0E26"/>
    <w:rsid w:val="002C0FC8"/>
    <w:rsid w:val="002C2A11"/>
    <w:rsid w:val="002C31A8"/>
    <w:rsid w:val="002C44E0"/>
    <w:rsid w:val="002C604E"/>
    <w:rsid w:val="002C6722"/>
    <w:rsid w:val="002C6DA1"/>
    <w:rsid w:val="002C7C3C"/>
    <w:rsid w:val="002D123E"/>
    <w:rsid w:val="002D183D"/>
    <w:rsid w:val="002D4FF1"/>
    <w:rsid w:val="002D5E54"/>
    <w:rsid w:val="002D7C13"/>
    <w:rsid w:val="002E1132"/>
    <w:rsid w:val="002E13A2"/>
    <w:rsid w:val="002E1AFD"/>
    <w:rsid w:val="002E1C5E"/>
    <w:rsid w:val="002E22A7"/>
    <w:rsid w:val="002E437F"/>
    <w:rsid w:val="002E444B"/>
    <w:rsid w:val="002E5313"/>
    <w:rsid w:val="002E548B"/>
    <w:rsid w:val="002E6102"/>
    <w:rsid w:val="002E6266"/>
    <w:rsid w:val="002E65C5"/>
    <w:rsid w:val="002E6698"/>
    <w:rsid w:val="002E6712"/>
    <w:rsid w:val="002E6AD1"/>
    <w:rsid w:val="002F0201"/>
    <w:rsid w:val="002F0F92"/>
    <w:rsid w:val="002F1A85"/>
    <w:rsid w:val="002F1B81"/>
    <w:rsid w:val="002F339D"/>
    <w:rsid w:val="002F3681"/>
    <w:rsid w:val="002F50AE"/>
    <w:rsid w:val="002F5205"/>
    <w:rsid w:val="002F5809"/>
    <w:rsid w:val="002F75EC"/>
    <w:rsid w:val="002F7AA9"/>
    <w:rsid w:val="002F7E57"/>
    <w:rsid w:val="00302196"/>
    <w:rsid w:val="00302DFA"/>
    <w:rsid w:val="00303172"/>
    <w:rsid w:val="00304575"/>
    <w:rsid w:val="00305C51"/>
    <w:rsid w:val="00306CD8"/>
    <w:rsid w:val="00306FFD"/>
    <w:rsid w:val="0030744E"/>
    <w:rsid w:val="00307B6F"/>
    <w:rsid w:val="00307C7B"/>
    <w:rsid w:val="003101B0"/>
    <w:rsid w:val="003104E8"/>
    <w:rsid w:val="00311023"/>
    <w:rsid w:val="0031177A"/>
    <w:rsid w:val="00312289"/>
    <w:rsid w:val="00312613"/>
    <w:rsid w:val="0031296B"/>
    <w:rsid w:val="00312D59"/>
    <w:rsid w:val="003139A1"/>
    <w:rsid w:val="00313E90"/>
    <w:rsid w:val="00314485"/>
    <w:rsid w:val="003148C3"/>
    <w:rsid w:val="00314E01"/>
    <w:rsid w:val="00314E35"/>
    <w:rsid w:val="00316030"/>
    <w:rsid w:val="00316173"/>
    <w:rsid w:val="003164EF"/>
    <w:rsid w:val="00316602"/>
    <w:rsid w:val="0031788B"/>
    <w:rsid w:val="00317B0A"/>
    <w:rsid w:val="0032016B"/>
    <w:rsid w:val="0032106C"/>
    <w:rsid w:val="00321CFC"/>
    <w:rsid w:val="003221CC"/>
    <w:rsid w:val="003229CD"/>
    <w:rsid w:val="00323D7B"/>
    <w:rsid w:val="003242AF"/>
    <w:rsid w:val="003248BB"/>
    <w:rsid w:val="00325E01"/>
    <w:rsid w:val="00325FC5"/>
    <w:rsid w:val="0032614F"/>
    <w:rsid w:val="00326920"/>
    <w:rsid w:val="003274B9"/>
    <w:rsid w:val="00327818"/>
    <w:rsid w:val="00327B46"/>
    <w:rsid w:val="00327DE9"/>
    <w:rsid w:val="003305A1"/>
    <w:rsid w:val="003306B0"/>
    <w:rsid w:val="00330B14"/>
    <w:rsid w:val="003314F9"/>
    <w:rsid w:val="003333C5"/>
    <w:rsid w:val="0033388F"/>
    <w:rsid w:val="00334A69"/>
    <w:rsid w:val="0033510A"/>
    <w:rsid w:val="00335400"/>
    <w:rsid w:val="003360A5"/>
    <w:rsid w:val="0033691B"/>
    <w:rsid w:val="003373D8"/>
    <w:rsid w:val="003373E7"/>
    <w:rsid w:val="003378E5"/>
    <w:rsid w:val="00340787"/>
    <w:rsid w:val="00340CC3"/>
    <w:rsid w:val="00340EA0"/>
    <w:rsid w:val="00341226"/>
    <w:rsid w:val="00341732"/>
    <w:rsid w:val="00341821"/>
    <w:rsid w:val="003420F1"/>
    <w:rsid w:val="003425E0"/>
    <w:rsid w:val="003425E2"/>
    <w:rsid w:val="003429BE"/>
    <w:rsid w:val="00342C64"/>
    <w:rsid w:val="00343B37"/>
    <w:rsid w:val="00345A48"/>
    <w:rsid w:val="00346596"/>
    <w:rsid w:val="00346D2C"/>
    <w:rsid w:val="00347688"/>
    <w:rsid w:val="00347C36"/>
    <w:rsid w:val="0035158B"/>
    <w:rsid w:val="00352F76"/>
    <w:rsid w:val="00353B4B"/>
    <w:rsid w:val="0035558D"/>
    <w:rsid w:val="0035657D"/>
    <w:rsid w:val="00356C9A"/>
    <w:rsid w:val="00357451"/>
    <w:rsid w:val="00360016"/>
    <w:rsid w:val="0036011D"/>
    <w:rsid w:val="00362528"/>
    <w:rsid w:val="00363003"/>
    <w:rsid w:val="00363710"/>
    <w:rsid w:val="003637D4"/>
    <w:rsid w:val="003648E0"/>
    <w:rsid w:val="003655AF"/>
    <w:rsid w:val="00366CB0"/>
    <w:rsid w:val="00367F4B"/>
    <w:rsid w:val="00370341"/>
    <w:rsid w:val="00370531"/>
    <w:rsid w:val="00370769"/>
    <w:rsid w:val="0037086B"/>
    <w:rsid w:val="00370C42"/>
    <w:rsid w:val="003713AC"/>
    <w:rsid w:val="003717C9"/>
    <w:rsid w:val="003717FB"/>
    <w:rsid w:val="0037203C"/>
    <w:rsid w:val="00374D21"/>
    <w:rsid w:val="003750CE"/>
    <w:rsid w:val="00375F50"/>
    <w:rsid w:val="00376B2F"/>
    <w:rsid w:val="00376DDB"/>
    <w:rsid w:val="0037705C"/>
    <w:rsid w:val="00377369"/>
    <w:rsid w:val="00377640"/>
    <w:rsid w:val="00377E25"/>
    <w:rsid w:val="00377E97"/>
    <w:rsid w:val="00377F22"/>
    <w:rsid w:val="0038171E"/>
    <w:rsid w:val="00381E9F"/>
    <w:rsid w:val="00382241"/>
    <w:rsid w:val="00382935"/>
    <w:rsid w:val="00383626"/>
    <w:rsid w:val="00383F5B"/>
    <w:rsid w:val="0038430D"/>
    <w:rsid w:val="0038456D"/>
    <w:rsid w:val="00384663"/>
    <w:rsid w:val="00384DE4"/>
    <w:rsid w:val="00386BF9"/>
    <w:rsid w:val="00390587"/>
    <w:rsid w:val="0039058A"/>
    <w:rsid w:val="00391AB4"/>
    <w:rsid w:val="00392827"/>
    <w:rsid w:val="00392981"/>
    <w:rsid w:val="003929A2"/>
    <w:rsid w:val="00394F2A"/>
    <w:rsid w:val="00394F82"/>
    <w:rsid w:val="003960BA"/>
    <w:rsid w:val="00396150"/>
    <w:rsid w:val="00397241"/>
    <w:rsid w:val="003975B2"/>
    <w:rsid w:val="003A0210"/>
    <w:rsid w:val="003A02AC"/>
    <w:rsid w:val="003A12F3"/>
    <w:rsid w:val="003A17CF"/>
    <w:rsid w:val="003A1CA5"/>
    <w:rsid w:val="003A215C"/>
    <w:rsid w:val="003A26B3"/>
    <w:rsid w:val="003A34FC"/>
    <w:rsid w:val="003A359E"/>
    <w:rsid w:val="003A3E68"/>
    <w:rsid w:val="003A3EDF"/>
    <w:rsid w:val="003A6746"/>
    <w:rsid w:val="003A6E8D"/>
    <w:rsid w:val="003A7D29"/>
    <w:rsid w:val="003B0DC1"/>
    <w:rsid w:val="003B1308"/>
    <w:rsid w:val="003B1326"/>
    <w:rsid w:val="003B1FD3"/>
    <w:rsid w:val="003B3343"/>
    <w:rsid w:val="003B3573"/>
    <w:rsid w:val="003B44C8"/>
    <w:rsid w:val="003B4D78"/>
    <w:rsid w:val="003B540D"/>
    <w:rsid w:val="003B575B"/>
    <w:rsid w:val="003B62EB"/>
    <w:rsid w:val="003B69E8"/>
    <w:rsid w:val="003C2332"/>
    <w:rsid w:val="003C2627"/>
    <w:rsid w:val="003C433C"/>
    <w:rsid w:val="003C492A"/>
    <w:rsid w:val="003C4A82"/>
    <w:rsid w:val="003C5660"/>
    <w:rsid w:val="003C593B"/>
    <w:rsid w:val="003C7AA4"/>
    <w:rsid w:val="003D044C"/>
    <w:rsid w:val="003D073B"/>
    <w:rsid w:val="003D2EFD"/>
    <w:rsid w:val="003D3F39"/>
    <w:rsid w:val="003D519C"/>
    <w:rsid w:val="003D776E"/>
    <w:rsid w:val="003D796D"/>
    <w:rsid w:val="003D79D4"/>
    <w:rsid w:val="003E0EAE"/>
    <w:rsid w:val="003E11CD"/>
    <w:rsid w:val="003E18F2"/>
    <w:rsid w:val="003E2868"/>
    <w:rsid w:val="003E6401"/>
    <w:rsid w:val="003E76F2"/>
    <w:rsid w:val="003E7BB3"/>
    <w:rsid w:val="003F00A6"/>
    <w:rsid w:val="003F08A8"/>
    <w:rsid w:val="003F13A7"/>
    <w:rsid w:val="003F162E"/>
    <w:rsid w:val="003F1CC9"/>
    <w:rsid w:val="003F31B8"/>
    <w:rsid w:val="003F5FF5"/>
    <w:rsid w:val="003F6502"/>
    <w:rsid w:val="003F75E5"/>
    <w:rsid w:val="003F7BD0"/>
    <w:rsid w:val="003F7F4F"/>
    <w:rsid w:val="00400B95"/>
    <w:rsid w:val="00400CEA"/>
    <w:rsid w:val="0040286B"/>
    <w:rsid w:val="00403428"/>
    <w:rsid w:val="00403F61"/>
    <w:rsid w:val="00404818"/>
    <w:rsid w:val="00405181"/>
    <w:rsid w:val="0040520C"/>
    <w:rsid w:val="00406E94"/>
    <w:rsid w:val="0040737F"/>
    <w:rsid w:val="004074E3"/>
    <w:rsid w:val="004074E7"/>
    <w:rsid w:val="00410537"/>
    <w:rsid w:val="00410579"/>
    <w:rsid w:val="00410D6A"/>
    <w:rsid w:val="00413A4B"/>
    <w:rsid w:val="00414A2C"/>
    <w:rsid w:val="0041607D"/>
    <w:rsid w:val="0041609A"/>
    <w:rsid w:val="00416BD7"/>
    <w:rsid w:val="00417001"/>
    <w:rsid w:val="00420099"/>
    <w:rsid w:val="00420AC7"/>
    <w:rsid w:val="00420AED"/>
    <w:rsid w:val="00420C91"/>
    <w:rsid w:val="00420F03"/>
    <w:rsid w:val="00421E76"/>
    <w:rsid w:val="004235C7"/>
    <w:rsid w:val="00424780"/>
    <w:rsid w:val="00424EF2"/>
    <w:rsid w:val="00426E35"/>
    <w:rsid w:val="004305B8"/>
    <w:rsid w:val="004312D3"/>
    <w:rsid w:val="00431641"/>
    <w:rsid w:val="004319E8"/>
    <w:rsid w:val="004326F9"/>
    <w:rsid w:val="004328A1"/>
    <w:rsid w:val="00432D54"/>
    <w:rsid w:val="0043369D"/>
    <w:rsid w:val="00434DA9"/>
    <w:rsid w:val="00435073"/>
    <w:rsid w:val="004367C4"/>
    <w:rsid w:val="00436A6D"/>
    <w:rsid w:val="00437841"/>
    <w:rsid w:val="00437C1F"/>
    <w:rsid w:val="004402FA"/>
    <w:rsid w:val="004408AC"/>
    <w:rsid w:val="00440D65"/>
    <w:rsid w:val="004414C9"/>
    <w:rsid w:val="0044171C"/>
    <w:rsid w:val="0044197B"/>
    <w:rsid w:val="004420AF"/>
    <w:rsid w:val="004439AF"/>
    <w:rsid w:val="00444280"/>
    <w:rsid w:val="00445B81"/>
    <w:rsid w:val="0044652E"/>
    <w:rsid w:val="00446708"/>
    <w:rsid w:val="0044716E"/>
    <w:rsid w:val="004504CB"/>
    <w:rsid w:val="00450D90"/>
    <w:rsid w:val="00451119"/>
    <w:rsid w:val="00451680"/>
    <w:rsid w:val="00451BED"/>
    <w:rsid w:val="00451CC2"/>
    <w:rsid w:val="004531B0"/>
    <w:rsid w:val="004549F6"/>
    <w:rsid w:val="00455E07"/>
    <w:rsid w:val="00457BC2"/>
    <w:rsid w:val="004610C6"/>
    <w:rsid w:val="0046202B"/>
    <w:rsid w:val="0046215D"/>
    <w:rsid w:val="00462C24"/>
    <w:rsid w:val="0046459F"/>
    <w:rsid w:val="00464E48"/>
    <w:rsid w:val="0046508C"/>
    <w:rsid w:val="00465521"/>
    <w:rsid w:val="00465A26"/>
    <w:rsid w:val="00465AD3"/>
    <w:rsid w:val="0046601D"/>
    <w:rsid w:val="0046644D"/>
    <w:rsid w:val="00466F90"/>
    <w:rsid w:val="004670A1"/>
    <w:rsid w:val="00467340"/>
    <w:rsid w:val="00470AF0"/>
    <w:rsid w:val="00471341"/>
    <w:rsid w:val="00471A84"/>
    <w:rsid w:val="00473010"/>
    <w:rsid w:val="004731D6"/>
    <w:rsid w:val="00473930"/>
    <w:rsid w:val="004746D8"/>
    <w:rsid w:val="00474868"/>
    <w:rsid w:val="00475AF9"/>
    <w:rsid w:val="00476D79"/>
    <w:rsid w:val="00480FB0"/>
    <w:rsid w:val="004810BB"/>
    <w:rsid w:val="00481984"/>
    <w:rsid w:val="0048255F"/>
    <w:rsid w:val="00482C1D"/>
    <w:rsid w:val="00482E14"/>
    <w:rsid w:val="004834EF"/>
    <w:rsid w:val="00483BB8"/>
    <w:rsid w:val="00484770"/>
    <w:rsid w:val="00484C11"/>
    <w:rsid w:val="00484DA9"/>
    <w:rsid w:val="00484ED2"/>
    <w:rsid w:val="00484F8C"/>
    <w:rsid w:val="004852B1"/>
    <w:rsid w:val="00486A23"/>
    <w:rsid w:val="00487E9B"/>
    <w:rsid w:val="00490BDB"/>
    <w:rsid w:val="00491E55"/>
    <w:rsid w:val="00492967"/>
    <w:rsid w:val="00492979"/>
    <w:rsid w:val="0049411B"/>
    <w:rsid w:val="00495730"/>
    <w:rsid w:val="00495EF3"/>
    <w:rsid w:val="00496401"/>
    <w:rsid w:val="00496CFD"/>
    <w:rsid w:val="0049700E"/>
    <w:rsid w:val="00497802"/>
    <w:rsid w:val="004A0291"/>
    <w:rsid w:val="004A05EE"/>
    <w:rsid w:val="004A071A"/>
    <w:rsid w:val="004A079E"/>
    <w:rsid w:val="004A0DA3"/>
    <w:rsid w:val="004A0F66"/>
    <w:rsid w:val="004A19CF"/>
    <w:rsid w:val="004A3FCB"/>
    <w:rsid w:val="004A47CC"/>
    <w:rsid w:val="004A4EB4"/>
    <w:rsid w:val="004A71BD"/>
    <w:rsid w:val="004A71D6"/>
    <w:rsid w:val="004A783B"/>
    <w:rsid w:val="004B1023"/>
    <w:rsid w:val="004B12E6"/>
    <w:rsid w:val="004B1DDA"/>
    <w:rsid w:val="004B3136"/>
    <w:rsid w:val="004B35C9"/>
    <w:rsid w:val="004B39A3"/>
    <w:rsid w:val="004B4023"/>
    <w:rsid w:val="004B61C3"/>
    <w:rsid w:val="004B62B3"/>
    <w:rsid w:val="004B6916"/>
    <w:rsid w:val="004B6A51"/>
    <w:rsid w:val="004B6C7E"/>
    <w:rsid w:val="004B6D08"/>
    <w:rsid w:val="004B6E87"/>
    <w:rsid w:val="004B7766"/>
    <w:rsid w:val="004B7FA0"/>
    <w:rsid w:val="004C1350"/>
    <w:rsid w:val="004C2EC5"/>
    <w:rsid w:val="004C36DA"/>
    <w:rsid w:val="004C43A6"/>
    <w:rsid w:val="004C5BA7"/>
    <w:rsid w:val="004C65A2"/>
    <w:rsid w:val="004C6938"/>
    <w:rsid w:val="004C71AC"/>
    <w:rsid w:val="004C7B84"/>
    <w:rsid w:val="004C7BD9"/>
    <w:rsid w:val="004D1F7F"/>
    <w:rsid w:val="004D210B"/>
    <w:rsid w:val="004D2122"/>
    <w:rsid w:val="004D283E"/>
    <w:rsid w:val="004D29EB"/>
    <w:rsid w:val="004D3A3C"/>
    <w:rsid w:val="004D3DFA"/>
    <w:rsid w:val="004D50F4"/>
    <w:rsid w:val="004D534A"/>
    <w:rsid w:val="004D5ED9"/>
    <w:rsid w:val="004D7702"/>
    <w:rsid w:val="004D7881"/>
    <w:rsid w:val="004D7F78"/>
    <w:rsid w:val="004E17F8"/>
    <w:rsid w:val="004E185B"/>
    <w:rsid w:val="004E1D8C"/>
    <w:rsid w:val="004E2188"/>
    <w:rsid w:val="004E372D"/>
    <w:rsid w:val="004E46C3"/>
    <w:rsid w:val="004E50B5"/>
    <w:rsid w:val="004E55AC"/>
    <w:rsid w:val="004E5707"/>
    <w:rsid w:val="004E5AE0"/>
    <w:rsid w:val="004E5B52"/>
    <w:rsid w:val="004E7349"/>
    <w:rsid w:val="004F01CD"/>
    <w:rsid w:val="004F0A18"/>
    <w:rsid w:val="004F1373"/>
    <w:rsid w:val="004F1405"/>
    <w:rsid w:val="004F1AC6"/>
    <w:rsid w:val="004F3695"/>
    <w:rsid w:val="004F4664"/>
    <w:rsid w:val="004F5A38"/>
    <w:rsid w:val="004F5E78"/>
    <w:rsid w:val="004F5F72"/>
    <w:rsid w:val="004F6094"/>
    <w:rsid w:val="004F664C"/>
    <w:rsid w:val="004F6BF9"/>
    <w:rsid w:val="004F7044"/>
    <w:rsid w:val="004F7948"/>
    <w:rsid w:val="004F7CA1"/>
    <w:rsid w:val="005006BD"/>
    <w:rsid w:val="00504C69"/>
    <w:rsid w:val="0050562F"/>
    <w:rsid w:val="00505E44"/>
    <w:rsid w:val="00506E09"/>
    <w:rsid w:val="00507395"/>
    <w:rsid w:val="005104A3"/>
    <w:rsid w:val="00511450"/>
    <w:rsid w:val="00511BC1"/>
    <w:rsid w:val="00511C00"/>
    <w:rsid w:val="005125E4"/>
    <w:rsid w:val="00514328"/>
    <w:rsid w:val="00515193"/>
    <w:rsid w:val="005151D5"/>
    <w:rsid w:val="00516162"/>
    <w:rsid w:val="00516213"/>
    <w:rsid w:val="005168AA"/>
    <w:rsid w:val="00516C0E"/>
    <w:rsid w:val="0051721F"/>
    <w:rsid w:val="00517626"/>
    <w:rsid w:val="00517D70"/>
    <w:rsid w:val="00520E78"/>
    <w:rsid w:val="005225D1"/>
    <w:rsid w:val="00522689"/>
    <w:rsid w:val="0052274F"/>
    <w:rsid w:val="005228FC"/>
    <w:rsid w:val="0052337E"/>
    <w:rsid w:val="00523395"/>
    <w:rsid w:val="00523A46"/>
    <w:rsid w:val="00524235"/>
    <w:rsid w:val="0052492D"/>
    <w:rsid w:val="005250B9"/>
    <w:rsid w:val="00525763"/>
    <w:rsid w:val="005257CA"/>
    <w:rsid w:val="00526326"/>
    <w:rsid w:val="00530942"/>
    <w:rsid w:val="005310A4"/>
    <w:rsid w:val="00531116"/>
    <w:rsid w:val="00533416"/>
    <w:rsid w:val="00534CA6"/>
    <w:rsid w:val="005365E3"/>
    <w:rsid w:val="00537113"/>
    <w:rsid w:val="00537173"/>
    <w:rsid w:val="00540956"/>
    <w:rsid w:val="00541011"/>
    <w:rsid w:val="005436C9"/>
    <w:rsid w:val="005441F4"/>
    <w:rsid w:val="00544692"/>
    <w:rsid w:val="00545715"/>
    <w:rsid w:val="005464E8"/>
    <w:rsid w:val="0054669B"/>
    <w:rsid w:val="005466D3"/>
    <w:rsid w:val="00546CCA"/>
    <w:rsid w:val="00550892"/>
    <w:rsid w:val="00550E18"/>
    <w:rsid w:val="005511CB"/>
    <w:rsid w:val="00551A57"/>
    <w:rsid w:val="005542AC"/>
    <w:rsid w:val="005551C2"/>
    <w:rsid w:val="0055568C"/>
    <w:rsid w:val="00555EC8"/>
    <w:rsid w:val="00556518"/>
    <w:rsid w:val="00557203"/>
    <w:rsid w:val="005572EA"/>
    <w:rsid w:val="00557C11"/>
    <w:rsid w:val="005602CF"/>
    <w:rsid w:val="005610DA"/>
    <w:rsid w:val="00561457"/>
    <w:rsid w:val="00562863"/>
    <w:rsid w:val="00562AA2"/>
    <w:rsid w:val="005634D7"/>
    <w:rsid w:val="00563AB7"/>
    <w:rsid w:val="0056428F"/>
    <w:rsid w:val="00566055"/>
    <w:rsid w:val="00566C02"/>
    <w:rsid w:val="005705C2"/>
    <w:rsid w:val="00570F63"/>
    <w:rsid w:val="005715AE"/>
    <w:rsid w:val="00572F4A"/>
    <w:rsid w:val="00573851"/>
    <w:rsid w:val="005739D4"/>
    <w:rsid w:val="00574A94"/>
    <w:rsid w:val="00575DBA"/>
    <w:rsid w:val="00575F0D"/>
    <w:rsid w:val="00576258"/>
    <w:rsid w:val="005764E4"/>
    <w:rsid w:val="005779E3"/>
    <w:rsid w:val="00577A88"/>
    <w:rsid w:val="00581CB7"/>
    <w:rsid w:val="00581D09"/>
    <w:rsid w:val="00582019"/>
    <w:rsid w:val="00582640"/>
    <w:rsid w:val="00583369"/>
    <w:rsid w:val="00583AFB"/>
    <w:rsid w:val="00583DE1"/>
    <w:rsid w:val="00584620"/>
    <w:rsid w:val="00584BDD"/>
    <w:rsid w:val="0058595C"/>
    <w:rsid w:val="0058663C"/>
    <w:rsid w:val="00586C3F"/>
    <w:rsid w:val="00587B99"/>
    <w:rsid w:val="00590746"/>
    <w:rsid w:val="00590E4D"/>
    <w:rsid w:val="00591092"/>
    <w:rsid w:val="00592595"/>
    <w:rsid w:val="005925FC"/>
    <w:rsid w:val="005930D2"/>
    <w:rsid w:val="005937CE"/>
    <w:rsid w:val="00593FE9"/>
    <w:rsid w:val="00594074"/>
    <w:rsid w:val="00594ADE"/>
    <w:rsid w:val="005952C2"/>
    <w:rsid w:val="0059538F"/>
    <w:rsid w:val="0059679B"/>
    <w:rsid w:val="00597C78"/>
    <w:rsid w:val="005A05B3"/>
    <w:rsid w:val="005A116D"/>
    <w:rsid w:val="005A1D73"/>
    <w:rsid w:val="005A4A9B"/>
    <w:rsid w:val="005A5638"/>
    <w:rsid w:val="005A5C0C"/>
    <w:rsid w:val="005A6F52"/>
    <w:rsid w:val="005A7C36"/>
    <w:rsid w:val="005B02A0"/>
    <w:rsid w:val="005B0A65"/>
    <w:rsid w:val="005B1D66"/>
    <w:rsid w:val="005B4058"/>
    <w:rsid w:val="005B4CC2"/>
    <w:rsid w:val="005B54AD"/>
    <w:rsid w:val="005B6107"/>
    <w:rsid w:val="005B6492"/>
    <w:rsid w:val="005B6875"/>
    <w:rsid w:val="005C0423"/>
    <w:rsid w:val="005C0B37"/>
    <w:rsid w:val="005C1B31"/>
    <w:rsid w:val="005C1E64"/>
    <w:rsid w:val="005C2240"/>
    <w:rsid w:val="005C2832"/>
    <w:rsid w:val="005C3337"/>
    <w:rsid w:val="005C33EE"/>
    <w:rsid w:val="005C39C1"/>
    <w:rsid w:val="005C3A05"/>
    <w:rsid w:val="005C4410"/>
    <w:rsid w:val="005C44A6"/>
    <w:rsid w:val="005C496D"/>
    <w:rsid w:val="005C5078"/>
    <w:rsid w:val="005C535F"/>
    <w:rsid w:val="005C60EC"/>
    <w:rsid w:val="005C6382"/>
    <w:rsid w:val="005C65D1"/>
    <w:rsid w:val="005C675B"/>
    <w:rsid w:val="005C7545"/>
    <w:rsid w:val="005D00BA"/>
    <w:rsid w:val="005D0347"/>
    <w:rsid w:val="005D0400"/>
    <w:rsid w:val="005D050A"/>
    <w:rsid w:val="005D16A5"/>
    <w:rsid w:val="005D1A47"/>
    <w:rsid w:val="005D29C3"/>
    <w:rsid w:val="005D2F18"/>
    <w:rsid w:val="005D36E9"/>
    <w:rsid w:val="005D397A"/>
    <w:rsid w:val="005D49D8"/>
    <w:rsid w:val="005D49E9"/>
    <w:rsid w:val="005D4B05"/>
    <w:rsid w:val="005D51DA"/>
    <w:rsid w:val="005D6297"/>
    <w:rsid w:val="005D6440"/>
    <w:rsid w:val="005D6E2C"/>
    <w:rsid w:val="005E064C"/>
    <w:rsid w:val="005E0CBE"/>
    <w:rsid w:val="005E1ACC"/>
    <w:rsid w:val="005E21FC"/>
    <w:rsid w:val="005E4D57"/>
    <w:rsid w:val="005E541A"/>
    <w:rsid w:val="005E620A"/>
    <w:rsid w:val="005E7030"/>
    <w:rsid w:val="005E7B4F"/>
    <w:rsid w:val="005F058C"/>
    <w:rsid w:val="005F1217"/>
    <w:rsid w:val="005F1676"/>
    <w:rsid w:val="005F16FF"/>
    <w:rsid w:val="005F1FA0"/>
    <w:rsid w:val="005F347F"/>
    <w:rsid w:val="005F377D"/>
    <w:rsid w:val="005F46DF"/>
    <w:rsid w:val="005F56A9"/>
    <w:rsid w:val="005F5F13"/>
    <w:rsid w:val="005F7266"/>
    <w:rsid w:val="005F789A"/>
    <w:rsid w:val="005F78B3"/>
    <w:rsid w:val="0060093A"/>
    <w:rsid w:val="00600E6F"/>
    <w:rsid w:val="0060102F"/>
    <w:rsid w:val="00601773"/>
    <w:rsid w:val="00601777"/>
    <w:rsid w:val="00601D6C"/>
    <w:rsid w:val="006024C4"/>
    <w:rsid w:val="006037E9"/>
    <w:rsid w:val="00604357"/>
    <w:rsid w:val="00604F01"/>
    <w:rsid w:val="0060660F"/>
    <w:rsid w:val="006078D1"/>
    <w:rsid w:val="00607F00"/>
    <w:rsid w:val="00610CD4"/>
    <w:rsid w:val="00611071"/>
    <w:rsid w:val="00611515"/>
    <w:rsid w:val="00611B7B"/>
    <w:rsid w:val="00612B71"/>
    <w:rsid w:val="00612B72"/>
    <w:rsid w:val="00613097"/>
    <w:rsid w:val="006135EA"/>
    <w:rsid w:val="006140B1"/>
    <w:rsid w:val="006160BC"/>
    <w:rsid w:val="00616D19"/>
    <w:rsid w:val="006178F5"/>
    <w:rsid w:val="006202BC"/>
    <w:rsid w:val="0062158C"/>
    <w:rsid w:val="00621619"/>
    <w:rsid w:val="00623B12"/>
    <w:rsid w:val="00624A2D"/>
    <w:rsid w:val="0062505C"/>
    <w:rsid w:val="00627EB1"/>
    <w:rsid w:val="00627FDC"/>
    <w:rsid w:val="00627FE5"/>
    <w:rsid w:val="00630826"/>
    <w:rsid w:val="0063151D"/>
    <w:rsid w:val="00631E01"/>
    <w:rsid w:val="00632AFF"/>
    <w:rsid w:val="00633A1E"/>
    <w:rsid w:val="00633C64"/>
    <w:rsid w:val="00635C99"/>
    <w:rsid w:val="00636056"/>
    <w:rsid w:val="00637BA1"/>
    <w:rsid w:val="006403BD"/>
    <w:rsid w:val="00641761"/>
    <w:rsid w:val="00642BEF"/>
    <w:rsid w:val="0064368A"/>
    <w:rsid w:val="00644005"/>
    <w:rsid w:val="006441E9"/>
    <w:rsid w:val="006450CD"/>
    <w:rsid w:val="00645AC1"/>
    <w:rsid w:val="00647209"/>
    <w:rsid w:val="006477D3"/>
    <w:rsid w:val="00650EBC"/>
    <w:rsid w:val="006510D4"/>
    <w:rsid w:val="00651A36"/>
    <w:rsid w:val="006520C5"/>
    <w:rsid w:val="006522F9"/>
    <w:rsid w:val="00653ACE"/>
    <w:rsid w:val="00654E0F"/>
    <w:rsid w:val="006556B2"/>
    <w:rsid w:val="00657797"/>
    <w:rsid w:val="006578CB"/>
    <w:rsid w:val="0065790C"/>
    <w:rsid w:val="00660036"/>
    <w:rsid w:val="0066112B"/>
    <w:rsid w:val="0066208D"/>
    <w:rsid w:val="00662718"/>
    <w:rsid w:val="0066324E"/>
    <w:rsid w:val="006655F6"/>
    <w:rsid w:val="00665AA5"/>
    <w:rsid w:val="00667406"/>
    <w:rsid w:val="00667B1B"/>
    <w:rsid w:val="006707EE"/>
    <w:rsid w:val="0067177B"/>
    <w:rsid w:val="00671D46"/>
    <w:rsid w:val="00672738"/>
    <w:rsid w:val="006735D3"/>
    <w:rsid w:val="006739DD"/>
    <w:rsid w:val="00674818"/>
    <w:rsid w:val="0067657A"/>
    <w:rsid w:val="00676CAF"/>
    <w:rsid w:val="006774DA"/>
    <w:rsid w:val="00677B75"/>
    <w:rsid w:val="00677EDD"/>
    <w:rsid w:val="00680005"/>
    <w:rsid w:val="00683A77"/>
    <w:rsid w:val="00684052"/>
    <w:rsid w:val="00685746"/>
    <w:rsid w:val="00690222"/>
    <w:rsid w:val="00690B20"/>
    <w:rsid w:val="0069189F"/>
    <w:rsid w:val="00691937"/>
    <w:rsid w:val="0069232C"/>
    <w:rsid w:val="00693428"/>
    <w:rsid w:val="00693B3C"/>
    <w:rsid w:val="00693E3C"/>
    <w:rsid w:val="006945FA"/>
    <w:rsid w:val="00694D06"/>
    <w:rsid w:val="006965A5"/>
    <w:rsid w:val="006976FC"/>
    <w:rsid w:val="006977E6"/>
    <w:rsid w:val="006A0668"/>
    <w:rsid w:val="006A0E8D"/>
    <w:rsid w:val="006A14AA"/>
    <w:rsid w:val="006A17CB"/>
    <w:rsid w:val="006A3022"/>
    <w:rsid w:val="006A30D7"/>
    <w:rsid w:val="006A3A0C"/>
    <w:rsid w:val="006A4C89"/>
    <w:rsid w:val="006A5CDC"/>
    <w:rsid w:val="006A675D"/>
    <w:rsid w:val="006A6B45"/>
    <w:rsid w:val="006A6DA3"/>
    <w:rsid w:val="006A7AC4"/>
    <w:rsid w:val="006B03ED"/>
    <w:rsid w:val="006B051B"/>
    <w:rsid w:val="006B157C"/>
    <w:rsid w:val="006B1842"/>
    <w:rsid w:val="006B364F"/>
    <w:rsid w:val="006B39E4"/>
    <w:rsid w:val="006B4F76"/>
    <w:rsid w:val="006B6FAC"/>
    <w:rsid w:val="006C1097"/>
    <w:rsid w:val="006C27AA"/>
    <w:rsid w:val="006C2D04"/>
    <w:rsid w:val="006C3A49"/>
    <w:rsid w:val="006C4CC6"/>
    <w:rsid w:val="006C576B"/>
    <w:rsid w:val="006C5910"/>
    <w:rsid w:val="006C70D6"/>
    <w:rsid w:val="006D100A"/>
    <w:rsid w:val="006D128A"/>
    <w:rsid w:val="006D23EB"/>
    <w:rsid w:val="006D2614"/>
    <w:rsid w:val="006D426C"/>
    <w:rsid w:val="006D5184"/>
    <w:rsid w:val="006D7B60"/>
    <w:rsid w:val="006E03E8"/>
    <w:rsid w:val="006E1337"/>
    <w:rsid w:val="006E13BA"/>
    <w:rsid w:val="006E1993"/>
    <w:rsid w:val="006E2581"/>
    <w:rsid w:val="006E307F"/>
    <w:rsid w:val="006E3090"/>
    <w:rsid w:val="006E377C"/>
    <w:rsid w:val="006E3984"/>
    <w:rsid w:val="006E505B"/>
    <w:rsid w:val="006E57AB"/>
    <w:rsid w:val="006E5970"/>
    <w:rsid w:val="006E681B"/>
    <w:rsid w:val="006E6AAE"/>
    <w:rsid w:val="006E6B9C"/>
    <w:rsid w:val="006E6FD9"/>
    <w:rsid w:val="006E71AF"/>
    <w:rsid w:val="006E7880"/>
    <w:rsid w:val="006E7A12"/>
    <w:rsid w:val="006E7D75"/>
    <w:rsid w:val="006E7F81"/>
    <w:rsid w:val="006F16CA"/>
    <w:rsid w:val="006F17D9"/>
    <w:rsid w:val="006F1C66"/>
    <w:rsid w:val="006F2683"/>
    <w:rsid w:val="006F5278"/>
    <w:rsid w:val="006F5656"/>
    <w:rsid w:val="006F5692"/>
    <w:rsid w:val="006F5803"/>
    <w:rsid w:val="006F6100"/>
    <w:rsid w:val="006F71F7"/>
    <w:rsid w:val="006F73C3"/>
    <w:rsid w:val="006F7C7C"/>
    <w:rsid w:val="007008BF"/>
    <w:rsid w:val="00700D5E"/>
    <w:rsid w:val="007018A4"/>
    <w:rsid w:val="00701C28"/>
    <w:rsid w:val="00701C8A"/>
    <w:rsid w:val="0070362D"/>
    <w:rsid w:val="00703718"/>
    <w:rsid w:val="00703A7A"/>
    <w:rsid w:val="00703B67"/>
    <w:rsid w:val="00703DF9"/>
    <w:rsid w:val="00705B3E"/>
    <w:rsid w:val="0070643A"/>
    <w:rsid w:val="0070644C"/>
    <w:rsid w:val="0071022B"/>
    <w:rsid w:val="00710A0B"/>
    <w:rsid w:val="00710BFD"/>
    <w:rsid w:val="00710CBF"/>
    <w:rsid w:val="007126A5"/>
    <w:rsid w:val="00712779"/>
    <w:rsid w:val="0071287D"/>
    <w:rsid w:val="007128FF"/>
    <w:rsid w:val="00712B47"/>
    <w:rsid w:val="00712DF3"/>
    <w:rsid w:val="00713A4F"/>
    <w:rsid w:val="00715040"/>
    <w:rsid w:val="007158AE"/>
    <w:rsid w:val="00715AFE"/>
    <w:rsid w:val="00716667"/>
    <w:rsid w:val="00717419"/>
    <w:rsid w:val="007177EF"/>
    <w:rsid w:val="00717AC3"/>
    <w:rsid w:val="00721003"/>
    <w:rsid w:val="00721FF2"/>
    <w:rsid w:val="00722313"/>
    <w:rsid w:val="00722AAF"/>
    <w:rsid w:val="00722D52"/>
    <w:rsid w:val="00724F1F"/>
    <w:rsid w:val="00725E13"/>
    <w:rsid w:val="00726CE7"/>
    <w:rsid w:val="00727387"/>
    <w:rsid w:val="0072767D"/>
    <w:rsid w:val="00727B6D"/>
    <w:rsid w:val="00727FE7"/>
    <w:rsid w:val="007303FA"/>
    <w:rsid w:val="00730FFA"/>
    <w:rsid w:val="00731D97"/>
    <w:rsid w:val="00732BF8"/>
    <w:rsid w:val="00732D89"/>
    <w:rsid w:val="007345D9"/>
    <w:rsid w:val="00735A17"/>
    <w:rsid w:val="007371D1"/>
    <w:rsid w:val="00737E7A"/>
    <w:rsid w:val="007403B1"/>
    <w:rsid w:val="0074048E"/>
    <w:rsid w:val="0074135C"/>
    <w:rsid w:val="00741459"/>
    <w:rsid w:val="0074161C"/>
    <w:rsid w:val="00742705"/>
    <w:rsid w:val="00742ED2"/>
    <w:rsid w:val="007439C1"/>
    <w:rsid w:val="00746532"/>
    <w:rsid w:val="00747744"/>
    <w:rsid w:val="00747F9A"/>
    <w:rsid w:val="00750090"/>
    <w:rsid w:val="0075089F"/>
    <w:rsid w:val="00750DCF"/>
    <w:rsid w:val="007510F0"/>
    <w:rsid w:val="00751237"/>
    <w:rsid w:val="007528C6"/>
    <w:rsid w:val="007539A5"/>
    <w:rsid w:val="00754987"/>
    <w:rsid w:val="007554E2"/>
    <w:rsid w:val="007561BE"/>
    <w:rsid w:val="00757BFF"/>
    <w:rsid w:val="0076028E"/>
    <w:rsid w:val="0076043E"/>
    <w:rsid w:val="00760810"/>
    <w:rsid w:val="00760CB5"/>
    <w:rsid w:val="00760F82"/>
    <w:rsid w:val="0076299D"/>
    <w:rsid w:val="00763C71"/>
    <w:rsid w:val="00763EB7"/>
    <w:rsid w:val="00764326"/>
    <w:rsid w:val="00764A13"/>
    <w:rsid w:val="00764DF5"/>
    <w:rsid w:val="00764E55"/>
    <w:rsid w:val="0076571C"/>
    <w:rsid w:val="00765D96"/>
    <w:rsid w:val="007660FC"/>
    <w:rsid w:val="00767D35"/>
    <w:rsid w:val="00767DB1"/>
    <w:rsid w:val="007702AE"/>
    <w:rsid w:val="007704F7"/>
    <w:rsid w:val="0077080E"/>
    <w:rsid w:val="0077303C"/>
    <w:rsid w:val="007745AE"/>
    <w:rsid w:val="00774C1A"/>
    <w:rsid w:val="00774E2C"/>
    <w:rsid w:val="00774E94"/>
    <w:rsid w:val="0077550D"/>
    <w:rsid w:val="00776BDD"/>
    <w:rsid w:val="0077707E"/>
    <w:rsid w:val="007775E8"/>
    <w:rsid w:val="0077777F"/>
    <w:rsid w:val="0078023F"/>
    <w:rsid w:val="007802EF"/>
    <w:rsid w:val="00780E3D"/>
    <w:rsid w:val="00780F5F"/>
    <w:rsid w:val="00781955"/>
    <w:rsid w:val="007821B5"/>
    <w:rsid w:val="007821BD"/>
    <w:rsid w:val="0078300D"/>
    <w:rsid w:val="007836AF"/>
    <w:rsid w:val="00784AAA"/>
    <w:rsid w:val="00785779"/>
    <w:rsid w:val="00786758"/>
    <w:rsid w:val="00786910"/>
    <w:rsid w:val="00786A8C"/>
    <w:rsid w:val="007873D0"/>
    <w:rsid w:val="0078755E"/>
    <w:rsid w:val="007875F0"/>
    <w:rsid w:val="007877A6"/>
    <w:rsid w:val="00787B97"/>
    <w:rsid w:val="00790083"/>
    <w:rsid w:val="00790655"/>
    <w:rsid w:val="007906FF"/>
    <w:rsid w:val="00790CC1"/>
    <w:rsid w:val="00791D4E"/>
    <w:rsid w:val="007921FE"/>
    <w:rsid w:val="00792594"/>
    <w:rsid w:val="00793C97"/>
    <w:rsid w:val="00793E82"/>
    <w:rsid w:val="00794601"/>
    <w:rsid w:val="00794CDF"/>
    <w:rsid w:val="00796393"/>
    <w:rsid w:val="007972C6"/>
    <w:rsid w:val="00797568"/>
    <w:rsid w:val="007977EA"/>
    <w:rsid w:val="00797901"/>
    <w:rsid w:val="007A0382"/>
    <w:rsid w:val="007A0452"/>
    <w:rsid w:val="007A115E"/>
    <w:rsid w:val="007A1958"/>
    <w:rsid w:val="007A1EA3"/>
    <w:rsid w:val="007A3072"/>
    <w:rsid w:val="007A36DD"/>
    <w:rsid w:val="007A39FC"/>
    <w:rsid w:val="007A3E1A"/>
    <w:rsid w:val="007A549A"/>
    <w:rsid w:val="007A5C93"/>
    <w:rsid w:val="007A6CC6"/>
    <w:rsid w:val="007A79AB"/>
    <w:rsid w:val="007B0777"/>
    <w:rsid w:val="007B1EDF"/>
    <w:rsid w:val="007B21E3"/>
    <w:rsid w:val="007B3CB7"/>
    <w:rsid w:val="007B4897"/>
    <w:rsid w:val="007B49BC"/>
    <w:rsid w:val="007B5E92"/>
    <w:rsid w:val="007B6723"/>
    <w:rsid w:val="007B78FE"/>
    <w:rsid w:val="007B7FCD"/>
    <w:rsid w:val="007C01CE"/>
    <w:rsid w:val="007C0407"/>
    <w:rsid w:val="007C0D0C"/>
    <w:rsid w:val="007C2F5D"/>
    <w:rsid w:val="007C2FE9"/>
    <w:rsid w:val="007C32FD"/>
    <w:rsid w:val="007C45E7"/>
    <w:rsid w:val="007C487B"/>
    <w:rsid w:val="007C61B0"/>
    <w:rsid w:val="007C6250"/>
    <w:rsid w:val="007C6DD8"/>
    <w:rsid w:val="007D2960"/>
    <w:rsid w:val="007D30FA"/>
    <w:rsid w:val="007D33C7"/>
    <w:rsid w:val="007D3951"/>
    <w:rsid w:val="007D5FFE"/>
    <w:rsid w:val="007D6174"/>
    <w:rsid w:val="007D64BD"/>
    <w:rsid w:val="007D7587"/>
    <w:rsid w:val="007D766E"/>
    <w:rsid w:val="007E1F29"/>
    <w:rsid w:val="007E23E9"/>
    <w:rsid w:val="007E25C0"/>
    <w:rsid w:val="007E2786"/>
    <w:rsid w:val="007E344F"/>
    <w:rsid w:val="007E3E2D"/>
    <w:rsid w:val="007E421F"/>
    <w:rsid w:val="007E5752"/>
    <w:rsid w:val="007E5C88"/>
    <w:rsid w:val="007E60E8"/>
    <w:rsid w:val="007E669F"/>
    <w:rsid w:val="007E732E"/>
    <w:rsid w:val="007F31E0"/>
    <w:rsid w:val="007F4B1B"/>
    <w:rsid w:val="007F55D9"/>
    <w:rsid w:val="007F5E39"/>
    <w:rsid w:val="007F6DBC"/>
    <w:rsid w:val="007F70C6"/>
    <w:rsid w:val="007F79CC"/>
    <w:rsid w:val="00800F74"/>
    <w:rsid w:val="008017C1"/>
    <w:rsid w:val="008028E3"/>
    <w:rsid w:val="00802E99"/>
    <w:rsid w:val="0080334D"/>
    <w:rsid w:val="00803848"/>
    <w:rsid w:val="00803AA4"/>
    <w:rsid w:val="00806179"/>
    <w:rsid w:val="00806AF4"/>
    <w:rsid w:val="00806B40"/>
    <w:rsid w:val="00806CB0"/>
    <w:rsid w:val="0081031A"/>
    <w:rsid w:val="00810C39"/>
    <w:rsid w:val="00810C7B"/>
    <w:rsid w:val="00810E6E"/>
    <w:rsid w:val="00811468"/>
    <w:rsid w:val="008128D2"/>
    <w:rsid w:val="00812B61"/>
    <w:rsid w:val="008145BC"/>
    <w:rsid w:val="00814787"/>
    <w:rsid w:val="008167DE"/>
    <w:rsid w:val="008167E5"/>
    <w:rsid w:val="008171D3"/>
    <w:rsid w:val="008177A8"/>
    <w:rsid w:val="00817F92"/>
    <w:rsid w:val="00821F6A"/>
    <w:rsid w:val="008220B1"/>
    <w:rsid w:val="00822D7E"/>
    <w:rsid w:val="008232BF"/>
    <w:rsid w:val="0082365D"/>
    <w:rsid w:val="00823DF6"/>
    <w:rsid w:val="00823F01"/>
    <w:rsid w:val="008244FA"/>
    <w:rsid w:val="00824ACB"/>
    <w:rsid w:val="00824EAF"/>
    <w:rsid w:val="00825209"/>
    <w:rsid w:val="00825CB6"/>
    <w:rsid w:val="0082610F"/>
    <w:rsid w:val="00826B6D"/>
    <w:rsid w:val="008275A4"/>
    <w:rsid w:val="00830EE6"/>
    <w:rsid w:val="00831752"/>
    <w:rsid w:val="00831D24"/>
    <w:rsid w:val="00834AA9"/>
    <w:rsid w:val="00834FB3"/>
    <w:rsid w:val="00835A24"/>
    <w:rsid w:val="0083684F"/>
    <w:rsid w:val="00836B38"/>
    <w:rsid w:val="00836DEF"/>
    <w:rsid w:val="00840231"/>
    <w:rsid w:val="00840310"/>
    <w:rsid w:val="00840C85"/>
    <w:rsid w:val="0084171A"/>
    <w:rsid w:val="00842DB0"/>
    <w:rsid w:val="008433A3"/>
    <w:rsid w:val="00843833"/>
    <w:rsid w:val="008449FD"/>
    <w:rsid w:val="00845D87"/>
    <w:rsid w:val="00845EE5"/>
    <w:rsid w:val="008460A7"/>
    <w:rsid w:val="00851002"/>
    <w:rsid w:val="00852214"/>
    <w:rsid w:val="00852564"/>
    <w:rsid w:val="008527A8"/>
    <w:rsid w:val="00853E4F"/>
    <w:rsid w:val="00855B10"/>
    <w:rsid w:val="00856D78"/>
    <w:rsid w:val="0086003C"/>
    <w:rsid w:val="00860198"/>
    <w:rsid w:val="00860913"/>
    <w:rsid w:val="00860A12"/>
    <w:rsid w:val="00861582"/>
    <w:rsid w:val="0086166E"/>
    <w:rsid w:val="00861949"/>
    <w:rsid w:val="00862001"/>
    <w:rsid w:val="00862119"/>
    <w:rsid w:val="0086239F"/>
    <w:rsid w:val="0086299C"/>
    <w:rsid w:val="00862B8B"/>
    <w:rsid w:val="00863FE1"/>
    <w:rsid w:val="00864DEE"/>
    <w:rsid w:val="0086551D"/>
    <w:rsid w:val="00866232"/>
    <w:rsid w:val="008676C9"/>
    <w:rsid w:val="008711DB"/>
    <w:rsid w:val="00873784"/>
    <w:rsid w:val="00873BF5"/>
    <w:rsid w:val="00874754"/>
    <w:rsid w:val="00874FBA"/>
    <w:rsid w:val="008806D9"/>
    <w:rsid w:val="00880B53"/>
    <w:rsid w:val="00883E7C"/>
    <w:rsid w:val="00883EFA"/>
    <w:rsid w:val="00884972"/>
    <w:rsid w:val="0088570F"/>
    <w:rsid w:val="0089087C"/>
    <w:rsid w:val="00890B76"/>
    <w:rsid w:val="008912AE"/>
    <w:rsid w:val="00891E5F"/>
    <w:rsid w:val="0089226F"/>
    <w:rsid w:val="00893E5B"/>
    <w:rsid w:val="008953E7"/>
    <w:rsid w:val="008968C0"/>
    <w:rsid w:val="008969D8"/>
    <w:rsid w:val="00896A0F"/>
    <w:rsid w:val="00896B84"/>
    <w:rsid w:val="00896D8E"/>
    <w:rsid w:val="00897A48"/>
    <w:rsid w:val="008A0B38"/>
    <w:rsid w:val="008A1698"/>
    <w:rsid w:val="008A17B2"/>
    <w:rsid w:val="008A202D"/>
    <w:rsid w:val="008A2207"/>
    <w:rsid w:val="008A2610"/>
    <w:rsid w:val="008A2EF4"/>
    <w:rsid w:val="008A3240"/>
    <w:rsid w:val="008A4293"/>
    <w:rsid w:val="008A4CE8"/>
    <w:rsid w:val="008A5263"/>
    <w:rsid w:val="008A6099"/>
    <w:rsid w:val="008A6392"/>
    <w:rsid w:val="008B12BA"/>
    <w:rsid w:val="008B16D7"/>
    <w:rsid w:val="008B1B05"/>
    <w:rsid w:val="008B27BA"/>
    <w:rsid w:val="008B28CA"/>
    <w:rsid w:val="008B4432"/>
    <w:rsid w:val="008B5585"/>
    <w:rsid w:val="008B5ABA"/>
    <w:rsid w:val="008B5B5A"/>
    <w:rsid w:val="008B62EB"/>
    <w:rsid w:val="008B68F4"/>
    <w:rsid w:val="008B6F81"/>
    <w:rsid w:val="008C2944"/>
    <w:rsid w:val="008C53A7"/>
    <w:rsid w:val="008C6D8F"/>
    <w:rsid w:val="008C772B"/>
    <w:rsid w:val="008C77D9"/>
    <w:rsid w:val="008C7E86"/>
    <w:rsid w:val="008D0FE1"/>
    <w:rsid w:val="008D1B97"/>
    <w:rsid w:val="008D2A24"/>
    <w:rsid w:val="008D2BF1"/>
    <w:rsid w:val="008D3B5D"/>
    <w:rsid w:val="008D40F7"/>
    <w:rsid w:val="008D49C5"/>
    <w:rsid w:val="008D4A8F"/>
    <w:rsid w:val="008D4D4F"/>
    <w:rsid w:val="008D541A"/>
    <w:rsid w:val="008D6399"/>
    <w:rsid w:val="008D6608"/>
    <w:rsid w:val="008D71F7"/>
    <w:rsid w:val="008D72E6"/>
    <w:rsid w:val="008D79A4"/>
    <w:rsid w:val="008D7A91"/>
    <w:rsid w:val="008D7BFF"/>
    <w:rsid w:val="008E0E91"/>
    <w:rsid w:val="008E1DD2"/>
    <w:rsid w:val="008E334F"/>
    <w:rsid w:val="008E4E06"/>
    <w:rsid w:val="008E538E"/>
    <w:rsid w:val="008E59E0"/>
    <w:rsid w:val="008E5DD0"/>
    <w:rsid w:val="008E621E"/>
    <w:rsid w:val="008E698C"/>
    <w:rsid w:val="008E6DF2"/>
    <w:rsid w:val="008F05D3"/>
    <w:rsid w:val="008F0EF9"/>
    <w:rsid w:val="008F1F7A"/>
    <w:rsid w:val="008F2E0F"/>
    <w:rsid w:val="008F44F3"/>
    <w:rsid w:val="008F5022"/>
    <w:rsid w:val="008F52F6"/>
    <w:rsid w:val="008F7F2E"/>
    <w:rsid w:val="00900CB6"/>
    <w:rsid w:val="00901313"/>
    <w:rsid w:val="00901594"/>
    <w:rsid w:val="00903126"/>
    <w:rsid w:val="009044DB"/>
    <w:rsid w:val="00905906"/>
    <w:rsid w:val="0090780E"/>
    <w:rsid w:val="00907BF8"/>
    <w:rsid w:val="00907F2E"/>
    <w:rsid w:val="0091109A"/>
    <w:rsid w:val="0091170C"/>
    <w:rsid w:val="009118A1"/>
    <w:rsid w:val="00911E36"/>
    <w:rsid w:val="009132BB"/>
    <w:rsid w:val="00914C98"/>
    <w:rsid w:val="00915D06"/>
    <w:rsid w:val="00916179"/>
    <w:rsid w:val="0091634B"/>
    <w:rsid w:val="009179AD"/>
    <w:rsid w:val="00917BC5"/>
    <w:rsid w:val="00920310"/>
    <w:rsid w:val="00920445"/>
    <w:rsid w:val="009207F3"/>
    <w:rsid w:val="00920FB2"/>
    <w:rsid w:val="0092242C"/>
    <w:rsid w:val="009231C6"/>
    <w:rsid w:val="00923B14"/>
    <w:rsid w:val="00923D9F"/>
    <w:rsid w:val="00923E9C"/>
    <w:rsid w:val="00924DB3"/>
    <w:rsid w:val="00925889"/>
    <w:rsid w:val="00925BE9"/>
    <w:rsid w:val="00925CF8"/>
    <w:rsid w:val="00927360"/>
    <w:rsid w:val="00927D23"/>
    <w:rsid w:val="00930056"/>
    <w:rsid w:val="009317A6"/>
    <w:rsid w:val="00932D85"/>
    <w:rsid w:val="009341C7"/>
    <w:rsid w:val="009353D5"/>
    <w:rsid w:val="009357B4"/>
    <w:rsid w:val="00935C24"/>
    <w:rsid w:val="009360CD"/>
    <w:rsid w:val="00936E9F"/>
    <w:rsid w:val="0093705A"/>
    <w:rsid w:val="00940198"/>
    <w:rsid w:val="00940BE7"/>
    <w:rsid w:val="00940D39"/>
    <w:rsid w:val="00940D7C"/>
    <w:rsid w:val="00940F4C"/>
    <w:rsid w:val="0094180C"/>
    <w:rsid w:val="00941A1D"/>
    <w:rsid w:val="00942F58"/>
    <w:rsid w:val="0094404E"/>
    <w:rsid w:val="00944B28"/>
    <w:rsid w:val="00945628"/>
    <w:rsid w:val="00945E1F"/>
    <w:rsid w:val="009520D4"/>
    <w:rsid w:val="0095230C"/>
    <w:rsid w:val="009527BC"/>
    <w:rsid w:val="00953A07"/>
    <w:rsid w:val="0095401B"/>
    <w:rsid w:val="00955F7B"/>
    <w:rsid w:val="009561F2"/>
    <w:rsid w:val="009563A1"/>
    <w:rsid w:val="009566FE"/>
    <w:rsid w:val="00956C06"/>
    <w:rsid w:val="00957039"/>
    <w:rsid w:val="00960BC6"/>
    <w:rsid w:val="00961624"/>
    <w:rsid w:val="00962E34"/>
    <w:rsid w:val="00962EBC"/>
    <w:rsid w:val="00964796"/>
    <w:rsid w:val="00965B1D"/>
    <w:rsid w:val="00966BD0"/>
    <w:rsid w:val="00967689"/>
    <w:rsid w:val="00967F11"/>
    <w:rsid w:val="00970E69"/>
    <w:rsid w:val="0097136B"/>
    <w:rsid w:val="00972307"/>
    <w:rsid w:val="00972898"/>
    <w:rsid w:val="009737EB"/>
    <w:rsid w:val="00973D7B"/>
    <w:rsid w:val="0097402F"/>
    <w:rsid w:val="0097440B"/>
    <w:rsid w:val="00975EA6"/>
    <w:rsid w:val="009769DE"/>
    <w:rsid w:val="00976A45"/>
    <w:rsid w:val="00976E1A"/>
    <w:rsid w:val="009770F2"/>
    <w:rsid w:val="00980076"/>
    <w:rsid w:val="009802DF"/>
    <w:rsid w:val="009810DA"/>
    <w:rsid w:val="00982303"/>
    <w:rsid w:val="0098264E"/>
    <w:rsid w:val="009835FB"/>
    <w:rsid w:val="00983B9F"/>
    <w:rsid w:val="00984AC1"/>
    <w:rsid w:val="009853A2"/>
    <w:rsid w:val="00985E44"/>
    <w:rsid w:val="00985F8E"/>
    <w:rsid w:val="0098603C"/>
    <w:rsid w:val="00986119"/>
    <w:rsid w:val="009865C4"/>
    <w:rsid w:val="00987B59"/>
    <w:rsid w:val="00990C60"/>
    <w:rsid w:val="0099169C"/>
    <w:rsid w:val="009918B7"/>
    <w:rsid w:val="00991FD4"/>
    <w:rsid w:val="0099227F"/>
    <w:rsid w:val="009932FF"/>
    <w:rsid w:val="00994EB1"/>
    <w:rsid w:val="0099544C"/>
    <w:rsid w:val="009959F4"/>
    <w:rsid w:val="00996323"/>
    <w:rsid w:val="0099710E"/>
    <w:rsid w:val="00997881"/>
    <w:rsid w:val="00997D81"/>
    <w:rsid w:val="009A020E"/>
    <w:rsid w:val="009A1E25"/>
    <w:rsid w:val="009A2BBA"/>
    <w:rsid w:val="009A2F1D"/>
    <w:rsid w:val="009A61BB"/>
    <w:rsid w:val="009A65F8"/>
    <w:rsid w:val="009A6A17"/>
    <w:rsid w:val="009B0634"/>
    <w:rsid w:val="009B1F18"/>
    <w:rsid w:val="009B288D"/>
    <w:rsid w:val="009B2A21"/>
    <w:rsid w:val="009B3423"/>
    <w:rsid w:val="009B4309"/>
    <w:rsid w:val="009B5C55"/>
    <w:rsid w:val="009B6E73"/>
    <w:rsid w:val="009B7336"/>
    <w:rsid w:val="009B7615"/>
    <w:rsid w:val="009C1865"/>
    <w:rsid w:val="009C1C29"/>
    <w:rsid w:val="009C2672"/>
    <w:rsid w:val="009C2CE3"/>
    <w:rsid w:val="009C2D77"/>
    <w:rsid w:val="009C31EB"/>
    <w:rsid w:val="009C501F"/>
    <w:rsid w:val="009C5724"/>
    <w:rsid w:val="009C5C9E"/>
    <w:rsid w:val="009C7145"/>
    <w:rsid w:val="009C7717"/>
    <w:rsid w:val="009C793F"/>
    <w:rsid w:val="009C7FA0"/>
    <w:rsid w:val="009D012E"/>
    <w:rsid w:val="009D1713"/>
    <w:rsid w:val="009D1D81"/>
    <w:rsid w:val="009D29A5"/>
    <w:rsid w:val="009D2F06"/>
    <w:rsid w:val="009D464C"/>
    <w:rsid w:val="009D4A31"/>
    <w:rsid w:val="009D4B62"/>
    <w:rsid w:val="009D4FF5"/>
    <w:rsid w:val="009D541A"/>
    <w:rsid w:val="009D5835"/>
    <w:rsid w:val="009D70B5"/>
    <w:rsid w:val="009D7B63"/>
    <w:rsid w:val="009D7BDA"/>
    <w:rsid w:val="009E0BF8"/>
    <w:rsid w:val="009E0F23"/>
    <w:rsid w:val="009E11E0"/>
    <w:rsid w:val="009E172D"/>
    <w:rsid w:val="009E1C0E"/>
    <w:rsid w:val="009E1ECD"/>
    <w:rsid w:val="009E2369"/>
    <w:rsid w:val="009E23F8"/>
    <w:rsid w:val="009E2C0B"/>
    <w:rsid w:val="009E2CEB"/>
    <w:rsid w:val="009E2EA3"/>
    <w:rsid w:val="009E344D"/>
    <w:rsid w:val="009E36C5"/>
    <w:rsid w:val="009E3835"/>
    <w:rsid w:val="009E3DB1"/>
    <w:rsid w:val="009E532B"/>
    <w:rsid w:val="009E5D7F"/>
    <w:rsid w:val="009E5EDD"/>
    <w:rsid w:val="009E71E0"/>
    <w:rsid w:val="009E74EA"/>
    <w:rsid w:val="009F271E"/>
    <w:rsid w:val="009F3200"/>
    <w:rsid w:val="009F40C0"/>
    <w:rsid w:val="009F4158"/>
    <w:rsid w:val="009F49FD"/>
    <w:rsid w:val="009F5231"/>
    <w:rsid w:val="009F64C7"/>
    <w:rsid w:val="009F7212"/>
    <w:rsid w:val="009F7964"/>
    <w:rsid w:val="009F7E76"/>
    <w:rsid w:val="00A000E8"/>
    <w:rsid w:val="00A00A9E"/>
    <w:rsid w:val="00A02131"/>
    <w:rsid w:val="00A02B4E"/>
    <w:rsid w:val="00A035E6"/>
    <w:rsid w:val="00A03615"/>
    <w:rsid w:val="00A037CE"/>
    <w:rsid w:val="00A04A42"/>
    <w:rsid w:val="00A05CAB"/>
    <w:rsid w:val="00A05E67"/>
    <w:rsid w:val="00A079CE"/>
    <w:rsid w:val="00A10A4C"/>
    <w:rsid w:val="00A10AF9"/>
    <w:rsid w:val="00A114E4"/>
    <w:rsid w:val="00A11CE5"/>
    <w:rsid w:val="00A11D0A"/>
    <w:rsid w:val="00A11DBB"/>
    <w:rsid w:val="00A11F4B"/>
    <w:rsid w:val="00A125A5"/>
    <w:rsid w:val="00A13369"/>
    <w:rsid w:val="00A13472"/>
    <w:rsid w:val="00A13DE6"/>
    <w:rsid w:val="00A13FEF"/>
    <w:rsid w:val="00A14050"/>
    <w:rsid w:val="00A14B53"/>
    <w:rsid w:val="00A154F1"/>
    <w:rsid w:val="00A15B78"/>
    <w:rsid w:val="00A206ED"/>
    <w:rsid w:val="00A2087F"/>
    <w:rsid w:val="00A20B63"/>
    <w:rsid w:val="00A21F39"/>
    <w:rsid w:val="00A226D3"/>
    <w:rsid w:val="00A238FA"/>
    <w:rsid w:val="00A239A0"/>
    <w:rsid w:val="00A2507C"/>
    <w:rsid w:val="00A25C03"/>
    <w:rsid w:val="00A26E99"/>
    <w:rsid w:val="00A27531"/>
    <w:rsid w:val="00A27988"/>
    <w:rsid w:val="00A30149"/>
    <w:rsid w:val="00A314C9"/>
    <w:rsid w:val="00A32319"/>
    <w:rsid w:val="00A3310B"/>
    <w:rsid w:val="00A33DFE"/>
    <w:rsid w:val="00A34D05"/>
    <w:rsid w:val="00A355C2"/>
    <w:rsid w:val="00A358C7"/>
    <w:rsid w:val="00A362CD"/>
    <w:rsid w:val="00A3677A"/>
    <w:rsid w:val="00A36889"/>
    <w:rsid w:val="00A37658"/>
    <w:rsid w:val="00A37D91"/>
    <w:rsid w:val="00A40EF5"/>
    <w:rsid w:val="00A422CD"/>
    <w:rsid w:val="00A436CE"/>
    <w:rsid w:val="00A439C6"/>
    <w:rsid w:val="00A4409F"/>
    <w:rsid w:val="00A459A2"/>
    <w:rsid w:val="00A46964"/>
    <w:rsid w:val="00A46B6F"/>
    <w:rsid w:val="00A47253"/>
    <w:rsid w:val="00A4781B"/>
    <w:rsid w:val="00A5010A"/>
    <w:rsid w:val="00A506D4"/>
    <w:rsid w:val="00A51333"/>
    <w:rsid w:val="00A51897"/>
    <w:rsid w:val="00A519F6"/>
    <w:rsid w:val="00A52851"/>
    <w:rsid w:val="00A52CF0"/>
    <w:rsid w:val="00A5391D"/>
    <w:rsid w:val="00A54965"/>
    <w:rsid w:val="00A54AF7"/>
    <w:rsid w:val="00A55BE4"/>
    <w:rsid w:val="00A573A3"/>
    <w:rsid w:val="00A57B1F"/>
    <w:rsid w:val="00A6047B"/>
    <w:rsid w:val="00A6145A"/>
    <w:rsid w:val="00A619F9"/>
    <w:rsid w:val="00A625F3"/>
    <w:rsid w:val="00A62CA6"/>
    <w:rsid w:val="00A63060"/>
    <w:rsid w:val="00A631E7"/>
    <w:rsid w:val="00A64CE3"/>
    <w:rsid w:val="00A650EB"/>
    <w:rsid w:val="00A65842"/>
    <w:rsid w:val="00A66DA8"/>
    <w:rsid w:val="00A66DF3"/>
    <w:rsid w:val="00A67D4D"/>
    <w:rsid w:val="00A703B4"/>
    <w:rsid w:val="00A7089D"/>
    <w:rsid w:val="00A70D4B"/>
    <w:rsid w:val="00A711B2"/>
    <w:rsid w:val="00A717E9"/>
    <w:rsid w:val="00A71A9F"/>
    <w:rsid w:val="00A71C9D"/>
    <w:rsid w:val="00A729BB"/>
    <w:rsid w:val="00A7312F"/>
    <w:rsid w:val="00A734BF"/>
    <w:rsid w:val="00A735C8"/>
    <w:rsid w:val="00A74598"/>
    <w:rsid w:val="00A754F7"/>
    <w:rsid w:val="00A75D81"/>
    <w:rsid w:val="00A75FFF"/>
    <w:rsid w:val="00A7798E"/>
    <w:rsid w:val="00A8019C"/>
    <w:rsid w:val="00A82042"/>
    <w:rsid w:val="00A82487"/>
    <w:rsid w:val="00A831EF"/>
    <w:rsid w:val="00A836FC"/>
    <w:rsid w:val="00A8479D"/>
    <w:rsid w:val="00A85FE3"/>
    <w:rsid w:val="00A862B6"/>
    <w:rsid w:val="00A8674D"/>
    <w:rsid w:val="00A86AD8"/>
    <w:rsid w:val="00A877D3"/>
    <w:rsid w:val="00A90F78"/>
    <w:rsid w:val="00A91EE8"/>
    <w:rsid w:val="00A94507"/>
    <w:rsid w:val="00A949AC"/>
    <w:rsid w:val="00A94F74"/>
    <w:rsid w:val="00A964E5"/>
    <w:rsid w:val="00A969D5"/>
    <w:rsid w:val="00A96BB7"/>
    <w:rsid w:val="00A96F06"/>
    <w:rsid w:val="00A97BAB"/>
    <w:rsid w:val="00AA10ED"/>
    <w:rsid w:val="00AA183F"/>
    <w:rsid w:val="00AA1847"/>
    <w:rsid w:val="00AA19D1"/>
    <w:rsid w:val="00AA1DDC"/>
    <w:rsid w:val="00AA237E"/>
    <w:rsid w:val="00AA2B16"/>
    <w:rsid w:val="00AA2BE0"/>
    <w:rsid w:val="00AA3182"/>
    <w:rsid w:val="00AA3FB9"/>
    <w:rsid w:val="00AA64B5"/>
    <w:rsid w:val="00AA65A7"/>
    <w:rsid w:val="00AA6861"/>
    <w:rsid w:val="00AA7D77"/>
    <w:rsid w:val="00AB1D4C"/>
    <w:rsid w:val="00AB3AEA"/>
    <w:rsid w:val="00AB44B3"/>
    <w:rsid w:val="00AB5B03"/>
    <w:rsid w:val="00AB5CD1"/>
    <w:rsid w:val="00AB60C9"/>
    <w:rsid w:val="00AB7468"/>
    <w:rsid w:val="00AC08F6"/>
    <w:rsid w:val="00AC117B"/>
    <w:rsid w:val="00AC1977"/>
    <w:rsid w:val="00AC2CFD"/>
    <w:rsid w:val="00AC4255"/>
    <w:rsid w:val="00AC4675"/>
    <w:rsid w:val="00AC5605"/>
    <w:rsid w:val="00AC7372"/>
    <w:rsid w:val="00AC7D6D"/>
    <w:rsid w:val="00AD2322"/>
    <w:rsid w:val="00AD3FAF"/>
    <w:rsid w:val="00AD6968"/>
    <w:rsid w:val="00AD735D"/>
    <w:rsid w:val="00AD7BEC"/>
    <w:rsid w:val="00AE037B"/>
    <w:rsid w:val="00AE046F"/>
    <w:rsid w:val="00AE0F17"/>
    <w:rsid w:val="00AE14E4"/>
    <w:rsid w:val="00AE170F"/>
    <w:rsid w:val="00AE1E07"/>
    <w:rsid w:val="00AE27BA"/>
    <w:rsid w:val="00AE2BA4"/>
    <w:rsid w:val="00AE36C2"/>
    <w:rsid w:val="00AE424F"/>
    <w:rsid w:val="00AE4340"/>
    <w:rsid w:val="00AE4416"/>
    <w:rsid w:val="00AE45C5"/>
    <w:rsid w:val="00AE55F9"/>
    <w:rsid w:val="00AE5677"/>
    <w:rsid w:val="00AE602F"/>
    <w:rsid w:val="00AE613E"/>
    <w:rsid w:val="00AE6435"/>
    <w:rsid w:val="00AE7806"/>
    <w:rsid w:val="00AE7B5B"/>
    <w:rsid w:val="00AE7DFF"/>
    <w:rsid w:val="00AF0578"/>
    <w:rsid w:val="00AF258E"/>
    <w:rsid w:val="00AF2D05"/>
    <w:rsid w:val="00AF3BDC"/>
    <w:rsid w:val="00AF457C"/>
    <w:rsid w:val="00AF4BBC"/>
    <w:rsid w:val="00AF5BC3"/>
    <w:rsid w:val="00AF5FFE"/>
    <w:rsid w:val="00AF70A7"/>
    <w:rsid w:val="00B01156"/>
    <w:rsid w:val="00B0184F"/>
    <w:rsid w:val="00B0394A"/>
    <w:rsid w:val="00B05DAE"/>
    <w:rsid w:val="00B06B26"/>
    <w:rsid w:val="00B10981"/>
    <w:rsid w:val="00B121EB"/>
    <w:rsid w:val="00B12306"/>
    <w:rsid w:val="00B12669"/>
    <w:rsid w:val="00B1385F"/>
    <w:rsid w:val="00B139EC"/>
    <w:rsid w:val="00B13E6D"/>
    <w:rsid w:val="00B13F11"/>
    <w:rsid w:val="00B1440C"/>
    <w:rsid w:val="00B15F9D"/>
    <w:rsid w:val="00B16227"/>
    <w:rsid w:val="00B206B0"/>
    <w:rsid w:val="00B217B7"/>
    <w:rsid w:val="00B219A3"/>
    <w:rsid w:val="00B22E05"/>
    <w:rsid w:val="00B23C66"/>
    <w:rsid w:val="00B23CBD"/>
    <w:rsid w:val="00B23D60"/>
    <w:rsid w:val="00B2498D"/>
    <w:rsid w:val="00B24AAB"/>
    <w:rsid w:val="00B256EE"/>
    <w:rsid w:val="00B26F58"/>
    <w:rsid w:val="00B26F84"/>
    <w:rsid w:val="00B2750B"/>
    <w:rsid w:val="00B30CAC"/>
    <w:rsid w:val="00B31E01"/>
    <w:rsid w:val="00B3290B"/>
    <w:rsid w:val="00B335FE"/>
    <w:rsid w:val="00B340EE"/>
    <w:rsid w:val="00B34AFD"/>
    <w:rsid w:val="00B3506D"/>
    <w:rsid w:val="00B3520C"/>
    <w:rsid w:val="00B363A8"/>
    <w:rsid w:val="00B36B5D"/>
    <w:rsid w:val="00B37180"/>
    <w:rsid w:val="00B379EE"/>
    <w:rsid w:val="00B37A57"/>
    <w:rsid w:val="00B4047A"/>
    <w:rsid w:val="00B41A23"/>
    <w:rsid w:val="00B41F75"/>
    <w:rsid w:val="00B422BA"/>
    <w:rsid w:val="00B43593"/>
    <w:rsid w:val="00B438F3"/>
    <w:rsid w:val="00B43A82"/>
    <w:rsid w:val="00B43FFC"/>
    <w:rsid w:val="00B45E9B"/>
    <w:rsid w:val="00B47271"/>
    <w:rsid w:val="00B478E3"/>
    <w:rsid w:val="00B51237"/>
    <w:rsid w:val="00B5219D"/>
    <w:rsid w:val="00B52EBC"/>
    <w:rsid w:val="00B533C9"/>
    <w:rsid w:val="00B547F6"/>
    <w:rsid w:val="00B548FE"/>
    <w:rsid w:val="00B55096"/>
    <w:rsid w:val="00B551A4"/>
    <w:rsid w:val="00B55CEF"/>
    <w:rsid w:val="00B56723"/>
    <w:rsid w:val="00B56A37"/>
    <w:rsid w:val="00B578B9"/>
    <w:rsid w:val="00B57BF5"/>
    <w:rsid w:val="00B609A3"/>
    <w:rsid w:val="00B61AE6"/>
    <w:rsid w:val="00B623CA"/>
    <w:rsid w:val="00B629F0"/>
    <w:rsid w:val="00B62EEC"/>
    <w:rsid w:val="00B648A4"/>
    <w:rsid w:val="00B67535"/>
    <w:rsid w:val="00B702E1"/>
    <w:rsid w:val="00B74298"/>
    <w:rsid w:val="00B744DA"/>
    <w:rsid w:val="00B7509C"/>
    <w:rsid w:val="00B75509"/>
    <w:rsid w:val="00B7624B"/>
    <w:rsid w:val="00B76448"/>
    <w:rsid w:val="00B767AA"/>
    <w:rsid w:val="00B77BA9"/>
    <w:rsid w:val="00B80B80"/>
    <w:rsid w:val="00B82851"/>
    <w:rsid w:val="00B83C42"/>
    <w:rsid w:val="00B83FA1"/>
    <w:rsid w:val="00B8631F"/>
    <w:rsid w:val="00B866B6"/>
    <w:rsid w:val="00B868F5"/>
    <w:rsid w:val="00B86F1E"/>
    <w:rsid w:val="00B86F77"/>
    <w:rsid w:val="00B87C9F"/>
    <w:rsid w:val="00B87EFD"/>
    <w:rsid w:val="00B9085B"/>
    <w:rsid w:val="00B90D90"/>
    <w:rsid w:val="00B90E35"/>
    <w:rsid w:val="00B923CB"/>
    <w:rsid w:val="00B924FF"/>
    <w:rsid w:val="00B927DA"/>
    <w:rsid w:val="00B953A1"/>
    <w:rsid w:val="00B956DE"/>
    <w:rsid w:val="00B9669E"/>
    <w:rsid w:val="00B976B5"/>
    <w:rsid w:val="00BA0317"/>
    <w:rsid w:val="00BA1CC0"/>
    <w:rsid w:val="00BA22DE"/>
    <w:rsid w:val="00BA239E"/>
    <w:rsid w:val="00BA48DA"/>
    <w:rsid w:val="00BA5351"/>
    <w:rsid w:val="00BA6699"/>
    <w:rsid w:val="00BA74EF"/>
    <w:rsid w:val="00BA7B3B"/>
    <w:rsid w:val="00BB1B40"/>
    <w:rsid w:val="00BB2AC2"/>
    <w:rsid w:val="00BB2AF4"/>
    <w:rsid w:val="00BB31D9"/>
    <w:rsid w:val="00BB50E1"/>
    <w:rsid w:val="00BB6A46"/>
    <w:rsid w:val="00BB6EC2"/>
    <w:rsid w:val="00BB76BC"/>
    <w:rsid w:val="00BB76F7"/>
    <w:rsid w:val="00BB7CDE"/>
    <w:rsid w:val="00BC06C0"/>
    <w:rsid w:val="00BC07C9"/>
    <w:rsid w:val="00BC0C32"/>
    <w:rsid w:val="00BC10C7"/>
    <w:rsid w:val="00BC1104"/>
    <w:rsid w:val="00BC2567"/>
    <w:rsid w:val="00BC2A3B"/>
    <w:rsid w:val="00BC2A59"/>
    <w:rsid w:val="00BC4529"/>
    <w:rsid w:val="00BC4E11"/>
    <w:rsid w:val="00BC4E38"/>
    <w:rsid w:val="00BC6EC1"/>
    <w:rsid w:val="00BC7583"/>
    <w:rsid w:val="00BC7BE5"/>
    <w:rsid w:val="00BC7E8D"/>
    <w:rsid w:val="00BC7EA8"/>
    <w:rsid w:val="00BD0B69"/>
    <w:rsid w:val="00BD1D9D"/>
    <w:rsid w:val="00BD417A"/>
    <w:rsid w:val="00BD44E5"/>
    <w:rsid w:val="00BD5BB3"/>
    <w:rsid w:val="00BD5BEC"/>
    <w:rsid w:val="00BD70A9"/>
    <w:rsid w:val="00BD7A6D"/>
    <w:rsid w:val="00BE0140"/>
    <w:rsid w:val="00BE106D"/>
    <w:rsid w:val="00BE1502"/>
    <w:rsid w:val="00BE1FA0"/>
    <w:rsid w:val="00BE34A3"/>
    <w:rsid w:val="00BE3FF2"/>
    <w:rsid w:val="00BE41C4"/>
    <w:rsid w:val="00BE4955"/>
    <w:rsid w:val="00BE5B05"/>
    <w:rsid w:val="00BE5C86"/>
    <w:rsid w:val="00BE6204"/>
    <w:rsid w:val="00BE6233"/>
    <w:rsid w:val="00BE641A"/>
    <w:rsid w:val="00BF042D"/>
    <w:rsid w:val="00BF0CAD"/>
    <w:rsid w:val="00BF1AEC"/>
    <w:rsid w:val="00BF1DF3"/>
    <w:rsid w:val="00BF49AD"/>
    <w:rsid w:val="00BF528A"/>
    <w:rsid w:val="00C002EA"/>
    <w:rsid w:val="00C0030F"/>
    <w:rsid w:val="00C00565"/>
    <w:rsid w:val="00C00D9B"/>
    <w:rsid w:val="00C01130"/>
    <w:rsid w:val="00C01CF3"/>
    <w:rsid w:val="00C020F2"/>
    <w:rsid w:val="00C02BF2"/>
    <w:rsid w:val="00C040A2"/>
    <w:rsid w:val="00C041F3"/>
    <w:rsid w:val="00C04947"/>
    <w:rsid w:val="00C049FD"/>
    <w:rsid w:val="00C062D6"/>
    <w:rsid w:val="00C0646D"/>
    <w:rsid w:val="00C07905"/>
    <w:rsid w:val="00C10140"/>
    <w:rsid w:val="00C10476"/>
    <w:rsid w:val="00C10512"/>
    <w:rsid w:val="00C1053F"/>
    <w:rsid w:val="00C10603"/>
    <w:rsid w:val="00C10AF9"/>
    <w:rsid w:val="00C10FFE"/>
    <w:rsid w:val="00C11172"/>
    <w:rsid w:val="00C11BDB"/>
    <w:rsid w:val="00C12343"/>
    <w:rsid w:val="00C12F12"/>
    <w:rsid w:val="00C13E56"/>
    <w:rsid w:val="00C14955"/>
    <w:rsid w:val="00C1647A"/>
    <w:rsid w:val="00C16B18"/>
    <w:rsid w:val="00C1733D"/>
    <w:rsid w:val="00C20622"/>
    <w:rsid w:val="00C20EDD"/>
    <w:rsid w:val="00C2304A"/>
    <w:rsid w:val="00C244D9"/>
    <w:rsid w:val="00C25D0C"/>
    <w:rsid w:val="00C26450"/>
    <w:rsid w:val="00C264E9"/>
    <w:rsid w:val="00C2654E"/>
    <w:rsid w:val="00C26F18"/>
    <w:rsid w:val="00C2791A"/>
    <w:rsid w:val="00C27B91"/>
    <w:rsid w:val="00C305E2"/>
    <w:rsid w:val="00C30C6F"/>
    <w:rsid w:val="00C32ADE"/>
    <w:rsid w:val="00C33454"/>
    <w:rsid w:val="00C33D3F"/>
    <w:rsid w:val="00C342F9"/>
    <w:rsid w:val="00C34F8A"/>
    <w:rsid w:val="00C361ED"/>
    <w:rsid w:val="00C36F79"/>
    <w:rsid w:val="00C37639"/>
    <w:rsid w:val="00C3763D"/>
    <w:rsid w:val="00C37EA7"/>
    <w:rsid w:val="00C407E6"/>
    <w:rsid w:val="00C415C2"/>
    <w:rsid w:val="00C419E3"/>
    <w:rsid w:val="00C4260D"/>
    <w:rsid w:val="00C42D18"/>
    <w:rsid w:val="00C43D19"/>
    <w:rsid w:val="00C4483E"/>
    <w:rsid w:val="00C44E89"/>
    <w:rsid w:val="00C45F4E"/>
    <w:rsid w:val="00C469B9"/>
    <w:rsid w:val="00C47204"/>
    <w:rsid w:val="00C50C6F"/>
    <w:rsid w:val="00C5156F"/>
    <w:rsid w:val="00C51B78"/>
    <w:rsid w:val="00C52F6E"/>
    <w:rsid w:val="00C5586F"/>
    <w:rsid w:val="00C56C7A"/>
    <w:rsid w:val="00C572DA"/>
    <w:rsid w:val="00C57763"/>
    <w:rsid w:val="00C604E5"/>
    <w:rsid w:val="00C60F54"/>
    <w:rsid w:val="00C61312"/>
    <w:rsid w:val="00C61F7F"/>
    <w:rsid w:val="00C63597"/>
    <w:rsid w:val="00C6506C"/>
    <w:rsid w:val="00C6568E"/>
    <w:rsid w:val="00C65FFC"/>
    <w:rsid w:val="00C662BA"/>
    <w:rsid w:val="00C66534"/>
    <w:rsid w:val="00C665D5"/>
    <w:rsid w:val="00C666D4"/>
    <w:rsid w:val="00C66B8D"/>
    <w:rsid w:val="00C66D03"/>
    <w:rsid w:val="00C677CE"/>
    <w:rsid w:val="00C712D5"/>
    <w:rsid w:val="00C723D4"/>
    <w:rsid w:val="00C72939"/>
    <w:rsid w:val="00C742A0"/>
    <w:rsid w:val="00C748FE"/>
    <w:rsid w:val="00C75416"/>
    <w:rsid w:val="00C75D6C"/>
    <w:rsid w:val="00C776CC"/>
    <w:rsid w:val="00C77F66"/>
    <w:rsid w:val="00C80F51"/>
    <w:rsid w:val="00C81530"/>
    <w:rsid w:val="00C8198C"/>
    <w:rsid w:val="00C82AAD"/>
    <w:rsid w:val="00C8333F"/>
    <w:rsid w:val="00C84848"/>
    <w:rsid w:val="00C85467"/>
    <w:rsid w:val="00C85E01"/>
    <w:rsid w:val="00C86178"/>
    <w:rsid w:val="00C8738A"/>
    <w:rsid w:val="00C87967"/>
    <w:rsid w:val="00C915D8"/>
    <w:rsid w:val="00C91A4D"/>
    <w:rsid w:val="00C91F45"/>
    <w:rsid w:val="00C92B23"/>
    <w:rsid w:val="00C9320A"/>
    <w:rsid w:val="00C93611"/>
    <w:rsid w:val="00C94063"/>
    <w:rsid w:val="00C959B8"/>
    <w:rsid w:val="00C9655D"/>
    <w:rsid w:val="00CA0673"/>
    <w:rsid w:val="00CA2885"/>
    <w:rsid w:val="00CA33D3"/>
    <w:rsid w:val="00CA3C31"/>
    <w:rsid w:val="00CA417F"/>
    <w:rsid w:val="00CA41FB"/>
    <w:rsid w:val="00CA5269"/>
    <w:rsid w:val="00CA54F7"/>
    <w:rsid w:val="00CA58BD"/>
    <w:rsid w:val="00CA6018"/>
    <w:rsid w:val="00CA7090"/>
    <w:rsid w:val="00CB3143"/>
    <w:rsid w:val="00CB4BFD"/>
    <w:rsid w:val="00CB61B2"/>
    <w:rsid w:val="00CB6452"/>
    <w:rsid w:val="00CB663D"/>
    <w:rsid w:val="00CB6707"/>
    <w:rsid w:val="00CB6CC3"/>
    <w:rsid w:val="00CB753B"/>
    <w:rsid w:val="00CC041A"/>
    <w:rsid w:val="00CC3F15"/>
    <w:rsid w:val="00CC5588"/>
    <w:rsid w:val="00CC566E"/>
    <w:rsid w:val="00CC633C"/>
    <w:rsid w:val="00CC7257"/>
    <w:rsid w:val="00CD121A"/>
    <w:rsid w:val="00CD2AD0"/>
    <w:rsid w:val="00CD34A9"/>
    <w:rsid w:val="00CD449F"/>
    <w:rsid w:val="00CD47E1"/>
    <w:rsid w:val="00CD4BA1"/>
    <w:rsid w:val="00CD5061"/>
    <w:rsid w:val="00CD50C2"/>
    <w:rsid w:val="00CD5EAE"/>
    <w:rsid w:val="00CD5F92"/>
    <w:rsid w:val="00CD7550"/>
    <w:rsid w:val="00CD79DA"/>
    <w:rsid w:val="00CE19D0"/>
    <w:rsid w:val="00CE24A5"/>
    <w:rsid w:val="00CE3345"/>
    <w:rsid w:val="00CE3DF5"/>
    <w:rsid w:val="00CE4A5A"/>
    <w:rsid w:val="00CE4E95"/>
    <w:rsid w:val="00CE591C"/>
    <w:rsid w:val="00CE62F8"/>
    <w:rsid w:val="00CE644A"/>
    <w:rsid w:val="00CF25AC"/>
    <w:rsid w:val="00CF2ED3"/>
    <w:rsid w:val="00CF3F2C"/>
    <w:rsid w:val="00CF55CA"/>
    <w:rsid w:val="00CF6213"/>
    <w:rsid w:val="00CF632A"/>
    <w:rsid w:val="00CF69E1"/>
    <w:rsid w:val="00CF7510"/>
    <w:rsid w:val="00CF7828"/>
    <w:rsid w:val="00D00E18"/>
    <w:rsid w:val="00D019FD"/>
    <w:rsid w:val="00D01FC5"/>
    <w:rsid w:val="00D01FFA"/>
    <w:rsid w:val="00D026FB"/>
    <w:rsid w:val="00D02CAB"/>
    <w:rsid w:val="00D02D50"/>
    <w:rsid w:val="00D03202"/>
    <w:rsid w:val="00D03486"/>
    <w:rsid w:val="00D0396E"/>
    <w:rsid w:val="00D0405D"/>
    <w:rsid w:val="00D04480"/>
    <w:rsid w:val="00D0479F"/>
    <w:rsid w:val="00D05204"/>
    <w:rsid w:val="00D064A5"/>
    <w:rsid w:val="00D066F0"/>
    <w:rsid w:val="00D06794"/>
    <w:rsid w:val="00D10912"/>
    <w:rsid w:val="00D117A9"/>
    <w:rsid w:val="00D13054"/>
    <w:rsid w:val="00D14B83"/>
    <w:rsid w:val="00D15956"/>
    <w:rsid w:val="00D16851"/>
    <w:rsid w:val="00D16AD5"/>
    <w:rsid w:val="00D171A4"/>
    <w:rsid w:val="00D17F35"/>
    <w:rsid w:val="00D215F7"/>
    <w:rsid w:val="00D21DCE"/>
    <w:rsid w:val="00D25B4F"/>
    <w:rsid w:val="00D25C63"/>
    <w:rsid w:val="00D3169F"/>
    <w:rsid w:val="00D320DA"/>
    <w:rsid w:val="00D32DDB"/>
    <w:rsid w:val="00D34F84"/>
    <w:rsid w:val="00D35D39"/>
    <w:rsid w:val="00D372D7"/>
    <w:rsid w:val="00D40441"/>
    <w:rsid w:val="00D40912"/>
    <w:rsid w:val="00D40AB9"/>
    <w:rsid w:val="00D41045"/>
    <w:rsid w:val="00D418AA"/>
    <w:rsid w:val="00D43155"/>
    <w:rsid w:val="00D43FFF"/>
    <w:rsid w:val="00D44982"/>
    <w:rsid w:val="00D4564F"/>
    <w:rsid w:val="00D459FA"/>
    <w:rsid w:val="00D46487"/>
    <w:rsid w:val="00D46618"/>
    <w:rsid w:val="00D50B1C"/>
    <w:rsid w:val="00D5116D"/>
    <w:rsid w:val="00D51856"/>
    <w:rsid w:val="00D51ADC"/>
    <w:rsid w:val="00D546B4"/>
    <w:rsid w:val="00D554C3"/>
    <w:rsid w:val="00D56A3A"/>
    <w:rsid w:val="00D60671"/>
    <w:rsid w:val="00D6122D"/>
    <w:rsid w:val="00D6194D"/>
    <w:rsid w:val="00D64BC4"/>
    <w:rsid w:val="00D65012"/>
    <w:rsid w:val="00D6541C"/>
    <w:rsid w:val="00D6636D"/>
    <w:rsid w:val="00D66CD2"/>
    <w:rsid w:val="00D67D6D"/>
    <w:rsid w:val="00D67DDC"/>
    <w:rsid w:val="00D70791"/>
    <w:rsid w:val="00D726A3"/>
    <w:rsid w:val="00D72BB0"/>
    <w:rsid w:val="00D74584"/>
    <w:rsid w:val="00D745C2"/>
    <w:rsid w:val="00D75506"/>
    <w:rsid w:val="00D758DB"/>
    <w:rsid w:val="00D75BA3"/>
    <w:rsid w:val="00D76F42"/>
    <w:rsid w:val="00D77202"/>
    <w:rsid w:val="00D77C51"/>
    <w:rsid w:val="00D81FBA"/>
    <w:rsid w:val="00D8240A"/>
    <w:rsid w:val="00D82527"/>
    <w:rsid w:val="00D82889"/>
    <w:rsid w:val="00D83B5E"/>
    <w:rsid w:val="00D83FC3"/>
    <w:rsid w:val="00D841B6"/>
    <w:rsid w:val="00D84275"/>
    <w:rsid w:val="00D8452C"/>
    <w:rsid w:val="00D84F5D"/>
    <w:rsid w:val="00D85075"/>
    <w:rsid w:val="00D8555A"/>
    <w:rsid w:val="00D857F3"/>
    <w:rsid w:val="00D86F99"/>
    <w:rsid w:val="00D870B8"/>
    <w:rsid w:val="00D87B74"/>
    <w:rsid w:val="00D92765"/>
    <w:rsid w:val="00D92929"/>
    <w:rsid w:val="00D92B8C"/>
    <w:rsid w:val="00D949DF"/>
    <w:rsid w:val="00D951B7"/>
    <w:rsid w:val="00D9526E"/>
    <w:rsid w:val="00D953BC"/>
    <w:rsid w:val="00D96639"/>
    <w:rsid w:val="00D96657"/>
    <w:rsid w:val="00D96B84"/>
    <w:rsid w:val="00D96E5A"/>
    <w:rsid w:val="00D97BF6"/>
    <w:rsid w:val="00DA07EE"/>
    <w:rsid w:val="00DA0C62"/>
    <w:rsid w:val="00DA2643"/>
    <w:rsid w:val="00DA2A98"/>
    <w:rsid w:val="00DA2EAC"/>
    <w:rsid w:val="00DA40DD"/>
    <w:rsid w:val="00DA4200"/>
    <w:rsid w:val="00DA452B"/>
    <w:rsid w:val="00DA46F9"/>
    <w:rsid w:val="00DA552A"/>
    <w:rsid w:val="00DA5FE5"/>
    <w:rsid w:val="00DA7E41"/>
    <w:rsid w:val="00DB1157"/>
    <w:rsid w:val="00DB1816"/>
    <w:rsid w:val="00DB1D8E"/>
    <w:rsid w:val="00DB3BC5"/>
    <w:rsid w:val="00DB3CA5"/>
    <w:rsid w:val="00DB6E7F"/>
    <w:rsid w:val="00DB78B1"/>
    <w:rsid w:val="00DB7AE5"/>
    <w:rsid w:val="00DB7BD7"/>
    <w:rsid w:val="00DB7F78"/>
    <w:rsid w:val="00DC07F7"/>
    <w:rsid w:val="00DC0D91"/>
    <w:rsid w:val="00DC0E46"/>
    <w:rsid w:val="00DC0F78"/>
    <w:rsid w:val="00DC172E"/>
    <w:rsid w:val="00DC2D78"/>
    <w:rsid w:val="00DC4F06"/>
    <w:rsid w:val="00DC55A8"/>
    <w:rsid w:val="00DC66F6"/>
    <w:rsid w:val="00DC7CA7"/>
    <w:rsid w:val="00DD064D"/>
    <w:rsid w:val="00DD0855"/>
    <w:rsid w:val="00DD0BE4"/>
    <w:rsid w:val="00DD1079"/>
    <w:rsid w:val="00DD1AF8"/>
    <w:rsid w:val="00DD34E4"/>
    <w:rsid w:val="00DD3944"/>
    <w:rsid w:val="00DD4188"/>
    <w:rsid w:val="00DD4344"/>
    <w:rsid w:val="00DD4CC3"/>
    <w:rsid w:val="00DD5A49"/>
    <w:rsid w:val="00DD5C2C"/>
    <w:rsid w:val="00DD5F18"/>
    <w:rsid w:val="00DD77ED"/>
    <w:rsid w:val="00DE00C3"/>
    <w:rsid w:val="00DE0742"/>
    <w:rsid w:val="00DE0FD6"/>
    <w:rsid w:val="00DE13CC"/>
    <w:rsid w:val="00DE1A9B"/>
    <w:rsid w:val="00DE2AF3"/>
    <w:rsid w:val="00DE44E5"/>
    <w:rsid w:val="00DE4864"/>
    <w:rsid w:val="00DF03AF"/>
    <w:rsid w:val="00DF0B7D"/>
    <w:rsid w:val="00DF3F86"/>
    <w:rsid w:val="00DF433B"/>
    <w:rsid w:val="00DF4729"/>
    <w:rsid w:val="00DF5AD5"/>
    <w:rsid w:val="00DF62C7"/>
    <w:rsid w:val="00DF6823"/>
    <w:rsid w:val="00DF707D"/>
    <w:rsid w:val="00DF72B3"/>
    <w:rsid w:val="00DF7F50"/>
    <w:rsid w:val="00E011E9"/>
    <w:rsid w:val="00E01580"/>
    <w:rsid w:val="00E01ABD"/>
    <w:rsid w:val="00E023EB"/>
    <w:rsid w:val="00E0245F"/>
    <w:rsid w:val="00E03BB4"/>
    <w:rsid w:val="00E04E46"/>
    <w:rsid w:val="00E05006"/>
    <w:rsid w:val="00E06442"/>
    <w:rsid w:val="00E064FD"/>
    <w:rsid w:val="00E06D43"/>
    <w:rsid w:val="00E07B05"/>
    <w:rsid w:val="00E10097"/>
    <w:rsid w:val="00E10942"/>
    <w:rsid w:val="00E12751"/>
    <w:rsid w:val="00E12969"/>
    <w:rsid w:val="00E12D4D"/>
    <w:rsid w:val="00E12EFE"/>
    <w:rsid w:val="00E13ED8"/>
    <w:rsid w:val="00E13FC8"/>
    <w:rsid w:val="00E145DD"/>
    <w:rsid w:val="00E1515F"/>
    <w:rsid w:val="00E1522B"/>
    <w:rsid w:val="00E16251"/>
    <w:rsid w:val="00E17F59"/>
    <w:rsid w:val="00E17F96"/>
    <w:rsid w:val="00E20118"/>
    <w:rsid w:val="00E20E32"/>
    <w:rsid w:val="00E2203A"/>
    <w:rsid w:val="00E220A9"/>
    <w:rsid w:val="00E22A6B"/>
    <w:rsid w:val="00E23E7A"/>
    <w:rsid w:val="00E247EF"/>
    <w:rsid w:val="00E24C41"/>
    <w:rsid w:val="00E252EF"/>
    <w:rsid w:val="00E25646"/>
    <w:rsid w:val="00E264F4"/>
    <w:rsid w:val="00E27543"/>
    <w:rsid w:val="00E27AA9"/>
    <w:rsid w:val="00E301C3"/>
    <w:rsid w:val="00E3150C"/>
    <w:rsid w:val="00E318DE"/>
    <w:rsid w:val="00E31DE4"/>
    <w:rsid w:val="00E32C3E"/>
    <w:rsid w:val="00E34FE6"/>
    <w:rsid w:val="00E3591E"/>
    <w:rsid w:val="00E363B8"/>
    <w:rsid w:val="00E36744"/>
    <w:rsid w:val="00E40BDC"/>
    <w:rsid w:val="00E40C48"/>
    <w:rsid w:val="00E4155E"/>
    <w:rsid w:val="00E42482"/>
    <w:rsid w:val="00E434FF"/>
    <w:rsid w:val="00E453B0"/>
    <w:rsid w:val="00E45A12"/>
    <w:rsid w:val="00E45EE1"/>
    <w:rsid w:val="00E46900"/>
    <w:rsid w:val="00E4697B"/>
    <w:rsid w:val="00E46C50"/>
    <w:rsid w:val="00E47AA7"/>
    <w:rsid w:val="00E47C10"/>
    <w:rsid w:val="00E5171E"/>
    <w:rsid w:val="00E52CB7"/>
    <w:rsid w:val="00E5363A"/>
    <w:rsid w:val="00E54467"/>
    <w:rsid w:val="00E54565"/>
    <w:rsid w:val="00E54DC2"/>
    <w:rsid w:val="00E56573"/>
    <w:rsid w:val="00E569E8"/>
    <w:rsid w:val="00E56C8A"/>
    <w:rsid w:val="00E57889"/>
    <w:rsid w:val="00E57A71"/>
    <w:rsid w:val="00E57C0F"/>
    <w:rsid w:val="00E60965"/>
    <w:rsid w:val="00E60B18"/>
    <w:rsid w:val="00E61CAB"/>
    <w:rsid w:val="00E61ECA"/>
    <w:rsid w:val="00E62303"/>
    <w:rsid w:val="00E6246B"/>
    <w:rsid w:val="00E62BC0"/>
    <w:rsid w:val="00E639A3"/>
    <w:rsid w:val="00E63C40"/>
    <w:rsid w:val="00E653D6"/>
    <w:rsid w:val="00E654C4"/>
    <w:rsid w:val="00E65954"/>
    <w:rsid w:val="00E659BC"/>
    <w:rsid w:val="00E65C6D"/>
    <w:rsid w:val="00E66994"/>
    <w:rsid w:val="00E67702"/>
    <w:rsid w:val="00E67E7B"/>
    <w:rsid w:val="00E7026B"/>
    <w:rsid w:val="00E70567"/>
    <w:rsid w:val="00E70ABA"/>
    <w:rsid w:val="00E70DA4"/>
    <w:rsid w:val="00E728A8"/>
    <w:rsid w:val="00E72C0C"/>
    <w:rsid w:val="00E72DDF"/>
    <w:rsid w:val="00E72FA2"/>
    <w:rsid w:val="00E7364C"/>
    <w:rsid w:val="00E753B5"/>
    <w:rsid w:val="00E75C85"/>
    <w:rsid w:val="00E76358"/>
    <w:rsid w:val="00E77C15"/>
    <w:rsid w:val="00E77CA1"/>
    <w:rsid w:val="00E80E51"/>
    <w:rsid w:val="00E8250D"/>
    <w:rsid w:val="00E825EB"/>
    <w:rsid w:val="00E8331F"/>
    <w:rsid w:val="00E834A4"/>
    <w:rsid w:val="00E83CEF"/>
    <w:rsid w:val="00E84BD8"/>
    <w:rsid w:val="00E8554D"/>
    <w:rsid w:val="00E86721"/>
    <w:rsid w:val="00E86C1E"/>
    <w:rsid w:val="00E87A76"/>
    <w:rsid w:val="00E90640"/>
    <w:rsid w:val="00E90DB9"/>
    <w:rsid w:val="00E92838"/>
    <w:rsid w:val="00E930A3"/>
    <w:rsid w:val="00E9460B"/>
    <w:rsid w:val="00E94650"/>
    <w:rsid w:val="00E94DDD"/>
    <w:rsid w:val="00E97183"/>
    <w:rsid w:val="00EA0810"/>
    <w:rsid w:val="00EA1447"/>
    <w:rsid w:val="00EA20DA"/>
    <w:rsid w:val="00EA21BE"/>
    <w:rsid w:val="00EA2388"/>
    <w:rsid w:val="00EA2B8E"/>
    <w:rsid w:val="00EA2C38"/>
    <w:rsid w:val="00EA31F2"/>
    <w:rsid w:val="00EA3561"/>
    <w:rsid w:val="00EA41CE"/>
    <w:rsid w:val="00EA488F"/>
    <w:rsid w:val="00EA4C59"/>
    <w:rsid w:val="00EA55F2"/>
    <w:rsid w:val="00EA5975"/>
    <w:rsid w:val="00EA5ED3"/>
    <w:rsid w:val="00EA63E9"/>
    <w:rsid w:val="00EA7A62"/>
    <w:rsid w:val="00EB1788"/>
    <w:rsid w:val="00EB1B1F"/>
    <w:rsid w:val="00EB2A3E"/>
    <w:rsid w:val="00EB504D"/>
    <w:rsid w:val="00EB55EE"/>
    <w:rsid w:val="00EB5CAF"/>
    <w:rsid w:val="00EB6325"/>
    <w:rsid w:val="00EB6D4E"/>
    <w:rsid w:val="00EB70B8"/>
    <w:rsid w:val="00EC0911"/>
    <w:rsid w:val="00EC250D"/>
    <w:rsid w:val="00EC2C2C"/>
    <w:rsid w:val="00EC42BE"/>
    <w:rsid w:val="00EC4596"/>
    <w:rsid w:val="00EC47D7"/>
    <w:rsid w:val="00EC4FE5"/>
    <w:rsid w:val="00EC5101"/>
    <w:rsid w:val="00EC5762"/>
    <w:rsid w:val="00EC57B9"/>
    <w:rsid w:val="00EC5EE3"/>
    <w:rsid w:val="00EC61F4"/>
    <w:rsid w:val="00EC663D"/>
    <w:rsid w:val="00ED1D14"/>
    <w:rsid w:val="00ED2F54"/>
    <w:rsid w:val="00ED3109"/>
    <w:rsid w:val="00ED4895"/>
    <w:rsid w:val="00ED649E"/>
    <w:rsid w:val="00ED669C"/>
    <w:rsid w:val="00ED7A58"/>
    <w:rsid w:val="00EE0523"/>
    <w:rsid w:val="00EE077C"/>
    <w:rsid w:val="00EE1118"/>
    <w:rsid w:val="00EE2254"/>
    <w:rsid w:val="00EE2B3A"/>
    <w:rsid w:val="00EE3B47"/>
    <w:rsid w:val="00EE4FA1"/>
    <w:rsid w:val="00EE74C2"/>
    <w:rsid w:val="00EF04E2"/>
    <w:rsid w:val="00EF1AC6"/>
    <w:rsid w:val="00EF219E"/>
    <w:rsid w:val="00EF2CE7"/>
    <w:rsid w:val="00EF32BD"/>
    <w:rsid w:val="00EF3E19"/>
    <w:rsid w:val="00EF5330"/>
    <w:rsid w:val="00EF5906"/>
    <w:rsid w:val="00EF5985"/>
    <w:rsid w:val="00EF5BEF"/>
    <w:rsid w:val="00EF5D57"/>
    <w:rsid w:val="00EF5E7F"/>
    <w:rsid w:val="00EF6154"/>
    <w:rsid w:val="00EF77E5"/>
    <w:rsid w:val="00F003CE"/>
    <w:rsid w:val="00F00FB1"/>
    <w:rsid w:val="00F0257F"/>
    <w:rsid w:val="00F02D90"/>
    <w:rsid w:val="00F033BD"/>
    <w:rsid w:val="00F03C25"/>
    <w:rsid w:val="00F03FDD"/>
    <w:rsid w:val="00F04573"/>
    <w:rsid w:val="00F04CE9"/>
    <w:rsid w:val="00F04F99"/>
    <w:rsid w:val="00F05DCC"/>
    <w:rsid w:val="00F05E1D"/>
    <w:rsid w:val="00F06555"/>
    <w:rsid w:val="00F10B7C"/>
    <w:rsid w:val="00F10EDB"/>
    <w:rsid w:val="00F12725"/>
    <w:rsid w:val="00F13777"/>
    <w:rsid w:val="00F144D3"/>
    <w:rsid w:val="00F152EF"/>
    <w:rsid w:val="00F15D61"/>
    <w:rsid w:val="00F161EE"/>
    <w:rsid w:val="00F16DA9"/>
    <w:rsid w:val="00F173A1"/>
    <w:rsid w:val="00F17D7E"/>
    <w:rsid w:val="00F20593"/>
    <w:rsid w:val="00F21941"/>
    <w:rsid w:val="00F22C78"/>
    <w:rsid w:val="00F24572"/>
    <w:rsid w:val="00F25634"/>
    <w:rsid w:val="00F2629C"/>
    <w:rsid w:val="00F26434"/>
    <w:rsid w:val="00F26CED"/>
    <w:rsid w:val="00F2768E"/>
    <w:rsid w:val="00F30375"/>
    <w:rsid w:val="00F30F14"/>
    <w:rsid w:val="00F31613"/>
    <w:rsid w:val="00F316C5"/>
    <w:rsid w:val="00F31ED6"/>
    <w:rsid w:val="00F3251A"/>
    <w:rsid w:val="00F33D4A"/>
    <w:rsid w:val="00F35011"/>
    <w:rsid w:val="00F35B62"/>
    <w:rsid w:val="00F36918"/>
    <w:rsid w:val="00F36E65"/>
    <w:rsid w:val="00F371F4"/>
    <w:rsid w:val="00F424B2"/>
    <w:rsid w:val="00F42601"/>
    <w:rsid w:val="00F42BC2"/>
    <w:rsid w:val="00F439C5"/>
    <w:rsid w:val="00F44C1F"/>
    <w:rsid w:val="00F45FB4"/>
    <w:rsid w:val="00F50303"/>
    <w:rsid w:val="00F50F15"/>
    <w:rsid w:val="00F51D86"/>
    <w:rsid w:val="00F5315E"/>
    <w:rsid w:val="00F53674"/>
    <w:rsid w:val="00F539D5"/>
    <w:rsid w:val="00F53C91"/>
    <w:rsid w:val="00F53E17"/>
    <w:rsid w:val="00F53EC5"/>
    <w:rsid w:val="00F56001"/>
    <w:rsid w:val="00F562C0"/>
    <w:rsid w:val="00F562C4"/>
    <w:rsid w:val="00F563AA"/>
    <w:rsid w:val="00F56921"/>
    <w:rsid w:val="00F57849"/>
    <w:rsid w:val="00F61009"/>
    <w:rsid w:val="00F618CD"/>
    <w:rsid w:val="00F62FB2"/>
    <w:rsid w:val="00F64630"/>
    <w:rsid w:val="00F646EE"/>
    <w:rsid w:val="00F6574A"/>
    <w:rsid w:val="00F66198"/>
    <w:rsid w:val="00F6619F"/>
    <w:rsid w:val="00F662D2"/>
    <w:rsid w:val="00F6750C"/>
    <w:rsid w:val="00F67841"/>
    <w:rsid w:val="00F70006"/>
    <w:rsid w:val="00F7094A"/>
    <w:rsid w:val="00F714B9"/>
    <w:rsid w:val="00F714E3"/>
    <w:rsid w:val="00F715E8"/>
    <w:rsid w:val="00F716FD"/>
    <w:rsid w:val="00F7183E"/>
    <w:rsid w:val="00F7284B"/>
    <w:rsid w:val="00F73B36"/>
    <w:rsid w:val="00F74F83"/>
    <w:rsid w:val="00F75CBF"/>
    <w:rsid w:val="00F7614B"/>
    <w:rsid w:val="00F7625D"/>
    <w:rsid w:val="00F766C2"/>
    <w:rsid w:val="00F768BD"/>
    <w:rsid w:val="00F77460"/>
    <w:rsid w:val="00F80624"/>
    <w:rsid w:val="00F820C6"/>
    <w:rsid w:val="00F83685"/>
    <w:rsid w:val="00F83A6B"/>
    <w:rsid w:val="00F83F84"/>
    <w:rsid w:val="00F84F3D"/>
    <w:rsid w:val="00F851E6"/>
    <w:rsid w:val="00F85729"/>
    <w:rsid w:val="00F85ABF"/>
    <w:rsid w:val="00F85DA1"/>
    <w:rsid w:val="00F86851"/>
    <w:rsid w:val="00F87EB5"/>
    <w:rsid w:val="00F91919"/>
    <w:rsid w:val="00F91BAD"/>
    <w:rsid w:val="00F938D3"/>
    <w:rsid w:val="00F93A1E"/>
    <w:rsid w:val="00F93D0A"/>
    <w:rsid w:val="00F94EF6"/>
    <w:rsid w:val="00F96109"/>
    <w:rsid w:val="00F9639B"/>
    <w:rsid w:val="00F96BB4"/>
    <w:rsid w:val="00F971FB"/>
    <w:rsid w:val="00F97CAC"/>
    <w:rsid w:val="00FA031D"/>
    <w:rsid w:val="00FA12B8"/>
    <w:rsid w:val="00FA2042"/>
    <w:rsid w:val="00FA24BB"/>
    <w:rsid w:val="00FA27AF"/>
    <w:rsid w:val="00FA2A2D"/>
    <w:rsid w:val="00FA3D91"/>
    <w:rsid w:val="00FA4603"/>
    <w:rsid w:val="00FA4885"/>
    <w:rsid w:val="00FA49C3"/>
    <w:rsid w:val="00FA54F9"/>
    <w:rsid w:val="00FA55BC"/>
    <w:rsid w:val="00FA5628"/>
    <w:rsid w:val="00FA5662"/>
    <w:rsid w:val="00FA6086"/>
    <w:rsid w:val="00FA7343"/>
    <w:rsid w:val="00FA73B8"/>
    <w:rsid w:val="00FB1E3A"/>
    <w:rsid w:val="00FB2BCE"/>
    <w:rsid w:val="00FB2BD3"/>
    <w:rsid w:val="00FB32AE"/>
    <w:rsid w:val="00FB4A28"/>
    <w:rsid w:val="00FB6913"/>
    <w:rsid w:val="00FB6E9B"/>
    <w:rsid w:val="00FB6F88"/>
    <w:rsid w:val="00FC15B0"/>
    <w:rsid w:val="00FC2335"/>
    <w:rsid w:val="00FC2C7F"/>
    <w:rsid w:val="00FC2D5E"/>
    <w:rsid w:val="00FC3626"/>
    <w:rsid w:val="00FC3871"/>
    <w:rsid w:val="00FC41F7"/>
    <w:rsid w:val="00FC4C96"/>
    <w:rsid w:val="00FC4CA1"/>
    <w:rsid w:val="00FC4DA5"/>
    <w:rsid w:val="00FC675B"/>
    <w:rsid w:val="00FD1641"/>
    <w:rsid w:val="00FD2075"/>
    <w:rsid w:val="00FD2C9F"/>
    <w:rsid w:val="00FD36D8"/>
    <w:rsid w:val="00FD3A28"/>
    <w:rsid w:val="00FD43C2"/>
    <w:rsid w:val="00FD4DA4"/>
    <w:rsid w:val="00FD5A52"/>
    <w:rsid w:val="00FD5E5E"/>
    <w:rsid w:val="00FD62B7"/>
    <w:rsid w:val="00FD67BC"/>
    <w:rsid w:val="00FD6B02"/>
    <w:rsid w:val="00FD709C"/>
    <w:rsid w:val="00FD7D16"/>
    <w:rsid w:val="00FD7FF5"/>
    <w:rsid w:val="00FE06E2"/>
    <w:rsid w:val="00FE07CC"/>
    <w:rsid w:val="00FE219A"/>
    <w:rsid w:val="00FE23D8"/>
    <w:rsid w:val="00FE31A2"/>
    <w:rsid w:val="00FE4BC4"/>
    <w:rsid w:val="00FE4D51"/>
    <w:rsid w:val="00FE564F"/>
    <w:rsid w:val="00FE5E3F"/>
    <w:rsid w:val="00FE66A9"/>
    <w:rsid w:val="00FE6C47"/>
    <w:rsid w:val="00FE758D"/>
    <w:rsid w:val="00FF1879"/>
    <w:rsid w:val="00FF2077"/>
    <w:rsid w:val="00FF47BA"/>
    <w:rsid w:val="00FF49CA"/>
    <w:rsid w:val="00FF4B33"/>
    <w:rsid w:val="00FF5869"/>
    <w:rsid w:val="00FF5970"/>
    <w:rsid w:val="00FF5B00"/>
    <w:rsid w:val="00FF6D1D"/>
    <w:rsid w:val="00FF7511"/>
    <w:rsid w:val="00FF75C1"/>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70E38"/>
  <w15:docId w15:val="{C84A8E08-3EA8-489B-9130-15C4463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32FF"/>
    <w:rPr>
      <w:sz w:val="24"/>
      <w:szCs w:val="24"/>
    </w:rPr>
  </w:style>
  <w:style w:type="paragraph" w:styleId="Heading1">
    <w:name w:val="heading 1"/>
    <w:basedOn w:val="Normal"/>
    <w:next w:val="Normal"/>
    <w:link w:val="Heading1Char"/>
    <w:autoRedefine/>
    <w:qFormat/>
    <w:rsid w:val="00046F2D"/>
    <w:pPr>
      <w:numPr>
        <w:numId w:val="6"/>
      </w:numPr>
      <w:suppressAutoHyphens/>
      <w:spacing w:before="60" w:after="240"/>
      <w:jc w:val="both"/>
      <w:outlineLvl w:val="0"/>
    </w:pPr>
    <w:rPr>
      <w:rFonts w:cs="Arial"/>
      <w:b/>
      <w:bCs/>
      <w:kern w:val="32"/>
      <w:sz w:val="22"/>
      <w:szCs w:val="22"/>
    </w:rPr>
  </w:style>
  <w:style w:type="paragraph" w:styleId="Heading2">
    <w:name w:val="heading 2"/>
    <w:basedOn w:val="Normal"/>
    <w:next w:val="Normal"/>
    <w:link w:val="Heading2Char"/>
    <w:autoRedefine/>
    <w:qFormat/>
    <w:rsid w:val="00A00A9E"/>
    <w:pPr>
      <w:numPr>
        <w:ilvl w:val="1"/>
        <w:numId w:val="1"/>
      </w:numPr>
      <w:suppressAutoHyphens/>
      <w:spacing w:before="60" w:after="240"/>
      <w:jc w:val="both"/>
      <w:outlineLvl w:val="1"/>
    </w:pPr>
    <w:rPr>
      <w:rFonts w:ascii="Helv" w:hAnsi="Helv" w:cs="Helv"/>
      <w:b/>
      <w:bCs/>
      <w:iCs/>
      <w:color w:val="000000" w:themeColor="text1"/>
      <w:sz w:val="20"/>
      <w:szCs w:val="20"/>
    </w:rPr>
  </w:style>
  <w:style w:type="paragraph" w:styleId="Heading3">
    <w:name w:val="heading 3"/>
    <w:basedOn w:val="Normal"/>
    <w:next w:val="Normal"/>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qFormat/>
    <w:rsid w:val="00316173"/>
    <w:pPr>
      <w:keepNext/>
      <w:spacing w:before="240" w:after="60"/>
      <w:outlineLvl w:val="3"/>
    </w:pPr>
    <w:rPr>
      <w:b/>
      <w:i/>
      <w:sz w:val="22"/>
    </w:rPr>
  </w:style>
  <w:style w:type="paragraph" w:styleId="Heading5">
    <w:name w:val="heading 5"/>
    <w:basedOn w:val="Normal"/>
    <w:next w:val="Normal"/>
    <w:qFormat/>
    <w:rsid w:val="00316173"/>
    <w:pPr>
      <w:spacing w:before="240" w:after="60"/>
      <w:outlineLvl w:val="4"/>
    </w:pPr>
    <w:rPr>
      <w:sz w:val="22"/>
    </w:rPr>
  </w:style>
  <w:style w:type="paragraph" w:styleId="Heading6">
    <w:name w:val="heading 6"/>
    <w:basedOn w:val="Normal"/>
    <w:next w:val="Normal"/>
    <w:qFormat/>
    <w:rsid w:val="00316173"/>
    <w:pPr>
      <w:keepNext/>
      <w:jc w:val="center"/>
      <w:outlineLvl w:val="5"/>
    </w:pPr>
    <w:rPr>
      <w:sz w:val="28"/>
    </w:rPr>
  </w:style>
  <w:style w:type="paragraph" w:styleId="Heading7">
    <w:name w:val="heading 7"/>
    <w:basedOn w:val="Normal"/>
    <w:next w:val="Normal"/>
    <w:qFormat/>
    <w:rsid w:val="00316173"/>
    <w:pPr>
      <w:keepNext/>
      <w:ind w:left="426"/>
      <w:outlineLvl w:val="6"/>
    </w:pPr>
    <w:rPr>
      <w:b/>
      <w:sz w:val="20"/>
    </w:rPr>
  </w:style>
  <w:style w:type="paragraph" w:styleId="Heading8">
    <w:name w:val="heading 8"/>
    <w:basedOn w:val="Normal"/>
    <w:next w:val="Normal"/>
    <w:qFormat/>
    <w:rsid w:val="00316173"/>
    <w:pPr>
      <w:keepNext/>
      <w:numPr>
        <w:numId w:val="4"/>
      </w:numPr>
      <w:tabs>
        <w:tab w:val="clear" w:pos="737"/>
        <w:tab w:val="num" w:pos="426"/>
      </w:tabs>
      <w:spacing w:after="240"/>
      <w:ind w:left="426" w:hanging="426"/>
      <w:outlineLvl w:val="7"/>
    </w:pPr>
    <w:rPr>
      <w:b/>
      <w:sz w:val="20"/>
    </w:rPr>
  </w:style>
  <w:style w:type="paragraph" w:styleId="Heading9">
    <w:name w:val="heading 9"/>
    <w:basedOn w:val="Normal"/>
    <w:next w:val="Normal"/>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6BC"/>
    <w:pPr>
      <w:tabs>
        <w:tab w:val="center" w:pos="4536"/>
        <w:tab w:val="right" w:pos="9072"/>
      </w:tabs>
    </w:pPr>
  </w:style>
  <w:style w:type="paragraph" w:styleId="Footer">
    <w:name w:val="footer"/>
    <w:basedOn w:val="Normal"/>
    <w:rsid w:val="00BB76BC"/>
    <w:pPr>
      <w:tabs>
        <w:tab w:val="center" w:pos="4536"/>
        <w:tab w:val="right" w:pos="9072"/>
      </w:tabs>
    </w:pPr>
  </w:style>
  <w:style w:type="character" w:styleId="PageNumber">
    <w:name w:val="page number"/>
    <w:basedOn w:val="DefaultParagraphFont"/>
    <w:rsid w:val="00BB76BC"/>
  </w:style>
  <w:style w:type="paragraph" w:customStyle="1" w:styleId="1Heading">
    <w:name w:val="1 Heading"/>
    <w:basedOn w:val="Normal"/>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rsid w:val="001A02BF"/>
    <w:rPr>
      <w:lang w:val="en-GB"/>
    </w:rPr>
  </w:style>
  <w:style w:type="paragraph" w:customStyle="1" w:styleId="odstavec">
    <w:name w:val="odstavec"/>
    <w:basedOn w:val="Normal"/>
    <w:link w:val="odstavecChar"/>
    <w:autoRedefine/>
    <w:rsid w:val="00F50303"/>
    <w:pPr>
      <w:suppressAutoHyphens/>
      <w:ind w:left="425"/>
      <w:jc w:val="both"/>
    </w:pPr>
    <w:rPr>
      <w:rFonts w:ascii="Helv" w:hAnsi="Helv" w:cs="Helv"/>
      <w:bCs/>
      <w:iCs/>
      <w:color w:val="000000" w:themeColor="text1"/>
      <w:sz w:val="20"/>
      <w:szCs w:val="20"/>
    </w:rPr>
  </w:style>
  <w:style w:type="paragraph" w:customStyle="1" w:styleId="lines">
    <w:name w:val="line s"/>
    <w:basedOn w:val="Normal"/>
    <w:autoRedefine/>
    <w:rsid w:val="00DD1079"/>
    <w:pPr>
      <w:pBdr>
        <w:bottom w:val="single" w:sz="4" w:space="1" w:color="auto"/>
      </w:pBdr>
      <w:ind w:left="113" w:right="57"/>
      <w:jc w:val="right"/>
    </w:pPr>
    <w:rPr>
      <w:bCs/>
      <w:sz w:val="20"/>
      <w:szCs w:val="20"/>
    </w:rPr>
  </w:style>
  <w:style w:type="paragraph" w:customStyle="1" w:styleId="lined">
    <w:name w:val="line d"/>
    <w:basedOn w:val="Normal"/>
    <w:autoRedefine/>
    <w:rsid w:val="00DD1079"/>
    <w:pPr>
      <w:pBdr>
        <w:bottom w:val="double" w:sz="4" w:space="1" w:color="auto"/>
      </w:pBdr>
      <w:ind w:left="113" w:right="57"/>
      <w:jc w:val="right"/>
    </w:pPr>
    <w:rPr>
      <w:b/>
      <w:sz w:val="20"/>
      <w:szCs w:val="20"/>
    </w:rPr>
  </w:style>
  <w:style w:type="paragraph" w:customStyle="1" w:styleId="abc">
    <w:name w:val="abc"/>
    <w:basedOn w:val="Normal"/>
    <w:autoRedefine/>
    <w:rsid w:val="00BC7EA8"/>
    <w:pPr>
      <w:numPr>
        <w:numId w:val="3"/>
      </w:numPr>
      <w:suppressAutoHyphens/>
      <w:spacing w:before="60" w:after="120"/>
      <w:jc w:val="both"/>
    </w:pPr>
    <w:rPr>
      <w:rFonts w:ascii="Arial" w:hAnsi="Arial" w:cs="Arial"/>
      <w:b/>
      <w:sz w:val="20"/>
      <w:szCs w:val="20"/>
    </w:rPr>
  </w:style>
  <w:style w:type="paragraph" w:styleId="List2">
    <w:name w:val="List 2"/>
    <w:basedOn w:val="Normal"/>
    <w:rsid w:val="00316173"/>
    <w:pPr>
      <w:ind w:left="566" w:hanging="283"/>
    </w:pPr>
  </w:style>
  <w:style w:type="paragraph" w:customStyle="1" w:styleId="Clanok">
    <w:name w:val="Clanok"/>
    <w:basedOn w:val="Normal"/>
    <w:rsid w:val="00316173"/>
    <w:pPr>
      <w:suppressAutoHyphens/>
      <w:spacing w:before="120" w:line="240" w:lineRule="atLeast"/>
      <w:jc w:val="center"/>
    </w:pPr>
    <w:rPr>
      <w:b/>
      <w:i/>
    </w:rPr>
  </w:style>
  <w:style w:type="paragraph" w:customStyle="1" w:styleId="Anonie">
    <w:name w:val="Ano_nie"/>
    <w:basedOn w:val="Normal"/>
    <w:rsid w:val="00316173"/>
    <w:pPr>
      <w:widowControl w:val="0"/>
      <w:shd w:val="pct10" w:color="auto" w:fill="auto"/>
      <w:spacing w:before="120" w:after="120" w:line="360" w:lineRule="auto"/>
      <w:jc w:val="right"/>
    </w:pPr>
    <w:rPr>
      <w:b/>
      <w:color w:val="000000"/>
    </w:rPr>
  </w:style>
  <w:style w:type="paragraph" w:styleId="List3">
    <w:name w:val="List 3"/>
    <w:basedOn w:val="Normal"/>
    <w:rsid w:val="00316173"/>
    <w:pPr>
      <w:ind w:left="849" w:hanging="283"/>
    </w:pPr>
  </w:style>
  <w:style w:type="paragraph" w:styleId="List4">
    <w:name w:val="List 4"/>
    <w:basedOn w:val="Normal"/>
    <w:rsid w:val="00316173"/>
    <w:pPr>
      <w:ind w:left="1132" w:hanging="283"/>
    </w:pPr>
  </w:style>
  <w:style w:type="paragraph" w:styleId="List5">
    <w:name w:val="List 5"/>
    <w:basedOn w:val="Normal"/>
    <w:rsid w:val="00316173"/>
    <w:pPr>
      <w:ind w:left="1415" w:hanging="283"/>
    </w:pPr>
  </w:style>
  <w:style w:type="paragraph" w:styleId="ListBullet2">
    <w:name w:val="List Bullet 2"/>
    <w:basedOn w:val="Normal"/>
    <w:rsid w:val="00316173"/>
    <w:pPr>
      <w:ind w:left="454" w:hanging="170"/>
    </w:pPr>
  </w:style>
  <w:style w:type="paragraph" w:styleId="ListBullet3">
    <w:name w:val="List Bullet 3"/>
    <w:basedOn w:val="Normal"/>
    <w:rsid w:val="00316173"/>
    <w:pPr>
      <w:ind w:left="849" w:hanging="283"/>
    </w:pPr>
  </w:style>
  <w:style w:type="paragraph" w:styleId="ListBullet4">
    <w:name w:val="List Bullet 4"/>
    <w:basedOn w:val="Normal"/>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BodyText"/>
    <w:rsid w:val="00316173"/>
    <w:pPr>
      <w:spacing w:before="40" w:after="0"/>
    </w:pPr>
  </w:style>
  <w:style w:type="paragraph" w:styleId="BodyText">
    <w:name w:val="Body Text"/>
    <w:basedOn w:val="Normal"/>
    <w:rsid w:val="00316173"/>
    <w:pPr>
      <w:spacing w:after="120"/>
    </w:pPr>
  </w:style>
  <w:style w:type="paragraph" w:customStyle="1" w:styleId="Tunstred">
    <w:name w:val="Tučný stred"/>
    <w:basedOn w:val="Normal"/>
    <w:rsid w:val="00316173"/>
    <w:pPr>
      <w:spacing w:before="60"/>
      <w:jc w:val="center"/>
    </w:pPr>
    <w:rPr>
      <w:b/>
      <w:sz w:val="20"/>
    </w:rPr>
  </w:style>
  <w:style w:type="paragraph" w:styleId="BodyTextIndent">
    <w:name w:val="Body Text Indent"/>
    <w:basedOn w:val="Normal"/>
    <w:rsid w:val="00316173"/>
    <w:pPr>
      <w:spacing w:after="120"/>
      <w:ind w:left="283"/>
    </w:pPr>
  </w:style>
  <w:style w:type="paragraph" w:customStyle="1" w:styleId="dotabulky2">
    <w:name w:val="do tabulky 2"/>
    <w:basedOn w:val="dotabulky"/>
    <w:rsid w:val="00316173"/>
    <w:rPr>
      <w:b/>
      <w:sz w:val="22"/>
    </w:rPr>
  </w:style>
  <w:style w:type="paragraph" w:styleId="BodyTextIndent2">
    <w:name w:val="Body Text Indent 2"/>
    <w:basedOn w:val="Normal"/>
    <w:rsid w:val="00316173"/>
    <w:pPr>
      <w:spacing w:before="60"/>
      <w:ind w:firstLine="720"/>
    </w:pPr>
  </w:style>
  <w:style w:type="paragraph" w:styleId="BodyText2">
    <w:name w:val="Body Text 2"/>
    <w:basedOn w:val="Normal"/>
    <w:rsid w:val="00316173"/>
    <w:rPr>
      <w:b/>
      <w:sz w:val="28"/>
    </w:rPr>
  </w:style>
  <w:style w:type="paragraph" w:styleId="BodyTextIndent3">
    <w:name w:val="Body Text Indent 3"/>
    <w:basedOn w:val="Normal"/>
    <w:rsid w:val="00316173"/>
    <w:pPr>
      <w:ind w:firstLine="720"/>
      <w:jc w:val="both"/>
    </w:pPr>
  </w:style>
  <w:style w:type="paragraph" w:styleId="BodyText3">
    <w:name w:val="Body Text 3"/>
    <w:basedOn w:val="Normal"/>
    <w:rsid w:val="00316173"/>
    <w:pPr>
      <w:spacing w:after="120"/>
    </w:pPr>
    <w:rPr>
      <w:sz w:val="16"/>
      <w:szCs w:val="16"/>
    </w:rPr>
  </w:style>
  <w:style w:type="paragraph" w:customStyle="1" w:styleId="lines0">
    <w:name w:val="line_s"/>
    <w:basedOn w:val="Normal"/>
    <w:autoRedefine/>
    <w:rsid w:val="00316173"/>
    <w:pPr>
      <w:pBdr>
        <w:bottom w:val="single" w:sz="4" w:space="1" w:color="auto"/>
      </w:pBdr>
      <w:spacing w:after="60"/>
      <w:jc w:val="center"/>
    </w:pPr>
    <w:rPr>
      <w:sz w:val="20"/>
    </w:rPr>
  </w:style>
  <w:style w:type="paragraph" w:customStyle="1" w:styleId="lined0">
    <w:name w:val="line_d"/>
    <w:basedOn w:val="Normal"/>
    <w:autoRedefine/>
    <w:rsid w:val="00316173"/>
    <w:pPr>
      <w:pBdr>
        <w:bottom w:val="double" w:sz="4" w:space="1" w:color="auto"/>
      </w:pBdr>
      <w:spacing w:after="60"/>
      <w:jc w:val="center"/>
    </w:pPr>
    <w:rPr>
      <w:b/>
      <w:sz w:val="20"/>
    </w:rPr>
  </w:style>
  <w:style w:type="paragraph" w:customStyle="1" w:styleId="2Heading">
    <w:name w:val="2 Heading"/>
    <w:basedOn w:val="Normal"/>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rsid w:val="00316173"/>
    <w:pPr>
      <w:tabs>
        <w:tab w:val="num" w:pos="567"/>
      </w:tabs>
      <w:spacing w:before="120" w:after="120"/>
      <w:ind w:left="567" w:hanging="567"/>
      <w:jc w:val="both"/>
    </w:pPr>
  </w:style>
  <w:style w:type="paragraph" w:customStyle="1" w:styleId="TextmTz">
    <w:name w:val="Text m. Tz."/>
    <w:basedOn w:val="Plai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rsid w:val="00316173"/>
    <w:rPr>
      <w:rFonts w:ascii="Courier New" w:hAnsi="Courier New" w:cs="Courier New"/>
      <w:sz w:val="20"/>
      <w:szCs w:val="20"/>
    </w:rPr>
  </w:style>
  <w:style w:type="paragraph" w:customStyle="1" w:styleId="Heading3B">
    <w:name w:val="Heading3B"/>
    <w:basedOn w:val="Heading3"/>
    <w:autoRedefine/>
    <w:rsid w:val="00316173"/>
    <w:pPr>
      <w:tabs>
        <w:tab w:val="num" w:pos="964"/>
      </w:tabs>
      <w:ind w:left="964" w:hanging="397"/>
    </w:pPr>
  </w:style>
  <w:style w:type="paragraph" w:customStyle="1" w:styleId="Heading3E">
    <w:name w:val="Heading3E"/>
    <w:basedOn w:val="Heading3"/>
    <w:autoRedefine/>
    <w:rsid w:val="00316173"/>
    <w:pPr>
      <w:tabs>
        <w:tab w:val="num" w:pos="964"/>
      </w:tabs>
      <w:ind w:left="964" w:hanging="397"/>
    </w:pPr>
  </w:style>
  <w:style w:type="paragraph" w:customStyle="1" w:styleId="aparagraf">
    <w:name w:val="aparagraf"/>
    <w:basedOn w:val="Normal"/>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al"/>
    <w:autoRedefine/>
    <w:rsid w:val="00316173"/>
    <w:pPr>
      <w:tabs>
        <w:tab w:val="num" w:pos="426"/>
      </w:tabs>
      <w:spacing w:before="120" w:after="120"/>
      <w:ind w:left="426" w:hanging="426"/>
      <w:jc w:val="both"/>
    </w:pPr>
    <w:rPr>
      <w:b/>
      <w:sz w:val="20"/>
    </w:rPr>
  </w:style>
  <w:style w:type="paragraph" w:customStyle="1" w:styleId="odstavecbezcisla">
    <w:name w:val="odstavecbezcisla"/>
    <w:basedOn w:val="BodyText3"/>
    <w:rsid w:val="00316173"/>
    <w:pPr>
      <w:spacing w:after="0"/>
      <w:ind w:left="426"/>
      <w:jc w:val="both"/>
    </w:pPr>
    <w:rPr>
      <w:iCs/>
      <w:sz w:val="20"/>
      <w:szCs w:val="24"/>
    </w:rPr>
  </w:style>
  <w:style w:type="paragraph" w:customStyle="1" w:styleId="odstavecislo">
    <w:name w:val="odstavecislo"/>
    <w:basedOn w:val="Normal"/>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al"/>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0">
    <w:name w:val="Heading9"/>
    <w:basedOn w:val="Heading8"/>
    <w:autoRedefine/>
    <w:rsid w:val="00316173"/>
    <w:pPr>
      <w:numPr>
        <w:numId w:val="0"/>
      </w:numPr>
      <w:tabs>
        <w:tab w:val="num" w:pos="426"/>
      </w:tabs>
      <w:ind w:left="426" w:hanging="426"/>
    </w:pPr>
  </w:style>
  <w:style w:type="paragraph" w:styleId="List">
    <w:name w:val="List"/>
    <w:basedOn w:val="Normal"/>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al"/>
    <w:autoRedefine/>
    <w:rsid w:val="00316173"/>
    <w:pPr>
      <w:tabs>
        <w:tab w:val="num" w:pos="414"/>
      </w:tabs>
      <w:ind w:left="414" w:hanging="414"/>
    </w:pPr>
    <w:rPr>
      <w:b/>
      <w:sz w:val="20"/>
      <w:szCs w:val="20"/>
    </w:rPr>
  </w:style>
  <w:style w:type="paragraph" w:customStyle="1" w:styleId="Headingb">
    <w:name w:val="Heading b"/>
    <w:basedOn w:val="Normal"/>
    <w:autoRedefine/>
    <w:rsid w:val="00316173"/>
    <w:pPr>
      <w:tabs>
        <w:tab w:val="num" w:pos="414"/>
      </w:tabs>
      <w:ind w:left="414" w:hanging="414"/>
    </w:pPr>
    <w:rPr>
      <w:b/>
      <w:sz w:val="20"/>
      <w:szCs w:val="20"/>
    </w:rPr>
  </w:style>
  <w:style w:type="paragraph" w:customStyle="1" w:styleId="Head1">
    <w:name w:val="Head 1"/>
    <w:basedOn w:val="Normal"/>
    <w:autoRedefine/>
    <w:rsid w:val="00316173"/>
    <w:pPr>
      <w:tabs>
        <w:tab w:val="num" w:pos="414"/>
      </w:tabs>
      <w:ind w:left="414" w:hanging="414"/>
    </w:pPr>
    <w:rPr>
      <w:b/>
      <w:sz w:val="20"/>
      <w:szCs w:val="20"/>
    </w:rPr>
  </w:style>
  <w:style w:type="paragraph" w:styleId="FootnoteText">
    <w:name w:val="footnote text"/>
    <w:basedOn w:val="Normal"/>
    <w:link w:val="FootnoteTextChar"/>
    <w:uiPriority w:val="99"/>
    <w:rsid w:val="00316173"/>
    <w:rPr>
      <w:sz w:val="20"/>
    </w:rPr>
  </w:style>
  <w:style w:type="paragraph" w:styleId="BalloonText">
    <w:name w:val="Balloon Text"/>
    <w:basedOn w:val="Normal"/>
    <w:semiHidden/>
    <w:rsid w:val="00316173"/>
    <w:rPr>
      <w:rFonts w:ascii="Tahoma" w:hAnsi="Tahoma" w:cs="Tahoma"/>
      <w:sz w:val="16"/>
      <w:szCs w:val="16"/>
    </w:rPr>
  </w:style>
  <w:style w:type="paragraph" w:customStyle="1" w:styleId="Lettertext">
    <w:name w:val="Letter text"/>
    <w:basedOn w:val="Normal"/>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DefaultParagraphFont"/>
    <w:link w:val="odstavec"/>
    <w:rsid w:val="00F50303"/>
    <w:rPr>
      <w:rFonts w:ascii="Helv" w:hAnsi="Helv" w:cs="Helv"/>
      <w:bCs/>
      <w:iCs/>
      <w:color w:val="000000" w:themeColor="text1"/>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DefaultParagraphFont"/>
    <w:link w:val="ABC-paragrahinNotes"/>
    <w:rsid w:val="00B0184F"/>
    <w:rPr>
      <w:rFonts w:ascii="Arial" w:hAnsi="Arial"/>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rsid w:val="0015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E9B"/>
    <w:rPr>
      <w:strike w:val="0"/>
      <w:dstrike w:val="0"/>
      <w:color w:val="F37421"/>
      <w:sz w:val="18"/>
      <w:szCs w:val="18"/>
      <w:u w:val="none"/>
      <w:effect w:val="none"/>
    </w:rPr>
  </w:style>
  <w:style w:type="paragraph" w:customStyle="1" w:styleId="TopHeader">
    <w:name w:val="Top Header"/>
    <w:basedOn w:val="Normal"/>
    <w:qFormat/>
    <w:rsid w:val="00583369"/>
    <w:pPr>
      <w:jc w:val="center"/>
    </w:pPr>
    <w:rPr>
      <w:rFonts w:ascii="Arial Narrow" w:hAnsi="Arial Narrow"/>
      <w:b/>
      <w:bCs/>
      <w:sz w:val="22"/>
      <w:szCs w:val="22"/>
      <w:lang w:eastAsia="en-US"/>
    </w:rPr>
  </w:style>
  <w:style w:type="character" w:styleId="CommentReference">
    <w:name w:val="annotation reference"/>
    <w:basedOn w:val="DefaultParagraphFont"/>
    <w:rsid w:val="00C10476"/>
    <w:rPr>
      <w:sz w:val="16"/>
      <w:szCs w:val="16"/>
    </w:rPr>
  </w:style>
  <w:style w:type="paragraph" w:styleId="CommentText">
    <w:name w:val="annotation text"/>
    <w:basedOn w:val="Normal"/>
    <w:link w:val="CommentTextChar"/>
    <w:rsid w:val="00C10476"/>
    <w:rPr>
      <w:sz w:val="20"/>
      <w:szCs w:val="20"/>
    </w:rPr>
  </w:style>
  <w:style w:type="character" w:customStyle="1" w:styleId="CommentTextChar">
    <w:name w:val="Comment Text Char"/>
    <w:basedOn w:val="DefaultParagraphFont"/>
    <w:link w:val="CommentText"/>
    <w:rsid w:val="00C10476"/>
  </w:style>
  <w:style w:type="paragraph" w:styleId="CommentSubject">
    <w:name w:val="annotation subject"/>
    <w:basedOn w:val="CommentText"/>
    <w:next w:val="CommentText"/>
    <w:link w:val="CommentSubjectChar"/>
    <w:rsid w:val="00C10476"/>
    <w:rPr>
      <w:b/>
      <w:bCs/>
    </w:rPr>
  </w:style>
  <w:style w:type="character" w:customStyle="1" w:styleId="CommentSubjectChar">
    <w:name w:val="Comment Subject Char"/>
    <w:basedOn w:val="CommentTextChar"/>
    <w:link w:val="CommentSubject"/>
    <w:rsid w:val="00C10476"/>
    <w:rPr>
      <w:b/>
      <w:bCs/>
    </w:rPr>
  </w:style>
  <w:style w:type="character" w:customStyle="1" w:styleId="TitleChar">
    <w:name w:val="Title Char"/>
    <w:basedOn w:val="DefaultParagraphFont"/>
    <w:link w:val="Title"/>
    <w:uiPriority w:val="99"/>
    <w:locked/>
    <w:rsid w:val="00C10476"/>
    <w:rPr>
      <w:rFonts w:cs="Arial"/>
      <w:b/>
      <w:bCs/>
      <w:kern w:val="28"/>
      <w:sz w:val="24"/>
      <w:szCs w:val="32"/>
    </w:rPr>
  </w:style>
  <w:style w:type="paragraph" w:styleId="DocumentMap">
    <w:name w:val="Document Map"/>
    <w:basedOn w:val="Normal"/>
    <w:link w:val="DocumentMapChar"/>
    <w:rsid w:val="00A314C9"/>
    <w:rPr>
      <w:rFonts w:ascii="Tahoma" w:hAnsi="Tahoma" w:cs="Tahoma"/>
      <w:sz w:val="16"/>
      <w:szCs w:val="16"/>
    </w:rPr>
  </w:style>
  <w:style w:type="character" w:customStyle="1" w:styleId="DocumentMapChar">
    <w:name w:val="Document Map Char"/>
    <w:basedOn w:val="DefaultParagraphFont"/>
    <w:link w:val="DocumentMap"/>
    <w:rsid w:val="00A314C9"/>
    <w:rPr>
      <w:rFonts w:ascii="Tahoma" w:hAnsi="Tahoma" w:cs="Tahoma"/>
      <w:sz w:val="16"/>
      <w:szCs w:val="16"/>
    </w:rPr>
  </w:style>
  <w:style w:type="paragraph" w:styleId="ListParagraph">
    <w:name w:val="List Paragraph"/>
    <w:basedOn w:val="Normal"/>
    <w:uiPriority w:val="34"/>
    <w:qFormat/>
    <w:rsid w:val="00C062D6"/>
    <w:pPr>
      <w:ind w:left="720"/>
      <w:contextualSpacing/>
    </w:pPr>
  </w:style>
  <w:style w:type="paragraph" w:customStyle="1" w:styleId="body">
    <w:name w:val="body"/>
    <w:basedOn w:val="odstavec"/>
    <w:link w:val="bodyChar"/>
    <w:qFormat/>
    <w:rsid w:val="00D949DF"/>
    <w:rPr>
      <w:rFonts w:ascii="Georgia" w:hAnsi="Georgia"/>
    </w:rPr>
  </w:style>
  <w:style w:type="character" w:customStyle="1" w:styleId="bodyChar">
    <w:name w:val="body Char"/>
    <w:basedOn w:val="odstavecChar"/>
    <w:link w:val="body"/>
    <w:rsid w:val="00D949DF"/>
    <w:rPr>
      <w:rFonts w:ascii="Georgia" w:hAnsi="Georgia" w:cs="Helv"/>
      <w:bCs/>
      <w:iCs/>
      <w:color w:val="000000" w:themeColor="text1"/>
    </w:rPr>
  </w:style>
  <w:style w:type="paragraph" w:customStyle="1" w:styleId="body0">
    <w:name w:val="body"/>
    <w:basedOn w:val="odstavec"/>
    <w:next w:val="body"/>
    <w:qFormat/>
    <w:rsid w:val="00D949DF"/>
    <w:rPr>
      <w:rFonts w:ascii="Georgia" w:hAnsi="Georgia"/>
    </w:rPr>
  </w:style>
  <w:style w:type="paragraph" w:customStyle="1" w:styleId="body1">
    <w:name w:val="body"/>
    <w:basedOn w:val="odstavec"/>
    <w:next w:val="body"/>
    <w:qFormat/>
    <w:rsid w:val="00A154F1"/>
  </w:style>
  <w:style w:type="paragraph" w:customStyle="1" w:styleId="Default">
    <w:name w:val="Default"/>
    <w:rsid w:val="00403F6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A00A9E"/>
    <w:rPr>
      <w:rFonts w:ascii="Helv" w:hAnsi="Helv" w:cs="Helv"/>
      <w:b/>
      <w:bCs/>
      <w:iCs/>
      <w:color w:val="000000" w:themeColor="text1"/>
    </w:rPr>
  </w:style>
  <w:style w:type="paragraph" w:customStyle="1" w:styleId="body10">
    <w:name w:val="body1"/>
    <w:basedOn w:val="odstavec"/>
    <w:next w:val="body1"/>
    <w:qFormat/>
    <w:rsid w:val="00901594"/>
  </w:style>
  <w:style w:type="paragraph" w:customStyle="1" w:styleId="Tabulka">
    <w:name w:val="Tabulka"/>
    <w:basedOn w:val="Normal"/>
    <w:rsid w:val="00B12306"/>
    <w:rPr>
      <w:color w:val="000000"/>
      <w:sz w:val="18"/>
      <w:szCs w:val="20"/>
      <w:lang w:eastAsia="en-US"/>
    </w:rPr>
  </w:style>
  <w:style w:type="character" w:customStyle="1" w:styleId="Heading1Char">
    <w:name w:val="Heading 1 Char"/>
    <w:basedOn w:val="DefaultParagraphFont"/>
    <w:link w:val="Heading1"/>
    <w:rsid w:val="000754F3"/>
    <w:rPr>
      <w:rFonts w:cs="Arial"/>
      <w:b/>
      <w:bCs/>
      <w:kern w:val="32"/>
      <w:sz w:val="22"/>
      <w:szCs w:val="22"/>
    </w:rPr>
  </w:style>
  <w:style w:type="paragraph" w:customStyle="1" w:styleId="DecimalAligned">
    <w:name w:val="Decimal Aligned"/>
    <w:basedOn w:val="Normal"/>
    <w:uiPriority w:val="40"/>
    <w:qFormat/>
    <w:rsid w:val="000C778B"/>
    <w:pPr>
      <w:tabs>
        <w:tab w:val="decimal" w:pos="360"/>
      </w:tabs>
      <w:spacing w:after="200" w:line="276" w:lineRule="auto"/>
    </w:pPr>
    <w:rPr>
      <w:rFonts w:asciiTheme="minorHAnsi" w:eastAsiaTheme="minorEastAsia" w:hAnsiTheme="minorHAnsi"/>
      <w:sz w:val="22"/>
      <w:szCs w:val="22"/>
    </w:rPr>
  </w:style>
  <w:style w:type="character" w:customStyle="1" w:styleId="FootnoteTextChar">
    <w:name w:val="Footnote Text Char"/>
    <w:basedOn w:val="DefaultParagraphFont"/>
    <w:link w:val="FootnoteText"/>
    <w:uiPriority w:val="99"/>
    <w:rsid w:val="000C778B"/>
    <w:rPr>
      <w:szCs w:val="24"/>
    </w:rPr>
  </w:style>
  <w:style w:type="character" w:styleId="SubtleEmphasis">
    <w:name w:val="Subtle Emphasis"/>
    <w:basedOn w:val="DefaultParagraphFont"/>
    <w:uiPriority w:val="19"/>
    <w:qFormat/>
    <w:rsid w:val="000C778B"/>
    <w:rPr>
      <w:i/>
      <w:iCs/>
    </w:rPr>
  </w:style>
  <w:style w:type="table" w:styleId="LightShading-Accent1">
    <w:name w:val="Light Shading Accent 1"/>
    <w:basedOn w:val="TableNormal"/>
    <w:uiPriority w:val="60"/>
    <w:rsid w:val="000C778B"/>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a">
    <w:name w:val="ra"/>
    <w:basedOn w:val="DefaultParagraphFont"/>
    <w:rsid w:val="002926C5"/>
  </w:style>
  <w:style w:type="paragraph" w:styleId="HTMLPreformatted">
    <w:name w:val="HTML Preformatted"/>
    <w:basedOn w:val="Normal"/>
    <w:link w:val="HTMLPreformattedChar"/>
    <w:uiPriority w:val="99"/>
    <w:semiHidden/>
    <w:unhideWhenUsed/>
    <w:rsid w:val="00B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7B3B"/>
    <w:rPr>
      <w:rFonts w:ascii="Courier New" w:hAnsi="Courier New" w:cs="Courier New"/>
    </w:rPr>
  </w:style>
  <w:style w:type="character" w:styleId="PlaceholderText">
    <w:name w:val="Placeholder Text"/>
    <w:basedOn w:val="DefaultParagraphFont"/>
    <w:uiPriority w:val="99"/>
    <w:semiHidden/>
    <w:rsid w:val="0054669B"/>
    <w:rPr>
      <w:color w:val="808080"/>
    </w:rPr>
  </w:style>
  <w:style w:type="paragraph" w:styleId="Revision">
    <w:name w:val="Revision"/>
    <w:hidden/>
    <w:uiPriority w:val="99"/>
    <w:semiHidden/>
    <w:rsid w:val="000A3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021396">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8995900">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420583">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188576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084806">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274550">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7871645">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23921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4478243">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365259">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068730">
      <w:bodyDiv w:val="1"/>
      <w:marLeft w:val="0"/>
      <w:marRight w:val="0"/>
      <w:marTop w:val="0"/>
      <w:marBottom w:val="0"/>
      <w:divBdr>
        <w:top w:val="none" w:sz="0" w:space="0" w:color="auto"/>
        <w:left w:val="none" w:sz="0" w:space="0" w:color="auto"/>
        <w:bottom w:val="none" w:sz="0" w:space="0" w:color="auto"/>
        <w:right w:val="none" w:sz="0" w:space="0" w:color="auto"/>
      </w:divBdr>
    </w:div>
    <w:div w:id="78137305">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2335690">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600469">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5713821">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2501873">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3523988">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480184">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1674206">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48904230">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599867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7698113">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402423">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7637">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339701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738414">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083702">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3717686">
      <w:bodyDiv w:val="1"/>
      <w:marLeft w:val="0"/>
      <w:marRight w:val="0"/>
      <w:marTop w:val="0"/>
      <w:marBottom w:val="0"/>
      <w:divBdr>
        <w:top w:val="none" w:sz="0" w:space="0" w:color="auto"/>
        <w:left w:val="none" w:sz="0" w:space="0" w:color="auto"/>
        <w:bottom w:val="none" w:sz="0" w:space="0" w:color="auto"/>
        <w:right w:val="none" w:sz="0" w:space="0" w:color="auto"/>
      </w:divBdr>
    </w:div>
    <w:div w:id="186528758">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576961">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8052099">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0437599">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642469">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4952177">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733857">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2932170">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4659942">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20017441">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1063367">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099918">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6302240">
      <w:bodyDiv w:val="1"/>
      <w:marLeft w:val="0"/>
      <w:marRight w:val="0"/>
      <w:marTop w:val="0"/>
      <w:marBottom w:val="0"/>
      <w:divBdr>
        <w:top w:val="none" w:sz="0" w:space="0" w:color="auto"/>
        <w:left w:val="none" w:sz="0" w:space="0" w:color="auto"/>
        <w:bottom w:val="none" w:sz="0" w:space="0" w:color="auto"/>
        <w:right w:val="none" w:sz="0" w:space="0" w:color="auto"/>
      </w:divBdr>
    </w:div>
    <w:div w:id="227541271">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1565889">
      <w:bodyDiv w:val="1"/>
      <w:marLeft w:val="0"/>
      <w:marRight w:val="0"/>
      <w:marTop w:val="0"/>
      <w:marBottom w:val="0"/>
      <w:divBdr>
        <w:top w:val="none" w:sz="0" w:space="0" w:color="auto"/>
        <w:left w:val="none" w:sz="0" w:space="0" w:color="auto"/>
        <w:bottom w:val="none" w:sz="0" w:space="0" w:color="auto"/>
        <w:right w:val="none" w:sz="0" w:space="0" w:color="auto"/>
      </w:divBdr>
    </w:div>
    <w:div w:id="242491690">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537697">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6966376">
      <w:bodyDiv w:val="1"/>
      <w:marLeft w:val="0"/>
      <w:marRight w:val="0"/>
      <w:marTop w:val="0"/>
      <w:marBottom w:val="0"/>
      <w:divBdr>
        <w:top w:val="none" w:sz="0" w:space="0" w:color="auto"/>
        <w:left w:val="none" w:sz="0" w:space="0" w:color="auto"/>
        <w:bottom w:val="none" w:sz="0" w:space="0" w:color="auto"/>
        <w:right w:val="none" w:sz="0" w:space="0" w:color="auto"/>
      </w:divBdr>
    </w:div>
    <w:div w:id="247883559">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938446">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4673806">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7739105">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0845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024630">
      <w:bodyDiv w:val="1"/>
      <w:marLeft w:val="0"/>
      <w:marRight w:val="0"/>
      <w:marTop w:val="0"/>
      <w:marBottom w:val="0"/>
      <w:divBdr>
        <w:top w:val="none" w:sz="0" w:space="0" w:color="auto"/>
        <w:left w:val="none" w:sz="0" w:space="0" w:color="auto"/>
        <w:bottom w:val="none" w:sz="0" w:space="0" w:color="auto"/>
        <w:right w:val="none" w:sz="0" w:space="0" w:color="auto"/>
      </w:divBdr>
    </w:div>
    <w:div w:id="274140190">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5987519">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0693191">
      <w:bodyDiv w:val="1"/>
      <w:marLeft w:val="0"/>
      <w:marRight w:val="0"/>
      <w:marTop w:val="0"/>
      <w:marBottom w:val="0"/>
      <w:divBdr>
        <w:top w:val="none" w:sz="0" w:space="0" w:color="auto"/>
        <w:left w:val="none" w:sz="0" w:space="0" w:color="auto"/>
        <w:bottom w:val="none" w:sz="0" w:space="0" w:color="auto"/>
        <w:right w:val="none" w:sz="0" w:space="0" w:color="auto"/>
      </w:divBdr>
    </w:div>
    <w:div w:id="282078233">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298339013">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2681091">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4989965">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1548766">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1927639">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171">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29723234">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2805679">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58559">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8503306">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018389">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6181827">
      <w:bodyDiv w:val="1"/>
      <w:marLeft w:val="0"/>
      <w:marRight w:val="0"/>
      <w:marTop w:val="0"/>
      <w:marBottom w:val="0"/>
      <w:divBdr>
        <w:top w:val="none" w:sz="0" w:space="0" w:color="auto"/>
        <w:left w:val="none" w:sz="0" w:space="0" w:color="auto"/>
        <w:bottom w:val="none" w:sz="0" w:space="0" w:color="auto"/>
        <w:right w:val="none" w:sz="0" w:space="0" w:color="auto"/>
      </w:divBdr>
    </w:div>
    <w:div w:id="346297605">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0375224">
      <w:bodyDiv w:val="1"/>
      <w:marLeft w:val="0"/>
      <w:marRight w:val="0"/>
      <w:marTop w:val="0"/>
      <w:marBottom w:val="0"/>
      <w:divBdr>
        <w:top w:val="none" w:sz="0" w:space="0" w:color="auto"/>
        <w:left w:val="none" w:sz="0" w:space="0" w:color="auto"/>
        <w:bottom w:val="none" w:sz="0" w:space="0" w:color="auto"/>
        <w:right w:val="none" w:sz="0" w:space="0" w:color="auto"/>
      </w:divBdr>
    </w:div>
    <w:div w:id="350689208">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311369">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0016622">
      <w:bodyDiv w:val="1"/>
      <w:marLeft w:val="0"/>
      <w:marRight w:val="0"/>
      <w:marTop w:val="0"/>
      <w:marBottom w:val="0"/>
      <w:divBdr>
        <w:top w:val="none" w:sz="0" w:space="0" w:color="auto"/>
        <w:left w:val="none" w:sz="0" w:space="0" w:color="auto"/>
        <w:bottom w:val="none" w:sz="0" w:space="0" w:color="auto"/>
        <w:right w:val="none" w:sz="0" w:space="0" w:color="auto"/>
      </w:divBdr>
    </w:div>
    <w:div w:id="360546031">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4328992">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2124020">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8386093">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3237036">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6783682">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9334005">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14005">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09351968">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278090">
      <w:bodyDiv w:val="1"/>
      <w:marLeft w:val="0"/>
      <w:marRight w:val="0"/>
      <w:marTop w:val="0"/>
      <w:marBottom w:val="0"/>
      <w:divBdr>
        <w:top w:val="none" w:sz="0" w:space="0" w:color="auto"/>
        <w:left w:val="none" w:sz="0" w:space="0" w:color="auto"/>
        <w:bottom w:val="none" w:sz="0" w:space="0" w:color="auto"/>
        <w:right w:val="none" w:sz="0" w:space="0" w:color="auto"/>
      </w:divBdr>
    </w:div>
    <w:div w:id="414788235">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632">
      <w:bodyDiv w:val="1"/>
      <w:marLeft w:val="0"/>
      <w:marRight w:val="0"/>
      <w:marTop w:val="0"/>
      <w:marBottom w:val="0"/>
      <w:divBdr>
        <w:top w:val="none" w:sz="0" w:space="0" w:color="auto"/>
        <w:left w:val="none" w:sz="0" w:space="0" w:color="auto"/>
        <w:bottom w:val="none" w:sz="0" w:space="0" w:color="auto"/>
        <w:right w:val="none" w:sz="0" w:space="0" w:color="auto"/>
      </w:divBdr>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313453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8372910">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238393">
      <w:bodyDiv w:val="1"/>
      <w:marLeft w:val="0"/>
      <w:marRight w:val="0"/>
      <w:marTop w:val="0"/>
      <w:marBottom w:val="0"/>
      <w:divBdr>
        <w:top w:val="none" w:sz="0" w:space="0" w:color="auto"/>
        <w:left w:val="none" w:sz="0" w:space="0" w:color="auto"/>
        <w:bottom w:val="none" w:sz="0" w:space="0" w:color="auto"/>
        <w:right w:val="none" w:sz="0" w:space="0" w:color="auto"/>
      </w:divBdr>
    </w:div>
    <w:div w:id="446580300">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8084022">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2554143">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6803975">
      <w:bodyDiv w:val="1"/>
      <w:marLeft w:val="0"/>
      <w:marRight w:val="0"/>
      <w:marTop w:val="0"/>
      <w:marBottom w:val="0"/>
      <w:divBdr>
        <w:top w:val="none" w:sz="0" w:space="0" w:color="auto"/>
        <w:left w:val="none" w:sz="0" w:space="0" w:color="auto"/>
        <w:bottom w:val="none" w:sz="0" w:space="0" w:color="auto"/>
        <w:right w:val="none" w:sz="0" w:space="0" w:color="auto"/>
      </w:divBdr>
    </w:div>
    <w:div w:id="457341651">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59611324">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6360999">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162405">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89685481">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4223688">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0897749">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1508966">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5154">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08832849">
      <w:bodyDiv w:val="1"/>
      <w:marLeft w:val="0"/>
      <w:marRight w:val="0"/>
      <w:marTop w:val="0"/>
      <w:marBottom w:val="0"/>
      <w:divBdr>
        <w:top w:val="none" w:sz="0" w:space="0" w:color="auto"/>
        <w:left w:val="none" w:sz="0" w:space="0" w:color="auto"/>
        <w:bottom w:val="none" w:sz="0" w:space="0" w:color="auto"/>
        <w:right w:val="none" w:sz="0" w:space="0" w:color="auto"/>
      </w:divBdr>
    </w:div>
    <w:div w:id="509297943">
      <w:bodyDiv w:val="1"/>
      <w:marLeft w:val="0"/>
      <w:marRight w:val="0"/>
      <w:marTop w:val="0"/>
      <w:marBottom w:val="0"/>
      <w:divBdr>
        <w:top w:val="none" w:sz="0" w:space="0" w:color="auto"/>
        <w:left w:val="none" w:sz="0" w:space="0" w:color="auto"/>
        <w:bottom w:val="none" w:sz="0" w:space="0" w:color="auto"/>
        <w:right w:val="none" w:sz="0" w:space="0" w:color="auto"/>
      </w:divBdr>
    </w:div>
    <w:div w:id="510097889">
      <w:bodyDiv w:val="1"/>
      <w:marLeft w:val="0"/>
      <w:marRight w:val="0"/>
      <w:marTop w:val="0"/>
      <w:marBottom w:val="0"/>
      <w:divBdr>
        <w:top w:val="none" w:sz="0" w:space="0" w:color="auto"/>
        <w:left w:val="none" w:sz="0" w:space="0" w:color="auto"/>
        <w:bottom w:val="none" w:sz="0" w:space="0" w:color="auto"/>
        <w:right w:val="none" w:sz="0" w:space="0" w:color="auto"/>
      </w:divBdr>
    </w:div>
    <w:div w:id="510606291">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3349388">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7887507">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19709819">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2914936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1501373">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6548549">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07055">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131311">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487032">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405">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1817879">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6431096">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412825">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064396">
      <w:bodyDiv w:val="1"/>
      <w:marLeft w:val="0"/>
      <w:marRight w:val="0"/>
      <w:marTop w:val="0"/>
      <w:marBottom w:val="0"/>
      <w:divBdr>
        <w:top w:val="none" w:sz="0" w:space="0" w:color="auto"/>
        <w:left w:val="none" w:sz="0" w:space="0" w:color="auto"/>
        <w:bottom w:val="none" w:sz="0" w:space="0" w:color="auto"/>
        <w:right w:val="none" w:sz="0" w:space="0" w:color="auto"/>
      </w:divBdr>
    </w:div>
    <w:div w:id="566112945">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6502791">
      <w:bodyDiv w:val="1"/>
      <w:marLeft w:val="0"/>
      <w:marRight w:val="0"/>
      <w:marTop w:val="0"/>
      <w:marBottom w:val="0"/>
      <w:divBdr>
        <w:top w:val="none" w:sz="0" w:space="0" w:color="auto"/>
        <w:left w:val="none" w:sz="0" w:space="0" w:color="auto"/>
        <w:bottom w:val="none" w:sz="0" w:space="0" w:color="auto"/>
        <w:right w:val="none" w:sz="0" w:space="0" w:color="auto"/>
      </w:divBdr>
    </w:div>
    <w:div w:id="567423453">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2007985">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5286581">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79296103">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4999543">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4987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170946">
      <w:bodyDiv w:val="1"/>
      <w:marLeft w:val="0"/>
      <w:marRight w:val="0"/>
      <w:marTop w:val="0"/>
      <w:marBottom w:val="0"/>
      <w:divBdr>
        <w:top w:val="none" w:sz="0" w:space="0" w:color="auto"/>
        <w:left w:val="none" w:sz="0" w:space="0" w:color="auto"/>
        <w:bottom w:val="none" w:sz="0" w:space="0" w:color="auto"/>
        <w:right w:val="none" w:sz="0" w:space="0" w:color="auto"/>
      </w:divBdr>
    </w:div>
    <w:div w:id="594217208">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513956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542365">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201">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19578544">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0937685">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4876176">
      <w:bodyDiv w:val="1"/>
      <w:marLeft w:val="0"/>
      <w:marRight w:val="0"/>
      <w:marTop w:val="0"/>
      <w:marBottom w:val="0"/>
      <w:divBdr>
        <w:top w:val="none" w:sz="0" w:space="0" w:color="auto"/>
        <w:left w:val="none" w:sz="0" w:space="0" w:color="auto"/>
        <w:bottom w:val="none" w:sz="0" w:space="0" w:color="auto"/>
        <w:right w:val="none" w:sz="0" w:space="0" w:color="auto"/>
      </w:divBdr>
    </w:div>
    <w:div w:id="635570837">
      <w:bodyDiv w:val="1"/>
      <w:marLeft w:val="0"/>
      <w:marRight w:val="0"/>
      <w:marTop w:val="0"/>
      <w:marBottom w:val="0"/>
      <w:divBdr>
        <w:top w:val="none" w:sz="0" w:space="0" w:color="auto"/>
        <w:left w:val="none" w:sz="0" w:space="0" w:color="auto"/>
        <w:bottom w:val="none" w:sz="0" w:space="0" w:color="auto"/>
        <w:right w:val="none" w:sz="0" w:space="0" w:color="auto"/>
      </w:divBdr>
    </w:div>
    <w:div w:id="635792508">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077615">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39925679">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0039129">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3655175">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1830530">
      <w:bodyDiv w:val="1"/>
      <w:marLeft w:val="0"/>
      <w:marRight w:val="0"/>
      <w:marTop w:val="0"/>
      <w:marBottom w:val="0"/>
      <w:divBdr>
        <w:top w:val="none" w:sz="0" w:space="0" w:color="auto"/>
        <w:left w:val="none" w:sz="0" w:space="0" w:color="auto"/>
        <w:bottom w:val="none" w:sz="0" w:space="0" w:color="auto"/>
        <w:right w:val="none" w:sz="0" w:space="0" w:color="auto"/>
      </w:divBdr>
    </w:div>
    <w:div w:id="654456744">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7920108">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5136083">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7248231">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195147">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79548002">
      <w:bodyDiv w:val="1"/>
      <w:marLeft w:val="0"/>
      <w:marRight w:val="0"/>
      <w:marTop w:val="0"/>
      <w:marBottom w:val="0"/>
      <w:divBdr>
        <w:top w:val="none" w:sz="0" w:space="0" w:color="auto"/>
        <w:left w:val="none" w:sz="0" w:space="0" w:color="auto"/>
        <w:bottom w:val="none" w:sz="0" w:space="0" w:color="auto"/>
        <w:right w:val="none" w:sz="0" w:space="0" w:color="auto"/>
      </w:divBdr>
    </w:div>
    <w:div w:id="679938601">
      <w:bodyDiv w:val="1"/>
      <w:marLeft w:val="0"/>
      <w:marRight w:val="0"/>
      <w:marTop w:val="0"/>
      <w:marBottom w:val="0"/>
      <w:divBdr>
        <w:top w:val="none" w:sz="0" w:space="0" w:color="auto"/>
        <w:left w:val="none" w:sz="0" w:space="0" w:color="auto"/>
        <w:bottom w:val="none" w:sz="0" w:space="0" w:color="auto"/>
        <w:right w:val="none" w:sz="0" w:space="0" w:color="auto"/>
      </w:divBdr>
    </w:div>
    <w:div w:id="680275644">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4206122">
      <w:bodyDiv w:val="1"/>
      <w:marLeft w:val="0"/>
      <w:marRight w:val="0"/>
      <w:marTop w:val="0"/>
      <w:marBottom w:val="0"/>
      <w:divBdr>
        <w:top w:val="none" w:sz="0" w:space="0" w:color="auto"/>
        <w:left w:val="none" w:sz="0" w:space="0" w:color="auto"/>
        <w:bottom w:val="none" w:sz="0" w:space="0" w:color="auto"/>
        <w:right w:val="none" w:sz="0" w:space="0" w:color="auto"/>
      </w:divBdr>
    </w:div>
    <w:div w:id="685327908">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802242">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09382138">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2191140">
      <w:bodyDiv w:val="1"/>
      <w:marLeft w:val="0"/>
      <w:marRight w:val="0"/>
      <w:marTop w:val="0"/>
      <w:marBottom w:val="0"/>
      <w:divBdr>
        <w:top w:val="none" w:sz="0" w:space="0" w:color="auto"/>
        <w:left w:val="none" w:sz="0" w:space="0" w:color="auto"/>
        <w:bottom w:val="none" w:sz="0" w:space="0" w:color="auto"/>
        <w:right w:val="none" w:sz="0" w:space="0" w:color="auto"/>
      </w:divBdr>
    </w:div>
    <w:div w:id="712659183">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3702224">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703158">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19674945">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29888516">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215760">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39863814">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788963">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595905">
      <w:bodyDiv w:val="1"/>
      <w:marLeft w:val="0"/>
      <w:marRight w:val="0"/>
      <w:marTop w:val="0"/>
      <w:marBottom w:val="0"/>
      <w:divBdr>
        <w:top w:val="none" w:sz="0" w:space="0" w:color="auto"/>
        <w:left w:val="none" w:sz="0" w:space="0" w:color="auto"/>
        <w:bottom w:val="none" w:sz="0" w:space="0" w:color="auto"/>
        <w:right w:val="none" w:sz="0" w:space="0" w:color="auto"/>
      </w:divBdr>
    </w:div>
    <w:div w:id="758599140">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0106229">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8702292">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7823064">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25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7822744">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08136576">
      <w:bodyDiv w:val="1"/>
      <w:marLeft w:val="0"/>
      <w:marRight w:val="0"/>
      <w:marTop w:val="0"/>
      <w:marBottom w:val="0"/>
      <w:divBdr>
        <w:top w:val="none" w:sz="0" w:space="0" w:color="auto"/>
        <w:left w:val="none" w:sz="0" w:space="0" w:color="auto"/>
        <w:bottom w:val="none" w:sz="0" w:space="0" w:color="auto"/>
        <w:right w:val="none" w:sz="0" w:space="0" w:color="auto"/>
      </w:divBdr>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09709159">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3912945">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348328">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2570970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2575217">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5656518">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6925996">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7429008">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0875514">
      <w:bodyDiv w:val="1"/>
      <w:marLeft w:val="0"/>
      <w:marRight w:val="0"/>
      <w:marTop w:val="0"/>
      <w:marBottom w:val="0"/>
      <w:divBdr>
        <w:top w:val="none" w:sz="0" w:space="0" w:color="auto"/>
        <w:left w:val="none" w:sz="0" w:space="0" w:color="auto"/>
        <w:bottom w:val="none" w:sz="0" w:space="0" w:color="auto"/>
        <w:right w:val="none" w:sz="0" w:space="0" w:color="auto"/>
      </w:divBdr>
    </w:div>
    <w:div w:id="851916161">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031727">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6115197">
      <w:bodyDiv w:val="1"/>
      <w:marLeft w:val="0"/>
      <w:marRight w:val="0"/>
      <w:marTop w:val="0"/>
      <w:marBottom w:val="0"/>
      <w:divBdr>
        <w:top w:val="none" w:sz="0" w:space="0" w:color="auto"/>
        <w:left w:val="none" w:sz="0" w:space="0" w:color="auto"/>
        <w:bottom w:val="none" w:sz="0" w:space="0" w:color="auto"/>
        <w:right w:val="none" w:sz="0" w:space="0" w:color="auto"/>
      </w:divBdr>
    </w:div>
    <w:div w:id="85939327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632579">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7763833">
      <w:bodyDiv w:val="1"/>
      <w:marLeft w:val="0"/>
      <w:marRight w:val="0"/>
      <w:marTop w:val="0"/>
      <w:marBottom w:val="0"/>
      <w:divBdr>
        <w:top w:val="none" w:sz="0" w:space="0" w:color="auto"/>
        <w:left w:val="none" w:sz="0" w:space="0" w:color="auto"/>
        <w:bottom w:val="none" w:sz="0" w:space="0" w:color="auto"/>
        <w:right w:val="none" w:sz="0" w:space="0" w:color="auto"/>
      </w:divBdr>
    </w:div>
    <w:div w:id="868035194">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8757114">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0874039">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3267993">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096891">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5947218">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036966">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3930813">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899367465">
      <w:bodyDiv w:val="1"/>
      <w:marLeft w:val="0"/>
      <w:marRight w:val="0"/>
      <w:marTop w:val="0"/>
      <w:marBottom w:val="0"/>
      <w:divBdr>
        <w:top w:val="none" w:sz="0" w:space="0" w:color="auto"/>
        <w:left w:val="none" w:sz="0" w:space="0" w:color="auto"/>
        <w:bottom w:val="none" w:sz="0" w:space="0" w:color="auto"/>
        <w:right w:val="none" w:sz="0" w:space="0" w:color="auto"/>
      </w:divBdr>
    </w:div>
    <w:div w:id="900406142">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6553567">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19632782">
      <w:bodyDiv w:val="1"/>
      <w:marLeft w:val="0"/>
      <w:marRight w:val="0"/>
      <w:marTop w:val="0"/>
      <w:marBottom w:val="0"/>
      <w:divBdr>
        <w:top w:val="none" w:sz="0" w:space="0" w:color="auto"/>
        <w:left w:val="none" w:sz="0" w:space="0" w:color="auto"/>
        <w:bottom w:val="none" w:sz="0" w:space="0" w:color="auto"/>
        <w:right w:val="none" w:sz="0" w:space="0" w:color="auto"/>
      </w:divBdr>
    </w:div>
    <w:div w:id="920677262">
      <w:bodyDiv w:val="1"/>
      <w:marLeft w:val="0"/>
      <w:marRight w:val="0"/>
      <w:marTop w:val="0"/>
      <w:marBottom w:val="0"/>
      <w:divBdr>
        <w:top w:val="none" w:sz="0" w:space="0" w:color="auto"/>
        <w:left w:val="none" w:sz="0" w:space="0" w:color="auto"/>
        <w:bottom w:val="none" w:sz="0" w:space="0" w:color="auto"/>
        <w:right w:val="none" w:sz="0" w:space="0" w:color="auto"/>
      </w:divBdr>
    </w:div>
    <w:div w:id="922566408">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859921">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4097603">
      <w:bodyDiv w:val="1"/>
      <w:marLeft w:val="0"/>
      <w:marRight w:val="0"/>
      <w:marTop w:val="0"/>
      <w:marBottom w:val="0"/>
      <w:divBdr>
        <w:top w:val="none" w:sz="0" w:space="0" w:color="auto"/>
        <w:left w:val="none" w:sz="0" w:space="0" w:color="auto"/>
        <w:bottom w:val="none" w:sz="0" w:space="0" w:color="auto"/>
        <w:right w:val="none" w:sz="0" w:space="0" w:color="auto"/>
      </w:divBdr>
    </w:div>
    <w:div w:id="934173595">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44126">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3610277">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4965819">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120149">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2058315">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4756444">
      <w:bodyDiv w:val="1"/>
      <w:marLeft w:val="0"/>
      <w:marRight w:val="0"/>
      <w:marTop w:val="0"/>
      <w:marBottom w:val="0"/>
      <w:divBdr>
        <w:top w:val="none" w:sz="0" w:space="0" w:color="auto"/>
        <w:left w:val="none" w:sz="0" w:space="0" w:color="auto"/>
        <w:bottom w:val="none" w:sz="0" w:space="0" w:color="auto"/>
        <w:right w:val="none" w:sz="0" w:space="0" w:color="auto"/>
      </w:divBdr>
    </w:div>
    <w:div w:id="955211855">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7105444">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35046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046508">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69481862">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407501">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1592168">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19122">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1882621">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5084125">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1910612">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999499267">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474079">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086795">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7343111">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1324031">
      <w:bodyDiv w:val="1"/>
      <w:marLeft w:val="0"/>
      <w:marRight w:val="0"/>
      <w:marTop w:val="0"/>
      <w:marBottom w:val="0"/>
      <w:divBdr>
        <w:top w:val="none" w:sz="0" w:space="0" w:color="auto"/>
        <w:left w:val="none" w:sz="0" w:space="0" w:color="auto"/>
        <w:bottom w:val="none" w:sz="0" w:space="0" w:color="auto"/>
        <w:right w:val="none" w:sz="0" w:space="0" w:color="auto"/>
      </w:divBdr>
      <w:divsChild>
        <w:div w:id="149908706">
          <w:marLeft w:val="0"/>
          <w:marRight w:val="0"/>
          <w:marTop w:val="0"/>
          <w:marBottom w:val="0"/>
          <w:divBdr>
            <w:top w:val="none" w:sz="0" w:space="0" w:color="auto"/>
            <w:left w:val="none" w:sz="0" w:space="0" w:color="auto"/>
            <w:bottom w:val="none" w:sz="0" w:space="0" w:color="auto"/>
            <w:right w:val="none" w:sz="0" w:space="0" w:color="auto"/>
          </w:divBdr>
          <w:divsChild>
            <w:div w:id="2079087709">
              <w:marLeft w:val="0"/>
              <w:marRight w:val="0"/>
              <w:marTop w:val="0"/>
              <w:marBottom w:val="0"/>
              <w:divBdr>
                <w:top w:val="none" w:sz="0" w:space="0" w:color="auto"/>
                <w:left w:val="none" w:sz="0" w:space="0" w:color="auto"/>
                <w:bottom w:val="none" w:sz="0" w:space="0" w:color="auto"/>
                <w:right w:val="none" w:sz="0" w:space="0" w:color="auto"/>
              </w:divBdr>
              <w:divsChild>
                <w:div w:id="1416589290">
                  <w:marLeft w:val="0"/>
                  <w:marRight w:val="0"/>
                  <w:marTop w:val="0"/>
                  <w:marBottom w:val="0"/>
                  <w:divBdr>
                    <w:top w:val="none" w:sz="0" w:space="0" w:color="auto"/>
                    <w:left w:val="none" w:sz="0" w:space="0" w:color="auto"/>
                    <w:bottom w:val="none" w:sz="0" w:space="0" w:color="auto"/>
                    <w:right w:val="none" w:sz="0" w:space="0" w:color="auto"/>
                  </w:divBdr>
                  <w:divsChild>
                    <w:div w:id="615060056">
                      <w:marLeft w:val="0"/>
                      <w:marRight w:val="0"/>
                      <w:marTop w:val="0"/>
                      <w:marBottom w:val="0"/>
                      <w:divBdr>
                        <w:top w:val="none" w:sz="0" w:space="0" w:color="auto"/>
                        <w:left w:val="none" w:sz="0" w:space="0" w:color="auto"/>
                        <w:bottom w:val="none" w:sz="0" w:space="0" w:color="auto"/>
                        <w:right w:val="none" w:sz="0" w:space="0" w:color="auto"/>
                      </w:divBdr>
                      <w:divsChild>
                        <w:div w:id="1640501223">
                          <w:marLeft w:val="0"/>
                          <w:marRight w:val="0"/>
                          <w:marTop w:val="0"/>
                          <w:marBottom w:val="0"/>
                          <w:divBdr>
                            <w:top w:val="none" w:sz="0" w:space="0" w:color="auto"/>
                            <w:left w:val="none" w:sz="0" w:space="0" w:color="auto"/>
                            <w:bottom w:val="none" w:sz="0" w:space="0" w:color="auto"/>
                            <w:right w:val="none" w:sz="0" w:space="0" w:color="auto"/>
                          </w:divBdr>
                          <w:divsChild>
                            <w:div w:id="817114331">
                              <w:marLeft w:val="2250"/>
                              <w:marRight w:val="3960"/>
                              <w:marTop w:val="0"/>
                              <w:marBottom w:val="0"/>
                              <w:divBdr>
                                <w:top w:val="none" w:sz="0" w:space="0" w:color="auto"/>
                                <w:left w:val="none" w:sz="0" w:space="0" w:color="auto"/>
                                <w:bottom w:val="none" w:sz="0" w:space="0" w:color="auto"/>
                                <w:right w:val="none" w:sz="0" w:space="0" w:color="auto"/>
                              </w:divBdr>
                              <w:divsChild>
                                <w:div w:id="1688674484">
                                  <w:marLeft w:val="0"/>
                                  <w:marRight w:val="0"/>
                                  <w:marTop w:val="0"/>
                                  <w:marBottom w:val="0"/>
                                  <w:divBdr>
                                    <w:top w:val="none" w:sz="0" w:space="0" w:color="auto"/>
                                    <w:left w:val="none" w:sz="0" w:space="0" w:color="auto"/>
                                    <w:bottom w:val="none" w:sz="0" w:space="0" w:color="auto"/>
                                    <w:right w:val="none" w:sz="0" w:space="0" w:color="auto"/>
                                  </w:divBdr>
                                  <w:divsChild>
                                    <w:div w:id="896283177">
                                      <w:marLeft w:val="0"/>
                                      <w:marRight w:val="0"/>
                                      <w:marTop w:val="0"/>
                                      <w:marBottom w:val="0"/>
                                      <w:divBdr>
                                        <w:top w:val="none" w:sz="0" w:space="0" w:color="auto"/>
                                        <w:left w:val="none" w:sz="0" w:space="0" w:color="auto"/>
                                        <w:bottom w:val="none" w:sz="0" w:space="0" w:color="auto"/>
                                        <w:right w:val="none" w:sz="0" w:space="0" w:color="auto"/>
                                      </w:divBdr>
                                      <w:divsChild>
                                        <w:div w:id="960305525">
                                          <w:marLeft w:val="0"/>
                                          <w:marRight w:val="0"/>
                                          <w:marTop w:val="0"/>
                                          <w:marBottom w:val="0"/>
                                          <w:divBdr>
                                            <w:top w:val="none" w:sz="0" w:space="0" w:color="auto"/>
                                            <w:left w:val="none" w:sz="0" w:space="0" w:color="auto"/>
                                            <w:bottom w:val="none" w:sz="0" w:space="0" w:color="auto"/>
                                            <w:right w:val="none" w:sz="0" w:space="0" w:color="auto"/>
                                          </w:divBdr>
                                          <w:divsChild>
                                            <w:div w:id="329912069">
                                              <w:marLeft w:val="0"/>
                                              <w:marRight w:val="0"/>
                                              <w:marTop w:val="90"/>
                                              <w:marBottom w:val="0"/>
                                              <w:divBdr>
                                                <w:top w:val="none" w:sz="0" w:space="0" w:color="auto"/>
                                                <w:left w:val="none" w:sz="0" w:space="0" w:color="auto"/>
                                                <w:bottom w:val="none" w:sz="0" w:space="0" w:color="auto"/>
                                                <w:right w:val="none" w:sz="0" w:space="0" w:color="auto"/>
                                              </w:divBdr>
                                              <w:divsChild>
                                                <w:div w:id="206912730">
                                                  <w:marLeft w:val="0"/>
                                                  <w:marRight w:val="0"/>
                                                  <w:marTop w:val="0"/>
                                                  <w:marBottom w:val="0"/>
                                                  <w:divBdr>
                                                    <w:top w:val="none" w:sz="0" w:space="0" w:color="auto"/>
                                                    <w:left w:val="none" w:sz="0" w:space="0" w:color="auto"/>
                                                    <w:bottom w:val="none" w:sz="0" w:space="0" w:color="auto"/>
                                                    <w:right w:val="none" w:sz="0" w:space="0" w:color="auto"/>
                                                  </w:divBdr>
                                                  <w:divsChild>
                                                    <w:div w:id="1883518019">
                                                      <w:marLeft w:val="0"/>
                                                      <w:marRight w:val="0"/>
                                                      <w:marTop w:val="0"/>
                                                      <w:marBottom w:val="405"/>
                                                      <w:divBdr>
                                                        <w:top w:val="none" w:sz="0" w:space="0" w:color="auto"/>
                                                        <w:left w:val="none" w:sz="0" w:space="0" w:color="auto"/>
                                                        <w:bottom w:val="none" w:sz="0" w:space="0" w:color="auto"/>
                                                        <w:right w:val="none" w:sz="0" w:space="0" w:color="auto"/>
                                                      </w:divBdr>
                                                      <w:divsChild>
                                                        <w:div w:id="388725248">
                                                          <w:marLeft w:val="0"/>
                                                          <w:marRight w:val="0"/>
                                                          <w:marTop w:val="0"/>
                                                          <w:marBottom w:val="0"/>
                                                          <w:divBdr>
                                                            <w:top w:val="none" w:sz="0" w:space="0" w:color="auto"/>
                                                            <w:left w:val="none" w:sz="0" w:space="0" w:color="auto"/>
                                                            <w:bottom w:val="none" w:sz="0" w:space="0" w:color="auto"/>
                                                            <w:right w:val="none" w:sz="0" w:space="0" w:color="auto"/>
                                                          </w:divBdr>
                                                          <w:divsChild>
                                                            <w:div w:id="1239901342">
                                                              <w:marLeft w:val="0"/>
                                                              <w:marRight w:val="0"/>
                                                              <w:marTop w:val="0"/>
                                                              <w:marBottom w:val="0"/>
                                                              <w:divBdr>
                                                                <w:top w:val="none" w:sz="0" w:space="0" w:color="auto"/>
                                                                <w:left w:val="none" w:sz="0" w:space="0" w:color="auto"/>
                                                                <w:bottom w:val="none" w:sz="0" w:space="0" w:color="auto"/>
                                                                <w:right w:val="none" w:sz="0" w:space="0" w:color="auto"/>
                                                              </w:divBdr>
                                                              <w:divsChild>
                                                                <w:div w:id="1937906375">
                                                                  <w:marLeft w:val="0"/>
                                                                  <w:marRight w:val="0"/>
                                                                  <w:marTop w:val="0"/>
                                                                  <w:marBottom w:val="0"/>
                                                                  <w:divBdr>
                                                                    <w:top w:val="none" w:sz="0" w:space="0" w:color="auto"/>
                                                                    <w:left w:val="none" w:sz="0" w:space="0" w:color="auto"/>
                                                                    <w:bottom w:val="none" w:sz="0" w:space="0" w:color="auto"/>
                                                                    <w:right w:val="none" w:sz="0" w:space="0" w:color="auto"/>
                                                                  </w:divBdr>
                                                                  <w:divsChild>
                                                                    <w:div w:id="309555361">
                                                                      <w:marLeft w:val="0"/>
                                                                      <w:marRight w:val="0"/>
                                                                      <w:marTop w:val="0"/>
                                                                      <w:marBottom w:val="0"/>
                                                                      <w:divBdr>
                                                                        <w:top w:val="none" w:sz="0" w:space="0" w:color="auto"/>
                                                                        <w:left w:val="none" w:sz="0" w:space="0" w:color="auto"/>
                                                                        <w:bottom w:val="none" w:sz="0" w:space="0" w:color="auto"/>
                                                                        <w:right w:val="none" w:sz="0" w:space="0" w:color="auto"/>
                                                                      </w:divBdr>
                                                                      <w:divsChild>
                                                                        <w:div w:id="782381133">
                                                                          <w:marLeft w:val="0"/>
                                                                          <w:marRight w:val="0"/>
                                                                          <w:marTop w:val="0"/>
                                                                          <w:marBottom w:val="0"/>
                                                                          <w:divBdr>
                                                                            <w:top w:val="none" w:sz="0" w:space="0" w:color="auto"/>
                                                                            <w:left w:val="none" w:sz="0" w:space="0" w:color="auto"/>
                                                                            <w:bottom w:val="none" w:sz="0" w:space="0" w:color="auto"/>
                                                                            <w:right w:val="none" w:sz="0" w:space="0" w:color="auto"/>
                                                                          </w:divBdr>
                                                                          <w:divsChild>
                                                                            <w:div w:id="610479949">
                                                                              <w:marLeft w:val="0"/>
                                                                              <w:marRight w:val="0"/>
                                                                              <w:marTop w:val="0"/>
                                                                              <w:marBottom w:val="0"/>
                                                                              <w:divBdr>
                                                                                <w:top w:val="none" w:sz="0" w:space="0" w:color="auto"/>
                                                                                <w:left w:val="none" w:sz="0" w:space="0" w:color="auto"/>
                                                                                <w:bottom w:val="none" w:sz="0" w:space="0" w:color="auto"/>
                                                                                <w:right w:val="none" w:sz="0" w:space="0" w:color="auto"/>
                                                                              </w:divBdr>
                                                                              <w:divsChild>
                                                                                <w:div w:id="1463232062">
                                                                                  <w:marLeft w:val="0"/>
                                                                                  <w:marRight w:val="0"/>
                                                                                  <w:marTop w:val="0"/>
                                                                                  <w:marBottom w:val="0"/>
                                                                                  <w:divBdr>
                                                                                    <w:top w:val="none" w:sz="0" w:space="0" w:color="auto"/>
                                                                                    <w:left w:val="none" w:sz="0" w:space="0" w:color="auto"/>
                                                                                    <w:bottom w:val="none" w:sz="0" w:space="0" w:color="auto"/>
                                                                                    <w:right w:val="none" w:sz="0" w:space="0" w:color="auto"/>
                                                                                  </w:divBdr>
                                                                                  <w:divsChild>
                                                                                    <w:div w:id="331764327">
                                                                                      <w:marLeft w:val="0"/>
                                                                                      <w:marRight w:val="0"/>
                                                                                      <w:marTop w:val="0"/>
                                                                                      <w:marBottom w:val="0"/>
                                                                                      <w:divBdr>
                                                                                        <w:top w:val="none" w:sz="0" w:space="0" w:color="auto"/>
                                                                                        <w:left w:val="none" w:sz="0" w:space="0" w:color="auto"/>
                                                                                        <w:bottom w:val="none" w:sz="0" w:space="0" w:color="auto"/>
                                                                                        <w:right w:val="none" w:sz="0" w:space="0" w:color="auto"/>
                                                                                      </w:divBdr>
                                                                                      <w:divsChild>
                                                                                        <w:div w:id="1056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3289803">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212105">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143737">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0882594">
      <w:bodyDiv w:val="1"/>
      <w:marLeft w:val="0"/>
      <w:marRight w:val="0"/>
      <w:marTop w:val="0"/>
      <w:marBottom w:val="0"/>
      <w:divBdr>
        <w:top w:val="none" w:sz="0" w:space="0" w:color="auto"/>
        <w:left w:val="none" w:sz="0" w:space="0" w:color="auto"/>
        <w:bottom w:val="none" w:sz="0" w:space="0" w:color="auto"/>
        <w:right w:val="none" w:sz="0" w:space="0" w:color="auto"/>
      </w:divBdr>
    </w:div>
    <w:div w:id="1031758868">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4328406">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2292885">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187665">
      <w:bodyDiv w:val="1"/>
      <w:marLeft w:val="0"/>
      <w:marRight w:val="0"/>
      <w:marTop w:val="0"/>
      <w:marBottom w:val="0"/>
      <w:divBdr>
        <w:top w:val="none" w:sz="0" w:space="0" w:color="auto"/>
        <w:left w:val="none" w:sz="0" w:space="0" w:color="auto"/>
        <w:bottom w:val="none" w:sz="0" w:space="0" w:color="auto"/>
        <w:right w:val="none" w:sz="0" w:space="0" w:color="auto"/>
      </w:divBdr>
    </w:div>
    <w:div w:id="1068725650">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498700">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730777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099982248">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4767693">
      <w:bodyDiv w:val="1"/>
      <w:marLeft w:val="0"/>
      <w:marRight w:val="0"/>
      <w:marTop w:val="0"/>
      <w:marBottom w:val="0"/>
      <w:divBdr>
        <w:top w:val="none" w:sz="0" w:space="0" w:color="auto"/>
        <w:left w:val="none" w:sz="0" w:space="0" w:color="auto"/>
        <w:bottom w:val="none" w:sz="0" w:space="0" w:color="auto"/>
        <w:right w:val="none" w:sz="0" w:space="0" w:color="auto"/>
      </w:divBdr>
    </w:div>
    <w:div w:id="1105417188">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7238337">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631306">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4054862">
      <w:bodyDiv w:val="1"/>
      <w:marLeft w:val="0"/>
      <w:marRight w:val="0"/>
      <w:marTop w:val="0"/>
      <w:marBottom w:val="0"/>
      <w:divBdr>
        <w:top w:val="none" w:sz="0" w:space="0" w:color="auto"/>
        <w:left w:val="none" w:sz="0" w:space="0" w:color="auto"/>
        <w:bottom w:val="none" w:sz="0" w:space="0" w:color="auto"/>
        <w:right w:val="none" w:sz="0" w:space="0" w:color="auto"/>
      </w:divBdr>
    </w:div>
    <w:div w:id="1115753622">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059199">
      <w:bodyDiv w:val="1"/>
      <w:marLeft w:val="0"/>
      <w:marRight w:val="0"/>
      <w:marTop w:val="0"/>
      <w:marBottom w:val="0"/>
      <w:divBdr>
        <w:top w:val="none" w:sz="0" w:space="0" w:color="auto"/>
        <w:left w:val="none" w:sz="0" w:space="0" w:color="auto"/>
        <w:bottom w:val="none" w:sz="0" w:space="0" w:color="auto"/>
        <w:right w:val="none" w:sz="0" w:space="0" w:color="auto"/>
      </w:divBdr>
    </w:div>
    <w:div w:id="1119184389">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29014609">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39802161">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689203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130756">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2524198">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302283">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130199">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368444">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0217711">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7427944">
      <w:bodyDiv w:val="1"/>
      <w:marLeft w:val="0"/>
      <w:marRight w:val="0"/>
      <w:marTop w:val="0"/>
      <w:marBottom w:val="0"/>
      <w:divBdr>
        <w:top w:val="none" w:sz="0" w:space="0" w:color="auto"/>
        <w:left w:val="none" w:sz="0" w:space="0" w:color="auto"/>
        <w:bottom w:val="none" w:sz="0" w:space="0" w:color="auto"/>
        <w:right w:val="none" w:sz="0" w:space="0" w:color="auto"/>
      </w:divBdr>
    </w:div>
    <w:div w:id="1177965705">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0268700">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3780758">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5075902">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881156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199514353">
      <w:bodyDiv w:val="1"/>
      <w:marLeft w:val="0"/>
      <w:marRight w:val="0"/>
      <w:marTop w:val="0"/>
      <w:marBottom w:val="0"/>
      <w:divBdr>
        <w:top w:val="none" w:sz="0" w:space="0" w:color="auto"/>
        <w:left w:val="none" w:sz="0" w:space="0" w:color="auto"/>
        <w:bottom w:val="none" w:sz="0" w:space="0" w:color="auto"/>
        <w:right w:val="none" w:sz="0" w:space="0" w:color="auto"/>
      </w:divBdr>
    </w:div>
    <w:div w:id="1200823847">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129656">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4291763">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4846">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5770683">
      <w:bodyDiv w:val="1"/>
      <w:marLeft w:val="0"/>
      <w:marRight w:val="0"/>
      <w:marTop w:val="0"/>
      <w:marBottom w:val="0"/>
      <w:divBdr>
        <w:top w:val="none" w:sz="0" w:space="0" w:color="auto"/>
        <w:left w:val="none" w:sz="0" w:space="0" w:color="auto"/>
        <w:bottom w:val="none" w:sz="0" w:space="0" w:color="auto"/>
        <w:right w:val="none" w:sz="0" w:space="0" w:color="auto"/>
      </w:divBdr>
    </w:div>
    <w:div w:id="1215779340">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21601926">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141635">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8079174">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0310683">
      <w:bodyDiv w:val="1"/>
      <w:marLeft w:val="0"/>
      <w:marRight w:val="0"/>
      <w:marTop w:val="0"/>
      <w:marBottom w:val="0"/>
      <w:divBdr>
        <w:top w:val="none" w:sz="0" w:space="0" w:color="auto"/>
        <w:left w:val="none" w:sz="0" w:space="0" w:color="auto"/>
        <w:bottom w:val="none" w:sz="0" w:space="0" w:color="auto"/>
        <w:right w:val="none" w:sz="0" w:space="0" w:color="auto"/>
      </w:divBdr>
    </w:div>
    <w:div w:id="1230460616">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451056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248032">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023544">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6423852">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0506753">
      <w:bodyDiv w:val="1"/>
      <w:marLeft w:val="0"/>
      <w:marRight w:val="0"/>
      <w:marTop w:val="0"/>
      <w:marBottom w:val="0"/>
      <w:divBdr>
        <w:top w:val="none" w:sz="0" w:space="0" w:color="auto"/>
        <w:left w:val="none" w:sz="0" w:space="0" w:color="auto"/>
        <w:bottom w:val="none" w:sz="0" w:space="0" w:color="auto"/>
        <w:right w:val="none" w:sz="0" w:space="0" w:color="auto"/>
      </w:divBdr>
    </w:div>
    <w:div w:id="1271620679">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5332">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284374">
      <w:bodyDiv w:val="1"/>
      <w:marLeft w:val="0"/>
      <w:marRight w:val="0"/>
      <w:marTop w:val="0"/>
      <w:marBottom w:val="0"/>
      <w:divBdr>
        <w:top w:val="none" w:sz="0" w:space="0" w:color="auto"/>
        <w:left w:val="none" w:sz="0" w:space="0" w:color="auto"/>
        <w:bottom w:val="none" w:sz="0" w:space="0" w:color="auto"/>
        <w:right w:val="none" w:sz="0" w:space="0" w:color="auto"/>
      </w:divBdr>
    </w:div>
    <w:div w:id="1290428283">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6179840">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6735544">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1996679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1349821">
      <w:bodyDiv w:val="1"/>
      <w:marLeft w:val="0"/>
      <w:marRight w:val="0"/>
      <w:marTop w:val="0"/>
      <w:marBottom w:val="0"/>
      <w:divBdr>
        <w:top w:val="none" w:sz="0" w:space="0" w:color="auto"/>
        <w:left w:val="none" w:sz="0" w:space="0" w:color="auto"/>
        <w:bottom w:val="none" w:sz="0" w:space="0" w:color="auto"/>
        <w:right w:val="none" w:sz="0" w:space="0" w:color="auto"/>
      </w:divBdr>
    </w:div>
    <w:div w:id="1324964352">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8092591">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0447406">
      <w:bodyDiv w:val="1"/>
      <w:marLeft w:val="0"/>
      <w:marRight w:val="0"/>
      <w:marTop w:val="0"/>
      <w:marBottom w:val="0"/>
      <w:divBdr>
        <w:top w:val="none" w:sz="0" w:space="0" w:color="auto"/>
        <w:left w:val="none" w:sz="0" w:space="0" w:color="auto"/>
        <w:bottom w:val="none" w:sz="0" w:space="0" w:color="auto"/>
        <w:right w:val="none" w:sz="0" w:space="0" w:color="auto"/>
      </w:divBdr>
    </w:div>
    <w:div w:id="1331172875">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440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38463858">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1835442">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80534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1649">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7924069">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378774360">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2749109">
      <w:bodyDiv w:val="1"/>
      <w:marLeft w:val="0"/>
      <w:marRight w:val="0"/>
      <w:marTop w:val="0"/>
      <w:marBottom w:val="0"/>
      <w:divBdr>
        <w:top w:val="none" w:sz="0" w:space="0" w:color="auto"/>
        <w:left w:val="none" w:sz="0" w:space="0" w:color="auto"/>
        <w:bottom w:val="none" w:sz="0" w:space="0" w:color="auto"/>
        <w:right w:val="none" w:sz="0" w:space="0" w:color="auto"/>
      </w:divBdr>
    </w:div>
    <w:div w:id="1383212853">
      <w:bodyDiv w:val="1"/>
      <w:marLeft w:val="0"/>
      <w:marRight w:val="0"/>
      <w:marTop w:val="0"/>
      <w:marBottom w:val="0"/>
      <w:divBdr>
        <w:top w:val="none" w:sz="0" w:space="0" w:color="auto"/>
        <w:left w:val="none" w:sz="0" w:space="0" w:color="auto"/>
        <w:bottom w:val="none" w:sz="0" w:space="0" w:color="auto"/>
        <w:right w:val="none" w:sz="0" w:space="0" w:color="auto"/>
      </w:divBdr>
    </w:div>
    <w:div w:id="1384790411">
      <w:bodyDiv w:val="1"/>
      <w:marLeft w:val="0"/>
      <w:marRight w:val="0"/>
      <w:marTop w:val="0"/>
      <w:marBottom w:val="0"/>
      <w:divBdr>
        <w:top w:val="none" w:sz="0" w:space="0" w:color="auto"/>
        <w:left w:val="none" w:sz="0" w:space="0" w:color="auto"/>
        <w:bottom w:val="none" w:sz="0" w:space="0" w:color="auto"/>
        <w:right w:val="none" w:sz="0" w:space="0" w:color="auto"/>
      </w:divBdr>
    </w:div>
    <w:div w:id="1386638384">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344298">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6659285">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286854">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1901211">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5101375">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7386084">
      <w:bodyDiv w:val="1"/>
      <w:marLeft w:val="0"/>
      <w:marRight w:val="0"/>
      <w:marTop w:val="0"/>
      <w:marBottom w:val="0"/>
      <w:divBdr>
        <w:top w:val="none" w:sz="0" w:space="0" w:color="auto"/>
        <w:left w:val="none" w:sz="0" w:space="0" w:color="auto"/>
        <w:bottom w:val="none" w:sz="0" w:space="0" w:color="auto"/>
        <w:right w:val="none" w:sz="0" w:space="0" w:color="auto"/>
      </w:divBdr>
    </w:div>
    <w:div w:id="1407801073">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09621428">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082635">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391374">
      <w:bodyDiv w:val="1"/>
      <w:marLeft w:val="0"/>
      <w:marRight w:val="0"/>
      <w:marTop w:val="0"/>
      <w:marBottom w:val="0"/>
      <w:divBdr>
        <w:top w:val="none" w:sz="0" w:space="0" w:color="auto"/>
        <w:left w:val="none" w:sz="0" w:space="0" w:color="auto"/>
        <w:bottom w:val="none" w:sz="0" w:space="0" w:color="auto"/>
        <w:right w:val="none" w:sz="0" w:space="0" w:color="auto"/>
      </w:divBdr>
    </w:div>
    <w:div w:id="1411538458">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130767">
      <w:bodyDiv w:val="1"/>
      <w:marLeft w:val="0"/>
      <w:marRight w:val="0"/>
      <w:marTop w:val="0"/>
      <w:marBottom w:val="0"/>
      <w:divBdr>
        <w:top w:val="none" w:sz="0" w:space="0" w:color="auto"/>
        <w:left w:val="none" w:sz="0" w:space="0" w:color="auto"/>
        <w:bottom w:val="none" w:sz="0" w:space="0" w:color="auto"/>
        <w:right w:val="none" w:sz="0" w:space="0" w:color="auto"/>
      </w:divBdr>
    </w:div>
    <w:div w:id="1415660665">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5738002">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19445824">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488850">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5224396">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830351">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8940732">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39569106">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0565442">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2841233">
      <w:bodyDiv w:val="1"/>
      <w:marLeft w:val="0"/>
      <w:marRight w:val="0"/>
      <w:marTop w:val="0"/>
      <w:marBottom w:val="0"/>
      <w:divBdr>
        <w:top w:val="none" w:sz="0" w:space="0" w:color="auto"/>
        <w:left w:val="none" w:sz="0" w:space="0" w:color="auto"/>
        <w:bottom w:val="none" w:sz="0" w:space="0" w:color="auto"/>
        <w:right w:val="none" w:sz="0" w:space="0" w:color="auto"/>
      </w:divBdr>
    </w:div>
    <w:div w:id="1442842375">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416621">
      <w:bodyDiv w:val="1"/>
      <w:marLeft w:val="0"/>
      <w:marRight w:val="0"/>
      <w:marTop w:val="0"/>
      <w:marBottom w:val="0"/>
      <w:divBdr>
        <w:top w:val="none" w:sz="0" w:space="0" w:color="auto"/>
        <w:left w:val="none" w:sz="0" w:space="0" w:color="auto"/>
        <w:bottom w:val="none" w:sz="0" w:space="0" w:color="auto"/>
        <w:right w:val="none" w:sz="0" w:space="0" w:color="auto"/>
      </w:divBdr>
    </w:div>
    <w:div w:id="1445684900">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48700841">
      <w:bodyDiv w:val="1"/>
      <w:marLeft w:val="0"/>
      <w:marRight w:val="0"/>
      <w:marTop w:val="0"/>
      <w:marBottom w:val="0"/>
      <w:divBdr>
        <w:top w:val="none" w:sz="0" w:space="0" w:color="auto"/>
        <w:left w:val="none" w:sz="0" w:space="0" w:color="auto"/>
        <w:bottom w:val="none" w:sz="0" w:space="0" w:color="auto"/>
        <w:right w:val="none" w:sz="0" w:space="0" w:color="auto"/>
      </w:divBdr>
    </w:div>
    <w:div w:id="1449930122">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563919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3501707">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89979829">
      <w:bodyDiv w:val="1"/>
      <w:marLeft w:val="0"/>
      <w:marRight w:val="0"/>
      <w:marTop w:val="0"/>
      <w:marBottom w:val="0"/>
      <w:divBdr>
        <w:top w:val="none" w:sz="0" w:space="0" w:color="auto"/>
        <w:left w:val="none" w:sz="0" w:space="0" w:color="auto"/>
        <w:bottom w:val="none" w:sz="0" w:space="0" w:color="auto"/>
        <w:right w:val="none" w:sz="0" w:space="0" w:color="auto"/>
      </w:divBdr>
    </w:div>
    <w:div w:id="1490095945">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329396">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1966553">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3034291">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40942">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17964522">
      <w:bodyDiv w:val="1"/>
      <w:marLeft w:val="0"/>
      <w:marRight w:val="0"/>
      <w:marTop w:val="0"/>
      <w:marBottom w:val="0"/>
      <w:divBdr>
        <w:top w:val="none" w:sz="0" w:space="0" w:color="auto"/>
        <w:left w:val="none" w:sz="0" w:space="0" w:color="auto"/>
        <w:bottom w:val="none" w:sz="0" w:space="0" w:color="auto"/>
        <w:right w:val="none" w:sz="0" w:space="0" w:color="auto"/>
      </w:divBdr>
    </w:div>
    <w:div w:id="1518347948">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0874639">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8251">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622368">
      <w:bodyDiv w:val="1"/>
      <w:marLeft w:val="0"/>
      <w:marRight w:val="0"/>
      <w:marTop w:val="0"/>
      <w:marBottom w:val="0"/>
      <w:divBdr>
        <w:top w:val="none" w:sz="0" w:space="0" w:color="auto"/>
        <w:left w:val="none" w:sz="0" w:space="0" w:color="auto"/>
        <w:bottom w:val="none" w:sz="0" w:space="0" w:color="auto"/>
        <w:right w:val="none" w:sz="0" w:space="0" w:color="auto"/>
      </w:divBdr>
    </w:div>
    <w:div w:id="1537697047">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48026024">
      <w:bodyDiv w:val="1"/>
      <w:marLeft w:val="0"/>
      <w:marRight w:val="0"/>
      <w:marTop w:val="0"/>
      <w:marBottom w:val="0"/>
      <w:divBdr>
        <w:top w:val="none" w:sz="0" w:space="0" w:color="auto"/>
        <w:left w:val="none" w:sz="0" w:space="0" w:color="auto"/>
        <w:bottom w:val="none" w:sz="0" w:space="0" w:color="auto"/>
        <w:right w:val="none" w:sz="0" w:space="0" w:color="auto"/>
      </w:divBdr>
    </w:div>
    <w:div w:id="1548713384">
      <w:bodyDiv w:val="1"/>
      <w:marLeft w:val="0"/>
      <w:marRight w:val="0"/>
      <w:marTop w:val="0"/>
      <w:marBottom w:val="0"/>
      <w:divBdr>
        <w:top w:val="none" w:sz="0" w:space="0" w:color="auto"/>
        <w:left w:val="none" w:sz="0" w:space="0" w:color="auto"/>
        <w:bottom w:val="none" w:sz="0" w:space="0" w:color="auto"/>
        <w:right w:val="none" w:sz="0" w:space="0" w:color="auto"/>
      </w:divBdr>
    </w:div>
    <w:div w:id="1549368757">
      <w:bodyDiv w:val="1"/>
      <w:marLeft w:val="0"/>
      <w:marRight w:val="0"/>
      <w:marTop w:val="0"/>
      <w:marBottom w:val="0"/>
      <w:divBdr>
        <w:top w:val="none" w:sz="0" w:space="0" w:color="auto"/>
        <w:left w:val="none" w:sz="0" w:space="0" w:color="auto"/>
        <w:bottom w:val="none" w:sz="0" w:space="0" w:color="auto"/>
        <w:right w:val="none" w:sz="0" w:space="0" w:color="auto"/>
      </w:divBdr>
    </w:div>
    <w:div w:id="1549487865">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572229">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149424">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0284010">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5140323">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56683891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1523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0335475">
      <w:bodyDiv w:val="1"/>
      <w:marLeft w:val="0"/>
      <w:marRight w:val="0"/>
      <w:marTop w:val="0"/>
      <w:marBottom w:val="0"/>
      <w:divBdr>
        <w:top w:val="none" w:sz="0" w:space="0" w:color="auto"/>
        <w:left w:val="none" w:sz="0" w:space="0" w:color="auto"/>
        <w:bottom w:val="none" w:sz="0" w:space="0" w:color="auto"/>
        <w:right w:val="none" w:sz="0" w:space="0" w:color="auto"/>
      </w:divBdr>
    </w:div>
    <w:div w:id="1582333485">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2008127">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649801">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5944067">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7562763">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338833">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7927406">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590288">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7372936">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667739">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2177354">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406986">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183830">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9072046">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72636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0570023">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651">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6668797">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071223">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7877345">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79696571">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100222">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2755942">
      <w:bodyDiv w:val="1"/>
      <w:marLeft w:val="0"/>
      <w:marRight w:val="0"/>
      <w:marTop w:val="0"/>
      <w:marBottom w:val="0"/>
      <w:divBdr>
        <w:top w:val="none" w:sz="0" w:space="0" w:color="auto"/>
        <w:left w:val="none" w:sz="0" w:space="0" w:color="auto"/>
        <w:bottom w:val="none" w:sz="0" w:space="0" w:color="auto"/>
        <w:right w:val="none" w:sz="0" w:space="0" w:color="auto"/>
      </w:divBdr>
    </w:div>
    <w:div w:id="1693259722">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1974771">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3746486">
      <w:bodyDiv w:val="1"/>
      <w:marLeft w:val="0"/>
      <w:marRight w:val="0"/>
      <w:marTop w:val="0"/>
      <w:marBottom w:val="0"/>
      <w:divBdr>
        <w:top w:val="none" w:sz="0" w:space="0" w:color="auto"/>
        <w:left w:val="none" w:sz="0" w:space="0" w:color="auto"/>
        <w:bottom w:val="none" w:sz="0" w:space="0" w:color="auto"/>
        <w:right w:val="none" w:sz="0" w:space="0" w:color="auto"/>
      </w:divBdr>
    </w:div>
    <w:div w:id="1704286755">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090817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4033975">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8429966">
      <w:bodyDiv w:val="1"/>
      <w:marLeft w:val="0"/>
      <w:marRight w:val="0"/>
      <w:marTop w:val="0"/>
      <w:marBottom w:val="0"/>
      <w:divBdr>
        <w:top w:val="none" w:sz="0" w:space="0" w:color="auto"/>
        <w:left w:val="none" w:sz="0" w:space="0" w:color="auto"/>
        <w:bottom w:val="none" w:sz="0" w:space="0" w:color="auto"/>
        <w:right w:val="none" w:sz="0" w:space="0" w:color="auto"/>
      </w:divBdr>
    </w:div>
    <w:div w:id="1719014453">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442675">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3750306">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4963317">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7898388">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490815">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0492605">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321492">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9788115">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0172669">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68498752">
      <w:bodyDiv w:val="1"/>
      <w:marLeft w:val="0"/>
      <w:marRight w:val="0"/>
      <w:marTop w:val="0"/>
      <w:marBottom w:val="0"/>
      <w:divBdr>
        <w:top w:val="none" w:sz="0" w:space="0" w:color="auto"/>
        <w:left w:val="none" w:sz="0" w:space="0" w:color="auto"/>
        <w:bottom w:val="none" w:sz="0" w:space="0" w:color="auto"/>
        <w:right w:val="none" w:sz="0" w:space="0" w:color="auto"/>
      </w:divBdr>
    </w:div>
    <w:div w:id="1768651996">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088363">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6093426">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83962791">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685292">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6459999">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3354218">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1727153">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4617795">
      <w:bodyDiv w:val="1"/>
      <w:marLeft w:val="0"/>
      <w:marRight w:val="0"/>
      <w:marTop w:val="0"/>
      <w:marBottom w:val="0"/>
      <w:divBdr>
        <w:top w:val="none" w:sz="0" w:space="0" w:color="auto"/>
        <w:left w:val="none" w:sz="0" w:space="0" w:color="auto"/>
        <w:bottom w:val="none" w:sz="0" w:space="0" w:color="auto"/>
        <w:right w:val="none" w:sz="0" w:space="0" w:color="auto"/>
      </w:divBdr>
    </w:div>
    <w:div w:id="1807888762">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041354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045908">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2428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0633317">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7763373">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7089232">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21622">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08389">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8691719">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116315">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510738">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68247779">
      <w:bodyDiv w:val="1"/>
      <w:marLeft w:val="0"/>
      <w:marRight w:val="0"/>
      <w:marTop w:val="0"/>
      <w:marBottom w:val="0"/>
      <w:divBdr>
        <w:top w:val="none" w:sz="0" w:space="0" w:color="auto"/>
        <w:left w:val="none" w:sz="0" w:space="0" w:color="auto"/>
        <w:bottom w:val="none" w:sz="0" w:space="0" w:color="auto"/>
        <w:right w:val="none" w:sz="0" w:space="0" w:color="auto"/>
      </w:divBdr>
    </w:div>
    <w:div w:id="1869221000">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0798883">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351423">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240484">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1090710">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4636702">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2961249">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3271119">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6886505">
      <w:bodyDiv w:val="1"/>
      <w:marLeft w:val="0"/>
      <w:marRight w:val="0"/>
      <w:marTop w:val="0"/>
      <w:marBottom w:val="0"/>
      <w:divBdr>
        <w:top w:val="none" w:sz="0" w:space="0" w:color="auto"/>
        <w:left w:val="none" w:sz="0" w:space="0" w:color="auto"/>
        <w:bottom w:val="none" w:sz="0" w:space="0" w:color="auto"/>
        <w:right w:val="none" w:sz="0" w:space="0" w:color="auto"/>
      </w:divBdr>
    </w:div>
    <w:div w:id="1898196778">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0435185">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09800953">
      <w:bodyDiv w:val="1"/>
      <w:marLeft w:val="0"/>
      <w:marRight w:val="0"/>
      <w:marTop w:val="0"/>
      <w:marBottom w:val="0"/>
      <w:divBdr>
        <w:top w:val="none" w:sz="0" w:space="0" w:color="auto"/>
        <w:left w:val="none" w:sz="0" w:space="0" w:color="auto"/>
        <w:bottom w:val="none" w:sz="0" w:space="0" w:color="auto"/>
        <w:right w:val="none" w:sz="0" w:space="0" w:color="auto"/>
      </w:divBdr>
    </w:div>
    <w:div w:id="1910118517">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270160">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8321145">
      <w:bodyDiv w:val="1"/>
      <w:marLeft w:val="0"/>
      <w:marRight w:val="0"/>
      <w:marTop w:val="0"/>
      <w:marBottom w:val="0"/>
      <w:divBdr>
        <w:top w:val="none" w:sz="0" w:space="0" w:color="auto"/>
        <w:left w:val="none" w:sz="0" w:space="0" w:color="auto"/>
        <w:bottom w:val="none" w:sz="0" w:space="0" w:color="auto"/>
        <w:right w:val="none" w:sz="0" w:space="0" w:color="auto"/>
      </w:divBdr>
    </w:div>
    <w:div w:id="1918707413">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232234">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519642">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2715556">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267516">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47537863">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0630075">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5325533">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147741">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79993456">
      <w:bodyDiv w:val="1"/>
      <w:marLeft w:val="0"/>
      <w:marRight w:val="0"/>
      <w:marTop w:val="0"/>
      <w:marBottom w:val="0"/>
      <w:divBdr>
        <w:top w:val="none" w:sz="0" w:space="0" w:color="auto"/>
        <w:left w:val="none" w:sz="0" w:space="0" w:color="auto"/>
        <w:bottom w:val="none" w:sz="0" w:space="0" w:color="auto"/>
        <w:right w:val="none" w:sz="0" w:space="0" w:color="auto"/>
      </w:divBdr>
    </w:div>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0845315">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3657747">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0963458">
      <w:bodyDiv w:val="1"/>
      <w:marLeft w:val="0"/>
      <w:marRight w:val="0"/>
      <w:marTop w:val="0"/>
      <w:marBottom w:val="0"/>
      <w:divBdr>
        <w:top w:val="none" w:sz="0" w:space="0" w:color="auto"/>
        <w:left w:val="none" w:sz="0" w:space="0" w:color="auto"/>
        <w:bottom w:val="none" w:sz="0" w:space="0" w:color="auto"/>
        <w:right w:val="none" w:sz="0" w:space="0" w:color="auto"/>
      </w:divBdr>
    </w:div>
    <w:div w:id="2001691206">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3923162">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7898871">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49915">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172355">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289122">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072845">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010665">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2587112">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2420227">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3730718">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7973838">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358854">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707880">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4717690">
      <w:bodyDiv w:val="1"/>
      <w:marLeft w:val="0"/>
      <w:marRight w:val="0"/>
      <w:marTop w:val="0"/>
      <w:marBottom w:val="0"/>
      <w:divBdr>
        <w:top w:val="none" w:sz="0" w:space="0" w:color="auto"/>
        <w:left w:val="none" w:sz="0" w:space="0" w:color="auto"/>
        <w:bottom w:val="none" w:sz="0" w:space="0" w:color="auto"/>
        <w:right w:val="none" w:sz="0" w:space="0" w:color="auto"/>
      </w:divBdr>
    </w:div>
    <w:div w:id="2064867895">
      <w:bodyDiv w:val="1"/>
      <w:marLeft w:val="0"/>
      <w:marRight w:val="0"/>
      <w:marTop w:val="0"/>
      <w:marBottom w:val="0"/>
      <w:divBdr>
        <w:top w:val="none" w:sz="0" w:space="0" w:color="auto"/>
        <w:left w:val="none" w:sz="0" w:space="0" w:color="auto"/>
        <w:bottom w:val="none" w:sz="0" w:space="0" w:color="auto"/>
        <w:right w:val="none" w:sz="0" w:space="0" w:color="auto"/>
      </w:divBdr>
    </w:div>
    <w:div w:id="2065326237">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003243">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6415755">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89619951">
      <w:bodyDiv w:val="1"/>
      <w:marLeft w:val="0"/>
      <w:marRight w:val="0"/>
      <w:marTop w:val="0"/>
      <w:marBottom w:val="0"/>
      <w:divBdr>
        <w:top w:val="none" w:sz="0" w:space="0" w:color="auto"/>
        <w:left w:val="none" w:sz="0" w:space="0" w:color="auto"/>
        <w:bottom w:val="none" w:sz="0" w:space="0" w:color="auto"/>
        <w:right w:val="none" w:sz="0" w:space="0" w:color="auto"/>
      </w:divBdr>
    </w:div>
    <w:div w:id="2090926926">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056374">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2235091">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4788166">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6898926">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1562376">
      <w:bodyDiv w:val="1"/>
      <w:marLeft w:val="0"/>
      <w:marRight w:val="0"/>
      <w:marTop w:val="0"/>
      <w:marBottom w:val="0"/>
      <w:divBdr>
        <w:top w:val="none" w:sz="0" w:space="0" w:color="auto"/>
        <w:left w:val="none" w:sz="0" w:space="0" w:color="auto"/>
        <w:bottom w:val="none" w:sz="0" w:space="0" w:color="auto"/>
        <w:right w:val="none" w:sz="0" w:space="0" w:color="auto"/>
      </w:divBdr>
    </w:div>
    <w:div w:id="2122600206">
      <w:bodyDiv w:val="1"/>
      <w:marLeft w:val="0"/>
      <w:marRight w:val="0"/>
      <w:marTop w:val="0"/>
      <w:marBottom w:val="0"/>
      <w:divBdr>
        <w:top w:val="none" w:sz="0" w:space="0" w:color="auto"/>
        <w:left w:val="none" w:sz="0" w:space="0" w:color="auto"/>
        <w:bottom w:val="none" w:sz="0" w:space="0" w:color="auto"/>
        <w:right w:val="none" w:sz="0" w:space="0" w:color="auto"/>
      </w:divBdr>
    </w:div>
    <w:div w:id="212272774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4184233">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830748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053788">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0850981">
      <w:bodyDiv w:val="1"/>
      <w:marLeft w:val="0"/>
      <w:marRight w:val="0"/>
      <w:marTop w:val="0"/>
      <w:marBottom w:val="0"/>
      <w:divBdr>
        <w:top w:val="none" w:sz="0" w:space="0" w:color="auto"/>
        <w:left w:val="none" w:sz="0" w:space="0" w:color="auto"/>
        <w:bottom w:val="none" w:sz="0" w:space="0" w:color="auto"/>
        <w:right w:val="none" w:sz="0" w:space="0" w:color="auto"/>
      </w:divBdr>
    </w:div>
    <w:div w:id="2133013675">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4420333">
      <w:bodyDiv w:val="1"/>
      <w:marLeft w:val="0"/>
      <w:marRight w:val="0"/>
      <w:marTop w:val="0"/>
      <w:marBottom w:val="0"/>
      <w:divBdr>
        <w:top w:val="none" w:sz="0" w:space="0" w:color="auto"/>
        <w:left w:val="none" w:sz="0" w:space="0" w:color="auto"/>
        <w:bottom w:val="none" w:sz="0" w:space="0" w:color="auto"/>
        <w:right w:val="none" w:sz="0" w:space="0" w:color="auto"/>
      </w:divBdr>
    </w:div>
    <w:div w:id="2144885940">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554381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4DFC-2BEE-46E3-9C16-4FEC55AA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12570</Words>
  <Characters>70020</Characters>
  <Application>Microsoft Office Word</Application>
  <DocSecurity>0</DocSecurity>
  <Lines>1250</Lines>
  <Paragraphs>539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vt:lpstr>
      <vt:lpstr>A)</vt:lpstr>
    </vt:vector>
  </TitlesOfParts>
  <Company>PwC Slovakia</Company>
  <LinksUpToDate>false</LinksUpToDate>
  <CharactersWithSpaces>82051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Daniel X Sestak</cp:lastModifiedBy>
  <cp:revision>6</cp:revision>
  <cp:lastPrinted>2016-01-13T09:06:00Z</cp:lastPrinted>
  <dcterms:created xsi:type="dcterms:W3CDTF">2020-04-02T06:37:00Z</dcterms:created>
  <dcterms:modified xsi:type="dcterms:W3CDTF">2020-04-27T10:46:00Z</dcterms:modified>
</cp:coreProperties>
</file>