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2A2D09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Pestastav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B6F77" w:rsidRDefault="001B6F77" w:rsidP="001B6F77">
            <w:pPr>
              <w:pStyle w:val="Odstavecseseznamem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2D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6F77">
              <w:rPr>
                <w:rFonts w:ascii="Arial" w:hAnsi="Arial" w:cs="Arial"/>
              </w:rPr>
              <w:t>,3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A2D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121 142,20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A2D0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23 358,64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A2D0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1 582,21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8197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47 714,89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8197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11 299,52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</w:t>
      </w:r>
      <w:r w:rsidR="00E81978">
        <w:rPr>
          <w:rFonts w:ascii="Arial" w:hAnsi="Arial" w:cs="Arial"/>
          <w:b/>
          <w:sz w:val="22"/>
          <w:szCs w:val="22"/>
        </w:rPr>
        <w:t>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280D24">
        <w:rPr>
          <w:rFonts w:ascii="Arial" w:hAnsi="Arial" w:cs="Arial"/>
          <w:b/>
          <w:spacing w:val="-1"/>
          <w:sz w:val="22"/>
          <w:szCs w:val="22"/>
        </w:rPr>
        <w:t xml:space="preserve"> bol poskytnutý príspevok z UPSVR v rámci projektu Praxou k zamestnaniu, kde spoločnosť z</w:t>
      </w:r>
      <w:r w:rsidR="00E81978">
        <w:rPr>
          <w:rFonts w:ascii="Arial" w:hAnsi="Arial" w:cs="Arial"/>
          <w:b/>
          <w:spacing w:val="-1"/>
          <w:sz w:val="22"/>
          <w:szCs w:val="22"/>
        </w:rPr>
        <w:t>ískala príspevok vo výške 11 130,16 eur</w:t>
      </w:r>
      <w:r w:rsidR="00280D24">
        <w:rPr>
          <w:rFonts w:ascii="Arial" w:hAnsi="Arial" w:cs="Arial"/>
          <w:b/>
          <w:spacing w:val="-1"/>
          <w:sz w:val="22"/>
          <w:szCs w:val="22"/>
        </w:rPr>
        <w:t>.</w:t>
      </w:r>
      <w:r w:rsidR="00D9518B">
        <w:rPr>
          <w:rFonts w:ascii="Arial" w:hAnsi="Arial" w:cs="Arial"/>
          <w:b/>
          <w:spacing w:val="-1"/>
          <w:sz w:val="22"/>
          <w:szCs w:val="22"/>
        </w:rPr>
        <w:t xml:space="preserve"> Príspevok bol zúčtovaný v plnej výške do výnosov.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  <w:r w:rsidR="001639BA">
        <w:rPr>
          <w:rFonts w:ascii="Arial" w:hAnsi="Arial" w:cs="Arial"/>
          <w:b/>
          <w:sz w:val="22"/>
          <w:szCs w:val="22"/>
        </w:rPr>
        <w:t xml:space="preserve"> Spoločnosť má poskytnuté dlhodobé úvery s kratšou dobou splatnosti: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 w:rsidR="00B04215">
        <w:rPr>
          <w:rFonts w:ascii="Arial" w:hAnsi="Arial" w:cs="Arial"/>
          <w:b/>
          <w:sz w:val="22"/>
          <w:szCs w:val="22"/>
        </w:rPr>
        <w:t xml:space="preserve">    704</w:t>
      </w:r>
      <w:r w:rsidR="00123822">
        <w:rPr>
          <w:rFonts w:ascii="Arial" w:hAnsi="Arial" w:cs="Arial"/>
          <w:b/>
          <w:sz w:val="22"/>
          <w:szCs w:val="22"/>
        </w:rPr>
        <w:t>,00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VUB </w:t>
      </w:r>
      <w:r w:rsidR="009635A0">
        <w:rPr>
          <w:rFonts w:ascii="Arial" w:hAnsi="Arial" w:cs="Arial"/>
          <w:b/>
          <w:sz w:val="22"/>
          <w:szCs w:val="22"/>
        </w:rPr>
        <w:t>úver so zostatkovou cenou</w:t>
      </w:r>
      <w:r w:rsidR="00B04215">
        <w:rPr>
          <w:rFonts w:ascii="Arial" w:hAnsi="Arial" w:cs="Arial"/>
          <w:b/>
          <w:sz w:val="22"/>
          <w:szCs w:val="22"/>
        </w:rPr>
        <w:t xml:space="preserve"> 10 594</w:t>
      </w:r>
      <w:r w:rsidR="00123822">
        <w:rPr>
          <w:rFonts w:ascii="Arial" w:hAnsi="Arial" w:cs="Arial"/>
          <w:b/>
          <w:sz w:val="22"/>
          <w:szCs w:val="22"/>
        </w:rPr>
        <w:t>,</w:t>
      </w:r>
      <w:r w:rsidR="00B04215">
        <w:rPr>
          <w:rFonts w:ascii="Arial" w:hAnsi="Arial" w:cs="Arial"/>
          <w:b/>
          <w:sz w:val="22"/>
          <w:szCs w:val="22"/>
        </w:rPr>
        <w:t>3</w:t>
      </w:r>
      <w:r w:rsidR="00123822">
        <w:rPr>
          <w:rFonts w:ascii="Arial" w:hAnsi="Arial" w:cs="Arial"/>
          <w:b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D9518B" w:rsidRDefault="00A776CE" w:rsidP="00D9518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</w:t>
      </w:r>
      <w:r w:rsidR="00B04215">
        <w:rPr>
          <w:rFonts w:ascii="Arial" w:hAnsi="Arial" w:cs="Arial"/>
          <w:b/>
          <w:sz w:val="22"/>
          <w:szCs w:val="22"/>
        </w:rPr>
        <w:t>netvorila kapitálový fond z príspevkov.</w:t>
      </w:r>
      <w:r w:rsidR="00D9518B">
        <w:rPr>
          <w:rFonts w:ascii="Arial" w:hAnsi="Arial" w:cs="Arial"/>
          <w:b/>
          <w:sz w:val="22"/>
          <w:szCs w:val="22"/>
        </w:rPr>
        <w:t xml:space="preserve"> Má vytvorený iba rezervný fond vo výške 976,18 eur.</w:t>
      </w: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D951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záruky</w:t>
      </w:r>
      <w:r w:rsidR="00913220" w:rsidRPr="004539E7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 xml:space="preserve">y na </w:t>
      </w:r>
      <w:r w:rsidR="00B04215">
        <w:rPr>
          <w:rFonts w:ascii="Arial" w:hAnsi="Arial" w:cs="Arial"/>
          <w:b/>
          <w:sz w:val="22"/>
          <w:szCs w:val="22"/>
        </w:rPr>
        <w:t>súkromné účely vo výške 2 760,11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776CE" w:rsidP="00D9518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:rsidR="00D9518B" w:rsidRPr="00D9518B" w:rsidRDefault="00D9518B" w:rsidP="00D9518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D9518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B04215">
      <w:headerReference w:type="default" r:id="rId8"/>
      <w:footerReference w:type="default" r:id="rId9"/>
      <w:pgSz w:w="11907" w:h="16860"/>
      <w:pgMar w:top="208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1BBB" w:rsidRDefault="00911BBB">
      <w:r>
        <w:separator/>
      </w:r>
    </w:p>
  </w:endnote>
  <w:endnote w:type="continuationSeparator" w:id="1">
    <w:p w:rsidR="00911BBB" w:rsidRDefault="00911B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1E7B">
    <w:pPr>
      <w:spacing w:line="200" w:lineRule="exact"/>
      <w:rPr>
        <w:sz w:val="20"/>
        <w:szCs w:val="20"/>
      </w:rPr>
    </w:pPr>
    <w:r w:rsidRPr="00071E7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71E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1E7B">
                  <w:fldChar w:fldCharType="separate"/>
                </w:r>
                <w:r w:rsidR="00D9518B">
                  <w:rPr>
                    <w:rFonts w:cs="Times New Roman"/>
                    <w:noProof/>
                  </w:rPr>
                  <w:t>3</w:t>
                </w:r>
                <w:r w:rsidR="00071E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1BBB" w:rsidRDefault="00911BBB">
      <w:r>
        <w:separator/>
      </w:r>
    </w:p>
  </w:footnote>
  <w:footnote w:type="continuationSeparator" w:id="1">
    <w:p w:rsidR="00911BBB" w:rsidRDefault="00911B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71E7B"/>
    <w:rsid w:val="000972E6"/>
    <w:rsid w:val="000D5D63"/>
    <w:rsid w:val="00123822"/>
    <w:rsid w:val="001406AD"/>
    <w:rsid w:val="001639BA"/>
    <w:rsid w:val="001846E5"/>
    <w:rsid w:val="001A1B05"/>
    <w:rsid w:val="001B6F77"/>
    <w:rsid w:val="001F1E08"/>
    <w:rsid w:val="00225ADB"/>
    <w:rsid w:val="002401F1"/>
    <w:rsid w:val="00280D24"/>
    <w:rsid w:val="002A2D09"/>
    <w:rsid w:val="002B348B"/>
    <w:rsid w:val="002C12B4"/>
    <w:rsid w:val="002D15DB"/>
    <w:rsid w:val="002D3EF7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7F79E3"/>
    <w:rsid w:val="00861175"/>
    <w:rsid w:val="00865F0C"/>
    <w:rsid w:val="008771A6"/>
    <w:rsid w:val="008A7858"/>
    <w:rsid w:val="00911BBB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51C5A"/>
    <w:rsid w:val="00A55E63"/>
    <w:rsid w:val="00A67B85"/>
    <w:rsid w:val="00A776CE"/>
    <w:rsid w:val="00AC495E"/>
    <w:rsid w:val="00AD3D51"/>
    <w:rsid w:val="00AD6C8A"/>
    <w:rsid w:val="00AD749D"/>
    <w:rsid w:val="00B04215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338F1"/>
    <w:rsid w:val="00C47F8D"/>
    <w:rsid w:val="00C71636"/>
    <w:rsid w:val="00CC3205"/>
    <w:rsid w:val="00CD545D"/>
    <w:rsid w:val="00D2075A"/>
    <w:rsid w:val="00D5332C"/>
    <w:rsid w:val="00D9518B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81978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3F927-FE68-42DA-BF7F-D64BA4833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1236</Words>
  <Characters>7051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2023-05-11T10:46:00Z</dcterms:created>
  <dcterms:modified xsi:type="dcterms:W3CDTF">2023-05-11T11:58:00Z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