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Výročná správa neziskovej organizácie</w:t>
      </w:r>
    </w:p>
    <w:p w:rsidR="0005638D" w:rsidRDefault="00457A86" w:rsidP="0005638D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NADÁCIA CHURA</w:t>
      </w:r>
    </w:p>
    <w:p w:rsidR="0005638D" w:rsidRDefault="007550B6" w:rsidP="0005638D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za rok 20</w:t>
      </w:r>
      <w:r w:rsidR="0005638D">
        <w:rPr>
          <w:rFonts w:ascii="ArialMT" w:hAnsi="ArialMT" w:cs="ArialMT"/>
          <w:color w:val="000000"/>
          <w:sz w:val="28"/>
          <w:szCs w:val="28"/>
        </w:rPr>
        <w:t>2</w:t>
      </w:r>
      <w:r w:rsidR="00E4597D">
        <w:rPr>
          <w:rFonts w:ascii="ArialMT" w:hAnsi="ArialMT" w:cs="ArialMT"/>
          <w:color w:val="000000"/>
          <w:sz w:val="28"/>
          <w:szCs w:val="28"/>
        </w:rPr>
        <w:t>2</w:t>
      </w:r>
    </w:p>
    <w:p w:rsidR="007550B6" w:rsidRDefault="00616408" w:rsidP="0005638D">
      <w:pPr>
        <w:autoSpaceDE w:val="0"/>
        <w:autoSpaceDN w:val="0"/>
        <w:adjustRightInd w:val="0"/>
        <w:spacing w:before="240" w:after="0" w:line="48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By</w:t>
      </w:r>
      <w:r w:rsidR="00457A86">
        <w:rPr>
          <w:rFonts w:ascii="ArialMT" w:hAnsi="ArialMT" w:cs="ArialMT"/>
          <w:color w:val="000000"/>
          <w:sz w:val="28"/>
          <w:szCs w:val="28"/>
        </w:rPr>
        <w:t xml:space="preserve">tča </w:t>
      </w:r>
      <w:r>
        <w:rPr>
          <w:rFonts w:ascii="ArialMT" w:hAnsi="ArialMT" w:cs="ArialMT"/>
          <w:color w:val="000000"/>
          <w:sz w:val="28"/>
          <w:szCs w:val="28"/>
        </w:rPr>
        <w:t>30</w:t>
      </w:r>
      <w:r w:rsidR="00457A86">
        <w:rPr>
          <w:rFonts w:ascii="ArialMT" w:hAnsi="ArialMT" w:cs="ArialMT"/>
          <w:color w:val="000000"/>
          <w:sz w:val="28"/>
          <w:szCs w:val="28"/>
        </w:rPr>
        <w:t>.4.20</w:t>
      </w:r>
      <w:r>
        <w:rPr>
          <w:rFonts w:ascii="ArialMT" w:hAnsi="ArialMT" w:cs="ArialMT"/>
          <w:color w:val="000000"/>
          <w:sz w:val="28"/>
          <w:szCs w:val="28"/>
        </w:rPr>
        <w:t>2</w:t>
      </w:r>
      <w:r w:rsidR="00E4597D">
        <w:rPr>
          <w:rFonts w:ascii="ArialMT" w:hAnsi="ArialMT" w:cs="ArialMT"/>
          <w:color w:val="000000"/>
          <w:sz w:val="28"/>
          <w:szCs w:val="28"/>
        </w:rPr>
        <w:t>3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Obsah :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1) Úvod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2) Prehľad činností vykonaných v roku 20</w:t>
      </w:r>
      <w:r w:rsidR="0005638D">
        <w:rPr>
          <w:rFonts w:ascii="ArialMT" w:hAnsi="ArialMT" w:cs="ArialMT"/>
          <w:color w:val="000000"/>
          <w:sz w:val="24"/>
          <w:szCs w:val="24"/>
        </w:rPr>
        <w:t>2</w:t>
      </w:r>
      <w:r w:rsidR="00E4597D">
        <w:rPr>
          <w:rFonts w:ascii="ArialMT" w:hAnsi="ArialMT" w:cs="ArialMT"/>
          <w:color w:val="000000"/>
          <w:sz w:val="24"/>
          <w:szCs w:val="24"/>
        </w:rPr>
        <w:t>2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3) Ročná účtovná závierka – zhodnotenie</w:t>
      </w:r>
      <w:r w:rsidR="00616408">
        <w:rPr>
          <w:rFonts w:ascii="ArialMT" w:hAnsi="ArialMT" w:cs="ArialMT"/>
          <w:color w:val="000000"/>
          <w:sz w:val="24"/>
          <w:szCs w:val="24"/>
        </w:rPr>
        <w:t xml:space="preserve"> a výrok </w:t>
      </w:r>
      <w:proofErr w:type="spellStart"/>
      <w:r w:rsidR="00616408">
        <w:rPr>
          <w:rFonts w:ascii="ArialMT" w:hAnsi="ArialMT" w:cs="ArialMT"/>
          <w:color w:val="000000"/>
          <w:sz w:val="24"/>
          <w:szCs w:val="24"/>
        </w:rPr>
        <w:t>auditora</w:t>
      </w:r>
      <w:proofErr w:type="spellEnd"/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4) Prehľad príjmov podľa zdrojov a ich pôvodu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5) Prehľad o darcoch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6) Prehľad o fyzických a právnických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osobách,ktorým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nadácia poskytla prostriedky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7) Celkové výdavky v členení na výdavky podľa jednotlivých druhov činností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8) Odmena správcu a iným orgánom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9) Prehľad o činnosti nadačných fondov</w:t>
      </w:r>
    </w:p>
    <w:p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10</w:t>
      </w:r>
      <w:r w:rsidR="007550B6">
        <w:rPr>
          <w:rFonts w:ascii="ArialMT" w:hAnsi="ArialMT" w:cs="ArialMT"/>
          <w:color w:val="000000"/>
          <w:sz w:val="24"/>
          <w:szCs w:val="24"/>
        </w:rPr>
        <w:t>) Stav a pohyb majetku a záväzkov neziskovej organizácie</w:t>
      </w:r>
    </w:p>
    <w:p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11</w:t>
      </w:r>
      <w:r w:rsidR="007550B6">
        <w:rPr>
          <w:rFonts w:ascii="ArialMT" w:hAnsi="ArialMT" w:cs="ArialMT"/>
          <w:color w:val="000000"/>
          <w:sz w:val="24"/>
          <w:szCs w:val="24"/>
        </w:rPr>
        <w:t>) Zmeny a nové zloženie orgánov neziskovej organizácie</w:t>
      </w:r>
    </w:p>
    <w:p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12)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Záver</w:t>
      </w: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333333"/>
          <w:sz w:val="24"/>
          <w:szCs w:val="24"/>
        </w:rPr>
      </w:pPr>
      <w:r>
        <w:rPr>
          <w:rFonts w:ascii="Arial-BoldMT" w:hAnsi="Arial-BoldMT" w:cs="Arial-BoldMT"/>
          <w:b/>
          <w:bCs/>
          <w:color w:val="333333"/>
          <w:sz w:val="24"/>
          <w:szCs w:val="24"/>
        </w:rPr>
        <w:t>1) ÚVOD</w:t>
      </w:r>
    </w:p>
    <w:p w:rsidR="00BC597D" w:rsidRDefault="00BC597D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457A86" w:rsidRDefault="007550B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Nezisková organizácia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NADÁCIA CHURA </w:t>
      </w:r>
      <w:r>
        <w:rPr>
          <w:rFonts w:ascii="ArialMT" w:hAnsi="ArialMT" w:cs="ArialMT"/>
          <w:color w:val="333333"/>
          <w:sz w:val="24"/>
          <w:szCs w:val="24"/>
        </w:rPr>
        <w:t xml:space="preserve"> vznikla dňa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792ADC">
        <w:rPr>
          <w:rFonts w:ascii="ArialMT" w:hAnsi="ArialMT" w:cs="ArialMT"/>
          <w:color w:val="333333"/>
          <w:sz w:val="24"/>
          <w:szCs w:val="24"/>
        </w:rPr>
        <w:t>18.3.2014.</w:t>
      </w:r>
      <w:r>
        <w:rPr>
          <w:rFonts w:ascii="ArialMT" w:hAnsi="ArialMT" w:cs="ArialMT"/>
          <w:color w:val="333333"/>
          <w:sz w:val="24"/>
          <w:szCs w:val="24"/>
        </w:rPr>
        <w:t xml:space="preserve"> Bola zaregistrovaná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na Ministerstve vnútra SR. Hlavným cieľom neziskovej organizácie </w:t>
      </w:r>
      <w:r w:rsidR="00457A86">
        <w:rPr>
          <w:rFonts w:ascii="ArialMT" w:hAnsi="ArialMT" w:cs="ArialMT"/>
          <w:color w:val="333333"/>
          <w:sz w:val="24"/>
          <w:szCs w:val="24"/>
        </w:rPr>
        <w:t>je podpor</w:t>
      </w:r>
      <w:r w:rsidR="00B06763">
        <w:rPr>
          <w:rFonts w:ascii="ArialMT" w:hAnsi="ArialMT" w:cs="ArialMT"/>
          <w:color w:val="333333"/>
          <w:sz w:val="24"/>
          <w:szCs w:val="24"/>
        </w:rPr>
        <w:t>a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nadaných mladých ľudí z bytčianskeho regiónu,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ktorí majú talent na štúdium, avšak ich rodičia nedisponujú dostatkom finančných prostriedkov, aby im poskytli možnosť študovať na stredných a vysokých školách</w:t>
      </w:r>
      <w:r w:rsidR="003F3DA4">
        <w:rPr>
          <w:rFonts w:ascii="ArialMT" w:hAnsi="ArialMT" w:cs="ArialMT"/>
          <w:color w:val="333333"/>
          <w:sz w:val="24"/>
          <w:szCs w:val="24"/>
        </w:rPr>
        <w:t>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 xml:space="preserve">podpora ochrany </w:t>
      </w:r>
      <w:r w:rsidR="003F3DA4">
        <w:rPr>
          <w:rFonts w:ascii="ArialMT" w:hAnsi="ArialMT" w:cs="ArialMT"/>
          <w:color w:val="333333"/>
          <w:sz w:val="24"/>
          <w:szCs w:val="24"/>
        </w:rPr>
        <w:t xml:space="preserve">a tvorby </w:t>
      </w:r>
      <w:r w:rsidR="00B06763">
        <w:rPr>
          <w:rFonts w:ascii="ArialMT" w:hAnsi="ArialMT" w:cs="ArialMT"/>
          <w:color w:val="333333"/>
          <w:sz w:val="24"/>
          <w:szCs w:val="24"/>
        </w:rPr>
        <w:t>du</w:t>
      </w:r>
      <w:r w:rsidR="00614C17">
        <w:rPr>
          <w:rFonts w:ascii="ArialMT" w:hAnsi="ArialMT" w:cs="ArialMT"/>
          <w:color w:val="333333"/>
          <w:sz w:val="24"/>
          <w:szCs w:val="24"/>
        </w:rPr>
        <w:t>c</w:t>
      </w:r>
      <w:r w:rsidR="00B06763">
        <w:rPr>
          <w:rFonts w:ascii="ArialMT" w:hAnsi="ArialMT" w:cs="ArialMT"/>
          <w:color w:val="333333"/>
          <w:sz w:val="24"/>
          <w:szCs w:val="24"/>
        </w:rPr>
        <w:t>hovných a kultúrnych hodnôt re</w:t>
      </w:r>
      <w:r w:rsidR="00614C17">
        <w:rPr>
          <w:rFonts w:ascii="ArialMT" w:hAnsi="ArialMT" w:cs="ArialMT"/>
          <w:color w:val="333333"/>
          <w:sz w:val="24"/>
          <w:szCs w:val="24"/>
        </w:rPr>
        <w:t>giónu.</w:t>
      </w:r>
    </w:p>
    <w:p w:rsidR="00ED6214" w:rsidRDefault="00ED6214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BC597D" w:rsidRDefault="00BC597D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:rsidR="00457A86" w:rsidRPr="00ED6214" w:rsidRDefault="00457A8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  <w:r w:rsidRPr="00ED6214">
        <w:rPr>
          <w:rFonts w:ascii="ArialMT" w:hAnsi="ArialMT" w:cs="ArialMT"/>
          <w:color w:val="333333"/>
          <w:sz w:val="24"/>
          <w:szCs w:val="24"/>
          <w:u w:val="single"/>
        </w:rPr>
        <w:t>Základné informácie o neziskovej organizácii</w:t>
      </w:r>
    </w:p>
    <w:p w:rsidR="007550B6" w:rsidRPr="00ED6214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Registračné číslo: </w:t>
      </w:r>
      <w:r w:rsidR="00614C17">
        <w:rPr>
          <w:rFonts w:ascii="ArialMT" w:hAnsi="ArialMT" w:cs="ArialMT"/>
          <w:color w:val="333333"/>
          <w:sz w:val="24"/>
          <w:szCs w:val="24"/>
        </w:rPr>
        <w:t>203/Na-2002/1068</w:t>
      </w:r>
    </w:p>
    <w:p w:rsidR="00BC597D" w:rsidRP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  <w:r w:rsidRPr="00BC597D">
        <w:rPr>
          <w:rFonts w:ascii="ArialMT" w:hAnsi="ArialMT" w:cs="ArialMT"/>
          <w:color w:val="333333"/>
          <w:sz w:val="24"/>
          <w:szCs w:val="24"/>
          <w:u w:val="single"/>
        </w:rPr>
        <w:t>Dodatok č.1 k nadačnej listine zo dňa 31.1.2020</w:t>
      </w:r>
    </w:p>
    <w:p w:rsidR="000348DB" w:rsidRPr="00BC597D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Sídlo: </w:t>
      </w:r>
      <w:r w:rsidR="00614C17">
        <w:rPr>
          <w:rFonts w:ascii="ArialMT" w:hAnsi="ArialMT" w:cs="ArialMT"/>
          <w:color w:val="333333"/>
          <w:sz w:val="24"/>
          <w:szCs w:val="24"/>
        </w:rPr>
        <w:t>Hliník nad Váhom 258/2 014 01 Bytča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Zakladateľ: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Mgr.Jozefína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Churová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>, Hliník nad Váhom 258/2 014 01 Bytča</w:t>
      </w:r>
    </w:p>
    <w:p w:rsidR="00614C17" w:rsidRDefault="00614C17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                </w:t>
      </w:r>
      <w:r w:rsidR="00616408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Ing.Stanislav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Chura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, Hliník nad Váhom 258/2 014 01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Bytča</w:t>
      </w:r>
      <w:r w:rsidR="00362ECF">
        <w:rPr>
          <w:rFonts w:ascii="ArialMT" w:hAnsi="ArialMT" w:cs="ArialMT"/>
          <w:color w:val="333333"/>
          <w:sz w:val="24"/>
          <w:szCs w:val="24"/>
        </w:rPr>
        <w:t>,ktorý</w:t>
      </w:r>
      <w:proofErr w:type="spellEnd"/>
      <w:r w:rsidR="00362ECF">
        <w:rPr>
          <w:rFonts w:ascii="ArialMT" w:hAnsi="ArialMT" w:cs="ArialMT"/>
          <w:color w:val="333333"/>
          <w:sz w:val="24"/>
          <w:szCs w:val="24"/>
        </w:rPr>
        <w:t xml:space="preserve"> zomrel v roku 2019.</w:t>
      </w:r>
      <w:r w:rsidR="00BC597D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 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IČO: </w:t>
      </w:r>
      <w:r w:rsidR="00614C17">
        <w:rPr>
          <w:rFonts w:ascii="ArialMT" w:hAnsi="ArialMT" w:cs="ArialMT"/>
          <w:color w:val="333333"/>
          <w:sz w:val="24"/>
          <w:szCs w:val="24"/>
        </w:rPr>
        <w:t>42386110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Štatutárny orgán: </w:t>
      </w:r>
      <w:r w:rsidR="00614C17">
        <w:rPr>
          <w:rFonts w:ascii="ArialMT" w:hAnsi="ArialMT" w:cs="ArialMT"/>
          <w:color w:val="333333"/>
          <w:sz w:val="24"/>
          <w:szCs w:val="24"/>
        </w:rPr>
        <w:t>s</w:t>
      </w:r>
      <w:r w:rsidR="00ED6214">
        <w:rPr>
          <w:rFonts w:ascii="ArialMT" w:hAnsi="ArialMT" w:cs="ArialMT"/>
          <w:color w:val="333333"/>
          <w:sz w:val="24"/>
          <w:szCs w:val="24"/>
        </w:rPr>
        <w:t>právca nadácie</w:t>
      </w:r>
      <w:r>
        <w:rPr>
          <w:rFonts w:ascii="ArialMT" w:hAnsi="ArialMT" w:cs="ArialMT"/>
          <w:color w:val="333333"/>
          <w:sz w:val="24"/>
          <w:szCs w:val="24"/>
        </w:rPr>
        <w:t>: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AB7EE7">
        <w:rPr>
          <w:rFonts w:ascii="ArialMT" w:hAnsi="ArialMT" w:cs="ArialMT"/>
          <w:color w:val="333333"/>
          <w:sz w:val="24"/>
          <w:szCs w:val="24"/>
        </w:rPr>
        <w:t>Ing.Martin</w:t>
      </w:r>
      <w:proofErr w:type="spellEnd"/>
      <w:r w:rsidR="00AB7EE7">
        <w:rPr>
          <w:rFonts w:ascii="ArialMT" w:hAnsi="ArialMT" w:cs="ArialMT"/>
          <w:color w:val="333333"/>
          <w:sz w:val="24"/>
          <w:szCs w:val="24"/>
        </w:rPr>
        <w:t xml:space="preserve"> Mrena 014 01 Bytča Hliník nad Váhom 256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Dozorná rada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prerokoval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a jednohlasne schválil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dňa </w:t>
      </w:r>
      <w:r w:rsidR="005164E6">
        <w:rPr>
          <w:rFonts w:ascii="ArialMT" w:hAnsi="ArialMT" w:cs="ArialMT"/>
          <w:color w:val="000000"/>
          <w:sz w:val="24"/>
          <w:szCs w:val="24"/>
        </w:rPr>
        <w:t>30</w:t>
      </w:r>
      <w:r w:rsidR="000348DB">
        <w:rPr>
          <w:rFonts w:ascii="ArialMT" w:hAnsi="ArialMT" w:cs="ArialMT"/>
          <w:color w:val="000000"/>
          <w:sz w:val="24"/>
          <w:szCs w:val="24"/>
        </w:rPr>
        <w:t>.4.20</w:t>
      </w:r>
      <w:r w:rsidR="00AB7EE7">
        <w:rPr>
          <w:rFonts w:ascii="ArialMT" w:hAnsi="ArialMT" w:cs="ArialMT"/>
          <w:color w:val="000000"/>
          <w:sz w:val="24"/>
          <w:szCs w:val="24"/>
        </w:rPr>
        <w:t>2</w:t>
      </w:r>
      <w:r w:rsidR="00E4597D">
        <w:rPr>
          <w:rFonts w:ascii="ArialMT" w:hAnsi="ArialMT" w:cs="ArialMT"/>
          <w:color w:val="000000"/>
          <w:sz w:val="24"/>
          <w:szCs w:val="24"/>
        </w:rPr>
        <w:t xml:space="preserve">3 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predloženú výročnú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7550B6">
        <w:rPr>
          <w:rFonts w:ascii="ArialMT" w:hAnsi="ArialMT" w:cs="ArialMT"/>
          <w:color w:val="000000"/>
          <w:sz w:val="24"/>
          <w:szCs w:val="24"/>
        </w:rPr>
        <w:t>správu za rok 20</w:t>
      </w:r>
      <w:r w:rsidR="00AB7EE7">
        <w:rPr>
          <w:rFonts w:ascii="ArialMT" w:hAnsi="ArialMT" w:cs="ArialMT"/>
          <w:color w:val="000000"/>
          <w:sz w:val="24"/>
          <w:szCs w:val="24"/>
        </w:rPr>
        <w:t>2</w:t>
      </w:r>
      <w:r w:rsidR="00E4597D">
        <w:rPr>
          <w:rFonts w:ascii="ArialMT" w:hAnsi="ArialMT" w:cs="ArialMT"/>
          <w:color w:val="000000"/>
          <w:sz w:val="24"/>
          <w:szCs w:val="24"/>
        </w:rPr>
        <w:t xml:space="preserve">2 </w:t>
      </w:r>
      <w:r w:rsidR="005164E6">
        <w:rPr>
          <w:rFonts w:ascii="ArialMT" w:hAnsi="ArialMT" w:cs="ArialMT"/>
          <w:color w:val="000000"/>
          <w:sz w:val="24"/>
          <w:szCs w:val="24"/>
        </w:rPr>
        <w:t>a ročnú účtovnú závierku za rok 20</w:t>
      </w:r>
      <w:r w:rsidR="00AB7EE7">
        <w:rPr>
          <w:rFonts w:ascii="ArialMT" w:hAnsi="ArialMT" w:cs="ArialMT"/>
          <w:color w:val="000000"/>
          <w:sz w:val="24"/>
          <w:szCs w:val="24"/>
        </w:rPr>
        <w:t>2</w:t>
      </w:r>
      <w:r w:rsidR="00E4597D">
        <w:rPr>
          <w:rFonts w:ascii="ArialMT" w:hAnsi="ArialMT" w:cs="ArialMT"/>
          <w:color w:val="000000"/>
          <w:sz w:val="24"/>
          <w:szCs w:val="24"/>
        </w:rPr>
        <w:t>2</w:t>
      </w:r>
      <w:r w:rsidR="005164E6">
        <w:rPr>
          <w:rFonts w:ascii="ArialMT" w:hAnsi="ArialMT" w:cs="ArialMT"/>
          <w:color w:val="000000"/>
          <w:sz w:val="24"/>
          <w:szCs w:val="24"/>
        </w:rPr>
        <w:t>.</w:t>
      </w:r>
    </w:p>
    <w:p w:rsidR="006D581E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2) PREHĽAD ČINNOSTÍ VYKONANÝCH V ROKU 20</w:t>
      </w:r>
      <w:r w:rsidR="00AB7EE7">
        <w:rPr>
          <w:rFonts w:ascii="Arial-BoldMT" w:hAnsi="Arial-BoldMT" w:cs="Arial-BoldMT"/>
          <w:b/>
          <w:bCs/>
          <w:color w:val="000000"/>
          <w:sz w:val="24"/>
          <w:szCs w:val="24"/>
        </w:rPr>
        <w:t>2</w:t>
      </w:r>
      <w:r w:rsidR="00E4597D">
        <w:rPr>
          <w:rFonts w:ascii="Arial-BoldMT" w:hAnsi="Arial-BoldMT" w:cs="Arial-BoldMT"/>
          <w:b/>
          <w:bCs/>
          <w:color w:val="000000"/>
          <w:sz w:val="24"/>
          <w:szCs w:val="24"/>
        </w:rPr>
        <w:t>2</w:t>
      </w:r>
    </w:p>
    <w:p w:rsidR="00574C42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V priebehu roku </w:t>
      </w:r>
      <w:r w:rsidR="006D581E">
        <w:rPr>
          <w:rFonts w:ascii="ArialMT" w:hAnsi="ArialMT" w:cs="ArialMT"/>
          <w:color w:val="333333"/>
          <w:sz w:val="24"/>
          <w:szCs w:val="24"/>
        </w:rPr>
        <w:t>20</w:t>
      </w:r>
      <w:r w:rsidR="00AB7EE7">
        <w:rPr>
          <w:rFonts w:ascii="ArialMT" w:hAnsi="ArialMT" w:cs="ArialMT"/>
          <w:color w:val="333333"/>
          <w:sz w:val="24"/>
          <w:szCs w:val="24"/>
        </w:rPr>
        <w:t>2</w:t>
      </w:r>
      <w:r w:rsidR="00E4597D">
        <w:rPr>
          <w:rFonts w:ascii="ArialMT" w:hAnsi="ArialMT" w:cs="ArialMT"/>
          <w:color w:val="333333"/>
          <w:sz w:val="24"/>
          <w:szCs w:val="24"/>
        </w:rPr>
        <w:t>2</w:t>
      </w:r>
      <w:r w:rsidR="006D581E">
        <w:rPr>
          <w:rFonts w:ascii="ArialMT" w:hAnsi="ArialMT" w:cs="ArialMT"/>
          <w:color w:val="333333"/>
          <w:sz w:val="24"/>
          <w:szCs w:val="24"/>
        </w:rPr>
        <w:t xml:space="preserve"> nadá</w:t>
      </w:r>
      <w:r w:rsidR="00AC088E">
        <w:rPr>
          <w:rFonts w:ascii="ArialMT" w:hAnsi="ArialMT" w:cs="ArialMT"/>
          <w:color w:val="333333"/>
          <w:sz w:val="24"/>
          <w:szCs w:val="24"/>
        </w:rPr>
        <w:t xml:space="preserve">cia 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pokračovala vo svojej činnosti v zmysle registrácie</w:t>
      </w:r>
      <w:r w:rsidR="00AC088E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a počas celého roka podporovala študentku 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Žilinskej univerzity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mesačným </w:t>
      </w:r>
      <w:r w:rsidR="00AC088E">
        <w:rPr>
          <w:rFonts w:ascii="ArialMT" w:hAnsi="ArialMT" w:cs="ArialMT"/>
          <w:color w:val="333333"/>
          <w:sz w:val="24"/>
          <w:szCs w:val="24"/>
        </w:rPr>
        <w:t>príspevkom na jej štúdium vzhľadom k sociálnej situácii</w:t>
      </w:r>
      <w:r w:rsidR="00AB7EE7">
        <w:rPr>
          <w:rFonts w:ascii="ArialMT" w:hAnsi="ArialMT" w:cs="ArialMT"/>
          <w:color w:val="333333"/>
          <w:sz w:val="24"/>
          <w:szCs w:val="24"/>
        </w:rPr>
        <w:t>. Výška daru bola prehodnotená</w:t>
      </w:r>
      <w:r w:rsidR="00E4597D">
        <w:rPr>
          <w:rFonts w:ascii="ArialMT" w:hAnsi="ArialMT" w:cs="ArialMT"/>
          <w:color w:val="333333"/>
          <w:sz w:val="24"/>
          <w:szCs w:val="24"/>
        </w:rPr>
        <w:t xml:space="preserve"> koncom rokar.2021</w:t>
      </w:r>
      <w:r w:rsidR="00AB7EE7">
        <w:rPr>
          <w:rFonts w:ascii="ArialMT" w:hAnsi="ArialMT" w:cs="ArialMT"/>
          <w:color w:val="333333"/>
          <w:sz w:val="24"/>
          <w:szCs w:val="24"/>
        </w:rPr>
        <w:t>a zvýšila sa suma na 150 € mesačne.</w:t>
      </w:r>
      <w:r w:rsidR="00772A3D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E4597D">
        <w:rPr>
          <w:rFonts w:ascii="ArialMT" w:hAnsi="ArialMT" w:cs="ArialMT"/>
          <w:color w:val="333333"/>
          <w:sz w:val="24"/>
          <w:szCs w:val="24"/>
        </w:rPr>
        <w:t>Prvá polovica r.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202</w:t>
      </w:r>
      <w:r w:rsidR="00E4597D">
        <w:rPr>
          <w:rFonts w:ascii="ArialMT" w:hAnsi="ArialMT" w:cs="ArialMT"/>
          <w:color w:val="333333"/>
          <w:sz w:val="24"/>
          <w:szCs w:val="24"/>
        </w:rPr>
        <w:t>2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bol</w:t>
      </w:r>
      <w:r w:rsidR="00E4597D">
        <w:rPr>
          <w:rFonts w:ascii="ArialMT" w:hAnsi="ArialMT" w:cs="ArialMT"/>
          <w:color w:val="333333"/>
          <w:sz w:val="24"/>
          <w:szCs w:val="24"/>
        </w:rPr>
        <w:t>a ešte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poznačený</w:t>
      </w:r>
      <w:r w:rsidR="00A7752F">
        <w:rPr>
          <w:rFonts w:ascii="ArialMT" w:hAnsi="ArialMT" w:cs="ArialMT"/>
          <w:color w:val="333333"/>
          <w:sz w:val="24"/>
          <w:szCs w:val="24"/>
        </w:rPr>
        <w:t xml:space="preserve"> pokračujúcou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pandémiou COVID 19 takže ďalšie činnosti nadácie boli vzhľadom k tejto skutočnosti</w:t>
      </w:r>
      <w:r w:rsidR="000D454B">
        <w:rPr>
          <w:rFonts w:ascii="ArialMT" w:hAnsi="ArialMT" w:cs="ArialMT"/>
          <w:color w:val="333333"/>
          <w:sz w:val="24"/>
          <w:szCs w:val="24"/>
        </w:rPr>
        <w:t xml:space="preserve"> obmedzené.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E4597D">
        <w:rPr>
          <w:rFonts w:ascii="ArialMT" w:hAnsi="ArialMT" w:cs="ArialMT"/>
          <w:color w:val="333333"/>
          <w:sz w:val="24"/>
          <w:szCs w:val="24"/>
        </w:rPr>
        <w:t xml:space="preserve">K tejto skutočnosti sa pridal aj veľmi nepriaznivý zdravotný stav zakladateľky nadácie zároveň aj členky správnej rady </w:t>
      </w:r>
      <w:proofErr w:type="spellStart"/>
      <w:r w:rsidR="00E4597D">
        <w:rPr>
          <w:rFonts w:ascii="ArialMT" w:hAnsi="ArialMT" w:cs="ArialMT"/>
          <w:color w:val="333333"/>
          <w:sz w:val="24"/>
          <w:szCs w:val="24"/>
        </w:rPr>
        <w:t>p.Mgr.Churovej</w:t>
      </w:r>
      <w:proofErr w:type="spellEnd"/>
      <w:r w:rsidR="00E4597D">
        <w:rPr>
          <w:rFonts w:ascii="ArialMT" w:hAnsi="ArialMT" w:cs="ArialMT"/>
          <w:color w:val="333333"/>
          <w:sz w:val="24"/>
          <w:szCs w:val="24"/>
        </w:rPr>
        <w:t xml:space="preserve">. </w:t>
      </w:r>
      <w:r w:rsidR="00982E94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386421">
        <w:rPr>
          <w:rFonts w:ascii="ArialMT" w:hAnsi="ArialMT" w:cs="ArialMT"/>
          <w:color w:val="333333"/>
          <w:sz w:val="24"/>
          <w:szCs w:val="24"/>
        </w:rPr>
        <w:t xml:space="preserve"> </w:t>
      </w:r>
    </w:p>
    <w:p w:rsidR="00574C42" w:rsidRDefault="00574C4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3) ROČNÁ ÚČTOVNÁ ZÁVIEKA – ZHODNOTENIE</w:t>
      </w:r>
    </w:p>
    <w:p w:rsidR="007550B6" w:rsidRDefault="00AC088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Nezisková organizácia viedla podvojné účtovníctvo v zmysle zákona o účtovníctve a opatrenia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MF.Nadácia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má otvorený bežný účet v ČSOB, z ktorého zabezpečuje jednotlivé bežné platby. Okrem toho má účet v tejto banke, v ktorom sa nachádza zložené nadačné imanie. Okrem toho </w:t>
      </w:r>
      <w:r w:rsidR="00362ECF">
        <w:rPr>
          <w:rFonts w:ascii="ArialMT" w:hAnsi="ArialMT" w:cs="ArialMT"/>
          <w:color w:val="000000"/>
          <w:sz w:val="24"/>
          <w:szCs w:val="24"/>
        </w:rPr>
        <w:t xml:space="preserve">vlastní CP darované svojím zakladateľom </w:t>
      </w:r>
      <w:proofErr w:type="spellStart"/>
      <w:r w:rsidR="00362ECF">
        <w:rPr>
          <w:rFonts w:ascii="ArialMT" w:hAnsi="ArialMT" w:cs="ArialMT"/>
          <w:color w:val="000000"/>
          <w:sz w:val="24"/>
          <w:szCs w:val="24"/>
        </w:rPr>
        <w:t>Ing.Stanislavom</w:t>
      </w:r>
      <w:proofErr w:type="spellEnd"/>
      <w:r w:rsidR="00362ECF">
        <w:rPr>
          <w:rFonts w:ascii="ArialMT" w:hAnsi="ArialMT" w:cs="ArialMT"/>
          <w:color w:val="000000"/>
          <w:sz w:val="24"/>
          <w:szCs w:val="24"/>
        </w:rPr>
        <w:t xml:space="preserve"> </w:t>
      </w:r>
      <w:proofErr w:type="spellStart"/>
      <w:r w:rsidR="00362ECF">
        <w:rPr>
          <w:rFonts w:ascii="ArialMT" w:hAnsi="ArialMT" w:cs="ArialMT"/>
          <w:color w:val="000000"/>
          <w:sz w:val="24"/>
          <w:szCs w:val="24"/>
        </w:rPr>
        <w:t>Churom</w:t>
      </w:r>
      <w:proofErr w:type="spellEnd"/>
      <w:r w:rsidR="00362ECF">
        <w:rPr>
          <w:rFonts w:ascii="ArialMT" w:hAnsi="ArialMT" w:cs="ArialMT"/>
          <w:color w:val="000000"/>
          <w:sz w:val="24"/>
          <w:szCs w:val="24"/>
        </w:rPr>
        <w:t xml:space="preserve"> a jeho manželkou jednak pri jej založení a z jeho závetu v r.2020</w:t>
      </w:r>
      <w:r>
        <w:rPr>
          <w:rFonts w:ascii="ArialMT" w:hAnsi="ArialMT" w:cs="ArialMT"/>
          <w:color w:val="000000"/>
          <w:sz w:val="24"/>
          <w:szCs w:val="24"/>
        </w:rPr>
        <w:t xml:space="preserve"> v 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Privat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banke a investičné konto</w:t>
      </w:r>
      <w:r w:rsidR="00362ECF">
        <w:rPr>
          <w:rFonts w:ascii="ArialMT" w:hAnsi="ArialMT" w:cs="ArialMT"/>
          <w:color w:val="000000"/>
          <w:sz w:val="24"/>
          <w:szCs w:val="24"/>
        </w:rPr>
        <w:t>,</w:t>
      </w:r>
      <w:r>
        <w:rPr>
          <w:rFonts w:ascii="ArialMT" w:hAnsi="ArialMT" w:cs="ArialMT"/>
          <w:color w:val="000000"/>
          <w:sz w:val="24"/>
          <w:szCs w:val="24"/>
        </w:rPr>
        <w:t xml:space="preserve"> z ktorého je možné presunúť získané finančné prostriedky z CP na bežné potreby nadácie do ĆSOB. Všetky účtovné operácie sú zaznamenané v účtovníctve nadácie a výsledok hospodárenia je uvedený v prílohách k účtovnej závierke</w:t>
      </w:r>
      <w:r w:rsidR="00982E94">
        <w:rPr>
          <w:rFonts w:ascii="ArialMT" w:hAnsi="ArialMT" w:cs="ArialMT"/>
          <w:color w:val="000000"/>
          <w:sz w:val="24"/>
          <w:szCs w:val="24"/>
        </w:rPr>
        <w:t xml:space="preserve"> – elektronická komunikácia. UZ nebolo potrebné overovať audítoro</w:t>
      </w:r>
      <w:r w:rsidR="00FB1241">
        <w:rPr>
          <w:rFonts w:ascii="ArialMT" w:hAnsi="ArialMT" w:cs="ArialMT"/>
          <w:color w:val="000000"/>
          <w:sz w:val="24"/>
          <w:szCs w:val="24"/>
        </w:rPr>
        <w:t>m</w:t>
      </w:r>
      <w:r w:rsidR="00982E94">
        <w:rPr>
          <w:rFonts w:ascii="ArialMT" w:hAnsi="ArialMT" w:cs="ArialMT"/>
          <w:color w:val="000000"/>
          <w:sz w:val="24"/>
          <w:szCs w:val="24"/>
        </w:rPr>
        <w:t>,</w:t>
      </w:r>
      <w:r w:rsidR="00362ECF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982E94">
        <w:rPr>
          <w:rFonts w:ascii="ArialMT" w:hAnsi="ArialMT" w:cs="ArialMT"/>
          <w:color w:val="000000"/>
          <w:sz w:val="24"/>
          <w:szCs w:val="24"/>
        </w:rPr>
        <w:t xml:space="preserve">pretože príjem prostriedkov z cudzích zdrojov </w:t>
      </w:r>
      <w:r w:rsidR="00E4597D">
        <w:rPr>
          <w:rFonts w:ascii="ArialMT" w:hAnsi="ArialMT" w:cs="ArialMT"/>
          <w:color w:val="000000"/>
          <w:sz w:val="24"/>
          <w:szCs w:val="24"/>
        </w:rPr>
        <w:t>bol v nulovej výške.</w:t>
      </w:r>
    </w:p>
    <w:p w:rsid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4) 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>Prehľad príjmov podľa zdrojov a ich pôvodu</w:t>
      </w:r>
    </w:p>
    <w:p w:rsidR="00982E94" w:rsidRP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Príjmy nadácie predstavovali za rok  20</w:t>
      </w:r>
      <w:r w:rsidR="00362ECF">
        <w:rPr>
          <w:rFonts w:ascii="Arial-BoldMT" w:hAnsi="Arial-BoldMT" w:cs="Arial-BoldMT"/>
          <w:bCs/>
          <w:color w:val="000000"/>
          <w:sz w:val="24"/>
          <w:szCs w:val="24"/>
        </w:rPr>
        <w:t>2</w:t>
      </w:r>
      <w:r w:rsidR="00E4597D">
        <w:rPr>
          <w:rFonts w:ascii="Arial-BoldMT" w:hAnsi="Arial-BoldMT" w:cs="Arial-BoldMT"/>
          <w:bCs/>
          <w:color w:val="000000"/>
          <w:sz w:val="24"/>
          <w:szCs w:val="24"/>
        </w:rPr>
        <w:t>2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 výnos z CP vo výške </w:t>
      </w:r>
      <w:r w:rsidR="00E4597D">
        <w:rPr>
          <w:rFonts w:ascii="Arial-BoldMT" w:hAnsi="Arial-BoldMT" w:cs="Arial-BoldMT"/>
          <w:bCs/>
          <w:color w:val="000000"/>
          <w:sz w:val="24"/>
          <w:szCs w:val="24"/>
        </w:rPr>
        <w:t>3635,67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€,</w:t>
      </w:r>
      <w:r w:rsidR="00362EC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ktoré vložili do nadácie v predchádzajúcom období jej zakladatelia</w:t>
      </w:r>
      <w:r w:rsidR="00362ECF">
        <w:rPr>
          <w:rFonts w:ascii="Arial-BoldMT" w:hAnsi="Arial-BoldMT" w:cs="Arial-BoldMT"/>
          <w:bCs/>
          <w:color w:val="000000"/>
          <w:sz w:val="24"/>
          <w:szCs w:val="24"/>
        </w:rPr>
        <w:t xml:space="preserve"> ako aj dedičstvo po nebohom zakladateľovi formou závetu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>.</w:t>
      </w:r>
    </w:p>
    <w:p w:rsid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5) PREHĽAD 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>o darcoch a prispievateľoch</w:t>
      </w:r>
    </w:p>
    <w:p w:rsidR="00982E94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V roku 20</w:t>
      </w:r>
      <w:r w:rsidR="00B24690">
        <w:rPr>
          <w:rFonts w:ascii="ArialMT" w:hAnsi="ArialMT" w:cs="ArialMT"/>
          <w:color w:val="000000"/>
          <w:sz w:val="24"/>
          <w:szCs w:val="24"/>
        </w:rPr>
        <w:t>2</w:t>
      </w:r>
      <w:r w:rsidR="00E4597D">
        <w:rPr>
          <w:rFonts w:ascii="ArialMT" w:hAnsi="ArialMT" w:cs="ArialMT"/>
          <w:color w:val="000000"/>
          <w:sz w:val="24"/>
          <w:szCs w:val="24"/>
        </w:rPr>
        <w:t>2</w:t>
      </w:r>
      <w:r w:rsidR="00A7752F">
        <w:rPr>
          <w:rFonts w:ascii="ArialMT" w:hAnsi="ArialMT" w:cs="ArialMT"/>
          <w:color w:val="000000"/>
          <w:sz w:val="24"/>
          <w:szCs w:val="24"/>
        </w:rPr>
        <w:t xml:space="preserve"> ne</w:t>
      </w:r>
      <w:r w:rsidR="00982E94">
        <w:rPr>
          <w:rFonts w:ascii="ArialMT" w:hAnsi="ArialMT" w:cs="ArialMT"/>
          <w:color w:val="000000"/>
          <w:sz w:val="24"/>
          <w:szCs w:val="24"/>
        </w:rPr>
        <w:t>prijala</w:t>
      </w:r>
      <w:r>
        <w:rPr>
          <w:rFonts w:ascii="ArialMT" w:hAnsi="ArialMT" w:cs="ArialMT"/>
          <w:color w:val="000000"/>
          <w:sz w:val="24"/>
          <w:szCs w:val="24"/>
        </w:rPr>
        <w:t xml:space="preserve"> nadácia</w:t>
      </w:r>
      <w:r w:rsidR="00982E94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A7752F">
        <w:rPr>
          <w:rFonts w:ascii="ArialMT" w:hAnsi="ArialMT" w:cs="ArialMT"/>
          <w:color w:val="000000"/>
          <w:sz w:val="24"/>
          <w:szCs w:val="24"/>
        </w:rPr>
        <w:t>žiaden dar ani príspevok,</w:t>
      </w:r>
    </w:p>
    <w:p w:rsidR="007550B6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.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6) PREHĽAD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 o FO a PO, ktorým nadácia poskytla prostriedky</w:t>
      </w:r>
    </w:p>
    <w:p w:rsidR="00DE68D2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V roku 20</w:t>
      </w:r>
      <w:r w:rsidR="00B24690">
        <w:rPr>
          <w:rFonts w:ascii="Arial-BoldMT" w:hAnsi="Arial-BoldMT" w:cs="Arial-BoldMT"/>
          <w:bCs/>
          <w:color w:val="000000"/>
          <w:sz w:val="24"/>
          <w:szCs w:val="24"/>
        </w:rPr>
        <w:t>2</w:t>
      </w:r>
      <w:r w:rsidR="00E4597D">
        <w:rPr>
          <w:rFonts w:ascii="Arial-BoldMT" w:hAnsi="Arial-BoldMT" w:cs="Arial-BoldMT"/>
          <w:bCs/>
          <w:color w:val="000000"/>
          <w:sz w:val="24"/>
          <w:szCs w:val="24"/>
        </w:rPr>
        <w:t>2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nadácia poskytla dar v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> 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hodnote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 </w:t>
      </w:r>
      <w:r w:rsidR="00E4597D">
        <w:rPr>
          <w:rFonts w:ascii="Arial-BoldMT" w:hAnsi="Arial-BoldMT" w:cs="Arial-BoldMT"/>
          <w:bCs/>
          <w:color w:val="000000"/>
          <w:sz w:val="24"/>
          <w:szCs w:val="24"/>
        </w:rPr>
        <w:t>1800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€</w:t>
      </w:r>
      <w:r w:rsidR="00386421">
        <w:rPr>
          <w:rFonts w:ascii="Arial-BoldMT" w:hAnsi="Arial-BoldMT" w:cs="Arial-BoldMT"/>
          <w:bCs/>
          <w:color w:val="000000"/>
          <w:sz w:val="24"/>
          <w:szCs w:val="24"/>
        </w:rPr>
        <w:t xml:space="preserve"> a to študentke 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>Žilinskej univerzity</w:t>
      </w:r>
      <w:r w:rsidR="00DE68D2">
        <w:rPr>
          <w:rFonts w:ascii="Arial-BoldMT" w:hAnsi="Arial-BoldMT" w:cs="Arial-BoldMT"/>
          <w:bCs/>
          <w:color w:val="000000"/>
          <w:sz w:val="24"/>
          <w:szCs w:val="24"/>
        </w:rPr>
        <w:t xml:space="preserve"> ako príspevok na jej štúdium z titulu nepriaznivej sociálnej situácie v jej </w:t>
      </w:r>
      <w:proofErr w:type="spellStart"/>
      <w:r w:rsidR="00DE68D2">
        <w:rPr>
          <w:rFonts w:ascii="Arial-BoldMT" w:hAnsi="Arial-BoldMT" w:cs="Arial-BoldMT"/>
          <w:bCs/>
          <w:color w:val="000000"/>
          <w:sz w:val="24"/>
          <w:szCs w:val="24"/>
        </w:rPr>
        <w:t>rodine.Koncom</w:t>
      </w:r>
      <w:proofErr w:type="spellEnd"/>
      <w:r w:rsidR="00DE68D2">
        <w:rPr>
          <w:rFonts w:ascii="Arial-BoldMT" w:hAnsi="Arial-BoldMT" w:cs="Arial-BoldMT"/>
          <w:bCs/>
          <w:color w:val="000000"/>
          <w:sz w:val="24"/>
          <w:szCs w:val="24"/>
        </w:rPr>
        <w:t xml:space="preserve"> roka sa správna rada rozhodla zvýšiť jej dar v hodnote 250 € mesačne na jej štúdium pre rok 2023 vzhľadom k tomu, že prešla už na magisterské</w:t>
      </w:r>
    </w:p>
    <w:p w:rsidR="00DE68D2" w:rsidRDefault="00DE68D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štúdium a taktiež vzhľadom na zvýšené finančné náklady na životné potreby.</w:t>
      </w:r>
    </w:p>
    <w:p w:rsidR="00982E94" w:rsidRDefault="00DE68D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 </w:t>
      </w:r>
      <w:r w:rsidR="00386421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</w:p>
    <w:p w:rsidR="00386421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7)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Celkové výdavky v členení na výdavky podľa činnosti</w:t>
      </w:r>
    </w:p>
    <w:p w:rsidR="00386421" w:rsidRP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Výdavky sú v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> 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členení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 w:rsidR="00DE68D2">
        <w:rPr>
          <w:rFonts w:ascii="Arial-BoldMT" w:hAnsi="Arial-BoldMT" w:cs="Arial-BoldMT"/>
          <w:bCs/>
          <w:color w:val="000000"/>
          <w:sz w:val="24"/>
          <w:szCs w:val="24"/>
        </w:rPr>
        <w:t>74,07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 € poplatky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a</w:t>
      </w:r>
      <w:r w:rsidR="00DE68D2">
        <w:rPr>
          <w:rFonts w:ascii="Arial-BoldMT" w:hAnsi="Arial-BoldMT" w:cs="Arial-BoldMT"/>
          <w:bCs/>
          <w:color w:val="000000"/>
          <w:sz w:val="24"/>
          <w:szCs w:val="24"/>
        </w:rPr>
        <w:t> </w:t>
      </w:r>
      <w:r w:rsidR="00D521F2">
        <w:rPr>
          <w:rFonts w:ascii="Arial-BoldMT" w:hAnsi="Arial-BoldMT" w:cs="Arial-BoldMT"/>
          <w:bCs/>
          <w:color w:val="000000"/>
          <w:sz w:val="24"/>
          <w:szCs w:val="24"/>
        </w:rPr>
        <w:t>3600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€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dary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, celkové výdavky predstavujú hodnotu </w:t>
      </w:r>
      <w:r w:rsidR="00D521F2">
        <w:rPr>
          <w:rFonts w:ascii="Arial-BoldMT" w:hAnsi="Arial-BoldMT" w:cs="Arial-BoldMT"/>
          <w:bCs/>
          <w:color w:val="000000"/>
          <w:sz w:val="24"/>
          <w:szCs w:val="24"/>
        </w:rPr>
        <w:t>3674,07</w:t>
      </w:r>
      <w:bookmarkStart w:id="0" w:name="_GoBack"/>
      <w:bookmarkEnd w:id="0"/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 €.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    </w:t>
      </w:r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A7752F" w:rsidRDefault="00A7752F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A7752F" w:rsidRDefault="00A7752F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lastRenderedPageBreak/>
        <w:t xml:space="preserve">8)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Odmena správcu nadácie a iným orgánom</w:t>
      </w:r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Odmena za výkon funkcie správcu ako aj iným orgánom nadácie nebola schválená ani vyplatená. Tieto orgány vykonávali svoju funkciu bez nároku na odmenu.</w:t>
      </w:r>
    </w:p>
    <w:p w:rsidR="00386421" w:rsidRP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</w:p>
    <w:p w:rsidR="00BD2F48" w:rsidRDefault="00BD2F48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386421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9)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Prehľad o činnosti nadačných fondov</w:t>
      </w:r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Nadačný fond nebol zriadený.</w:t>
      </w:r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 w:rsidRPr="001B3DAC">
        <w:rPr>
          <w:rFonts w:ascii="Arial-BoldMT" w:hAnsi="Arial-BoldMT" w:cs="Arial-BoldMT"/>
          <w:b/>
          <w:bCs/>
          <w:color w:val="000000"/>
          <w:sz w:val="24"/>
          <w:szCs w:val="24"/>
        </w:rPr>
        <w:t>10)</w:t>
      </w: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 Stav a pohyb majetku a záväzkov neziskovej organizácie</w:t>
      </w: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Nezisková organizácia eviduje tento majetok:</w:t>
      </w:r>
    </w:p>
    <w:p w:rsidR="001B3DAC" w:rsidRDefault="001B3DAC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Trvalý vklad     7 000 €</w:t>
      </w:r>
    </w:p>
    <w:p w:rsidR="001B3DAC" w:rsidRDefault="001B3DAC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Peniaze v hotovosti  0 €</w:t>
      </w:r>
    </w:p>
    <w:p w:rsidR="001B3DAC" w:rsidRDefault="001B3DAC" w:rsidP="0093484B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Finančné prostriedky na  bankov</w:t>
      </w:r>
      <w:r w:rsidR="00BD2F48">
        <w:rPr>
          <w:rFonts w:ascii="Arial-BoldMT" w:hAnsi="Arial-BoldMT" w:cs="Arial-BoldMT"/>
          <w:bCs/>
          <w:color w:val="000000"/>
          <w:sz w:val="24"/>
          <w:szCs w:val="24"/>
        </w:rPr>
        <w:t xml:space="preserve">ých účtoch 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>17</w:t>
      </w:r>
      <w:r w:rsidR="00DE68D2">
        <w:rPr>
          <w:rFonts w:ascii="Arial-BoldMT" w:hAnsi="Arial-BoldMT" w:cs="Arial-BoldMT"/>
          <w:bCs/>
          <w:color w:val="000000"/>
          <w:sz w:val="24"/>
          <w:szCs w:val="24"/>
        </w:rPr>
        <w:t>3 359,74</w:t>
      </w:r>
      <w:r w:rsidR="00BD2F48">
        <w:rPr>
          <w:rFonts w:ascii="Arial-BoldMT" w:hAnsi="Arial-BoldMT" w:cs="Arial-BoldMT"/>
          <w:bCs/>
          <w:color w:val="000000"/>
          <w:sz w:val="24"/>
          <w:szCs w:val="24"/>
        </w:rPr>
        <w:t xml:space="preserve"> €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</w:p>
    <w:p w:rsidR="00BD2F48" w:rsidRDefault="00BD2F48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Dlhodobý finančný majetok 10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>0 000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€</w:t>
      </w:r>
    </w:p>
    <w:p w:rsidR="007550B6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Nadácia neeviduje žiadne záväzky ani pohľadávky.</w:t>
      </w: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 w:rsidRPr="001B3DAC">
        <w:rPr>
          <w:rFonts w:ascii="ArialMT" w:hAnsi="ArialMT" w:cs="ArialMT"/>
          <w:b/>
          <w:color w:val="000000"/>
          <w:sz w:val="24"/>
          <w:szCs w:val="24"/>
        </w:rPr>
        <w:t>11) Zmeny a nové zloženie orgánov neziskovej organizácie</w:t>
      </w:r>
    </w:p>
    <w:p w:rsidR="00DA1A88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 V roku 20</w:t>
      </w:r>
      <w:r w:rsidR="00A7752F">
        <w:rPr>
          <w:rFonts w:ascii="ArialMT" w:hAnsi="ArialMT" w:cs="ArialMT"/>
          <w:color w:val="000000"/>
          <w:sz w:val="24"/>
          <w:szCs w:val="24"/>
        </w:rPr>
        <w:t>2</w:t>
      </w:r>
      <w:r w:rsidR="00DE68D2">
        <w:rPr>
          <w:rFonts w:ascii="ArialMT" w:hAnsi="ArialMT" w:cs="ArialMT"/>
          <w:color w:val="000000"/>
          <w:sz w:val="24"/>
          <w:szCs w:val="24"/>
        </w:rPr>
        <w:t>2</w:t>
      </w:r>
      <w:r w:rsidR="00A7752F">
        <w:rPr>
          <w:rFonts w:ascii="ArialMT" w:hAnsi="ArialMT" w:cs="ArialMT"/>
          <w:color w:val="000000"/>
          <w:sz w:val="24"/>
          <w:szCs w:val="24"/>
        </w:rPr>
        <w:t xml:space="preserve"> ne</w:t>
      </w:r>
      <w:r>
        <w:rPr>
          <w:rFonts w:ascii="ArialMT" w:hAnsi="ArialMT" w:cs="ArialMT"/>
          <w:color w:val="000000"/>
          <w:sz w:val="24"/>
          <w:szCs w:val="24"/>
        </w:rPr>
        <w:t xml:space="preserve">došlo v nadáciu </w:t>
      </w:r>
      <w:r w:rsidR="00DA1A88">
        <w:rPr>
          <w:rFonts w:ascii="ArialMT" w:hAnsi="ArialMT" w:cs="ArialMT"/>
          <w:color w:val="000000"/>
          <w:sz w:val="24"/>
          <w:szCs w:val="24"/>
        </w:rPr>
        <w:t>ku zmene v zložení  jej orgánov.</w:t>
      </w:r>
    </w:p>
    <w:p w:rsidR="00BC597D" w:rsidRDefault="00DA1A8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 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>
        <w:rPr>
          <w:rFonts w:ascii="ArialMT" w:hAnsi="ArialMT" w:cs="ArialMT"/>
          <w:b/>
          <w:color w:val="000000"/>
          <w:sz w:val="24"/>
          <w:szCs w:val="24"/>
        </w:rPr>
        <w:t>12) Z á v e r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Aj napriek</w:t>
      </w:r>
      <w:r w:rsidR="00BD2F48">
        <w:rPr>
          <w:rFonts w:ascii="ArialMT" w:hAnsi="ArialMT" w:cs="ArialMT"/>
          <w:color w:val="000000"/>
          <w:sz w:val="24"/>
          <w:szCs w:val="24"/>
        </w:rPr>
        <w:t xml:space="preserve"> nepriaznivej situácii, ktorá bola spôsobená</w:t>
      </w:r>
      <w:r w:rsidR="00DA1A88">
        <w:rPr>
          <w:rFonts w:ascii="ArialMT" w:hAnsi="ArialMT" w:cs="ArialMT"/>
          <w:color w:val="000000"/>
          <w:sz w:val="24"/>
          <w:szCs w:val="24"/>
        </w:rPr>
        <w:t xml:space="preserve"> nepria</w:t>
      </w:r>
      <w:r w:rsidR="00BD2F48">
        <w:rPr>
          <w:rFonts w:ascii="ArialMT" w:hAnsi="ArialMT" w:cs="ArialMT"/>
          <w:color w:val="000000"/>
          <w:sz w:val="24"/>
          <w:szCs w:val="24"/>
        </w:rPr>
        <w:t xml:space="preserve">znivou </w:t>
      </w:r>
      <w:proofErr w:type="spellStart"/>
      <w:r w:rsidR="00BD2F48">
        <w:rPr>
          <w:rFonts w:ascii="ArialMT" w:hAnsi="ArialMT" w:cs="ArialMT"/>
          <w:color w:val="000000"/>
          <w:sz w:val="24"/>
          <w:szCs w:val="24"/>
        </w:rPr>
        <w:t>pandemickou</w:t>
      </w:r>
      <w:proofErr w:type="spellEnd"/>
      <w:r w:rsidR="00BD2F48">
        <w:rPr>
          <w:rFonts w:ascii="ArialMT" w:hAnsi="ArialMT" w:cs="ArialMT"/>
          <w:color w:val="000000"/>
          <w:sz w:val="24"/>
          <w:szCs w:val="24"/>
        </w:rPr>
        <w:t xml:space="preserve"> situáciou s vírusom </w:t>
      </w:r>
      <w:proofErr w:type="spellStart"/>
      <w:r w:rsidR="00BD2F48">
        <w:rPr>
          <w:rFonts w:ascii="ArialMT" w:hAnsi="ArialMT" w:cs="ArialMT"/>
          <w:color w:val="000000"/>
          <w:sz w:val="24"/>
          <w:szCs w:val="24"/>
        </w:rPr>
        <w:t>Covid</w:t>
      </w:r>
      <w:proofErr w:type="spellEnd"/>
      <w:r w:rsidR="00BD2F48">
        <w:rPr>
          <w:rFonts w:ascii="ArialMT" w:hAnsi="ArialMT" w:cs="ArialMT"/>
          <w:color w:val="000000"/>
          <w:sz w:val="24"/>
          <w:szCs w:val="24"/>
        </w:rPr>
        <w:t xml:space="preserve"> 19 v</w:t>
      </w:r>
      <w:r w:rsidR="00DE68D2">
        <w:rPr>
          <w:rFonts w:ascii="ArialMT" w:hAnsi="ArialMT" w:cs="ArialMT"/>
          <w:color w:val="000000"/>
          <w:sz w:val="24"/>
          <w:szCs w:val="24"/>
        </w:rPr>
        <w:t xml:space="preserve"> priebehu prvého polroka </w:t>
      </w:r>
      <w:r w:rsidR="00BD2F48">
        <w:rPr>
          <w:rFonts w:ascii="ArialMT" w:hAnsi="ArialMT" w:cs="ArialMT"/>
          <w:color w:val="000000"/>
          <w:sz w:val="24"/>
          <w:szCs w:val="24"/>
        </w:rPr>
        <w:t> r.202</w:t>
      </w:r>
      <w:r w:rsidR="00DE68D2">
        <w:rPr>
          <w:rFonts w:ascii="ArialMT" w:hAnsi="ArialMT" w:cs="ArialMT"/>
          <w:color w:val="000000"/>
          <w:sz w:val="24"/>
          <w:szCs w:val="24"/>
        </w:rPr>
        <w:t>2 k čomu sa pridal aj veľmi nepriaznivý zdravotný stav zakladateľky a </w:t>
      </w:r>
      <w:proofErr w:type="spellStart"/>
      <w:r w:rsidR="00DE68D2">
        <w:rPr>
          <w:rFonts w:ascii="ArialMT" w:hAnsi="ArialMT" w:cs="ArialMT"/>
          <w:color w:val="000000"/>
          <w:sz w:val="24"/>
          <w:szCs w:val="24"/>
        </w:rPr>
        <w:t>čelnky</w:t>
      </w:r>
      <w:proofErr w:type="spellEnd"/>
      <w:r w:rsidR="00DE68D2">
        <w:rPr>
          <w:rFonts w:ascii="ArialMT" w:hAnsi="ArialMT" w:cs="ArialMT"/>
          <w:color w:val="000000"/>
          <w:sz w:val="24"/>
          <w:szCs w:val="24"/>
        </w:rPr>
        <w:t xml:space="preserve"> správnej rady nadácie</w:t>
      </w:r>
      <w:r>
        <w:rPr>
          <w:rFonts w:ascii="ArialMT" w:hAnsi="ArialMT" w:cs="ArialMT"/>
          <w:color w:val="000000"/>
          <w:sz w:val="24"/>
          <w:szCs w:val="24"/>
        </w:rPr>
        <w:t xml:space="preserve"> možno konštatovať, že v r.20</w:t>
      </w:r>
      <w:r w:rsidR="00BD2F48">
        <w:rPr>
          <w:rFonts w:ascii="ArialMT" w:hAnsi="ArialMT" w:cs="ArialMT"/>
          <w:color w:val="000000"/>
          <w:sz w:val="24"/>
          <w:szCs w:val="24"/>
        </w:rPr>
        <w:t>2</w:t>
      </w:r>
      <w:r w:rsidR="00DE68D2">
        <w:rPr>
          <w:rFonts w:ascii="ArialMT" w:hAnsi="ArialMT" w:cs="ArialMT"/>
          <w:color w:val="000000"/>
          <w:sz w:val="24"/>
          <w:szCs w:val="24"/>
        </w:rPr>
        <w:t>2</w:t>
      </w:r>
      <w:r>
        <w:rPr>
          <w:rFonts w:ascii="ArialMT" w:hAnsi="ArialMT" w:cs="ArialMT"/>
          <w:color w:val="000000"/>
          <w:sz w:val="24"/>
          <w:szCs w:val="24"/>
        </w:rPr>
        <w:t xml:space="preserve"> nadácia vykonávala činnosť, ktorá korešponduje s jej hlavným poslaním</w:t>
      </w:r>
      <w:r w:rsidR="00DE68D2">
        <w:rPr>
          <w:rFonts w:ascii="ArialMT" w:hAnsi="ArialMT" w:cs="ArialMT"/>
          <w:color w:val="000000"/>
          <w:sz w:val="24"/>
          <w:szCs w:val="24"/>
        </w:rPr>
        <w:t xml:space="preserve"> a podporovala sociálne znevýhodnenú študentku </w:t>
      </w:r>
      <w:r>
        <w:rPr>
          <w:rFonts w:ascii="ArialMT" w:hAnsi="ArialMT" w:cs="ArialMT"/>
          <w:color w:val="000000"/>
          <w:sz w:val="24"/>
          <w:szCs w:val="24"/>
        </w:rPr>
        <w:t>Nadácia</w:t>
      </w:r>
      <w:r w:rsidR="00DE68D2">
        <w:rPr>
          <w:rFonts w:ascii="ArialMT" w:hAnsi="ArialMT" w:cs="ArialMT"/>
          <w:color w:val="000000"/>
          <w:sz w:val="24"/>
          <w:szCs w:val="24"/>
        </w:rPr>
        <w:t xml:space="preserve"> chce</w:t>
      </w:r>
      <w:r>
        <w:rPr>
          <w:rFonts w:ascii="ArialMT" w:hAnsi="ArialMT" w:cs="ArialMT"/>
          <w:color w:val="000000"/>
          <w:sz w:val="24"/>
          <w:szCs w:val="24"/>
        </w:rPr>
        <w:t xml:space="preserve"> určite pokračovať vo svojej činnosti, ktorú upriami </w:t>
      </w:r>
      <w:r w:rsidR="00DA1A88">
        <w:rPr>
          <w:rFonts w:ascii="ArialMT" w:hAnsi="ArialMT" w:cs="ArialMT"/>
          <w:color w:val="000000"/>
          <w:sz w:val="24"/>
          <w:szCs w:val="24"/>
        </w:rPr>
        <w:t>najmä na pomoc sociálne slabším študentom a občanom z </w:t>
      </w:r>
      <w:proofErr w:type="spellStart"/>
      <w:r w:rsidR="00DA1A88">
        <w:rPr>
          <w:rFonts w:ascii="ArialMT" w:hAnsi="ArialMT" w:cs="ArialMT"/>
          <w:color w:val="000000"/>
          <w:sz w:val="24"/>
          <w:szCs w:val="24"/>
        </w:rPr>
        <w:t>regionu</w:t>
      </w:r>
      <w:proofErr w:type="spellEnd"/>
      <w:r w:rsidR="00DA1A88">
        <w:rPr>
          <w:rFonts w:ascii="ArialMT" w:hAnsi="ArialMT" w:cs="ArialMT"/>
          <w:color w:val="000000"/>
          <w:sz w:val="24"/>
          <w:szCs w:val="24"/>
        </w:rPr>
        <w:t xml:space="preserve"> ako aj </w:t>
      </w:r>
      <w:r>
        <w:rPr>
          <w:rFonts w:ascii="ArialMT" w:hAnsi="ArialMT" w:cs="ArialMT"/>
          <w:color w:val="000000"/>
          <w:sz w:val="24"/>
          <w:szCs w:val="24"/>
        </w:rPr>
        <w:t>k</w:t>
      </w:r>
      <w:r w:rsidR="00DA1A88">
        <w:rPr>
          <w:rFonts w:ascii="ArialMT" w:hAnsi="ArialMT" w:cs="ArialMT"/>
          <w:color w:val="000000"/>
          <w:sz w:val="24"/>
          <w:szCs w:val="24"/>
        </w:rPr>
        <w:t> </w:t>
      </w:r>
      <w:r>
        <w:rPr>
          <w:rFonts w:ascii="ArialMT" w:hAnsi="ArialMT" w:cs="ArialMT"/>
          <w:color w:val="000000"/>
          <w:sz w:val="24"/>
          <w:szCs w:val="24"/>
        </w:rPr>
        <w:t>zabezpečeniu</w:t>
      </w:r>
      <w:r w:rsidR="00DA1A88">
        <w:rPr>
          <w:rFonts w:ascii="ArialMT" w:hAnsi="ArialMT" w:cs="ArialMT"/>
          <w:color w:val="000000"/>
          <w:sz w:val="24"/>
          <w:szCs w:val="24"/>
        </w:rPr>
        <w:t xml:space="preserve"> obnovy, rekonštrukcie alebo výstavby kultúrnych a náboženských pamiatok prípadne ako aj pri finančnej pomoci</w:t>
      </w:r>
      <w:r>
        <w:rPr>
          <w:rFonts w:ascii="ArialMT" w:hAnsi="ArialMT" w:cs="ArialMT"/>
          <w:color w:val="000000"/>
          <w:sz w:val="24"/>
          <w:szCs w:val="24"/>
        </w:rPr>
        <w:t xml:space="preserve"> splnenia najmä priania jej zakladateľa a to pomoc v sociálnej oblasti </w:t>
      </w:r>
      <w:r w:rsidR="00DA1A88">
        <w:rPr>
          <w:rFonts w:ascii="ArialMT" w:hAnsi="ArialMT" w:cs="ArialMT"/>
          <w:color w:val="000000"/>
          <w:sz w:val="24"/>
          <w:szCs w:val="24"/>
        </w:rPr>
        <w:t>vybudovania sociálneho</w:t>
      </w:r>
      <w:r>
        <w:rPr>
          <w:rFonts w:ascii="ArialMT" w:hAnsi="ArialMT" w:cs="ArialMT"/>
          <w:color w:val="000000"/>
          <w:sz w:val="24"/>
          <w:szCs w:val="24"/>
        </w:rPr>
        <w:t xml:space="preserve"> alebo zdravotného pavilónu pre dôchodcov, ktorý by niesol </w:t>
      </w:r>
      <w:r w:rsidR="00DA1A88">
        <w:rPr>
          <w:rFonts w:ascii="ArialMT" w:hAnsi="ArialMT" w:cs="ArialMT"/>
          <w:color w:val="000000"/>
          <w:sz w:val="24"/>
          <w:szCs w:val="24"/>
        </w:rPr>
        <w:t>meno po zakladateľovi tejto nadácie.</w:t>
      </w:r>
      <w:r w:rsidR="00F31196">
        <w:rPr>
          <w:rFonts w:ascii="ArialMT" w:hAnsi="ArialMT" w:cs="ArialMT"/>
          <w:color w:val="000000"/>
          <w:sz w:val="24"/>
          <w:szCs w:val="24"/>
        </w:rPr>
        <w:t xml:space="preserve"> Je však potrebné zvýšiť aktivitu správnej rady a aktívnejšie hľadať spôsob použitia finančných prostriedkov nadácie pre zabezpečenie jej poslania.</w:t>
      </w:r>
    </w:p>
    <w:p w:rsidR="00F31196" w:rsidRDefault="00F3119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E12C1E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proofErr w:type="spellStart"/>
      <w:r>
        <w:rPr>
          <w:rFonts w:ascii="ArialMT" w:hAnsi="ArialMT" w:cs="ArialMT"/>
          <w:color w:val="000000"/>
          <w:sz w:val="24"/>
          <w:szCs w:val="24"/>
        </w:rPr>
        <w:t>Ing.</w:t>
      </w:r>
      <w:r w:rsidR="00E12C1E">
        <w:rPr>
          <w:rFonts w:ascii="ArialMT" w:hAnsi="ArialMT" w:cs="ArialMT"/>
          <w:color w:val="000000"/>
          <w:sz w:val="24"/>
          <w:szCs w:val="24"/>
        </w:rPr>
        <w:t>Martin</w:t>
      </w:r>
      <w:proofErr w:type="spellEnd"/>
      <w:r w:rsidR="00E12C1E">
        <w:rPr>
          <w:rFonts w:ascii="ArialMT" w:hAnsi="ArialMT" w:cs="ArialMT"/>
          <w:color w:val="000000"/>
          <w:sz w:val="24"/>
          <w:szCs w:val="24"/>
        </w:rPr>
        <w:t xml:space="preserve"> </w:t>
      </w:r>
      <w:r>
        <w:rPr>
          <w:rFonts w:ascii="ArialMT" w:hAnsi="ArialMT" w:cs="ArialMT"/>
          <w:color w:val="000000"/>
          <w:sz w:val="24"/>
          <w:szCs w:val="24"/>
        </w:rPr>
        <w:t>Mrena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správca nadácie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E12C1E" w:rsidRP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Pr="001B3DAC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 w:rsidRPr="001B3DAC">
        <w:rPr>
          <w:rFonts w:ascii="ArialMT" w:hAnsi="ArialMT" w:cs="ArialMT"/>
          <w:b/>
          <w:color w:val="000000"/>
          <w:sz w:val="24"/>
          <w:szCs w:val="24"/>
        </w:rPr>
        <w:t xml:space="preserve"> </w:t>
      </w:r>
    </w:p>
    <w:p w:rsidR="0088690F" w:rsidRPr="001B3DAC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</w:p>
    <w:sectPr w:rsidR="0088690F" w:rsidRPr="001B3D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B3778C"/>
    <w:multiLevelType w:val="hybridMultilevel"/>
    <w:tmpl w:val="3288D8F4"/>
    <w:lvl w:ilvl="0" w:tplc="224E7C1E">
      <w:start w:val="10"/>
      <w:numFmt w:val="bullet"/>
      <w:lvlText w:val="-"/>
      <w:lvlJc w:val="left"/>
      <w:pPr>
        <w:ind w:left="720" w:hanging="360"/>
      </w:pPr>
      <w:rPr>
        <w:rFonts w:ascii="Arial-BoldMT" w:eastAsiaTheme="minorHAnsi" w:hAnsi="Arial-BoldMT" w:cs="Arial-BoldM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0B6"/>
    <w:rsid w:val="000168C6"/>
    <w:rsid w:val="000348DB"/>
    <w:rsid w:val="0005638D"/>
    <w:rsid w:val="0007634C"/>
    <w:rsid w:val="000D454B"/>
    <w:rsid w:val="000D5F3E"/>
    <w:rsid w:val="001B3DAC"/>
    <w:rsid w:val="002837EA"/>
    <w:rsid w:val="00362ECF"/>
    <w:rsid w:val="00386421"/>
    <w:rsid w:val="003F3DA4"/>
    <w:rsid w:val="00457A86"/>
    <w:rsid w:val="00515031"/>
    <w:rsid w:val="005164E6"/>
    <w:rsid w:val="00574C42"/>
    <w:rsid w:val="006112D1"/>
    <w:rsid w:val="00614C17"/>
    <w:rsid w:val="00616408"/>
    <w:rsid w:val="006D581E"/>
    <w:rsid w:val="007550B6"/>
    <w:rsid w:val="00772A3D"/>
    <w:rsid w:val="00792ADC"/>
    <w:rsid w:val="0088690F"/>
    <w:rsid w:val="0093484B"/>
    <w:rsid w:val="00982E94"/>
    <w:rsid w:val="00A7752F"/>
    <w:rsid w:val="00AB7EE7"/>
    <w:rsid w:val="00AC088E"/>
    <w:rsid w:val="00B06763"/>
    <w:rsid w:val="00B24690"/>
    <w:rsid w:val="00BC597D"/>
    <w:rsid w:val="00BD2F48"/>
    <w:rsid w:val="00D521F2"/>
    <w:rsid w:val="00DA1A88"/>
    <w:rsid w:val="00DE68D2"/>
    <w:rsid w:val="00E12C1E"/>
    <w:rsid w:val="00E4597D"/>
    <w:rsid w:val="00ED6214"/>
    <w:rsid w:val="00F31196"/>
    <w:rsid w:val="00FB1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3DA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3D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865</Words>
  <Characters>4933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Alžbeta Kramarová</dc:creator>
  <cp:lastModifiedBy>Alzbeta Kramarova</cp:lastModifiedBy>
  <cp:revision>4</cp:revision>
  <cp:lastPrinted>2020-05-19T15:29:00Z</cp:lastPrinted>
  <dcterms:created xsi:type="dcterms:W3CDTF">2023-05-15T19:58:00Z</dcterms:created>
  <dcterms:modified xsi:type="dcterms:W3CDTF">2023-05-15T21:51:00Z</dcterms:modified>
</cp:coreProperties>
</file>