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056C8" w:rsidRDefault="00635A66">
      <w:pPr>
        <w:rPr>
          <w:sz w:val="28"/>
          <w:szCs w:val="28"/>
        </w:rPr>
      </w:pPr>
      <w:proofErr w:type="spellStart"/>
      <w:r w:rsidRPr="00635A66">
        <w:rPr>
          <w:sz w:val="28"/>
          <w:szCs w:val="28"/>
        </w:rPr>
        <w:t>Cryoglobal</w:t>
      </w:r>
      <w:proofErr w:type="spellEnd"/>
      <w:r w:rsidRPr="00635A66">
        <w:rPr>
          <w:sz w:val="28"/>
          <w:szCs w:val="28"/>
        </w:rPr>
        <w:t xml:space="preserve"> Solutions </w:t>
      </w:r>
      <w:proofErr w:type="spellStart"/>
      <w:r w:rsidRPr="00635A66">
        <w:rPr>
          <w:sz w:val="28"/>
          <w:szCs w:val="28"/>
        </w:rPr>
        <w:t>s.r.o</w:t>
      </w:r>
      <w:proofErr w:type="spellEnd"/>
      <w:r w:rsidRPr="00635A66">
        <w:rPr>
          <w:sz w:val="28"/>
          <w:szCs w:val="28"/>
        </w:rPr>
        <w:t xml:space="preserve">.  </w:t>
      </w:r>
      <w:proofErr w:type="spellStart"/>
      <w:r w:rsidRPr="00635A66">
        <w:rPr>
          <w:sz w:val="28"/>
          <w:szCs w:val="28"/>
        </w:rPr>
        <w:t>Svätopluková</w:t>
      </w:r>
      <w:proofErr w:type="spellEnd"/>
      <w:r w:rsidRPr="00635A66">
        <w:rPr>
          <w:sz w:val="28"/>
          <w:szCs w:val="28"/>
        </w:rPr>
        <w:t xml:space="preserve">  30   921 08 Bratislava</w:t>
      </w:r>
    </w:p>
    <w:p w:rsidR="00635A66" w:rsidRDefault="00635A66">
      <w:pPr>
        <w:rPr>
          <w:sz w:val="28"/>
          <w:szCs w:val="28"/>
        </w:rPr>
      </w:pPr>
    </w:p>
    <w:p w:rsidR="00635A66" w:rsidRDefault="00635A66">
      <w:pPr>
        <w:rPr>
          <w:sz w:val="28"/>
          <w:szCs w:val="28"/>
        </w:rPr>
      </w:pPr>
    </w:p>
    <w:p w:rsidR="00635A66" w:rsidRDefault="00635A66">
      <w:pPr>
        <w:rPr>
          <w:sz w:val="28"/>
          <w:szCs w:val="28"/>
        </w:rPr>
      </w:pPr>
      <w:r>
        <w:rPr>
          <w:sz w:val="28"/>
          <w:szCs w:val="28"/>
        </w:rPr>
        <w:t xml:space="preserve">Nakoľko firma v roku 2022  nepodnikala a ani nepodniká ďalej nemôže podávať kladne DPPO a Výkazy </w:t>
      </w:r>
      <w:proofErr w:type="spellStart"/>
      <w:r>
        <w:rPr>
          <w:sz w:val="28"/>
          <w:szCs w:val="28"/>
        </w:rPr>
        <w:t>Účtovna</w:t>
      </w:r>
      <w:proofErr w:type="spellEnd"/>
      <w:r>
        <w:rPr>
          <w:sz w:val="28"/>
          <w:szCs w:val="28"/>
        </w:rPr>
        <w:t xml:space="preserve"> závierka  + Príloha</w:t>
      </w:r>
    </w:p>
    <w:p w:rsidR="00635A66" w:rsidRDefault="00635A66">
      <w:pPr>
        <w:rPr>
          <w:sz w:val="28"/>
          <w:szCs w:val="28"/>
        </w:rPr>
      </w:pPr>
    </w:p>
    <w:p w:rsidR="00635A66" w:rsidRDefault="00635A66">
      <w:pPr>
        <w:rPr>
          <w:sz w:val="28"/>
          <w:szCs w:val="28"/>
        </w:rPr>
      </w:pPr>
    </w:p>
    <w:p w:rsidR="00635A66" w:rsidRPr="00635A66" w:rsidRDefault="00635A66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Konateľ   Martin Polák </w:t>
      </w:r>
    </w:p>
    <w:sectPr w:rsidR="00635A66" w:rsidRPr="00635A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635A66"/>
    <w:rsid w:val="004056C8"/>
    <w:rsid w:val="00635A66"/>
    <w:rsid w:val="00CE1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1A4F55"/>
  <w15:chartTrackingRefBased/>
  <w15:docId w15:val="{E09779F2-99CF-4D26-BD09-FAC1D417B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</Words>
  <Characters>192</Characters>
  <Application>Microsoft Office Word</Application>
  <DocSecurity>0</DocSecurity>
  <Lines>1</Lines>
  <Paragraphs>1</Paragraphs>
  <ScaleCrop>false</ScaleCrop>
  <Company/>
  <LinksUpToDate>false</LinksUpToDate>
  <CharactersWithSpaces>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Uživatel</dc:creator>
  <cp:keywords/>
  <dc:description/>
  <cp:lastModifiedBy>Uživatel</cp:lastModifiedBy>
  <cp:revision>1</cp:revision>
  <dcterms:created xsi:type="dcterms:W3CDTF">2023-05-17T10:43:00Z</dcterms:created>
  <dcterms:modified xsi:type="dcterms:W3CDTF">2023-05-17T10:46:00Z</dcterms:modified>
</cp:coreProperties>
</file>