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487FC6B0" w14:textId="497FEB03" w:rsidR="00152B90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639439F1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GePa-Bau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s.r.o.</w:t>
      </w:r>
    </w:p>
    <w:p w14:paraId="6D3E5DBD" w14:textId="586D81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Hlboká  273/9</w:t>
      </w:r>
    </w:p>
    <w:p w14:paraId="1611F199" w14:textId="03D045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930 13  Trhová  Hradská</w:t>
      </w:r>
    </w:p>
    <w:p w14:paraId="5366341E" w14:textId="373CB31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50455010</w:t>
      </w:r>
    </w:p>
    <w:p w14:paraId="6243647E" w14:textId="5004ED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2120334205</w:t>
      </w:r>
    </w:p>
    <w:p w14:paraId="72E1E31B" w14:textId="27C9C66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120334205</w:t>
      </w:r>
    </w:p>
    <w:p w14:paraId="07B1DD08" w14:textId="68FFFF9C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Zakladateľskou listinou</w:t>
      </w:r>
    </w:p>
    <w:p w14:paraId="2502BC4C" w14:textId="6C52624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AA80D61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Géry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332AC8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Géry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3F392D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3706C11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mesačným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2AD6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1B7CF7C4" w14:textId="7DC39439" w:rsidR="001150C7" w:rsidRDefault="001150C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aktívne pracovala a rozvíjala spoločnosť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a majetok spoločnosti za účelom rozvoja spoločnosti do budúcich období</w:t>
      </w:r>
    </w:p>
    <w:p w14:paraId="3A9D2CC5" w14:textId="74472EE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vo výške 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 xml:space="preserve"> 23 240,16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556844ED" w14:textId="4558A95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04F1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vo výške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17 648,34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207233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 Trhovej Hradskej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440B75C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152B90">
        <w:rPr>
          <w:rFonts w:asciiTheme="majorHAnsi" w:hAnsiTheme="majorHAnsi" w:cstheme="majorHAnsi"/>
          <w:b/>
          <w:bCs/>
          <w:sz w:val="24"/>
          <w:szCs w:val="24"/>
        </w:rPr>
        <w:t>31.05.2023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50C7"/>
    <w:rsid w:val="00152B90"/>
    <w:rsid w:val="001B7F83"/>
    <w:rsid w:val="001F6D0A"/>
    <w:rsid w:val="004231F7"/>
    <w:rsid w:val="00504F1A"/>
    <w:rsid w:val="008D296E"/>
    <w:rsid w:val="00B779DE"/>
    <w:rsid w:val="00C93BCF"/>
    <w:rsid w:val="00D04323"/>
    <w:rsid w:val="00DC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160</Words>
  <Characters>942</Characters>
  <Application>Microsoft Office Word</Application>
  <DocSecurity>0</DocSecurity>
  <Lines>44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8</cp:revision>
  <cp:lastPrinted>2020-03-07T17:07:00Z</cp:lastPrinted>
  <dcterms:created xsi:type="dcterms:W3CDTF">2020-02-04T15:27:00Z</dcterms:created>
  <dcterms:modified xsi:type="dcterms:W3CDTF">2023-05-31T16:22:00Z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9d1e2fc6e51babf76f102411287e498fdf2772fd8b660ea93300c5f52c79f948</vt:lpwstr>
  </property>
</Properties>
</file>