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55E3" w:rsidRDefault="004210AC" w:rsidP="0086436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340EE3" w:rsidRPr="0086436C">
        <w:rPr>
          <w:b/>
          <w:sz w:val="28"/>
          <w:szCs w:val="28"/>
        </w:rPr>
        <w:t>Rozhodnutie jediného spoločníka s pôsobnosťou valného zhromaždenia spoločnosti</w:t>
      </w:r>
    </w:p>
    <w:p w:rsidR="00E5152C" w:rsidRPr="00E5152C" w:rsidRDefault="00B31213" w:rsidP="00B31213">
      <w:pPr>
        <w:jc w:val="center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IteraDesign</w:t>
      </w:r>
      <w:proofErr w:type="spellEnd"/>
      <w:r>
        <w:rPr>
          <w:b/>
          <w:sz w:val="24"/>
          <w:szCs w:val="24"/>
        </w:rPr>
        <w:t xml:space="preserve">, s. r. o. </w:t>
      </w:r>
      <w:r w:rsidR="00E5152C" w:rsidRPr="00B31213">
        <w:rPr>
          <w:sz w:val="24"/>
          <w:szCs w:val="24"/>
        </w:rPr>
        <w:t xml:space="preserve">, </w:t>
      </w:r>
      <w:r w:rsidRPr="00B31213">
        <w:rPr>
          <w:sz w:val="24"/>
          <w:szCs w:val="24"/>
        </w:rPr>
        <w:t>Staré Grunty 6347/18</w:t>
      </w:r>
      <w:r w:rsidR="00E5152C" w:rsidRPr="00E5152C">
        <w:rPr>
          <w:sz w:val="24"/>
          <w:szCs w:val="24"/>
        </w:rPr>
        <w:t>, 8</w:t>
      </w:r>
      <w:r>
        <w:rPr>
          <w:sz w:val="24"/>
          <w:szCs w:val="24"/>
        </w:rPr>
        <w:t>41</w:t>
      </w:r>
      <w:r w:rsidR="00E5152C" w:rsidRPr="00E5152C">
        <w:rPr>
          <w:sz w:val="24"/>
          <w:szCs w:val="24"/>
        </w:rPr>
        <w:t xml:space="preserve"> 0</w:t>
      </w:r>
      <w:r>
        <w:rPr>
          <w:sz w:val="24"/>
          <w:szCs w:val="24"/>
        </w:rPr>
        <w:t>4</w:t>
      </w:r>
      <w:r w:rsidR="00E5152C" w:rsidRPr="00E5152C">
        <w:rPr>
          <w:sz w:val="24"/>
          <w:szCs w:val="24"/>
        </w:rPr>
        <w:t xml:space="preserve"> Bratislava, IČO: </w:t>
      </w:r>
      <w:r>
        <w:rPr>
          <w:sz w:val="24"/>
          <w:szCs w:val="24"/>
        </w:rPr>
        <w:t>53 653 327</w:t>
      </w:r>
      <w:r w:rsidR="00E5152C" w:rsidRPr="00E5152C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E5152C" w:rsidRPr="00E5152C">
        <w:rPr>
          <w:sz w:val="24"/>
          <w:szCs w:val="24"/>
        </w:rPr>
        <w:t>DIČ:</w:t>
      </w:r>
      <w:r>
        <w:rPr>
          <w:sz w:val="24"/>
          <w:szCs w:val="24"/>
        </w:rPr>
        <w:t>2121451772</w:t>
      </w:r>
    </w:p>
    <w:p w:rsidR="00E5152C" w:rsidRDefault="0014301D" w:rsidP="0086436C">
      <w:pPr>
        <w:jc w:val="center"/>
        <w:rPr>
          <w:sz w:val="24"/>
          <w:szCs w:val="24"/>
        </w:rPr>
      </w:pPr>
      <w:r w:rsidRPr="0086436C">
        <w:rPr>
          <w:sz w:val="24"/>
          <w:szCs w:val="24"/>
        </w:rPr>
        <w:t>spoločnosť zapísaná v obchodnom registri</w:t>
      </w:r>
      <w:r w:rsidR="00E5152C">
        <w:rPr>
          <w:sz w:val="24"/>
          <w:szCs w:val="24"/>
        </w:rPr>
        <w:t xml:space="preserve"> v Bratislave</w:t>
      </w:r>
      <w:r w:rsidRPr="0086436C">
        <w:rPr>
          <w:sz w:val="24"/>
          <w:szCs w:val="24"/>
        </w:rPr>
        <w:t xml:space="preserve"> , vl.č.</w:t>
      </w:r>
      <w:r w:rsidR="00B31213">
        <w:rPr>
          <w:sz w:val="24"/>
          <w:szCs w:val="24"/>
        </w:rPr>
        <w:t>151371/B</w:t>
      </w:r>
      <w:r w:rsidRPr="0086436C">
        <w:rPr>
          <w:sz w:val="24"/>
          <w:szCs w:val="24"/>
        </w:rPr>
        <w:t xml:space="preserve">, oddiel </w:t>
      </w:r>
      <w:proofErr w:type="spellStart"/>
      <w:r w:rsidRPr="0086436C">
        <w:rPr>
          <w:sz w:val="24"/>
          <w:szCs w:val="24"/>
        </w:rPr>
        <w:t>Sro</w:t>
      </w:r>
      <w:proofErr w:type="spellEnd"/>
      <w:r w:rsidRPr="0086436C">
        <w:rPr>
          <w:sz w:val="24"/>
          <w:szCs w:val="24"/>
        </w:rPr>
        <w:t xml:space="preserve">, </w:t>
      </w:r>
    </w:p>
    <w:p w:rsidR="00340EE3" w:rsidRPr="0086436C" w:rsidRDefault="0014301D" w:rsidP="00E5152C">
      <w:pPr>
        <w:spacing w:after="0"/>
        <w:jc w:val="center"/>
        <w:rPr>
          <w:sz w:val="24"/>
          <w:szCs w:val="24"/>
        </w:rPr>
      </w:pPr>
      <w:r w:rsidRPr="0086436C">
        <w:rPr>
          <w:sz w:val="24"/>
          <w:szCs w:val="24"/>
        </w:rPr>
        <w:t xml:space="preserve">prijaté v sídle spoločnosti dňa </w:t>
      </w:r>
      <w:r w:rsidR="00E867DC">
        <w:rPr>
          <w:sz w:val="24"/>
          <w:szCs w:val="24"/>
        </w:rPr>
        <w:t>03</w:t>
      </w:r>
      <w:r w:rsidR="00431A83">
        <w:rPr>
          <w:sz w:val="24"/>
          <w:szCs w:val="24"/>
        </w:rPr>
        <w:t>.</w:t>
      </w:r>
      <w:r w:rsidR="00E867DC">
        <w:rPr>
          <w:sz w:val="24"/>
          <w:szCs w:val="24"/>
        </w:rPr>
        <w:t>06</w:t>
      </w:r>
      <w:r w:rsidR="00431A83">
        <w:rPr>
          <w:sz w:val="24"/>
          <w:szCs w:val="24"/>
        </w:rPr>
        <w:t>.202</w:t>
      </w:r>
      <w:r w:rsidR="00E867DC">
        <w:rPr>
          <w:sz w:val="24"/>
          <w:szCs w:val="24"/>
        </w:rPr>
        <w:t>3</w:t>
      </w:r>
    </w:p>
    <w:p w:rsidR="0014301D" w:rsidRDefault="0014301D">
      <w:pPr>
        <w:rPr>
          <w:sz w:val="28"/>
          <w:szCs w:val="28"/>
        </w:rPr>
      </w:pPr>
    </w:p>
    <w:p w:rsidR="0086436C" w:rsidRDefault="0086436C">
      <w:pPr>
        <w:rPr>
          <w:b/>
          <w:sz w:val="24"/>
          <w:szCs w:val="24"/>
        </w:rPr>
      </w:pPr>
    </w:p>
    <w:p w:rsidR="0014301D" w:rsidRPr="0086436C" w:rsidRDefault="0014301D">
      <w:pPr>
        <w:rPr>
          <w:sz w:val="24"/>
          <w:szCs w:val="24"/>
        </w:rPr>
      </w:pPr>
      <w:r w:rsidRPr="0086436C">
        <w:rPr>
          <w:b/>
          <w:sz w:val="24"/>
          <w:szCs w:val="24"/>
        </w:rPr>
        <w:t>Prítomný:</w:t>
      </w:r>
      <w:r w:rsidRPr="0086436C">
        <w:rPr>
          <w:sz w:val="24"/>
          <w:szCs w:val="24"/>
        </w:rPr>
        <w:tab/>
      </w:r>
      <w:proofErr w:type="spellStart"/>
      <w:r w:rsidR="00B31213">
        <w:rPr>
          <w:sz w:val="24"/>
          <w:szCs w:val="24"/>
        </w:rPr>
        <w:t>Švolík</w:t>
      </w:r>
      <w:proofErr w:type="spellEnd"/>
      <w:r w:rsidR="00B31213">
        <w:rPr>
          <w:sz w:val="24"/>
          <w:szCs w:val="24"/>
        </w:rPr>
        <w:t xml:space="preserve"> Roman</w:t>
      </w:r>
      <w:r w:rsidRPr="0086436C">
        <w:rPr>
          <w:sz w:val="24"/>
          <w:szCs w:val="24"/>
        </w:rPr>
        <w:t xml:space="preserve"> – jediný spoločník spoločnosti</w:t>
      </w:r>
    </w:p>
    <w:p w:rsidR="0014301D" w:rsidRPr="0086436C" w:rsidRDefault="0014301D">
      <w:pPr>
        <w:rPr>
          <w:sz w:val="24"/>
          <w:szCs w:val="24"/>
        </w:rPr>
      </w:pPr>
      <w:r w:rsidRPr="0086436C">
        <w:rPr>
          <w:b/>
          <w:sz w:val="24"/>
          <w:szCs w:val="24"/>
        </w:rPr>
        <w:t>Program:</w:t>
      </w:r>
      <w:r w:rsidRPr="0086436C">
        <w:rPr>
          <w:sz w:val="24"/>
          <w:szCs w:val="24"/>
        </w:rPr>
        <w:t xml:space="preserve"> </w:t>
      </w:r>
      <w:r w:rsidRPr="0086436C">
        <w:rPr>
          <w:sz w:val="24"/>
          <w:szCs w:val="24"/>
        </w:rPr>
        <w:tab/>
        <w:t>1. Schválenie účtovnej závierky k </w:t>
      </w:r>
      <w:r w:rsidR="00B31213">
        <w:rPr>
          <w:sz w:val="24"/>
          <w:szCs w:val="24"/>
        </w:rPr>
        <w:t>31</w:t>
      </w:r>
      <w:r w:rsidRPr="0086436C">
        <w:rPr>
          <w:sz w:val="24"/>
          <w:szCs w:val="24"/>
        </w:rPr>
        <w:t>.12.20</w:t>
      </w:r>
      <w:r w:rsidR="00431A83">
        <w:rPr>
          <w:sz w:val="24"/>
          <w:szCs w:val="24"/>
        </w:rPr>
        <w:t>2</w:t>
      </w:r>
      <w:r w:rsidR="00164C69">
        <w:rPr>
          <w:sz w:val="24"/>
          <w:szCs w:val="24"/>
        </w:rPr>
        <w:t>2</w:t>
      </w:r>
    </w:p>
    <w:p w:rsidR="008B14AA" w:rsidRDefault="0014301D">
      <w:pPr>
        <w:rPr>
          <w:sz w:val="24"/>
          <w:szCs w:val="24"/>
        </w:rPr>
      </w:pPr>
      <w:r w:rsidRPr="0086436C">
        <w:rPr>
          <w:sz w:val="24"/>
          <w:szCs w:val="24"/>
        </w:rPr>
        <w:tab/>
      </w:r>
      <w:r w:rsidRPr="0086436C">
        <w:rPr>
          <w:sz w:val="24"/>
          <w:szCs w:val="24"/>
        </w:rPr>
        <w:tab/>
      </w:r>
      <w:r w:rsidR="008B14AA">
        <w:rPr>
          <w:sz w:val="24"/>
          <w:szCs w:val="24"/>
        </w:rPr>
        <w:t>2. Rozhodnutie o výsledku hospodárenia v roku 202</w:t>
      </w:r>
      <w:r w:rsidR="00164C69">
        <w:rPr>
          <w:sz w:val="24"/>
          <w:szCs w:val="24"/>
        </w:rPr>
        <w:t>2</w:t>
      </w:r>
      <w:r w:rsidR="008B14AA">
        <w:rPr>
          <w:sz w:val="24"/>
          <w:szCs w:val="24"/>
        </w:rPr>
        <w:t>.</w:t>
      </w:r>
    </w:p>
    <w:p w:rsidR="0014301D" w:rsidRPr="0086436C" w:rsidRDefault="008B14AA" w:rsidP="008B14AA">
      <w:pPr>
        <w:ind w:left="720" w:firstLine="720"/>
        <w:rPr>
          <w:sz w:val="24"/>
          <w:szCs w:val="24"/>
        </w:rPr>
      </w:pPr>
      <w:r>
        <w:rPr>
          <w:sz w:val="24"/>
          <w:szCs w:val="24"/>
        </w:rPr>
        <w:t>3</w:t>
      </w:r>
      <w:r w:rsidR="0014301D" w:rsidRPr="0086436C">
        <w:rPr>
          <w:sz w:val="24"/>
          <w:szCs w:val="24"/>
        </w:rPr>
        <w:t>. Záver</w:t>
      </w:r>
    </w:p>
    <w:p w:rsidR="0086436C" w:rsidRDefault="0086436C" w:rsidP="0086436C">
      <w:pPr>
        <w:jc w:val="both"/>
        <w:rPr>
          <w:sz w:val="24"/>
          <w:szCs w:val="24"/>
        </w:rPr>
      </w:pPr>
    </w:p>
    <w:p w:rsidR="0014301D" w:rsidRPr="0086436C" w:rsidRDefault="00B31213" w:rsidP="0086436C">
      <w:pPr>
        <w:jc w:val="both"/>
        <w:rPr>
          <w:sz w:val="24"/>
          <w:szCs w:val="24"/>
        </w:rPr>
      </w:pPr>
      <w:r>
        <w:rPr>
          <w:sz w:val="24"/>
          <w:szCs w:val="24"/>
        </w:rPr>
        <w:t>Švolík Roman</w:t>
      </w:r>
      <w:r w:rsidR="0014301D" w:rsidRPr="0086436C">
        <w:rPr>
          <w:sz w:val="24"/>
          <w:szCs w:val="24"/>
        </w:rPr>
        <w:t xml:space="preserve">, jediný spoločník spoločnosti s pôsobnosťou valného zhromaždenia prijal v zmysle ustanovenia </w:t>
      </w:r>
      <w:r w:rsidR="0086436C">
        <w:rPr>
          <w:sz w:val="24"/>
          <w:szCs w:val="24"/>
        </w:rPr>
        <w:t>§</w:t>
      </w:r>
      <w:r w:rsidR="0014301D" w:rsidRPr="0086436C">
        <w:rPr>
          <w:sz w:val="24"/>
          <w:szCs w:val="24"/>
        </w:rPr>
        <w:t xml:space="preserve"> 132 ods. 1 Obchodného zákonníka nasledovné rozhodnutie:</w:t>
      </w:r>
    </w:p>
    <w:p w:rsidR="0014301D" w:rsidRPr="0086436C" w:rsidRDefault="0014301D" w:rsidP="0086436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86436C">
        <w:rPr>
          <w:sz w:val="24"/>
          <w:szCs w:val="24"/>
        </w:rPr>
        <w:t>Jediný spoločník spoločnosti s pôsobnosťou valného zhromaždenia sa oboznámil s riadnou účtovnou závierkou k 31.12.20</w:t>
      </w:r>
      <w:r w:rsidR="00431A83">
        <w:rPr>
          <w:sz w:val="24"/>
          <w:szCs w:val="24"/>
        </w:rPr>
        <w:t>2</w:t>
      </w:r>
      <w:r w:rsidR="00164C69">
        <w:rPr>
          <w:sz w:val="24"/>
          <w:szCs w:val="24"/>
        </w:rPr>
        <w:t>2</w:t>
      </w:r>
      <w:r w:rsidRPr="0086436C">
        <w:rPr>
          <w:sz w:val="24"/>
          <w:szCs w:val="24"/>
        </w:rPr>
        <w:t xml:space="preserve"> a predloženú riadnu účtovnú závierku schválil.</w:t>
      </w:r>
    </w:p>
    <w:p w:rsidR="007328F3" w:rsidRDefault="007328F3" w:rsidP="0086436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Jediný spoločník spoločnosti s pôsobnosťou valného zhromaždenia schválil vytvorenú stratu </w:t>
      </w:r>
      <w:r w:rsidR="00164C69">
        <w:rPr>
          <w:sz w:val="24"/>
          <w:szCs w:val="24"/>
        </w:rPr>
        <w:t xml:space="preserve">v roku 2022 </w:t>
      </w:r>
      <w:bookmarkStart w:id="0" w:name="_GoBack"/>
      <w:bookmarkEnd w:id="0"/>
      <w:r>
        <w:rPr>
          <w:sz w:val="24"/>
          <w:szCs w:val="24"/>
        </w:rPr>
        <w:t xml:space="preserve">vo výške </w:t>
      </w:r>
      <w:r w:rsidR="00164C69">
        <w:rPr>
          <w:sz w:val="24"/>
          <w:szCs w:val="24"/>
        </w:rPr>
        <w:t>310,00</w:t>
      </w:r>
      <w:r>
        <w:rPr>
          <w:sz w:val="24"/>
          <w:szCs w:val="24"/>
        </w:rPr>
        <w:t xml:space="preserve"> Euro</w:t>
      </w:r>
      <w:r w:rsidR="00837430">
        <w:rPr>
          <w:sz w:val="24"/>
          <w:szCs w:val="24"/>
        </w:rPr>
        <w:t xml:space="preserve"> a</w:t>
      </w:r>
      <w:r w:rsidR="008B14AA">
        <w:rPr>
          <w:sz w:val="24"/>
          <w:szCs w:val="24"/>
        </w:rPr>
        <w:t> </w:t>
      </w:r>
      <w:r w:rsidR="00837430">
        <w:rPr>
          <w:sz w:val="24"/>
          <w:szCs w:val="24"/>
        </w:rPr>
        <w:t>r</w:t>
      </w:r>
      <w:r w:rsidR="008B14AA">
        <w:rPr>
          <w:sz w:val="24"/>
          <w:szCs w:val="24"/>
        </w:rPr>
        <w:t>o</w:t>
      </w:r>
      <w:r w:rsidR="00837430">
        <w:rPr>
          <w:sz w:val="24"/>
          <w:szCs w:val="24"/>
        </w:rPr>
        <w:t>zhodo</w:t>
      </w:r>
      <w:r w:rsidR="008B14AA">
        <w:rPr>
          <w:sz w:val="24"/>
          <w:szCs w:val="24"/>
        </w:rPr>
        <w:t>l ponechať ako nerozdelenú stratu.</w:t>
      </w:r>
    </w:p>
    <w:p w:rsidR="0014301D" w:rsidRPr="0086436C" w:rsidRDefault="0014301D" w:rsidP="0086436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86436C">
        <w:rPr>
          <w:sz w:val="24"/>
          <w:szCs w:val="24"/>
        </w:rPr>
        <w:t>Pretože jediný spoločník spoločnosti vykonávajúci pôsobnosť valného zhromaždenia nemal žiadne návrhy a pripomienky, predseda valného zhromaždenia prehlásil valné zhromaždenie spoločnosti za ukončené</w:t>
      </w:r>
      <w:r w:rsidR="0086436C" w:rsidRPr="0086436C">
        <w:rPr>
          <w:sz w:val="24"/>
          <w:szCs w:val="24"/>
        </w:rPr>
        <w:t>.</w:t>
      </w:r>
    </w:p>
    <w:p w:rsidR="0086436C" w:rsidRPr="0086436C" w:rsidRDefault="0086436C" w:rsidP="0086436C">
      <w:pPr>
        <w:jc w:val="both"/>
        <w:rPr>
          <w:sz w:val="24"/>
          <w:szCs w:val="24"/>
        </w:rPr>
      </w:pPr>
    </w:p>
    <w:p w:rsidR="0014301D" w:rsidRPr="0086436C" w:rsidRDefault="0014301D">
      <w:pPr>
        <w:rPr>
          <w:sz w:val="24"/>
          <w:szCs w:val="24"/>
        </w:rPr>
      </w:pPr>
    </w:p>
    <w:p w:rsidR="0086436C" w:rsidRDefault="0086436C">
      <w:pPr>
        <w:rPr>
          <w:sz w:val="24"/>
          <w:szCs w:val="24"/>
        </w:rPr>
      </w:pPr>
    </w:p>
    <w:p w:rsidR="0014301D" w:rsidRPr="0086436C" w:rsidRDefault="0086436C">
      <w:pPr>
        <w:rPr>
          <w:sz w:val="24"/>
          <w:szCs w:val="24"/>
        </w:rPr>
      </w:pPr>
      <w:r w:rsidRPr="0086436C">
        <w:rPr>
          <w:sz w:val="24"/>
          <w:szCs w:val="24"/>
        </w:rPr>
        <w:t xml:space="preserve">V Bratislave, dňa </w:t>
      </w:r>
      <w:r w:rsidR="00164C69">
        <w:rPr>
          <w:sz w:val="24"/>
          <w:szCs w:val="24"/>
        </w:rPr>
        <w:t>03</w:t>
      </w:r>
      <w:r w:rsidR="00431A83">
        <w:rPr>
          <w:sz w:val="24"/>
          <w:szCs w:val="24"/>
        </w:rPr>
        <w:t>.</w:t>
      </w:r>
      <w:r w:rsidR="00164C69">
        <w:rPr>
          <w:sz w:val="24"/>
          <w:szCs w:val="24"/>
        </w:rPr>
        <w:t>06</w:t>
      </w:r>
      <w:r w:rsidR="00431A83">
        <w:rPr>
          <w:sz w:val="24"/>
          <w:szCs w:val="24"/>
        </w:rPr>
        <w:t>.202</w:t>
      </w:r>
      <w:r w:rsidR="00164C69">
        <w:rPr>
          <w:sz w:val="24"/>
          <w:szCs w:val="24"/>
        </w:rPr>
        <w:t>3</w:t>
      </w:r>
      <w:r w:rsidR="002D1D27">
        <w:rPr>
          <w:sz w:val="24"/>
          <w:szCs w:val="24"/>
        </w:rPr>
        <w:t xml:space="preserve"> </w:t>
      </w:r>
    </w:p>
    <w:p w:rsidR="0086436C" w:rsidRPr="0086436C" w:rsidRDefault="0086436C">
      <w:pPr>
        <w:rPr>
          <w:sz w:val="24"/>
          <w:szCs w:val="24"/>
        </w:rPr>
      </w:pPr>
    </w:p>
    <w:p w:rsidR="0086436C" w:rsidRPr="0086436C" w:rsidRDefault="0086436C">
      <w:pPr>
        <w:rPr>
          <w:sz w:val="24"/>
          <w:szCs w:val="24"/>
        </w:rPr>
      </w:pPr>
    </w:p>
    <w:p w:rsidR="0086436C" w:rsidRPr="0086436C" w:rsidRDefault="0086436C">
      <w:pPr>
        <w:rPr>
          <w:sz w:val="24"/>
          <w:szCs w:val="24"/>
        </w:rPr>
      </w:pPr>
    </w:p>
    <w:p w:rsidR="0086436C" w:rsidRPr="0086436C" w:rsidRDefault="0086436C">
      <w:pPr>
        <w:rPr>
          <w:sz w:val="24"/>
          <w:szCs w:val="24"/>
        </w:rPr>
      </w:pPr>
      <w:r w:rsidRPr="0086436C">
        <w:rPr>
          <w:sz w:val="24"/>
          <w:szCs w:val="24"/>
        </w:rPr>
        <w:tab/>
      </w:r>
      <w:r w:rsidRPr="0086436C">
        <w:rPr>
          <w:sz w:val="24"/>
          <w:szCs w:val="24"/>
        </w:rPr>
        <w:tab/>
      </w:r>
      <w:r w:rsidRPr="0086436C">
        <w:rPr>
          <w:sz w:val="24"/>
          <w:szCs w:val="24"/>
        </w:rPr>
        <w:tab/>
      </w:r>
      <w:r w:rsidRPr="0086436C">
        <w:rPr>
          <w:sz w:val="24"/>
          <w:szCs w:val="24"/>
        </w:rPr>
        <w:tab/>
      </w:r>
      <w:r w:rsidRPr="0086436C">
        <w:rPr>
          <w:sz w:val="24"/>
          <w:szCs w:val="24"/>
        </w:rPr>
        <w:tab/>
      </w:r>
      <w:r w:rsidRPr="0086436C">
        <w:rPr>
          <w:sz w:val="24"/>
          <w:szCs w:val="24"/>
        </w:rPr>
        <w:tab/>
      </w:r>
      <w:r w:rsidRPr="0086436C">
        <w:rPr>
          <w:sz w:val="24"/>
          <w:szCs w:val="24"/>
        </w:rPr>
        <w:tab/>
      </w:r>
      <w:r w:rsidRPr="0086436C">
        <w:rPr>
          <w:sz w:val="24"/>
          <w:szCs w:val="24"/>
        </w:rPr>
        <w:tab/>
        <w:t>.............................................</w:t>
      </w:r>
    </w:p>
    <w:p w:rsidR="0086436C" w:rsidRPr="0086436C" w:rsidRDefault="0086436C">
      <w:pPr>
        <w:rPr>
          <w:sz w:val="24"/>
          <w:szCs w:val="24"/>
        </w:rPr>
      </w:pPr>
      <w:r w:rsidRPr="0086436C">
        <w:rPr>
          <w:sz w:val="24"/>
          <w:szCs w:val="24"/>
        </w:rPr>
        <w:tab/>
      </w:r>
      <w:r w:rsidRPr="0086436C">
        <w:rPr>
          <w:sz w:val="24"/>
          <w:szCs w:val="24"/>
        </w:rPr>
        <w:tab/>
      </w:r>
      <w:r w:rsidRPr="0086436C">
        <w:rPr>
          <w:sz w:val="24"/>
          <w:szCs w:val="24"/>
        </w:rPr>
        <w:tab/>
      </w:r>
      <w:r w:rsidRPr="0086436C">
        <w:rPr>
          <w:sz w:val="24"/>
          <w:szCs w:val="24"/>
        </w:rPr>
        <w:tab/>
      </w:r>
      <w:r w:rsidRPr="0086436C">
        <w:rPr>
          <w:sz w:val="24"/>
          <w:szCs w:val="24"/>
        </w:rPr>
        <w:tab/>
      </w:r>
      <w:r w:rsidRPr="0086436C">
        <w:rPr>
          <w:sz w:val="24"/>
          <w:szCs w:val="24"/>
        </w:rPr>
        <w:tab/>
      </w:r>
      <w:r w:rsidRPr="0086436C">
        <w:rPr>
          <w:sz w:val="24"/>
          <w:szCs w:val="24"/>
        </w:rPr>
        <w:tab/>
      </w:r>
      <w:r w:rsidRPr="0086436C">
        <w:rPr>
          <w:sz w:val="24"/>
          <w:szCs w:val="24"/>
        </w:rPr>
        <w:tab/>
      </w:r>
      <w:r w:rsidRPr="0086436C">
        <w:rPr>
          <w:sz w:val="24"/>
          <w:szCs w:val="24"/>
        </w:rPr>
        <w:tab/>
      </w:r>
      <w:proofErr w:type="spellStart"/>
      <w:r w:rsidR="00B31213">
        <w:rPr>
          <w:sz w:val="24"/>
          <w:szCs w:val="24"/>
        </w:rPr>
        <w:t>Švolík</w:t>
      </w:r>
      <w:proofErr w:type="spellEnd"/>
      <w:r w:rsidR="00B31213">
        <w:rPr>
          <w:sz w:val="24"/>
          <w:szCs w:val="24"/>
        </w:rPr>
        <w:t xml:space="preserve"> Roman</w:t>
      </w:r>
    </w:p>
    <w:sectPr w:rsidR="0086436C" w:rsidRPr="0086436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637FD0"/>
    <w:multiLevelType w:val="hybridMultilevel"/>
    <w:tmpl w:val="A7A850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EE3"/>
    <w:rsid w:val="0014301D"/>
    <w:rsid w:val="00164C69"/>
    <w:rsid w:val="002272D6"/>
    <w:rsid w:val="002D1D27"/>
    <w:rsid w:val="00340EE3"/>
    <w:rsid w:val="003D60CB"/>
    <w:rsid w:val="004210AC"/>
    <w:rsid w:val="00431A83"/>
    <w:rsid w:val="007328F3"/>
    <w:rsid w:val="00837430"/>
    <w:rsid w:val="0086436C"/>
    <w:rsid w:val="008B14AA"/>
    <w:rsid w:val="009573CF"/>
    <w:rsid w:val="00B31213"/>
    <w:rsid w:val="00B844C8"/>
    <w:rsid w:val="00BB55E3"/>
    <w:rsid w:val="00BD17F4"/>
    <w:rsid w:val="00E5152C"/>
    <w:rsid w:val="00E867DC"/>
    <w:rsid w:val="00F04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1A002"/>
  <w15:chartTrackingRefBased/>
  <w15:docId w15:val="{F3B368C8-29A6-43F9-8C21-3DA6BB1A9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30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Bohacsova</dc:creator>
  <cp:keywords/>
  <dc:description/>
  <cp:lastModifiedBy>Valeria Bohacsova</cp:lastModifiedBy>
  <cp:revision>3</cp:revision>
  <cp:lastPrinted>2023-06-03T16:22:00Z</cp:lastPrinted>
  <dcterms:created xsi:type="dcterms:W3CDTF">2023-06-03T16:25:00Z</dcterms:created>
  <dcterms:modified xsi:type="dcterms:W3CDTF">2023-06-03T16:27:00Z</dcterms:modified>
</cp:coreProperties>
</file>