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>Poznámky Úč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Crmomani s.r.o., Zelená 1916/15, 974 04 Banská Bystrica</w:t>
      </w:r>
    </w:p>
    <w:p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Tesárstvo</w:t>
      </w: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jednoduchých výrobkov z dreva, korku, slamy, prútia a ich úprava, oprava a údržba</w:t>
      </w:r>
    </w:p>
    <w:p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:rsidR="00504E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</w:t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Kúpa tovaru na účely jeho predaja konečnému spotrebiteľovi (maloobchod) alebo iným </w:t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6B5C7B" w:rsidRDefault="00504E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prevádzkovateľom živnosti (veľkoobchod)</w:t>
      </w:r>
    </w:p>
    <w:p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63C6F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2022</w:t>
            </w:r>
          </w:p>
        </w:tc>
      </w:tr>
      <w:tr w:rsidR="00CD03D7" w:rsidRPr="00CD03D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504E7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:rsidTr="00227D4B">
        <w:tc>
          <w:tcPr>
            <w:tcW w:w="4077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504E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Reťazová dlabačka</w:t>
            </w:r>
          </w:p>
        </w:tc>
        <w:tc>
          <w:tcPr>
            <w:tcW w:w="1701" w:type="dxa"/>
            <w:vAlign w:val="center"/>
          </w:tcPr>
          <w:p w:rsidR="00227D4B" w:rsidRPr="00EF6780" w:rsidRDefault="00504E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504E7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:rsidTr="007A598F">
        <w:trPr>
          <w:trHeight w:val="491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:rsidTr="007A598F">
        <w:trPr>
          <w:trHeight w:val="553"/>
        </w:trPr>
        <w:tc>
          <w:tcPr>
            <w:tcW w:w="5066" w:type="dxa"/>
            <w:vAlign w:val="center"/>
          </w:tcPr>
          <w:p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:rsidR="00731E9D" w:rsidRPr="007A598F" w:rsidRDefault="00504E7B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23.598,00</w:t>
            </w:r>
          </w:p>
        </w:tc>
      </w:tr>
      <w:tr w:rsidR="00731E9D" w:rsidRPr="007A598F" w:rsidTr="007A598F">
        <w:trPr>
          <w:trHeight w:val="627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56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47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731E9D" w:rsidRPr="007A598F" w:rsidRDefault="00504E7B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23.598,00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4E7B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973FA2"/>
    <w:rsid w:val="009B653B"/>
    <w:rsid w:val="00A17EC9"/>
    <w:rsid w:val="00C63C6F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E743DF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8</cp:revision>
  <cp:lastPrinted>2022-03-17T08:16:00Z</cp:lastPrinted>
  <dcterms:created xsi:type="dcterms:W3CDTF">2022-03-17T08:16:00Z</dcterms:created>
  <dcterms:modified xsi:type="dcterms:W3CDTF">2023-06-06T11:44:00Z</dcterms:modified>
</cp:coreProperties>
</file>