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4FA9" w:rsidRDefault="00F94FA9" w:rsidP="00F94FA9">
      <w:pPr>
        <w:pStyle w:val="Zkladntext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ako súčasť účtovnej závierky k 31. decembru 20</w:t>
      </w:r>
      <w:r w:rsidR="00EF0A82">
        <w:rPr>
          <w:b/>
          <w:bCs/>
          <w:sz w:val="32"/>
          <w:szCs w:val="32"/>
        </w:rPr>
        <w:t>2</w:t>
      </w:r>
      <w:r w:rsidR="004F6E25">
        <w:rPr>
          <w:b/>
          <w:bCs/>
          <w:sz w:val="32"/>
          <w:szCs w:val="32"/>
        </w:rPr>
        <w:t>2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bookmarkStart w:id="0" w:name="_Toc530739894"/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  <w:bookmarkEnd w:id="0"/>
    </w:p>
    <w:p w:rsidR="00F94FA9" w:rsidRDefault="00F94FA9" w:rsidP="00F94FA9"/>
    <w:p w:rsidR="00F94FA9" w:rsidRDefault="00F94FA9" w:rsidP="00F94FA9">
      <w:pPr>
        <w:jc w:val="both"/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 w:rsidR="00894D86">
        <w:t>Elvoj-tech</w:t>
      </w:r>
      <w:proofErr w:type="spellEnd"/>
      <w:r>
        <w:t xml:space="preserve">  </w:t>
      </w:r>
      <w:proofErr w:type="spellStart"/>
      <w:r>
        <w:t>s.r.o</w:t>
      </w:r>
      <w:proofErr w:type="spellEnd"/>
      <w:r>
        <w:t>.</w:t>
      </w:r>
    </w:p>
    <w:p w:rsidR="00F94FA9" w:rsidRDefault="00F94FA9" w:rsidP="00F94FA9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94D86">
        <w:t>925 91  Kráľová nad Váhom 554</w:t>
      </w:r>
    </w:p>
    <w:p w:rsidR="00F94FA9" w:rsidRDefault="00F94FA9" w:rsidP="00F94FA9">
      <w:pPr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94D86">
        <w:t>48017558</w:t>
      </w:r>
    </w:p>
    <w:p w:rsidR="00F94FA9" w:rsidRDefault="00F94FA9" w:rsidP="00F94FA9">
      <w:pPr>
        <w:jc w:val="both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94D86">
        <w:t>2024179575</w:t>
      </w:r>
    </w:p>
    <w:p w:rsidR="00F94FA9" w:rsidRDefault="00F94FA9" w:rsidP="00F94FA9">
      <w:pPr>
        <w:jc w:val="both"/>
      </w:pPr>
      <w:r>
        <w:t>Právna forma :</w:t>
      </w:r>
      <w:r>
        <w:tab/>
      </w:r>
      <w:r>
        <w:tab/>
      </w:r>
      <w:r>
        <w:tab/>
      </w:r>
      <w:r>
        <w:tab/>
        <w:t>spoločnosť s ručením obmedzeným</w:t>
      </w:r>
    </w:p>
    <w:p w:rsidR="00F94FA9" w:rsidRDefault="00F94FA9" w:rsidP="00F94FA9">
      <w:pPr>
        <w:jc w:val="both"/>
      </w:pPr>
      <w:r>
        <w:t xml:space="preserve">Dôvod na zostavenie účtovnej závierky. </w:t>
      </w:r>
      <w:r>
        <w:tab/>
        <w:t>riadna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2"/>
      </w:pPr>
      <w:r>
        <w:t xml:space="preserve">Spoločnosť   je  založená  na  základe   spoločenskej  zmluvy,  dňom  vzniku  spoločnosti  je    </w:t>
      </w:r>
      <w:r w:rsidR="00894D86">
        <w:rPr>
          <w:bCs/>
          <w:color w:val="000000"/>
          <w:shd w:val="clear" w:color="auto" w:fill="FFFFFF"/>
        </w:rPr>
        <w:t>20</w:t>
      </w:r>
      <w:r w:rsidR="00372805" w:rsidRPr="00372805">
        <w:rPr>
          <w:bCs/>
          <w:color w:val="000000"/>
          <w:shd w:val="clear" w:color="auto" w:fill="FFFFFF"/>
        </w:rPr>
        <w:t>.</w:t>
      </w:r>
      <w:r w:rsidR="00894D86">
        <w:rPr>
          <w:bCs/>
          <w:color w:val="000000"/>
          <w:shd w:val="clear" w:color="auto" w:fill="FFFFFF"/>
        </w:rPr>
        <w:t>0</w:t>
      </w:r>
      <w:r w:rsidR="00372805" w:rsidRPr="00372805">
        <w:rPr>
          <w:bCs/>
          <w:color w:val="000000"/>
          <w:shd w:val="clear" w:color="auto" w:fill="FFFFFF"/>
        </w:rPr>
        <w:t>1.20</w:t>
      </w:r>
      <w:r w:rsidR="00894D86">
        <w:rPr>
          <w:bCs/>
          <w:color w:val="000000"/>
          <w:shd w:val="clear" w:color="auto" w:fill="FFFFFF"/>
        </w:rPr>
        <w:t>15</w:t>
      </w:r>
      <w:r>
        <w:t xml:space="preserve"> a zapísaná v OR Okresného súdu </w:t>
      </w:r>
      <w:r w:rsidR="00894D86">
        <w:t>Trnava</w:t>
      </w:r>
      <w:r>
        <w:t xml:space="preserve">, oddiel : </w:t>
      </w:r>
      <w:proofErr w:type="spellStart"/>
      <w:r>
        <w:t>Sro</w:t>
      </w:r>
      <w:proofErr w:type="spellEnd"/>
      <w:r>
        <w:t xml:space="preserve">; </w:t>
      </w:r>
      <w:r w:rsidR="00894D86" w:rsidRPr="00894D86">
        <w:rPr>
          <w:rStyle w:val="tl"/>
          <w:bCs/>
          <w:color w:val="000000"/>
          <w:shd w:val="clear" w:color="auto" w:fill="FFFFFF"/>
        </w:rPr>
        <w:t>Vložka číslo: </w:t>
      </w:r>
      <w:r w:rsidR="00894D86" w:rsidRPr="00894D86">
        <w:rPr>
          <w:color w:val="000000"/>
          <w:shd w:val="clear" w:color="auto" w:fill="FFFFFF"/>
        </w:rPr>
        <w:t> </w:t>
      </w:r>
      <w:r w:rsidR="00894D86" w:rsidRPr="00894D86">
        <w:rPr>
          <w:rStyle w:val="ra"/>
          <w:bCs/>
          <w:color w:val="000000"/>
          <w:shd w:val="clear" w:color="auto" w:fill="FFFFFF"/>
        </w:rPr>
        <w:t>35306/T</w:t>
      </w:r>
      <w:r w:rsidRPr="00894D86">
        <w:t>.</w:t>
      </w: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</w:pPr>
      <w:r>
        <w:rPr>
          <w:b/>
        </w:rPr>
        <w:t>Základné  imanie 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</w:t>
      </w:r>
      <w:r w:rsidR="00E70BC1">
        <w:t>5.000</w:t>
      </w:r>
      <w:r>
        <w:t>,00 EUR</w:t>
      </w:r>
    </w:p>
    <w:p w:rsidR="00F94FA9" w:rsidRDefault="00F94FA9" w:rsidP="00F94FA9">
      <w:pPr>
        <w:jc w:val="both"/>
      </w:pPr>
    </w:p>
    <w:p w:rsidR="00F94FA9" w:rsidRDefault="00F94FA9" w:rsidP="00F94FA9">
      <w:pPr>
        <w:jc w:val="both"/>
      </w:pPr>
      <w:r>
        <w:t>Podiel  účastníkov  spoločnosti  na  základnom  imaní  je :</w:t>
      </w:r>
    </w:p>
    <w:p w:rsidR="00F94FA9" w:rsidRDefault="00894D86" w:rsidP="00F94FA9">
      <w:pPr>
        <w:jc w:val="both"/>
      </w:pPr>
      <w:r>
        <w:t xml:space="preserve">Vojtech </w:t>
      </w:r>
      <w:proofErr w:type="spellStart"/>
      <w:r>
        <w:t>Lenický</w:t>
      </w:r>
      <w:proofErr w:type="spellEnd"/>
      <w:r w:rsidR="00F94FA9">
        <w:t xml:space="preserve">   </w:t>
      </w:r>
      <w:r w:rsidR="00F94FA9">
        <w:tab/>
      </w:r>
      <w:r w:rsidR="00F94FA9">
        <w:tab/>
      </w:r>
      <w:r w:rsidR="00E70BC1">
        <w:t>5.000</w:t>
      </w:r>
      <w:r w:rsidR="00F94FA9">
        <w:t xml:space="preserve">,00 EUR   t. j.  </w:t>
      </w:r>
      <w:r w:rsidR="0055458A">
        <w:t>10</w:t>
      </w:r>
      <w:r w:rsidR="00F94FA9">
        <w:t>0%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Nadpis3"/>
      </w:pPr>
      <w:r>
        <w:rPr>
          <w:rFonts w:ascii="Times New Roman" w:hAnsi="Times New Roman"/>
        </w:rPr>
        <w:t>Štatutárne  orgány :</w:t>
      </w:r>
    </w:p>
    <w:p w:rsidR="00F94FA9" w:rsidRPr="00894D86" w:rsidRDefault="00F94FA9" w:rsidP="00F94FA9">
      <w:pPr>
        <w:pStyle w:val="Nadpis1"/>
        <w:numPr>
          <w:ilvl w:val="0"/>
          <w:numId w:val="0"/>
        </w:numPr>
        <w:rPr>
          <w:b w:val="0"/>
          <w:sz w:val="24"/>
          <w:szCs w:val="24"/>
        </w:rPr>
      </w:pPr>
      <w:r w:rsidRPr="00894D86">
        <w:rPr>
          <w:b w:val="0"/>
          <w:sz w:val="24"/>
        </w:rPr>
        <w:t xml:space="preserve">Konateľ : </w:t>
      </w:r>
      <w:r w:rsidR="00894D86" w:rsidRPr="00894D86">
        <w:rPr>
          <w:b w:val="0"/>
          <w:sz w:val="24"/>
          <w:szCs w:val="24"/>
        </w:rPr>
        <w:t xml:space="preserve">Vojtech  Lenický,  </w:t>
      </w:r>
      <w:r w:rsidR="00894D86" w:rsidRPr="00894D86">
        <w:rPr>
          <w:b w:val="0"/>
          <w:sz w:val="24"/>
          <w:szCs w:val="24"/>
        </w:rPr>
        <w:t>925 91  Kráľová nad Váhom 554</w:t>
      </w:r>
    </w:p>
    <w:p w:rsidR="00F94FA9" w:rsidRPr="00894D86" w:rsidRDefault="00F94FA9" w:rsidP="00F94FA9">
      <w:pPr>
        <w:pStyle w:val="Pta"/>
        <w:tabs>
          <w:tab w:val="clear" w:pos="4536"/>
          <w:tab w:val="clear" w:pos="9072"/>
        </w:tabs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</w:rPr>
      </w:pPr>
      <w:proofErr w:type="spellStart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</w:rPr>
        <w:t>.II</w:t>
      </w:r>
      <w:proofErr w:type="spellEnd"/>
    </w:p>
    <w:p w:rsidR="00F94FA9" w:rsidRDefault="00F94FA9" w:rsidP="00F94FA9">
      <w:pPr>
        <w:pStyle w:val="Nadpis2"/>
        <w:numPr>
          <w:ilvl w:val="0"/>
          <w:numId w:val="0"/>
        </w:numPr>
        <w:jc w:val="center"/>
        <w:rPr>
          <w:sz w:val="24"/>
        </w:rPr>
      </w:pPr>
      <w:r>
        <w:rPr>
          <w:sz w:val="24"/>
        </w:rPr>
        <w:t>Predmet podnikania</w:t>
      </w:r>
    </w:p>
    <w:p w:rsidR="00F94FA9" w:rsidRDefault="00F94FA9" w:rsidP="00F94FA9"/>
    <w:p w:rsidR="00F94FA9" w:rsidRDefault="00F94FA9" w:rsidP="00F94FA9">
      <w:pPr>
        <w:rPr>
          <w:b/>
        </w:rPr>
      </w:pPr>
    </w:p>
    <w:p w:rsidR="00F94FA9" w:rsidRDefault="00F94FA9" w:rsidP="00F94FA9">
      <w:pPr>
        <w:rPr>
          <w:b/>
        </w:rPr>
      </w:pPr>
      <w:r>
        <w:rPr>
          <w:b/>
        </w:rPr>
        <w:t>Hlavné činnosti  spoločnosti :</w:t>
      </w:r>
    </w:p>
    <w:p w:rsidR="00F94FA9" w:rsidRDefault="00F94FA9" w:rsidP="00F94FA9">
      <w:pPr>
        <w:rPr>
          <w:b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projektovanie a konštruovanie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inštalácia elektrických rozvodov a zariadení na bezpečné napätie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montáž, rekonštrukcia, údržba nevyhradených technických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 xml:space="preserve">stavebné 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cenárstvo</w:t>
            </w:r>
            <w:proofErr w:type="spellEnd"/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činnosť podnikateľských, organizačných a ekonomických poradcov</w:t>
            </w:r>
          </w:p>
        </w:tc>
      </w:tr>
    </w:tbl>
    <w:p w:rsidR="00F94FA9" w:rsidRDefault="00F94FA9" w:rsidP="00372805">
      <w:pPr>
        <w:ind w:left="360"/>
      </w:pPr>
    </w:p>
    <w:p w:rsidR="00F94FA9" w:rsidRDefault="00F94FA9" w:rsidP="00F94FA9">
      <w:pPr>
        <w:rPr>
          <w:rFonts w:ascii="Book Antiqua" w:hAnsi="Book Antiqua"/>
          <w:b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1" w:name="_Toc530739899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1"/>
    </w:p>
    <w:p w:rsidR="00F94FA9" w:rsidRDefault="00F94FA9" w:rsidP="00F94FA9">
      <w:pPr>
        <w:pStyle w:val="Zkladntext"/>
        <w:ind w:left="450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3"/>
        </w:numPr>
        <w:ind w:left="426"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F94FA9" w:rsidRDefault="00F94FA9" w:rsidP="00F94FA9">
      <w:pPr>
        <w:pStyle w:val="Zkladntext"/>
        <w:rPr>
          <w:b/>
          <w:bCs/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(2) Spôsob ocenenia jednotlivých položiek </w:t>
      </w:r>
    </w:p>
    <w:p w:rsidR="00F94FA9" w:rsidRDefault="00F94FA9" w:rsidP="00F94FA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a)    Dlhodobý nehmotný a dlhodobý hmotný majetok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F94FA9" w:rsidRDefault="00F94FA9" w:rsidP="00F94FA9">
      <w:pPr>
        <w:pStyle w:val="Pismenk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</w:p>
    <w:p w:rsidR="00F94FA9" w:rsidRDefault="00F94FA9" w:rsidP="00F94FA9">
      <w:pPr>
        <w:pStyle w:val="Pismenka"/>
        <w:tabs>
          <w:tab w:val="clear" w:pos="426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F94FA9" w:rsidRPr="00306ED4" w:rsidRDefault="00F94FA9" w:rsidP="00F94FA9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c)    Pohľadávky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Peňažné prostriedky a ceniny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Náklady budúcich období a príjmy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Rezervy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F94FA9" w:rsidRDefault="00F94FA9" w:rsidP="00F94FA9">
      <w:pPr>
        <w:pStyle w:val="Pismenka"/>
        <w:ind w:left="0" w:firstLine="0"/>
        <w:rPr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  <w:t>Záväzky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>
        <w:rPr>
          <w:sz w:val="24"/>
          <w:szCs w:val="24"/>
        </w:rPr>
        <w:t>účtuju</w:t>
      </w:r>
      <w:proofErr w:type="spellEnd"/>
      <w:r>
        <w:rPr>
          <w:sz w:val="24"/>
          <w:szCs w:val="24"/>
        </w:rPr>
        <w:t xml:space="preserve">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  <w:t>Výdavky budúcich období a výnosy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  <w:t>Cudzia mena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9"/>
        </w:numPr>
        <w:ind w:left="360"/>
        <w:rPr>
          <w:sz w:val="24"/>
          <w:szCs w:val="24"/>
        </w:rPr>
      </w:pPr>
      <w:r w:rsidRPr="00CF2EE1">
        <w:rPr>
          <w:sz w:val="24"/>
          <w:szCs w:val="24"/>
        </w:rPr>
        <w:t xml:space="preserve">Účtovná jednotka nie je platiteľom dane z pridanej hodnoty. </w:t>
      </w:r>
    </w:p>
    <w:p w:rsidR="00F94FA9" w:rsidRPr="00CF2EE1" w:rsidRDefault="00F94FA9" w:rsidP="00F94FA9">
      <w:pPr>
        <w:pStyle w:val="Zkladntext"/>
        <w:ind w:left="36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2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2"/>
    </w:p>
    <w:p w:rsidR="00F94FA9" w:rsidRDefault="00F94FA9" w:rsidP="00F94FA9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6"/>
        </w:numPr>
        <w:rPr>
          <w:sz w:val="24"/>
          <w:szCs w:val="24"/>
        </w:rPr>
      </w:pPr>
      <w:bookmarkStart w:id="3" w:name="_Toc530739901"/>
      <w:r>
        <w:rPr>
          <w:sz w:val="24"/>
          <w:szCs w:val="24"/>
        </w:rPr>
        <w:t>Neobežný majetok - Dlhodobý nehmotný majetok a dlhodobý hmotný majetok</w:t>
      </w:r>
      <w:bookmarkEnd w:id="3"/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1</w:t>
      </w:r>
      <w:r w:rsidR="004F6E25">
        <w:rPr>
          <w:sz w:val="24"/>
          <w:szCs w:val="24"/>
        </w:rPr>
        <w:t>2</w:t>
      </w:r>
      <w:r>
        <w:rPr>
          <w:sz w:val="24"/>
          <w:szCs w:val="24"/>
        </w:rPr>
        <w:t xml:space="preserve">. </w:t>
      </w:r>
      <w:r w:rsidR="004F6E25">
        <w:rPr>
          <w:sz w:val="24"/>
          <w:szCs w:val="24"/>
        </w:rPr>
        <w:t>11.</w:t>
      </w:r>
      <w:r>
        <w:rPr>
          <w:sz w:val="24"/>
          <w:szCs w:val="24"/>
        </w:rPr>
        <w:t xml:space="preserve"> 20</w:t>
      </w:r>
      <w:r w:rsidR="00EF0A82">
        <w:rPr>
          <w:sz w:val="24"/>
          <w:szCs w:val="24"/>
        </w:rPr>
        <w:t>2</w:t>
      </w:r>
      <w:r w:rsidR="004F6E25">
        <w:rPr>
          <w:sz w:val="24"/>
          <w:szCs w:val="24"/>
        </w:rPr>
        <w:t>2 do 31.12</w:t>
      </w:r>
      <w:r>
        <w:rPr>
          <w:sz w:val="24"/>
          <w:szCs w:val="24"/>
        </w:rPr>
        <w:t xml:space="preserve"> 20</w:t>
      </w:r>
      <w:r w:rsidR="00EF0A82">
        <w:rPr>
          <w:sz w:val="24"/>
          <w:szCs w:val="24"/>
        </w:rPr>
        <w:t>2</w:t>
      </w:r>
      <w:r w:rsidR="004F6E25">
        <w:rPr>
          <w:sz w:val="24"/>
          <w:szCs w:val="24"/>
        </w:rPr>
        <w:t>2</w:t>
      </w:r>
      <w:r>
        <w:rPr>
          <w:sz w:val="24"/>
          <w:szCs w:val="24"/>
        </w:rPr>
        <w:t>:</w:t>
      </w:r>
    </w:p>
    <w:p w:rsidR="00F94FA9" w:rsidRDefault="00F94FA9" w:rsidP="00F94FA9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0"/>
        <w:gridCol w:w="1080"/>
        <w:gridCol w:w="560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F94FA9" w:rsidTr="00FB05D4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ZC</w:t>
            </w:r>
          </w:p>
        </w:tc>
      </w:tr>
      <w:tr w:rsidR="00F94FA9" w:rsidTr="00FB05D4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372805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</w:t>
            </w:r>
            <w:r w:rsidR="00EF0A82">
              <w:rPr>
                <w:sz w:val="20"/>
                <w:szCs w:val="20"/>
              </w:rPr>
              <w:t>2</w:t>
            </w:r>
            <w:r w:rsidR="00372805">
              <w:rPr>
                <w:sz w:val="20"/>
                <w:szCs w:val="20"/>
              </w:rPr>
              <w:t>2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372805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EF0A82">
              <w:rPr>
                <w:sz w:val="20"/>
                <w:szCs w:val="20"/>
              </w:rPr>
              <w:t>2</w:t>
            </w:r>
            <w:r w:rsidR="00372805">
              <w:rPr>
                <w:sz w:val="20"/>
                <w:szCs w:val="20"/>
              </w:rPr>
              <w:t>2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372805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</w:t>
            </w:r>
            <w:r w:rsidR="00EF0A82">
              <w:rPr>
                <w:sz w:val="20"/>
                <w:szCs w:val="20"/>
              </w:rPr>
              <w:t>2</w:t>
            </w:r>
            <w:r w:rsidR="00372805">
              <w:rPr>
                <w:sz w:val="20"/>
                <w:szCs w:val="20"/>
              </w:rPr>
              <w:t>2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372805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EF0A82">
              <w:rPr>
                <w:sz w:val="20"/>
                <w:szCs w:val="20"/>
              </w:rPr>
              <w:t>2</w:t>
            </w:r>
            <w:r w:rsidR="00372805">
              <w:rPr>
                <w:sz w:val="20"/>
                <w:szCs w:val="20"/>
              </w:rPr>
              <w:t>2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372805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</w:t>
            </w:r>
            <w:r w:rsidR="00EF0A82">
              <w:rPr>
                <w:sz w:val="20"/>
                <w:szCs w:val="20"/>
              </w:rPr>
              <w:t>2</w:t>
            </w:r>
            <w:r w:rsidR="00372805">
              <w:rPr>
                <w:sz w:val="20"/>
                <w:szCs w:val="20"/>
              </w:rPr>
              <w:t>2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372805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EF0A82">
              <w:rPr>
                <w:sz w:val="20"/>
                <w:szCs w:val="20"/>
              </w:rPr>
              <w:t>2</w:t>
            </w:r>
            <w:r w:rsidR="00372805">
              <w:rPr>
                <w:sz w:val="20"/>
                <w:szCs w:val="20"/>
              </w:rPr>
              <w:t>2</w:t>
            </w: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Drobný </w:t>
            </w:r>
            <w:proofErr w:type="spellStart"/>
            <w:r>
              <w:rPr>
                <w:sz w:val="20"/>
                <w:szCs w:val="20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Umelecké</w:t>
            </w:r>
          </w:p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F94FA9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F94FA9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Spoločnosťv zdaňovacom období roku 20</w:t>
      </w:r>
      <w:r w:rsidR="00EF0A82">
        <w:rPr>
          <w:sz w:val="24"/>
          <w:szCs w:val="24"/>
        </w:rPr>
        <w:t>2</w:t>
      </w:r>
      <w:r w:rsidR="00372805">
        <w:rPr>
          <w:sz w:val="24"/>
          <w:szCs w:val="24"/>
        </w:rPr>
        <w:t>2</w:t>
      </w:r>
      <w:r>
        <w:rPr>
          <w:sz w:val="24"/>
          <w:szCs w:val="24"/>
        </w:rPr>
        <w:t xml:space="preserve"> nevykazuje žiadny majetok.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rPr>
          <w:sz w:val="24"/>
          <w:szCs w:val="24"/>
        </w:rPr>
      </w:pPr>
      <w:bookmarkStart w:id="4" w:name="_Toc530739904"/>
      <w:r>
        <w:rPr>
          <w:sz w:val="24"/>
          <w:szCs w:val="24"/>
        </w:rPr>
        <w:t>Obežný majetok :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F94FA9" w:rsidRDefault="00F94FA9" w:rsidP="00F94FA9"/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2976"/>
        <w:gridCol w:w="2976"/>
      </w:tblGrid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372805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1.1.20</w:t>
            </w:r>
            <w:r w:rsidR="00EF0A82">
              <w:rPr>
                <w:sz w:val="24"/>
                <w:szCs w:val="24"/>
              </w:rPr>
              <w:t>2</w:t>
            </w:r>
            <w:r w:rsidR="00372805">
              <w:rPr>
                <w:sz w:val="24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372805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31.12 20</w:t>
            </w:r>
            <w:r w:rsidR="00EF0A82">
              <w:rPr>
                <w:sz w:val="24"/>
                <w:szCs w:val="24"/>
              </w:rPr>
              <w:t>2</w:t>
            </w:r>
            <w:r w:rsidR="00372805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Pr="00CF2EE1" w:rsidRDefault="00CF6F2B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4"/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2976"/>
      </w:tblGrid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372805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372805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bookmarkStart w:id="5" w:name="_Toc530739905"/>
      <w:r>
        <w:rPr>
          <w:sz w:val="24"/>
          <w:szCs w:val="24"/>
        </w:rPr>
        <w:t>C/ Finančné účty</w:t>
      </w:r>
      <w:bookmarkEnd w:id="5"/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F94FA9" w:rsidRDefault="00F94FA9" w:rsidP="00F94FA9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6" w:name="_Toc530739908"/>
      <w:r>
        <w:rPr>
          <w:sz w:val="24"/>
          <w:szCs w:val="24"/>
        </w:rPr>
        <w:t>Vlastné imanie</w:t>
      </w:r>
    </w:p>
    <w:p w:rsidR="00F94FA9" w:rsidRDefault="00F94FA9" w:rsidP="00F94FA9">
      <w:pPr>
        <w:pStyle w:val="Zkladntext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F94FA9" w:rsidRDefault="00F94FA9" w:rsidP="00F94FA9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843"/>
        <w:gridCol w:w="1120"/>
        <w:gridCol w:w="1080"/>
        <w:gridCol w:w="2195"/>
      </w:tblGrid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372805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1. 1. 20</w:t>
            </w:r>
            <w:r w:rsidR="00EF0A82">
              <w:rPr>
                <w:sz w:val="24"/>
                <w:szCs w:val="24"/>
              </w:rPr>
              <w:t>2</w:t>
            </w:r>
            <w:r w:rsidR="00372805">
              <w:rPr>
                <w:sz w:val="24"/>
                <w:szCs w:val="24"/>
              </w:rPr>
              <w:t>2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372805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 12. 20</w:t>
            </w:r>
            <w:r w:rsidR="00EF0A82">
              <w:rPr>
                <w:sz w:val="24"/>
                <w:szCs w:val="24"/>
              </w:rPr>
              <w:t>2</w:t>
            </w:r>
            <w:r w:rsidR="00372805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894D86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  <w:r w:rsidR="00372805"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372805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 w:right="-7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894D86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500</w:t>
            </w:r>
            <w:r w:rsidR="00372805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372805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5000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bookmarkEnd w:id="6"/>
    <w:p w:rsidR="00F94FA9" w:rsidRPr="00690954" w:rsidRDefault="00F94FA9" w:rsidP="00F94FA9">
      <w:pPr>
        <w:pStyle w:val="Nadpis2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1276"/>
        <w:gridCol w:w="1275"/>
        <w:gridCol w:w="1134"/>
        <w:gridCol w:w="993"/>
        <w:gridCol w:w="1481"/>
      </w:tblGrid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F94FA9" w:rsidRDefault="00F94FA9" w:rsidP="00372805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1.1.20</w:t>
            </w:r>
            <w:r w:rsidR="00EF0A82">
              <w:rPr>
                <w:sz w:val="24"/>
                <w:szCs w:val="24"/>
              </w:rPr>
              <w:t>2</w:t>
            </w:r>
            <w:r w:rsidR="00372805">
              <w:rPr>
                <w:sz w:val="24"/>
                <w:szCs w:val="24"/>
              </w:rPr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Použitie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Zrušenie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F94FA9" w:rsidRDefault="00F94FA9" w:rsidP="00372805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</w:t>
            </w:r>
            <w:r w:rsidR="00EF0A82">
              <w:rPr>
                <w:sz w:val="24"/>
                <w:szCs w:val="24"/>
              </w:rPr>
              <w:t>2</w:t>
            </w:r>
            <w:r w:rsidR="00372805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4272"/>
      </w:tblGrid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372805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</w:t>
            </w:r>
            <w:r w:rsidR="00EF0A82">
              <w:rPr>
                <w:sz w:val="24"/>
                <w:szCs w:val="24"/>
              </w:rPr>
              <w:t>2</w:t>
            </w:r>
            <w:r w:rsidR="00372805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693"/>
        <w:gridCol w:w="2760"/>
      </w:tblGrid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372805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01.01.20</w:t>
            </w:r>
            <w:r w:rsidR="00EF0A82">
              <w:rPr>
                <w:sz w:val="24"/>
                <w:szCs w:val="24"/>
              </w:rPr>
              <w:t>2</w:t>
            </w:r>
            <w:r w:rsidR="00372805">
              <w:rPr>
                <w:sz w:val="24"/>
                <w:szCs w:val="24"/>
              </w:rPr>
              <w:t>2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372805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 20</w:t>
            </w:r>
            <w:r w:rsidR="00EF0A82">
              <w:rPr>
                <w:sz w:val="24"/>
                <w:szCs w:val="24"/>
              </w:rPr>
              <w:t>2</w:t>
            </w:r>
            <w:r w:rsidR="00372805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94FA9" w:rsidRPr="00690954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8"/>
          <w:szCs w:val="28"/>
        </w:rPr>
      </w:pPr>
      <w:bookmarkStart w:id="7" w:name="_Toc530739914"/>
      <w:r>
        <w:rPr>
          <w:sz w:val="28"/>
          <w:szCs w:val="28"/>
        </w:rPr>
        <w:t>1. Výnosy</w:t>
      </w:r>
    </w:p>
    <w:p w:rsidR="00CF6F2B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predaja vlastných výrobkov</w:t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</w:p>
    <w:p w:rsidR="00894D86" w:rsidRDefault="00F94FA9" w:rsidP="00F325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894D86">
        <w:rPr>
          <w:sz w:val="24"/>
          <w:szCs w:val="24"/>
        </w:rPr>
        <w:t>Tržby z </w:t>
      </w:r>
      <w:bookmarkEnd w:id="7"/>
      <w:r w:rsidRPr="00894D86">
        <w:rPr>
          <w:sz w:val="24"/>
          <w:szCs w:val="24"/>
        </w:rPr>
        <w:t>predaja služieb</w:t>
      </w:r>
      <w:r w:rsidR="00CF6F2B" w:rsidRPr="00894D86">
        <w:rPr>
          <w:sz w:val="24"/>
          <w:szCs w:val="24"/>
        </w:rPr>
        <w:t xml:space="preserve">                         </w:t>
      </w:r>
    </w:p>
    <w:p w:rsidR="00F94FA9" w:rsidRPr="00894D86" w:rsidRDefault="00F94FA9" w:rsidP="00F325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894D86">
        <w:rPr>
          <w:sz w:val="24"/>
          <w:szCs w:val="24"/>
        </w:rPr>
        <w:t xml:space="preserve">Tržby za poskytnuté služby  sú v sume </w:t>
      </w:r>
      <w:r w:rsidRPr="00894D86">
        <w:rPr>
          <w:sz w:val="24"/>
          <w:szCs w:val="24"/>
        </w:rPr>
        <w:tab/>
      </w:r>
      <w:r w:rsidRPr="00894D86">
        <w:rPr>
          <w:sz w:val="24"/>
          <w:szCs w:val="24"/>
        </w:rPr>
        <w:tab/>
      </w:r>
      <w:r w:rsidRPr="00894D86">
        <w:rPr>
          <w:sz w:val="24"/>
          <w:szCs w:val="24"/>
        </w:rPr>
        <w:tab/>
        <w:t xml:space="preserve"> </w:t>
      </w:r>
    </w:p>
    <w:p w:rsidR="00F94FA9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činnosti                            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</w:tblGrid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372805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372805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372805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372805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894D86" w:rsidP="00EF0A82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217364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894D86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</w:pP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lastRenderedPageBreak/>
        <w:t>Služby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bookmarkStart w:id="8" w:name="OLE_LINK1"/>
      <w:r>
        <w:rPr>
          <w:sz w:val="24"/>
          <w:szCs w:val="24"/>
        </w:rPr>
        <w:t>Prehľad o službách:</w:t>
      </w:r>
    </w:p>
    <w:bookmarkEnd w:id="8"/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21736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217364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894D86" w:rsidP="00682DE0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894D86" w:rsidP="00682DE0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/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21736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217364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217364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217364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894D86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94FA9" w:rsidRDefault="00F94FA9" w:rsidP="00F94FA9">
      <w:r>
        <w:t>Spoločnosť počas roka 201</w:t>
      </w:r>
      <w:r w:rsidR="00682DE0">
        <w:t>6</w:t>
      </w:r>
      <w:r>
        <w:t xml:space="preserve"> zamestnávala v priemere 4 zamestnancov.</w:t>
      </w: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21736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217364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</w:tbl>
    <w:p w:rsidR="00F94FA9" w:rsidRDefault="00F94FA9" w:rsidP="00F94FA9">
      <w:pPr>
        <w:rPr>
          <w:b/>
          <w:bCs/>
        </w:rPr>
      </w:pPr>
    </w:p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21736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217364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F94FA9" w:rsidRPr="00A47B6C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F94FA9" w:rsidRPr="00A47B6C" w:rsidRDefault="00F94FA9" w:rsidP="00F94FA9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F94FA9" w:rsidRDefault="00F94FA9" w:rsidP="00F94FA9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</w:pPr>
    </w:p>
    <w:p w:rsidR="00F94FA9" w:rsidRPr="00A47B6C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:rsidR="00F94FA9" w:rsidRDefault="00F94FA9" w:rsidP="00F94FA9">
      <w:pPr>
        <w:pStyle w:val="Nadpis4"/>
        <w:jc w:val="left"/>
      </w:pPr>
      <w:r>
        <w:t xml:space="preserve">           Informácie k údajom o zmenách vlastného imania</w:t>
      </w:r>
    </w:p>
    <w:p w:rsidR="00F94FA9" w:rsidRDefault="00F94FA9" w:rsidP="00F94FA9">
      <w:pPr>
        <w:pStyle w:val="Nadpis4"/>
        <w:ind w:left="0"/>
        <w:jc w:val="left"/>
      </w:pPr>
    </w:p>
    <w:p w:rsidR="00F94FA9" w:rsidRDefault="00F94FA9" w:rsidP="00F94FA9">
      <w:pPr>
        <w:pStyle w:val="Nadpis4"/>
        <w:ind w:left="0"/>
        <w:jc w:val="left"/>
        <w:rPr>
          <w:i/>
          <w:iCs/>
          <w:spacing w:val="0"/>
          <w:sz w:val="22"/>
        </w:rPr>
      </w:pPr>
      <w:r>
        <w:rPr>
          <w:i/>
          <w:iCs/>
          <w:spacing w:val="0"/>
          <w:sz w:val="22"/>
        </w:rPr>
        <w:t>P.a-n) Zmeny zložiek vlastného imania</w:t>
      </w:r>
    </w:p>
    <w:p w:rsidR="00F94FA9" w:rsidRDefault="00F94FA9" w:rsidP="00F94FA9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F94FA9" w:rsidTr="00FB05D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</w:rPr>
              <w:t>Stav k 31.12. PO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217364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217364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217364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lastRenderedPageBreak/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A.III.1. </w:t>
            </w:r>
            <w:r>
              <w:rPr>
                <w:color w:val="000000"/>
                <w:sz w:val="16"/>
                <w:szCs w:val="16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2. </w:t>
            </w:r>
            <w:r>
              <w:rPr>
                <w:color w:val="000000"/>
                <w:sz w:val="16"/>
                <w:szCs w:val="16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</w:t>
            </w:r>
            <w:r>
              <w:rPr>
                <w:color w:val="000000"/>
                <w:sz w:val="16"/>
                <w:szCs w:val="16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ind w:left="348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5"/>
                <w:sz w:val="16"/>
                <w:szCs w:val="16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</w:tbl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  <w:rPr>
          <w:sz w:val="24"/>
        </w:rPr>
      </w:pPr>
    </w:p>
    <w:p w:rsidR="00F94FA9" w:rsidRDefault="00894D86" w:rsidP="00F94FA9">
      <w:pPr>
        <w:pStyle w:val="Zkladntext"/>
        <w:ind w:left="0"/>
        <w:rPr>
          <w:sz w:val="24"/>
        </w:rPr>
      </w:pPr>
      <w:r>
        <w:rPr>
          <w:sz w:val="24"/>
        </w:rPr>
        <w:t>Kráľová nad Váhom</w:t>
      </w:r>
      <w:r w:rsidR="00F94FA9">
        <w:rPr>
          <w:sz w:val="24"/>
        </w:rPr>
        <w:t xml:space="preserve">, dňa </w:t>
      </w:r>
      <w:r w:rsidR="00217364">
        <w:rPr>
          <w:sz w:val="24"/>
        </w:rPr>
        <w:t>0</w:t>
      </w:r>
      <w:r>
        <w:rPr>
          <w:sz w:val="24"/>
        </w:rPr>
        <w:t>6</w:t>
      </w:r>
      <w:r w:rsidR="005C6622">
        <w:rPr>
          <w:sz w:val="24"/>
        </w:rPr>
        <w:t>.0</w:t>
      </w:r>
      <w:r>
        <w:rPr>
          <w:sz w:val="24"/>
        </w:rPr>
        <w:t>6</w:t>
      </w:r>
      <w:r w:rsidR="005C6622">
        <w:rPr>
          <w:sz w:val="24"/>
        </w:rPr>
        <w:t>.</w:t>
      </w:r>
      <w:r>
        <w:rPr>
          <w:sz w:val="24"/>
        </w:rPr>
        <w:t>3</w:t>
      </w:r>
      <w:bookmarkStart w:id="9" w:name="_GoBack"/>
      <w:bookmarkEnd w:id="9"/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-------------------------------------------</w:t>
      </w:r>
    </w:p>
    <w:p w:rsidR="00F94FA9" w:rsidRDefault="00F94FA9" w:rsidP="00F94FA9">
      <w:pPr>
        <w:pStyle w:val="Zkladntext"/>
        <w:ind w:left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podpis štatutárneho orgánu</w:t>
      </w:r>
    </w:p>
    <w:p w:rsidR="002768B5" w:rsidRDefault="002768B5"/>
    <w:sectPr w:rsidR="002768B5" w:rsidSect="002768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4"/>
  </w:num>
  <w:num w:numId="5">
    <w:abstractNumId w:val="1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0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4FA9"/>
    <w:rsid w:val="001744C3"/>
    <w:rsid w:val="001F1DBD"/>
    <w:rsid w:val="00217364"/>
    <w:rsid w:val="002768B5"/>
    <w:rsid w:val="00281668"/>
    <w:rsid w:val="00333435"/>
    <w:rsid w:val="003617DE"/>
    <w:rsid w:val="00372805"/>
    <w:rsid w:val="00392429"/>
    <w:rsid w:val="004F6E25"/>
    <w:rsid w:val="0055458A"/>
    <w:rsid w:val="005B308D"/>
    <w:rsid w:val="005C6622"/>
    <w:rsid w:val="0061768A"/>
    <w:rsid w:val="00682DE0"/>
    <w:rsid w:val="006A1C0E"/>
    <w:rsid w:val="00894D86"/>
    <w:rsid w:val="00936117"/>
    <w:rsid w:val="00A614F9"/>
    <w:rsid w:val="00AD0275"/>
    <w:rsid w:val="00CF6F2B"/>
    <w:rsid w:val="00D04B11"/>
    <w:rsid w:val="00E70BC1"/>
    <w:rsid w:val="00EF0A82"/>
    <w:rsid w:val="00F94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BE19F"/>
  <w15:docId w15:val="{4B0DECEB-BB03-453E-986C-F6788BAE3E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94F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94FA9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qFormat/>
    <w:rsid w:val="00F94FA9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qFormat/>
    <w:rsid w:val="00F94FA9"/>
    <w:pPr>
      <w:keepNext/>
      <w:jc w:val="both"/>
      <w:outlineLvl w:val="2"/>
    </w:pPr>
    <w:rPr>
      <w:rFonts w:ascii="Book Antiqua" w:hAnsi="Book Antiqua"/>
      <w:b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4FA9"/>
    <w:pPr>
      <w:keepNext/>
      <w:shd w:val="clear" w:color="auto" w:fill="FFFFFF"/>
      <w:ind w:left="1661"/>
      <w:jc w:val="center"/>
      <w:outlineLvl w:val="3"/>
    </w:pPr>
    <w:rPr>
      <w:b/>
      <w:bCs/>
      <w:color w:val="000000"/>
      <w:spacing w:val="-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94FA9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F94FA9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F94FA9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F94FA9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Zkladntext2">
    <w:name w:val="Body Text 2"/>
    <w:basedOn w:val="Normlny"/>
    <w:link w:val="Zkladntext2Char"/>
    <w:rsid w:val="00F94FA9"/>
    <w:pPr>
      <w:jc w:val="both"/>
    </w:pPr>
  </w:style>
  <w:style w:type="character" w:customStyle="1" w:styleId="Zkladntext2Char">
    <w:name w:val="Základný text 2 Char"/>
    <w:basedOn w:val="Predvolenpsmoodseku"/>
    <w:link w:val="Zkladntext2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94FA9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F94FA9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F94FA9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F94FA9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F94FA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rsid w:val="00F94F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rsid w:val="00F94FA9"/>
  </w:style>
  <w:style w:type="paragraph" w:styleId="Odsekzoznamu">
    <w:name w:val="List Paragraph"/>
    <w:basedOn w:val="Normlny"/>
    <w:uiPriority w:val="34"/>
    <w:qFormat/>
    <w:rsid w:val="00372805"/>
    <w:pPr>
      <w:ind w:left="720"/>
      <w:contextualSpacing/>
    </w:pPr>
  </w:style>
  <w:style w:type="character" w:customStyle="1" w:styleId="tl">
    <w:name w:val="tl"/>
    <w:basedOn w:val="Predvolenpsmoodseku"/>
    <w:rsid w:val="00894D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296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F9B710-AF34-4F40-A93C-60A0954AC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1551</Words>
  <Characters>8847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10378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Lenicka Sona</cp:lastModifiedBy>
  <cp:revision>2</cp:revision>
  <cp:lastPrinted>2017-07-05T16:11:00Z</cp:lastPrinted>
  <dcterms:created xsi:type="dcterms:W3CDTF">2023-06-06T15:10:00Z</dcterms:created>
  <dcterms:modified xsi:type="dcterms:W3CDTF">2023-06-06T15:10:00Z</dcterms:modified>
</cp:coreProperties>
</file>