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0C02C" w14:textId="77777777" w:rsidR="00620064" w:rsidRDefault="00620064" w:rsidP="00620064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85942E8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689FE9" w14:textId="77777777" w:rsidR="00620064" w:rsidRDefault="00620064" w:rsidP="00620064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6FCBA17B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1FEE4D7" w14:textId="2E2B2D02" w:rsidR="00620064" w:rsidRPr="00E96549" w:rsidRDefault="00620064" w:rsidP="0062006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 w:rsidRPr="00E96549">
        <w:rPr>
          <w:rFonts w:ascii="Arial Narrow" w:hAnsi="Arial Narrow" w:cs="Arial Narrow"/>
          <w:b/>
          <w:sz w:val="22"/>
          <w:szCs w:val="22"/>
        </w:rPr>
        <w:t>Knifetec s.r.o.</w:t>
      </w:r>
    </w:p>
    <w:p w14:paraId="5A9E015E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AA75753" w14:textId="388A56A8" w:rsidR="00620064" w:rsidRPr="00E96549" w:rsidRDefault="00620064" w:rsidP="0062006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Dátum vzniku: zapísaná do obchodného registra dňa   </w:t>
      </w:r>
      <w:r>
        <w:rPr>
          <w:rFonts w:ascii="Arial Narrow" w:hAnsi="Arial Narrow" w:cs="Arial Narrow"/>
          <w:b/>
          <w:sz w:val="22"/>
          <w:szCs w:val="22"/>
        </w:rPr>
        <w:t>1.6.2012</w:t>
      </w:r>
    </w:p>
    <w:p w14:paraId="00CE05BD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ABEDD6D" w14:textId="77777777" w:rsidR="00620064" w:rsidRPr="00E96549" w:rsidRDefault="00620064" w:rsidP="00620064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Hlavné činnosti spoločnosti:   </w:t>
      </w:r>
      <w:r>
        <w:rPr>
          <w:rFonts w:ascii="Arial Narrow" w:hAnsi="Arial Narrow" w:cs="Arial Narrow"/>
          <w:b/>
          <w:sz w:val="22"/>
          <w:szCs w:val="22"/>
        </w:rPr>
        <w:t>strojárska výroba</w:t>
      </w:r>
    </w:p>
    <w:p w14:paraId="0741A087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BB818B5" w14:textId="77777777" w:rsidR="00620064" w:rsidRDefault="00620064" w:rsidP="0062006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098C466" w14:textId="77777777" w:rsidR="00620064" w:rsidRDefault="00620064" w:rsidP="00620064">
      <w:pPr>
        <w:pStyle w:val="TaxEdit2"/>
      </w:pPr>
      <w:r>
        <w:t>2) Dátum schválenia účtovnej závierky za predchádzajúce účtovné obdobie</w:t>
      </w:r>
    </w:p>
    <w:p w14:paraId="5FB36594" w14:textId="77777777" w:rsidR="00620064" w:rsidRDefault="00620064" w:rsidP="00620064">
      <w:pPr>
        <w:pStyle w:val="TaxEdit2"/>
        <w:rPr>
          <w:rFonts w:ascii="Arial Narrow" w:hAnsi="Arial Narrow" w:cs="Arial Narrow"/>
        </w:rPr>
      </w:pPr>
    </w:p>
    <w:p w14:paraId="004CC785" w14:textId="66DD10AB" w:rsidR="00620064" w:rsidRDefault="00620064" w:rsidP="00620064">
      <w:pPr>
        <w:pStyle w:val="TaxEdit2"/>
        <w:rPr>
          <w:rFonts w:ascii="Arial Narrow" w:hAnsi="Arial Narrow" w:cs="Arial Narrow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bookmarkStart w:id="2" w:name="DATUMK"/>
      <w:bookmarkStart w:id="3" w:name="DATUMK_END"/>
      <w:bookmarkEnd w:id="2"/>
      <w:bookmarkEnd w:id="3"/>
      <w:r>
        <w:rPr>
          <w:rFonts w:ascii="Arial Narrow" w:hAnsi="Arial Narrow" w:cs="Arial Narrow"/>
          <w:bCs w:val="0"/>
        </w:rPr>
        <w:t>31.12.202</w:t>
      </w:r>
      <w:r w:rsidR="00233FEA">
        <w:rPr>
          <w:rFonts w:ascii="Arial Narrow" w:hAnsi="Arial Narrow" w:cs="Arial Narrow"/>
          <w:bCs w:val="0"/>
        </w:rPr>
        <w:t>1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>
        <w:rPr>
          <w:rFonts w:ascii="Arial Narrow" w:hAnsi="Arial Narrow" w:cs="Arial Narrow"/>
          <w:b w:val="0"/>
          <w:bCs w:val="0"/>
        </w:rPr>
        <w:t xml:space="preserve">  </w:t>
      </w:r>
      <w:r w:rsidR="00233FEA" w:rsidRPr="00233FEA">
        <w:rPr>
          <w:rFonts w:ascii="Arial Narrow" w:hAnsi="Arial Narrow" w:cs="Arial Narrow"/>
        </w:rPr>
        <w:t>30</w:t>
      </w:r>
      <w:r w:rsidRPr="003F10EF">
        <w:rPr>
          <w:rFonts w:ascii="Arial Narrow" w:hAnsi="Arial Narrow" w:cs="Arial Narrow"/>
        </w:rPr>
        <w:t>.</w:t>
      </w:r>
      <w:r w:rsidR="003F10EF" w:rsidRPr="003F10EF">
        <w:rPr>
          <w:rFonts w:ascii="Arial Narrow" w:hAnsi="Arial Narrow" w:cs="Arial Narrow"/>
        </w:rPr>
        <w:t>05</w:t>
      </w:r>
      <w:r w:rsidRPr="003F10EF">
        <w:rPr>
          <w:rFonts w:ascii="Arial Narrow" w:hAnsi="Arial Narrow" w:cs="Arial Narrow"/>
        </w:rPr>
        <w:t>.202</w:t>
      </w:r>
      <w:r w:rsidR="00233FEA">
        <w:rPr>
          <w:rFonts w:ascii="Arial Narrow" w:hAnsi="Arial Narrow" w:cs="Arial Narrow"/>
        </w:rPr>
        <w:t>2</w:t>
      </w:r>
    </w:p>
    <w:p w14:paraId="1C8EEA3F" w14:textId="77777777" w:rsidR="00620064" w:rsidRDefault="00620064" w:rsidP="00620064">
      <w:pPr>
        <w:pStyle w:val="TaxEdit2"/>
        <w:rPr>
          <w:rFonts w:ascii="Arial Narrow" w:hAnsi="Arial Narrow" w:cs="Arial Narrow"/>
          <w:b w:val="0"/>
          <w:bCs w:val="0"/>
        </w:rPr>
      </w:pPr>
    </w:p>
    <w:p w14:paraId="31BD3DD1" w14:textId="77777777" w:rsidR="00620064" w:rsidRDefault="00620064" w:rsidP="00620064">
      <w:pPr>
        <w:pStyle w:val="TaxEdit2"/>
      </w:pPr>
      <w:r>
        <w:t>3) Právny dôvod na zostavenie účtovnej závierky</w:t>
      </w:r>
    </w:p>
    <w:p w14:paraId="43F9555D" w14:textId="77777777" w:rsidR="00620064" w:rsidRDefault="00620064" w:rsidP="00620064">
      <w:pPr>
        <w:pStyle w:val="TaxEdit"/>
        <w:numPr>
          <w:ilvl w:val="0"/>
          <w:numId w:val="0"/>
        </w:numPr>
        <w:ind w:left="284"/>
      </w:pPr>
    </w:p>
    <w:p w14:paraId="4F4CB3D7" w14:textId="77777777" w:rsidR="00620064" w:rsidRDefault="00620064" w:rsidP="0062006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4C9C1DE4" w14:textId="77777777" w:rsidR="00620064" w:rsidRDefault="00620064" w:rsidP="00620064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1C33850E" w14:textId="77777777" w:rsidR="00620064" w:rsidRDefault="00620064" w:rsidP="00620064">
      <w:pPr>
        <w:pStyle w:val="TaxEdit2"/>
      </w:pPr>
      <w:r>
        <w:t>4) Údaje o skupine účtovných jednotiek v súvislosti s konsolidáciou    NEMÁ</w:t>
      </w:r>
    </w:p>
    <w:p w14:paraId="7F8419A9" w14:textId="77777777" w:rsidR="00620064" w:rsidRDefault="00620064" w:rsidP="00620064">
      <w:pPr>
        <w:rPr>
          <w:rFonts w:ascii="Arial Narrow" w:hAnsi="Arial Narrow" w:cs="Arial Narrow"/>
          <w:sz w:val="22"/>
          <w:szCs w:val="22"/>
        </w:rPr>
      </w:pPr>
    </w:p>
    <w:p w14:paraId="09D975B7" w14:textId="77777777" w:rsidR="00620064" w:rsidRDefault="00620064" w:rsidP="00620064">
      <w:pPr>
        <w:pStyle w:val="TaxEdit2"/>
      </w:pPr>
      <w:r>
        <w:t>5) Priemerný prepočítaný počet zamestnancov</w:t>
      </w:r>
    </w:p>
    <w:p w14:paraId="768590C5" w14:textId="77777777" w:rsidR="00620064" w:rsidRDefault="00620064" w:rsidP="00620064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620064" w14:paraId="33627A54" w14:textId="77777777" w:rsidTr="00AE13F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D0FC49B" w14:textId="77777777" w:rsidR="00620064" w:rsidRDefault="00620064" w:rsidP="00AE13FA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60F67601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A19DC67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7D2945AA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20064" w14:paraId="674247D1" w14:textId="77777777" w:rsidTr="00B30108">
        <w:trPr>
          <w:trHeight w:val="369"/>
        </w:trPr>
        <w:tc>
          <w:tcPr>
            <w:tcW w:w="4890" w:type="dxa"/>
            <w:tcBorders>
              <w:right w:val="nil"/>
            </w:tcBorders>
            <w:vAlign w:val="center"/>
          </w:tcPr>
          <w:p w14:paraId="63FBADD3" w14:textId="40A6A970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zamestnancov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948522A" w14:textId="2309BE8A" w:rsidR="00620064" w:rsidRDefault="00620064" w:rsidP="0062006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3010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684FF47" w14:textId="63206B1C" w:rsidR="00620064" w:rsidRDefault="00B30108" w:rsidP="00B3010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39</w:t>
            </w:r>
          </w:p>
        </w:tc>
      </w:tr>
      <w:tr w:rsidR="00620064" w14:paraId="2EE87F17" w14:textId="77777777" w:rsidTr="00AE13FA">
        <w:tc>
          <w:tcPr>
            <w:tcW w:w="4890" w:type="dxa"/>
            <w:tcBorders>
              <w:right w:val="nil"/>
            </w:tcBorders>
            <w:vAlign w:val="center"/>
          </w:tcPr>
          <w:p w14:paraId="74CA1508" w14:textId="056A98F2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Stav zamestnancov ku dňu, ku ktorému sa zostavuje                     účtovná závierka, z toho:                      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EF8F5F6" w14:textId="657A27D2" w:rsidR="00620064" w:rsidRDefault="00620064" w:rsidP="00F7491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3010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  <w:p w14:paraId="0795DAA2" w14:textId="3015CA27" w:rsidR="00B30108" w:rsidRDefault="00B30108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AF11CBF" w14:textId="628848FD" w:rsidR="00620064" w:rsidRDefault="00B30108" w:rsidP="00B3010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42</w:t>
            </w:r>
          </w:p>
        </w:tc>
      </w:tr>
      <w:tr w:rsidR="00620064" w14:paraId="0D31523C" w14:textId="77777777" w:rsidTr="00AE13F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28605592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Počet vedúcich zamestnancov                                            1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2BF8F12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9E04E86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2C7C53" w14:textId="77777777" w:rsidR="00620064" w:rsidRDefault="00620064" w:rsidP="00620064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DAA3C4B" w14:textId="77777777" w:rsidR="00620064" w:rsidRDefault="00620064" w:rsidP="00620064">
      <w:pPr>
        <w:pStyle w:val="TaxEdit"/>
        <w:numPr>
          <w:ilvl w:val="0"/>
          <w:numId w:val="0"/>
        </w:numPr>
        <w:ind w:left="284" w:hanging="284"/>
      </w:pPr>
    </w:p>
    <w:p w14:paraId="26D7CF4E" w14:textId="77777777" w:rsidR="00620064" w:rsidRDefault="00620064" w:rsidP="00620064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ČL. II - INFORMÁCIE O ORGÁNOCH SPOLOČNOSTI  </w:t>
      </w:r>
    </w:p>
    <w:p w14:paraId="4038B6CE" w14:textId="77777777" w:rsidR="00620064" w:rsidRDefault="00620064" w:rsidP="00620064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AC9E403" w14:textId="77777777" w:rsidR="00620064" w:rsidRDefault="00620064" w:rsidP="00620064">
      <w:pPr>
        <w:pStyle w:val="Default"/>
        <w:numPr>
          <w:ilvl w:val="0"/>
          <w:numId w:val="3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 výške jednotlivých druhov záruk alebo iných zabezpečení poskytnutých pre členov orgánov    </w:t>
      </w:r>
      <w:r>
        <w:rPr>
          <w:rFonts w:ascii="Arial Narrow" w:hAnsi="Arial Narrow" w:cs="Arial Narrow"/>
          <w:b/>
          <w:sz w:val="22"/>
          <w:szCs w:val="22"/>
        </w:rPr>
        <w:t>NEBOLI</w:t>
      </w:r>
    </w:p>
    <w:p w14:paraId="0E3D2581" w14:textId="77777777" w:rsidR="00620064" w:rsidRPr="00E96549" w:rsidRDefault="00620064" w:rsidP="00620064">
      <w:pPr>
        <w:pStyle w:val="Default"/>
        <w:spacing w:after="17"/>
        <w:rPr>
          <w:rFonts w:ascii="Arial Narrow" w:hAnsi="Arial Narrow" w:cs="Arial Narrow"/>
          <w:sz w:val="22"/>
          <w:szCs w:val="22"/>
          <w:u w:val="single"/>
        </w:rPr>
      </w:pPr>
    </w:p>
    <w:p w14:paraId="5AD4743E" w14:textId="77777777" w:rsidR="00620064" w:rsidRDefault="00620064" w:rsidP="0062006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184A12">
        <w:rPr>
          <w:rFonts w:ascii="Arial Narrow" w:hAnsi="Arial Narrow" w:cs="Arial Narrow"/>
          <w:sz w:val="22"/>
          <w:szCs w:val="22"/>
        </w:rPr>
        <w:t xml:space="preserve">b) o pôžičkách poskytnutých členom </w:t>
      </w:r>
      <w:r w:rsidRPr="00184A12">
        <w:rPr>
          <w:rFonts w:ascii="Arial Narrow" w:hAnsi="Arial Narrow" w:cs="Arial Narrow"/>
          <w:b/>
          <w:sz w:val="22"/>
          <w:szCs w:val="22"/>
        </w:rPr>
        <w:t>orgánov</w:t>
      </w: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Pr="00E96549">
        <w:rPr>
          <w:rFonts w:ascii="Arial Narrow" w:hAnsi="Arial Narrow" w:cs="Arial Narrow"/>
          <w:b/>
          <w:color w:val="auto"/>
          <w:sz w:val="22"/>
          <w:szCs w:val="22"/>
          <w:u w:val="single"/>
        </w:rPr>
        <w:t xml:space="preserve"> </w:t>
      </w:r>
      <w:r w:rsidRPr="00E96549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237C5913" w14:textId="77777777" w:rsidR="00620064" w:rsidRDefault="00620064" w:rsidP="0062006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471EC9D" w14:textId="77777777" w:rsidR="00620064" w:rsidRDefault="00620064" w:rsidP="0062006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c) o hlavných podmienkach, na základe ktorých boli osobám uvedeným v písmene a) záruky alebo iné zabezpečenie a pôžičky poskytnuté; pri pôžičkách sa uvádzajú úrokové sadzby   </w:t>
      </w:r>
      <w:r w:rsidRPr="00184A12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518F4483" w14:textId="77777777" w:rsidR="00620064" w:rsidRDefault="00620064" w:rsidP="0062006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00442AA3" w14:textId="77777777" w:rsidR="00620064" w:rsidRDefault="00620064" w:rsidP="0062006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22468E9" w14:textId="77777777" w:rsidR="00620064" w:rsidRPr="00184A12" w:rsidRDefault="00620064" w:rsidP="00620064">
      <w:pPr>
        <w:pStyle w:val="Default"/>
        <w:rPr>
          <w:rFonts w:ascii="Arial Narrow" w:hAnsi="Arial Narrow" w:cs="Arial Narrow"/>
          <w:b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   </w:t>
      </w:r>
      <w:r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59D9873D" w14:textId="77777777" w:rsidR="00620064" w:rsidRDefault="00620064" w:rsidP="00620064">
      <w:pPr>
        <w:pStyle w:val="Styl1"/>
        <w:numPr>
          <w:ilvl w:val="0"/>
          <w:numId w:val="0"/>
        </w:numPr>
      </w:pPr>
      <w:r>
        <w:t xml:space="preserve"> </w:t>
      </w:r>
    </w:p>
    <w:p w14:paraId="09261A29" w14:textId="77777777" w:rsidR="00620064" w:rsidRDefault="00620064" w:rsidP="0062006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5C6590F" w14:textId="77777777" w:rsidR="00620064" w:rsidRDefault="00620064" w:rsidP="0062006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755356D5" w14:textId="77777777" w:rsidR="00620064" w:rsidRDefault="00620064" w:rsidP="00620064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19372709" w14:textId="77777777" w:rsidR="00620064" w:rsidRDefault="00620064" w:rsidP="00620064">
      <w:pPr>
        <w:rPr>
          <w:rFonts w:ascii="Arial Narrow" w:hAnsi="Arial Narrow" w:cs="Arial Narrow"/>
          <w:sz w:val="18"/>
          <w:szCs w:val="18"/>
        </w:rPr>
      </w:pPr>
    </w:p>
    <w:p w14:paraId="73E14F45" w14:textId="77777777" w:rsidR="00620064" w:rsidRDefault="00620064" w:rsidP="0062006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610CF939" w14:textId="77777777" w:rsidR="00B30108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je 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</w:t>
      </w:r>
    </w:p>
    <w:p w14:paraId="25AB0374" w14:textId="2E829BCF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činnosti minimálne 12 mesiacov po </w:t>
      </w:r>
      <w:r w:rsidR="00B30108">
        <w:rPr>
          <w:rFonts w:ascii="Arial Narrow" w:hAnsi="Arial Narrow" w:cs="Arial Narrow"/>
          <w:sz w:val="22"/>
          <w:szCs w:val="22"/>
        </w:rPr>
        <w:t>uzávierkovom</w:t>
      </w:r>
      <w:r>
        <w:rPr>
          <w:rFonts w:ascii="Arial Narrow" w:hAnsi="Arial Narrow" w:cs="Arial Narrow"/>
          <w:sz w:val="22"/>
          <w:szCs w:val="22"/>
        </w:rPr>
        <w:t xml:space="preserve"> dni. </w:t>
      </w:r>
    </w:p>
    <w:p w14:paraId="2CB03682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27E9FF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8D47F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0CE587" w14:textId="77777777" w:rsidR="00620064" w:rsidRDefault="00620064" w:rsidP="0062006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1BCE3A45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Aplikované účtované zásady a metódy, ktoré sú dôležité na posúdenie majetku, záväzkov, finančnej situácie a výsledku hospodárenia:    </w:t>
      </w:r>
      <w:r w:rsidRPr="00184A12">
        <w:rPr>
          <w:rFonts w:ascii="Arial Narrow" w:hAnsi="Arial Narrow" w:cs="Arial Narrow"/>
          <w:b/>
          <w:sz w:val="22"/>
          <w:szCs w:val="22"/>
        </w:rPr>
        <w:t>NEBOLI</w:t>
      </w:r>
    </w:p>
    <w:p w14:paraId="519E34D1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5D2844" w14:textId="77777777" w:rsidR="00620064" w:rsidRDefault="00620064" w:rsidP="0062006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    NEBOLI</w:t>
      </w:r>
    </w:p>
    <w:p w14:paraId="39DE9996" w14:textId="77777777" w:rsidR="00620064" w:rsidRDefault="00620064" w:rsidP="0062006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2BB6E403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561CBC" w14:textId="77777777" w:rsidR="00620064" w:rsidRDefault="00620064" w:rsidP="0062006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5C992360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620064" w14:paraId="60AC9694" w14:textId="77777777" w:rsidTr="00AE13FA">
        <w:trPr>
          <w:trHeight w:val="361"/>
        </w:trPr>
        <w:tc>
          <w:tcPr>
            <w:tcW w:w="5070" w:type="dxa"/>
          </w:tcPr>
          <w:p w14:paraId="79EEF3DC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F0E44E4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4175D657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620064" w14:paraId="585EFE43" w14:textId="77777777" w:rsidTr="00AE13FA">
        <w:trPr>
          <w:trHeight w:val="268"/>
        </w:trPr>
        <w:tc>
          <w:tcPr>
            <w:tcW w:w="5070" w:type="dxa"/>
          </w:tcPr>
          <w:p w14:paraId="581996D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8BC7F3C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6A056D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04D85470" w14:textId="77777777" w:rsidTr="00AE13FA">
        <w:trPr>
          <w:trHeight w:val="271"/>
        </w:trPr>
        <w:tc>
          <w:tcPr>
            <w:tcW w:w="5070" w:type="dxa"/>
          </w:tcPr>
          <w:p w14:paraId="4F4D3E1C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615495F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050AA7E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1E9282BA" w14:textId="77777777" w:rsidTr="00AE13FA">
        <w:trPr>
          <w:trHeight w:val="300"/>
        </w:trPr>
        <w:tc>
          <w:tcPr>
            <w:tcW w:w="5070" w:type="dxa"/>
          </w:tcPr>
          <w:p w14:paraId="7A2C0867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064B4EB5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2172FD4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03557466" w14:textId="77777777" w:rsidTr="00AE13FA">
        <w:trPr>
          <w:trHeight w:val="300"/>
        </w:trPr>
        <w:tc>
          <w:tcPr>
            <w:tcW w:w="5070" w:type="dxa"/>
          </w:tcPr>
          <w:p w14:paraId="75ADE193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2AB3B39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AFDBD5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6C3FD6B4" w14:textId="77777777" w:rsidTr="00AE13FA">
        <w:trPr>
          <w:trHeight w:val="356"/>
        </w:trPr>
        <w:tc>
          <w:tcPr>
            <w:tcW w:w="5070" w:type="dxa"/>
          </w:tcPr>
          <w:p w14:paraId="005F0C9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5973357A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33D778B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316613C1" w14:textId="77777777" w:rsidTr="00AE13FA">
        <w:trPr>
          <w:trHeight w:val="300"/>
        </w:trPr>
        <w:tc>
          <w:tcPr>
            <w:tcW w:w="5070" w:type="dxa"/>
          </w:tcPr>
          <w:p w14:paraId="681CB4B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304ED8E2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BE3133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3BB439F4" w14:textId="77777777" w:rsidTr="00AE13FA">
        <w:trPr>
          <w:trHeight w:val="300"/>
        </w:trPr>
        <w:tc>
          <w:tcPr>
            <w:tcW w:w="5070" w:type="dxa"/>
          </w:tcPr>
          <w:p w14:paraId="3410B1F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7F8875A5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116332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Spôsob účtovania „A“</w:t>
            </w:r>
          </w:p>
        </w:tc>
      </w:tr>
      <w:tr w:rsidR="00620064" w14:paraId="77C7EB44" w14:textId="77777777" w:rsidTr="00AE13FA">
        <w:trPr>
          <w:trHeight w:val="300"/>
        </w:trPr>
        <w:tc>
          <w:tcPr>
            <w:tcW w:w="5070" w:type="dxa"/>
          </w:tcPr>
          <w:p w14:paraId="0C200BA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446AC5A0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F2C766C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5C1C8AA7" w14:textId="77777777" w:rsidTr="00AE13FA">
        <w:trPr>
          <w:trHeight w:val="300"/>
        </w:trPr>
        <w:tc>
          <w:tcPr>
            <w:tcW w:w="5070" w:type="dxa"/>
          </w:tcPr>
          <w:p w14:paraId="4B998E55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5CF62BD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AFBE21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5E1E34A3" w14:textId="77777777" w:rsidTr="00AE13FA">
        <w:trPr>
          <w:trHeight w:val="300"/>
        </w:trPr>
        <w:tc>
          <w:tcPr>
            <w:tcW w:w="5070" w:type="dxa"/>
          </w:tcPr>
          <w:p w14:paraId="4E0018D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74C5A05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CA5C25C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3A96A287" w14:textId="77777777" w:rsidTr="00AE13FA">
        <w:trPr>
          <w:trHeight w:val="300"/>
        </w:trPr>
        <w:tc>
          <w:tcPr>
            <w:tcW w:w="5070" w:type="dxa"/>
          </w:tcPr>
          <w:p w14:paraId="47D63CA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00E20B5F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ADAE52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016353FE" w14:textId="77777777" w:rsidTr="00AE13FA">
        <w:trPr>
          <w:trHeight w:val="300"/>
        </w:trPr>
        <w:tc>
          <w:tcPr>
            <w:tcW w:w="5070" w:type="dxa"/>
          </w:tcPr>
          <w:p w14:paraId="3FE5D675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6F610FE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9AD1DF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253342CD" w14:textId="77777777" w:rsidTr="00AE13FA">
        <w:trPr>
          <w:trHeight w:val="300"/>
        </w:trPr>
        <w:tc>
          <w:tcPr>
            <w:tcW w:w="5070" w:type="dxa"/>
          </w:tcPr>
          <w:p w14:paraId="5A99E0D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5C542A7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3EF0F8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790A81FD" w14:textId="77777777" w:rsidTr="00AE13FA">
        <w:trPr>
          <w:trHeight w:val="600"/>
        </w:trPr>
        <w:tc>
          <w:tcPr>
            <w:tcW w:w="5070" w:type="dxa"/>
          </w:tcPr>
          <w:p w14:paraId="3A967203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38A0B82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08C49811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2B1847F6" w14:textId="77777777" w:rsidTr="00AE13FA">
        <w:trPr>
          <w:trHeight w:val="511"/>
        </w:trPr>
        <w:tc>
          <w:tcPr>
            <w:tcW w:w="5070" w:type="dxa"/>
          </w:tcPr>
          <w:p w14:paraId="2329C17F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13F0DEE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1AA445D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56B7CC8D" w14:textId="77777777" w:rsidTr="00AE13FA">
        <w:trPr>
          <w:trHeight w:val="278"/>
        </w:trPr>
        <w:tc>
          <w:tcPr>
            <w:tcW w:w="5070" w:type="dxa"/>
          </w:tcPr>
          <w:p w14:paraId="5D8D6FB3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1602FCDF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0BABBE7F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5D1A5EE5" w14:textId="77777777" w:rsidTr="00AE13FA">
        <w:trPr>
          <w:trHeight w:val="300"/>
        </w:trPr>
        <w:tc>
          <w:tcPr>
            <w:tcW w:w="5070" w:type="dxa"/>
          </w:tcPr>
          <w:p w14:paraId="642F22D3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7F57DE2D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68F36945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47C9BD62" w14:textId="77777777" w:rsidTr="00AE13FA">
        <w:trPr>
          <w:trHeight w:val="600"/>
        </w:trPr>
        <w:tc>
          <w:tcPr>
            <w:tcW w:w="5070" w:type="dxa"/>
          </w:tcPr>
          <w:p w14:paraId="57B7676F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207EAE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74CBC176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18969347" w14:textId="77777777" w:rsidTr="00AE13FA">
        <w:trPr>
          <w:trHeight w:val="338"/>
        </w:trPr>
        <w:tc>
          <w:tcPr>
            <w:tcW w:w="5070" w:type="dxa"/>
          </w:tcPr>
          <w:p w14:paraId="217339A3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C76DE4E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73B4A19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0064" w14:paraId="1C55084C" w14:textId="77777777" w:rsidTr="00AE13FA">
        <w:trPr>
          <w:trHeight w:val="300"/>
        </w:trPr>
        <w:tc>
          <w:tcPr>
            <w:tcW w:w="5070" w:type="dxa"/>
          </w:tcPr>
          <w:p w14:paraId="639CB760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0E33BAA4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18BD41B" w14:textId="77777777" w:rsidR="00620064" w:rsidRDefault="00620064" w:rsidP="00AE13FA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52C0216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58BB7F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B1D9EC6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1A60EF25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13C3106C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3D59B8A1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0CD793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Určenie odhadu zníženia hodnoty majetku a tvorba opravnej položky k majetku    </w:t>
      </w:r>
      <w:r w:rsidRPr="00F54DC6">
        <w:rPr>
          <w:rFonts w:ascii="Arial Narrow" w:hAnsi="Arial Narrow" w:cs="Arial Narrow"/>
          <w:b/>
          <w:sz w:val="22"/>
          <w:szCs w:val="22"/>
        </w:rPr>
        <w:t>NEBOLO TVORENÉ</w:t>
      </w:r>
    </w:p>
    <w:p w14:paraId="25B6E923" w14:textId="77777777" w:rsidR="00620064" w:rsidRDefault="00620064" w:rsidP="0062006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51AA92C" w14:textId="77777777" w:rsidR="00620064" w:rsidRPr="00F54DC6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Určenie ocenenia záväzkov a stanovenie odhadu rezerv. 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1AD8E570" w14:textId="77777777" w:rsidR="00620064" w:rsidRDefault="00620064" w:rsidP="00620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E6B542" w14:textId="77777777" w:rsidR="00620064" w:rsidRDefault="00620064" w:rsidP="00620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C467F6" w14:textId="77777777" w:rsidR="00620064" w:rsidRPr="00F54DC6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17D5310B" w14:textId="77777777" w:rsidR="00620064" w:rsidRDefault="00620064" w:rsidP="00620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C74351" w14:textId="77777777" w:rsidR="00620064" w:rsidRPr="00F54DC6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3F6E6FD7" w14:textId="77777777" w:rsidR="00620064" w:rsidRDefault="00620064" w:rsidP="00620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C556C9" w14:textId="77777777" w:rsidR="00620064" w:rsidRPr="00F54DC6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vlastného imania    </w:t>
      </w:r>
      <w:r w:rsidRPr="00F54DC6">
        <w:rPr>
          <w:rFonts w:ascii="Arial Narrow" w:hAnsi="Arial Narrow" w:cs="Arial Narrow"/>
          <w:b/>
          <w:sz w:val="22"/>
          <w:szCs w:val="22"/>
        </w:rPr>
        <w:t>NEBOLO</w:t>
      </w:r>
    </w:p>
    <w:p w14:paraId="4F9F2207" w14:textId="77777777" w:rsidR="00620064" w:rsidRDefault="00620064" w:rsidP="00620064"/>
    <w:p w14:paraId="26E94B8C" w14:textId="77777777" w:rsidR="00620064" w:rsidRDefault="00620064" w:rsidP="00620064"/>
    <w:p w14:paraId="5F040E01" w14:textId="77777777" w:rsidR="00620064" w:rsidRDefault="00620064" w:rsidP="00620064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399A1587" w14:textId="77777777" w:rsidR="00620064" w:rsidRDefault="00620064" w:rsidP="00620064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620064" w14:paraId="4AC826EC" w14:textId="77777777" w:rsidTr="00AE13FA">
        <w:tc>
          <w:tcPr>
            <w:tcW w:w="3520" w:type="dxa"/>
          </w:tcPr>
          <w:p w14:paraId="6738BBB9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0686A6B1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6B578CA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2AE7C8D5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9105924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233871AD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476DCB25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5A17275A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454D8A87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620064" w14:paraId="47648D4F" w14:textId="77777777" w:rsidTr="00AE13FA">
        <w:tc>
          <w:tcPr>
            <w:tcW w:w="3520" w:type="dxa"/>
          </w:tcPr>
          <w:p w14:paraId="7B8A0951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7994639B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CBE22D3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354AD9AF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138DF108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20064" w14:paraId="29A3F276" w14:textId="77777777" w:rsidTr="00AE13FA">
        <w:tc>
          <w:tcPr>
            <w:tcW w:w="3520" w:type="dxa"/>
          </w:tcPr>
          <w:p w14:paraId="778DDB86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182B9CFE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5C3272BF" w14:textId="0E759C76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3010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936" w:type="dxa"/>
          </w:tcPr>
          <w:p w14:paraId="1668E540" w14:textId="0AFF2E76" w:rsidR="00620064" w:rsidRDefault="00B30108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512F9640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20064" w14:paraId="1CB0D872" w14:textId="77777777" w:rsidTr="00AE13FA">
        <w:tc>
          <w:tcPr>
            <w:tcW w:w="3520" w:type="dxa"/>
          </w:tcPr>
          <w:p w14:paraId="11997136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4698DE03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189F82C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4-8</w:t>
            </w:r>
          </w:p>
        </w:tc>
        <w:tc>
          <w:tcPr>
            <w:tcW w:w="1936" w:type="dxa"/>
          </w:tcPr>
          <w:p w14:paraId="55029D14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6050F416" w14:textId="77777777" w:rsidR="00620064" w:rsidRDefault="00620064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C96062" w14:paraId="5AC8BC80" w14:textId="77777777" w:rsidTr="00AE13FA">
        <w:tc>
          <w:tcPr>
            <w:tcW w:w="3520" w:type="dxa"/>
          </w:tcPr>
          <w:p w14:paraId="3DA21E9D" w14:textId="476559A5" w:rsidR="00C96062" w:rsidRDefault="00C96062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Stroje</w:t>
            </w:r>
          </w:p>
        </w:tc>
        <w:tc>
          <w:tcPr>
            <w:tcW w:w="927" w:type="dxa"/>
          </w:tcPr>
          <w:p w14:paraId="0F7D369E" w14:textId="545340A5" w:rsidR="00C96062" w:rsidRDefault="00C96062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51A50D1C" w14:textId="3D06A2D5" w:rsidR="00C96062" w:rsidRDefault="00C96062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7- 8</w:t>
            </w:r>
          </w:p>
        </w:tc>
        <w:tc>
          <w:tcPr>
            <w:tcW w:w="1936" w:type="dxa"/>
          </w:tcPr>
          <w:p w14:paraId="43F4D07A" w14:textId="44218782" w:rsidR="00C96062" w:rsidRDefault="00C96062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21EEA1FA" w14:textId="59218DC9" w:rsidR="00C96062" w:rsidRDefault="00C96062" w:rsidP="00AE13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zrýchlený</w:t>
            </w:r>
          </w:p>
        </w:tc>
      </w:tr>
    </w:tbl>
    <w:p w14:paraId="476C48D5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032EECB" w14:textId="77777777" w:rsidR="00620064" w:rsidRDefault="00620064" w:rsidP="0062006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620064" w14:paraId="758B2C2A" w14:textId="77777777" w:rsidTr="00AE13FA">
        <w:trPr>
          <w:trHeight w:val="315"/>
        </w:trPr>
        <w:tc>
          <w:tcPr>
            <w:tcW w:w="5070" w:type="dxa"/>
          </w:tcPr>
          <w:p w14:paraId="5CFFAC4C" w14:textId="77777777" w:rsidR="00620064" w:rsidRDefault="00620064" w:rsidP="00AE13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5781D58C" w14:textId="77777777" w:rsidR="00620064" w:rsidRDefault="00620064" w:rsidP="00AE13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2AEA31F4" w14:textId="77777777" w:rsidR="00620064" w:rsidRDefault="00620064" w:rsidP="00AE13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620064" w14:paraId="54995828" w14:textId="77777777" w:rsidTr="00AE13FA">
        <w:trPr>
          <w:trHeight w:val="300"/>
        </w:trPr>
        <w:tc>
          <w:tcPr>
            <w:tcW w:w="5070" w:type="dxa"/>
          </w:tcPr>
          <w:p w14:paraId="772A2EE1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Software</w:t>
            </w:r>
          </w:p>
        </w:tc>
        <w:tc>
          <w:tcPr>
            <w:tcW w:w="2782" w:type="dxa"/>
          </w:tcPr>
          <w:p w14:paraId="28557609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Nadob.cena</w:t>
            </w:r>
            <w:proofErr w:type="spellEnd"/>
          </w:p>
        </w:tc>
        <w:tc>
          <w:tcPr>
            <w:tcW w:w="2146" w:type="dxa"/>
          </w:tcPr>
          <w:p w14:paraId="719DFA54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12 509 €</w:t>
            </w:r>
          </w:p>
        </w:tc>
      </w:tr>
      <w:tr w:rsidR="00620064" w14:paraId="6B7388C6" w14:textId="77777777" w:rsidTr="00AE13FA">
        <w:trPr>
          <w:trHeight w:val="300"/>
        </w:trPr>
        <w:tc>
          <w:tcPr>
            <w:tcW w:w="5070" w:type="dxa"/>
          </w:tcPr>
          <w:p w14:paraId="19D7E940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Stroje a prístroje</w:t>
            </w:r>
          </w:p>
        </w:tc>
        <w:tc>
          <w:tcPr>
            <w:tcW w:w="2782" w:type="dxa"/>
          </w:tcPr>
          <w:p w14:paraId="0B1BF340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Nadob.cena</w:t>
            </w:r>
            <w:proofErr w:type="spellEnd"/>
          </w:p>
        </w:tc>
        <w:tc>
          <w:tcPr>
            <w:tcW w:w="2146" w:type="dxa"/>
          </w:tcPr>
          <w:p w14:paraId="4A4F9E2A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311 082 €</w:t>
            </w:r>
          </w:p>
        </w:tc>
      </w:tr>
      <w:tr w:rsidR="00620064" w14:paraId="3F0C42B6" w14:textId="77777777" w:rsidTr="00AE13FA">
        <w:trPr>
          <w:trHeight w:val="300"/>
        </w:trPr>
        <w:tc>
          <w:tcPr>
            <w:tcW w:w="5070" w:type="dxa"/>
          </w:tcPr>
          <w:p w14:paraId="4A52F3C3" w14:textId="4F1E8A2E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6B5E65F7" w14:textId="3B94AA7D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F7AA4AD" w14:textId="515D523A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680CFE" w14:textId="77777777" w:rsidR="00620064" w:rsidRDefault="00620064" w:rsidP="00620064">
      <w:pPr>
        <w:pStyle w:val="Nadpis2"/>
        <w:jc w:val="both"/>
        <w:rPr>
          <w:b w:val="0"/>
          <w:bCs w:val="0"/>
          <w:sz w:val="22"/>
          <w:szCs w:val="22"/>
        </w:rPr>
      </w:pPr>
    </w:p>
    <w:p w14:paraId="36C7540D" w14:textId="77777777" w:rsidR="00620064" w:rsidRDefault="00620064" w:rsidP="00620064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5) Opravy významných chýb minulých účtovných období   </w:t>
      </w:r>
    </w:p>
    <w:p w14:paraId="17F04028" w14:textId="77777777" w:rsidR="00620064" w:rsidRPr="00E30C4A" w:rsidRDefault="00620064" w:rsidP="00620064">
      <w:pPr>
        <w:pStyle w:val="Nadpis2"/>
        <w:jc w:val="both"/>
        <w:rPr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  </w:t>
      </w:r>
      <w:r>
        <w:rPr>
          <w:bCs w:val="0"/>
          <w:sz w:val="22"/>
          <w:szCs w:val="22"/>
        </w:rPr>
        <w:t>NEBOLI</w:t>
      </w:r>
    </w:p>
    <w:p w14:paraId="76D9F24E" w14:textId="77777777" w:rsidR="00620064" w:rsidRDefault="00620064" w:rsidP="00620064"/>
    <w:p w14:paraId="223187E2" w14:textId="77777777" w:rsidR="00620064" w:rsidRDefault="00620064" w:rsidP="006200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36B228" w14:textId="77777777" w:rsidR="00620064" w:rsidRDefault="00620064" w:rsidP="00620064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0A5D8632" w14:textId="77777777" w:rsidR="00620064" w:rsidRDefault="00620064" w:rsidP="006200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F1E197" w14:textId="77777777" w:rsidR="00620064" w:rsidRDefault="00620064" w:rsidP="0062006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    NEBOLI</w:t>
      </w:r>
    </w:p>
    <w:p w14:paraId="1A6824E4" w14:textId="77777777" w:rsidR="00620064" w:rsidRDefault="00620064" w:rsidP="0062006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85BF9CC" w14:textId="77777777" w:rsidR="00620064" w:rsidRDefault="00620064" w:rsidP="0062006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    NEBOLI</w:t>
      </w:r>
    </w:p>
    <w:p w14:paraId="6B8ADF13" w14:textId="77777777" w:rsidR="00620064" w:rsidRDefault="00620064" w:rsidP="0062006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CBF2F" w14:textId="77777777" w:rsidR="00620064" w:rsidRDefault="00620064" w:rsidP="00620064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1D5F3B7A" w14:textId="77777777" w:rsidR="00620064" w:rsidRPr="00E30C4A" w:rsidRDefault="00620064" w:rsidP="00620064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69798325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A91BBF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39A7182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0183A3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023BDFC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63C481C" w14:textId="77777777" w:rsidR="00620064" w:rsidRDefault="00620064" w:rsidP="0062006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1A732A9" w14:textId="77777777" w:rsidR="00620064" w:rsidRDefault="00620064" w:rsidP="0062006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620064" w14:paraId="262EF403" w14:textId="77777777" w:rsidTr="00AE13F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664F6B16" w14:textId="77777777" w:rsidR="00620064" w:rsidRDefault="00620064" w:rsidP="00AE13FA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0FCC2833" w14:textId="77777777" w:rsidR="00620064" w:rsidRDefault="00620064" w:rsidP="00AE13FA">
            <w:pPr>
              <w:pStyle w:val="TopHeader"/>
            </w:pPr>
            <w:r>
              <w:t>Bežné účtovné obdobie</w:t>
            </w:r>
          </w:p>
        </w:tc>
      </w:tr>
      <w:tr w:rsidR="00620064" w14:paraId="2797D9F4" w14:textId="77777777" w:rsidTr="00AE13FA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253D581" w14:textId="77777777" w:rsidR="00620064" w:rsidRDefault="00620064" w:rsidP="00AE13FA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5329B78" w14:textId="77777777" w:rsidR="00620064" w:rsidRDefault="00620064" w:rsidP="00AE13FA">
            <w:pPr>
              <w:pStyle w:val="TopHeader"/>
            </w:pPr>
            <w:r>
              <w:t xml:space="preserve">Spôsob </w:t>
            </w:r>
          </w:p>
          <w:p w14:paraId="518309C2" w14:textId="77777777" w:rsidR="00620064" w:rsidRDefault="00620064" w:rsidP="00AE13FA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2B1A360A" w14:textId="77777777" w:rsidR="00620064" w:rsidRDefault="00620064" w:rsidP="00AE13FA">
            <w:pPr>
              <w:pStyle w:val="TopHeader"/>
            </w:pPr>
            <w:r>
              <w:t>Hodnota záväzkov</w:t>
            </w:r>
          </w:p>
        </w:tc>
      </w:tr>
      <w:tr w:rsidR="00620064" w14:paraId="680B9019" w14:textId="77777777" w:rsidTr="00AE13FA">
        <w:trPr>
          <w:trHeight w:val="69"/>
          <w:jc w:val="center"/>
        </w:trPr>
        <w:tc>
          <w:tcPr>
            <w:tcW w:w="4525" w:type="dxa"/>
            <w:vAlign w:val="center"/>
          </w:tcPr>
          <w:p w14:paraId="07912196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65C236F4" w14:textId="77777777" w:rsidR="00620064" w:rsidRDefault="00620064" w:rsidP="00AE13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č.1</w:t>
            </w:r>
          </w:p>
        </w:tc>
        <w:tc>
          <w:tcPr>
            <w:tcW w:w="2482" w:type="dxa"/>
            <w:vAlign w:val="center"/>
          </w:tcPr>
          <w:p w14:paraId="66C32912" w14:textId="77777777" w:rsidR="00620064" w:rsidRDefault="00620064" w:rsidP="00AE13F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18 100 €</w:t>
            </w:r>
          </w:p>
        </w:tc>
      </w:tr>
      <w:tr w:rsidR="00620064" w14:paraId="3E82D32E" w14:textId="77777777" w:rsidTr="00AE13FA">
        <w:trPr>
          <w:trHeight w:val="69"/>
          <w:jc w:val="center"/>
        </w:trPr>
        <w:tc>
          <w:tcPr>
            <w:tcW w:w="4525" w:type="dxa"/>
            <w:vAlign w:val="center"/>
          </w:tcPr>
          <w:p w14:paraId="1EA3F2E4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12A9C635" w14:textId="77777777" w:rsidR="00620064" w:rsidRDefault="00620064" w:rsidP="00AE13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práva č.2</w:t>
            </w:r>
          </w:p>
        </w:tc>
        <w:tc>
          <w:tcPr>
            <w:tcW w:w="2482" w:type="dxa"/>
            <w:vAlign w:val="center"/>
          </w:tcPr>
          <w:p w14:paraId="1625ADA2" w14:textId="77777777" w:rsidR="00620064" w:rsidRDefault="00620064" w:rsidP="00AE13F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17 850 €</w:t>
            </w:r>
          </w:p>
        </w:tc>
      </w:tr>
      <w:tr w:rsidR="00620064" w14:paraId="3367F3B0" w14:textId="77777777" w:rsidTr="00AE13FA">
        <w:trPr>
          <w:trHeight w:val="117"/>
          <w:jc w:val="center"/>
        </w:trPr>
        <w:tc>
          <w:tcPr>
            <w:tcW w:w="4525" w:type="dxa"/>
            <w:vAlign w:val="center"/>
          </w:tcPr>
          <w:p w14:paraId="3BEC4F72" w14:textId="77777777" w:rsidR="00620064" w:rsidRDefault="00620064" w:rsidP="00AE13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73B0AA0B" w14:textId="77777777" w:rsidR="00620064" w:rsidRDefault="00620064" w:rsidP="00AE13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č.3</w:t>
            </w:r>
          </w:p>
        </w:tc>
        <w:tc>
          <w:tcPr>
            <w:tcW w:w="2482" w:type="dxa"/>
            <w:vAlign w:val="center"/>
          </w:tcPr>
          <w:p w14:paraId="5B785BD5" w14:textId="77777777" w:rsidR="00620064" w:rsidRDefault="00620064" w:rsidP="00AE13F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547 310 €</w:t>
            </w:r>
          </w:p>
        </w:tc>
      </w:tr>
      <w:tr w:rsidR="00620064" w14:paraId="215C6F66" w14:textId="77777777" w:rsidTr="00AE13FA">
        <w:trPr>
          <w:trHeight w:val="117"/>
          <w:jc w:val="center"/>
        </w:trPr>
        <w:tc>
          <w:tcPr>
            <w:tcW w:w="4525" w:type="dxa"/>
            <w:vAlign w:val="center"/>
          </w:tcPr>
          <w:p w14:paraId="35FC83B3" w14:textId="77777777" w:rsidR="00620064" w:rsidRDefault="00620064" w:rsidP="00AE13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33553EEC" w14:textId="77777777" w:rsidR="00620064" w:rsidRDefault="00620064" w:rsidP="00AE13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685BB5DB" w14:textId="77777777" w:rsidR="00620064" w:rsidRDefault="00620064" w:rsidP="00AE13FA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583 260 €</w:t>
            </w:r>
          </w:p>
        </w:tc>
      </w:tr>
    </w:tbl>
    <w:p w14:paraId="722A518D" w14:textId="77777777" w:rsidR="00620064" w:rsidRDefault="00620064" w:rsidP="0062006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878296" w14:textId="77777777" w:rsidR="00620064" w:rsidRDefault="00620064" w:rsidP="0062006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5A991C7" w14:textId="77777777" w:rsidR="00620064" w:rsidRPr="00E30C4A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dôvod nadobudnutia vlastných akcií počas účtovného obdobia: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654A5E9A" w14:textId="77777777" w:rsidR="00620064" w:rsidRPr="00E30C4A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711C1594" w14:textId="77777777" w:rsidR="00620064" w:rsidRDefault="00620064" w:rsidP="0062006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osobu:  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5D74D496" w14:textId="77777777" w:rsidR="00620064" w:rsidRDefault="00620064" w:rsidP="006200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660C6837" w14:textId="77777777" w:rsidR="00620064" w:rsidRDefault="00620064" w:rsidP="0062006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506EB23" w14:textId="77777777" w:rsidR="00620064" w:rsidRDefault="00620064" w:rsidP="0062006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7577596E" w14:textId="77777777" w:rsidR="00620064" w:rsidRPr="00E30C4A" w:rsidRDefault="00620064" w:rsidP="0062006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o nákladoch, ktoré majú výnimočný charakter alebo rozsah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7EAEC83E" w14:textId="214D88AD" w:rsidR="00620064" w:rsidRPr="00EF76B4" w:rsidRDefault="00620064" w:rsidP="00620064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  <w:r w:rsidR="00EF76B4">
        <w:rPr>
          <w:rFonts w:ascii="Arial Narrow" w:hAnsi="Arial Narrow" w:cs="Arial Narrow"/>
          <w:sz w:val="22"/>
          <w:szCs w:val="22"/>
        </w:rPr>
        <w:t xml:space="preserve">    </w:t>
      </w:r>
      <w:r w:rsidR="00EF76B4" w:rsidRPr="00EF76B4">
        <w:rPr>
          <w:rFonts w:ascii="Arial Narrow" w:hAnsi="Arial Narrow" w:cs="Arial Narrow"/>
          <w:b/>
          <w:bCs/>
          <w:sz w:val="22"/>
          <w:szCs w:val="22"/>
        </w:rPr>
        <w:t>NEMÁME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20064" w14:paraId="66F7451D" w14:textId="77777777" w:rsidTr="00AE13FA">
        <w:trPr>
          <w:trHeight w:val="532"/>
        </w:trPr>
        <w:tc>
          <w:tcPr>
            <w:tcW w:w="4786" w:type="dxa"/>
          </w:tcPr>
          <w:p w14:paraId="1244F953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B1D8FEF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827B92A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20064" w14:paraId="1D395CCB" w14:textId="77777777" w:rsidTr="00AE13FA">
        <w:trPr>
          <w:trHeight w:val="300"/>
        </w:trPr>
        <w:tc>
          <w:tcPr>
            <w:tcW w:w="4786" w:type="dxa"/>
          </w:tcPr>
          <w:p w14:paraId="372366F7" w14:textId="36812758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431EE1D" w14:textId="4B05F12B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88CD50" w14:textId="0F159BC8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064" w14:paraId="17B52EC2" w14:textId="77777777" w:rsidTr="00AE13FA">
        <w:trPr>
          <w:trHeight w:val="300"/>
        </w:trPr>
        <w:tc>
          <w:tcPr>
            <w:tcW w:w="4786" w:type="dxa"/>
          </w:tcPr>
          <w:p w14:paraId="3CA98C59" w14:textId="13CF3449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4F79F970" w14:textId="65B7D11C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56325FE" w14:textId="3E01CA39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064" w14:paraId="493A51EE" w14:textId="77777777" w:rsidTr="00AE13FA">
        <w:trPr>
          <w:trHeight w:val="300"/>
        </w:trPr>
        <w:tc>
          <w:tcPr>
            <w:tcW w:w="4786" w:type="dxa"/>
          </w:tcPr>
          <w:p w14:paraId="1CCF85C5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604BA05E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43321" w14:textId="77777777" w:rsidR="00620064" w:rsidRDefault="00620064" w:rsidP="00AE13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65E23D" w14:textId="77777777" w:rsidR="00620064" w:rsidRDefault="00620064" w:rsidP="0062006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8A522A4" w14:textId="77777777" w:rsidR="00620064" w:rsidRDefault="00620064" w:rsidP="00620064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622EB74E" w14:textId="77777777" w:rsidR="00620064" w:rsidRDefault="00620064" w:rsidP="0062006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1) Informácie o podmienenom majetku a záväzkoch </w:t>
      </w:r>
    </w:p>
    <w:p w14:paraId="353B2159" w14:textId="77777777" w:rsidR="00620064" w:rsidRPr="00A71E30" w:rsidRDefault="00620064" w:rsidP="0062006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Opis a hodnota podmieneného majetku    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387B3065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68FC5D18" w14:textId="77777777" w:rsidR="00620064" w:rsidRPr="00A71E30" w:rsidRDefault="00620064" w:rsidP="0062006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 hodnota podmienených záväzkov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348C49B8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04F4F62F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4495107D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25A653B8" w14:textId="77777777" w:rsidR="00620064" w:rsidRDefault="00620064" w:rsidP="0062006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    NEMÁME</w:t>
      </w:r>
    </w:p>
    <w:p w14:paraId="78E6782E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3C9D81B6" w14:textId="77777777" w:rsidR="00620064" w:rsidRDefault="00620064" w:rsidP="0062006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620064" w14:paraId="27EBA30F" w14:textId="77777777" w:rsidTr="00AE13FA">
        <w:trPr>
          <w:trHeight w:val="780"/>
          <w:jc w:val="center"/>
        </w:trPr>
        <w:tc>
          <w:tcPr>
            <w:tcW w:w="4446" w:type="dxa"/>
            <w:vAlign w:val="center"/>
          </w:tcPr>
          <w:p w14:paraId="0185E67B" w14:textId="77777777" w:rsidR="00620064" w:rsidRDefault="00620064" w:rsidP="00AE13FA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2553" w:type="dxa"/>
            <w:vAlign w:val="center"/>
          </w:tcPr>
          <w:p w14:paraId="08E7BB7A" w14:textId="77777777" w:rsidR="00620064" w:rsidRDefault="00620064" w:rsidP="00AE13FA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3D0FF30A" w14:textId="77777777" w:rsidR="00620064" w:rsidRDefault="00620064" w:rsidP="00AE13FA">
            <w:pPr>
              <w:pStyle w:val="TopHeader"/>
            </w:pPr>
            <w:r>
              <w:t>Bezprostredne predchádzajúce účtovné obdobie</w:t>
            </w:r>
          </w:p>
        </w:tc>
      </w:tr>
      <w:tr w:rsidR="00620064" w14:paraId="4BE9DE9D" w14:textId="77777777" w:rsidTr="00AE13FA">
        <w:trPr>
          <w:trHeight w:val="267"/>
          <w:jc w:val="center"/>
        </w:trPr>
        <w:tc>
          <w:tcPr>
            <w:tcW w:w="4446" w:type="dxa"/>
            <w:vAlign w:val="center"/>
          </w:tcPr>
          <w:p w14:paraId="15DB3F22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1711B62C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1D868004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0064" w14:paraId="2CAEEA16" w14:textId="77777777" w:rsidTr="00AE13FA">
        <w:trPr>
          <w:trHeight w:val="144"/>
          <w:jc w:val="center"/>
        </w:trPr>
        <w:tc>
          <w:tcPr>
            <w:tcW w:w="4446" w:type="dxa"/>
            <w:vAlign w:val="center"/>
          </w:tcPr>
          <w:p w14:paraId="660DF99C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412DC7F0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145C1C1B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0064" w14:paraId="775F4E63" w14:textId="77777777" w:rsidTr="00AE13FA">
        <w:trPr>
          <w:trHeight w:val="161"/>
          <w:jc w:val="center"/>
        </w:trPr>
        <w:tc>
          <w:tcPr>
            <w:tcW w:w="4446" w:type="dxa"/>
            <w:vAlign w:val="center"/>
          </w:tcPr>
          <w:p w14:paraId="4D572343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22F08FF1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01CED8C9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0064" w14:paraId="68DC5EE4" w14:textId="77777777" w:rsidTr="00AE13FA">
        <w:trPr>
          <w:trHeight w:val="161"/>
          <w:jc w:val="center"/>
        </w:trPr>
        <w:tc>
          <w:tcPr>
            <w:tcW w:w="4446" w:type="dxa"/>
            <w:vAlign w:val="center"/>
          </w:tcPr>
          <w:p w14:paraId="1E4F3517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5FB466FB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26DF8ACB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20064" w14:paraId="36D0A35B" w14:textId="77777777" w:rsidTr="00AE13FA">
        <w:trPr>
          <w:trHeight w:val="161"/>
          <w:jc w:val="center"/>
        </w:trPr>
        <w:tc>
          <w:tcPr>
            <w:tcW w:w="4446" w:type="dxa"/>
            <w:vAlign w:val="center"/>
          </w:tcPr>
          <w:p w14:paraId="6931462A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225DA455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7D761A01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20064" w14:paraId="7E6E6927" w14:textId="77777777" w:rsidTr="00AE13FA">
        <w:trPr>
          <w:trHeight w:val="161"/>
          <w:jc w:val="center"/>
        </w:trPr>
        <w:tc>
          <w:tcPr>
            <w:tcW w:w="4446" w:type="dxa"/>
            <w:vAlign w:val="center"/>
          </w:tcPr>
          <w:p w14:paraId="7D17B1CC" w14:textId="77777777" w:rsidR="00620064" w:rsidRDefault="00620064" w:rsidP="00AE13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110CD3DA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342805AC" w14:textId="77777777" w:rsidR="00620064" w:rsidRDefault="00620064" w:rsidP="00AE13F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CC4FCEB" w14:textId="77777777" w:rsidR="00620064" w:rsidRDefault="00620064" w:rsidP="00620064">
      <w:pPr>
        <w:jc w:val="both"/>
        <w:rPr>
          <w:rFonts w:ascii="Arial Narrow" w:hAnsi="Arial Narrow" w:cs="Arial Narrow"/>
          <w:sz w:val="22"/>
          <w:szCs w:val="22"/>
        </w:rPr>
      </w:pPr>
    </w:p>
    <w:p w14:paraId="5C27B808" w14:textId="77777777" w:rsidR="00620064" w:rsidRDefault="00620064" w:rsidP="00620064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ACC0410" w14:textId="77777777" w:rsidR="00620064" w:rsidRDefault="00620064" w:rsidP="00620064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7FC4CEFF" w14:textId="77777777" w:rsidR="00620064" w:rsidRDefault="00620064" w:rsidP="0062006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461023" w14:textId="77777777" w:rsidR="00620064" w:rsidRPr="00AB577F" w:rsidRDefault="00620064" w:rsidP="0062006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činnosť účtovnej jednotky:</w:t>
      </w:r>
      <w:r w:rsidRPr="009C52B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</w:t>
      </w:r>
      <w:r w:rsidRPr="00AB577F">
        <w:rPr>
          <w:rFonts w:ascii="Arial Narrow" w:hAnsi="Arial Narrow" w:cs="Arial Narrow"/>
          <w:b/>
          <w:sz w:val="22"/>
          <w:szCs w:val="22"/>
        </w:rPr>
        <w:t>:    NEBOLI</w:t>
      </w:r>
    </w:p>
    <w:p w14:paraId="66E5E029" w14:textId="77777777" w:rsidR="00620064" w:rsidRDefault="00620064" w:rsidP="0062006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BD56FBF" w14:textId="77777777" w:rsidR="00620064" w:rsidRDefault="00620064" w:rsidP="00620064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        NEMÁME</w:t>
      </w:r>
    </w:p>
    <w:p w14:paraId="662CA69C" w14:textId="77777777" w:rsidR="00620064" w:rsidRDefault="00620064" w:rsidP="0062006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4E04F9" w14:textId="77777777" w:rsidR="009A1EAB" w:rsidRDefault="009A1EAB"/>
    <w:sectPr w:rsidR="009A1EA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9956B" w14:textId="77777777" w:rsidR="00D20EC4" w:rsidRDefault="00B30108">
      <w:r>
        <w:separator/>
      </w:r>
    </w:p>
  </w:endnote>
  <w:endnote w:type="continuationSeparator" w:id="0">
    <w:p w14:paraId="54848C20" w14:textId="77777777" w:rsidR="00D20EC4" w:rsidRDefault="00B30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42607" w14:textId="77777777" w:rsidR="00AF187B" w:rsidRDefault="00C96062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4B13985C" w14:textId="77777777" w:rsidR="00AF187B" w:rsidRDefault="00233FEA">
    <w:pPr>
      <w:pStyle w:val="Pta"/>
      <w:ind w:right="360"/>
    </w:pPr>
  </w:p>
  <w:p w14:paraId="49C8D5A4" w14:textId="77777777" w:rsidR="00AF187B" w:rsidRDefault="00233FE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47683" w14:textId="77777777" w:rsidR="00D20EC4" w:rsidRDefault="00B30108">
      <w:r>
        <w:separator/>
      </w:r>
    </w:p>
  </w:footnote>
  <w:footnote w:type="continuationSeparator" w:id="0">
    <w:p w14:paraId="59B3D904" w14:textId="77777777" w:rsidR="00D20EC4" w:rsidRDefault="00B301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9E3BF" w14:textId="77777777" w:rsidR="00AF187B" w:rsidRDefault="00233FEA">
    <w:pPr>
      <w:pStyle w:val="Hlavika"/>
    </w:pPr>
  </w:p>
  <w:p w14:paraId="52D2E7D5" w14:textId="630EFF58" w:rsidR="00AF187B" w:rsidRDefault="0062006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A009FAA" wp14:editId="367C8BE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EC0CD1" w14:textId="77777777" w:rsidR="00AF187B" w:rsidRDefault="00C9606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Start w:id="8" w:name="ICO_END"/>
                          <w:bookmarkEnd w:id="7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46704906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009FA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margin-left:230.95pt;margin-top:1.8pt;width:110.7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25EC0CD1" w14:textId="77777777" w:rsidR="00AF187B" w:rsidRDefault="00C9606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Start w:id="10" w:name="ICO_END"/>
                    <w:bookmarkEnd w:id="9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46704906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FA134C" wp14:editId="45BB0AE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934C60" w14:textId="77777777" w:rsidR="00AF187B" w:rsidRDefault="00C9606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FA134C" id="Textové pole 2" o:spid="_x0000_s1027" type="#_x0000_t202" style="position:absolute;margin-left:2.2pt;margin-top:1.8pt;width:132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03934C60" w14:textId="77777777" w:rsidR="00AF187B" w:rsidRDefault="00C9606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C342F1" wp14:editId="2FF62D79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8A6643" w14:textId="77777777" w:rsidR="00AF187B" w:rsidRDefault="00C9606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2020521852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C342F1" id="Textové pole 1" o:spid="_x0000_s1028" type="#_x0000_t202" style="position:absolute;margin-left:349.4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3C8A6643" w14:textId="77777777" w:rsidR="00AF187B" w:rsidRDefault="00C9606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Start w:id="14" w:name="DIC_END"/>
                    <w:bookmarkEnd w:id="13"/>
                    <w:bookmarkEnd w:id="1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2020521852</w:t>
                    </w:r>
                  </w:p>
                </w:txbxContent>
              </v:textbox>
            </v:shape>
          </w:pict>
        </mc:Fallback>
      </mc:AlternateContent>
    </w:r>
  </w:p>
  <w:p w14:paraId="0014C13B" w14:textId="77777777" w:rsidR="00AF187B" w:rsidRDefault="00233FE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 w16cid:durableId="1812484266">
    <w:abstractNumId w:val="2"/>
  </w:num>
  <w:num w:numId="2" w16cid:durableId="331881094">
    <w:abstractNumId w:val="0"/>
  </w:num>
  <w:num w:numId="3" w16cid:durableId="102966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064"/>
    <w:rsid w:val="00233FEA"/>
    <w:rsid w:val="003F10EF"/>
    <w:rsid w:val="00520D53"/>
    <w:rsid w:val="00620064"/>
    <w:rsid w:val="006A466E"/>
    <w:rsid w:val="009A1EAB"/>
    <w:rsid w:val="00B30108"/>
    <w:rsid w:val="00C96062"/>
    <w:rsid w:val="00D20EC4"/>
    <w:rsid w:val="00EF76B4"/>
    <w:rsid w:val="00F7491F"/>
    <w:rsid w:val="00FD0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3C03E4"/>
  <w15:chartTrackingRefBased/>
  <w15:docId w15:val="{296EF971-85D3-48A5-86B5-16EE9F494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00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200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006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00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620064"/>
    <w:rPr>
      <w:rFonts w:ascii="Arial Narrow" w:eastAsiaTheme="minorEastAsia" w:hAnsi="Arial Narrow" w:cs="Arial Narrow"/>
      <w:b/>
      <w:bCs/>
      <w:kern w:val="0"/>
      <w:sz w:val="24"/>
      <w:szCs w:val="24"/>
      <w:lang w:eastAsia="sk-SK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rsid w:val="00620064"/>
    <w:rPr>
      <w:rFonts w:ascii="Arial Narrow" w:eastAsiaTheme="minorEastAsia" w:hAnsi="Arial Narrow" w:cs="Arial Narrow"/>
      <w:b/>
      <w:bCs/>
      <w:kern w:val="0"/>
      <w:sz w:val="18"/>
      <w:szCs w:val="18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rsid w:val="006200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0064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rsid w:val="006200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20064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Styl1">
    <w:name w:val="Styl1"/>
    <w:basedOn w:val="Nadpis1"/>
    <w:uiPriority w:val="99"/>
    <w:rsid w:val="00620064"/>
    <w:pPr>
      <w:keepLines w:val="0"/>
      <w:numPr>
        <w:numId w:val="1"/>
      </w:numPr>
      <w:tabs>
        <w:tab w:val="num" w:pos="720"/>
        <w:tab w:val="num" w:pos="1429"/>
      </w:tabs>
      <w:spacing w:before="0"/>
      <w:ind w:left="720"/>
    </w:pPr>
    <w:rPr>
      <w:rFonts w:ascii="Arial Narrow" w:eastAsiaTheme="minorEastAsia" w:hAnsi="Arial Narrow" w:cs="Arial Narrow"/>
      <w:b/>
      <w:bCs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62006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62006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620064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TaxEdit2">
    <w:name w:val="TaxEdit2"/>
    <w:basedOn w:val="TaxEdit"/>
    <w:uiPriority w:val="99"/>
    <w:rsid w:val="00620064"/>
    <w:pPr>
      <w:numPr>
        <w:numId w:val="0"/>
      </w:numPr>
      <w:tabs>
        <w:tab w:val="num" w:pos="0"/>
      </w:tabs>
    </w:pPr>
  </w:style>
  <w:style w:type="paragraph" w:customStyle="1" w:styleId="Default">
    <w:name w:val="Default"/>
    <w:uiPriority w:val="99"/>
    <w:rsid w:val="00620064"/>
    <w:pPr>
      <w:autoSpaceDE w:val="0"/>
      <w:autoSpaceDN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sk-SK"/>
      <w14:ligatures w14:val="none"/>
    </w:rPr>
  </w:style>
  <w:style w:type="paragraph" w:customStyle="1" w:styleId="TopHeader">
    <w:name w:val="Top Header"/>
    <w:basedOn w:val="Normlny"/>
    <w:uiPriority w:val="99"/>
    <w:rsid w:val="006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620064"/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1195</Words>
  <Characters>6815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Košová Zdenka</dc:creator>
  <cp:keywords/>
  <dc:description/>
  <cp:lastModifiedBy>Košová Zdenka</cp:lastModifiedBy>
  <cp:revision>7</cp:revision>
  <cp:lastPrinted>2023-06-08T11:14:00Z</cp:lastPrinted>
  <dcterms:created xsi:type="dcterms:W3CDTF">2023-02-28T12:17:00Z</dcterms:created>
  <dcterms:modified xsi:type="dcterms:W3CDTF">2023-06-08T11:14:00Z</dcterms:modified>
</cp:coreProperties>
</file>