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5109EE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5109EE">
              <w:rPr>
                <w:rFonts w:cs="Arial"/>
                <w:sz w:val="20"/>
                <w:szCs w:val="22"/>
                <w:lang w:eastAsia="sk-SK"/>
              </w:rPr>
              <w:t>TEKNOPLAST SK, s .r 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5109EE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36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:rsidR="00770DB9" w:rsidRPr="00AF1B96" w:rsidRDefault="00E34858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21. 06. 2022</w:t>
      </w: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E34858">
        <w:rPr>
          <w:rFonts w:cs="Arial"/>
          <w:color w:val="C00000"/>
          <w:sz w:val="20"/>
          <w:szCs w:val="24"/>
          <w:lang w:eastAsia="sk-SK"/>
        </w:rPr>
        <w:t xml:space="preserve">2 </w:t>
      </w:r>
      <w:r>
        <w:rPr>
          <w:rFonts w:cs="Arial"/>
          <w:color w:val="C00000"/>
          <w:sz w:val="20"/>
          <w:szCs w:val="24"/>
          <w:lang w:eastAsia="sk-SK"/>
        </w:rPr>
        <w:t>k poslednému dňu kalendárneho roka.</w:t>
      </w:r>
      <w:r w:rsidR="005109EE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E34858">
        <w:rPr>
          <w:rFonts w:cs="Arial"/>
          <w:color w:val="C00000"/>
          <w:sz w:val="20"/>
          <w:szCs w:val="24"/>
          <w:lang w:eastAsia="sk-SK"/>
        </w:rPr>
        <w:t>2022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5109E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5109EE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D05E18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D05E18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bookmarkStart w:id="0" w:name="_GoBack"/>
            <w:bookmarkEnd w:id="0"/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5109EE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</w:t>
      </w:r>
      <w:r w:rsidR="008616A5">
        <w:rPr>
          <w:rFonts w:cs="Arial"/>
          <w:sz w:val="20"/>
          <w:szCs w:val="24"/>
          <w:lang w:eastAsia="sk-SK"/>
        </w:rPr>
        <w:t xml:space="preserve"> </w:t>
      </w:r>
      <w:r w:rsidRPr="00770DB9">
        <w:rPr>
          <w:rFonts w:cs="Arial"/>
          <w:sz w:val="20"/>
          <w:szCs w:val="24"/>
          <w:lang w:eastAsia="sk-SK"/>
        </w:rPr>
        <w:t xml:space="preserve">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D05E18" w:rsidP="005109EE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Klimatizácia</w:t>
            </w:r>
          </w:p>
        </w:tc>
        <w:tc>
          <w:tcPr>
            <w:tcW w:w="977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2</w:t>
            </w:r>
          </w:p>
        </w:tc>
        <w:tc>
          <w:tcPr>
            <w:tcW w:w="1164" w:type="dxa"/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D05E18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E532D5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D05E18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E532D5">
        <w:rPr>
          <w:rFonts w:cs="Arial"/>
          <w:b/>
          <w:sz w:val="20"/>
          <w:szCs w:val="24"/>
          <w:lang w:eastAsia="sk-SK"/>
        </w:rPr>
        <w:t xml:space="preserve">, účtovná jednotka neúčtuje o položkách s výnimočným rozsahom.  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  <w:r w:rsidR="00E532D5">
        <w:rPr>
          <w:rFonts w:cs="Arial"/>
          <w:sz w:val="20"/>
          <w:szCs w:val="20"/>
          <w:lang w:eastAsia="sk-SK"/>
        </w:rPr>
        <w:t>, neúčtuje o podmienených záväzkoch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lastRenderedPageBreak/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0C4" w:rsidRDefault="001750C4" w:rsidP="00107589">
      <w:pPr>
        <w:spacing w:after="0" w:line="240" w:lineRule="auto"/>
      </w:pPr>
      <w:r>
        <w:separator/>
      </w:r>
    </w:p>
  </w:endnote>
  <w:endnote w:type="continuationSeparator" w:id="0">
    <w:p w:rsidR="001750C4" w:rsidRDefault="001750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5E18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0C4" w:rsidRDefault="001750C4" w:rsidP="00107589">
      <w:pPr>
        <w:spacing w:after="0" w:line="240" w:lineRule="auto"/>
      </w:pPr>
      <w:r>
        <w:separator/>
      </w:r>
    </w:p>
  </w:footnote>
  <w:footnote w:type="continuationSeparator" w:id="0">
    <w:p w:rsidR="001750C4" w:rsidRDefault="001750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IČO:</w:t>
          </w:r>
          <w:r w:rsidR="002A7825">
            <w:t>35925710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7825">
          <w:pPr>
            <w:spacing w:after="0" w:line="240" w:lineRule="auto"/>
          </w:pPr>
          <w:r>
            <w:t>DIČ:</w:t>
          </w:r>
          <w:r w:rsidR="002A7825">
            <w:t>2021974064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643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A95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750C4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A7825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09EE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1228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16A5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05E18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4858"/>
    <w:rsid w:val="00E35A2B"/>
    <w:rsid w:val="00E532D5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E7813C"/>
  <w15:docId w15:val="{9C247FAE-84E1-4276-8288-9E683EC0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E8230-6A2B-4882-B337-04A47033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2022-06-24T07:08:00Z</cp:lastPrinted>
  <dcterms:created xsi:type="dcterms:W3CDTF">2023-05-12T08:45:00Z</dcterms:created>
  <dcterms:modified xsi:type="dcterms:W3CDTF">2023-05-12T08:45:00Z</dcterms:modified>
</cp:coreProperties>
</file>