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94524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Rybník v Humne,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46884688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05C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103 603,12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945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05C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58 266,66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945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41 801,92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9452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4 102,23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9452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66 816,88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9452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376 014,53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4539E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</w:t>
      </w:r>
      <w:r w:rsidR="00F94524">
        <w:rPr>
          <w:rFonts w:ascii="Arial" w:hAnsi="Arial" w:cs="Arial"/>
          <w:b/>
          <w:sz w:val="22"/>
          <w:szCs w:val="22"/>
        </w:rPr>
        <w:t>a zaokrúhľujú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9F7371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si uplatnila stratu minul</w:t>
      </w:r>
      <w:r w:rsidR="00F94524">
        <w:rPr>
          <w:rFonts w:ascii="Arial" w:hAnsi="Arial" w:cs="Arial"/>
          <w:b/>
        </w:rPr>
        <w:t xml:space="preserve">ých rokov vo výške základu dane, t.j. </w:t>
      </w:r>
      <w:r w:rsidR="00A0403B">
        <w:rPr>
          <w:rFonts w:ascii="Arial" w:hAnsi="Arial" w:cs="Arial"/>
          <w:b/>
        </w:rPr>
        <w:t>126059,01</w:t>
      </w:r>
      <w:r w:rsidR="00F94524">
        <w:rPr>
          <w:rFonts w:ascii="Arial" w:hAnsi="Arial" w:cs="Arial"/>
          <w:b/>
        </w:rPr>
        <w:t xml:space="preserve"> eur.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F94524">
        <w:rPr>
          <w:rFonts w:ascii="Arial" w:hAnsi="Arial" w:cs="Arial"/>
          <w:b/>
          <w:sz w:val="22"/>
          <w:szCs w:val="22"/>
        </w:rPr>
        <w:t>ť má pôžičku vo výške 367 277,88</w:t>
      </w:r>
      <w:r>
        <w:rPr>
          <w:rFonts w:ascii="Arial" w:hAnsi="Arial" w:cs="Arial"/>
          <w:b/>
          <w:sz w:val="22"/>
          <w:szCs w:val="22"/>
        </w:rPr>
        <w:t xml:space="preserve"> eur od</w:t>
      </w:r>
      <w:r w:rsidR="0096408F">
        <w:rPr>
          <w:rFonts w:ascii="Arial" w:hAnsi="Arial" w:cs="Arial"/>
          <w:b/>
          <w:sz w:val="22"/>
          <w:szCs w:val="22"/>
        </w:rPr>
        <w:t xml:space="preserve"> spoločnosti RBG Slovakia, s.r.o</w:t>
      </w:r>
      <w:r w:rsidR="00E42EAD" w:rsidRPr="004539E7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F9452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zákonný re</w:t>
      </w:r>
      <w:r w:rsidR="0070082B">
        <w:rPr>
          <w:rFonts w:ascii="Arial" w:hAnsi="Arial" w:cs="Arial"/>
          <w:b/>
          <w:sz w:val="22"/>
          <w:szCs w:val="22"/>
        </w:rPr>
        <w:t>zervný fond vo výške 1 000 eur, netvorí kapitálový fond.</w:t>
      </w:r>
    </w:p>
    <w:p w:rsidR="00373635" w:rsidRPr="00A55E63" w:rsidRDefault="00373635" w:rsidP="0070082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753DA9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má poskytnutú pôžičku od spoločnosti RBG Slovakia, s.r.o. Výška ročnej úrokovej sadzby je 1% z výšky zostatkovej ceny pôžičky. Pre tento rok je výška úroku 3 672,78 eur.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753DA9">
        <w:rPr>
          <w:rFonts w:ascii="Arial" w:hAnsi="Arial" w:cs="Arial"/>
          <w:b/>
          <w:sz w:val="22"/>
          <w:szCs w:val="22"/>
        </w:rPr>
        <w:t>é prostriedky na súkromné účely vo výške 46,41 eur.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00A1" w:rsidRDefault="004100A1">
      <w:r>
        <w:separator/>
      </w:r>
    </w:p>
  </w:endnote>
  <w:endnote w:type="continuationSeparator" w:id="1">
    <w:p w:rsidR="004100A1" w:rsidRDefault="004100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95A56">
    <w:pPr>
      <w:spacing w:line="200" w:lineRule="exact"/>
      <w:rPr>
        <w:sz w:val="20"/>
        <w:szCs w:val="20"/>
      </w:rPr>
    </w:pPr>
    <w:r w:rsidRPr="00195A5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95A5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95A56">
                  <w:fldChar w:fldCharType="separate"/>
                </w:r>
                <w:r w:rsidR="00A0403B">
                  <w:rPr>
                    <w:rFonts w:cs="Times New Roman"/>
                    <w:noProof/>
                  </w:rPr>
                  <w:t>3</w:t>
                </w:r>
                <w:r w:rsidR="00195A5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00A1" w:rsidRDefault="004100A1">
      <w:r>
        <w:separator/>
      </w:r>
    </w:p>
  </w:footnote>
  <w:footnote w:type="continuationSeparator" w:id="1">
    <w:p w:rsidR="004100A1" w:rsidRDefault="004100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ČO: 46884688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>Č: 2023622326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C86"/>
    <w:rsid w:val="000367A9"/>
    <w:rsid w:val="000423C5"/>
    <w:rsid w:val="000D5D63"/>
    <w:rsid w:val="00124C27"/>
    <w:rsid w:val="001406AD"/>
    <w:rsid w:val="001565EA"/>
    <w:rsid w:val="001846E5"/>
    <w:rsid w:val="00195A56"/>
    <w:rsid w:val="001A1B05"/>
    <w:rsid w:val="002401F1"/>
    <w:rsid w:val="0024217E"/>
    <w:rsid w:val="00255D06"/>
    <w:rsid w:val="00291E18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01B63"/>
    <w:rsid w:val="004100A1"/>
    <w:rsid w:val="00451ED3"/>
    <w:rsid w:val="004539E7"/>
    <w:rsid w:val="004A2BF3"/>
    <w:rsid w:val="004C5873"/>
    <w:rsid w:val="00503BA4"/>
    <w:rsid w:val="00513582"/>
    <w:rsid w:val="00547822"/>
    <w:rsid w:val="00556507"/>
    <w:rsid w:val="0055784D"/>
    <w:rsid w:val="00560DB1"/>
    <w:rsid w:val="005B713D"/>
    <w:rsid w:val="005E3A2B"/>
    <w:rsid w:val="005F4C60"/>
    <w:rsid w:val="00623868"/>
    <w:rsid w:val="00637F73"/>
    <w:rsid w:val="00676DB4"/>
    <w:rsid w:val="006831DF"/>
    <w:rsid w:val="00691F3D"/>
    <w:rsid w:val="006A06A9"/>
    <w:rsid w:val="0070082B"/>
    <w:rsid w:val="00731073"/>
    <w:rsid w:val="00753DA9"/>
    <w:rsid w:val="007818A9"/>
    <w:rsid w:val="00787A31"/>
    <w:rsid w:val="007E2277"/>
    <w:rsid w:val="00861175"/>
    <w:rsid w:val="008771A6"/>
    <w:rsid w:val="008A7858"/>
    <w:rsid w:val="008B4DAD"/>
    <w:rsid w:val="00913220"/>
    <w:rsid w:val="00913435"/>
    <w:rsid w:val="00916772"/>
    <w:rsid w:val="00932604"/>
    <w:rsid w:val="00941BE6"/>
    <w:rsid w:val="0096408F"/>
    <w:rsid w:val="009825D8"/>
    <w:rsid w:val="009A27D0"/>
    <w:rsid w:val="009C74FB"/>
    <w:rsid w:val="009D5C84"/>
    <w:rsid w:val="009F7371"/>
    <w:rsid w:val="00A0403B"/>
    <w:rsid w:val="00A2728A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347F"/>
    <w:rsid w:val="00B7440A"/>
    <w:rsid w:val="00B77F6E"/>
    <w:rsid w:val="00BD3DB0"/>
    <w:rsid w:val="00C01CB7"/>
    <w:rsid w:val="00C07843"/>
    <w:rsid w:val="00C47F8D"/>
    <w:rsid w:val="00C71636"/>
    <w:rsid w:val="00C81ECA"/>
    <w:rsid w:val="00C9141D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945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1220</Words>
  <Characters>6960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2023-06-12T10:05:00Z</dcterms:created>
  <dcterms:modified xsi:type="dcterms:W3CDTF">2023-06-12T11:43:00Z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