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464F8E" w:rsidRDefault="00FC3946" w:rsidP="00FC3946">
      <w:pPr>
        <w:rPr>
          <w:b/>
          <w:sz w:val="22"/>
          <w:szCs w:val="22"/>
          <w:u w:val="single"/>
        </w:rPr>
      </w:pPr>
    </w:p>
    <w:p w:rsidR="00FC3946" w:rsidRPr="00464F8E" w:rsidRDefault="00FC3946" w:rsidP="00FC3946">
      <w:pPr>
        <w:jc w:val="center"/>
        <w:rPr>
          <w:b/>
          <w:sz w:val="22"/>
          <w:szCs w:val="22"/>
        </w:rPr>
      </w:pPr>
      <w:r w:rsidRPr="00464F8E">
        <w:rPr>
          <w:b/>
          <w:sz w:val="22"/>
          <w:szCs w:val="22"/>
        </w:rPr>
        <w:t>Čl. I</w:t>
      </w:r>
    </w:p>
    <w:p w:rsidR="00FC3946" w:rsidRDefault="00FC3946" w:rsidP="00FC3946">
      <w:pPr>
        <w:jc w:val="center"/>
        <w:rPr>
          <w:b/>
          <w:sz w:val="22"/>
          <w:szCs w:val="22"/>
        </w:rPr>
      </w:pPr>
      <w:r w:rsidRPr="00464F8E">
        <w:rPr>
          <w:b/>
          <w:sz w:val="22"/>
          <w:szCs w:val="22"/>
        </w:rPr>
        <w:t>Všeobecné údaje</w:t>
      </w:r>
    </w:p>
    <w:p w:rsidR="00F86136" w:rsidRDefault="00F86136" w:rsidP="00FC3946">
      <w:pPr>
        <w:jc w:val="center"/>
        <w:rPr>
          <w:b/>
          <w:sz w:val="22"/>
          <w:szCs w:val="22"/>
        </w:rPr>
      </w:pPr>
    </w:p>
    <w:p w:rsidR="00DE42B0" w:rsidRPr="00464F8E" w:rsidRDefault="00DE42B0" w:rsidP="00FC3946">
      <w:pPr>
        <w:jc w:val="center"/>
        <w:rPr>
          <w:b/>
          <w:sz w:val="22"/>
          <w:szCs w:val="22"/>
        </w:rPr>
      </w:pPr>
    </w:p>
    <w:p w:rsidR="00621E74" w:rsidRPr="00151F15" w:rsidRDefault="00D3023C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ab/>
      </w:r>
      <w:r w:rsidR="001F3097" w:rsidRPr="00151F15">
        <w:rPr>
          <w:b/>
          <w:i/>
          <w:sz w:val="22"/>
          <w:szCs w:val="22"/>
        </w:rPr>
        <w:t xml:space="preserve">Identifikačné údaje </w:t>
      </w:r>
      <w:r w:rsidR="00877A5C" w:rsidRPr="00151F15">
        <w:rPr>
          <w:b/>
          <w:i/>
          <w:sz w:val="22"/>
          <w:szCs w:val="22"/>
        </w:rPr>
        <w:t>o kons</w:t>
      </w:r>
      <w:r w:rsidR="0081502F">
        <w:rPr>
          <w:b/>
          <w:i/>
          <w:sz w:val="22"/>
          <w:szCs w:val="22"/>
        </w:rPr>
        <w:t>o</w:t>
      </w:r>
      <w:r w:rsidR="00877A5C" w:rsidRPr="00151F15">
        <w:rPr>
          <w:b/>
          <w:i/>
          <w:sz w:val="22"/>
          <w:szCs w:val="22"/>
        </w:rPr>
        <w:t xml:space="preserve">lidujúcej </w:t>
      </w:r>
      <w:r w:rsidR="001F3097" w:rsidRPr="00151F15">
        <w:rPr>
          <w:b/>
          <w:i/>
          <w:sz w:val="22"/>
          <w:szCs w:val="22"/>
        </w:rPr>
        <w:t xml:space="preserve">účtovnej jednotky </w:t>
      </w:r>
    </w:p>
    <w:p w:rsidR="00EF314E" w:rsidRPr="00464F8E" w:rsidRDefault="00EF314E" w:rsidP="00EF314E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64F8E" w:rsidTr="00563E6B">
        <w:tc>
          <w:tcPr>
            <w:tcW w:w="4781" w:type="dxa"/>
          </w:tcPr>
          <w:p w:rsidR="00930F58" w:rsidRPr="00464F8E" w:rsidRDefault="00930F58" w:rsidP="00F62523">
            <w:pPr>
              <w:rPr>
                <w:sz w:val="22"/>
                <w:szCs w:val="22"/>
              </w:rPr>
            </w:pPr>
            <w:r w:rsidRPr="00464F8E">
              <w:rPr>
                <w:sz w:val="22"/>
                <w:szCs w:val="22"/>
              </w:rPr>
              <w:t xml:space="preserve">Názov </w:t>
            </w:r>
            <w:r w:rsidR="00151F15">
              <w:rPr>
                <w:sz w:val="22"/>
                <w:szCs w:val="22"/>
              </w:rPr>
              <w:t xml:space="preserve">konsolidujúcej </w:t>
            </w:r>
            <w:r w:rsidRPr="00464F8E">
              <w:rPr>
                <w:sz w:val="22"/>
                <w:szCs w:val="22"/>
              </w:rPr>
              <w:t>účtovnej jednotky</w:t>
            </w:r>
          </w:p>
        </w:tc>
        <w:tc>
          <w:tcPr>
            <w:tcW w:w="5479" w:type="dxa"/>
          </w:tcPr>
          <w:p w:rsidR="00930F58" w:rsidRPr="00464F8E" w:rsidRDefault="009D1C7B" w:rsidP="00FB11DC">
            <w:pPr>
              <w:rPr>
                <w:sz w:val="22"/>
                <w:szCs w:val="22"/>
              </w:rPr>
            </w:pPr>
            <w:r w:rsidRPr="00464F8E">
              <w:rPr>
                <w:sz w:val="22"/>
                <w:szCs w:val="22"/>
              </w:rPr>
              <w:t xml:space="preserve">Obec </w:t>
            </w:r>
            <w:r w:rsidR="00FB11DC">
              <w:rPr>
                <w:sz w:val="22"/>
                <w:szCs w:val="22"/>
              </w:rPr>
              <w:t>Ľubochňa</w:t>
            </w:r>
          </w:p>
        </w:tc>
      </w:tr>
      <w:tr w:rsidR="00930F58" w:rsidRPr="00464F8E" w:rsidTr="00563E6B">
        <w:tc>
          <w:tcPr>
            <w:tcW w:w="4781" w:type="dxa"/>
          </w:tcPr>
          <w:p w:rsidR="00930F58" w:rsidRPr="00464F8E" w:rsidRDefault="00621E74" w:rsidP="00F62523">
            <w:pPr>
              <w:rPr>
                <w:sz w:val="22"/>
                <w:szCs w:val="22"/>
              </w:rPr>
            </w:pPr>
            <w:r w:rsidRPr="00464F8E">
              <w:rPr>
                <w:sz w:val="22"/>
                <w:szCs w:val="22"/>
              </w:rPr>
              <w:t xml:space="preserve">Sídlo </w:t>
            </w:r>
            <w:r w:rsidR="00151F15">
              <w:rPr>
                <w:sz w:val="22"/>
                <w:szCs w:val="22"/>
              </w:rPr>
              <w:t xml:space="preserve">konsolidujúcej </w:t>
            </w:r>
            <w:r w:rsidRPr="00464F8E">
              <w:rPr>
                <w:sz w:val="22"/>
                <w:szCs w:val="22"/>
              </w:rPr>
              <w:t>účtovnej jednotky</w:t>
            </w:r>
          </w:p>
        </w:tc>
        <w:tc>
          <w:tcPr>
            <w:tcW w:w="5479" w:type="dxa"/>
          </w:tcPr>
          <w:p w:rsidR="00930F58" w:rsidRPr="00464F8E" w:rsidRDefault="003347D5" w:rsidP="003347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Nám. akad. Ľ. Nováka </w:t>
            </w:r>
            <w:r w:rsidR="001652B3">
              <w:rPr>
                <w:sz w:val="22"/>
                <w:szCs w:val="22"/>
              </w:rPr>
              <w:t>143/1, 034 91  Ľubochňa</w:t>
            </w:r>
          </w:p>
        </w:tc>
      </w:tr>
      <w:tr w:rsidR="00F65C53" w:rsidRPr="00464F8E" w:rsidTr="00563E6B">
        <w:tc>
          <w:tcPr>
            <w:tcW w:w="4781" w:type="dxa"/>
          </w:tcPr>
          <w:p w:rsidR="00F65C53" w:rsidRPr="00464F8E" w:rsidRDefault="00F65C53" w:rsidP="003715B4">
            <w:pPr>
              <w:rPr>
                <w:sz w:val="22"/>
                <w:szCs w:val="22"/>
              </w:rPr>
            </w:pPr>
            <w:r w:rsidRPr="00464F8E">
              <w:rPr>
                <w:sz w:val="22"/>
                <w:szCs w:val="22"/>
              </w:rPr>
              <w:t>IČO</w:t>
            </w:r>
          </w:p>
        </w:tc>
        <w:tc>
          <w:tcPr>
            <w:tcW w:w="5479" w:type="dxa"/>
          </w:tcPr>
          <w:p w:rsidR="00F65C53" w:rsidRPr="00464F8E" w:rsidRDefault="00FB11DC" w:rsidP="0061750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00315575</w:t>
            </w:r>
          </w:p>
        </w:tc>
      </w:tr>
      <w:tr w:rsidR="00F65C53" w:rsidRPr="00464F8E" w:rsidTr="00563E6B">
        <w:tc>
          <w:tcPr>
            <w:tcW w:w="4781" w:type="dxa"/>
          </w:tcPr>
          <w:p w:rsidR="00F65C53" w:rsidRPr="00464F8E" w:rsidRDefault="00F65C53" w:rsidP="00151F15">
            <w:pPr>
              <w:rPr>
                <w:sz w:val="22"/>
                <w:szCs w:val="22"/>
              </w:rPr>
            </w:pPr>
            <w:r w:rsidRPr="00464F8E">
              <w:rPr>
                <w:sz w:val="22"/>
                <w:szCs w:val="22"/>
              </w:rPr>
              <w:t xml:space="preserve">Dátum </w:t>
            </w:r>
            <w:r w:rsidR="00151F15">
              <w:rPr>
                <w:sz w:val="22"/>
                <w:szCs w:val="22"/>
              </w:rPr>
              <w:t>založenia, vznik</w:t>
            </w:r>
            <w:r w:rsidR="0081502F">
              <w:rPr>
                <w:sz w:val="22"/>
                <w:szCs w:val="22"/>
              </w:rPr>
              <w:t xml:space="preserve">u konsolidujúcej účtovnej </w:t>
            </w:r>
            <w:r w:rsidR="00151F15">
              <w:rPr>
                <w:sz w:val="22"/>
                <w:szCs w:val="22"/>
              </w:rPr>
              <w:t>jednotky</w:t>
            </w:r>
          </w:p>
        </w:tc>
        <w:tc>
          <w:tcPr>
            <w:tcW w:w="5479" w:type="dxa"/>
          </w:tcPr>
          <w:p w:rsidR="00F65C53" w:rsidRPr="00464F8E" w:rsidRDefault="001652B3" w:rsidP="0061750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01.03.1951</w:t>
            </w:r>
          </w:p>
        </w:tc>
      </w:tr>
      <w:tr w:rsidR="00F65C53" w:rsidRPr="00464F8E" w:rsidTr="00563E6B">
        <w:tc>
          <w:tcPr>
            <w:tcW w:w="4781" w:type="dxa"/>
          </w:tcPr>
          <w:p w:rsidR="00F65C53" w:rsidRPr="00464F8E" w:rsidRDefault="00F65C53" w:rsidP="00F65C53">
            <w:pPr>
              <w:rPr>
                <w:sz w:val="22"/>
                <w:szCs w:val="22"/>
              </w:rPr>
            </w:pPr>
            <w:r w:rsidRPr="00464F8E">
              <w:rPr>
                <w:sz w:val="22"/>
                <w:szCs w:val="22"/>
              </w:rPr>
              <w:t>Spôsob zriadenia</w:t>
            </w:r>
          </w:p>
        </w:tc>
        <w:tc>
          <w:tcPr>
            <w:tcW w:w="5479" w:type="dxa"/>
          </w:tcPr>
          <w:p w:rsidR="00F65C53" w:rsidRPr="00464F8E" w:rsidRDefault="00151F15" w:rsidP="0061750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zákona</w:t>
            </w:r>
          </w:p>
        </w:tc>
      </w:tr>
    </w:tbl>
    <w:p w:rsidR="00FC6367" w:rsidRDefault="00FC6367" w:rsidP="00FC3946">
      <w:pPr>
        <w:jc w:val="center"/>
        <w:rPr>
          <w:b/>
          <w:sz w:val="22"/>
          <w:szCs w:val="22"/>
        </w:rPr>
      </w:pPr>
    </w:p>
    <w:p w:rsidR="00151F15" w:rsidRDefault="00D3023C" w:rsidP="00151F15">
      <w:pPr>
        <w:rPr>
          <w:b/>
          <w:sz w:val="22"/>
          <w:szCs w:val="22"/>
        </w:rPr>
      </w:pPr>
      <w:r>
        <w:rPr>
          <w:b/>
          <w:i/>
          <w:sz w:val="22"/>
          <w:szCs w:val="22"/>
        </w:rPr>
        <w:tab/>
      </w:r>
      <w:r w:rsidR="00151F15" w:rsidRPr="00151F15">
        <w:rPr>
          <w:b/>
          <w:i/>
          <w:sz w:val="22"/>
          <w:szCs w:val="22"/>
        </w:rPr>
        <w:t>Identifikačné údaje o konsolidovaných účtovných jednotkách - rozpočtových organizáciách v zriaďovateľskej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51F15" w:rsidRPr="00464F8E" w:rsidTr="00151F15">
        <w:tc>
          <w:tcPr>
            <w:tcW w:w="4781" w:type="dxa"/>
          </w:tcPr>
          <w:p w:rsidR="00151F15" w:rsidRPr="00464F8E" w:rsidRDefault="00151F15" w:rsidP="00151F15">
            <w:pPr>
              <w:rPr>
                <w:sz w:val="22"/>
                <w:szCs w:val="22"/>
              </w:rPr>
            </w:pPr>
            <w:r w:rsidRPr="00464F8E">
              <w:rPr>
                <w:sz w:val="22"/>
                <w:szCs w:val="22"/>
              </w:rPr>
              <w:t xml:space="preserve">Názov </w:t>
            </w:r>
            <w:r>
              <w:rPr>
                <w:sz w:val="22"/>
                <w:szCs w:val="22"/>
              </w:rPr>
              <w:t xml:space="preserve">konsolidovanej </w:t>
            </w:r>
            <w:r w:rsidRPr="00464F8E">
              <w:rPr>
                <w:sz w:val="22"/>
                <w:szCs w:val="22"/>
              </w:rPr>
              <w:t>účtovnej jednotky</w:t>
            </w:r>
          </w:p>
        </w:tc>
        <w:tc>
          <w:tcPr>
            <w:tcW w:w="5479" w:type="dxa"/>
          </w:tcPr>
          <w:p w:rsidR="00151F15" w:rsidRPr="00464F8E" w:rsidRDefault="00151F15" w:rsidP="00151F1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Základná škola s Materskou školou</w:t>
            </w:r>
          </w:p>
        </w:tc>
      </w:tr>
      <w:tr w:rsidR="00151F15" w:rsidRPr="00464F8E" w:rsidTr="00151F15">
        <w:tc>
          <w:tcPr>
            <w:tcW w:w="4781" w:type="dxa"/>
          </w:tcPr>
          <w:p w:rsidR="00151F15" w:rsidRPr="00464F8E" w:rsidRDefault="00151F15" w:rsidP="00151F15">
            <w:pPr>
              <w:rPr>
                <w:sz w:val="22"/>
                <w:szCs w:val="22"/>
              </w:rPr>
            </w:pPr>
            <w:r w:rsidRPr="00464F8E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479" w:type="dxa"/>
          </w:tcPr>
          <w:p w:rsidR="00151F15" w:rsidRPr="00464F8E" w:rsidRDefault="003347D5" w:rsidP="003347D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Školská</w:t>
            </w:r>
            <w:r w:rsidR="001652B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155/17</w:t>
            </w:r>
            <w:r w:rsidR="001652B3">
              <w:rPr>
                <w:sz w:val="22"/>
                <w:szCs w:val="22"/>
              </w:rPr>
              <w:t>, 034 91  Ľubochňa</w:t>
            </w:r>
          </w:p>
        </w:tc>
      </w:tr>
      <w:tr w:rsidR="00151F15" w:rsidRPr="00464F8E" w:rsidTr="00151F15">
        <w:tc>
          <w:tcPr>
            <w:tcW w:w="4781" w:type="dxa"/>
          </w:tcPr>
          <w:p w:rsidR="00151F15" w:rsidRPr="00464F8E" w:rsidRDefault="00151F15" w:rsidP="00151F15">
            <w:pPr>
              <w:rPr>
                <w:sz w:val="22"/>
                <w:szCs w:val="22"/>
              </w:rPr>
            </w:pPr>
            <w:r w:rsidRPr="00464F8E">
              <w:rPr>
                <w:sz w:val="22"/>
                <w:szCs w:val="22"/>
              </w:rPr>
              <w:t>IČO</w:t>
            </w:r>
          </w:p>
        </w:tc>
        <w:tc>
          <w:tcPr>
            <w:tcW w:w="5479" w:type="dxa"/>
          </w:tcPr>
          <w:p w:rsidR="00151F15" w:rsidRPr="00464F8E" w:rsidRDefault="001652B3" w:rsidP="00151F1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37812971</w:t>
            </w:r>
          </w:p>
        </w:tc>
      </w:tr>
      <w:tr w:rsidR="00151F15" w:rsidRPr="00464F8E" w:rsidTr="00151F15">
        <w:tc>
          <w:tcPr>
            <w:tcW w:w="4781" w:type="dxa"/>
          </w:tcPr>
          <w:p w:rsidR="00151F15" w:rsidRPr="00464F8E" w:rsidRDefault="00151F15" w:rsidP="00151F15">
            <w:pPr>
              <w:rPr>
                <w:sz w:val="22"/>
                <w:szCs w:val="22"/>
              </w:rPr>
            </w:pPr>
            <w:r w:rsidRPr="00464F8E">
              <w:rPr>
                <w:sz w:val="22"/>
                <w:szCs w:val="22"/>
              </w:rPr>
              <w:t xml:space="preserve">Dátum </w:t>
            </w:r>
            <w:r>
              <w:rPr>
                <w:sz w:val="22"/>
                <w:szCs w:val="22"/>
              </w:rPr>
              <w:t>založenia</w:t>
            </w:r>
          </w:p>
        </w:tc>
        <w:tc>
          <w:tcPr>
            <w:tcW w:w="5479" w:type="dxa"/>
          </w:tcPr>
          <w:p w:rsidR="00151F15" w:rsidRPr="00464F8E" w:rsidRDefault="001652B3" w:rsidP="00151F1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01.07.2002</w:t>
            </w:r>
          </w:p>
        </w:tc>
      </w:tr>
    </w:tbl>
    <w:p w:rsidR="00151F15" w:rsidRDefault="00151F15" w:rsidP="00FC3946">
      <w:pPr>
        <w:jc w:val="center"/>
        <w:rPr>
          <w:b/>
          <w:sz w:val="22"/>
          <w:szCs w:val="22"/>
        </w:rPr>
      </w:pPr>
    </w:p>
    <w:p w:rsidR="00150B4E" w:rsidRPr="00464F8E" w:rsidRDefault="00150B4E" w:rsidP="00FC3946">
      <w:pPr>
        <w:jc w:val="center"/>
        <w:rPr>
          <w:b/>
          <w:sz w:val="22"/>
          <w:szCs w:val="22"/>
        </w:rPr>
      </w:pPr>
    </w:p>
    <w:p w:rsidR="00F65C53" w:rsidRPr="00D3023C" w:rsidRDefault="00D3023C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ab/>
      </w:r>
      <w:r w:rsidRPr="00D3023C">
        <w:rPr>
          <w:b/>
          <w:i/>
          <w:sz w:val="22"/>
          <w:szCs w:val="22"/>
        </w:rPr>
        <w:t>Informácie o zamestnancoch</w:t>
      </w:r>
    </w:p>
    <w:p w:rsidR="006E481D" w:rsidRPr="00464F8E" w:rsidRDefault="006E481D" w:rsidP="006E481D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464F8E" w:rsidTr="00D3023C">
        <w:trPr>
          <w:trHeight w:val="351"/>
        </w:trPr>
        <w:tc>
          <w:tcPr>
            <w:tcW w:w="4781" w:type="dxa"/>
          </w:tcPr>
          <w:p w:rsidR="006E481D" w:rsidRPr="00464F8E" w:rsidRDefault="00D3023C" w:rsidP="003715B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Priemerný počet zamestnancov konsolidovaného celku počas účtovného obdobia</w:t>
            </w:r>
          </w:p>
        </w:tc>
        <w:tc>
          <w:tcPr>
            <w:tcW w:w="5479" w:type="dxa"/>
          </w:tcPr>
          <w:p w:rsidR="006E481D" w:rsidRPr="00464F8E" w:rsidRDefault="00B21DA2" w:rsidP="002311E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</w:t>
            </w:r>
            <w:r w:rsidR="00BD6063">
              <w:rPr>
                <w:sz w:val="22"/>
                <w:szCs w:val="22"/>
              </w:rPr>
              <w:t>,09</w:t>
            </w:r>
          </w:p>
        </w:tc>
      </w:tr>
      <w:tr w:rsidR="00D3023C" w:rsidRPr="00464F8E" w:rsidTr="00D3023C">
        <w:trPr>
          <w:trHeight w:val="413"/>
        </w:trPr>
        <w:tc>
          <w:tcPr>
            <w:tcW w:w="4781" w:type="dxa"/>
          </w:tcPr>
          <w:p w:rsidR="00D3023C" w:rsidRPr="00464F8E" w:rsidRDefault="00D3023C" w:rsidP="003715B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 vedúci zamestnanci</w:t>
            </w:r>
          </w:p>
        </w:tc>
        <w:tc>
          <w:tcPr>
            <w:tcW w:w="5479" w:type="dxa"/>
          </w:tcPr>
          <w:p w:rsidR="00D3023C" w:rsidRPr="00464F8E" w:rsidRDefault="00D3023C" w:rsidP="003715B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</w:tbl>
    <w:p w:rsidR="006E481D" w:rsidRDefault="006E481D" w:rsidP="006E481D">
      <w:pPr>
        <w:rPr>
          <w:b/>
          <w:sz w:val="22"/>
          <w:szCs w:val="22"/>
        </w:rPr>
      </w:pPr>
    </w:p>
    <w:p w:rsidR="00150B4E" w:rsidRPr="00464F8E" w:rsidRDefault="00150B4E" w:rsidP="006E481D">
      <w:pPr>
        <w:rPr>
          <w:b/>
          <w:sz w:val="22"/>
          <w:szCs w:val="22"/>
        </w:rPr>
      </w:pPr>
    </w:p>
    <w:p w:rsidR="00EF314E" w:rsidRPr="0081502F" w:rsidRDefault="00D3023C" w:rsidP="00EF314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81502F">
        <w:rPr>
          <w:b/>
          <w:sz w:val="22"/>
          <w:szCs w:val="22"/>
        </w:rPr>
        <w:tab/>
      </w:r>
      <w:r w:rsidR="001F3097" w:rsidRPr="0081502F">
        <w:rPr>
          <w:b/>
          <w:i/>
          <w:sz w:val="22"/>
          <w:szCs w:val="22"/>
        </w:rPr>
        <w:t xml:space="preserve">Informácie </w:t>
      </w:r>
      <w:r w:rsidR="0081502F" w:rsidRPr="0081502F">
        <w:rPr>
          <w:b/>
          <w:i/>
          <w:sz w:val="22"/>
          <w:szCs w:val="22"/>
        </w:rPr>
        <w:t xml:space="preserve">vzťahujúce sa ku konsolidovanej </w:t>
      </w:r>
      <w:r w:rsidR="0081502F">
        <w:rPr>
          <w:b/>
          <w:i/>
          <w:sz w:val="22"/>
          <w:szCs w:val="22"/>
        </w:rPr>
        <w:t xml:space="preserve">účtovnej jednotke - </w:t>
      </w:r>
      <w:r w:rsidR="0081502F" w:rsidRPr="0081502F">
        <w:rPr>
          <w:b/>
          <w:i/>
          <w:sz w:val="22"/>
          <w:szCs w:val="22"/>
        </w:rPr>
        <w:t xml:space="preserve">obchodnej </w:t>
      </w:r>
      <w:r w:rsidR="0081502F">
        <w:rPr>
          <w:b/>
          <w:i/>
          <w:sz w:val="22"/>
          <w:szCs w:val="22"/>
        </w:rPr>
        <w:t>spoločnosti</w:t>
      </w:r>
    </w:p>
    <w:p w:rsidR="0081502F" w:rsidRDefault="0081502F" w:rsidP="0081502F">
      <w:pPr>
        <w:ind w:left="284"/>
        <w:rPr>
          <w:b/>
          <w:sz w:val="22"/>
          <w:szCs w:val="22"/>
        </w:rPr>
      </w:pPr>
    </w:p>
    <w:p w:rsidR="0081502F" w:rsidRDefault="0081502F" w:rsidP="0081502F">
      <w:pPr>
        <w:ind w:left="284"/>
        <w:rPr>
          <w:sz w:val="22"/>
          <w:szCs w:val="22"/>
        </w:rPr>
      </w:pPr>
      <w:r>
        <w:rPr>
          <w:sz w:val="22"/>
          <w:szCs w:val="22"/>
        </w:rPr>
        <w:t>Účtovná jednotka nemá založenú obchodnú spoločnosť.</w:t>
      </w:r>
    </w:p>
    <w:p w:rsidR="0081502F" w:rsidRDefault="0081502F" w:rsidP="0081502F">
      <w:pPr>
        <w:ind w:left="720"/>
      </w:pPr>
    </w:p>
    <w:p w:rsidR="00150B4E" w:rsidRDefault="00150B4E" w:rsidP="0081502F">
      <w:pPr>
        <w:ind w:left="720"/>
      </w:pPr>
    </w:p>
    <w:p w:rsidR="00FD2769" w:rsidRDefault="0081502F" w:rsidP="00FD2769">
      <w:pPr>
        <w:rPr>
          <w:b/>
          <w:i/>
          <w:sz w:val="22"/>
          <w:szCs w:val="22"/>
        </w:rPr>
      </w:pPr>
      <w:r w:rsidRPr="00FD2769">
        <w:rPr>
          <w:b/>
          <w:sz w:val="22"/>
          <w:szCs w:val="22"/>
        </w:rPr>
        <w:t>4.</w:t>
      </w:r>
      <w:r w:rsidR="00FD2769">
        <w:rPr>
          <w:b/>
          <w:sz w:val="22"/>
          <w:szCs w:val="22"/>
        </w:rPr>
        <w:tab/>
      </w:r>
      <w:r w:rsidR="00FD2769" w:rsidRPr="00FD2769">
        <w:rPr>
          <w:b/>
          <w:i/>
          <w:sz w:val="22"/>
          <w:szCs w:val="22"/>
        </w:rPr>
        <w:t>Metódy oceňovania použité pri ocenení jednotlivých položiek konsolidovanej účtovnej závierky účtovnej jednotky verejnej správy.</w:t>
      </w:r>
    </w:p>
    <w:p w:rsidR="00DB559F" w:rsidRDefault="00DB559F" w:rsidP="00FD2769">
      <w:pPr>
        <w:rPr>
          <w:b/>
          <w:i/>
          <w:sz w:val="22"/>
          <w:szCs w:val="22"/>
        </w:rPr>
      </w:pPr>
    </w:p>
    <w:p w:rsidR="00DB559F" w:rsidRPr="00DB559F" w:rsidRDefault="00DB559F" w:rsidP="00DB559F">
      <w:pPr>
        <w:rPr>
          <w:sz w:val="22"/>
          <w:szCs w:val="22"/>
        </w:rPr>
      </w:pPr>
      <w:r w:rsidRPr="00DB559F">
        <w:rPr>
          <w:sz w:val="22"/>
          <w:szCs w:val="22"/>
        </w:rPr>
        <w:t>Pri oceňovaní majetku a záväzkov sa uplatňuje zásada opatrnosti. Za základ sa berú všetky riziká, straty a zníženia hodnoty, ktoré sa týkajú majetku a záväzkov a sú známe ku</w:t>
      </w:r>
      <w:r>
        <w:rPr>
          <w:sz w:val="22"/>
          <w:szCs w:val="22"/>
        </w:rPr>
        <w:t xml:space="preserve"> </w:t>
      </w:r>
      <w:r w:rsidRPr="00DB559F">
        <w:rPr>
          <w:sz w:val="22"/>
          <w:szCs w:val="22"/>
        </w:rPr>
        <w:t xml:space="preserve">dňu zostavenia účtovnej závierky. </w:t>
      </w:r>
    </w:p>
    <w:p w:rsidR="00DB559F" w:rsidRPr="00DB559F" w:rsidRDefault="00DB559F" w:rsidP="00DB559F">
      <w:pPr>
        <w:rPr>
          <w:sz w:val="22"/>
          <w:szCs w:val="22"/>
        </w:rPr>
      </w:pPr>
      <w:r w:rsidRPr="00DB559F">
        <w:rPr>
          <w:sz w:val="22"/>
          <w:szCs w:val="22"/>
        </w:rPr>
        <w:t xml:space="preserve"> Dlhodobý hmotný a nehmotný majetok nakupovaný sa oceňuje obstarávacou cenou, ktorá </w:t>
      </w:r>
    </w:p>
    <w:p w:rsidR="00DB559F" w:rsidRPr="00DB559F" w:rsidRDefault="00DB559F" w:rsidP="00DB559F">
      <w:pPr>
        <w:rPr>
          <w:sz w:val="22"/>
          <w:szCs w:val="22"/>
        </w:rPr>
      </w:pPr>
      <w:r w:rsidRPr="00DB559F">
        <w:rPr>
          <w:sz w:val="22"/>
          <w:szCs w:val="22"/>
        </w:rPr>
        <w:t xml:space="preserve">zahrňuje cenu obstarania a </w:t>
      </w:r>
      <w:r>
        <w:rPr>
          <w:sz w:val="22"/>
          <w:szCs w:val="22"/>
        </w:rPr>
        <w:t>náklady súvisiace s obstaraním /</w:t>
      </w:r>
      <w:r w:rsidRPr="00DB559F">
        <w:rPr>
          <w:sz w:val="22"/>
          <w:szCs w:val="22"/>
        </w:rPr>
        <w:t>clo, prepravu, montáž</w:t>
      </w:r>
      <w:r>
        <w:rPr>
          <w:sz w:val="22"/>
          <w:szCs w:val="22"/>
        </w:rPr>
        <w:t>/</w:t>
      </w:r>
      <w:r w:rsidRPr="00DB559F">
        <w:rPr>
          <w:sz w:val="22"/>
          <w:szCs w:val="22"/>
        </w:rPr>
        <w:t xml:space="preserve"> </w:t>
      </w:r>
    </w:p>
    <w:p w:rsidR="00DB559F" w:rsidRPr="00DB559F" w:rsidRDefault="00DB559F" w:rsidP="00DB559F">
      <w:pPr>
        <w:rPr>
          <w:sz w:val="22"/>
          <w:szCs w:val="22"/>
        </w:rPr>
      </w:pPr>
      <w:r w:rsidRPr="00DB559F">
        <w:rPr>
          <w:sz w:val="22"/>
          <w:szCs w:val="22"/>
        </w:rPr>
        <w:t> Súčasťou obstarávacej ceny dlhodobého</w:t>
      </w:r>
      <w:r>
        <w:rPr>
          <w:sz w:val="22"/>
          <w:szCs w:val="22"/>
        </w:rPr>
        <w:t xml:space="preserve"> nehmotného a hmotného majetku </w:t>
      </w:r>
      <w:r w:rsidRPr="00DB559F">
        <w:rPr>
          <w:sz w:val="22"/>
          <w:szCs w:val="22"/>
        </w:rPr>
        <w:t xml:space="preserve">nie sú úroky z </w:t>
      </w:r>
    </w:p>
    <w:p w:rsidR="00DB559F" w:rsidRPr="00DB559F" w:rsidRDefault="00DB559F" w:rsidP="00DB559F">
      <w:pPr>
        <w:rPr>
          <w:sz w:val="22"/>
          <w:szCs w:val="22"/>
        </w:rPr>
      </w:pPr>
      <w:r w:rsidRPr="00DB559F">
        <w:rPr>
          <w:sz w:val="22"/>
          <w:szCs w:val="22"/>
        </w:rPr>
        <w:t xml:space="preserve">úverov. </w:t>
      </w:r>
    </w:p>
    <w:p w:rsidR="00DB559F" w:rsidRPr="00DB559F" w:rsidRDefault="00DB559F" w:rsidP="00DB559F">
      <w:pPr>
        <w:rPr>
          <w:sz w:val="22"/>
          <w:szCs w:val="22"/>
        </w:rPr>
      </w:pPr>
      <w:r w:rsidRPr="00DB559F">
        <w:rPr>
          <w:sz w:val="22"/>
          <w:szCs w:val="22"/>
        </w:rPr>
        <w:t xml:space="preserve"> Dlhodobý majetok vytvorený vlastnou činnosťou sa oceňuje vlastnými nákladmi, ktoré </w:t>
      </w:r>
      <w:r>
        <w:rPr>
          <w:sz w:val="22"/>
          <w:szCs w:val="22"/>
        </w:rPr>
        <w:t xml:space="preserve"> </w:t>
      </w:r>
      <w:r w:rsidRPr="00DB559F">
        <w:rPr>
          <w:sz w:val="22"/>
          <w:szCs w:val="22"/>
        </w:rPr>
        <w:t>predstavujú všetky priame náklady vynaložené na výrobu alebo inú činnosť a</w:t>
      </w:r>
      <w:r>
        <w:rPr>
          <w:sz w:val="22"/>
          <w:szCs w:val="22"/>
        </w:rPr>
        <w:t> </w:t>
      </w:r>
      <w:r w:rsidRPr="00DB559F">
        <w:rPr>
          <w:sz w:val="22"/>
          <w:szCs w:val="22"/>
        </w:rPr>
        <w:t>všetky</w:t>
      </w:r>
      <w:r>
        <w:rPr>
          <w:sz w:val="22"/>
          <w:szCs w:val="22"/>
        </w:rPr>
        <w:t xml:space="preserve"> </w:t>
      </w:r>
      <w:r w:rsidRPr="00DB559F">
        <w:rPr>
          <w:sz w:val="22"/>
          <w:szCs w:val="22"/>
        </w:rPr>
        <w:t xml:space="preserve">nepriame náklady vzťahujúce sa na výrobu alebo inú činnosť. </w:t>
      </w:r>
    </w:p>
    <w:p w:rsidR="00DB559F" w:rsidRPr="00DB559F" w:rsidRDefault="00DB559F" w:rsidP="00DB559F">
      <w:pPr>
        <w:rPr>
          <w:sz w:val="22"/>
          <w:szCs w:val="22"/>
        </w:rPr>
      </w:pPr>
      <w:r w:rsidRPr="00DB559F">
        <w:rPr>
          <w:sz w:val="22"/>
          <w:szCs w:val="22"/>
        </w:rPr>
        <w:t xml:space="preserve"> Dlhodobý majetok nadobudnutý darovaním alebo delimitáciou sa oceňuje reprodukčnou obstarávacou cenou, teda cenou, za ktorú by sa majetok obstaral v čase, keď sa o ňom účtuje. </w:t>
      </w:r>
    </w:p>
    <w:p w:rsidR="00DB559F" w:rsidRPr="00DB559F" w:rsidRDefault="00DB559F" w:rsidP="00DB559F">
      <w:pPr>
        <w:rPr>
          <w:sz w:val="22"/>
          <w:szCs w:val="22"/>
        </w:rPr>
      </w:pPr>
      <w:r w:rsidRPr="00DB559F">
        <w:rPr>
          <w:sz w:val="22"/>
          <w:szCs w:val="22"/>
        </w:rPr>
        <w:t xml:space="preserve"> Dlhodobý majetok nadobudnutý prevodom správy sa oceňuje cenou, v ktorej sa doteraz viedol v účtovníctve. Ak cenu nie je možné zistiť, oceňuje sa reprodukčnou obstarávacou cenou. </w:t>
      </w:r>
    </w:p>
    <w:p w:rsidR="00DB559F" w:rsidRPr="00DB559F" w:rsidRDefault="00DB559F" w:rsidP="00DB559F">
      <w:pPr>
        <w:rPr>
          <w:sz w:val="22"/>
          <w:szCs w:val="22"/>
        </w:rPr>
      </w:pPr>
      <w:r w:rsidRPr="00DB559F">
        <w:rPr>
          <w:sz w:val="22"/>
          <w:szCs w:val="22"/>
        </w:rPr>
        <w:t> Nakupované zásoby sa oceňujú obstarávacou cenou, ktorou je cena obstarania vrátane nákladov súvisiacich s</w:t>
      </w:r>
      <w:r>
        <w:rPr>
          <w:sz w:val="22"/>
          <w:szCs w:val="22"/>
        </w:rPr>
        <w:t> </w:t>
      </w:r>
      <w:r w:rsidRPr="00DB559F">
        <w:rPr>
          <w:sz w:val="22"/>
          <w:szCs w:val="22"/>
        </w:rPr>
        <w:t>obstar</w:t>
      </w:r>
      <w:r>
        <w:rPr>
          <w:sz w:val="22"/>
          <w:szCs w:val="22"/>
        </w:rPr>
        <w:t>aním.</w:t>
      </w:r>
      <w:r w:rsidRPr="00DB559F">
        <w:rPr>
          <w:sz w:val="22"/>
          <w:szCs w:val="22"/>
        </w:rPr>
        <w:t xml:space="preserve"> </w:t>
      </w:r>
    </w:p>
    <w:p w:rsidR="00DB559F" w:rsidRPr="00DB559F" w:rsidRDefault="00DB559F" w:rsidP="00DB559F">
      <w:pPr>
        <w:rPr>
          <w:sz w:val="22"/>
          <w:szCs w:val="22"/>
        </w:rPr>
      </w:pPr>
      <w:r w:rsidRPr="00DB559F">
        <w:rPr>
          <w:sz w:val="22"/>
          <w:szCs w:val="22"/>
        </w:rPr>
        <w:t xml:space="preserve"> </w:t>
      </w:r>
      <w:r w:rsidRPr="00DB559F">
        <w:rPr>
          <w:sz w:val="22"/>
          <w:szCs w:val="22"/>
        </w:rPr>
        <w:t xml:space="preserve"> Zásoby vytvorené vlastnou činnosťou sa oceňujú vlastnými nákladmi t.j. priamymi nákladmi vynaloženými na tvorbu zásob ako aj časťou nepriamych nákladov, ktoré sa k tvorbe zásob vzťahujú. Zásoby získané darovaním </w:t>
      </w:r>
      <w:r w:rsidRPr="00DB559F">
        <w:rPr>
          <w:sz w:val="22"/>
          <w:szCs w:val="22"/>
        </w:rPr>
        <w:lastRenderedPageBreak/>
        <w:t>alebo delimitáciou sa oceňujú reprodukčnou obstarávacou cenou /napr. určenou v darovacej zmluve alebo určenou komisiou pre</w:t>
      </w:r>
      <w:r>
        <w:rPr>
          <w:sz w:val="22"/>
          <w:szCs w:val="22"/>
        </w:rPr>
        <w:t xml:space="preserve"> </w:t>
      </w:r>
      <w:r w:rsidRPr="00DB559F">
        <w:rPr>
          <w:sz w:val="22"/>
          <w:szCs w:val="22"/>
        </w:rPr>
        <w:t xml:space="preserve">oceňovanie/. </w:t>
      </w:r>
    </w:p>
    <w:p w:rsidR="00DB559F" w:rsidRPr="00DB559F" w:rsidRDefault="00DB559F" w:rsidP="00DB559F">
      <w:pPr>
        <w:rPr>
          <w:sz w:val="22"/>
          <w:szCs w:val="22"/>
        </w:rPr>
      </w:pPr>
      <w:r w:rsidRPr="00DB559F">
        <w:rPr>
          <w:sz w:val="22"/>
          <w:szCs w:val="22"/>
        </w:rPr>
        <w:t xml:space="preserve"> Pohľadávky sa oceňujú v menovitej hodnote. </w:t>
      </w:r>
    </w:p>
    <w:p w:rsidR="00DB559F" w:rsidRPr="00DB559F" w:rsidRDefault="00DB559F" w:rsidP="00DB559F">
      <w:pPr>
        <w:rPr>
          <w:sz w:val="22"/>
          <w:szCs w:val="22"/>
        </w:rPr>
      </w:pPr>
      <w:r w:rsidRPr="00DB559F">
        <w:rPr>
          <w:sz w:val="22"/>
          <w:szCs w:val="22"/>
        </w:rPr>
        <w:t xml:space="preserve"> Cenné papiere a podiely sa oceňujú obstarávacími cenami, vrátane nákladov súvisiacich </w:t>
      </w:r>
    </w:p>
    <w:p w:rsidR="00DB559F" w:rsidRPr="00DB559F" w:rsidRDefault="00DB559F" w:rsidP="00DB559F">
      <w:pPr>
        <w:rPr>
          <w:sz w:val="22"/>
          <w:szCs w:val="22"/>
        </w:rPr>
      </w:pPr>
      <w:r w:rsidRPr="00DB559F">
        <w:rPr>
          <w:sz w:val="22"/>
          <w:szCs w:val="22"/>
        </w:rPr>
        <w:t xml:space="preserve">s obstaraním. </w:t>
      </w:r>
    </w:p>
    <w:p w:rsidR="00DB559F" w:rsidRPr="00DB559F" w:rsidRDefault="00DB559F" w:rsidP="00DB559F">
      <w:pPr>
        <w:rPr>
          <w:sz w:val="22"/>
          <w:szCs w:val="22"/>
        </w:rPr>
      </w:pPr>
      <w:r w:rsidRPr="00DB559F">
        <w:rPr>
          <w:sz w:val="22"/>
          <w:szCs w:val="22"/>
        </w:rPr>
        <w:t xml:space="preserve"> Pohľadávky sa pri ich vzniku oceňujú menovitou hodnotou. </w:t>
      </w:r>
    </w:p>
    <w:p w:rsidR="00DB559F" w:rsidRPr="00DB559F" w:rsidRDefault="00DB559F" w:rsidP="00DB559F">
      <w:pPr>
        <w:rPr>
          <w:sz w:val="22"/>
          <w:szCs w:val="22"/>
        </w:rPr>
      </w:pPr>
      <w:r w:rsidRPr="00DB559F">
        <w:rPr>
          <w:sz w:val="22"/>
          <w:szCs w:val="22"/>
        </w:rPr>
        <w:t xml:space="preserve"> Peňažné prostriedky a ceniny sa oceňujú ich menovitou hodnotou. </w:t>
      </w:r>
    </w:p>
    <w:p w:rsidR="00DB559F" w:rsidRPr="00DB559F" w:rsidRDefault="00DB559F" w:rsidP="00DB559F">
      <w:pPr>
        <w:rPr>
          <w:sz w:val="22"/>
          <w:szCs w:val="22"/>
        </w:rPr>
      </w:pPr>
      <w:r w:rsidRPr="00DB559F">
        <w:rPr>
          <w:sz w:val="22"/>
          <w:szCs w:val="22"/>
        </w:rPr>
        <w:t xml:space="preserve"> Záväzky sa pri ich vzniku oceňujú menovitou hodnotou. </w:t>
      </w:r>
    </w:p>
    <w:p w:rsidR="00C02E5A" w:rsidRDefault="00DB559F" w:rsidP="00DB559F">
      <w:pPr>
        <w:rPr>
          <w:sz w:val="22"/>
          <w:szCs w:val="22"/>
        </w:rPr>
      </w:pPr>
      <w:r w:rsidRPr="00DB559F">
        <w:rPr>
          <w:sz w:val="22"/>
          <w:szCs w:val="22"/>
        </w:rPr>
        <w:t xml:space="preserve"> </w:t>
      </w:r>
    </w:p>
    <w:p w:rsidR="00150B4E" w:rsidRPr="00DB559F" w:rsidRDefault="00150B4E" w:rsidP="00DB559F">
      <w:pPr>
        <w:rPr>
          <w:sz w:val="22"/>
          <w:szCs w:val="22"/>
        </w:rPr>
      </w:pPr>
    </w:p>
    <w:tbl>
      <w:tblPr>
        <w:tblW w:w="10580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580"/>
      </w:tblGrid>
      <w:tr w:rsidR="00C02E5A" w:rsidRPr="00C02E5A" w:rsidTr="00C02E5A">
        <w:trPr>
          <w:trHeight w:val="330"/>
        </w:trPr>
        <w:tc>
          <w:tcPr>
            <w:tcW w:w="10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E5A" w:rsidRPr="00C02E5A" w:rsidRDefault="00C02E5A" w:rsidP="00C02E5A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 w:rsidRPr="00C02E5A"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Čl. II</w:t>
            </w:r>
          </w:p>
        </w:tc>
      </w:tr>
      <w:tr w:rsidR="00C02E5A" w:rsidRPr="00C02E5A" w:rsidTr="00C02E5A">
        <w:trPr>
          <w:trHeight w:val="330"/>
        </w:trPr>
        <w:tc>
          <w:tcPr>
            <w:tcW w:w="10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02E5A" w:rsidRPr="00F86136" w:rsidRDefault="00C02E5A" w:rsidP="00C02E5A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F86136">
              <w:rPr>
                <w:b/>
                <w:bCs/>
                <w:color w:val="000000"/>
                <w:sz w:val="22"/>
                <w:szCs w:val="22"/>
              </w:rPr>
              <w:t>Informácie o metódach a postupoch konsolidácie</w:t>
            </w:r>
          </w:p>
        </w:tc>
      </w:tr>
    </w:tbl>
    <w:p w:rsidR="00DB559F" w:rsidRDefault="00DB559F" w:rsidP="00DB559F">
      <w:pPr>
        <w:rPr>
          <w:sz w:val="22"/>
          <w:szCs w:val="22"/>
        </w:rPr>
      </w:pPr>
    </w:p>
    <w:p w:rsidR="00C02E5A" w:rsidRPr="00C02E5A" w:rsidRDefault="00C02E5A" w:rsidP="007059A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Konsolidovaná účtovná závierka obce </w:t>
      </w:r>
      <w:r w:rsidR="00FB11DC">
        <w:rPr>
          <w:sz w:val="22"/>
          <w:szCs w:val="22"/>
        </w:rPr>
        <w:t>Ľubochňa</w:t>
      </w:r>
      <w:r>
        <w:rPr>
          <w:sz w:val="22"/>
          <w:szCs w:val="22"/>
        </w:rPr>
        <w:t xml:space="preserve"> bola zostavená</w:t>
      </w:r>
      <w:r w:rsidR="003C625D">
        <w:rPr>
          <w:sz w:val="22"/>
          <w:szCs w:val="22"/>
        </w:rPr>
        <w:t xml:space="preserve"> v súlade so zákonom č. 431/2002 Z.z. o účtovníctve v znení neskorších predpisov a v súlade s Opatrením Ministerstva financií Slovenskej republiky zo dňa 17.12.2008, č. MF/27526/2008-31, ktorým sa ustanovujú podrobnosti o metódach a postupoch konsolidácie vo verejnej správe a podrobnosti o usporiadaní a označovaní položiek konsolidovanej účtovnej závierky vo verejnej správe</w:t>
      </w:r>
      <w:r w:rsidR="00622949">
        <w:rPr>
          <w:sz w:val="22"/>
          <w:szCs w:val="22"/>
        </w:rPr>
        <w:t>.</w:t>
      </w:r>
    </w:p>
    <w:p w:rsidR="00C02E5A" w:rsidRPr="00C02E5A" w:rsidRDefault="00C02E5A" w:rsidP="00C02E5A">
      <w:pPr>
        <w:rPr>
          <w:sz w:val="22"/>
          <w:szCs w:val="22"/>
        </w:rPr>
      </w:pPr>
    </w:p>
    <w:p w:rsidR="00C02E5A" w:rsidRPr="00C02E5A" w:rsidRDefault="00C02E5A" w:rsidP="00C02E5A">
      <w:pPr>
        <w:rPr>
          <w:sz w:val="22"/>
          <w:szCs w:val="22"/>
        </w:rPr>
      </w:pPr>
      <w:r w:rsidRPr="00C02E5A">
        <w:rPr>
          <w:sz w:val="22"/>
          <w:szCs w:val="22"/>
        </w:rPr>
        <w:t xml:space="preserve">Postup zahrňovania účtovných jednotiek do konsolidovaného celku - metódy a postupy konsolidácie </w:t>
      </w:r>
    </w:p>
    <w:p w:rsidR="00C02E5A" w:rsidRPr="00C02E5A" w:rsidRDefault="00C02E5A" w:rsidP="00C02E5A">
      <w:pPr>
        <w:rPr>
          <w:sz w:val="22"/>
          <w:szCs w:val="22"/>
        </w:rPr>
      </w:pPr>
      <w:r w:rsidRPr="00C02E5A">
        <w:rPr>
          <w:sz w:val="22"/>
          <w:szCs w:val="22"/>
        </w:rPr>
        <w:t xml:space="preserve"> </w:t>
      </w:r>
    </w:p>
    <w:p w:rsidR="00622949" w:rsidRPr="00C02E5A" w:rsidRDefault="00C02E5A" w:rsidP="00C02E5A">
      <w:pPr>
        <w:rPr>
          <w:sz w:val="22"/>
          <w:szCs w:val="22"/>
        </w:rPr>
      </w:pPr>
      <w:r w:rsidRPr="00C02E5A">
        <w:rPr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86"/>
        <w:gridCol w:w="2586"/>
        <w:gridCol w:w="2587"/>
        <w:gridCol w:w="2587"/>
      </w:tblGrid>
      <w:tr w:rsidR="00907928" w:rsidRPr="00907928" w:rsidTr="00907928">
        <w:trPr>
          <w:trHeight w:val="454"/>
        </w:trPr>
        <w:tc>
          <w:tcPr>
            <w:tcW w:w="2586" w:type="dxa"/>
          </w:tcPr>
          <w:p w:rsidR="00622949" w:rsidRPr="00907928" w:rsidRDefault="00622949" w:rsidP="00C02E5A">
            <w:pPr>
              <w:rPr>
                <w:sz w:val="22"/>
                <w:szCs w:val="22"/>
              </w:rPr>
            </w:pPr>
          </w:p>
        </w:tc>
        <w:tc>
          <w:tcPr>
            <w:tcW w:w="2586" w:type="dxa"/>
          </w:tcPr>
          <w:p w:rsidR="00622949" w:rsidRPr="00907928" w:rsidRDefault="00622949" w:rsidP="00C02E5A">
            <w:pPr>
              <w:rPr>
                <w:sz w:val="22"/>
                <w:szCs w:val="22"/>
              </w:rPr>
            </w:pPr>
            <w:r w:rsidRPr="00907928">
              <w:rPr>
                <w:sz w:val="22"/>
                <w:szCs w:val="22"/>
              </w:rPr>
              <w:t>Metóda konsolidácie</w:t>
            </w:r>
          </w:p>
        </w:tc>
        <w:tc>
          <w:tcPr>
            <w:tcW w:w="2587" w:type="dxa"/>
          </w:tcPr>
          <w:p w:rsidR="00622949" w:rsidRPr="00907928" w:rsidRDefault="00622949" w:rsidP="00C02E5A">
            <w:pPr>
              <w:rPr>
                <w:sz w:val="22"/>
                <w:szCs w:val="22"/>
              </w:rPr>
            </w:pPr>
            <w:r w:rsidRPr="00907928">
              <w:rPr>
                <w:sz w:val="22"/>
                <w:szCs w:val="22"/>
              </w:rPr>
              <w:t>Deň prvej konsolidácie</w:t>
            </w:r>
          </w:p>
        </w:tc>
        <w:tc>
          <w:tcPr>
            <w:tcW w:w="2587" w:type="dxa"/>
          </w:tcPr>
          <w:p w:rsidR="00622949" w:rsidRPr="00907928" w:rsidRDefault="00622949" w:rsidP="00C02E5A">
            <w:pPr>
              <w:rPr>
                <w:sz w:val="22"/>
                <w:szCs w:val="22"/>
              </w:rPr>
            </w:pPr>
            <w:r w:rsidRPr="00907928">
              <w:rPr>
                <w:sz w:val="22"/>
                <w:szCs w:val="22"/>
              </w:rPr>
              <w:t>Dátum založenia,</w:t>
            </w:r>
            <w:r w:rsidR="001652B3">
              <w:rPr>
                <w:sz w:val="22"/>
                <w:szCs w:val="22"/>
              </w:rPr>
              <w:t xml:space="preserve"> </w:t>
            </w:r>
            <w:r w:rsidRPr="00907928">
              <w:rPr>
                <w:sz w:val="22"/>
                <w:szCs w:val="22"/>
              </w:rPr>
              <w:t>vzniku</w:t>
            </w:r>
          </w:p>
        </w:tc>
      </w:tr>
      <w:tr w:rsidR="00907928" w:rsidRPr="00907928" w:rsidTr="00907928">
        <w:trPr>
          <w:trHeight w:val="454"/>
        </w:trPr>
        <w:tc>
          <w:tcPr>
            <w:tcW w:w="2586" w:type="dxa"/>
          </w:tcPr>
          <w:p w:rsidR="00622949" w:rsidRPr="00907928" w:rsidRDefault="00622949" w:rsidP="001652B3">
            <w:pPr>
              <w:rPr>
                <w:sz w:val="22"/>
                <w:szCs w:val="22"/>
              </w:rPr>
            </w:pPr>
            <w:r w:rsidRPr="00907928">
              <w:rPr>
                <w:sz w:val="22"/>
                <w:szCs w:val="22"/>
              </w:rPr>
              <w:t xml:space="preserve">Obec </w:t>
            </w:r>
            <w:r w:rsidR="001652B3">
              <w:rPr>
                <w:sz w:val="22"/>
                <w:szCs w:val="22"/>
              </w:rPr>
              <w:t>Ľubochňa</w:t>
            </w:r>
          </w:p>
        </w:tc>
        <w:tc>
          <w:tcPr>
            <w:tcW w:w="2586" w:type="dxa"/>
          </w:tcPr>
          <w:p w:rsidR="00622949" w:rsidRPr="00907928" w:rsidRDefault="00622949" w:rsidP="00907928">
            <w:pPr>
              <w:jc w:val="center"/>
              <w:rPr>
                <w:sz w:val="22"/>
                <w:szCs w:val="22"/>
              </w:rPr>
            </w:pPr>
            <w:r w:rsidRPr="00907928">
              <w:rPr>
                <w:sz w:val="22"/>
                <w:szCs w:val="22"/>
              </w:rPr>
              <w:t>úplná</w:t>
            </w:r>
          </w:p>
        </w:tc>
        <w:tc>
          <w:tcPr>
            <w:tcW w:w="2587" w:type="dxa"/>
          </w:tcPr>
          <w:p w:rsidR="00622949" w:rsidRPr="00907928" w:rsidRDefault="00622949" w:rsidP="00C02E5A">
            <w:pPr>
              <w:rPr>
                <w:sz w:val="22"/>
                <w:szCs w:val="22"/>
              </w:rPr>
            </w:pPr>
            <w:r w:rsidRPr="00907928">
              <w:rPr>
                <w:sz w:val="22"/>
                <w:szCs w:val="22"/>
              </w:rPr>
              <w:t>31.12.2009</w:t>
            </w:r>
          </w:p>
        </w:tc>
        <w:tc>
          <w:tcPr>
            <w:tcW w:w="2587" w:type="dxa"/>
          </w:tcPr>
          <w:p w:rsidR="00622949" w:rsidRPr="00907928" w:rsidRDefault="001652B3" w:rsidP="00C02E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01.03.1951</w:t>
            </w:r>
          </w:p>
        </w:tc>
      </w:tr>
      <w:tr w:rsidR="00907928" w:rsidRPr="00907928" w:rsidTr="00907928">
        <w:trPr>
          <w:trHeight w:val="454"/>
        </w:trPr>
        <w:tc>
          <w:tcPr>
            <w:tcW w:w="2586" w:type="dxa"/>
          </w:tcPr>
          <w:p w:rsidR="00622949" w:rsidRPr="00907928" w:rsidRDefault="00622949" w:rsidP="001652B3">
            <w:pPr>
              <w:rPr>
                <w:sz w:val="22"/>
                <w:szCs w:val="22"/>
              </w:rPr>
            </w:pPr>
            <w:r w:rsidRPr="00907928">
              <w:rPr>
                <w:sz w:val="22"/>
                <w:szCs w:val="22"/>
              </w:rPr>
              <w:t xml:space="preserve">ZŠ s MŠ </w:t>
            </w:r>
            <w:r w:rsidR="001652B3">
              <w:rPr>
                <w:sz w:val="22"/>
                <w:szCs w:val="22"/>
              </w:rPr>
              <w:t>Ľubochňa</w:t>
            </w:r>
          </w:p>
        </w:tc>
        <w:tc>
          <w:tcPr>
            <w:tcW w:w="2586" w:type="dxa"/>
          </w:tcPr>
          <w:p w:rsidR="00622949" w:rsidRPr="00907928" w:rsidRDefault="00622949" w:rsidP="00907928">
            <w:pPr>
              <w:jc w:val="center"/>
              <w:rPr>
                <w:sz w:val="22"/>
                <w:szCs w:val="22"/>
              </w:rPr>
            </w:pPr>
            <w:r w:rsidRPr="00907928">
              <w:rPr>
                <w:sz w:val="22"/>
                <w:szCs w:val="22"/>
              </w:rPr>
              <w:t>úplná</w:t>
            </w:r>
          </w:p>
        </w:tc>
        <w:tc>
          <w:tcPr>
            <w:tcW w:w="2587" w:type="dxa"/>
          </w:tcPr>
          <w:p w:rsidR="00622949" w:rsidRPr="00907928" w:rsidRDefault="00622949" w:rsidP="00C02E5A">
            <w:pPr>
              <w:rPr>
                <w:sz w:val="22"/>
                <w:szCs w:val="22"/>
              </w:rPr>
            </w:pPr>
            <w:r w:rsidRPr="00907928">
              <w:rPr>
                <w:sz w:val="22"/>
                <w:szCs w:val="22"/>
              </w:rPr>
              <w:t>31.12.2009</w:t>
            </w:r>
          </w:p>
        </w:tc>
        <w:tc>
          <w:tcPr>
            <w:tcW w:w="2587" w:type="dxa"/>
          </w:tcPr>
          <w:p w:rsidR="00622949" w:rsidRPr="00907928" w:rsidRDefault="001652B3" w:rsidP="00C02E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01.07.2002</w:t>
            </w:r>
          </w:p>
        </w:tc>
      </w:tr>
    </w:tbl>
    <w:p w:rsidR="007059A8" w:rsidRDefault="007059A8" w:rsidP="007059A8">
      <w:pPr>
        <w:pStyle w:val="odstavec"/>
      </w:pPr>
    </w:p>
    <w:p w:rsidR="007059A8" w:rsidRPr="009961E0" w:rsidRDefault="007059A8" w:rsidP="007059A8">
      <w:pPr>
        <w:pStyle w:val="odstavec"/>
      </w:pPr>
      <w:r>
        <w:t>Ú</w:t>
      </w:r>
      <w:r w:rsidRPr="009961E0">
        <w:t>čtovné jednotky, v ktorých má konsolidujúca účtovná jednotka podiel</w:t>
      </w:r>
      <w:r>
        <w:t>,</w:t>
      </w:r>
      <w:r w:rsidRPr="009961E0">
        <w:t xml:space="preserve"> ale nespĺňajú podmienky zahrnutia do konsolidovaného celku (v súlade s § 22 zákona č. 431/2002 o účtovníctve)  spolu s uvedením dôvodu nezahrnutia do konsolidovanej účtovnej závierky:</w:t>
      </w:r>
    </w:p>
    <w:p w:rsidR="007059A8" w:rsidRPr="009961E0" w:rsidRDefault="007059A8" w:rsidP="007059A8">
      <w:pPr>
        <w:pStyle w:val="odstavec"/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261"/>
        <w:gridCol w:w="3543"/>
      </w:tblGrid>
      <w:tr w:rsidR="007059A8" w:rsidRPr="009961E0" w:rsidTr="002E1458">
        <w:trPr>
          <w:trHeight w:val="278"/>
        </w:trPr>
        <w:tc>
          <w:tcPr>
            <w:tcW w:w="3544" w:type="dxa"/>
            <w:vAlign w:val="center"/>
          </w:tcPr>
          <w:p w:rsidR="007059A8" w:rsidRPr="009961E0" w:rsidRDefault="007059A8" w:rsidP="007059A8">
            <w:pPr>
              <w:pStyle w:val="odstavec"/>
            </w:pPr>
            <w:r w:rsidRPr="009961E0">
              <w:t>Názov  účtovnej jednotky</w:t>
            </w:r>
          </w:p>
        </w:tc>
        <w:tc>
          <w:tcPr>
            <w:tcW w:w="3261" w:type="dxa"/>
            <w:vAlign w:val="center"/>
          </w:tcPr>
          <w:p w:rsidR="007059A8" w:rsidRPr="009961E0" w:rsidRDefault="007059A8" w:rsidP="007059A8">
            <w:pPr>
              <w:pStyle w:val="odstavec"/>
            </w:pPr>
            <w:r w:rsidRPr="009961E0">
              <w:t>Sídlo</w:t>
            </w:r>
          </w:p>
        </w:tc>
        <w:tc>
          <w:tcPr>
            <w:tcW w:w="3543" w:type="dxa"/>
            <w:vAlign w:val="center"/>
          </w:tcPr>
          <w:p w:rsidR="007059A8" w:rsidRPr="009961E0" w:rsidRDefault="007059A8" w:rsidP="007059A8">
            <w:pPr>
              <w:pStyle w:val="odstavec"/>
            </w:pPr>
            <w:r w:rsidRPr="009961E0">
              <w:t>Dôvod nezahrnutia do KÚZ</w:t>
            </w:r>
          </w:p>
        </w:tc>
      </w:tr>
      <w:tr w:rsidR="007059A8" w:rsidRPr="009961E0" w:rsidTr="002E1458">
        <w:tc>
          <w:tcPr>
            <w:tcW w:w="3544" w:type="dxa"/>
          </w:tcPr>
          <w:p w:rsidR="007059A8" w:rsidRPr="009961E0" w:rsidRDefault="007059A8" w:rsidP="007059A8">
            <w:pPr>
              <w:pStyle w:val="odstavec"/>
            </w:pPr>
            <w:r>
              <w:t>Vodárenská spoločnosť Ružomberok, a. s.</w:t>
            </w:r>
          </w:p>
        </w:tc>
        <w:tc>
          <w:tcPr>
            <w:tcW w:w="3261" w:type="dxa"/>
          </w:tcPr>
          <w:p w:rsidR="007059A8" w:rsidRPr="009961E0" w:rsidRDefault="007059A8" w:rsidP="007059A8">
            <w:pPr>
              <w:pStyle w:val="odstavec"/>
            </w:pPr>
            <w:r>
              <w:t>Pri Váhu 6, Ružomberok</w:t>
            </w:r>
          </w:p>
        </w:tc>
        <w:tc>
          <w:tcPr>
            <w:tcW w:w="3543" w:type="dxa"/>
          </w:tcPr>
          <w:p w:rsidR="007059A8" w:rsidRPr="009961E0" w:rsidRDefault="007059A8" w:rsidP="007059A8">
            <w:pPr>
              <w:pStyle w:val="odstavec"/>
            </w:pPr>
            <w:r w:rsidRPr="009961E0">
              <w:t>Podiel na vlastnom imaní menší ako 20 %</w:t>
            </w:r>
          </w:p>
        </w:tc>
      </w:tr>
      <w:tr w:rsidR="002E1458" w:rsidRPr="009961E0" w:rsidTr="002E1458">
        <w:tc>
          <w:tcPr>
            <w:tcW w:w="3544" w:type="dxa"/>
          </w:tcPr>
          <w:p w:rsidR="002E1458" w:rsidRDefault="002E1458" w:rsidP="007059A8">
            <w:pPr>
              <w:pStyle w:val="odstavec"/>
            </w:pPr>
            <w:r>
              <w:t xml:space="preserve">BIOPEL, a.s </w:t>
            </w:r>
          </w:p>
        </w:tc>
        <w:tc>
          <w:tcPr>
            <w:tcW w:w="3261" w:type="dxa"/>
          </w:tcPr>
          <w:p w:rsidR="002E1458" w:rsidRDefault="002E1458" w:rsidP="007059A8">
            <w:pPr>
              <w:pStyle w:val="odstavec"/>
            </w:pPr>
            <w:r>
              <w:t>Č.  847, Kysucký Lieskovec</w:t>
            </w:r>
          </w:p>
        </w:tc>
        <w:tc>
          <w:tcPr>
            <w:tcW w:w="3543" w:type="dxa"/>
          </w:tcPr>
          <w:p w:rsidR="002E1458" w:rsidRPr="009961E0" w:rsidRDefault="002E1458" w:rsidP="007059A8">
            <w:pPr>
              <w:pStyle w:val="odstavec"/>
            </w:pPr>
            <w:r w:rsidRPr="009961E0">
              <w:t>Podiel na vlastnom imaní menší ako 20 %</w:t>
            </w:r>
          </w:p>
        </w:tc>
      </w:tr>
    </w:tbl>
    <w:p w:rsidR="007059A8" w:rsidRPr="009961E0" w:rsidRDefault="007059A8" w:rsidP="007059A8">
      <w:pPr>
        <w:pStyle w:val="odstavec"/>
      </w:pPr>
    </w:p>
    <w:p w:rsidR="00DB559F" w:rsidRPr="00DB559F" w:rsidRDefault="00DB559F" w:rsidP="00DB559F">
      <w:pPr>
        <w:rPr>
          <w:sz w:val="22"/>
          <w:szCs w:val="22"/>
        </w:rPr>
      </w:pPr>
    </w:p>
    <w:p w:rsidR="00622949" w:rsidRPr="00622949" w:rsidRDefault="00622949" w:rsidP="00622949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</w:t>
      </w:r>
      <w:r w:rsidRPr="00622949">
        <w:rPr>
          <w:b/>
          <w:sz w:val="22"/>
          <w:szCs w:val="22"/>
        </w:rPr>
        <w:t>l. III</w:t>
      </w:r>
    </w:p>
    <w:p w:rsidR="0081502F" w:rsidRDefault="00622949" w:rsidP="00622949">
      <w:pPr>
        <w:jc w:val="center"/>
        <w:rPr>
          <w:b/>
          <w:sz w:val="22"/>
          <w:szCs w:val="22"/>
        </w:rPr>
      </w:pPr>
      <w:r w:rsidRPr="00622949">
        <w:rPr>
          <w:b/>
          <w:sz w:val="22"/>
          <w:szCs w:val="22"/>
        </w:rPr>
        <w:t>Informácie o aktív</w:t>
      </w:r>
      <w:r w:rsidR="000E04CF">
        <w:rPr>
          <w:b/>
          <w:sz w:val="22"/>
          <w:szCs w:val="22"/>
        </w:rPr>
        <w:t>ach</w:t>
      </w:r>
      <w:r w:rsidRPr="00622949">
        <w:rPr>
          <w:b/>
          <w:sz w:val="22"/>
          <w:szCs w:val="22"/>
        </w:rPr>
        <w:t xml:space="preserve"> a</w:t>
      </w:r>
      <w:r w:rsidR="000E04CF">
        <w:rPr>
          <w:b/>
          <w:sz w:val="22"/>
          <w:szCs w:val="22"/>
        </w:rPr>
        <w:t> </w:t>
      </w:r>
      <w:r w:rsidRPr="00622949">
        <w:rPr>
          <w:b/>
          <w:sz w:val="22"/>
          <w:szCs w:val="22"/>
        </w:rPr>
        <w:t>pasív</w:t>
      </w:r>
      <w:r w:rsidR="000E04CF">
        <w:rPr>
          <w:b/>
          <w:sz w:val="22"/>
          <w:szCs w:val="22"/>
        </w:rPr>
        <w:t>ach</w:t>
      </w:r>
    </w:p>
    <w:p w:rsidR="000E04CF" w:rsidRDefault="000E04CF" w:rsidP="00622949">
      <w:pPr>
        <w:jc w:val="center"/>
        <w:rPr>
          <w:b/>
          <w:sz w:val="22"/>
          <w:szCs w:val="22"/>
        </w:rPr>
      </w:pPr>
    </w:p>
    <w:p w:rsidR="000E04CF" w:rsidRDefault="000E04CF" w:rsidP="000E04CF">
      <w:pPr>
        <w:rPr>
          <w:sz w:val="22"/>
          <w:szCs w:val="22"/>
        </w:rPr>
      </w:pPr>
      <w:r>
        <w:rPr>
          <w:sz w:val="22"/>
          <w:szCs w:val="22"/>
        </w:rPr>
        <w:t>Údaje o</w:t>
      </w:r>
    </w:p>
    <w:p w:rsidR="000E04CF" w:rsidRDefault="00264F79" w:rsidP="000E04CF">
      <w:pPr>
        <w:numPr>
          <w:ilvl w:val="0"/>
          <w:numId w:val="47"/>
        </w:numPr>
        <w:rPr>
          <w:sz w:val="22"/>
          <w:szCs w:val="22"/>
        </w:rPr>
      </w:pPr>
      <w:r>
        <w:rPr>
          <w:sz w:val="22"/>
          <w:szCs w:val="22"/>
        </w:rPr>
        <w:t>dlhodobom</w:t>
      </w:r>
      <w:r w:rsidR="000E04CF">
        <w:rPr>
          <w:sz w:val="22"/>
          <w:szCs w:val="22"/>
        </w:rPr>
        <w:t xml:space="preserve"> majetku </w:t>
      </w:r>
      <w:r w:rsidR="000E04CF">
        <w:rPr>
          <w:sz w:val="22"/>
          <w:szCs w:val="22"/>
        </w:rPr>
        <w:tab/>
      </w:r>
      <w:r w:rsidR="000E04CF">
        <w:rPr>
          <w:sz w:val="22"/>
          <w:szCs w:val="22"/>
        </w:rPr>
        <w:tab/>
      </w:r>
      <w:r w:rsidR="000E04CF">
        <w:rPr>
          <w:sz w:val="22"/>
          <w:szCs w:val="22"/>
        </w:rPr>
        <w:tab/>
        <w:t xml:space="preserve">tab. č. </w:t>
      </w:r>
      <w:r w:rsidR="00DE42B0">
        <w:rPr>
          <w:sz w:val="22"/>
          <w:szCs w:val="22"/>
        </w:rPr>
        <w:t>2</w:t>
      </w:r>
    </w:p>
    <w:p w:rsidR="000E04CF" w:rsidRDefault="000E04CF" w:rsidP="000E04CF">
      <w:pPr>
        <w:numPr>
          <w:ilvl w:val="0"/>
          <w:numId w:val="47"/>
        </w:numPr>
        <w:rPr>
          <w:sz w:val="22"/>
          <w:szCs w:val="22"/>
        </w:rPr>
      </w:pPr>
      <w:r>
        <w:rPr>
          <w:sz w:val="22"/>
          <w:szCs w:val="22"/>
        </w:rPr>
        <w:t>cenných papieroch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tab. č. 4</w:t>
      </w:r>
    </w:p>
    <w:p w:rsidR="00DE42B0" w:rsidRDefault="00DE42B0" w:rsidP="000E04CF">
      <w:pPr>
        <w:numPr>
          <w:ilvl w:val="0"/>
          <w:numId w:val="47"/>
        </w:numPr>
        <w:rPr>
          <w:sz w:val="22"/>
          <w:szCs w:val="22"/>
        </w:rPr>
      </w:pPr>
      <w:r>
        <w:rPr>
          <w:sz w:val="22"/>
          <w:szCs w:val="22"/>
        </w:rPr>
        <w:t>opravných položkách k pohľadávkam</w:t>
      </w:r>
      <w:r>
        <w:rPr>
          <w:sz w:val="22"/>
          <w:szCs w:val="22"/>
        </w:rPr>
        <w:tab/>
        <w:t>tab. č. 8</w:t>
      </w:r>
    </w:p>
    <w:p w:rsidR="000E04CF" w:rsidRDefault="000E04CF" w:rsidP="000E04CF">
      <w:pPr>
        <w:numPr>
          <w:ilvl w:val="0"/>
          <w:numId w:val="47"/>
        </w:numPr>
        <w:rPr>
          <w:sz w:val="22"/>
          <w:szCs w:val="22"/>
        </w:rPr>
      </w:pPr>
      <w:r>
        <w:rPr>
          <w:sz w:val="22"/>
          <w:szCs w:val="22"/>
        </w:rPr>
        <w:t>pohľadávkach podľa doby splatnosti</w:t>
      </w:r>
      <w:r>
        <w:rPr>
          <w:sz w:val="22"/>
          <w:szCs w:val="22"/>
        </w:rPr>
        <w:tab/>
        <w:t>tab. č. 9</w:t>
      </w:r>
    </w:p>
    <w:p w:rsidR="000E04CF" w:rsidRDefault="000E04CF" w:rsidP="000E04CF">
      <w:pPr>
        <w:numPr>
          <w:ilvl w:val="0"/>
          <w:numId w:val="47"/>
        </w:numPr>
        <w:rPr>
          <w:sz w:val="22"/>
          <w:szCs w:val="22"/>
        </w:rPr>
      </w:pPr>
      <w:r>
        <w:rPr>
          <w:sz w:val="22"/>
          <w:szCs w:val="22"/>
        </w:rPr>
        <w:t>časovom rozlíšení na strane aktív</w:t>
      </w:r>
      <w:r>
        <w:rPr>
          <w:sz w:val="22"/>
          <w:szCs w:val="22"/>
        </w:rPr>
        <w:tab/>
        <w:t>tab. č. 10</w:t>
      </w:r>
      <w:r w:rsidR="00DE42B0">
        <w:rPr>
          <w:sz w:val="22"/>
          <w:szCs w:val="22"/>
        </w:rPr>
        <w:t xml:space="preserve"> - 11</w:t>
      </w:r>
    </w:p>
    <w:p w:rsidR="000E04CF" w:rsidRDefault="000E04CF" w:rsidP="000E04CF">
      <w:pPr>
        <w:numPr>
          <w:ilvl w:val="0"/>
          <w:numId w:val="47"/>
        </w:numPr>
        <w:rPr>
          <w:sz w:val="22"/>
          <w:szCs w:val="22"/>
        </w:rPr>
      </w:pPr>
      <w:r>
        <w:rPr>
          <w:sz w:val="22"/>
          <w:szCs w:val="22"/>
        </w:rPr>
        <w:t>vlastnom imaní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tab. č. 12</w:t>
      </w:r>
    </w:p>
    <w:p w:rsidR="000E04CF" w:rsidRDefault="00DE42B0" w:rsidP="000E04CF">
      <w:pPr>
        <w:numPr>
          <w:ilvl w:val="0"/>
          <w:numId w:val="47"/>
        </w:numPr>
        <w:rPr>
          <w:sz w:val="22"/>
          <w:szCs w:val="22"/>
        </w:rPr>
      </w:pPr>
      <w:r>
        <w:rPr>
          <w:sz w:val="22"/>
          <w:szCs w:val="22"/>
        </w:rPr>
        <w:t>r</w:t>
      </w:r>
      <w:r w:rsidR="000E04CF">
        <w:rPr>
          <w:sz w:val="22"/>
          <w:szCs w:val="22"/>
        </w:rPr>
        <w:t>ezervách</w:t>
      </w:r>
      <w:r w:rsidR="000E04CF">
        <w:rPr>
          <w:sz w:val="22"/>
          <w:szCs w:val="22"/>
        </w:rPr>
        <w:tab/>
      </w:r>
      <w:r w:rsidR="000E04CF"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0E04CF">
        <w:rPr>
          <w:sz w:val="22"/>
          <w:szCs w:val="22"/>
        </w:rPr>
        <w:t>tab. č. 1</w:t>
      </w:r>
      <w:r>
        <w:rPr>
          <w:sz w:val="22"/>
          <w:szCs w:val="22"/>
        </w:rPr>
        <w:t>3 - 1</w:t>
      </w:r>
      <w:r w:rsidR="000E04CF">
        <w:rPr>
          <w:sz w:val="22"/>
          <w:szCs w:val="22"/>
        </w:rPr>
        <w:t>4</w:t>
      </w:r>
    </w:p>
    <w:p w:rsidR="000E04CF" w:rsidRDefault="000E04CF" w:rsidP="000E04CF">
      <w:pPr>
        <w:numPr>
          <w:ilvl w:val="0"/>
          <w:numId w:val="47"/>
        </w:numPr>
        <w:rPr>
          <w:sz w:val="22"/>
          <w:szCs w:val="22"/>
        </w:rPr>
      </w:pPr>
      <w:r>
        <w:rPr>
          <w:sz w:val="22"/>
          <w:szCs w:val="22"/>
        </w:rPr>
        <w:t>záväzkoch podľa doby splatnosti</w:t>
      </w:r>
      <w:r>
        <w:rPr>
          <w:sz w:val="22"/>
          <w:szCs w:val="22"/>
        </w:rPr>
        <w:tab/>
        <w:t>tab. č. 15</w:t>
      </w:r>
    </w:p>
    <w:p w:rsidR="00DE42B0" w:rsidRDefault="00DE42B0" w:rsidP="000E04CF">
      <w:pPr>
        <w:numPr>
          <w:ilvl w:val="0"/>
          <w:numId w:val="47"/>
        </w:numPr>
        <w:rPr>
          <w:sz w:val="22"/>
          <w:szCs w:val="22"/>
        </w:rPr>
      </w:pPr>
      <w:r>
        <w:rPr>
          <w:sz w:val="22"/>
          <w:szCs w:val="22"/>
        </w:rPr>
        <w:t>bankových úveroch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tab. č. 16</w:t>
      </w:r>
    </w:p>
    <w:p w:rsidR="000E04CF" w:rsidRDefault="000E04CF" w:rsidP="000E04CF">
      <w:pPr>
        <w:numPr>
          <w:ilvl w:val="0"/>
          <w:numId w:val="47"/>
        </w:numPr>
        <w:rPr>
          <w:sz w:val="22"/>
          <w:szCs w:val="22"/>
        </w:rPr>
      </w:pPr>
      <w:r>
        <w:rPr>
          <w:sz w:val="22"/>
          <w:szCs w:val="22"/>
        </w:rPr>
        <w:t>časovom rozlíšení na strane pasív</w:t>
      </w:r>
      <w:r>
        <w:rPr>
          <w:sz w:val="22"/>
          <w:szCs w:val="22"/>
        </w:rPr>
        <w:tab/>
        <w:t>tab. č. 17</w:t>
      </w:r>
      <w:r w:rsidR="00DE42B0">
        <w:rPr>
          <w:sz w:val="22"/>
          <w:szCs w:val="22"/>
        </w:rPr>
        <w:t xml:space="preserve"> - 18</w:t>
      </w:r>
    </w:p>
    <w:p w:rsidR="000E04CF" w:rsidRDefault="000E04CF" w:rsidP="000E04CF">
      <w:pPr>
        <w:numPr>
          <w:ilvl w:val="0"/>
          <w:numId w:val="47"/>
        </w:numPr>
        <w:rPr>
          <w:sz w:val="22"/>
          <w:szCs w:val="22"/>
        </w:rPr>
      </w:pPr>
      <w:r>
        <w:rPr>
          <w:sz w:val="22"/>
          <w:szCs w:val="22"/>
        </w:rPr>
        <w:t>o vybraných nákladoch a výnosoch</w:t>
      </w:r>
      <w:r>
        <w:rPr>
          <w:sz w:val="22"/>
          <w:szCs w:val="22"/>
        </w:rPr>
        <w:tab/>
        <w:t xml:space="preserve">tab. č. 19 - 22 </w:t>
      </w:r>
    </w:p>
    <w:p w:rsidR="00192D20" w:rsidRPr="000E04CF" w:rsidRDefault="00192D20" w:rsidP="000E04CF">
      <w:pPr>
        <w:numPr>
          <w:ilvl w:val="0"/>
          <w:numId w:val="47"/>
        </w:numPr>
        <w:rPr>
          <w:sz w:val="22"/>
          <w:szCs w:val="22"/>
        </w:rPr>
      </w:pPr>
      <w:r>
        <w:rPr>
          <w:sz w:val="22"/>
          <w:szCs w:val="22"/>
        </w:rPr>
        <w:t>o iných aktívach a iných pasívach</w:t>
      </w:r>
      <w:r>
        <w:rPr>
          <w:sz w:val="22"/>
          <w:szCs w:val="22"/>
        </w:rPr>
        <w:tab/>
        <w:t>tab. č. 23</w:t>
      </w:r>
    </w:p>
    <w:p w:rsidR="00150B4E" w:rsidRDefault="00150B4E" w:rsidP="00264F79">
      <w:pPr>
        <w:jc w:val="center"/>
        <w:rPr>
          <w:b/>
          <w:sz w:val="22"/>
          <w:szCs w:val="22"/>
        </w:rPr>
      </w:pPr>
    </w:p>
    <w:p w:rsidR="00DE42B0" w:rsidRDefault="00DE42B0" w:rsidP="00264F79">
      <w:pPr>
        <w:jc w:val="center"/>
        <w:rPr>
          <w:b/>
          <w:sz w:val="22"/>
          <w:szCs w:val="22"/>
        </w:rPr>
      </w:pPr>
    </w:p>
    <w:p w:rsidR="00150B4E" w:rsidRDefault="00150B4E" w:rsidP="00264F79">
      <w:pPr>
        <w:jc w:val="center"/>
        <w:rPr>
          <w:b/>
          <w:sz w:val="22"/>
          <w:szCs w:val="22"/>
        </w:rPr>
      </w:pPr>
    </w:p>
    <w:p w:rsidR="00264F79" w:rsidRPr="00622949" w:rsidRDefault="00264F79" w:rsidP="00264F79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Č</w:t>
      </w:r>
      <w:r w:rsidRPr="00622949">
        <w:rPr>
          <w:b/>
          <w:sz w:val="22"/>
          <w:szCs w:val="22"/>
        </w:rPr>
        <w:t>l. I</w:t>
      </w:r>
      <w:r>
        <w:rPr>
          <w:b/>
          <w:sz w:val="22"/>
          <w:szCs w:val="22"/>
        </w:rPr>
        <w:t>V</w:t>
      </w:r>
    </w:p>
    <w:p w:rsidR="00264F79" w:rsidRDefault="00264F79" w:rsidP="00264F79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Skutočnosti, ktoré nastali po dni, ku ktorému sa zostavuje účtovná závierka</w:t>
      </w:r>
    </w:p>
    <w:p w:rsidR="00264F79" w:rsidRDefault="00264F79" w:rsidP="00264F79">
      <w:pPr>
        <w:pStyle w:val="Odsekzoznamu"/>
      </w:pPr>
    </w:p>
    <w:p w:rsidR="00264F79" w:rsidRDefault="00264F79" w:rsidP="00264F79">
      <w:pPr>
        <w:pStyle w:val="Odsekzoznamu"/>
      </w:pPr>
    </w:p>
    <w:p w:rsidR="00264F79" w:rsidRDefault="00192D20" w:rsidP="00264F79">
      <w:pPr>
        <w:pStyle w:val="Odsekzoznamu"/>
      </w:pPr>
      <w:r>
        <w:t>Po 31. decembri 202</w:t>
      </w:r>
      <w:r w:rsidR="002E1458">
        <w:t>2</w:t>
      </w:r>
      <w:r w:rsidR="00DF7F24">
        <w:t xml:space="preserve"> </w:t>
      </w:r>
      <w:r w:rsidR="001652B3">
        <w:t>nenastali také udalosti, ktoré by si vyžadovali zverejnenie alebo vykázanie v konsolidovanej účtovnej závierke za rok 20</w:t>
      </w:r>
      <w:r w:rsidR="00ED74D2">
        <w:t>2</w:t>
      </w:r>
      <w:r w:rsidR="002E1458">
        <w:t>2</w:t>
      </w:r>
      <w:r w:rsidR="001652B3">
        <w:t xml:space="preserve">. </w:t>
      </w:r>
    </w:p>
    <w:p w:rsidR="00264F79" w:rsidRDefault="00264F79" w:rsidP="00264F79">
      <w:pPr>
        <w:pStyle w:val="Odsekzoznamu"/>
      </w:pPr>
    </w:p>
    <w:p w:rsidR="00264F79" w:rsidRDefault="00264F79" w:rsidP="00264F79">
      <w:pPr>
        <w:pStyle w:val="Odsekzoznamu"/>
      </w:pPr>
    </w:p>
    <w:p w:rsidR="00264F79" w:rsidRDefault="00264F79" w:rsidP="00264F79">
      <w:pPr>
        <w:pStyle w:val="Odsekzoznamu"/>
      </w:pPr>
    </w:p>
    <w:p w:rsidR="00264F79" w:rsidRDefault="00264F79" w:rsidP="00264F79">
      <w:pPr>
        <w:pStyle w:val="Odsekzoznamu"/>
      </w:pPr>
    </w:p>
    <w:p w:rsidR="00264F79" w:rsidRDefault="00264F79" w:rsidP="00264F79">
      <w:pPr>
        <w:pStyle w:val="Odsekzoznamu"/>
      </w:pPr>
    </w:p>
    <w:p w:rsidR="00264F79" w:rsidRDefault="00264F79" w:rsidP="00264F79">
      <w:pPr>
        <w:pStyle w:val="Odsekzoznamu"/>
      </w:pPr>
    </w:p>
    <w:p w:rsidR="0099693C" w:rsidRDefault="0099693C" w:rsidP="00264F79">
      <w:pPr>
        <w:pStyle w:val="Odsekzoznamu"/>
      </w:pPr>
    </w:p>
    <w:p w:rsidR="0099693C" w:rsidRDefault="0099693C" w:rsidP="00264F79">
      <w:pPr>
        <w:pStyle w:val="Odsekzoznamu"/>
      </w:pPr>
    </w:p>
    <w:p w:rsidR="00DE42B0" w:rsidRPr="0099693C" w:rsidRDefault="0099693C" w:rsidP="00264F79">
      <w:pPr>
        <w:pStyle w:val="Odsekzoznamu"/>
      </w:pPr>
      <w:r>
        <w:t xml:space="preserve">V Ľubochni </w:t>
      </w:r>
      <w:r w:rsidR="00192D20">
        <w:t>1</w:t>
      </w:r>
      <w:r w:rsidR="002E1458">
        <w:t>3</w:t>
      </w:r>
      <w:r w:rsidR="00192D20">
        <w:t>.06.202</w:t>
      </w:r>
      <w:r w:rsidR="002E1458">
        <w:t>3</w:t>
      </w:r>
      <w:r w:rsidRPr="0099693C">
        <w:tab/>
      </w:r>
      <w:r w:rsidRPr="0099693C">
        <w:tab/>
      </w:r>
      <w:r w:rsidRPr="0099693C">
        <w:tab/>
      </w:r>
      <w:r w:rsidRPr="0099693C">
        <w:tab/>
      </w:r>
      <w:r w:rsidRPr="0099693C">
        <w:tab/>
      </w:r>
      <w:r w:rsidRPr="0099693C">
        <w:tab/>
        <w:t>Ing. Peter Dávidík, starosta</w:t>
      </w:r>
    </w:p>
    <w:p w:rsidR="00DE42B0" w:rsidRDefault="00DE42B0" w:rsidP="00264F79">
      <w:pPr>
        <w:pStyle w:val="Odsekzoznamu"/>
      </w:pPr>
    </w:p>
    <w:p w:rsidR="00622949" w:rsidRPr="00FD2769" w:rsidRDefault="00622949" w:rsidP="00622949">
      <w:pPr>
        <w:rPr>
          <w:b/>
          <w:sz w:val="22"/>
          <w:szCs w:val="22"/>
        </w:rPr>
      </w:pPr>
    </w:p>
    <w:p w:rsidR="0081502F" w:rsidRDefault="0081502F" w:rsidP="0081502F"/>
    <w:p w:rsidR="0099693C" w:rsidRDefault="0099693C" w:rsidP="0081502F"/>
    <w:p w:rsidR="0099693C" w:rsidRDefault="0099693C" w:rsidP="0081502F"/>
    <w:p w:rsidR="0099693C" w:rsidRDefault="0099693C" w:rsidP="0081502F"/>
    <w:p w:rsidR="0099693C" w:rsidRDefault="0099693C" w:rsidP="0081502F"/>
    <w:p w:rsidR="0099693C" w:rsidRDefault="0099693C" w:rsidP="0081502F"/>
    <w:p w:rsidR="0099693C" w:rsidRDefault="0099693C" w:rsidP="0081502F"/>
    <w:p w:rsidR="0099693C" w:rsidRDefault="0099693C" w:rsidP="0081502F"/>
    <w:p w:rsidR="0099693C" w:rsidRDefault="0099693C" w:rsidP="0081502F"/>
    <w:p w:rsidR="0099693C" w:rsidRDefault="0099693C" w:rsidP="0081502F"/>
    <w:p w:rsidR="0099693C" w:rsidRDefault="0099693C" w:rsidP="0081502F"/>
    <w:p w:rsidR="0099693C" w:rsidRDefault="0099693C" w:rsidP="0081502F"/>
    <w:p w:rsidR="0099693C" w:rsidRDefault="0099693C" w:rsidP="0081502F"/>
    <w:p w:rsidR="0099693C" w:rsidRDefault="0099693C" w:rsidP="0081502F"/>
    <w:p w:rsidR="00B813FE" w:rsidRDefault="00B813FE" w:rsidP="0081502F"/>
    <w:p w:rsidR="00B813FE" w:rsidRDefault="00B813FE" w:rsidP="0081502F"/>
    <w:p w:rsidR="00B813FE" w:rsidRDefault="00B813FE" w:rsidP="0081502F"/>
    <w:p w:rsidR="00B813FE" w:rsidRDefault="00B813FE" w:rsidP="0081502F"/>
    <w:p w:rsidR="00B813FE" w:rsidRDefault="00B813FE" w:rsidP="0081502F"/>
    <w:p w:rsidR="00B813FE" w:rsidRDefault="00B813FE" w:rsidP="0081502F"/>
    <w:p w:rsidR="00B813FE" w:rsidRDefault="00B813FE" w:rsidP="0081502F"/>
    <w:p w:rsidR="00B813FE" w:rsidRDefault="00B813FE" w:rsidP="0081502F"/>
    <w:p w:rsidR="00B813FE" w:rsidRDefault="00B813FE" w:rsidP="0081502F"/>
    <w:p w:rsidR="00B813FE" w:rsidRDefault="00B813FE" w:rsidP="0081502F"/>
    <w:p w:rsidR="00B813FE" w:rsidRDefault="00B813FE" w:rsidP="0081502F"/>
    <w:p w:rsidR="00B813FE" w:rsidRDefault="00B813FE" w:rsidP="0081502F"/>
    <w:p w:rsidR="00B813FE" w:rsidRDefault="00B813FE" w:rsidP="0081502F"/>
    <w:p w:rsidR="00B813FE" w:rsidRDefault="00B813FE" w:rsidP="0081502F">
      <w:bookmarkStart w:id="0" w:name="_GoBack"/>
      <w:bookmarkEnd w:id="0"/>
    </w:p>
    <w:p w:rsidR="0099693C" w:rsidRDefault="0099693C" w:rsidP="0081502F"/>
    <w:p w:rsidR="0099693C" w:rsidRDefault="0099693C" w:rsidP="0081502F"/>
    <w:p w:rsidR="0099693C" w:rsidRDefault="0099693C" w:rsidP="0099693C">
      <w:pPr>
        <w:ind w:firstLine="708"/>
        <w:rPr>
          <w:b/>
        </w:rPr>
      </w:pPr>
      <w:r w:rsidRPr="0099693C">
        <w:rPr>
          <w:b/>
        </w:rPr>
        <w:t xml:space="preserve">Prílohy: </w:t>
      </w:r>
    </w:p>
    <w:p w:rsidR="0099693C" w:rsidRDefault="0099693C" w:rsidP="0099693C">
      <w:pPr>
        <w:ind w:firstLine="708"/>
        <w:rPr>
          <w:b/>
        </w:rPr>
      </w:pPr>
    </w:p>
    <w:p w:rsidR="0099693C" w:rsidRPr="0099693C" w:rsidRDefault="0099693C" w:rsidP="0099693C">
      <w:pPr>
        <w:ind w:firstLine="708"/>
      </w:pPr>
      <w:r w:rsidRPr="0099693C">
        <w:t>Konsolidovaná súvaha</w:t>
      </w:r>
    </w:p>
    <w:p w:rsidR="0099693C" w:rsidRPr="0099693C" w:rsidRDefault="0099693C" w:rsidP="0099693C">
      <w:pPr>
        <w:ind w:firstLine="708"/>
      </w:pPr>
      <w:r w:rsidRPr="0099693C">
        <w:t>Konsolidovaný výkaz ziskov a strát</w:t>
      </w:r>
    </w:p>
    <w:p w:rsidR="0099693C" w:rsidRPr="0099693C" w:rsidRDefault="0099693C" w:rsidP="0099693C">
      <w:pPr>
        <w:ind w:firstLine="708"/>
      </w:pPr>
      <w:r w:rsidRPr="0099693C">
        <w:t>Konsolidované poznámky</w:t>
      </w:r>
    </w:p>
    <w:p w:rsidR="0081502F" w:rsidRPr="0099693C" w:rsidRDefault="0081502F" w:rsidP="0081502F"/>
    <w:p w:rsidR="00147361" w:rsidRPr="00464F8E" w:rsidRDefault="00147361" w:rsidP="00E605B8">
      <w:pPr>
        <w:jc w:val="center"/>
        <w:rPr>
          <w:sz w:val="22"/>
          <w:szCs w:val="22"/>
        </w:rPr>
      </w:pPr>
    </w:p>
    <w:p w:rsidR="00760D71" w:rsidRPr="00464F8E" w:rsidRDefault="00760D71" w:rsidP="00915208">
      <w:pPr>
        <w:jc w:val="center"/>
        <w:rPr>
          <w:b/>
          <w:sz w:val="22"/>
          <w:szCs w:val="22"/>
        </w:rPr>
      </w:pPr>
    </w:p>
    <w:sectPr w:rsidR="00760D71" w:rsidRPr="00464F8E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0A43" w:rsidRDefault="00B50A43">
      <w:r>
        <w:separator/>
      </w:r>
    </w:p>
  </w:endnote>
  <w:endnote w:type="continuationSeparator" w:id="0">
    <w:p w:rsidR="00B50A43" w:rsidRDefault="00B50A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F15" w:rsidRDefault="008E342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51F1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51F15" w:rsidRDefault="00151F15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F15" w:rsidRDefault="008E342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151F1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813FE">
      <w:rPr>
        <w:rStyle w:val="slostrany"/>
        <w:noProof/>
      </w:rPr>
      <w:t>3</w:t>
    </w:r>
    <w:r>
      <w:rPr>
        <w:rStyle w:val="slostrany"/>
      </w:rPr>
      <w:fldChar w:fldCharType="end"/>
    </w:r>
  </w:p>
  <w:p w:rsidR="00151F15" w:rsidRDefault="00151F15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0A43" w:rsidRDefault="00B50A43">
      <w:r>
        <w:separator/>
      </w:r>
    </w:p>
  </w:footnote>
  <w:footnote w:type="continuationSeparator" w:id="0">
    <w:p w:rsidR="00B50A43" w:rsidRDefault="00B50A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F15" w:rsidRPr="009D1C7B" w:rsidRDefault="00151F15" w:rsidP="0065096D">
    <w:pPr>
      <w:pStyle w:val="Hlavika"/>
      <w:tabs>
        <w:tab w:val="left" w:pos="708"/>
      </w:tabs>
      <w:ind w:right="-82"/>
      <w:jc w:val="center"/>
      <w:rPr>
        <w:b/>
        <w:sz w:val="28"/>
        <w:szCs w:val="28"/>
      </w:rPr>
    </w:pPr>
    <w:r w:rsidRPr="009D1C7B">
      <w:rPr>
        <w:b/>
        <w:i/>
        <w:sz w:val="28"/>
        <w:szCs w:val="28"/>
      </w:rPr>
      <w:t xml:space="preserve">Obec </w:t>
    </w:r>
    <w:r w:rsidR="00FB11DC">
      <w:rPr>
        <w:b/>
        <w:i/>
        <w:sz w:val="28"/>
        <w:szCs w:val="28"/>
      </w:rPr>
      <w:t>Ľubochňa</w:t>
    </w:r>
  </w:p>
  <w:p w:rsidR="00151F15" w:rsidRPr="0065096D" w:rsidRDefault="00F8613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Poznámky konsolidovanej</w:t>
    </w:r>
    <w:r w:rsidR="00151F15" w:rsidRPr="0065096D">
      <w:rPr>
        <w:sz w:val="24"/>
        <w:szCs w:val="24"/>
      </w:rPr>
      <w:t xml:space="preserve"> účtovnej závierky  zostavenej k 31. decembru 20</w:t>
    </w:r>
    <w:r w:rsidR="00ED74D2">
      <w:rPr>
        <w:sz w:val="24"/>
        <w:szCs w:val="24"/>
      </w:rPr>
      <w:t>2</w:t>
    </w:r>
    <w:r w:rsidR="002E1458">
      <w:rPr>
        <w:sz w:val="24"/>
        <w:szCs w:val="24"/>
      </w:rPr>
      <w:t>2</w:t>
    </w:r>
  </w:p>
  <w:p w:rsidR="00151F15" w:rsidRDefault="00151F1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25313F"/>
    <w:multiLevelType w:val="hybridMultilevel"/>
    <w:tmpl w:val="04C2FE88"/>
    <w:lvl w:ilvl="0" w:tplc="36442C3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F275328"/>
    <w:multiLevelType w:val="hybridMultilevel"/>
    <w:tmpl w:val="07F8F94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83E7C98"/>
    <w:multiLevelType w:val="hybridMultilevel"/>
    <w:tmpl w:val="445608BA"/>
    <w:lvl w:ilvl="0" w:tplc="1FE6149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6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1AF3285"/>
    <w:multiLevelType w:val="hybridMultilevel"/>
    <w:tmpl w:val="8926F8FC"/>
    <w:lvl w:ilvl="0" w:tplc="80BEA1E8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7C77A58"/>
    <w:multiLevelType w:val="hybridMultilevel"/>
    <w:tmpl w:val="28860FF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5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6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0"/>
  </w:num>
  <w:num w:numId="2">
    <w:abstractNumId w:val="9"/>
  </w:num>
  <w:num w:numId="3">
    <w:abstractNumId w:val="21"/>
  </w:num>
  <w:num w:numId="4">
    <w:abstractNumId w:val="8"/>
  </w:num>
  <w:num w:numId="5">
    <w:abstractNumId w:val="10"/>
  </w:num>
  <w:num w:numId="6">
    <w:abstractNumId w:val="33"/>
  </w:num>
  <w:num w:numId="7">
    <w:abstractNumId w:val="36"/>
  </w:num>
  <w:num w:numId="8">
    <w:abstractNumId w:val="27"/>
  </w:num>
  <w:num w:numId="9">
    <w:abstractNumId w:val="16"/>
  </w:num>
  <w:num w:numId="10">
    <w:abstractNumId w:val="25"/>
  </w:num>
  <w:num w:numId="11">
    <w:abstractNumId w:val="24"/>
  </w:num>
  <w:num w:numId="12">
    <w:abstractNumId w:val="47"/>
  </w:num>
  <w:num w:numId="13">
    <w:abstractNumId w:val="23"/>
  </w:num>
  <w:num w:numId="14">
    <w:abstractNumId w:val="4"/>
  </w:num>
  <w:num w:numId="15">
    <w:abstractNumId w:val="19"/>
  </w:num>
  <w:num w:numId="16">
    <w:abstractNumId w:val="26"/>
  </w:num>
  <w:num w:numId="17">
    <w:abstractNumId w:val="42"/>
  </w:num>
  <w:num w:numId="18">
    <w:abstractNumId w:val="31"/>
  </w:num>
  <w:num w:numId="19">
    <w:abstractNumId w:val="32"/>
  </w:num>
  <w:num w:numId="20">
    <w:abstractNumId w:val="7"/>
  </w:num>
  <w:num w:numId="21">
    <w:abstractNumId w:val="28"/>
  </w:num>
  <w:num w:numId="22">
    <w:abstractNumId w:val="37"/>
  </w:num>
  <w:num w:numId="23">
    <w:abstractNumId w:val="12"/>
  </w:num>
  <w:num w:numId="24">
    <w:abstractNumId w:val="38"/>
  </w:num>
  <w:num w:numId="25">
    <w:abstractNumId w:val="0"/>
  </w:num>
  <w:num w:numId="26">
    <w:abstractNumId w:val="2"/>
  </w:num>
  <w:num w:numId="27">
    <w:abstractNumId w:val="22"/>
  </w:num>
  <w:num w:numId="28">
    <w:abstractNumId w:val="45"/>
  </w:num>
  <w:num w:numId="29">
    <w:abstractNumId w:val="39"/>
  </w:num>
  <w:num w:numId="30">
    <w:abstractNumId w:val="35"/>
  </w:num>
  <w:num w:numId="31">
    <w:abstractNumId w:val="29"/>
  </w:num>
  <w:num w:numId="32">
    <w:abstractNumId w:val="18"/>
  </w:num>
  <w:num w:numId="33">
    <w:abstractNumId w:val="1"/>
  </w:num>
  <w:num w:numId="34">
    <w:abstractNumId w:val="17"/>
  </w:num>
  <w:num w:numId="35">
    <w:abstractNumId w:val="30"/>
  </w:num>
  <w:num w:numId="36">
    <w:abstractNumId w:val="44"/>
  </w:num>
  <w:num w:numId="37">
    <w:abstractNumId w:val="11"/>
  </w:num>
  <w:num w:numId="38">
    <w:abstractNumId w:val="13"/>
  </w:num>
  <w:num w:numId="39">
    <w:abstractNumId w:val="46"/>
  </w:num>
  <w:num w:numId="40">
    <w:abstractNumId w:val="5"/>
  </w:num>
  <w:num w:numId="41">
    <w:abstractNumId w:val="3"/>
  </w:num>
  <w:num w:numId="42">
    <w:abstractNumId w:val="15"/>
  </w:num>
  <w:num w:numId="43">
    <w:abstractNumId w:val="43"/>
  </w:num>
  <w:num w:numId="44">
    <w:abstractNumId w:val="41"/>
  </w:num>
  <w:num w:numId="45">
    <w:abstractNumId w:val="20"/>
  </w:num>
  <w:num w:numId="46">
    <w:abstractNumId w:val="14"/>
  </w:num>
  <w:num w:numId="47">
    <w:abstractNumId w:val="34"/>
  </w:num>
  <w:num w:numId="48">
    <w:abstractNumId w:val="6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4A2"/>
    <w:rsid w:val="00014499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000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6F45"/>
    <w:rsid w:val="00067F45"/>
    <w:rsid w:val="0007217E"/>
    <w:rsid w:val="00073181"/>
    <w:rsid w:val="00074670"/>
    <w:rsid w:val="00074D4B"/>
    <w:rsid w:val="0007726B"/>
    <w:rsid w:val="000805E3"/>
    <w:rsid w:val="00081B11"/>
    <w:rsid w:val="00084E0C"/>
    <w:rsid w:val="0008765A"/>
    <w:rsid w:val="0009085C"/>
    <w:rsid w:val="0009361D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A99"/>
    <w:rsid w:val="000C6B6E"/>
    <w:rsid w:val="000D0D94"/>
    <w:rsid w:val="000D1751"/>
    <w:rsid w:val="000D1882"/>
    <w:rsid w:val="000D1CEA"/>
    <w:rsid w:val="000D28A4"/>
    <w:rsid w:val="000D7414"/>
    <w:rsid w:val="000D7785"/>
    <w:rsid w:val="000E04CF"/>
    <w:rsid w:val="000E0B80"/>
    <w:rsid w:val="000E1AB7"/>
    <w:rsid w:val="000E4A24"/>
    <w:rsid w:val="000E6E05"/>
    <w:rsid w:val="000E70AC"/>
    <w:rsid w:val="000F3A24"/>
    <w:rsid w:val="000F5702"/>
    <w:rsid w:val="000F5C2F"/>
    <w:rsid w:val="000F6300"/>
    <w:rsid w:val="000F663F"/>
    <w:rsid w:val="000F6C9C"/>
    <w:rsid w:val="000F7FB4"/>
    <w:rsid w:val="0010030B"/>
    <w:rsid w:val="0010136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872"/>
    <w:rsid w:val="001318ED"/>
    <w:rsid w:val="00131B55"/>
    <w:rsid w:val="0013207F"/>
    <w:rsid w:val="001325AA"/>
    <w:rsid w:val="00133BA9"/>
    <w:rsid w:val="0014183C"/>
    <w:rsid w:val="00142D96"/>
    <w:rsid w:val="00143E09"/>
    <w:rsid w:val="00144874"/>
    <w:rsid w:val="001457B8"/>
    <w:rsid w:val="00146E01"/>
    <w:rsid w:val="00147361"/>
    <w:rsid w:val="00150B4E"/>
    <w:rsid w:val="00150D5B"/>
    <w:rsid w:val="00151F15"/>
    <w:rsid w:val="00151F82"/>
    <w:rsid w:val="00152926"/>
    <w:rsid w:val="00154FD6"/>
    <w:rsid w:val="00155237"/>
    <w:rsid w:val="00161D63"/>
    <w:rsid w:val="001652B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86AB4"/>
    <w:rsid w:val="00190BDA"/>
    <w:rsid w:val="001926E4"/>
    <w:rsid w:val="00192D20"/>
    <w:rsid w:val="0019515D"/>
    <w:rsid w:val="00196462"/>
    <w:rsid w:val="001A3706"/>
    <w:rsid w:val="001A3C78"/>
    <w:rsid w:val="001A5069"/>
    <w:rsid w:val="001A55D7"/>
    <w:rsid w:val="001A5C81"/>
    <w:rsid w:val="001B0433"/>
    <w:rsid w:val="001B2089"/>
    <w:rsid w:val="001B331A"/>
    <w:rsid w:val="001B4220"/>
    <w:rsid w:val="001B6514"/>
    <w:rsid w:val="001B7997"/>
    <w:rsid w:val="001C1255"/>
    <w:rsid w:val="001C132B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0E41"/>
    <w:rsid w:val="001F3097"/>
    <w:rsid w:val="001F36C6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6D3B"/>
    <w:rsid w:val="00226FB5"/>
    <w:rsid w:val="002305AC"/>
    <w:rsid w:val="002309A2"/>
    <w:rsid w:val="00230B65"/>
    <w:rsid w:val="00230C0D"/>
    <w:rsid w:val="002311E6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4788"/>
    <w:rsid w:val="002557E9"/>
    <w:rsid w:val="00255EC9"/>
    <w:rsid w:val="002561CF"/>
    <w:rsid w:val="002564B5"/>
    <w:rsid w:val="00256C42"/>
    <w:rsid w:val="00262773"/>
    <w:rsid w:val="00263786"/>
    <w:rsid w:val="00263CDF"/>
    <w:rsid w:val="00264EC9"/>
    <w:rsid w:val="00264F79"/>
    <w:rsid w:val="00267A10"/>
    <w:rsid w:val="002721C8"/>
    <w:rsid w:val="00273D60"/>
    <w:rsid w:val="00276769"/>
    <w:rsid w:val="00276FF5"/>
    <w:rsid w:val="002830D0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152"/>
    <w:rsid w:val="002A45E1"/>
    <w:rsid w:val="002A6743"/>
    <w:rsid w:val="002A72BB"/>
    <w:rsid w:val="002B21DE"/>
    <w:rsid w:val="002B4847"/>
    <w:rsid w:val="002B4D1C"/>
    <w:rsid w:val="002B5C77"/>
    <w:rsid w:val="002B615A"/>
    <w:rsid w:val="002C14AD"/>
    <w:rsid w:val="002C331F"/>
    <w:rsid w:val="002C4F50"/>
    <w:rsid w:val="002C5EAA"/>
    <w:rsid w:val="002C7F37"/>
    <w:rsid w:val="002D00C9"/>
    <w:rsid w:val="002D4443"/>
    <w:rsid w:val="002D4B3F"/>
    <w:rsid w:val="002D5868"/>
    <w:rsid w:val="002D6454"/>
    <w:rsid w:val="002D70D2"/>
    <w:rsid w:val="002E0AE8"/>
    <w:rsid w:val="002E1458"/>
    <w:rsid w:val="002E1E9E"/>
    <w:rsid w:val="002E376D"/>
    <w:rsid w:val="002E7548"/>
    <w:rsid w:val="002F0458"/>
    <w:rsid w:val="002F6C41"/>
    <w:rsid w:val="0030409F"/>
    <w:rsid w:val="003045C2"/>
    <w:rsid w:val="003050C0"/>
    <w:rsid w:val="00305FD9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799"/>
    <w:rsid w:val="003301C3"/>
    <w:rsid w:val="00331319"/>
    <w:rsid w:val="00333C87"/>
    <w:rsid w:val="003347AA"/>
    <w:rsid w:val="003347D5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228D"/>
    <w:rsid w:val="003534E9"/>
    <w:rsid w:val="00353BBD"/>
    <w:rsid w:val="00356F8D"/>
    <w:rsid w:val="003622C5"/>
    <w:rsid w:val="003653B5"/>
    <w:rsid w:val="0036659F"/>
    <w:rsid w:val="00366930"/>
    <w:rsid w:val="003715B4"/>
    <w:rsid w:val="003716B5"/>
    <w:rsid w:val="003741A0"/>
    <w:rsid w:val="00376BFB"/>
    <w:rsid w:val="00377832"/>
    <w:rsid w:val="00381316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25D"/>
    <w:rsid w:val="003C6C1A"/>
    <w:rsid w:val="003D0CF2"/>
    <w:rsid w:val="003D20EF"/>
    <w:rsid w:val="003D3805"/>
    <w:rsid w:val="003D5427"/>
    <w:rsid w:val="003E0343"/>
    <w:rsid w:val="003E2205"/>
    <w:rsid w:val="003E2E8B"/>
    <w:rsid w:val="003E3641"/>
    <w:rsid w:val="003E3951"/>
    <w:rsid w:val="003E6DDE"/>
    <w:rsid w:val="003F1064"/>
    <w:rsid w:val="003F37E9"/>
    <w:rsid w:val="00400F4F"/>
    <w:rsid w:val="00407C86"/>
    <w:rsid w:val="00410C21"/>
    <w:rsid w:val="00412EEF"/>
    <w:rsid w:val="00414612"/>
    <w:rsid w:val="0041519B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325B"/>
    <w:rsid w:val="0044388D"/>
    <w:rsid w:val="0044486E"/>
    <w:rsid w:val="00445173"/>
    <w:rsid w:val="00445420"/>
    <w:rsid w:val="00445C96"/>
    <w:rsid w:val="004460A8"/>
    <w:rsid w:val="00447295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4F8E"/>
    <w:rsid w:val="00467B57"/>
    <w:rsid w:val="00471206"/>
    <w:rsid w:val="00474010"/>
    <w:rsid w:val="004760F2"/>
    <w:rsid w:val="00480557"/>
    <w:rsid w:val="00482C9B"/>
    <w:rsid w:val="00483B85"/>
    <w:rsid w:val="00484E67"/>
    <w:rsid w:val="00485169"/>
    <w:rsid w:val="004857E5"/>
    <w:rsid w:val="00485A0F"/>
    <w:rsid w:val="00485A53"/>
    <w:rsid w:val="004908F5"/>
    <w:rsid w:val="00490BB2"/>
    <w:rsid w:val="00491430"/>
    <w:rsid w:val="00491B58"/>
    <w:rsid w:val="00492FB5"/>
    <w:rsid w:val="00493260"/>
    <w:rsid w:val="00494554"/>
    <w:rsid w:val="0049461E"/>
    <w:rsid w:val="00496030"/>
    <w:rsid w:val="004976AD"/>
    <w:rsid w:val="004A07DA"/>
    <w:rsid w:val="004A1062"/>
    <w:rsid w:val="004A19DE"/>
    <w:rsid w:val="004A2FDF"/>
    <w:rsid w:val="004A35DA"/>
    <w:rsid w:val="004A5C06"/>
    <w:rsid w:val="004A7847"/>
    <w:rsid w:val="004A7F75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6C63"/>
    <w:rsid w:val="004E77E5"/>
    <w:rsid w:val="004F007B"/>
    <w:rsid w:val="004F1EC4"/>
    <w:rsid w:val="004F79A7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216B6"/>
    <w:rsid w:val="00521CED"/>
    <w:rsid w:val="00522575"/>
    <w:rsid w:val="00522F84"/>
    <w:rsid w:val="00523F42"/>
    <w:rsid w:val="00524778"/>
    <w:rsid w:val="00524D58"/>
    <w:rsid w:val="00525EC5"/>
    <w:rsid w:val="005308BA"/>
    <w:rsid w:val="0053389B"/>
    <w:rsid w:val="00534960"/>
    <w:rsid w:val="0053507A"/>
    <w:rsid w:val="00540047"/>
    <w:rsid w:val="0054028C"/>
    <w:rsid w:val="00540D0E"/>
    <w:rsid w:val="005414BA"/>
    <w:rsid w:val="00541A0E"/>
    <w:rsid w:val="0054238D"/>
    <w:rsid w:val="00543AF1"/>
    <w:rsid w:val="00543E9B"/>
    <w:rsid w:val="0054497F"/>
    <w:rsid w:val="00546686"/>
    <w:rsid w:val="00550752"/>
    <w:rsid w:val="00550A3C"/>
    <w:rsid w:val="00550DE4"/>
    <w:rsid w:val="00551E27"/>
    <w:rsid w:val="00552C2A"/>
    <w:rsid w:val="00554592"/>
    <w:rsid w:val="005547E2"/>
    <w:rsid w:val="00554B96"/>
    <w:rsid w:val="005555D8"/>
    <w:rsid w:val="00555680"/>
    <w:rsid w:val="00556AC1"/>
    <w:rsid w:val="005570FB"/>
    <w:rsid w:val="0056274B"/>
    <w:rsid w:val="005633FA"/>
    <w:rsid w:val="00563A50"/>
    <w:rsid w:val="00563E6B"/>
    <w:rsid w:val="00565137"/>
    <w:rsid w:val="00565668"/>
    <w:rsid w:val="00567648"/>
    <w:rsid w:val="00570035"/>
    <w:rsid w:val="005711E3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7B7A"/>
    <w:rsid w:val="00582DAF"/>
    <w:rsid w:val="005844B7"/>
    <w:rsid w:val="0058497E"/>
    <w:rsid w:val="00590174"/>
    <w:rsid w:val="00593A92"/>
    <w:rsid w:val="00595560"/>
    <w:rsid w:val="00596449"/>
    <w:rsid w:val="00596CF8"/>
    <w:rsid w:val="005A03BA"/>
    <w:rsid w:val="005A1345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949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E76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655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EB3"/>
    <w:rsid w:val="00660E21"/>
    <w:rsid w:val="006617F2"/>
    <w:rsid w:val="00664FF1"/>
    <w:rsid w:val="00670CC6"/>
    <w:rsid w:val="00671BD2"/>
    <w:rsid w:val="00671D3A"/>
    <w:rsid w:val="00672250"/>
    <w:rsid w:val="006753AF"/>
    <w:rsid w:val="006807C7"/>
    <w:rsid w:val="00683874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987"/>
    <w:rsid w:val="006B0CCD"/>
    <w:rsid w:val="006B0DF6"/>
    <w:rsid w:val="006B1179"/>
    <w:rsid w:val="006B1809"/>
    <w:rsid w:val="006B25E1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10C2"/>
    <w:rsid w:val="006E3B5C"/>
    <w:rsid w:val="006E481D"/>
    <w:rsid w:val="006E49A6"/>
    <w:rsid w:val="006E4A27"/>
    <w:rsid w:val="006E598C"/>
    <w:rsid w:val="006E7A9C"/>
    <w:rsid w:val="006F19A3"/>
    <w:rsid w:val="006F311B"/>
    <w:rsid w:val="006F4019"/>
    <w:rsid w:val="006F4D30"/>
    <w:rsid w:val="006F650D"/>
    <w:rsid w:val="006F7F34"/>
    <w:rsid w:val="00704560"/>
    <w:rsid w:val="007059A8"/>
    <w:rsid w:val="0070633E"/>
    <w:rsid w:val="00706C3D"/>
    <w:rsid w:val="007101AF"/>
    <w:rsid w:val="00710961"/>
    <w:rsid w:val="007150F2"/>
    <w:rsid w:val="007151BF"/>
    <w:rsid w:val="0071585D"/>
    <w:rsid w:val="00717B65"/>
    <w:rsid w:val="00720222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2071"/>
    <w:rsid w:val="0075401D"/>
    <w:rsid w:val="00754364"/>
    <w:rsid w:val="0075460E"/>
    <w:rsid w:val="007600DC"/>
    <w:rsid w:val="0076024E"/>
    <w:rsid w:val="00760897"/>
    <w:rsid w:val="00760D71"/>
    <w:rsid w:val="00761610"/>
    <w:rsid w:val="0076235B"/>
    <w:rsid w:val="00765E81"/>
    <w:rsid w:val="0076654E"/>
    <w:rsid w:val="00766641"/>
    <w:rsid w:val="007701BC"/>
    <w:rsid w:val="007712C3"/>
    <w:rsid w:val="0077227C"/>
    <w:rsid w:val="0077250F"/>
    <w:rsid w:val="007725FD"/>
    <w:rsid w:val="0077285F"/>
    <w:rsid w:val="0078180B"/>
    <w:rsid w:val="00781C29"/>
    <w:rsid w:val="00783B4F"/>
    <w:rsid w:val="007849FD"/>
    <w:rsid w:val="00786963"/>
    <w:rsid w:val="0078786F"/>
    <w:rsid w:val="00793198"/>
    <w:rsid w:val="00795409"/>
    <w:rsid w:val="007970A8"/>
    <w:rsid w:val="007A0ADA"/>
    <w:rsid w:val="007A1FEF"/>
    <w:rsid w:val="007A4108"/>
    <w:rsid w:val="007A47CF"/>
    <w:rsid w:val="007A65C6"/>
    <w:rsid w:val="007A6710"/>
    <w:rsid w:val="007B2DDB"/>
    <w:rsid w:val="007B473F"/>
    <w:rsid w:val="007B6DF0"/>
    <w:rsid w:val="007B73F3"/>
    <w:rsid w:val="007C5BC9"/>
    <w:rsid w:val="007C6223"/>
    <w:rsid w:val="007D21D5"/>
    <w:rsid w:val="007D39F1"/>
    <w:rsid w:val="007D433B"/>
    <w:rsid w:val="007D516D"/>
    <w:rsid w:val="007D798C"/>
    <w:rsid w:val="007E2317"/>
    <w:rsid w:val="007E6A67"/>
    <w:rsid w:val="007E6CA7"/>
    <w:rsid w:val="007F2A87"/>
    <w:rsid w:val="007F2CCB"/>
    <w:rsid w:val="007F2DB6"/>
    <w:rsid w:val="007F2FEA"/>
    <w:rsid w:val="007F4A82"/>
    <w:rsid w:val="007F52F6"/>
    <w:rsid w:val="007F704A"/>
    <w:rsid w:val="007F7D11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502F"/>
    <w:rsid w:val="00816145"/>
    <w:rsid w:val="00816472"/>
    <w:rsid w:val="0081670E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731A"/>
    <w:rsid w:val="0083764D"/>
    <w:rsid w:val="00840EEE"/>
    <w:rsid w:val="00846202"/>
    <w:rsid w:val="00846DC5"/>
    <w:rsid w:val="0084746C"/>
    <w:rsid w:val="008474FF"/>
    <w:rsid w:val="008505A5"/>
    <w:rsid w:val="00851842"/>
    <w:rsid w:val="00852FE5"/>
    <w:rsid w:val="00853F78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25F3"/>
    <w:rsid w:val="00872F43"/>
    <w:rsid w:val="00873E6D"/>
    <w:rsid w:val="00874743"/>
    <w:rsid w:val="008776A7"/>
    <w:rsid w:val="00877A5C"/>
    <w:rsid w:val="00877FF9"/>
    <w:rsid w:val="00882297"/>
    <w:rsid w:val="00882EE1"/>
    <w:rsid w:val="00883FB6"/>
    <w:rsid w:val="00884820"/>
    <w:rsid w:val="00884D19"/>
    <w:rsid w:val="00891516"/>
    <w:rsid w:val="00891577"/>
    <w:rsid w:val="008938AE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3429"/>
    <w:rsid w:val="008E34BA"/>
    <w:rsid w:val="008E34F0"/>
    <w:rsid w:val="008E4728"/>
    <w:rsid w:val="008E5C13"/>
    <w:rsid w:val="008E7EBE"/>
    <w:rsid w:val="008F0816"/>
    <w:rsid w:val="008F22C4"/>
    <w:rsid w:val="008F268F"/>
    <w:rsid w:val="008F28E7"/>
    <w:rsid w:val="00900826"/>
    <w:rsid w:val="00904CD3"/>
    <w:rsid w:val="009064D3"/>
    <w:rsid w:val="0090674E"/>
    <w:rsid w:val="00907928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7208"/>
    <w:rsid w:val="00917ADF"/>
    <w:rsid w:val="009205B3"/>
    <w:rsid w:val="00920821"/>
    <w:rsid w:val="00921C9D"/>
    <w:rsid w:val="00922BD5"/>
    <w:rsid w:val="00925112"/>
    <w:rsid w:val="00925ACD"/>
    <w:rsid w:val="00925EEA"/>
    <w:rsid w:val="009261DE"/>
    <w:rsid w:val="009278EA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7B73"/>
    <w:rsid w:val="00960C75"/>
    <w:rsid w:val="00963F56"/>
    <w:rsid w:val="00965572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1180"/>
    <w:rsid w:val="00982BEC"/>
    <w:rsid w:val="009836BC"/>
    <w:rsid w:val="00985024"/>
    <w:rsid w:val="009877DD"/>
    <w:rsid w:val="00990D55"/>
    <w:rsid w:val="00991256"/>
    <w:rsid w:val="0099693C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7E8"/>
    <w:rsid w:val="009A7995"/>
    <w:rsid w:val="009A79BF"/>
    <w:rsid w:val="009B23EC"/>
    <w:rsid w:val="009B3C9C"/>
    <w:rsid w:val="009B4435"/>
    <w:rsid w:val="009B5A32"/>
    <w:rsid w:val="009B60DC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1C7B"/>
    <w:rsid w:val="009D25B5"/>
    <w:rsid w:val="009D29E4"/>
    <w:rsid w:val="009D29EF"/>
    <w:rsid w:val="009D58CC"/>
    <w:rsid w:val="009D5F34"/>
    <w:rsid w:val="009D68B1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652C"/>
    <w:rsid w:val="00A0489D"/>
    <w:rsid w:val="00A04FE0"/>
    <w:rsid w:val="00A0540B"/>
    <w:rsid w:val="00A06681"/>
    <w:rsid w:val="00A077E9"/>
    <w:rsid w:val="00A12F88"/>
    <w:rsid w:val="00A15432"/>
    <w:rsid w:val="00A1554D"/>
    <w:rsid w:val="00A15961"/>
    <w:rsid w:val="00A16054"/>
    <w:rsid w:val="00A172DC"/>
    <w:rsid w:val="00A17FB9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418B"/>
    <w:rsid w:val="00A67BE9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862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5DDF"/>
    <w:rsid w:val="00AD767D"/>
    <w:rsid w:val="00AE05B2"/>
    <w:rsid w:val="00AE080D"/>
    <w:rsid w:val="00AE1E41"/>
    <w:rsid w:val="00AE28EC"/>
    <w:rsid w:val="00AE368F"/>
    <w:rsid w:val="00AE3B89"/>
    <w:rsid w:val="00AE4596"/>
    <w:rsid w:val="00AE635D"/>
    <w:rsid w:val="00AE7AE7"/>
    <w:rsid w:val="00AF2461"/>
    <w:rsid w:val="00AF3393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3642"/>
    <w:rsid w:val="00B15926"/>
    <w:rsid w:val="00B17B7E"/>
    <w:rsid w:val="00B20C9B"/>
    <w:rsid w:val="00B21289"/>
    <w:rsid w:val="00B2131F"/>
    <w:rsid w:val="00B21DA2"/>
    <w:rsid w:val="00B236C4"/>
    <w:rsid w:val="00B23BD5"/>
    <w:rsid w:val="00B271C7"/>
    <w:rsid w:val="00B27F56"/>
    <w:rsid w:val="00B322A1"/>
    <w:rsid w:val="00B335F2"/>
    <w:rsid w:val="00B347BD"/>
    <w:rsid w:val="00B35212"/>
    <w:rsid w:val="00B352C8"/>
    <w:rsid w:val="00B41E69"/>
    <w:rsid w:val="00B438CC"/>
    <w:rsid w:val="00B452D4"/>
    <w:rsid w:val="00B4641B"/>
    <w:rsid w:val="00B469FB"/>
    <w:rsid w:val="00B50A43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3FE"/>
    <w:rsid w:val="00B82285"/>
    <w:rsid w:val="00B831FA"/>
    <w:rsid w:val="00B834B8"/>
    <w:rsid w:val="00B83C6B"/>
    <w:rsid w:val="00B8455D"/>
    <w:rsid w:val="00B851A7"/>
    <w:rsid w:val="00B863F2"/>
    <w:rsid w:val="00B90721"/>
    <w:rsid w:val="00B9374A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6063"/>
    <w:rsid w:val="00BD71C6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2E5A"/>
    <w:rsid w:val="00C039B9"/>
    <w:rsid w:val="00C03FF7"/>
    <w:rsid w:val="00C0439A"/>
    <w:rsid w:val="00C04A67"/>
    <w:rsid w:val="00C04D62"/>
    <w:rsid w:val="00C0630D"/>
    <w:rsid w:val="00C067CC"/>
    <w:rsid w:val="00C122A6"/>
    <w:rsid w:val="00C15F8B"/>
    <w:rsid w:val="00C21A1A"/>
    <w:rsid w:val="00C21DB8"/>
    <w:rsid w:val="00C22757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26A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D5"/>
    <w:rsid w:val="00CE2467"/>
    <w:rsid w:val="00CE3E85"/>
    <w:rsid w:val="00CE5157"/>
    <w:rsid w:val="00CE5477"/>
    <w:rsid w:val="00CE5D0F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23C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547B"/>
    <w:rsid w:val="00D65F31"/>
    <w:rsid w:val="00D660E7"/>
    <w:rsid w:val="00D726B1"/>
    <w:rsid w:val="00D72825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0D09"/>
    <w:rsid w:val="00D9184F"/>
    <w:rsid w:val="00D92820"/>
    <w:rsid w:val="00D92C84"/>
    <w:rsid w:val="00D93F4B"/>
    <w:rsid w:val="00D949C8"/>
    <w:rsid w:val="00D94DA0"/>
    <w:rsid w:val="00D9563C"/>
    <w:rsid w:val="00D96B28"/>
    <w:rsid w:val="00DA104E"/>
    <w:rsid w:val="00DA2068"/>
    <w:rsid w:val="00DA39F6"/>
    <w:rsid w:val="00DA3B4E"/>
    <w:rsid w:val="00DA3C2E"/>
    <w:rsid w:val="00DB2548"/>
    <w:rsid w:val="00DB3699"/>
    <w:rsid w:val="00DB559F"/>
    <w:rsid w:val="00DB6357"/>
    <w:rsid w:val="00DB6FD2"/>
    <w:rsid w:val="00DC3A11"/>
    <w:rsid w:val="00DC517B"/>
    <w:rsid w:val="00DD2B70"/>
    <w:rsid w:val="00DD2BE0"/>
    <w:rsid w:val="00DD2C6D"/>
    <w:rsid w:val="00DD3327"/>
    <w:rsid w:val="00DD4281"/>
    <w:rsid w:val="00DD66AC"/>
    <w:rsid w:val="00DD683C"/>
    <w:rsid w:val="00DE1AE5"/>
    <w:rsid w:val="00DE42B0"/>
    <w:rsid w:val="00DE43C2"/>
    <w:rsid w:val="00DE4ADF"/>
    <w:rsid w:val="00DE4CD0"/>
    <w:rsid w:val="00DF16A3"/>
    <w:rsid w:val="00DF2094"/>
    <w:rsid w:val="00DF4343"/>
    <w:rsid w:val="00DF7F24"/>
    <w:rsid w:val="00DF7FD3"/>
    <w:rsid w:val="00E017B6"/>
    <w:rsid w:val="00E04EB5"/>
    <w:rsid w:val="00E06520"/>
    <w:rsid w:val="00E07770"/>
    <w:rsid w:val="00E100D0"/>
    <w:rsid w:val="00E10A9D"/>
    <w:rsid w:val="00E11588"/>
    <w:rsid w:val="00E129C1"/>
    <w:rsid w:val="00E13BF0"/>
    <w:rsid w:val="00E15E64"/>
    <w:rsid w:val="00E211B6"/>
    <w:rsid w:val="00E214A8"/>
    <w:rsid w:val="00E21E05"/>
    <w:rsid w:val="00E22DD2"/>
    <w:rsid w:val="00E26081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1337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B9"/>
    <w:rsid w:val="00E64DC9"/>
    <w:rsid w:val="00E654CA"/>
    <w:rsid w:val="00E65C63"/>
    <w:rsid w:val="00E667D7"/>
    <w:rsid w:val="00E6719C"/>
    <w:rsid w:val="00E718F2"/>
    <w:rsid w:val="00E72410"/>
    <w:rsid w:val="00E74C03"/>
    <w:rsid w:val="00E75908"/>
    <w:rsid w:val="00E763EC"/>
    <w:rsid w:val="00E7794A"/>
    <w:rsid w:val="00E81061"/>
    <w:rsid w:val="00E82787"/>
    <w:rsid w:val="00E84016"/>
    <w:rsid w:val="00E85C5F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6AE2"/>
    <w:rsid w:val="00EA7ED8"/>
    <w:rsid w:val="00EB01F8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5A19"/>
    <w:rsid w:val="00EC644F"/>
    <w:rsid w:val="00EC738F"/>
    <w:rsid w:val="00ED09B0"/>
    <w:rsid w:val="00ED14C3"/>
    <w:rsid w:val="00ED2587"/>
    <w:rsid w:val="00ED2994"/>
    <w:rsid w:val="00ED2C25"/>
    <w:rsid w:val="00ED7105"/>
    <w:rsid w:val="00ED74D2"/>
    <w:rsid w:val="00EE0EAF"/>
    <w:rsid w:val="00EE5441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54EA"/>
    <w:rsid w:val="00F056D0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0C9B"/>
    <w:rsid w:val="00F312D4"/>
    <w:rsid w:val="00F33251"/>
    <w:rsid w:val="00F33BDC"/>
    <w:rsid w:val="00F34A7F"/>
    <w:rsid w:val="00F35032"/>
    <w:rsid w:val="00F3647F"/>
    <w:rsid w:val="00F374AD"/>
    <w:rsid w:val="00F40BBB"/>
    <w:rsid w:val="00F40F12"/>
    <w:rsid w:val="00F42606"/>
    <w:rsid w:val="00F43926"/>
    <w:rsid w:val="00F51B21"/>
    <w:rsid w:val="00F51D43"/>
    <w:rsid w:val="00F52226"/>
    <w:rsid w:val="00F5287C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6136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1DC"/>
    <w:rsid w:val="00FB24A0"/>
    <w:rsid w:val="00FB259E"/>
    <w:rsid w:val="00FB4F88"/>
    <w:rsid w:val="00FB77BB"/>
    <w:rsid w:val="00FC1E7B"/>
    <w:rsid w:val="00FC3946"/>
    <w:rsid w:val="00FC3B2F"/>
    <w:rsid w:val="00FC3F70"/>
    <w:rsid w:val="00FC435A"/>
    <w:rsid w:val="00FC5672"/>
    <w:rsid w:val="00FC62A2"/>
    <w:rsid w:val="00FC6367"/>
    <w:rsid w:val="00FC641B"/>
    <w:rsid w:val="00FD1969"/>
    <w:rsid w:val="00FD2769"/>
    <w:rsid w:val="00FD3FC2"/>
    <w:rsid w:val="00FD7456"/>
    <w:rsid w:val="00FE0584"/>
    <w:rsid w:val="00FE289D"/>
    <w:rsid w:val="00FE3DE1"/>
    <w:rsid w:val="00FE3FFB"/>
    <w:rsid w:val="00FE436A"/>
    <w:rsid w:val="00FE7F0E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F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7059A8"/>
    <w:pPr>
      <w:ind w:right="-79"/>
    </w:pPr>
  </w:style>
  <w:style w:type="paragraph" w:styleId="Odsekzoznamu">
    <w:name w:val="List Paragraph"/>
    <w:basedOn w:val="Normlny"/>
    <w:uiPriority w:val="34"/>
    <w:qFormat/>
    <w:rsid w:val="001652B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F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7059A8"/>
    <w:pPr>
      <w:ind w:right="-79"/>
    </w:pPr>
  </w:style>
  <w:style w:type="paragraph" w:styleId="Odsekzoznamu">
    <w:name w:val="List Paragraph"/>
    <w:basedOn w:val="Normlny"/>
    <w:uiPriority w:val="34"/>
    <w:qFormat/>
    <w:rsid w:val="001652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4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7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561393-4ACE-4958-8499-39E22A01BB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768</Words>
  <Characters>4384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5142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HP</cp:lastModifiedBy>
  <cp:revision>7</cp:revision>
  <cp:lastPrinted>2014-03-27T15:25:00Z</cp:lastPrinted>
  <dcterms:created xsi:type="dcterms:W3CDTF">2022-06-19T19:57:00Z</dcterms:created>
  <dcterms:modified xsi:type="dcterms:W3CDTF">2023-06-12T15:09:00Z</dcterms:modified>
</cp:coreProperties>
</file>