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6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42"/>
        <w:gridCol w:w="207"/>
        <w:gridCol w:w="632"/>
        <w:gridCol w:w="1318"/>
        <w:gridCol w:w="196"/>
        <w:gridCol w:w="455"/>
        <w:gridCol w:w="407"/>
        <w:gridCol w:w="217"/>
        <w:gridCol w:w="207"/>
        <w:gridCol w:w="255"/>
        <w:gridCol w:w="407"/>
        <w:gridCol w:w="451"/>
        <w:gridCol w:w="1090"/>
        <w:gridCol w:w="196"/>
        <w:gridCol w:w="196"/>
        <w:gridCol w:w="5032"/>
        <w:gridCol w:w="196"/>
      </w:tblGrid>
      <w:tr w:rsidR="00717D06" w:rsidRPr="00717D06" w:rsidTr="00717D06">
        <w:trPr>
          <w:trHeight w:val="72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POZNÁMKY individuálnej účtovnej závierky malej účtovnej jednotky k 31.12.20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22</w:t>
            </w:r>
          </w:p>
        </w:tc>
      </w:tr>
      <w:tr w:rsidR="00717D06" w:rsidRPr="00717D06" w:rsidTr="00717D06">
        <w:trPr>
          <w:trHeight w:val="33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6"/>
                <w:szCs w:val="26"/>
                <w:u w:val="single"/>
                <w:lang w:eastAsia="sk-SK"/>
              </w:rPr>
              <w:t>Čl. I Všeobecné informácie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Názov a sídlo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SRR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Business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Consulting</w:t>
            </w:r>
            <w:proofErr w:type="spellEnd"/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Sídlo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Ulica a číslo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Námestie slobody 17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PSČ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Názov obce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92101</w:t>
            </w:r>
          </w:p>
        </w:tc>
        <w:tc>
          <w:tcPr>
            <w:tcW w:w="1002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Piešťany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08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 xml:space="preserve">       </w:t>
            </w: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Kód SK NACE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2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35811897</w:t>
            </w: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2021573246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                     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79</w:t>
            </w:r>
          </w:p>
        </w:tc>
        <w:tc>
          <w:tcPr>
            <w:tcW w:w="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7D06" w:rsidRPr="00717D06" w:rsidRDefault="00717D06" w:rsidP="00A955B9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36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Číslo telefónu</w:t>
            </w:r>
          </w:p>
        </w:tc>
        <w:tc>
          <w:tcPr>
            <w:tcW w:w="36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0918404079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0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1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E-mailová adresa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(1) Opis činnosti hospodárskej činnosti účtovnej jednotky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Hlavnými činnosťami spoločnosti sú: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realitná činnosť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(2) Účtovná závierka za predchádzajúce obdobie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Účtovná závierka za predchádzajúce účtov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né obdobie bola schválená dňa 12.06.</w:t>
            </w: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202</w:t>
            </w: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17D06" w:rsidRPr="00717D06" w:rsidTr="00717D06">
        <w:trPr>
          <w:trHeight w:val="31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(3) Právny dôvod na zostavenie účtovnej závierky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u w:val="single"/>
                <w:lang w:eastAsia="sk-SK"/>
              </w:rPr>
              <w:t>Spoločnosť predkladá</w:t>
            </w:r>
          </w:p>
        </w:tc>
      </w:tr>
      <w:tr w:rsidR="00717D06" w:rsidRPr="00717D06" w:rsidTr="00717D06">
        <w:trPr>
          <w:trHeight w:val="300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* riadnu účtovnú závierku</w:t>
            </w:r>
          </w:p>
        </w:tc>
      </w:tr>
      <w:tr w:rsidR="00717D06" w:rsidRPr="00717D06" w:rsidTr="00717D06">
        <w:trPr>
          <w:trHeight w:val="255"/>
        </w:trPr>
        <w:tc>
          <w:tcPr>
            <w:tcW w:w="1260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17D06" w:rsidRPr="00717D06" w:rsidRDefault="00717D06" w:rsidP="00717D06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17D0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AA6F45" w:rsidRDefault="00AA6F45"/>
    <w:p w:rsidR="00AA6F45" w:rsidRDefault="00AA6F45"/>
    <w:sectPr w:rsidR="00AA6F45" w:rsidSect="00425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6F45"/>
    <w:rsid w:val="000F5270"/>
    <w:rsid w:val="00425DAA"/>
    <w:rsid w:val="00717D06"/>
    <w:rsid w:val="00795BFB"/>
    <w:rsid w:val="00AA6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5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1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903</TotalTime>
  <Pages>1</Pages>
  <Words>131</Words>
  <Characters>750</Characters>
  <Application>Microsoft Office Word</Application>
  <DocSecurity>0</DocSecurity>
  <Lines>6</Lines>
  <Paragraphs>1</Paragraphs>
  <ScaleCrop>false</ScaleCrop>
  <Company>HP</Company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2023-06-12T23:24:00Z</dcterms:created>
  <dcterms:modified xsi:type="dcterms:W3CDTF">2023-06-12T23:24:00Z</dcterms:modified>
</cp:coreProperties>
</file>