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C5002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E1F" w:rsidRDefault="00E61E1F" w:rsidP="001869C8">
      <w:r>
        <w:separator/>
      </w:r>
    </w:p>
  </w:endnote>
  <w:endnote w:type="continuationSeparator" w:id="0">
    <w:p w:rsidR="00E61E1F" w:rsidRDefault="00E61E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86F45">
    <w:pPr>
      <w:pStyle w:val="Pta"/>
      <w:jc w:val="center"/>
    </w:pPr>
    <w:fldSimple w:instr=" PAGE   \* MERGEFORMAT ">
      <w:r w:rsidR="00FC500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E1F" w:rsidRDefault="00E61E1F" w:rsidP="001869C8">
      <w:r>
        <w:separator/>
      </w:r>
    </w:p>
  </w:footnote>
  <w:footnote w:type="continuationSeparator" w:id="0">
    <w:p w:rsidR="00E61E1F" w:rsidRDefault="00E61E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FC5002">
            <w:t>47932741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FC5002">
            <w:t>2024162943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86F4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1E1F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C5002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4B11BF-4E36-44AD-B5B3-ADEE1A2D1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2023-06-14T05:23:00Z</dcterms:created>
  <dcterms:modified xsi:type="dcterms:W3CDTF">2023-06-14T05:23:00Z</dcterms:modified>
</cp:coreProperties>
</file>