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614C2A" w14:textId="77777777" w:rsidR="00D51CE5" w:rsidRDefault="00D51CE5">
      <w:r>
        <w:t xml:space="preserve">Poznámky </w:t>
      </w:r>
      <w:proofErr w:type="spellStart"/>
      <w:r>
        <w:t>Úč</w:t>
      </w:r>
      <w:proofErr w:type="spellEnd"/>
      <w:r>
        <w:t xml:space="preserve"> POD 3-01 </w:t>
      </w:r>
    </w:p>
    <w:p w14:paraId="5448DB7C" w14:textId="77777777" w:rsidR="00D51CE5" w:rsidRDefault="00D51CE5" w:rsidP="00D51CE5">
      <w:pPr>
        <w:ind w:left="5664" w:firstLine="708"/>
      </w:pPr>
    </w:p>
    <w:p w14:paraId="18E1B1D7" w14:textId="0FCD5BD6" w:rsidR="00D51CE5" w:rsidRDefault="00D51CE5" w:rsidP="00D51CE5">
      <w:pPr>
        <w:ind w:left="5664" w:firstLine="708"/>
      </w:pPr>
      <w:r>
        <w:t xml:space="preserve">ZAJO Reality plus </w:t>
      </w:r>
      <w:proofErr w:type="spellStart"/>
      <w:r>
        <w:t>s.r.o</w:t>
      </w:r>
      <w:proofErr w:type="spellEnd"/>
      <w:r>
        <w:t xml:space="preserve">. </w:t>
      </w:r>
    </w:p>
    <w:p w14:paraId="5CFB2084" w14:textId="52728E63" w:rsidR="00D51CE5" w:rsidRDefault="00D51CE5" w:rsidP="00D51CE5">
      <w:pPr>
        <w:ind w:left="5664" w:firstLine="708"/>
      </w:pPr>
      <w:r>
        <w:t>DIČ: 2021 617</w:t>
      </w:r>
      <w:r>
        <w:t> </w:t>
      </w:r>
      <w:r>
        <w:t>861</w:t>
      </w:r>
    </w:p>
    <w:p w14:paraId="49B045E9" w14:textId="77777777" w:rsidR="00D51CE5" w:rsidRDefault="00D51CE5" w:rsidP="00D51CE5">
      <w:pPr>
        <w:ind w:left="5664" w:firstLine="708"/>
      </w:pPr>
      <w:r>
        <w:t xml:space="preserve"> IČO: 5420 3597 </w:t>
      </w:r>
    </w:p>
    <w:p w14:paraId="0CD19D3F" w14:textId="77777777" w:rsidR="00D51CE5" w:rsidRDefault="00D51CE5"/>
    <w:p w14:paraId="7E26A43C" w14:textId="77777777" w:rsidR="00D51CE5" w:rsidRDefault="00D51CE5" w:rsidP="00D51CE5"/>
    <w:p w14:paraId="50D5367D" w14:textId="77777777" w:rsidR="008C1097" w:rsidRDefault="008C1097" w:rsidP="00D51CE5">
      <w:pPr>
        <w:jc w:val="center"/>
        <w:rPr>
          <w:sz w:val="24"/>
          <w:szCs w:val="24"/>
        </w:rPr>
      </w:pPr>
    </w:p>
    <w:p w14:paraId="31A1A773" w14:textId="77F36E23" w:rsidR="00D51CE5" w:rsidRPr="00D51CE5" w:rsidRDefault="00D51CE5" w:rsidP="00D51CE5">
      <w:pPr>
        <w:jc w:val="center"/>
        <w:rPr>
          <w:sz w:val="24"/>
          <w:szCs w:val="24"/>
        </w:rPr>
      </w:pPr>
      <w:r w:rsidRPr="00D51CE5">
        <w:rPr>
          <w:sz w:val="24"/>
          <w:szCs w:val="24"/>
        </w:rPr>
        <w:t>Informácie o účtovnej jednotke</w:t>
      </w:r>
    </w:p>
    <w:p w14:paraId="50C9D439" w14:textId="77777777" w:rsidR="00D51CE5" w:rsidRDefault="00D51CE5"/>
    <w:p w14:paraId="6EBCF78E" w14:textId="77777777" w:rsidR="00D51CE5" w:rsidRDefault="00D51CE5">
      <w:r>
        <w:t xml:space="preserve"> 1. Spoločnosť bola založená 10.12.2021, zapísaná do OR OS Trenčín, oddiel </w:t>
      </w:r>
      <w:proofErr w:type="spellStart"/>
      <w:r>
        <w:t>Sro</w:t>
      </w:r>
      <w:proofErr w:type="spellEnd"/>
      <w:r>
        <w:t xml:space="preserve">, vložka č. 42887/R. </w:t>
      </w:r>
    </w:p>
    <w:p w14:paraId="464A2619" w14:textId="77777777" w:rsidR="00D51CE5" w:rsidRDefault="00D51CE5">
      <w:r>
        <w:t xml:space="preserve">2. Hlavnou činnosťou spoločnosti je realitná činnosť. </w:t>
      </w:r>
    </w:p>
    <w:p w14:paraId="30B3CA66" w14:textId="77777777" w:rsidR="00D51CE5" w:rsidRDefault="00D51CE5">
      <w:r>
        <w:t xml:space="preserve">3. Spoločnosť nemá nijakých zamestnancov. </w:t>
      </w:r>
    </w:p>
    <w:p w14:paraId="4C21AC04" w14:textId="13D49606" w:rsidR="00D51CE5" w:rsidRDefault="00D51CE5">
      <w:r>
        <w:t>4. Spoločnosť má 1 vlastníka Tomáša Zajaca, ktorý má 100% podiel vo firme s vkladom 5000€. Počas roka 202</w:t>
      </w:r>
      <w:r>
        <w:t>2</w:t>
      </w:r>
      <w:r>
        <w:t xml:space="preserve"> nedošlo oblasti majetku k žiadnym zmenám.</w:t>
      </w:r>
    </w:p>
    <w:p w14:paraId="6547D89B" w14:textId="6CE9051A" w:rsidR="00D51CE5" w:rsidRDefault="00D51CE5">
      <w:r>
        <w:t>5. Spoločnosť nemala v roku 202</w:t>
      </w:r>
      <w:r>
        <w:t>2</w:t>
      </w:r>
      <w:r>
        <w:t xml:space="preserve"> nijaký dlhodobý hmotný majetok. </w:t>
      </w:r>
    </w:p>
    <w:p w14:paraId="0B7C0EAB" w14:textId="4EC49E39" w:rsidR="00D51CE5" w:rsidRDefault="00D51CE5">
      <w:r>
        <w:t xml:space="preserve">6. Spoločnosť </w:t>
      </w:r>
      <w:r>
        <w:t>dosiahla v roku 2022</w:t>
      </w:r>
      <w:r>
        <w:t xml:space="preserve"> </w:t>
      </w:r>
      <w:r>
        <w:t xml:space="preserve"> tržby vo výške 151.351,04 €, 151.315,04 € za poskytnuté služby a 36 € ostatné výnosy z hosp. činnosti.</w:t>
      </w:r>
    </w:p>
    <w:p w14:paraId="354162B4" w14:textId="399E0BF1" w:rsidR="00D51CE5" w:rsidRDefault="00D51CE5">
      <w:r>
        <w:t>7. Spoločnosti v roku 202</w:t>
      </w:r>
      <w:r>
        <w:t>2</w:t>
      </w:r>
      <w:r>
        <w:t xml:space="preserve"> vznikli </w:t>
      </w:r>
      <w:r>
        <w:t xml:space="preserve">celkové </w:t>
      </w:r>
      <w:r>
        <w:t xml:space="preserve">náklady </w:t>
      </w:r>
      <w:r>
        <w:t xml:space="preserve">vo výške 90.314,65 €, z toho výdavky na materiál 2689,84 €, služby 84.485,04 €, </w:t>
      </w:r>
      <w:proofErr w:type="spellStart"/>
      <w:r>
        <w:t>spr</w:t>
      </w:r>
      <w:proofErr w:type="spellEnd"/>
      <w:r>
        <w:t>. poplatky 2988,80 €, ostatné výdavky na hosp. činnosť 43,47 €, bankové poplatky 107,50 €.</w:t>
      </w:r>
      <w:r>
        <w:t xml:space="preserve"> </w:t>
      </w:r>
    </w:p>
    <w:p w14:paraId="0ED7BA72" w14:textId="3DB51558" w:rsidR="009B6EC8" w:rsidRDefault="00D51CE5">
      <w:r>
        <w:t xml:space="preserve">8. Spoločnosť </w:t>
      </w:r>
      <w:r>
        <w:t xml:space="preserve">má záväzok voči daňovému úradu z titulu dane z pridanej hodnoty vo výške </w:t>
      </w:r>
      <w:r w:rsidR="008C1097">
        <w:t>4147,26 €.</w:t>
      </w:r>
    </w:p>
    <w:p w14:paraId="6700A137" w14:textId="20ABC00D" w:rsidR="008C1097" w:rsidRDefault="008C1097"/>
    <w:sectPr w:rsidR="008C109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1CE5"/>
    <w:rsid w:val="008C1097"/>
    <w:rsid w:val="009B6EC8"/>
    <w:rsid w:val="00D51C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324E2C"/>
  <w15:chartTrackingRefBased/>
  <w15:docId w15:val="{F63B5BDB-015E-4971-8ABD-A32024149C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148</Words>
  <Characters>848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homolova</dc:creator>
  <cp:keywords/>
  <dc:description/>
  <cp:lastModifiedBy>silvia homolova</cp:lastModifiedBy>
  <cp:revision>1</cp:revision>
  <dcterms:created xsi:type="dcterms:W3CDTF">2023-02-10T11:25:00Z</dcterms:created>
  <dcterms:modified xsi:type="dcterms:W3CDTF">2023-02-10T11:38:00Z</dcterms:modified>
</cp:coreProperties>
</file>