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220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69BDD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5746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B6F07A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CRANE, s.r.o.</w:t>
      </w:r>
      <w:bookmarkStart w:id="1" w:name="ONAME_END"/>
      <w:bookmarkEnd w:id="1"/>
    </w:p>
    <w:p w14:paraId="3D857E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81109 Bratislava</w:t>
      </w:r>
      <w:bookmarkStart w:id="3" w:name="ADRESA_END"/>
      <w:bookmarkEnd w:id="3"/>
    </w:p>
    <w:p w14:paraId="45402B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52415589</w:t>
      </w:r>
      <w:bookmarkStart w:id="5" w:name="ICOSID_END"/>
      <w:bookmarkEnd w:id="5"/>
    </w:p>
    <w:p w14:paraId="49E31AF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</w:t>
      </w:r>
      <w:r w:rsidRPr="00D039DF">
        <w:rPr>
          <w:sz w:val="22"/>
          <w:szCs w:val="22"/>
          <w:lang w:eastAsia="sk-SK"/>
        </w:rPr>
        <w:t>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F253A">
        <w:rPr>
          <w:sz w:val="22"/>
          <w:szCs w:val="22"/>
          <w:lang w:eastAsia="sk-SK"/>
        </w:rPr>
        <w:t>22.5.2019</w:t>
      </w:r>
    </w:p>
    <w:p w14:paraId="288D47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F253A">
        <w:rPr>
          <w:rFonts w:cs="Arial Narrow"/>
          <w:sz w:val="22"/>
          <w:szCs w:val="22"/>
        </w:rPr>
        <w:t>22.5.2019</w:t>
      </w:r>
    </w:p>
    <w:p w14:paraId="4EF22D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DA823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C38E1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12EF51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17CC9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B414C9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323A9A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3118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85F1B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596E60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390462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356A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453BE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0BCF25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4CCE6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AAC5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6D50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AEF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0FB46862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75E398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715395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44975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6FBAC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32D9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D15E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1AEE7C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73BEE54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847D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DBF8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D28595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5B8184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773836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CA65E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BB31D56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7959B7" w14:textId="77777777" w:rsidR="00E65262" w:rsidRPr="00D90FC4" w:rsidRDefault="000F25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58573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B517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45638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07BBE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C198C4" w14:textId="77777777" w:rsidR="00E65262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F0E61F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D1BE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8C497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02EC1010" w14:textId="77777777" w:rsidR="00314E6C" w:rsidRP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530EC8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30EE27FF" w14:textId="77777777" w:rsidR="00314E6C" w:rsidRP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B813A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7A58B0F" w14:textId="77777777" w:rsidR="00314E6C" w:rsidRP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4D4B36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7EF3B1BC" w14:textId="77777777" w:rsidR="00314E6C" w:rsidRP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5F67D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rezerv, dlhopisov, </w:t>
      </w:r>
      <w:r w:rsidRPr="00314E6C">
        <w:rPr>
          <w:rFonts w:ascii="Arial Narrow CE" w:hAnsi="Arial Narrow CE"/>
          <w:sz w:val="22"/>
          <w:szCs w:val="22"/>
        </w:rPr>
        <w:t>pôžičiek a úverov,</w:t>
      </w:r>
    </w:p>
    <w:p w14:paraId="3C356E86" w14:textId="77777777" w:rsidR="00314E6C" w:rsidRP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8DDD48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1304F8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80F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2ADF0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</w:t>
      </w:r>
      <w:r w:rsidR="00503A66" w:rsidRPr="00D90FC4">
        <w:rPr>
          <w:sz w:val="22"/>
          <w:szCs w:val="22"/>
        </w:rPr>
        <w:t>í odpisov.</w:t>
      </w:r>
      <w:r w:rsidR="008A019A" w:rsidRPr="00D90FC4">
        <w:rPr>
          <w:sz w:val="22"/>
          <w:szCs w:val="22"/>
        </w:rPr>
        <w:t xml:space="preserve"> </w:t>
      </w:r>
    </w:p>
    <w:p w14:paraId="4BBA30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0EA851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FF885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91E16B3" w14:textId="77777777" w:rsidR="00032A13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25981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BEA03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</w:t>
      </w:r>
      <w:r w:rsidRPr="00314E6C">
        <w:rPr>
          <w:rFonts w:ascii="Arial Narrow CE" w:hAnsi="Arial Narrow CE"/>
          <w:sz w:val="22"/>
          <w:szCs w:val="22"/>
        </w:rPr>
        <w:t>ceňovanie v účtovníctve.</w:t>
      </w:r>
    </w:p>
    <w:p w14:paraId="12159FF9" w14:textId="77777777" w:rsidR="00314E6C" w:rsidRDefault="000F25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2A6D1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B45EC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A4DC8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ADC2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FA226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5005727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</w:t>
      </w:r>
      <w:r w:rsidR="00425EEE" w:rsidRPr="00425EEE">
        <w:rPr>
          <w:rFonts w:ascii="Arial Narrow CE" w:hAnsi="Arial Narrow CE"/>
          <w:sz w:val="22"/>
          <w:szCs w:val="22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pohr</w:t>
      </w:r>
      <w:r w:rsidR="00425EEE" w:rsidRPr="00425EEE">
        <w:rPr>
          <w:sz w:val="22"/>
          <w:szCs w:val="22"/>
        </w:rPr>
        <w:t>ôm.</w:t>
      </w:r>
    </w:p>
    <w:p w14:paraId="7C047AB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E5CA7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95831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6D3AC6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0188CB9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77F7758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D4633C5" w14:textId="77777777" w:rsidTr="00477132">
        <w:tc>
          <w:tcPr>
            <w:tcW w:w="2046" w:type="pct"/>
            <w:vAlign w:val="center"/>
          </w:tcPr>
          <w:p w14:paraId="6B65EC0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01BCDE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5B64A1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FE10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3CE2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FC4BC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7DE6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299BC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D2D3D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54628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537227</w:t>
            </w:r>
          </w:p>
        </w:tc>
        <w:tc>
          <w:tcPr>
            <w:tcW w:w="1571" w:type="pct"/>
            <w:vAlign w:val="center"/>
          </w:tcPr>
          <w:p w14:paraId="483133B7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621564</w:t>
            </w:r>
          </w:p>
        </w:tc>
      </w:tr>
      <w:tr w:rsidR="008A6D18" w:rsidRPr="00337C6C" w14:paraId="6AC5AB3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EDCF1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D30D0F7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537227</w:t>
            </w:r>
          </w:p>
        </w:tc>
        <w:tc>
          <w:tcPr>
            <w:tcW w:w="1571" w:type="pct"/>
            <w:vAlign w:val="center"/>
          </w:tcPr>
          <w:p w14:paraId="54CD8073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621564</w:t>
            </w:r>
          </w:p>
        </w:tc>
      </w:tr>
      <w:tr w:rsidR="008A6D18" w:rsidRPr="00337C6C" w14:paraId="6F1524BD" w14:textId="77777777" w:rsidTr="00AA6642">
        <w:tc>
          <w:tcPr>
            <w:tcW w:w="2046" w:type="pct"/>
            <w:vAlign w:val="center"/>
          </w:tcPr>
          <w:p w14:paraId="3C457AD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085CC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0691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F2532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92F65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5EDF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4C045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926AEA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1D959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009001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BA16182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45CA7EA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876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B7AB66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537227</w:t>
            </w:r>
          </w:p>
        </w:tc>
        <w:tc>
          <w:tcPr>
            <w:tcW w:w="1571" w:type="pct"/>
            <w:vAlign w:val="center"/>
          </w:tcPr>
          <w:p w14:paraId="60375526" w14:textId="77777777" w:rsidR="008A6D18" w:rsidRPr="00337C6C" w:rsidRDefault="000F25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621564</w:t>
            </w:r>
          </w:p>
        </w:tc>
      </w:tr>
    </w:tbl>
    <w:p w14:paraId="0468A89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17F12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78C737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2374C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</w:t>
      </w:r>
      <w:r w:rsidRPr="00C00307">
        <w:rPr>
          <w:rFonts w:ascii="Arial Narrow CE" w:hAnsi="Arial Narrow CE"/>
          <w:sz w:val="22"/>
          <w:szCs w:val="22"/>
        </w:rPr>
        <w:t>vode nadobudnutia vlastných akcií počas účtovného obdobia,</w:t>
      </w:r>
    </w:p>
    <w:p w14:paraId="3E906F4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60AD9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9441F7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78BFA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</w:t>
      </w:r>
      <w:r w:rsidRPr="00C00307">
        <w:rPr>
          <w:sz w:val="22"/>
          <w:szCs w:val="22"/>
        </w:rPr>
        <w:t>edli na inú osobu,</w:t>
      </w:r>
    </w:p>
    <w:p w14:paraId="745E0B5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6E5EAF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2099E6" w14:textId="77777777" w:rsidTr="00477132">
        <w:tc>
          <w:tcPr>
            <w:tcW w:w="1257" w:type="pct"/>
            <w:vAlign w:val="center"/>
          </w:tcPr>
          <w:p w14:paraId="4D74B26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0ED89C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3CBD8D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4A440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20F33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7E0343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BCB0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7BE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758A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48D0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17DF3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037C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F41284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B332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A2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8CD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22A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09D58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DB254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931BE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46161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6F502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0681C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551609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DF3D5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</w:t>
      </w:r>
      <w:r w:rsidRPr="00C00307">
        <w:rPr>
          <w:sz w:val="22"/>
          <w:szCs w:val="22"/>
        </w:rPr>
        <w:t>tovnej jednotky, a to</w:t>
      </w:r>
    </w:p>
    <w:p w14:paraId="5E527C5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D7A1F6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148D68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3C81D5CD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5BF3FF9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</w:t>
      </w:r>
      <w:r w:rsidRPr="00C00307">
        <w:rPr>
          <w:sz w:val="22"/>
          <w:szCs w:val="22"/>
        </w:rPr>
        <w:t xml:space="preserve"> jednotlivé orgány,</w:t>
      </w:r>
    </w:p>
    <w:p w14:paraId="3AA1808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0CC7C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DADD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A6D1B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C5D2B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E31E4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139A5C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7A1580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F2A0B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0C0BC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DC5B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</w:t>
      </w:r>
      <w:r w:rsidRPr="00AA6642">
        <w:rPr>
          <w:sz w:val="22"/>
          <w:szCs w:val="22"/>
        </w:rPr>
        <w:t xml:space="preserve"> jednotky, alebo</w:t>
      </w:r>
    </w:p>
    <w:p w14:paraId="4405C156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ktorá sa nevykazuje v súvahe, pretože</w:t>
      </w:r>
    </w:p>
    <w:p w14:paraId="2BD6D64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BE68FE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</w:t>
      </w:r>
      <w:r w:rsidRPr="00AA6642">
        <w:rPr>
          <w:rFonts w:ascii="Arial Narrow CE" w:hAnsi="Arial Narrow CE"/>
          <w:sz w:val="22"/>
          <w:szCs w:val="22"/>
        </w:rPr>
        <w:t>nnosti sa nedá spoľahlivo oceniť,</w:t>
      </w:r>
    </w:p>
    <w:p w14:paraId="072B2FF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EDAEB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podmienených záväzkov,</w:t>
      </w:r>
    </w:p>
    <w:p w14:paraId="4F95A4C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ADEC6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</w:t>
      </w:r>
      <w:r w:rsidRPr="00AA6642">
        <w:rPr>
          <w:sz w:val="22"/>
          <w:szCs w:val="22"/>
        </w:rPr>
        <w:t>dstatným vplyvom,</w:t>
      </w:r>
    </w:p>
    <w:p w14:paraId="0F5EBCD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7EC7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dôchodkových programov pre zamestnancov.</w:t>
      </w:r>
    </w:p>
    <w:p w14:paraId="5AC361C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7844D" w14:textId="77777777" w:rsidR="008D152D" w:rsidRDefault="008D152D" w:rsidP="00347C39">
      <w:pPr>
        <w:spacing w:before="0" w:after="0" w:line="240" w:lineRule="auto"/>
      </w:pPr>
      <w:r>
        <w:separator/>
      </w:r>
    </w:p>
  </w:endnote>
  <w:endnote w:type="continuationSeparator" w:id="0">
    <w:p w14:paraId="5F9AE928" w14:textId="77777777" w:rsidR="008D152D" w:rsidRDefault="008D15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4827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848D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66D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D6C8D3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37D93" w14:textId="77777777" w:rsidR="008D152D" w:rsidRDefault="008D152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85393A" w14:textId="77777777" w:rsidR="008D152D" w:rsidRDefault="008D15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8C8C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F939B" w14:textId="77777777" w:rsidR="003C53B4" w:rsidRDefault="008D152D" w:rsidP="003C53B4">
    <w:pPr>
      <w:pStyle w:val="Hlavika"/>
      <w:ind w:right="360"/>
    </w:pPr>
    <w:r>
      <w:rPr>
        <w:noProof/>
      </w:rPr>
      <w:pict w14:anchorId="0755B2F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870060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2121014467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DBF594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D61783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52415589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0D04DA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89C9DE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EC389" w14:textId="77777777" w:rsidR="00335024" w:rsidRDefault="00335024">
    <w:pPr>
      <w:pStyle w:val="Hlavika"/>
      <w:jc w:val="right"/>
    </w:pPr>
  </w:p>
  <w:p w14:paraId="42000BB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46792333">
    <w:abstractNumId w:val="6"/>
  </w:num>
  <w:num w:numId="2" w16cid:durableId="931353162">
    <w:abstractNumId w:val="6"/>
  </w:num>
  <w:num w:numId="3" w16cid:durableId="536695187">
    <w:abstractNumId w:val="0"/>
  </w:num>
  <w:num w:numId="4" w16cid:durableId="818157538">
    <w:abstractNumId w:val="11"/>
  </w:num>
  <w:num w:numId="5" w16cid:durableId="1828090759">
    <w:abstractNumId w:val="2"/>
  </w:num>
  <w:num w:numId="6" w16cid:durableId="1197424770">
    <w:abstractNumId w:val="5"/>
  </w:num>
  <w:num w:numId="7" w16cid:durableId="1813328498">
    <w:abstractNumId w:val="8"/>
  </w:num>
  <w:num w:numId="8" w16cid:durableId="1880044152">
    <w:abstractNumId w:val="10"/>
  </w:num>
  <w:num w:numId="9" w16cid:durableId="1736051717">
    <w:abstractNumId w:val="8"/>
  </w:num>
  <w:num w:numId="10" w16cid:durableId="1383676497">
    <w:abstractNumId w:val="7"/>
  </w:num>
  <w:num w:numId="11" w16cid:durableId="132913327">
    <w:abstractNumId w:val="1"/>
  </w:num>
  <w:num w:numId="12" w16cid:durableId="466051578">
    <w:abstractNumId w:val="4"/>
  </w:num>
  <w:num w:numId="13" w16cid:durableId="1988511211">
    <w:abstractNumId w:val="9"/>
  </w:num>
  <w:num w:numId="14" w16cid:durableId="4899518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253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152D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0F8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7405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8CD25"/>
  <w14:defaultImageDpi w14:val="0"/>
  <w15:docId w15:val="{475C5DF3-8A42-4C7D-8672-A7B07D405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64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64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6403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576403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640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640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7640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403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764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7640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764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2022-05-31T14:30:00Z</dcterms:created>
  <dcterms:modified xsi:type="dcterms:W3CDTF">2022-05-31T14:30:00Z</dcterms:modified>
</cp:coreProperties>
</file>