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D3B98" w:rsidRDefault="003D3B9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50794418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D3B98" w:rsidRDefault="003D3B9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2120471276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D3B98" w:rsidRDefault="003D3B9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BIBA Prešov,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3D3B98" w:rsidRDefault="003D3B98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Masarykova 2710/21, 080 01  Prešov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3C79C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3C79CC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3C79CC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3C79CC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Zostatková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3445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34451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34451" w:rsidRDefault="003C79C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3C79C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3C79C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Rovnomerný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3C79C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3C79C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uskutočnené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3C79C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  <w:r w:rsidR="003C79C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Jedná dotácia bola účtovaná do Výnosov v roku 2019 - 2020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3C79C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3C79C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Nevyskytli sa.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3C79CC" w:rsidRDefault="00CE500E" w:rsidP="003C79CC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3C79C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 Suma Výnosov z predaja DHM 14 671 pozostávala najmä zo zostatkovej hodnoty  motorových vozidiel </w:t>
      </w:r>
      <w:r w:rsidR="003C79CC" w:rsidRPr="003C79CC">
        <w:rPr>
          <w:rFonts w:ascii="Arial" w:hAnsi="Arial" w:cs="Arial"/>
          <w:b/>
          <w:bCs/>
          <w:sz w:val="20"/>
          <w:szCs w:val="20"/>
          <w:lang w:val="sk-SK" w:eastAsia="en-US"/>
        </w:rPr>
        <w:t>12</w:t>
      </w:r>
      <w:r w:rsidR="003C79CC">
        <w:rPr>
          <w:rFonts w:ascii="Arial" w:hAnsi="Arial" w:cs="Arial"/>
          <w:b/>
          <w:bCs/>
          <w:sz w:val="20"/>
          <w:szCs w:val="20"/>
          <w:lang w:val="sk-SK" w:eastAsia="en-US"/>
        </w:rPr>
        <w:t> </w:t>
      </w:r>
      <w:r w:rsidR="003C79CC" w:rsidRPr="003C79CC">
        <w:rPr>
          <w:rFonts w:ascii="Arial" w:hAnsi="Arial" w:cs="Arial"/>
          <w:b/>
          <w:bCs/>
          <w:sz w:val="20"/>
          <w:szCs w:val="20"/>
          <w:lang w:val="sk-SK" w:eastAsia="en-US"/>
        </w:rPr>
        <w:t>478</w:t>
      </w:r>
      <w:r w:rsidR="003C79CC">
        <w:rPr>
          <w:rFonts w:ascii="Arial" w:hAnsi="Arial" w:cs="Arial"/>
          <w:b/>
          <w:bCs/>
          <w:sz w:val="20"/>
          <w:szCs w:val="20"/>
          <w:lang w:val="sk-SK" w:eastAsia="en-US"/>
        </w:rPr>
        <w:t>, ktoré boli postúpené do majetku iných obchodných spoločností z dôvodu ukončenia činnosti spoločnosti ako autoškoly a školiaceho strediska vodičom motorových vozidiel.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Z dôvodu postúpenia týchto vozidiel boli účtované oprávky a odpisy DHM vo výške 41 562 eur.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 dcérsku spoločnosti.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90777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90777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poskytnuté.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9CC" w:rsidRDefault="003C79CC" w:rsidP="00107589">
      <w:pPr>
        <w:spacing w:after="0" w:line="240" w:lineRule="auto"/>
      </w:pPr>
      <w:r>
        <w:separator/>
      </w:r>
    </w:p>
  </w:endnote>
  <w:endnote w:type="continuationSeparator" w:id="1">
    <w:p w:rsidR="003C79CC" w:rsidRDefault="003C79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9CC" w:rsidRDefault="003C79CC" w:rsidP="00107589">
      <w:pPr>
        <w:spacing w:after="0" w:line="240" w:lineRule="auto"/>
      </w:pPr>
      <w:r>
        <w:separator/>
      </w:r>
    </w:p>
  </w:footnote>
  <w:footnote w:type="continuationSeparator" w:id="1">
    <w:p w:rsidR="003C79CC" w:rsidRDefault="003C79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9CC" w:rsidRDefault="003C79C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3C79CC" w:rsidRDefault="003C79CC">
    <w:pPr>
      <w:pStyle w:val="Hlavika"/>
    </w:pPr>
  </w:p>
  <w:p w:rsidR="003C79CC" w:rsidRPr="004268D2" w:rsidRDefault="003C79C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2D6A0545"/>
    <w:multiLevelType w:val="hybridMultilevel"/>
    <w:tmpl w:val="656C78D4"/>
    <w:lvl w:ilvl="0" w:tplc="F76EF19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2"/>
  </w:num>
  <w:num w:numId="7">
    <w:abstractNumId w:val="1"/>
  </w:num>
  <w:num w:numId="8">
    <w:abstractNumId w:val="0"/>
  </w:num>
  <w:num w:numId="9">
    <w:abstractNumId w:val="26"/>
  </w:num>
  <w:num w:numId="10">
    <w:abstractNumId w:val="8"/>
  </w:num>
  <w:num w:numId="11">
    <w:abstractNumId w:val="25"/>
  </w:num>
  <w:num w:numId="12">
    <w:abstractNumId w:val="7"/>
  </w:num>
  <w:num w:numId="13">
    <w:abstractNumId w:val="24"/>
  </w:num>
  <w:num w:numId="14">
    <w:abstractNumId w:val="20"/>
  </w:num>
  <w:num w:numId="15">
    <w:abstractNumId w:val="23"/>
  </w:num>
  <w:num w:numId="16">
    <w:abstractNumId w:val="5"/>
  </w:num>
  <w:num w:numId="17">
    <w:abstractNumId w:val="17"/>
  </w:num>
  <w:num w:numId="18">
    <w:abstractNumId w:val="9"/>
  </w:num>
  <w:num w:numId="19">
    <w:abstractNumId w:val="16"/>
  </w:num>
  <w:num w:numId="20">
    <w:abstractNumId w:val="3"/>
  </w:num>
  <w:num w:numId="21">
    <w:abstractNumId w:val="21"/>
  </w:num>
  <w:num w:numId="22">
    <w:abstractNumId w:val="19"/>
  </w:num>
  <w:num w:numId="23">
    <w:abstractNumId w:val="11"/>
  </w:num>
  <w:num w:numId="24">
    <w:abstractNumId w:val="18"/>
  </w:num>
  <w:num w:numId="25">
    <w:abstractNumId w:val="14"/>
  </w:num>
  <w:num w:numId="26">
    <w:abstractNumId w:val="15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9CC"/>
    <w:rsid w:val="003D38D7"/>
    <w:rsid w:val="003D3B98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0777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451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2023-06-17T08:59:00Z</dcterms:created>
  <dcterms:modified xsi:type="dcterms:W3CDTF">2023-06-17T08:59:00Z</dcterms:modified>
</cp:coreProperties>
</file>