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FBE62A8" w14:textId="77777777" w:rsidR="009B1ED3" w:rsidRDefault="009B1ED3" w:rsidP="009B1ED3">
      <w:pPr>
        <w:jc w:val="center"/>
      </w:pPr>
    </w:p>
    <w:p w14:paraId="35DBA2F8" w14:textId="77777777" w:rsidR="002A6AE8" w:rsidRDefault="002A6AE8" w:rsidP="009B1ED3">
      <w:pPr>
        <w:jc w:val="center"/>
      </w:pPr>
    </w:p>
    <w:p w14:paraId="4607D910" w14:textId="77777777" w:rsidR="00AE2AF3" w:rsidRDefault="00AE2AF3" w:rsidP="00AE2AF3">
      <w:pPr>
        <w:jc w:val="center"/>
        <w:rPr>
          <w:rFonts w:asciiTheme="majorHAnsi" w:hAnsiTheme="majorHAnsi" w:cstheme="majorHAnsi"/>
          <w:b/>
          <w:sz w:val="32"/>
          <w:szCs w:val="32"/>
        </w:rPr>
      </w:pPr>
      <w:r w:rsidRPr="00A141D8">
        <w:rPr>
          <w:rFonts w:asciiTheme="majorHAnsi" w:hAnsiTheme="majorHAnsi" w:cstheme="majorHAnsi"/>
          <w:b/>
          <w:sz w:val="32"/>
          <w:szCs w:val="32"/>
        </w:rPr>
        <w:t>Výročná správa</w:t>
      </w:r>
    </w:p>
    <w:p w14:paraId="361F13E7" w14:textId="77777777" w:rsidR="00AE2AF3" w:rsidRPr="00A141D8" w:rsidRDefault="00AE2AF3" w:rsidP="00AE2AF3">
      <w:pPr>
        <w:jc w:val="center"/>
        <w:rPr>
          <w:rFonts w:asciiTheme="majorHAnsi" w:hAnsiTheme="majorHAnsi" w:cstheme="majorHAnsi"/>
          <w:b/>
          <w:sz w:val="32"/>
          <w:szCs w:val="32"/>
        </w:rPr>
      </w:pPr>
      <w:r>
        <w:rPr>
          <w:rFonts w:asciiTheme="majorHAnsi" w:hAnsiTheme="majorHAnsi" w:cstheme="majorHAnsi"/>
          <w:b/>
          <w:sz w:val="32"/>
          <w:szCs w:val="32"/>
        </w:rPr>
        <w:t>2022</w:t>
      </w:r>
    </w:p>
    <w:p w14:paraId="614B5DA2" w14:textId="77777777" w:rsidR="009B1ED3" w:rsidRDefault="009B1ED3" w:rsidP="009B1ED3">
      <w:pPr>
        <w:jc w:val="center"/>
      </w:pPr>
    </w:p>
    <w:p w14:paraId="2353EC17" w14:textId="77777777" w:rsidR="00AE2AF3" w:rsidRDefault="00AE2AF3" w:rsidP="009B1ED3">
      <w:pPr>
        <w:jc w:val="center"/>
      </w:pPr>
    </w:p>
    <w:p w14:paraId="6594F8D5" w14:textId="77777777" w:rsidR="009B1ED3" w:rsidRDefault="009B1ED3" w:rsidP="009B1ED3">
      <w:pPr>
        <w:jc w:val="center"/>
      </w:pPr>
    </w:p>
    <w:p w14:paraId="1F1AF25A" w14:textId="77777777" w:rsidR="009B1ED3" w:rsidRDefault="00156BEC" w:rsidP="009B1ED3">
      <w:pPr>
        <w:jc w:val="center"/>
      </w:pPr>
      <w:r>
        <w:rPr>
          <w:noProof/>
        </w:rPr>
        <w:drawing>
          <wp:inline distT="0" distB="0" distL="0" distR="0" wp14:anchorId="7FC94412" wp14:editId="67455C53">
            <wp:extent cx="5760720" cy="4665980"/>
            <wp:effectExtent l="0" t="0" r="5080" b="0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CO_reklamny_let prva strana.jpg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46659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7D01A8B" w14:textId="77777777" w:rsidR="009B1ED3" w:rsidRDefault="009B1ED3" w:rsidP="009B1ED3">
      <w:pPr>
        <w:jc w:val="center"/>
      </w:pPr>
    </w:p>
    <w:p w14:paraId="35973B03" w14:textId="77777777" w:rsidR="009B1ED3" w:rsidRDefault="009B1ED3" w:rsidP="009B1ED3">
      <w:pPr>
        <w:jc w:val="center"/>
      </w:pPr>
    </w:p>
    <w:p w14:paraId="05BFA6E1" w14:textId="77777777" w:rsidR="00316514" w:rsidRDefault="00316514" w:rsidP="009B1ED3">
      <w:pPr>
        <w:jc w:val="center"/>
      </w:pPr>
    </w:p>
    <w:p w14:paraId="2471AF7A" w14:textId="77777777" w:rsidR="00316514" w:rsidRDefault="00316514" w:rsidP="009B1ED3">
      <w:pPr>
        <w:jc w:val="center"/>
      </w:pPr>
    </w:p>
    <w:p w14:paraId="38659577" w14:textId="77777777" w:rsidR="009B1ED3" w:rsidRDefault="009B1ED3" w:rsidP="009B1ED3">
      <w:pPr>
        <w:jc w:val="center"/>
      </w:pPr>
    </w:p>
    <w:p w14:paraId="2C23CE46" w14:textId="77777777" w:rsidR="009B1ED3" w:rsidRPr="009B1ED3" w:rsidRDefault="009B1ED3" w:rsidP="009B1ED3">
      <w:pPr>
        <w:jc w:val="center"/>
        <w:rPr>
          <w:b/>
          <w:sz w:val="36"/>
          <w:szCs w:val="36"/>
        </w:rPr>
      </w:pPr>
    </w:p>
    <w:p w14:paraId="74AD1750" w14:textId="77777777" w:rsidR="00A141D8" w:rsidRDefault="00156BEC" w:rsidP="00A141D8">
      <w:pPr>
        <w:rPr>
          <w:rStyle w:val="wb-stl-special"/>
          <w:rFonts w:asciiTheme="majorHAnsi" w:hAnsiTheme="majorHAnsi" w:cstheme="majorHAnsi"/>
          <w:bCs/>
          <w:sz w:val="32"/>
          <w:szCs w:val="32"/>
        </w:rPr>
      </w:pPr>
      <w:r w:rsidRPr="00A141D8">
        <w:rPr>
          <w:rFonts w:asciiTheme="majorHAnsi" w:hAnsiTheme="majorHAnsi" w:cstheme="majorHAnsi"/>
          <w:color w:val="0B0C0C"/>
          <w:sz w:val="32"/>
          <w:szCs w:val="32"/>
          <w:shd w:val="clear" w:color="auto" w:fill="FFFFFF"/>
        </w:rPr>
        <w:t xml:space="preserve">Galéria Ladislava Bielika, </w:t>
      </w:r>
      <w:proofErr w:type="spellStart"/>
      <w:r w:rsidRPr="00A141D8">
        <w:rPr>
          <w:rFonts w:asciiTheme="majorHAnsi" w:hAnsiTheme="majorHAnsi" w:cstheme="majorHAnsi"/>
          <w:color w:val="0B0C0C"/>
          <w:sz w:val="32"/>
          <w:szCs w:val="32"/>
          <w:shd w:val="clear" w:color="auto" w:fill="FFFFFF"/>
        </w:rPr>
        <w:t>n.o</w:t>
      </w:r>
      <w:proofErr w:type="spellEnd"/>
      <w:r w:rsidRPr="00A141D8">
        <w:rPr>
          <w:rFonts w:asciiTheme="majorHAnsi" w:hAnsiTheme="majorHAnsi" w:cstheme="majorHAnsi"/>
          <w:color w:val="0B0C0C"/>
          <w:sz w:val="32"/>
          <w:szCs w:val="32"/>
          <w:shd w:val="clear" w:color="auto" w:fill="FFFFFF"/>
        </w:rPr>
        <w:t>.</w:t>
      </w:r>
      <w:r w:rsidR="00A141D8">
        <w:rPr>
          <w:rFonts w:asciiTheme="majorHAnsi" w:hAnsiTheme="majorHAnsi" w:cstheme="majorHAnsi"/>
          <w:color w:val="0B0C0C"/>
          <w:sz w:val="32"/>
          <w:szCs w:val="32"/>
          <w:shd w:val="clear" w:color="auto" w:fill="FFFFFF"/>
        </w:rPr>
        <w:t xml:space="preserve">, </w:t>
      </w:r>
      <w:r w:rsidR="00C8724E" w:rsidRPr="00A141D8">
        <w:rPr>
          <w:rStyle w:val="wb-stl-special"/>
          <w:rFonts w:asciiTheme="majorHAnsi" w:hAnsiTheme="majorHAnsi" w:cstheme="majorHAnsi"/>
          <w:bCs/>
          <w:sz w:val="32"/>
          <w:szCs w:val="32"/>
        </w:rPr>
        <w:t>Panenská 18, 811 03 Bratislava,</w:t>
      </w:r>
      <w:r w:rsidR="002A6AE8" w:rsidRPr="00A141D8">
        <w:rPr>
          <w:rStyle w:val="wb-stl-special"/>
          <w:rFonts w:asciiTheme="majorHAnsi" w:hAnsiTheme="majorHAnsi" w:cstheme="majorHAnsi"/>
          <w:bCs/>
          <w:sz w:val="32"/>
          <w:szCs w:val="32"/>
        </w:rPr>
        <w:t xml:space="preserve"> </w:t>
      </w:r>
    </w:p>
    <w:p w14:paraId="2F6447A2" w14:textId="77777777" w:rsidR="00C8724E" w:rsidRPr="00A141D8" w:rsidRDefault="00C8724E" w:rsidP="00A141D8">
      <w:pPr>
        <w:rPr>
          <w:rFonts w:asciiTheme="majorHAnsi" w:hAnsiTheme="majorHAnsi" w:cstheme="majorHAnsi"/>
          <w:sz w:val="32"/>
          <w:szCs w:val="32"/>
        </w:rPr>
      </w:pPr>
      <w:r w:rsidRPr="00A141D8">
        <w:rPr>
          <w:rFonts w:asciiTheme="majorHAnsi" w:hAnsiTheme="majorHAnsi" w:cstheme="majorHAnsi"/>
          <w:sz w:val="32"/>
          <w:szCs w:val="32"/>
        </w:rPr>
        <w:t xml:space="preserve">IČO : </w:t>
      </w:r>
      <w:r w:rsidRPr="00A141D8">
        <w:rPr>
          <w:rStyle w:val="wb-stl-special"/>
          <w:rFonts w:asciiTheme="majorHAnsi" w:hAnsiTheme="majorHAnsi" w:cstheme="majorHAnsi"/>
          <w:bCs/>
          <w:sz w:val="32"/>
          <w:szCs w:val="32"/>
        </w:rPr>
        <w:t>37924150</w:t>
      </w:r>
      <w:r w:rsidR="00AE2AF3">
        <w:rPr>
          <w:rStyle w:val="wb-stl-special"/>
          <w:rFonts w:asciiTheme="majorHAnsi" w:hAnsiTheme="majorHAnsi" w:cstheme="majorHAnsi"/>
          <w:bCs/>
          <w:sz w:val="32"/>
          <w:szCs w:val="32"/>
        </w:rPr>
        <w:t>.</w:t>
      </w:r>
    </w:p>
    <w:p w14:paraId="351CD729" w14:textId="77777777" w:rsidR="009B1ED3" w:rsidRDefault="009B1ED3" w:rsidP="009B1ED3">
      <w:pPr>
        <w:jc w:val="center"/>
        <w:rPr>
          <w:rFonts w:ascii="Calibri" w:hAnsi="Calibri"/>
          <w:sz w:val="32"/>
          <w:szCs w:val="32"/>
        </w:rPr>
      </w:pPr>
    </w:p>
    <w:p w14:paraId="2E771A69" w14:textId="77777777" w:rsidR="009B1ED3" w:rsidRDefault="009B1ED3" w:rsidP="009B1ED3">
      <w:pPr>
        <w:jc w:val="center"/>
        <w:rPr>
          <w:rFonts w:ascii="Calibri" w:hAnsi="Calibri"/>
          <w:sz w:val="32"/>
          <w:szCs w:val="32"/>
        </w:rPr>
      </w:pPr>
    </w:p>
    <w:p w14:paraId="2A3CF1CE" w14:textId="77777777" w:rsidR="009B1ED3" w:rsidRDefault="009B1ED3" w:rsidP="00DA2195">
      <w:pPr>
        <w:rPr>
          <w:rFonts w:ascii="Calibri" w:hAnsi="Calibri"/>
          <w:sz w:val="32"/>
          <w:szCs w:val="32"/>
        </w:rPr>
      </w:pPr>
    </w:p>
    <w:p w14:paraId="7F15467F" w14:textId="77777777" w:rsidR="009B1ED3" w:rsidRDefault="009B1ED3" w:rsidP="009B1ED3">
      <w:pPr>
        <w:jc w:val="center"/>
        <w:rPr>
          <w:rFonts w:ascii="Calibri" w:hAnsi="Calibri"/>
          <w:sz w:val="32"/>
          <w:szCs w:val="32"/>
        </w:rPr>
      </w:pPr>
    </w:p>
    <w:p w14:paraId="6E3E6E18" w14:textId="77777777" w:rsidR="009B1ED3" w:rsidRPr="00DA2195" w:rsidRDefault="009B1ED3" w:rsidP="009B1ED3">
      <w:pPr>
        <w:rPr>
          <w:rFonts w:asciiTheme="majorHAnsi" w:hAnsiTheme="majorHAnsi" w:cstheme="majorHAnsi"/>
          <w:b/>
        </w:rPr>
      </w:pPr>
      <w:r w:rsidRPr="00DA2195">
        <w:rPr>
          <w:rFonts w:asciiTheme="majorHAnsi" w:hAnsiTheme="majorHAnsi" w:cstheme="majorHAnsi"/>
          <w:b/>
        </w:rPr>
        <w:t>V</w:t>
      </w:r>
      <w:r w:rsidR="00463B2E" w:rsidRPr="00DA2195">
        <w:rPr>
          <w:rFonts w:asciiTheme="majorHAnsi" w:hAnsiTheme="majorHAnsi" w:cstheme="majorHAnsi"/>
          <w:b/>
        </w:rPr>
        <w:t xml:space="preserve"> Bratislave,  </w:t>
      </w:r>
      <w:r w:rsidR="00DA2195">
        <w:rPr>
          <w:rFonts w:asciiTheme="majorHAnsi" w:hAnsiTheme="majorHAnsi" w:cstheme="majorHAnsi"/>
          <w:b/>
        </w:rPr>
        <w:t>17.2.2023</w:t>
      </w:r>
    </w:p>
    <w:p w14:paraId="6C128793" w14:textId="77777777" w:rsidR="00795E23" w:rsidRPr="00DA2195" w:rsidRDefault="00795E23" w:rsidP="009B1ED3">
      <w:pPr>
        <w:rPr>
          <w:rFonts w:asciiTheme="majorHAnsi" w:hAnsiTheme="majorHAnsi" w:cstheme="majorHAnsi"/>
          <w:b/>
          <w:sz w:val="32"/>
          <w:szCs w:val="32"/>
          <w:shd w:val="clear" w:color="auto" w:fill="FFCC99"/>
        </w:rPr>
      </w:pPr>
    </w:p>
    <w:p w14:paraId="1DE81228" w14:textId="77777777" w:rsidR="00795E23" w:rsidRPr="00DA2195" w:rsidRDefault="00795E23" w:rsidP="009B1ED3">
      <w:pPr>
        <w:rPr>
          <w:rFonts w:asciiTheme="majorHAnsi" w:hAnsiTheme="majorHAnsi" w:cstheme="majorHAnsi"/>
          <w:b/>
          <w:sz w:val="32"/>
          <w:szCs w:val="32"/>
          <w:shd w:val="clear" w:color="auto" w:fill="FFCC99"/>
        </w:rPr>
      </w:pPr>
    </w:p>
    <w:p w14:paraId="6B0D56D4" w14:textId="77777777" w:rsidR="009B1ED3" w:rsidRPr="00DA2195" w:rsidRDefault="009B1ED3" w:rsidP="009B1ED3">
      <w:pPr>
        <w:jc w:val="both"/>
        <w:rPr>
          <w:rFonts w:asciiTheme="majorHAnsi" w:hAnsiTheme="majorHAnsi" w:cstheme="majorHAnsi"/>
          <w:sz w:val="32"/>
          <w:szCs w:val="32"/>
        </w:rPr>
      </w:pPr>
    </w:p>
    <w:p w14:paraId="79C8FC19" w14:textId="77777777" w:rsidR="009B1ED3" w:rsidRPr="00DA2195" w:rsidRDefault="009B1ED3" w:rsidP="00DA2195">
      <w:pPr>
        <w:spacing w:line="360" w:lineRule="auto"/>
        <w:jc w:val="both"/>
        <w:rPr>
          <w:rFonts w:asciiTheme="majorHAnsi" w:hAnsiTheme="majorHAnsi" w:cstheme="majorHAnsi"/>
          <w:b/>
          <w:u w:val="single"/>
        </w:rPr>
      </w:pPr>
      <w:r w:rsidRPr="00DA2195">
        <w:rPr>
          <w:rFonts w:asciiTheme="majorHAnsi" w:hAnsiTheme="majorHAnsi" w:cstheme="majorHAnsi"/>
          <w:b/>
          <w:u w:val="single"/>
        </w:rPr>
        <w:t>OBSAH:</w:t>
      </w:r>
    </w:p>
    <w:p w14:paraId="2E7C394E" w14:textId="77777777" w:rsidR="00795E23" w:rsidRPr="00DA2195" w:rsidRDefault="00795E23" w:rsidP="00DA2195">
      <w:pPr>
        <w:spacing w:line="360" w:lineRule="auto"/>
        <w:jc w:val="both"/>
        <w:rPr>
          <w:rFonts w:asciiTheme="majorHAnsi" w:hAnsiTheme="majorHAnsi" w:cstheme="majorHAnsi"/>
          <w:b/>
          <w:sz w:val="32"/>
          <w:szCs w:val="32"/>
          <w:u w:val="single"/>
        </w:rPr>
      </w:pPr>
    </w:p>
    <w:p w14:paraId="6EAF204D" w14:textId="77777777" w:rsidR="00795E23" w:rsidRDefault="00795E23" w:rsidP="00DA2195">
      <w:pPr>
        <w:pStyle w:val="Odsekzoznamu"/>
        <w:numPr>
          <w:ilvl w:val="0"/>
          <w:numId w:val="10"/>
        </w:numPr>
        <w:spacing w:line="360" w:lineRule="auto"/>
        <w:jc w:val="both"/>
        <w:rPr>
          <w:rFonts w:asciiTheme="majorHAnsi" w:hAnsiTheme="majorHAnsi" w:cstheme="majorHAnsi"/>
          <w:b/>
        </w:rPr>
      </w:pPr>
      <w:r w:rsidRPr="00DA2195">
        <w:rPr>
          <w:rFonts w:asciiTheme="majorHAnsi" w:hAnsiTheme="majorHAnsi" w:cstheme="majorHAnsi"/>
          <w:b/>
        </w:rPr>
        <w:t xml:space="preserve">Úvod .............................................................................................................   </w:t>
      </w:r>
      <w:r w:rsidR="00DA2195">
        <w:rPr>
          <w:rFonts w:asciiTheme="majorHAnsi" w:hAnsiTheme="majorHAnsi" w:cstheme="majorHAnsi"/>
          <w:b/>
        </w:rPr>
        <w:t xml:space="preserve">  </w:t>
      </w:r>
      <w:r w:rsidR="00A95579" w:rsidRPr="00DA2195">
        <w:rPr>
          <w:rFonts w:asciiTheme="majorHAnsi" w:hAnsiTheme="majorHAnsi" w:cstheme="majorHAnsi"/>
          <w:b/>
        </w:rPr>
        <w:t>3</w:t>
      </w:r>
    </w:p>
    <w:p w14:paraId="4F77284D" w14:textId="77777777" w:rsidR="00DA2195" w:rsidRPr="00DA2195" w:rsidRDefault="00DA2195" w:rsidP="00DA2195">
      <w:pPr>
        <w:pStyle w:val="Odsekzoznamu"/>
        <w:spacing w:line="360" w:lineRule="auto"/>
        <w:ind w:left="720"/>
        <w:jc w:val="both"/>
        <w:rPr>
          <w:rFonts w:asciiTheme="majorHAnsi" w:hAnsiTheme="majorHAnsi" w:cstheme="majorHAnsi"/>
          <w:b/>
        </w:rPr>
      </w:pPr>
    </w:p>
    <w:p w14:paraId="2951F567" w14:textId="539E911E" w:rsidR="00795E23" w:rsidRDefault="00795E23" w:rsidP="00DA2195">
      <w:pPr>
        <w:pStyle w:val="Odsekzoznamu"/>
        <w:numPr>
          <w:ilvl w:val="0"/>
          <w:numId w:val="10"/>
        </w:numPr>
        <w:spacing w:line="360" w:lineRule="auto"/>
        <w:jc w:val="both"/>
        <w:rPr>
          <w:rFonts w:asciiTheme="majorHAnsi" w:hAnsiTheme="majorHAnsi" w:cstheme="majorHAnsi"/>
          <w:b/>
        </w:rPr>
      </w:pPr>
      <w:r w:rsidRPr="00DA2195">
        <w:rPr>
          <w:rFonts w:asciiTheme="majorHAnsi" w:hAnsiTheme="majorHAnsi" w:cstheme="majorHAnsi"/>
          <w:b/>
        </w:rPr>
        <w:t>Prehľad činností za rok 202</w:t>
      </w:r>
      <w:r w:rsidR="00D4392E">
        <w:rPr>
          <w:rFonts w:asciiTheme="majorHAnsi" w:hAnsiTheme="majorHAnsi" w:cstheme="majorHAnsi"/>
          <w:b/>
        </w:rPr>
        <w:t>2</w:t>
      </w:r>
      <w:r w:rsidRPr="00DA2195">
        <w:rPr>
          <w:rFonts w:asciiTheme="majorHAnsi" w:hAnsiTheme="majorHAnsi" w:cstheme="majorHAnsi"/>
          <w:b/>
        </w:rPr>
        <w:t xml:space="preserve"> .........................................................................   </w:t>
      </w:r>
      <w:r w:rsidR="00977A9D">
        <w:rPr>
          <w:rFonts w:asciiTheme="majorHAnsi" w:hAnsiTheme="majorHAnsi" w:cstheme="majorHAnsi"/>
          <w:b/>
        </w:rPr>
        <w:t>3</w:t>
      </w:r>
    </w:p>
    <w:p w14:paraId="48404BAE" w14:textId="77777777" w:rsidR="00DA2195" w:rsidRPr="00DA2195" w:rsidRDefault="00DA2195" w:rsidP="00DA2195">
      <w:pPr>
        <w:spacing w:line="360" w:lineRule="auto"/>
        <w:jc w:val="both"/>
        <w:rPr>
          <w:rFonts w:asciiTheme="majorHAnsi" w:hAnsiTheme="majorHAnsi" w:cstheme="majorHAnsi"/>
          <w:b/>
        </w:rPr>
      </w:pPr>
    </w:p>
    <w:p w14:paraId="65A43530" w14:textId="77777777" w:rsidR="00795E23" w:rsidRDefault="00795E23" w:rsidP="00DA2195">
      <w:pPr>
        <w:pStyle w:val="Odsekzoznamu"/>
        <w:numPr>
          <w:ilvl w:val="0"/>
          <w:numId w:val="10"/>
        </w:numPr>
        <w:spacing w:line="360" w:lineRule="auto"/>
        <w:jc w:val="both"/>
        <w:rPr>
          <w:rFonts w:asciiTheme="majorHAnsi" w:hAnsiTheme="majorHAnsi" w:cstheme="majorHAnsi"/>
          <w:b/>
        </w:rPr>
      </w:pPr>
      <w:r w:rsidRPr="00DA2195">
        <w:rPr>
          <w:rFonts w:asciiTheme="majorHAnsi" w:hAnsiTheme="majorHAnsi" w:cstheme="majorHAnsi"/>
          <w:b/>
        </w:rPr>
        <w:t>Ročná účtovná závierka .................................................................................   4</w:t>
      </w:r>
    </w:p>
    <w:p w14:paraId="6799709D" w14:textId="77777777" w:rsidR="00DA2195" w:rsidRPr="00DA2195" w:rsidRDefault="00DA2195" w:rsidP="00DA2195">
      <w:pPr>
        <w:pStyle w:val="Odsekzoznamu"/>
        <w:spacing w:line="360" w:lineRule="auto"/>
        <w:ind w:left="720"/>
        <w:jc w:val="both"/>
        <w:rPr>
          <w:rFonts w:asciiTheme="majorHAnsi" w:hAnsiTheme="majorHAnsi" w:cstheme="majorHAnsi"/>
          <w:b/>
        </w:rPr>
      </w:pPr>
    </w:p>
    <w:p w14:paraId="048232BF" w14:textId="77777777" w:rsidR="00795E23" w:rsidRDefault="00795E23" w:rsidP="00DA2195">
      <w:pPr>
        <w:pStyle w:val="Odsekzoznamu"/>
        <w:numPr>
          <w:ilvl w:val="0"/>
          <w:numId w:val="10"/>
        </w:numPr>
        <w:spacing w:line="360" w:lineRule="auto"/>
        <w:jc w:val="both"/>
        <w:rPr>
          <w:rFonts w:asciiTheme="majorHAnsi" w:hAnsiTheme="majorHAnsi" w:cstheme="majorHAnsi"/>
          <w:b/>
        </w:rPr>
      </w:pPr>
      <w:r w:rsidRPr="00DA2195">
        <w:rPr>
          <w:rFonts w:asciiTheme="majorHAnsi" w:hAnsiTheme="majorHAnsi" w:cstheme="majorHAnsi"/>
          <w:b/>
        </w:rPr>
        <w:t>Výrok audítora k ročnej účtovnej závierke .....................................................   4</w:t>
      </w:r>
    </w:p>
    <w:p w14:paraId="11E17898" w14:textId="77777777" w:rsidR="00DA2195" w:rsidRPr="00DA2195" w:rsidRDefault="00DA2195" w:rsidP="00DA2195">
      <w:pPr>
        <w:spacing w:line="360" w:lineRule="auto"/>
        <w:jc w:val="both"/>
        <w:rPr>
          <w:rFonts w:asciiTheme="majorHAnsi" w:hAnsiTheme="majorHAnsi" w:cstheme="majorHAnsi"/>
          <w:b/>
        </w:rPr>
      </w:pPr>
    </w:p>
    <w:p w14:paraId="11DC2355" w14:textId="77777777" w:rsidR="00795E23" w:rsidRDefault="00795E23" w:rsidP="00DA2195">
      <w:pPr>
        <w:pStyle w:val="Odsekzoznamu"/>
        <w:numPr>
          <w:ilvl w:val="0"/>
          <w:numId w:val="10"/>
        </w:numPr>
        <w:spacing w:line="360" w:lineRule="auto"/>
        <w:jc w:val="both"/>
        <w:rPr>
          <w:rFonts w:asciiTheme="majorHAnsi" w:hAnsiTheme="majorHAnsi" w:cstheme="majorHAnsi"/>
          <w:b/>
        </w:rPr>
      </w:pPr>
      <w:r w:rsidRPr="00DA2195">
        <w:rPr>
          <w:rFonts w:asciiTheme="majorHAnsi" w:hAnsiTheme="majorHAnsi" w:cstheme="majorHAnsi"/>
          <w:b/>
        </w:rPr>
        <w:t xml:space="preserve">Prehľad o peňažných príjmoch a výdavkoch ..................................................   </w:t>
      </w:r>
      <w:r w:rsidR="00977A9D">
        <w:rPr>
          <w:rFonts w:asciiTheme="majorHAnsi" w:hAnsiTheme="majorHAnsi" w:cstheme="majorHAnsi"/>
          <w:b/>
        </w:rPr>
        <w:t>5</w:t>
      </w:r>
    </w:p>
    <w:p w14:paraId="45442BA0" w14:textId="77777777" w:rsidR="00DA2195" w:rsidRPr="00DA2195" w:rsidRDefault="00DA2195" w:rsidP="00DA2195">
      <w:pPr>
        <w:pStyle w:val="Odsekzoznamu"/>
        <w:spacing w:line="360" w:lineRule="auto"/>
        <w:ind w:left="720"/>
        <w:jc w:val="both"/>
        <w:rPr>
          <w:rFonts w:asciiTheme="majorHAnsi" w:hAnsiTheme="majorHAnsi" w:cstheme="majorHAnsi"/>
          <w:b/>
        </w:rPr>
      </w:pPr>
    </w:p>
    <w:p w14:paraId="634A785B" w14:textId="77777777" w:rsidR="00795E23" w:rsidRDefault="00795E23" w:rsidP="00DA2195">
      <w:pPr>
        <w:pStyle w:val="Odsekzoznamu"/>
        <w:numPr>
          <w:ilvl w:val="0"/>
          <w:numId w:val="10"/>
        </w:numPr>
        <w:spacing w:line="360" w:lineRule="auto"/>
        <w:jc w:val="both"/>
        <w:rPr>
          <w:rFonts w:asciiTheme="majorHAnsi" w:hAnsiTheme="majorHAnsi" w:cstheme="majorHAnsi"/>
          <w:b/>
        </w:rPr>
      </w:pPr>
      <w:r w:rsidRPr="00DA2195">
        <w:rPr>
          <w:rFonts w:asciiTheme="majorHAnsi" w:hAnsiTheme="majorHAnsi" w:cstheme="majorHAnsi"/>
          <w:b/>
        </w:rPr>
        <w:t xml:space="preserve">Stav pohybu majetku a záväzkov organizácie ................................................   </w:t>
      </w:r>
      <w:r w:rsidR="00977A9D">
        <w:rPr>
          <w:rFonts w:asciiTheme="majorHAnsi" w:hAnsiTheme="majorHAnsi" w:cstheme="majorHAnsi"/>
          <w:b/>
        </w:rPr>
        <w:t>5</w:t>
      </w:r>
    </w:p>
    <w:p w14:paraId="3AF83617" w14:textId="77777777" w:rsidR="00DA2195" w:rsidRPr="00DA2195" w:rsidRDefault="00DA2195" w:rsidP="00DA2195">
      <w:pPr>
        <w:spacing w:line="360" w:lineRule="auto"/>
        <w:jc w:val="both"/>
        <w:rPr>
          <w:rFonts w:asciiTheme="majorHAnsi" w:hAnsiTheme="majorHAnsi" w:cstheme="majorHAnsi"/>
          <w:b/>
        </w:rPr>
      </w:pPr>
    </w:p>
    <w:p w14:paraId="5F3FF3EF" w14:textId="77777777" w:rsidR="00795E23" w:rsidRPr="00DA2195" w:rsidRDefault="00795E23" w:rsidP="00DA2195">
      <w:pPr>
        <w:pStyle w:val="Odsekzoznamu"/>
        <w:numPr>
          <w:ilvl w:val="0"/>
          <w:numId w:val="10"/>
        </w:numPr>
        <w:spacing w:line="360" w:lineRule="auto"/>
        <w:jc w:val="both"/>
        <w:rPr>
          <w:rFonts w:asciiTheme="majorHAnsi" w:hAnsiTheme="majorHAnsi" w:cstheme="majorHAnsi"/>
          <w:b/>
        </w:rPr>
      </w:pPr>
      <w:r w:rsidRPr="00DA2195">
        <w:rPr>
          <w:rFonts w:asciiTheme="majorHAnsi" w:hAnsiTheme="majorHAnsi" w:cstheme="majorHAnsi"/>
          <w:b/>
        </w:rPr>
        <w:t xml:space="preserve">Zmeny v zložení organizácie ..........................................................................   </w:t>
      </w:r>
      <w:r w:rsidR="00DA2195">
        <w:rPr>
          <w:rFonts w:asciiTheme="majorHAnsi" w:hAnsiTheme="majorHAnsi" w:cstheme="majorHAnsi"/>
          <w:b/>
        </w:rPr>
        <w:t xml:space="preserve"> </w:t>
      </w:r>
      <w:r w:rsidR="001854CE" w:rsidRPr="00DA2195">
        <w:rPr>
          <w:rFonts w:asciiTheme="majorHAnsi" w:hAnsiTheme="majorHAnsi" w:cstheme="majorHAnsi"/>
          <w:b/>
        </w:rPr>
        <w:t>5</w:t>
      </w:r>
    </w:p>
    <w:p w14:paraId="337E0106" w14:textId="77777777" w:rsidR="00795E23" w:rsidRPr="00DA2195" w:rsidRDefault="00795E23" w:rsidP="00795E23">
      <w:pPr>
        <w:pStyle w:val="Odsekzoznamu"/>
        <w:ind w:left="720"/>
        <w:jc w:val="both"/>
        <w:rPr>
          <w:rFonts w:asciiTheme="majorHAnsi" w:hAnsiTheme="majorHAnsi" w:cstheme="majorHAnsi"/>
          <w:b/>
        </w:rPr>
      </w:pPr>
    </w:p>
    <w:p w14:paraId="03FA1DEC" w14:textId="77777777" w:rsidR="00B959BB" w:rsidRPr="00DA2195" w:rsidRDefault="00B959BB" w:rsidP="009B1ED3">
      <w:pPr>
        <w:jc w:val="both"/>
        <w:rPr>
          <w:rFonts w:asciiTheme="majorHAnsi" w:hAnsiTheme="majorHAnsi" w:cstheme="majorHAnsi"/>
          <w:sz w:val="28"/>
          <w:szCs w:val="28"/>
        </w:rPr>
      </w:pPr>
    </w:p>
    <w:p w14:paraId="2D5A98F0" w14:textId="77777777" w:rsidR="009B1ED3" w:rsidRPr="00DA2195" w:rsidRDefault="009B1ED3" w:rsidP="009B1ED3">
      <w:pPr>
        <w:jc w:val="both"/>
        <w:rPr>
          <w:rFonts w:asciiTheme="majorHAnsi" w:hAnsiTheme="majorHAnsi" w:cstheme="majorHAnsi"/>
          <w:sz w:val="32"/>
          <w:szCs w:val="32"/>
        </w:rPr>
      </w:pPr>
    </w:p>
    <w:p w14:paraId="07A9FD7E" w14:textId="77777777" w:rsidR="009B1ED3" w:rsidRPr="00DA2195" w:rsidRDefault="009B1ED3" w:rsidP="009B1ED3">
      <w:pPr>
        <w:jc w:val="both"/>
        <w:rPr>
          <w:rFonts w:asciiTheme="majorHAnsi" w:hAnsiTheme="majorHAnsi" w:cstheme="majorHAnsi"/>
          <w:sz w:val="32"/>
          <w:szCs w:val="32"/>
        </w:rPr>
      </w:pPr>
    </w:p>
    <w:p w14:paraId="1F6E7722" w14:textId="77777777" w:rsidR="00B959BB" w:rsidRPr="00DA2195" w:rsidRDefault="00B959BB" w:rsidP="009B1ED3">
      <w:pPr>
        <w:jc w:val="both"/>
        <w:rPr>
          <w:rFonts w:asciiTheme="majorHAnsi" w:hAnsiTheme="majorHAnsi" w:cstheme="majorHAnsi"/>
          <w:sz w:val="32"/>
          <w:szCs w:val="32"/>
        </w:rPr>
      </w:pPr>
    </w:p>
    <w:p w14:paraId="6BDD1B35" w14:textId="77777777" w:rsidR="00E95DCD" w:rsidRPr="00DA2195" w:rsidRDefault="00E95DCD" w:rsidP="009B1ED3">
      <w:pPr>
        <w:jc w:val="both"/>
        <w:rPr>
          <w:rFonts w:asciiTheme="majorHAnsi" w:hAnsiTheme="majorHAnsi" w:cstheme="majorHAnsi"/>
          <w:sz w:val="32"/>
          <w:szCs w:val="32"/>
        </w:rPr>
      </w:pPr>
    </w:p>
    <w:p w14:paraId="1C69A183" w14:textId="77777777" w:rsidR="00E95DCD" w:rsidRPr="00DA2195" w:rsidRDefault="00E95DCD" w:rsidP="009B1ED3">
      <w:pPr>
        <w:jc w:val="both"/>
        <w:rPr>
          <w:rFonts w:asciiTheme="majorHAnsi" w:hAnsiTheme="majorHAnsi" w:cstheme="majorHAnsi"/>
          <w:sz w:val="32"/>
          <w:szCs w:val="32"/>
        </w:rPr>
      </w:pPr>
    </w:p>
    <w:p w14:paraId="1B65EFBD" w14:textId="77777777" w:rsidR="00E95DCD" w:rsidRPr="00DA2195" w:rsidRDefault="00E95DCD" w:rsidP="009B1ED3">
      <w:pPr>
        <w:jc w:val="both"/>
        <w:rPr>
          <w:rFonts w:asciiTheme="majorHAnsi" w:hAnsiTheme="majorHAnsi" w:cstheme="majorHAnsi"/>
          <w:sz w:val="32"/>
          <w:szCs w:val="32"/>
        </w:rPr>
      </w:pPr>
    </w:p>
    <w:p w14:paraId="30AAF4A3" w14:textId="77777777" w:rsidR="00E95DCD" w:rsidRPr="00DA2195" w:rsidRDefault="00E95DCD" w:rsidP="009B1ED3">
      <w:pPr>
        <w:jc w:val="both"/>
        <w:rPr>
          <w:rFonts w:asciiTheme="majorHAnsi" w:hAnsiTheme="majorHAnsi" w:cstheme="majorHAnsi"/>
          <w:sz w:val="32"/>
          <w:szCs w:val="32"/>
        </w:rPr>
      </w:pPr>
    </w:p>
    <w:p w14:paraId="2977D5ED" w14:textId="77777777" w:rsidR="00E95DCD" w:rsidRPr="00DA2195" w:rsidRDefault="00E95DCD" w:rsidP="009B1ED3">
      <w:pPr>
        <w:jc w:val="both"/>
        <w:rPr>
          <w:rFonts w:asciiTheme="majorHAnsi" w:hAnsiTheme="majorHAnsi" w:cstheme="majorHAnsi"/>
          <w:sz w:val="32"/>
          <w:szCs w:val="32"/>
        </w:rPr>
      </w:pPr>
    </w:p>
    <w:p w14:paraId="7556AE3A" w14:textId="77777777" w:rsidR="00E95DCD" w:rsidRPr="00DA2195" w:rsidRDefault="00E95DCD" w:rsidP="009B1ED3">
      <w:pPr>
        <w:jc w:val="both"/>
        <w:rPr>
          <w:rFonts w:asciiTheme="majorHAnsi" w:hAnsiTheme="majorHAnsi" w:cstheme="majorHAnsi"/>
          <w:sz w:val="32"/>
          <w:szCs w:val="32"/>
        </w:rPr>
      </w:pPr>
    </w:p>
    <w:p w14:paraId="1966CBB4" w14:textId="77777777" w:rsidR="00E95DCD" w:rsidRPr="00DA2195" w:rsidRDefault="00E95DCD" w:rsidP="009B1ED3">
      <w:pPr>
        <w:jc w:val="both"/>
        <w:rPr>
          <w:rFonts w:asciiTheme="majorHAnsi" w:hAnsiTheme="majorHAnsi" w:cstheme="majorHAnsi"/>
          <w:sz w:val="32"/>
          <w:szCs w:val="32"/>
        </w:rPr>
      </w:pPr>
    </w:p>
    <w:p w14:paraId="17A169C5" w14:textId="77777777" w:rsidR="009B1ED3" w:rsidRPr="00DA2195" w:rsidRDefault="009B1ED3" w:rsidP="009B1ED3">
      <w:pPr>
        <w:jc w:val="both"/>
        <w:rPr>
          <w:rFonts w:asciiTheme="majorHAnsi" w:hAnsiTheme="majorHAnsi" w:cstheme="majorHAnsi"/>
          <w:sz w:val="32"/>
          <w:szCs w:val="32"/>
        </w:rPr>
      </w:pPr>
    </w:p>
    <w:p w14:paraId="266378F1" w14:textId="77777777" w:rsidR="009B1ED3" w:rsidRPr="002C055F" w:rsidRDefault="00B959BB" w:rsidP="00B959BB">
      <w:pPr>
        <w:pStyle w:val="Nadpis1"/>
        <w:rPr>
          <w:rFonts w:asciiTheme="majorHAnsi" w:hAnsiTheme="majorHAnsi" w:cstheme="majorHAnsi"/>
          <w:b/>
          <w:caps/>
          <w:szCs w:val="24"/>
        </w:rPr>
      </w:pPr>
      <w:bookmarkStart w:id="0" w:name="_Toc276040532"/>
      <w:bookmarkStart w:id="1" w:name="_Toc276040636"/>
      <w:r w:rsidRPr="002C055F">
        <w:rPr>
          <w:rFonts w:asciiTheme="majorHAnsi" w:hAnsiTheme="majorHAnsi" w:cstheme="majorHAnsi"/>
          <w:b/>
          <w:caps/>
          <w:szCs w:val="24"/>
        </w:rPr>
        <w:lastRenderedPageBreak/>
        <w:t xml:space="preserve">1.  </w:t>
      </w:r>
      <w:bookmarkStart w:id="2" w:name="_Toc276040533"/>
      <w:r w:rsidR="009B1ED3" w:rsidRPr="002C055F">
        <w:rPr>
          <w:rFonts w:asciiTheme="majorHAnsi" w:hAnsiTheme="majorHAnsi" w:cstheme="majorHAnsi"/>
          <w:b/>
          <w:caps/>
          <w:szCs w:val="24"/>
        </w:rPr>
        <w:t>ÚVOD</w:t>
      </w:r>
      <w:bookmarkEnd w:id="0"/>
      <w:bookmarkEnd w:id="1"/>
      <w:bookmarkEnd w:id="2"/>
    </w:p>
    <w:p w14:paraId="51238F3D" w14:textId="77777777" w:rsidR="00C875DD" w:rsidRPr="00DA2195" w:rsidRDefault="00C875DD" w:rsidP="00C875DD">
      <w:pPr>
        <w:ind w:left="360"/>
        <w:jc w:val="both"/>
        <w:rPr>
          <w:rFonts w:asciiTheme="majorHAnsi" w:hAnsiTheme="majorHAnsi" w:cstheme="majorHAnsi"/>
          <w:sz w:val="32"/>
          <w:szCs w:val="32"/>
        </w:rPr>
      </w:pPr>
    </w:p>
    <w:p w14:paraId="5C3B0142" w14:textId="77777777" w:rsidR="00072889" w:rsidRPr="003B4AFD" w:rsidRDefault="00072889" w:rsidP="003B4AFD">
      <w:pPr>
        <w:pStyle w:val="Normlnywebov"/>
        <w:spacing w:before="0" w:beforeAutospacing="0" w:after="0" w:afterAutospacing="0"/>
        <w:rPr>
          <w:rFonts w:asciiTheme="majorHAnsi" w:hAnsiTheme="majorHAnsi" w:cstheme="majorHAnsi"/>
          <w:color w:val="333333"/>
          <w:sz w:val="22"/>
          <w:szCs w:val="22"/>
        </w:rPr>
      </w:pPr>
      <w:r w:rsidRPr="002C055F">
        <w:rPr>
          <w:rStyle w:val="Siln"/>
          <w:rFonts w:asciiTheme="majorHAnsi" w:hAnsiTheme="majorHAnsi" w:cstheme="majorHAnsi"/>
          <w:b w:val="0"/>
          <w:bCs w:val="0"/>
          <w:sz w:val="22"/>
          <w:szCs w:val="22"/>
        </w:rPr>
        <w:t xml:space="preserve">Nezisková organizácia </w:t>
      </w:r>
      <w:r w:rsidR="003B4AFD" w:rsidRPr="002C055F">
        <w:rPr>
          <w:rStyle w:val="Vrazn"/>
          <w:rFonts w:asciiTheme="majorHAnsi" w:hAnsiTheme="majorHAnsi" w:cstheme="majorHAnsi"/>
          <w:color w:val="333333"/>
          <w:sz w:val="22"/>
          <w:szCs w:val="22"/>
        </w:rPr>
        <w:t xml:space="preserve">Galéria Ladislava Bielika, </w:t>
      </w:r>
      <w:proofErr w:type="spellStart"/>
      <w:r w:rsidR="003B4AFD" w:rsidRPr="002C055F">
        <w:rPr>
          <w:rStyle w:val="Vrazn"/>
          <w:rFonts w:asciiTheme="majorHAnsi" w:hAnsiTheme="majorHAnsi" w:cstheme="majorHAnsi"/>
          <w:color w:val="333333"/>
          <w:sz w:val="22"/>
          <w:szCs w:val="22"/>
        </w:rPr>
        <w:t>n.o</w:t>
      </w:r>
      <w:proofErr w:type="spellEnd"/>
      <w:r w:rsidR="003B4AFD" w:rsidRPr="002C055F">
        <w:rPr>
          <w:rStyle w:val="Vrazn"/>
          <w:rFonts w:asciiTheme="majorHAnsi" w:hAnsiTheme="majorHAnsi" w:cstheme="majorHAnsi"/>
          <w:color w:val="333333"/>
          <w:sz w:val="22"/>
          <w:szCs w:val="22"/>
        </w:rPr>
        <w:t>.</w:t>
      </w:r>
      <w:r w:rsidRPr="002C055F">
        <w:rPr>
          <w:rStyle w:val="Siln"/>
          <w:rFonts w:asciiTheme="majorHAnsi" w:hAnsiTheme="majorHAnsi" w:cstheme="majorHAnsi"/>
          <w:b w:val="0"/>
          <w:bCs w:val="0"/>
          <w:sz w:val="22"/>
          <w:szCs w:val="22"/>
        </w:rPr>
        <w:t xml:space="preserve">, </w:t>
      </w:r>
      <w:r w:rsidRPr="002C055F">
        <w:rPr>
          <w:rStyle w:val="wb-stl-special"/>
          <w:rFonts w:asciiTheme="majorHAnsi" w:hAnsiTheme="majorHAnsi" w:cstheme="majorHAnsi"/>
          <w:bCs/>
          <w:sz w:val="22"/>
          <w:szCs w:val="22"/>
        </w:rPr>
        <w:t xml:space="preserve">Panenská 18, 811 03 Bratislava, </w:t>
      </w:r>
      <w:r w:rsidRPr="002C055F">
        <w:rPr>
          <w:rFonts w:asciiTheme="majorHAnsi" w:hAnsiTheme="majorHAnsi" w:cstheme="majorHAnsi"/>
          <w:sz w:val="22"/>
          <w:szCs w:val="22"/>
        </w:rPr>
        <w:t xml:space="preserve">IČO : </w:t>
      </w:r>
      <w:r w:rsidRPr="002C055F">
        <w:rPr>
          <w:rStyle w:val="wb-stl-special"/>
          <w:rFonts w:asciiTheme="majorHAnsi" w:hAnsiTheme="majorHAnsi" w:cstheme="majorHAnsi"/>
          <w:bCs/>
          <w:sz w:val="22"/>
          <w:szCs w:val="22"/>
        </w:rPr>
        <w:t>37924150</w:t>
      </w:r>
    </w:p>
    <w:p w14:paraId="5EAC229B" w14:textId="77777777" w:rsidR="009B1ED3" w:rsidRPr="002C055F" w:rsidRDefault="00C875DD" w:rsidP="00072889">
      <w:pPr>
        <w:rPr>
          <w:rFonts w:asciiTheme="majorHAnsi" w:hAnsiTheme="majorHAnsi" w:cstheme="majorHAnsi"/>
          <w:sz w:val="22"/>
          <w:szCs w:val="22"/>
        </w:rPr>
      </w:pPr>
      <w:r w:rsidRPr="002C055F">
        <w:rPr>
          <w:rFonts w:asciiTheme="majorHAnsi" w:hAnsiTheme="majorHAnsi" w:cstheme="majorHAnsi"/>
          <w:sz w:val="22"/>
          <w:szCs w:val="22"/>
        </w:rPr>
        <w:t xml:space="preserve">vznikla dňa </w:t>
      </w:r>
      <w:r w:rsidR="00072889" w:rsidRPr="002C055F">
        <w:rPr>
          <w:rFonts w:asciiTheme="majorHAnsi" w:hAnsiTheme="majorHAnsi" w:cstheme="majorHAnsi"/>
          <w:sz w:val="22"/>
          <w:szCs w:val="22"/>
        </w:rPr>
        <w:t xml:space="preserve">20.07.2005 </w:t>
      </w:r>
      <w:r w:rsidRPr="002C055F">
        <w:rPr>
          <w:rFonts w:asciiTheme="majorHAnsi" w:hAnsiTheme="majorHAnsi" w:cstheme="majorHAnsi"/>
          <w:sz w:val="22"/>
          <w:szCs w:val="22"/>
        </w:rPr>
        <w:t xml:space="preserve">na základe rozhodnutia </w:t>
      </w:r>
      <w:r w:rsidR="00072889" w:rsidRPr="002C055F">
        <w:rPr>
          <w:rFonts w:asciiTheme="majorHAnsi" w:hAnsiTheme="majorHAnsi" w:cstheme="majorHAnsi"/>
          <w:sz w:val="22"/>
          <w:szCs w:val="22"/>
        </w:rPr>
        <w:t>Okresný úrad Bratislava</w:t>
      </w:r>
      <w:r w:rsidR="00B300E1" w:rsidRPr="002C055F">
        <w:rPr>
          <w:rFonts w:asciiTheme="majorHAnsi" w:hAnsiTheme="majorHAnsi" w:cstheme="majorHAnsi"/>
          <w:sz w:val="22"/>
          <w:szCs w:val="22"/>
        </w:rPr>
        <w:t>, OVVS-1534/161/2005-NO</w:t>
      </w:r>
      <w:r w:rsidR="00072889" w:rsidRPr="002C055F">
        <w:rPr>
          <w:rFonts w:asciiTheme="majorHAnsi" w:hAnsiTheme="majorHAnsi" w:cstheme="majorHAnsi"/>
          <w:sz w:val="22"/>
          <w:szCs w:val="22"/>
        </w:rPr>
        <w:t xml:space="preserve"> </w:t>
      </w:r>
      <w:r w:rsidRPr="002C055F">
        <w:rPr>
          <w:rFonts w:asciiTheme="majorHAnsi" w:hAnsiTheme="majorHAnsi" w:cstheme="majorHAnsi"/>
          <w:sz w:val="22"/>
          <w:szCs w:val="22"/>
        </w:rPr>
        <w:t>podľa ustanovenia § 9 ods. 1 zákona č. 213/1997 Z . z. o neziskových organizáciách poskytujúcich všeobecne prospešné služby v platnom znení</w:t>
      </w:r>
      <w:r w:rsidR="00BE2854" w:rsidRPr="002C055F">
        <w:rPr>
          <w:rFonts w:asciiTheme="majorHAnsi" w:hAnsiTheme="majorHAnsi" w:cstheme="majorHAnsi"/>
          <w:sz w:val="22"/>
          <w:szCs w:val="22"/>
        </w:rPr>
        <w:t xml:space="preserve"> (ďalej len „</w:t>
      </w:r>
      <w:r w:rsidR="00BE2854" w:rsidRPr="002C055F">
        <w:rPr>
          <w:rFonts w:asciiTheme="majorHAnsi" w:hAnsiTheme="majorHAnsi" w:cstheme="majorHAnsi"/>
          <w:b/>
          <w:sz w:val="22"/>
          <w:szCs w:val="22"/>
        </w:rPr>
        <w:t>Zákon</w:t>
      </w:r>
      <w:r w:rsidR="00BE2854" w:rsidRPr="002C055F">
        <w:rPr>
          <w:rFonts w:asciiTheme="majorHAnsi" w:hAnsiTheme="majorHAnsi" w:cstheme="majorHAnsi"/>
          <w:sz w:val="22"/>
          <w:szCs w:val="22"/>
        </w:rPr>
        <w:t>“)</w:t>
      </w:r>
      <w:r w:rsidRPr="002C055F">
        <w:rPr>
          <w:rFonts w:asciiTheme="majorHAnsi" w:hAnsiTheme="majorHAnsi" w:cstheme="majorHAnsi"/>
          <w:sz w:val="22"/>
          <w:szCs w:val="22"/>
        </w:rPr>
        <w:t>.</w:t>
      </w:r>
    </w:p>
    <w:p w14:paraId="0CB88827" w14:textId="77777777" w:rsidR="00C875DD" w:rsidRPr="002C055F" w:rsidRDefault="00C875DD" w:rsidP="009B1ED3">
      <w:pPr>
        <w:ind w:left="360"/>
        <w:jc w:val="both"/>
        <w:rPr>
          <w:rFonts w:asciiTheme="majorHAnsi" w:hAnsiTheme="majorHAnsi" w:cstheme="majorHAnsi"/>
          <w:sz w:val="22"/>
          <w:szCs w:val="22"/>
        </w:rPr>
      </w:pPr>
    </w:p>
    <w:p w14:paraId="1E4BEC9A" w14:textId="77777777" w:rsidR="00A44A4A" w:rsidRPr="002C055F" w:rsidRDefault="00A44A4A" w:rsidP="00A44A4A">
      <w:pPr>
        <w:jc w:val="both"/>
        <w:rPr>
          <w:rFonts w:asciiTheme="majorHAnsi" w:hAnsiTheme="majorHAnsi" w:cstheme="majorHAnsi"/>
          <w:sz w:val="22"/>
          <w:szCs w:val="22"/>
        </w:rPr>
      </w:pPr>
      <w:r w:rsidRPr="002C055F">
        <w:rPr>
          <w:rFonts w:asciiTheme="majorHAnsi" w:hAnsiTheme="majorHAnsi" w:cstheme="majorHAnsi"/>
          <w:sz w:val="22"/>
          <w:szCs w:val="22"/>
        </w:rPr>
        <w:t>Nezisková organizácia poskytuje všeobecne prospešné služby v oblasti tvorby, rozvoja, ochrany, obnovy a prezentácie duchovných a kultúrnych hodnôt, najmä podporou vzniku prevádzky verejných priestorov, kultúrnych priestorov, galérií a múzeí, organizáciou výstav fotografických diel, diel výtvarného umenia a historických dokumentov.</w:t>
      </w:r>
    </w:p>
    <w:p w14:paraId="61C09EC5" w14:textId="77777777" w:rsidR="002C055F" w:rsidRPr="002C055F" w:rsidRDefault="002C055F" w:rsidP="00A44A4A">
      <w:pPr>
        <w:jc w:val="both"/>
        <w:rPr>
          <w:rFonts w:asciiTheme="majorHAnsi" w:hAnsiTheme="majorHAnsi" w:cstheme="majorHAnsi"/>
          <w:sz w:val="22"/>
          <w:szCs w:val="22"/>
        </w:rPr>
      </w:pPr>
    </w:p>
    <w:p w14:paraId="3597C8B4" w14:textId="77777777" w:rsidR="002C055F" w:rsidRPr="002C055F" w:rsidRDefault="002C055F" w:rsidP="002C055F">
      <w:pPr>
        <w:pStyle w:val="Normlnywebov"/>
        <w:spacing w:before="0" w:beforeAutospacing="0" w:after="0" w:afterAutospacing="0"/>
        <w:rPr>
          <w:rFonts w:asciiTheme="majorHAnsi" w:hAnsiTheme="majorHAnsi" w:cstheme="majorHAnsi"/>
          <w:color w:val="333333"/>
          <w:sz w:val="22"/>
          <w:szCs w:val="22"/>
        </w:rPr>
      </w:pPr>
      <w:r w:rsidRPr="002C055F">
        <w:rPr>
          <w:rFonts w:asciiTheme="majorHAnsi" w:hAnsiTheme="majorHAnsi" w:cstheme="majorHAnsi"/>
          <w:color w:val="333333"/>
          <w:sz w:val="22"/>
          <w:szCs w:val="22"/>
        </w:rPr>
        <w:t>Názov organizácie: </w:t>
      </w:r>
      <w:r w:rsidRPr="002C055F">
        <w:rPr>
          <w:rStyle w:val="Vrazn"/>
          <w:rFonts w:asciiTheme="majorHAnsi" w:hAnsiTheme="majorHAnsi" w:cstheme="majorHAnsi"/>
          <w:color w:val="333333"/>
          <w:sz w:val="22"/>
          <w:szCs w:val="22"/>
        </w:rPr>
        <w:t> </w:t>
      </w:r>
      <w:r>
        <w:rPr>
          <w:rStyle w:val="Vrazn"/>
          <w:rFonts w:asciiTheme="majorHAnsi" w:hAnsiTheme="majorHAnsi" w:cstheme="majorHAnsi"/>
          <w:color w:val="333333"/>
          <w:sz w:val="22"/>
          <w:szCs w:val="22"/>
        </w:rPr>
        <w:tab/>
      </w:r>
      <w:r w:rsidRPr="002C055F">
        <w:rPr>
          <w:rStyle w:val="Vrazn"/>
          <w:rFonts w:asciiTheme="majorHAnsi" w:hAnsiTheme="majorHAnsi" w:cstheme="majorHAnsi"/>
          <w:color w:val="333333"/>
          <w:sz w:val="22"/>
          <w:szCs w:val="22"/>
        </w:rPr>
        <w:t xml:space="preserve">Galéria Ladislava Bielika, </w:t>
      </w:r>
      <w:proofErr w:type="spellStart"/>
      <w:r w:rsidRPr="002C055F">
        <w:rPr>
          <w:rStyle w:val="Vrazn"/>
          <w:rFonts w:asciiTheme="majorHAnsi" w:hAnsiTheme="majorHAnsi" w:cstheme="majorHAnsi"/>
          <w:color w:val="333333"/>
          <w:sz w:val="22"/>
          <w:szCs w:val="22"/>
        </w:rPr>
        <w:t>n.o</w:t>
      </w:r>
      <w:proofErr w:type="spellEnd"/>
      <w:r w:rsidRPr="002C055F">
        <w:rPr>
          <w:rStyle w:val="Vrazn"/>
          <w:rFonts w:asciiTheme="majorHAnsi" w:hAnsiTheme="majorHAnsi" w:cstheme="majorHAnsi"/>
          <w:color w:val="333333"/>
          <w:sz w:val="22"/>
          <w:szCs w:val="22"/>
        </w:rPr>
        <w:t>.</w:t>
      </w:r>
    </w:p>
    <w:p w14:paraId="1AFB72C4" w14:textId="77777777" w:rsidR="002C055F" w:rsidRPr="002C055F" w:rsidRDefault="002C055F" w:rsidP="002C055F">
      <w:pPr>
        <w:pStyle w:val="Normlnywebov"/>
        <w:spacing w:before="0" w:beforeAutospacing="0" w:after="0" w:afterAutospacing="0"/>
        <w:rPr>
          <w:rFonts w:asciiTheme="majorHAnsi" w:hAnsiTheme="majorHAnsi" w:cstheme="majorHAnsi"/>
          <w:color w:val="333333"/>
          <w:sz w:val="22"/>
          <w:szCs w:val="22"/>
        </w:rPr>
      </w:pPr>
      <w:r w:rsidRPr="002C055F">
        <w:rPr>
          <w:rFonts w:asciiTheme="majorHAnsi" w:hAnsiTheme="majorHAnsi" w:cstheme="majorHAnsi"/>
          <w:color w:val="333333"/>
          <w:sz w:val="22"/>
          <w:szCs w:val="22"/>
        </w:rPr>
        <w:t> </w:t>
      </w:r>
    </w:p>
    <w:p w14:paraId="3B6E86B8" w14:textId="77777777" w:rsidR="002C055F" w:rsidRPr="002C055F" w:rsidRDefault="002C055F" w:rsidP="002C055F">
      <w:pPr>
        <w:pStyle w:val="Normlnywebov"/>
        <w:spacing w:before="0" w:beforeAutospacing="0" w:after="0" w:afterAutospacing="0"/>
        <w:rPr>
          <w:rFonts w:asciiTheme="majorHAnsi" w:hAnsiTheme="majorHAnsi" w:cstheme="majorHAnsi"/>
          <w:color w:val="333333"/>
          <w:sz w:val="22"/>
          <w:szCs w:val="22"/>
        </w:rPr>
      </w:pPr>
      <w:r w:rsidRPr="002C055F">
        <w:rPr>
          <w:rFonts w:asciiTheme="majorHAnsi" w:hAnsiTheme="majorHAnsi" w:cstheme="majorHAnsi"/>
          <w:color w:val="333333"/>
          <w:sz w:val="22"/>
          <w:szCs w:val="22"/>
        </w:rPr>
        <w:t>Právna forma:          </w:t>
      </w:r>
      <w:r>
        <w:rPr>
          <w:rFonts w:asciiTheme="majorHAnsi" w:hAnsiTheme="majorHAnsi" w:cstheme="majorHAnsi"/>
          <w:color w:val="333333"/>
          <w:sz w:val="22"/>
          <w:szCs w:val="22"/>
        </w:rPr>
        <w:tab/>
      </w:r>
      <w:r w:rsidRPr="002C055F">
        <w:rPr>
          <w:rStyle w:val="Vrazn"/>
          <w:rFonts w:asciiTheme="majorHAnsi" w:hAnsiTheme="majorHAnsi" w:cstheme="majorHAnsi"/>
          <w:color w:val="333333"/>
          <w:sz w:val="22"/>
          <w:szCs w:val="22"/>
        </w:rPr>
        <w:t>Nezisková organizácia poskytujúca všeobecne prospešné služby</w:t>
      </w:r>
    </w:p>
    <w:p w14:paraId="1A331F8E" w14:textId="77777777" w:rsidR="002C055F" w:rsidRPr="002C055F" w:rsidRDefault="002C055F" w:rsidP="002C055F">
      <w:pPr>
        <w:pStyle w:val="Normlnywebov"/>
        <w:spacing w:before="0" w:beforeAutospacing="0" w:after="0" w:afterAutospacing="0"/>
        <w:rPr>
          <w:rFonts w:asciiTheme="majorHAnsi" w:hAnsiTheme="majorHAnsi" w:cstheme="majorHAnsi"/>
          <w:color w:val="333333"/>
          <w:sz w:val="22"/>
          <w:szCs w:val="22"/>
        </w:rPr>
      </w:pPr>
      <w:r w:rsidRPr="002C055F">
        <w:rPr>
          <w:rFonts w:asciiTheme="majorHAnsi" w:hAnsiTheme="majorHAnsi" w:cstheme="majorHAnsi"/>
          <w:color w:val="333333"/>
          <w:sz w:val="22"/>
          <w:szCs w:val="22"/>
        </w:rPr>
        <w:t> </w:t>
      </w:r>
    </w:p>
    <w:p w14:paraId="364E54D7" w14:textId="77777777" w:rsidR="002C055F" w:rsidRPr="002C055F" w:rsidRDefault="002C055F" w:rsidP="002C055F">
      <w:pPr>
        <w:pStyle w:val="Normlnywebov"/>
        <w:spacing w:before="0" w:beforeAutospacing="0" w:after="0" w:afterAutospacing="0"/>
        <w:rPr>
          <w:rFonts w:asciiTheme="majorHAnsi" w:hAnsiTheme="majorHAnsi" w:cstheme="majorHAnsi"/>
          <w:color w:val="333333"/>
          <w:sz w:val="22"/>
          <w:szCs w:val="22"/>
        </w:rPr>
      </w:pPr>
      <w:r w:rsidRPr="002C055F">
        <w:rPr>
          <w:rFonts w:asciiTheme="majorHAnsi" w:hAnsiTheme="majorHAnsi" w:cstheme="majorHAnsi"/>
          <w:color w:val="333333"/>
          <w:sz w:val="22"/>
          <w:szCs w:val="22"/>
        </w:rPr>
        <w:t>IČO:                         </w:t>
      </w:r>
      <w:r>
        <w:rPr>
          <w:rFonts w:asciiTheme="majorHAnsi" w:hAnsiTheme="majorHAnsi" w:cstheme="majorHAnsi"/>
          <w:color w:val="333333"/>
          <w:sz w:val="22"/>
          <w:szCs w:val="22"/>
        </w:rPr>
        <w:tab/>
      </w:r>
      <w:r w:rsidRPr="002C055F">
        <w:rPr>
          <w:rStyle w:val="Vrazn"/>
          <w:rFonts w:asciiTheme="majorHAnsi" w:hAnsiTheme="majorHAnsi" w:cstheme="majorHAnsi"/>
          <w:color w:val="333333"/>
          <w:sz w:val="22"/>
          <w:szCs w:val="22"/>
        </w:rPr>
        <w:t>37924150</w:t>
      </w:r>
    </w:p>
    <w:p w14:paraId="7619962B" w14:textId="77777777" w:rsidR="002C055F" w:rsidRPr="002C055F" w:rsidRDefault="002C055F" w:rsidP="002C055F">
      <w:pPr>
        <w:pStyle w:val="Normlnywebov"/>
        <w:spacing w:before="0" w:beforeAutospacing="0" w:after="0" w:afterAutospacing="0"/>
        <w:rPr>
          <w:rFonts w:asciiTheme="majorHAnsi" w:hAnsiTheme="majorHAnsi" w:cstheme="majorHAnsi"/>
          <w:color w:val="333333"/>
          <w:sz w:val="22"/>
          <w:szCs w:val="22"/>
        </w:rPr>
      </w:pPr>
      <w:r w:rsidRPr="002C055F">
        <w:rPr>
          <w:rFonts w:asciiTheme="majorHAnsi" w:hAnsiTheme="majorHAnsi" w:cstheme="majorHAnsi"/>
          <w:color w:val="333333"/>
          <w:sz w:val="22"/>
          <w:szCs w:val="22"/>
        </w:rPr>
        <w:t> </w:t>
      </w:r>
    </w:p>
    <w:p w14:paraId="4EA2D633" w14:textId="77777777" w:rsidR="002C055F" w:rsidRPr="002C055F" w:rsidRDefault="002C055F" w:rsidP="002C055F">
      <w:pPr>
        <w:pStyle w:val="Normlnywebov"/>
        <w:spacing w:before="0" w:beforeAutospacing="0" w:after="0" w:afterAutospacing="0"/>
        <w:rPr>
          <w:rFonts w:asciiTheme="majorHAnsi" w:hAnsiTheme="majorHAnsi" w:cstheme="majorHAnsi"/>
          <w:color w:val="333333"/>
          <w:sz w:val="22"/>
          <w:szCs w:val="22"/>
        </w:rPr>
      </w:pPr>
      <w:r w:rsidRPr="002C055F">
        <w:rPr>
          <w:rFonts w:asciiTheme="majorHAnsi" w:hAnsiTheme="majorHAnsi" w:cstheme="majorHAnsi"/>
          <w:color w:val="333333"/>
          <w:sz w:val="22"/>
          <w:szCs w:val="22"/>
        </w:rPr>
        <w:t>DIČ:                        </w:t>
      </w:r>
      <w:r w:rsidRPr="002C055F">
        <w:rPr>
          <w:rStyle w:val="apple-converted-space"/>
          <w:rFonts w:asciiTheme="majorHAnsi" w:hAnsiTheme="majorHAnsi" w:cstheme="majorHAnsi"/>
          <w:color w:val="333333"/>
          <w:sz w:val="22"/>
          <w:szCs w:val="22"/>
        </w:rPr>
        <w:t> </w:t>
      </w:r>
      <w:r>
        <w:rPr>
          <w:rStyle w:val="apple-converted-space"/>
          <w:rFonts w:asciiTheme="majorHAnsi" w:hAnsiTheme="majorHAnsi" w:cstheme="majorHAnsi"/>
          <w:color w:val="333333"/>
          <w:sz w:val="22"/>
          <w:szCs w:val="22"/>
        </w:rPr>
        <w:tab/>
      </w:r>
      <w:r w:rsidRPr="002C055F">
        <w:rPr>
          <w:rStyle w:val="Vrazn"/>
          <w:rFonts w:asciiTheme="majorHAnsi" w:hAnsiTheme="majorHAnsi" w:cstheme="majorHAnsi"/>
          <w:color w:val="333333"/>
          <w:sz w:val="22"/>
          <w:szCs w:val="22"/>
        </w:rPr>
        <w:t>2022099552</w:t>
      </w:r>
    </w:p>
    <w:p w14:paraId="58002FA1" w14:textId="77777777" w:rsidR="002C055F" w:rsidRPr="002C055F" w:rsidRDefault="002C055F" w:rsidP="002C055F">
      <w:pPr>
        <w:pStyle w:val="Normlnywebov"/>
        <w:spacing w:before="0" w:beforeAutospacing="0" w:after="0" w:afterAutospacing="0"/>
        <w:rPr>
          <w:rFonts w:asciiTheme="majorHAnsi" w:hAnsiTheme="majorHAnsi" w:cstheme="majorHAnsi"/>
          <w:color w:val="333333"/>
          <w:sz w:val="22"/>
          <w:szCs w:val="22"/>
        </w:rPr>
      </w:pPr>
      <w:r w:rsidRPr="002C055F">
        <w:rPr>
          <w:rFonts w:asciiTheme="majorHAnsi" w:hAnsiTheme="majorHAnsi" w:cstheme="majorHAnsi"/>
          <w:color w:val="333333"/>
          <w:sz w:val="22"/>
          <w:szCs w:val="22"/>
        </w:rPr>
        <w:t> </w:t>
      </w:r>
    </w:p>
    <w:p w14:paraId="1A3009CF" w14:textId="77777777" w:rsidR="002C055F" w:rsidRPr="002C055F" w:rsidRDefault="002C055F" w:rsidP="002C055F">
      <w:pPr>
        <w:pStyle w:val="Normlnywebov"/>
        <w:spacing w:before="0" w:beforeAutospacing="0" w:after="0" w:afterAutospacing="0"/>
        <w:rPr>
          <w:rFonts w:asciiTheme="majorHAnsi" w:hAnsiTheme="majorHAnsi" w:cstheme="majorHAnsi"/>
          <w:color w:val="333333"/>
          <w:sz w:val="22"/>
          <w:szCs w:val="22"/>
        </w:rPr>
      </w:pPr>
      <w:r w:rsidRPr="002C055F">
        <w:rPr>
          <w:rFonts w:asciiTheme="majorHAnsi" w:hAnsiTheme="majorHAnsi" w:cstheme="majorHAnsi"/>
          <w:color w:val="333333"/>
          <w:sz w:val="22"/>
          <w:szCs w:val="22"/>
        </w:rPr>
        <w:t>Sídlo:                       </w:t>
      </w:r>
      <w:r>
        <w:rPr>
          <w:rFonts w:asciiTheme="majorHAnsi" w:hAnsiTheme="majorHAnsi" w:cstheme="majorHAnsi"/>
          <w:color w:val="333333"/>
          <w:sz w:val="22"/>
          <w:szCs w:val="22"/>
        </w:rPr>
        <w:tab/>
      </w:r>
      <w:r w:rsidRPr="002C055F">
        <w:rPr>
          <w:rStyle w:val="Vrazn"/>
          <w:rFonts w:asciiTheme="majorHAnsi" w:hAnsiTheme="majorHAnsi" w:cstheme="majorHAnsi"/>
          <w:color w:val="333333"/>
          <w:sz w:val="22"/>
          <w:szCs w:val="22"/>
        </w:rPr>
        <w:t>Panenská 7378/18, 811 03 Bratislava-Staré Mesto</w:t>
      </w:r>
    </w:p>
    <w:p w14:paraId="3FF50744" w14:textId="77777777" w:rsidR="002C055F" w:rsidRPr="002C055F" w:rsidRDefault="002C055F" w:rsidP="002C055F">
      <w:pPr>
        <w:pStyle w:val="Normlnywebov"/>
        <w:spacing w:before="0" w:beforeAutospacing="0" w:after="0" w:afterAutospacing="0"/>
        <w:rPr>
          <w:rFonts w:asciiTheme="majorHAnsi" w:hAnsiTheme="majorHAnsi" w:cstheme="majorHAnsi"/>
          <w:color w:val="333333"/>
          <w:sz w:val="22"/>
          <w:szCs w:val="22"/>
        </w:rPr>
      </w:pPr>
      <w:r w:rsidRPr="002C055F">
        <w:rPr>
          <w:rFonts w:asciiTheme="majorHAnsi" w:hAnsiTheme="majorHAnsi" w:cstheme="majorHAnsi"/>
          <w:color w:val="333333"/>
          <w:sz w:val="22"/>
          <w:szCs w:val="22"/>
        </w:rPr>
        <w:t> </w:t>
      </w:r>
    </w:p>
    <w:p w14:paraId="362496F7" w14:textId="77777777" w:rsidR="002C055F" w:rsidRPr="002C055F" w:rsidRDefault="002C055F" w:rsidP="002C055F">
      <w:pPr>
        <w:pStyle w:val="Normlnywebov"/>
        <w:spacing w:before="0" w:beforeAutospacing="0" w:after="0" w:afterAutospacing="0"/>
        <w:rPr>
          <w:rFonts w:asciiTheme="majorHAnsi" w:hAnsiTheme="majorHAnsi" w:cstheme="majorHAnsi"/>
          <w:color w:val="333333"/>
          <w:sz w:val="22"/>
          <w:szCs w:val="22"/>
        </w:rPr>
      </w:pPr>
      <w:r w:rsidRPr="002C055F">
        <w:rPr>
          <w:rFonts w:asciiTheme="majorHAnsi" w:hAnsiTheme="majorHAnsi" w:cstheme="majorHAnsi"/>
          <w:color w:val="333333"/>
          <w:sz w:val="22"/>
          <w:szCs w:val="22"/>
        </w:rPr>
        <w:t>Webové sídlo:          </w:t>
      </w:r>
      <w:r>
        <w:rPr>
          <w:rFonts w:asciiTheme="majorHAnsi" w:hAnsiTheme="majorHAnsi" w:cstheme="majorHAnsi"/>
          <w:color w:val="333333"/>
          <w:sz w:val="22"/>
          <w:szCs w:val="22"/>
        </w:rPr>
        <w:tab/>
      </w:r>
      <w:r w:rsidRPr="002C055F">
        <w:rPr>
          <w:rStyle w:val="Vrazn"/>
          <w:rFonts w:asciiTheme="majorHAnsi" w:hAnsiTheme="majorHAnsi" w:cstheme="majorHAnsi"/>
          <w:color w:val="333333"/>
          <w:sz w:val="22"/>
          <w:szCs w:val="22"/>
        </w:rPr>
        <w:t>www.galeriabratislava.sk   www.glb.sk  </w:t>
      </w:r>
    </w:p>
    <w:p w14:paraId="34C064B6" w14:textId="77777777" w:rsidR="002C055F" w:rsidRPr="002C055F" w:rsidRDefault="002C055F" w:rsidP="002C055F">
      <w:pPr>
        <w:pStyle w:val="Normlnywebov"/>
        <w:spacing w:before="0" w:beforeAutospacing="0" w:after="0" w:afterAutospacing="0"/>
        <w:rPr>
          <w:rFonts w:asciiTheme="majorHAnsi" w:hAnsiTheme="majorHAnsi" w:cstheme="majorHAnsi"/>
          <w:color w:val="333333"/>
          <w:sz w:val="22"/>
          <w:szCs w:val="22"/>
        </w:rPr>
      </w:pPr>
      <w:r w:rsidRPr="002C055F">
        <w:rPr>
          <w:rFonts w:asciiTheme="majorHAnsi" w:hAnsiTheme="majorHAnsi" w:cstheme="majorHAnsi"/>
          <w:color w:val="333333"/>
          <w:sz w:val="22"/>
          <w:szCs w:val="22"/>
        </w:rPr>
        <w:t> </w:t>
      </w:r>
    </w:p>
    <w:p w14:paraId="53E471EF" w14:textId="77777777" w:rsidR="002C055F" w:rsidRPr="002C055F" w:rsidRDefault="002C055F" w:rsidP="002C055F">
      <w:pPr>
        <w:pStyle w:val="Normlnywebov"/>
        <w:spacing w:before="0" w:beforeAutospacing="0" w:after="0" w:afterAutospacing="0"/>
        <w:rPr>
          <w:rFonts w:asciiTheme="majorHAnsi" w:hAnsiTheme="majorHAnsi" w:cstheme="majorHAnsi"/>
          <w:color w:val="333333"/>
          <w:sz w:val="22"/>
          <w:szCs w:val="22"/>
        </w:rPr>
      </w:pPr>
      <w:r w:rsidRPr="002C055F">
        <w:rPr>
          <w:rFonts w:asciiTheme="majorHAnsi" w:hAnsiTheme="majorHAnsi" w:cstheme="majorHAnsi"/>
          <w:color w:val="333333"/>
          <w:sz w:val="22"/>
          <w:szCs w:val="22"/>
        </w:rPr>
        <w:t>Registračné číslo:    </w:t>
      </w:r>
      <w:r>
        <w:rPr>
          <w:rFonts w:asciiTheme="majorHAnsi" w:hAnsiTheme="majorHAnsi" w:cstheme="majorHAnsi"/>
          <w:color w:val="333333"/>
          <w:sz w:val="22"/>
          <w:szCs w:val="22"/>
        </w:rPr>
        <w:tab/>
      </w:r>
      <w:r w:rsidRPr="002C055F">
        <w:rPr>
          <w:rStyle w:val="Vrazn"/>
          <w:rFonts w:asciiTheme="majorHAnsi" w:hAnsiTheme="majorHAnsi" w:cstheme="majorHAnsi"/>
          <w:color w:val="333333"/>
          <w:sz w:val="22"/>
          <w:szCs w:val="22"/>
        </w:rPr>
        <w:t>OVVS-1534/161/2005-NO</w:t>
      </w:r>
    </w:p>
    <w:p w14:paraId="7DF3B32A" w14:textId="77777777" w:rsidR="002C055F" w:rsidRPr="002C055F" w:rsidRDefault="002C055F" w:rsidP="002C055F">
      <w:pPr>
        <w:pStyle w:val="Normlnywebov"/>
        <w:spacing w:before="0" w:beforeAutospacing="0" w:after="0" w:afterAutospacing="0"/>
        <w:rPr>
          <w:rFonts w:asciiTheme="majorHAnsi" w:hAnsiTheme="majorHAnsi" w:cstheme="majorHAnsi"/>
          <w:color w:val="333333"/>
          <w:sz w:val="22"/>
          <w:szCs w:val="22"/>
        </w:rPr>
      </w:pPr>
      <w:r w:rsidRPr="002C055F">
        <w:rPr>
          <w:rFonts w:asciiTheme="majorHAnsi" w:hAnsiTheme="majorHAnsi" w:cstheme="majorHAnsi"/>
          <w:color w:val="333333"/>
          <w:sz w:val="22"/>
          <w:szCs w:val="22"/>
        </w:rPr>
        <w:t> </w:t>
      </w:r>
    </w:p>
    <w:p w14:paraId="092D4E31" w14:textId="77777777" w:rsidR="002C055F" w:rsidRPr="002C055F" w:rsidRDefault="002C055F" w:rsidP="002C055F">
      <w:pPr>
        <w:pStyle w:val="Normlnywebov"/>
        <w:spacing w:before="0" w:beforeAutospacing="0" w:after="0" w:afterAutospacing="0"/>
        <w:rPr>
          <w:rFonts w:asciiTheme="majorHAnsi" w:hAnsiTheme="majorHAnsi" w:cstheme="majorHAnsi"/>
          <w:color w:val="333333"/>
          <w:sz w:val="22"/>
          <w:szCs w:val="22"/>
        </w:rPr>
      </w:pPr>
      <w:r w:rsidRPr="002C055F">
        <w:rPr>
          <w:rFonts w:asciiTheme="majorHAnsi" w:hAnsiTheme="majorHAnsi" w:cstheme="majorHAnsi"/>
          <w:color w:val="333333"/>
          <w:sz w:val="22"/>
          <w:szCs w:val="22"/>
        </w:rPr>
        <w:t>Registrový úrad:      </w:t>
      </w:r>
      <w:r>
        <w:rPr>
          <w:rFonts w:asciiTheme="majorHAnsi" w:hAnsiTheme="majorHAnsi" w:cstheme="majorHAnsi"/>
          <w:color w:val="333333"/>
          <w:sz w:val="22"/>
          <w:szCs w:val="22"/>
        </w:rPr>
        <w:tab/>
      </w:r>
      <w:r w:rsidRPr="002C055F">
        <w:rPr>
          <w:rStyle w:val="Vrazn"/>
          <w:rFonts w:asciiTheme="majorHAnsi" w:hAnsiTheme="majorHAnsi" w:cstheme="majorHAnsi"/>
          <w:color w:val="333333"/>
          <w:sz w:val="22"/>
          <w:szCs w:val="22"/>
        </w:rPr>
        <w:t>Okresný úrad Bratislava</w:t>
      </w:r>
    </w:p>
    <w:p w14:paraId="2A1D7210" w14:textId="77777777" w:rsidR="002C055F" w:rsidRPr="002C055F" w:rsidRDefault="002C055F" w:rsidP="002C055F">
      <w:pPr>
        <w:pStyle w:val="Normlnywebov"/>
        <w:spacing w:before="0" w:beforeAutospacing="0" w:after="0" w:afterAutospacing="0"/>
        <w:rPr>
          <w:rFonts w:asciiTheme="majorHAnsi" w:hAnsiTheme="majorHAnsi" w:cstheme="majorHAnsi"/>
          <w:color w:val="333333"/>
          <w:sz w:val="22"/>
          <w:szCs w:val="22"/>
        </w:rPr>
      </w:pPr>
      <w:r w:rsidRPr="002C055F">
        <w:rPr>
          <w:rFonts w:asciiTheme="majorHAnsi" w:hAnsiTheme="majorHAnsi" w:cstheme="majorHAnsi"/>
          <w:color w:val="333333"/>
          <w:sz w:val="22"/>
          <w:szCs w:val="22"/>
        </w:rPr>
        <w:t> </w:t>
      </w:r>
    </w:p>
    <w:p w14:paraId="46AD957F" w14:textId="77777777" w:rsidR="002C055F" w:rsidRPr="002C055F" w:rsidRDefault="002C055F" w:rsidP="002C055F">
      <w:pPr>
        <w:pStyle w:val="Normlnywebov"/>
        <w:spacing w:before="0" w:beforeAutospacing="0" w:after="0" w:afterAutospacing="0"/>
        <w:rPr>
          <w:rFonts w:asciiTheme="majorHAnsi" w:hAnsiTheme="majorHAnsi" w:cstheme="majorHAnsi"/>
          <w:color w:val="333333"/>
          <w:sz w:val="22"/>
          <w:szCs w:val="22"/>
        </w:rPr>
      </w:pPr>
      <w:r w:rsidRPr="002C055F">
        <w:rPr>
          <w:rFonts w:asciiTheme="majorHAnsi" w:hAnsiTheme="majorHAnsi" w:cstheme="majorHAnsi"/>
          <w:color w:val="333333"/>
          <w:sz w:val="22"/>
          <w:szCs w:val="22"/>
        </w:rPr>
        <w:t>Dátum vzniku:          </w:t>
      </w:r>
      <w:r>
        <w:rPr>
          <w:rFonts w:asciiTheme="majorHAnsi" w:hAnsiTheme="majorHAnsi" w:cstheme="majorHAnsi"/>
          <w:color w:val="333333"/>
          <w:sz w:val="22"/>
          <w:szCs w:val="22"/>
        </w:rPr>
        <w:tab/>
      </w:r>
      <w:r w:rsidRPr="002C055F">
        <w:rPr>
          <w:rStyle w:val="Vrazn"/>
          <w:rFonts w:asciiTheme="majorHAnsi" w:hAnsiTheme="majorHAnsi" w:cstheme="majorHAnsi"/>
          <w:color w:val="333333"/>
          <w:sz w:val="22"/>
          <w:szCs w:val="22"/>
        </w:rPr>
        <w:t>20.7.2005</w:t>
      </w:r>
    </w:p>
    <w:p w14:paraId="0C4D0022" w14:textId="77777777" w:rsidR="002C055F" w:rsidRPr="002C055F" w:rsidRDefault="002C055F" w:rsidP="002C055F">
      <w:pPr>
        <w:pStyle w:val="Normlnywebov"/>
        <w:spacing w:before="0" w:beforeAutospacing="0" w:after="0" w:afterAutospacing="0"/>
        <w:rPr>
          <w:rFonts w:asciiTheme="majorHAnsi" w:hAnsiTheme="majorHAnsi" w:cstheme="majorHAnsi"/>
          <w:color w:val="333333"/>
          <w:sz w:val="22"/>
          <w:szCs w:val="22"/>
        </w:rPr>
      </w:pPr>
      <w:r w:rsidRPr="002C055F">
        <w:rPr>
          <w:rFonts w:asciiTheme="majorHAnsi" w:hAnsiTheme="majorHAnsi" w:cstheme="majorHAnsi"/>
          <w:color w:val="333333"/>
          <w:sz w:val="22"/>
          <w:szCs w:val="22"/>
        </w:rPr>
        <w:t> </w:t>
      </w:r>
    </w:p>
    <w:p w14:paraId="010AC769" w14:textId="77777777" w:rsidR="002C055F" w:rsidRPr="002C055F" w:rsidRDefault="002C055F" w:rsidP="002C055F">
      <w:pPr>
        <w:pStyle w:val="Normlnywebov"/>
        <w:spacing w:before="0" w:beforeAutospacing="0" w:after="0" w:afterAutospacing="0"/>
        <w:rPr>
          <w:rFonts w:asciiTheme="majorHAnsi" w:hAnsiTheme="majorHAnsi" w:cstheme="majorHAnsi"/>
          <w:color w:val="333333"/>
          <w:sz w:val="22"/>
          <w:szCs w:val="22"/>
        </w:rPr>
      </w:pPr>
      <w:r w:rsidRPr="002C055F">
        <w:rPr>
          <w:rFonts w:asciiTheme="majorHAnsi" w:hAnsiTheme="majorHAnsi" w:cstheme="majorHAnsi"/>
          <w:color w:val="333333"/>
          <w:sz w:val="22"/>
          <w:szCs w:val="22"/>
        </w:rPr>
        <w:t>IBAN:                      </w:t>
      </w:r>
      <w:r w:rsidRPr="002C055F">
        <w:rPr>
          <w:rStyle w:val="apple-converted-space"/>
          <w:rFonts w:asciiTheme="majorHAnsi" w:hAnsiTheme="majorHAnsi" w:cstheme="majorHAnsi"/>
          <w:color w:val="333333"/>
          <w:sz w:val="22"/>
          <w:szCs w:val="22"/>
        </w:rPr>
        <w:t> </w:t>
      </w:r>
      <w:r>
        <w:rPr>
          <w:rStyle w:val="apple-converted-space"/>
          <w:rFonts w:asciiTheme="majorHAnsi" w:hAnsiTheme="majorHAnsi" w:cstheme="majorHAnsi"/>
          <w:color w:val="333333"/>
          <w:sz w:val="22"/>
          <w:szCs w:val="22"/>
        </w:rPr>
        <w:tab/>
      </w:r>
      <w:r w:rsidRPr="002C055F">
        <w:rPr>
          <w:rStyle w:val="Vrazn"/>
          <w:rFonts w:asciiTheme="majorHAnsi" w:hAnsiTheme="majorHAnsi" w:cstheme="majorHAnsi"/>
          <w:color w:val="333333"/>
          <w:sz w:val="22"/>
          <w:szCs w:val="22"/>
        </w:rPr>
        <w:t>SK61 8330 0000 0020 0118 7371</w:t>
      </w:r>
    </w:p>
    <w:p w14:paraId="1590BD52" w14:textId="77777777" w:rsidR="002C055F" w:rsidRPr="002C055F" w:rsidRDefault="002C055F" w:rsidP="002C055F">
      <w:pPr>
        <w:pStyle w:val="Normlnywebov"/>
        <w:spacing w:before="0" w:beforeAutospacing="0" w:after="0" w:afterAutospacing="0"/>
        <w:rPr>
          <w:rFonts w:asciiTheme="majorHAnsi" w:hAnsiTheme="majorHAnsi" w:cstheme="majorHAnsi"/>
          <w:color w:val="333333"/>
          <w:sz w:val="22"/>
          <w:szCs w:val="22"/>
        </w:rPr>
      </w:pPr>
      <w:r w:rsidRPr="002C055F">
        <w:rPr>
          <w:rFonts w:asciiTheme="majorHAnsi" w:hAnsiTheme="majorHAnsi" w:cstheme="majorHAnsi"/>
          <w:color w:val="333333"/>
          <w:sz w:val="22"/>
          <w:szCs w:val="22"/>
        </w:rPr>
        <w:t> </w:t>
      </w:r>
    </w:p>
    <w:p w14:paraId="6CBBB2C7" w14:textId="77777777" w:rsidR="002C055F" w:rsidRPr="002C055F" w:rsidRDefault="002C055F" w:rsidP="002C055F">
      <w:pPr>
        <w:pStyle w:val="Normlnywebov"/>
        <w:spacing w:before="0" w:beforeAutospacing="0" w:after="0" w:afterAutospacing="0"/>
        <w:rPr>
          <w:rFonts w:asciiTheme="majorHAnsi" w:hAnsiTheme="majorHAnsi" w:cstheme="majorHAnsi"/>
          <w:color w:val="333333"/>
          <w:sz w:val="22"/>
          <w:szCs w:val="22"/>
        </w:rPr>
      </w:pPr>
      <w:r w:rsidRPr="002C055F">
        <w:rPr>
          <w:rFonts w:asciiTheme="majorHAnsi" w:hAnsiTheme="majorHAnsi" w:cstheme="majorHAnsi"/>
          <w:color w:val="333333"/>
          <w:sz w:val="22"/>
          <w:szCs w:val="22"/>
        </w:rPr>
        <w:t>email:                       </w:t>
      </w:r>
      <w:r>
        <w:rPr>
          <w:rFonts w:asciiTheme="majorHAnsi" w:hAnsiTheme="majorHAnsi" w:cstheme="majorHAnsi"/>
          <w:color w:val="333333"/>
          <w:sz w:val="22"/>
          <w:szCs w:val="22"/>
        </w:rPr>
        <w:tab/>
      </w:r>
      <w:r w:rsidRPr="002C055F">
        <w:rPr>
          <w:rStyle w:val="Vrazn"/>
          <w:rFonts w:asciiTheme="majorHAnsi" w:hAnsiTheme="majorHAnsi" w:cstheme="majorHAnsi"/>
          <w:color w:val="333333"/>
          <w:sz w:val="22"/>
          <w:szCs w:val="22"/>
        </w:rPr>
        <w:t>galeria@galeriabratislava.sk</w:t>
      </w:r>
    </w:p>
    <w:p w14:paraId="77C66647" w14:textId="77777777" w:rsidR="002C055F" w:rsidRPr="002C055F" w:rsidRDefault="002C055F" w:rsidP="00A44A4A">
      <w:pPr>
        <w:jc w:val="both"/>
        <w:rPr>
          <w:rFonts w:asciiTheme="majorHAnsi" w:hAnsiTheme="majorHAnsi" w:cstheme="majorHAnsi"/>
          <w:sz w:val="22"/>
          <w:szCs w:val="22"/>
        </w:rPr>
      </w:pPr>
    </w:p>
    <w:p w14:paraId="114E9C45" w14:textId="77777777" w:rsidR="00C875DD" w:rsidRPr="00DA2195" w:rsidRDefault="00C875DD" w:rsidP="00B300E1">
      <w:pPr>
        <w:jc w:val="both"/>
        <w:rPr>
          <w:rFonts w:asciiTheme="majorHAnsi" w:hAnsiTheme="majorHAnsi" w:cstheme="majorHAnsi"/>
          <w:sz w:val="32"/>
          <w:szCs w:val="32"/>
        </w:rPr>
      </w:pPr>
    </w:p>
    <w:p w14:paraId="0FCDBAE4" w14:textId="77777777" w:rsidR="00F51929" w:rsidRPr="00DA2195" w:rsidRDefault="00F51929" w:rsidP="00B300E1">
      <w:pPr>
        <w:jc w:val="both"/>
        <w:rPr>
          <w:rFonts w:asciiTheme="majorHAnsi" w:hAnsiTheme="majorHAnsi" w:cstheme="majorHAnsi"/>
          <w:sz w:val="32"/>
          <w:szCs w:val="32"/>
        </w:rPr>
      </w:pPr>
    </w:p>
    <w:p w14:paraId="62877CAA" w14:textId="77777777" w:rsidR="00C875DD" w:rsidRPr="009827AF" w:rsidRDefault="00B959BB" w:rsidP="00B959BB">
      <w:pPr>
        <w:pStyle w:val="Nadpis1"/>
        <w:rPr>
          <w:rFonts w:asciiTheme="majorHAnsi" w:hAnsiTheme="majorHAnsi" w:cstheme="majorHAnsi"/>
          <w:b/>
          <w:bCs/>
          <w:caps/>
          <w:szCs w:val="24"/>
        </w:rPr>
      </w:pPr>
      <w:bookmarkStart w:id="3" w:name="_Toc276040534"/>
      <w:bookmarkStart w:id="4" w:name="_Toc276040637"/>
      <w:r w:rsidRPr="009827AF">
        <w:rPr>
          <w:rFonts w:asciiTheme="majorHAnsi" w:hAnsiTheme="majorHAnsi" w:cstheme="majorHAnsi"/>
          <w:b/>
          <w:bCs/>
          <w:caps/>
          <w:szCs w:val="24"/>
        </w:rPr>
        <w:t xml:space="preserve">2. </w:t>
      </w:r>
      <w:r w:rsidR="00C875DD" w:rsidRPr="009827AF">
        <w:rPr>
          <w:rFonts w:asciiTheme="majorHAnsi" w:hAnsiTheme="majorHAnsi" w:cstheme="majorHAnsi"/>
          <w:b/>
          <w:bCs/>
          <w:caps/>
          <w:szCs w:val="24"/>
        </w:rPr>
        <w:t>Prehľad činností uskutočnených organizáciou za rok 20</w:t>
      </w:r>
      <w:bookmarkEnd w:id="3"/>
      <w:bookmarkEnd w:id="4"/>
      <w:r w:rsidR="00795E23" w:rsidRPr="009827AF">
        <w:rPr>
          <w:rFonts w:asciiTheme="majorHAnsi" w:hAnsiTheme="majorHAnsi" w:cstheme="majorHAnsi"/>
          <w:b/>
          <w:bCs/>
          <w:caps/>
          <w:szCs w:val="24"/>
        </w:rPr>
        <w:t>2</w:t>
      </w:r>
      <w:r w:rsidR="009827AF">
        <w:rPr>
          <w:rFonts w:asciiTheme="majorHAnsi" w:hAnsiTheme="majorHAnsi" w:cstheme="majorHAnsi"/>
          <w:b/>
          <w:bCs/>
          <w:caps/>
          <w:szCs w:val="24"/>
        </w:rPr>
        <w:t>2</w:t>
      </w:r>
    </w:p>
    <w:p w14:paraId="02C67CAC" w14:textId="77777777" w:rsidR="00C875DD" w:rsidRPr="00DA2195" w:rsidRDefault="00C875DD" w:rsidP="00C875DD">
      <w:pPr>
        <w:ind w:left="360"/>
        <w:jc w:val="both"/>
        <w:rPr>
          <w:rFonts w:asciiTheme="majorHAnsi" w:hAnsiTheme="majorHAnsi" w:cstheme="majorHAnsi"/>
          <w:caps/>
          <w:sz w:val="32"/>
          <w:szCs w:val="32"/>
        </w:rPr>
      </w:pPr>
    </w:p>
    <w:p w14:paraId="13A99014" w14:textId="77777777" w:rsidR="00B300E1" w:rsidRPr="00C81490" w:rsidRDefault="00B300E1" w:rsidP="009827AF">
      <w:pPr>
        <w:pStyle w:val="Normlnywebov"/>
        <w:spacing w:before="0" w:beforeAutospacing="0" w:after="0" w:afterAutospacing="0"/>
        <w:rPr>
          <w:rFonts w:asciiTheme="majorHAnsi" w:hAnsiTheme="majorHAnsi" w:cs="Calibri Light (Nadpisy)"/>
          <w:color w:val="333333"/>
          <w:sz w:val="22"/>
          <w:szCs w:val="22"/>
        </w:rPr>
      </w:pPr>
      <w:r w:rsidRPr="00C81490">
        <w:rPr>
          <w:rFonts w:asciiTheme="majorHAnsi" w:hAnsiTheme="majorHAnsi" w:cs="Calibri Light (Nadpisy)"/>
          <w:sz w:val="22"/>
          <w:szCs w:val="22"/>
        </w:rPr>
        <w:t>Počas roka 20</w:t>
      </w:r>
      <w:r w:rsidR="00795E23" w:rsidRPr="00C81490">
        <w:rPr>
          <w:rFonts w:asciiTheme="majorHAnsi" w:hAnsiTheme="majorHAnsi" w:cs="Calibri Light (Nadpisy)"/>
          <w:sz w:val="22"/>
          <w:szCs w:val="22"/>
        </w:rPr>
        <w:t>2</w:t>
      </w:r>
      <w:r w:rsidR="009827AF" w:rsidRPr="00C81490">
        <w:rPr>
          <w:rFonts w:asciiTheme="majorHAnsi" w:hAnsiTheme="majorHAnsi" w:cs="Calibri Light (Nadpisy)"/>
          <w:sz w:val="22"/>
          <w:szCs w:val="22"/>
        </w:rPr>
        <w:t>2</w:t>
      </w:r>
      <w:r w:rsidRPr="00C81490">
        <w:rPr>
          <w:rFonts w:asciiTheme="majorHAnsi" w:hAnsiTheme="majorHAnsi" w:cs="Calibri Light (Nadpisy)"/>
          <w:sz w:val="22"/>
          <w:szCs w:val="22"/>
        </w:rPr>
        <w:t xml:space="preserve"> </w:t>
      </w:r>
      <w:r w:rsidR="001638C4" w:rsidRPr="00C81490">
        <w:rPr>
          <w:rStyle w:val="Siln"/>
          <w:rFonts w:asciiTheme="majorHAnsi" w:hAnsiTheme="majorHAnsi" w:cs="Calibri Light (Nadpisy)"/>
          <w:b w:val="0"/>
          <w:bCs w:val="0"/>
          <w:sz w:val="22"/>
          <w:szCs w:val="22"/>
        </w:rPr>
        <w:t xml:space="preserve">Nezisková organizácia </w:t>
      </w:r>
      <w:r w:rsidR="009827AF" w:rsidRPr="00C81490">
        <w:rPr>
          <w:rStyle w:val="Vrazn"/>
          <w:rFonts w:asciiTheme="majorHAnsi" w:hAnsiTheme="majorHAnsi" w:cs="Calibri Light (Nadpisy)"/>
          <w:color w:val="333333"/>
          <w:sz w:val="22"/>
          <w:szCs w:val="22"/>
        </w:rPr>
        <w:t xml:space="preserve">Galéria Ladislava Bielika, </w:t>
      </w:r>
      <w:proofErr w:type="spellStart"/>
      <w:r w:rsidR="009827AF" w:rsidRPr="00C81490">
        <w:rPr>
          <w:rStyle w:val="Vrazn"/>
          <w:rFonts w:asciiTheme="majorHAnsi" w:hAnsiTheme="majorHAnsi" w:cs="Calibri Light (Nadpisy)"/>
          <w:color w:val="333333"/>
          <w:sz w:val="22"/>
          <w:szCs w:val="22"/>
        </w:rPr>
        <w:t>n.o</w:t>
      </w:r>
      <w:proofErr w:type="spellEnd"/>
      <w:r w:rsidR="009827AF" w:rsidRPr="00C81490">
        <w:rPr>
          <w:rStyle w:val="Vrazn"/>
          <w:rFonts w:asciiTheme="majorHAnsi" w:hAnsiTheme="majorHAnsi" w:cs="Calibri Light (Nadpisy)"/>
          <w:color w:val="333333"/>
          <w:sz w:val="22"/>
          <w:szCs w:val="22"/>
        </w:rPr>
        <w:t xml:space="preserve">. </w:t>
      </w:r>
      <w:r w:rsidR="003742D5" w:rsidRPr="00C81490">
        <w:rPr>
          <w:rFonts w:asciiTheme="majorHAnsi" w:hAnsiTheme="majorHAnsi" w:cs="Calibri Light (Nadpisy)"/>
          <w:sz w:val="22"/>
          <w:szCs w:val="22"/>
        </w:rPr>
        <w:t xml:space="preserve">realizovala / zabezpečovala nasledovné činnosti </w:t>
      </w:r>
      <w:r w:rsidRPr="00C81490">
        <w:rPr>
          <w:rFonts w:asciiTheme="majorHAnsi" w:hAnsiTheme="majorHAnsi" w:cs="Calibri Light (Nadpisy)"/>
          <w:sz w:val="22"/>
          <w:szCs w:val="22"/>
        </w:rPr>
        <w:t>:</w:t>
      </w:r>
    </w:p>
    <w:p w14:paraId="6B090E94" w14:textId="77777777" w:rsidR="008D690E" w:rsidRPr="00C81490" w:rsidRDefault="008D690E" w:rsidP="00B300E1">
      <w:pPr>
        <w:jc w:val="both"/>
        <w:rPr>
          <w:rFonts w:asciiTheme="majorHAnsi" w:hAnsiTheme="majorHAnsi" w:cs="Calibri Light (Nadpisy)"/>
          <w:sz w:val="22"/>
          <w:szCs w:val="22"/>
        </w:rPr>
      </w:pPr>
    </w:p>
    <w:p w14:paraId="55814744" w14:textId="77777777" w:rsidR="005A060F" w:rsidRPr="00C81490" w:rsidRDefault="005A060F" w:rsidP="000E105E">
      <w:pPr>
        <w:pStyle w:val="Normlnywebov"/>
        <w:spacing w:before="0" w:beforeAutospacing="0" w:after="0" w:afterAutospacing="0"/>
        <w:rPr>
          <w:rFonts w:asciiTheme="majorHAnsi" w:hAnsiTheme="majorHAnsi" w:cs="Calibri Light (Nadpisy)"/>
          <w:sz w:val="22"/>
          <w:szCs w:val="22"/>
        </w:rPr>
      </w:pPr>
    </w:p>
    <w:p w14:paraId="5B97CD26" w14:textId="77777777" w:rsidR="005A060F" w:rsidRPr="00C81490" w:rsidRDefault="005A060F" w:rsidP="005A060F">
      <w:pPr>
        <w:pStyle w:val="Normlnywebov"/>
        <w:numPr>
          <w:ilvl w:val="0"/>
          <w:numId w:val="8"/>
        </w:numPr>
        <w:spacing w:before="0" w:beforeAutospacing="0" w:after="0" w:afterAutospacing="0"/>
        <w:rPr>
          <w:rStyle w:val="Siln"/>
          <w:rFonts w:asciiTheme="majorHAnsi" w:hAnsiTheme="majorHAnsi" w:cs="Calibri Light (Nadpisy)"/>
          <w:bCs w:val="0"/>
          <w:sz w:val="22"/>
          <w:szCs w:val="22"/>
        </w:rPr>
      </w:pPr>
      <w:r w:rsidRPr="00C81490">
        <w:rPr>
          <w:rStyle w:val="Siln"/>
          <w:rFonts w:asciiTheme="majorHAnsi" w:hAnsiTheme="majorHAnsi" w:cs="Calibri Light (Nadpisy)"/>
          <w:bCs w:val="0"/>
          <w:sz w:val="22"/>
          <w:szCs w:val="22"/>
        </w:rPr>
        <w:t xml:space="preserve">SOS SENIOR </w:t>
      </w:r>
    </w:p>
    <w:p w14:paraId="69A615A6" w14:textId="77777777" w:rsidR="00EE5670" w:rsidRPr="00C81490" w:rsidRDefault="00EE5670" w:rsidP="00EE5670">
      <w:pPr>
        <w:pStyle w:val="Normlnywebov"/>
        <w:spacing w:before="0" w:beforeAutospacing="0" w:after="0" w:afterAutospacing="0"/>
        <w:ind w:left="720"/>
        <w:rPr>
          <w:rStyle w:val="Siln"/>
          <w:rFonts w:asciiTheme="majorHAnsi" w:hAnsiTheme="majorHAnsi" w:cs="Calibri Light (Nadpisy)"/>
          <w:bCs w:val="0"/>
          <w:sz w:val="22"/>
          <w:szCs w:val="22"/>
        </w:rPr>
      </w:pPr>
    </w:p>
    <w:p w14:paraId="23998242" w14:textId="77777777" w:rsidR="005A060F" w:rsidRPr="00C81490" w:rsidRDefault="005A060F" w:rsidP="008C18E6">
      <w:pPr>
        <w:pStyle w:val="Normlnywebov"/>
        <w:spacing w:before="0" w:beforeAutospacing="0" w:after="0" w:afterAutospacing="0"/>
        <w:ind w:left="709" w:hanging="1"/>
        <w:rPr>
          <w:rStyle w:val="Siln"/>
          <w:rFonts w:asciiTheme="majorHAnsi" w:hAnsiTheme="majorHAnsi" w:cs="Calibri Light (Nadpisy)"/>
          <w:b w:val="0"/>
          <w:bCs w:val="0"/>
          <w:sz w:val="22"/>
          <w:szCs w:val="22"/>
        </w:rPr>
      </w:pPr>
      <w:r w:rsidRPr="00C81490">
        <w:rPr>
          <w:rStyle w:val="Siln"/>
          <w:rFonts w:asciiTheme="majorHAnsi" w:hAnsiTheme="majorHAnsi" w:cs="Calibri Light (Nadpisy)"/>
          <w:b w:val="0"/>
          <w:bCs w:val="0"/>
          <w:sz w:val="22"/>
          <w:szCs w:val="22"/>
        </w:rPr>
        <w:t xml:space="preserve">Nezisková organizácia </w:t>
      </w:r>
      <w:r w:rsidR="008C18E6" w:rsidRPr="00C81490">
        <w:rPr>
          <w:rStyle w:val="Vrazn"/>
          <w:rFonts w:asciiTheme="majorHAnsi" w:hAnsiTheme="majorHAnsi" w:cs="Calibri Light (Nadpisy)"/>
          <w:color w:val="333333"/>
          <w:sz w:val="22"/>
          <w:szCs w:val="22"/>
        </w:rPr>
        <w:t xml:space="preserve">Galéria Ladislava Bielika, </w:t>
      </w:r>
      <w:proofErr w:type="spellStart"/>
      <w:r w:rsidR="008C18E6" w:rsidRPr="00C81490">
        <w:rPr>
          <w:rStyle w:val="Vrazn"/>
          <w:rFonts w:asciiTheme="majorHAnsi" w:hAnsiTheme="majorHAnsi" w:cs="Calibri Light (Nadpisy)"/>
          <w:color w:val="333333"/>
          <w:sz w:val="22"/>
          <w:szCs w:val="22"/>
        </w:rPr>
        <w:t>n.o</w:t>
      </w:r>
      <w:proofErr w:type="spellEnd"/>
      <w:r w:rsidR="008C18E6" w:rsidRPr="00C81490">
        <w:rPr>
          <w:rStyle w:val="Vrazn"/>
          <w:rFonts w:asciiTheme="majorHAnsi" w:hAnsiTheme="majorHAnsi" w:cs="Calibri Light (Nadpisy)"/>
          <w:color w:val="333333"/>
          <w:sz w:val="22"/>
          <w:szCs w:val="22"/>
        </w:rPr>
        <w:t>.</w:t>
      </w:r>
      <w:r w:rsidR="008C18E6" w:rsidRPr="00C81490">
        <w:rPr>
          <w:rFonts w:asciiTheme="majorHAnsi" w:hAnsiTheme="majorHAnsi" w:cs="Calibri Light (Nadpisy)"/>
          <w:color w:val="333333"/>
          <w:sz w:val="22"/>
          <w:szCs w:val="22"/>
        </w:rPr>
        <w:t xml:space="preserve"> </w:t>
      </w:r>
      <w:r w:rsidRPr="00C81490">
        <w:rPr>
          <w:rStyle w:val="Siln"/>
          <w:rFonts w:asciiTheme="majorHAnsi" w:hAnsiTheme="majorHAnsi" w:cs="Calibri Light (Nadpisy)"/>
          <w:b w:val="0"/>
          <w:bCs w:val="0"/>
          <w:sz w:val="22"/>
          <w:szCs w:val="22"/>
        </w:rPr>
        <w:t>sa rozhodla podporiť najviac ohrozenú skupinu obyvateľov, dôchodcov,  nákupom pomôcok pre Domovy sociálnej starostlivosti predajom 0 EUR-</w:t>
      </w:r>
      <w:proofErr w:type="spellStart"/>
      <w:r w:rsidRPr="00C81490">
        <w:rPr>
          <w:rStyle w:val="Siln"/>
          <w:rFonts w:asciiTheme="majorHAnsi" w:hAnsiTheme="majorHAnsi" w:cs="Calibri Light (Nadpisy)"/>
          <w:b w:val="0"/>
          <w:bCs w:val="0"/>
          <w:sz w:val="22"/>
          <w:szCs w:val="22"/>
        </w:rPr>
        <w:t>ových</w:t>
      </w:r>
      <w:proofErr w:type="spellEnd"/>
      <w:r w:rsidRPr="00C81490">
        <w:rPr>
          <w:rStyle w:val="Siln"/>
          <w:rFonts w:asciiTheme="majorHAnsi" w:hAnsiTheme="majorHAnsi" w:cs="Calibri Light (Nadpisy)"/>
          <w:b w:val="0"/>
          <w:bCs w:val="0"/>
          <w:sz w:val="22"/>
          <w:szCs w:val="22"/>
        </w:rPr>
        <w:t xml:space="preserve"> suvenírov</w:t>
      </w:r>
      <w:r w:rsidR="00975FB1" w:rsidRPr="00C81490">
        <w:rPr>
          <w:rStyle w:val="Siln"/>
          <w:rFonts w:asciiTheme="majorHAnsi" w:hAnsiTheme="majorHAnsi" w:cs="Calibri Light (Nadpisy)"/>
          <w:b w:val="0"/>
          <w:bCs w:val="0"/>
          <w:sz w:val="22"/>
          <w:szCs w:val="22"/>
        </w:rPr>
        <w:t>. V ponuke boli 2 motívy – starenka a ruky, ktoré si mohli záujemcovia zakú</w:t>
      </w:r>
      <w:r w:rsidR="0000531C" w:rsidRPr="00C81490">
        <w:rPr>
          <w:rStyle w:val="Siln"/>
          <w:rFonts w:asciiTheme="majorHAnsi" w:hAnsiTheme="majorHAnsi" w:cs="Calibri Light (Nadpisy)"/>
          <w:b w:val="0"/>
          <w:bCs w:val="0"/>
          <w:sz w:val="22"/>
          <w:szCs w:val="22"/>
        </w:rPr>
        <w:t xml:space="preserve">piť </w:t>
      </w:r>
      <w:r w:rsidR="00975FB1" w:rsidRPr="00C81490">
        <w:rPr>
          <w:rStyle w:val="Siln"/>
          <w:rFonts w:asciiTheme="majorHAnsi" w:hAnsiTheme="majorHAnsi" w:cs="Calibri Light (Nadpisy)"/>
          <w:b w:val="0"/>
          <w:bCs w:val="0"/>
          <w:sz w:val="22"/>
          <w:szCs w:val="22"/>
        </w:rPr>
        <w:t>online</w:t>
      </w:r>
      <w:r w:rsidR="0000531C" w:rsidRPr="00C81490">
        <w:rPr>
          <w:rStyle w:val="Siln"/>
          <w:rFonts w:asciiTheme="majorHAnsi" w:hAnsiTheme="majorHAnsi" w:cs="Calibri Light (Nadpisy)"/>
          <w:b w:val="0"/>
          <w:bCs w:val="0"/>
          <w:sz w:val="22"/>
          <w:szCs w:val="22"/>
        </w:rPr>
        <w:t xml:space="preserve"> </w:t>
      </w:r>
      <w:r w:rsidR="008C18E6" w:rsidRPr="00C81490">
        <w:rPr>
          <w:rStyle w:val="Siln"/>
          <w:rFonts w:asciiTheme="majorHAnsi" w:hAnsiTheme="majorHAnsi" w:cs="Calibri Light (Nadpisy)"/>
          <w:b w:val="0"/>
          <w:bCs w:val="0"/>
          <w:sz w:val="22"/>
          <w:szCs w:val="22"/>
        </w:rPr>
        <w:t>cez</w:t>
      </w:r>
      <w:r w:rsidR="0000531C" w:rsidRPr="00C81490">
        <w:rPr>
          <w:rStyle w:val="Siln"/>
          <w:rFonts w:asciiTheme="majorHAnsi" w:hAnsiTheme="majorHAnsi" w:cs="Calibri Light (Nadpisy)"/>
          <w:b w:val="0"/>
          <w:bCs w:val="0"/>
          <w:sz w:val="22"/>
          <w:szCs w:val="22"/>
        </w:rPr>
        <w:t xml:space="preserve"> </w:t>
      </w:r>
      <w:proofErr w:type="spellStart"/>
      <w:r w:rsidR="0000531C" w:rsidRPr="00C81490">
        <w:rPr>
          <w:rStyle w:val="Siln"/>
          <w:rFonts w:asciiTheme="majorHAnsi" w:hAnsiTheme="majorHAnsi" w:cs="Calibri Light (Nadpisy)"/>
          <w:b w:val="0"/>
          <w:bCs w:val="0"/>
          <w:sz w:val="22"/>
          <w:szCs w:val="22"/>
        </w:rPr>
        <w:t>eshop</w:t>
      </w:r>
      <w:proofErr w:type="spellEnd"/>
      <w:r w:rsidR="008C18E6" w:rsidRPr="00C81490">
        <w:rPr>
          <w:rStyle w:val="Siln"/>
          <w:rFonts w:asciiTheme="majorHAnsi" w:hAnsiTheme="majorHAnsi" w:cs="Calibri Light (Nadpisy)"/>
          <w:b w:val="0"/>
          <w:bCs w:val="0"/>
          <w:sz w:val="22"/>
          <w:szCs w:val="22"/>
        </w:rPr>
        <w:t>:</w:t>
      </w:r>
      <w:r w:rsidR="0000531C" w:rsidRPr="00C81490">
        <w:rPr>
          <w:rStyle w:val="Siln"/>
          <w:rFonts w:asciiTheme="majorHAnsi" w:hAnsiTheme="majorHAnsi" w:cs="Calibri Light (Nadpisy)"/>
          <w:b w:val="0"/>
          <w:bCs w:val="0"/>
          <w:sz w:val="22"/>
          <w:szCs w:val="22"/>
        </w:rPr>
        <w:t xml:space="preserve"> marketstore.sk.</w:t>
      </w:r>
    </w:p>
    <w:p w14:paraId="5326E89B" w14:textId="77777777" w:rsidR="008C18E6" w:rsidRPr="00C81490" w:rsidRDefault="008C18E6" w:rsidP="008C18E6">
      <w:pPr>
        <w:pStyle w:val="Normlnywebov"/>
        <w:spacing w:before="0" w:beforeAutospacing="0" w:after="0" w:afterAutospacing="0"/>
        <w:ind w:left="709" w:hanging="1"/>
        <w:rPr>
          <w:rStyle w:val="Siln"/>
          <w:rFonts w:asciiTheme="majorHAnsi" w:hAnsiTheme="majorHAnsi" w:cs="Calibri Light (Nadpisy)"/>
          <w:b w:val="0"/>
          <w:bCs w:val="0"/>
          <w:color w:val="333333"/>
          <w:sz w:val="22"/>
          <w:szCs w:val="22"/>
        </w:rPr>
      </w:pPr>
    </w:p>
    <w:p w14:paraId="16B658DB" w14:textId="77777777" w:rsidR="000E105E" w:rsidRPr="00C81490" w:rsidRDefault="000E105E" w:rsidP="008C18E6">
      <w:pPr>
        <w:pStyle w:val="Normlnywebov"/>
        <w:spacing w:before="0" w:beforeAutospacing="0" w:after="0" w:afterAutospacing="0"/>
        <w:ind w:left="709" w:hanging="1"/>
        <w:rPr>
          <w:rStyle w:val="Siln"/>
          <w:rFonts w:asciiTheme="majorHAnsi" w:hAnsiTheme="majorHAnsi" w:cs="Calibri Light (Nadpisy)"/>
          <w:b w:val="0"/>
          <w:bCs w:val="0"/>
          <w:sz w:val="22"/>
          <w:szCs w:val="22"/>
        </w:rPr>
      </w:pPr>
      <w:r w:rsidRPr="00C81490">
        <w:rPr>
          <w:rStyle w:val="Siln"/>
          <w:rFonts w:asciiTheme="majorHAnsi" w:hAnsiTheme="majorHAnsi" w:cs="Calibri Light (Nadpisy)"/>
          <w:b w:val="0"/>
          <w:bCs w:val="0"/>
          <w:sz w:val="22"/>
          <w:szCs w:val="22"/>
        </w:rPr>
        <w:t>Podporené organizácie v roku 202</w:t>
      </w:r>
      <w:r w:rsidR="008C18E6" w:rsidRPr="00C81490">
        <w:rPr>
          <w:rStyle w:val="Siln"/>
          <w:rFonts w:asciiTheme="majorHAnsi" w:hAnsiTheme="majorHAnsi" w:cs="Calibri Light (Nadpisy)"/>
          <w:b w:val="0"/>
          <w:bCs w:val="0"/>
          <w:sz w:val="22"/>
          <w:szCs w:val="22"/>
        </w:rPr>
        <w:t>2</w:t>
      </w:r>
      <w:r w:rsidRPr="00C81490">
        <w:rPr>
          <w:rStyle w:val="Siln"/>
          <w:rFonts w:asciiTheme="majorHAnsi" w:hAnsiTheme="majorHAnsi" w:cs="Calibri Light (Nadpisy)"/>
          <w:b w:val="0"/>
          <w:bCs w:val="0"/>
          <w:sz w:val="22"/>
          <w:szCs w:val="22"/>
        </w:rPr>
        <w:t>:</w:t>
      </w:r>
    </w:p>
    <w:p w14:paraId="6C7B752A" w14:textId="77777777" w:rsidR="00503238" w:rsidRPr="00C81490" w:rsidRDefault="00503238" w:rsidP="008C18E6">
      <w:pPr>
        <w:pStyle w:val="Normlnywebov"/>
        <w:spacing w:before="0" w:beforeAutospacing="0" w:after="0" w:afterAutospacing="0"/>
        <w:ind w:left="709" w:hanging="1"/>
        <w:rPr>
          <w:rStyle w:val="Siln"/>
          <w:rFonts w:asciiTheme="majorHAnsi" w:hAnsiTheme="majorHAnsi" w:cs="Calibri Light (Nadpisy)"/>
          <w:b w:val="0"/>
          <w:bCs w:val="0"/>
          <w:sz w:val="22"/>
          <w:szCs w:val="22"/>
        </w:rPr>
      </w:pPr>
    </w:p>
    <w:p w14:paraId="574AC185" w14:textId="77777777" w:rsidR="00503238" w:rsidRPr="00C81490" w:rsidRDefault="008C18E6" w:rsidP="00EE5670">
      <w:pPr>
        <w:ind w:left="709"/>
        <w:rPr>
          <w:rFonts w:asciiTheme="majorHAnsi" w:hAnsiTheme="majorHAnsi" w:cs="Calibri Light (Nadpisy)"/>
          <w:color w:val="000000" w:themeColor="text1"/>
          <w:sz w:val="22"/>
          <w:szCs w:val="22"/>
        </w:rPr>
      </w:pPr>
      <w:proofErr w:type="spellStart"/>
      <w:r w:rsidRPr="00C81490">
        <w:rPr>
          <w:rStyle w:val="Siln"/>
          <w:rFonts w:asciiTheme="majorHAnsi" w:hAnsiTheme="majorHAnsi" w:cs="Calibri Light (Nadpisy)"/>
          <w:b w:val="0"/>
          <w:bCs w:val="0"/>
          <w:color w:val="000000" w:themeColor="text1"/>
          <w:sz w:val="22"/>
          <w:szCs w:val="22"/>
        </w:rPr>
        <w:t>Seniorcentrum</w:t>
      </w:r>
      <w:proofErr w:type="spellEnd"/>
      <w:r w:rsidRPr="00C81490">
        <w:rPr>
          <w:rStyle w:val="Siln"/>
          <w:rFonts w:asciiTheme="majorHAnsi" w:hAnsiTheme="majorHAnsi" w:cs="Calibri Light (Nadpisy)"/>
          <w:b w:val="0"/>
          <w:bCs w:val="0"/>
          <w:color w:val="000000" w:themeColor="text1"/>
          <w:sz w:val="22"/>
          <w:szCs w:val="22"/>
        </w:rPr>
        <w:t xml:space="preserve"> Staré mesto</w:t>
      </w:r>
      <w:r w:rsidR="00EE5670" w:rsidRPr="00C81490">
        <w:rPr>
          <w:rStyle w:val="Siln"/>
          <w:rFonts w:asciiTheme="majorHAnsi" w:hAnsiTheme="majorHAnsi" w:cs="Calibri Light (Nadpisy)"/>
          <w:b w:val="0"/>
          <w:bCs w:val="0"/>
          <w:color w:val="000000" w:themeColor="text1"/>
          <w:sz w:val="22"/>
          <w:szCs w:val="22"/>
        </w:rPr>
        <w:t xml:space="preserve"> Bratislava</w:t>
      </w:r>
      <w:r w:rsidRPr="00C81490">
        <w:rPr>
          <w:rStyle w:val="Siln"/>
          <w:rFonts w:asciiTheme="majorHAnsi" w:hAnsiTheme="majorHAnsi" w:cs="Calibri Light (Nadpisy)"/>
          <w:b w:val="0"/>
          <w:bCs w:val="0"/>
          <w:color w:val="000000" w:themeColor="text1"/>
          <w:sz w:val="22"/>
          <w:szCs w:val="22"/>
        </w:rPr>
        <w:t xml:space="preserve"> – podporu prevzala osobne starostka Starého mesta Bratislava </w:t>
      </w:r>
      <w:hyperlink r:id="rId8" w:tooltip="Inžinier architekt" w:history="1">
        <w:r w:rsidR="00503238" w:rsidRPr="00C81490">
          <w:rPr>
            <w:rFonts w:asciiTheme="majorHAnsi" w:hAnsiTheme="majorHAnsi" w:cs="Calibri Light (Nadpisy)"/>
            <w:color w:val="000000" w:themeColor="text1"/>
            <w:sz w:val="22"/>
            <w:szCs w:val="22"/>
          </w:rPr>
          <w:t>Ing. arch.</w:t>
        </w:r>
      </w:hyperlink>
      <w:r w:rsidR="00503238" w:rsidRPr="00C81490">
        <w:rPr>
          <w:rFonts w:asciiTheme="majorHAnsi" w:hAnsiTheme="majorHAnsi" w:cs="Calibri Light (Nadpisy)"/>
          <w:color w:val="000000" w:themeColor="text1"/>
          <w:sz w:val="22"/>
          <w:szCs w:val="22"/>
          <w:shd w:val="clear" w:color="auto" w:fill="FFFFFF"/>
        </w:rPr>
        <w:t> </w:t>
      </w:r>
      <w:r w:rsidR="00503238" w:rsidRPr="00C81490">
        <w:rPr>
          <w:rFonts w:asciiTheme="majorHAnsi" w:hAnsiTheme="majorHAnsi" w:cs="Calibri Light (Nadpisy)"/>
          <w:b/>
          <w:bCs/>
          <w:color w:val="000000" w:themeColor="text1"/>
          <w:sz w:val="22"/>
          <w:szCs w:val="22"/>
        </w:rPr>
        <w:t xml:space="preserve">Zuzana </w:t>
      </w:r>
      <w:proofErr w:type="spellStart"/>
      <w:r w:rsidR="00503238" w:rsidRPr="00C81490">
        <w:rPr>
          <w:rFonts w:asciiTheme="majorHAnsi" w:hAnsiTheme="majorHAnsi" w:cs="Calibri Light (Nadpisy)"/>
          <w:b/>
          <w:bCs/>
          <w:color w:val="000000" w:themeColor="text1"/>
          <w:sz w:val="22"/>
          <w:szCs w:val="22"/>
        </w:rPr>
        <w:t>Aufrichtová</w:t>
      </w:r>
      <w:proofErr w:type="spellEnd"/>
      <w:r w:rsidR="00503238" w:rsidRPr="00C81490">
        <w:rPr>
          <w:rFonts w:asciiTheme="majorHAnsi" w:hAnsiTheme="majorHAnsi" w:cs="Calibri Light (Nadpisy)"/>
          <w:b/>
          <w:bCs/>
          <w:color w:val="000000" w:themeColor="text1"/>
          <w:sz w:val="22"/>
          <w:szCs w:val="22"/>
        </w:rPr>
        <w:t>.</w:t>
      </w:r>
    </w:p>
    <w:p w14:paraId="69EEEF7E" w14:textId="77777777" w:rsidR="000E105E" w:rsidRPr="00C81490" w:rsidRDefault="000E105E" w:rsidP="00503238">
      <w:pPr>
        <w:pStyle w:val="Normlnywebov"/>
        <w:spacing w:before="0" w:beforeAutospacing="0" w:after="0" w:afterAutospacing="0"/>
        <w:ind w:left="709"/>
        <w:rPr>
          <w:rStyle w:val="Siln"/>
          <w:rFonts w:asciiTheme="majorHAnsi" w:hAnsiTheme="majorHAnsi" w:cs="Calibri Light (Nadpisy)"/>
          <w:b w:val="0"/>
          <w:bCs w:val="0"/>
          <w:color w:val="000000" w:themeColor="text1"/>
          <w:sz w:val="22"/>
          <w:szCs w:val="22"/>
        </w:rPr>
      </w:pPr>
    </w:p>
    <w:p w14:paraId="0E66AF5C" w14:textId="77777777" w:rsidR="00477CD3" w:rsidRPr="00C81490" w:rsidRDefault="00477CD3" w:rsidP="000E105E">
      <w:pPr>
        <w:pStyle w:val="Normlnywebov"/>
        <w:spacing w:before="0" w:beforeAutospacing="0" w:after="0" w:afterAutospacing="0"/>
        <w:rPr>
          <w:rFonts w:asciiTheme="majorHAnsi" w:hAnsiTheme="majorHAnsi" w:cs="Calibri Light (Nadpisy)"/>
          <w:sz w:val="22"/>
          <w:szCs w:val="22"/>
        </w:rPr>
      </w:pPr>
    </w:p>
    <w:p w14:paraId="14621632" w14:textId="77777777" w:rsidR="00AE32AE" w:rsidRPr="00C81490" w:rsidRDefault="00477CD3" w:rsidP="00EE5670">
      <w:pPr>
        <w:pStyle w:val="Normlnywebov"/>
        <w:numPr>
          <w:ilvl w:val="0"/>
          <w:numId w:val="8"/>
        </w:numPr>
        <w:spacing w:before="0" w:beforeAutospacing="0" w:after="0" w:afterAutospacing="0"/>
        <w:rPr>
          <w:rFonts w:asciiTheme="majorHAnsi" w:hAnsiTheme="majorHAnsi" w:cs="Calibri Light (Nadpisy)"/>
          <w:b/>
          <w:sz w:val="22"/>
          <w:szCs w:val="22"/>
        </w:rPr>
      </w:pPr>
      <w:r w:rsidRPr="00C81490">
        <w:rPr>
          <w:rFonts w:asciiTheme="majorHAnsi" w:hAnsiTheme="majorHAnsi" w:cs="Calibri Light (Nadpisy)"/>
          <w:b/>
          <w:sz w:val="22"/>
          <w:szCs w:val="22"/>
        </w:rPr>
        <w:t>Galéria na Šafárikovom námestí</w:t>
      </w:r>
    </w:p>
    <w:p w14:paraId="11FA315E" w14:textId="77777777" w:rsidR="0035224E" w:rsidRPr="00C81490" w:rsidRDefault="0035224E" w:rsidP="0035224E">
      <w:pPr>
        <w:pStyle w:val="Normlnywebov"/>
        <w:spacing w:before="0" w:beforeAutospacing="0" w:after="0" w:afterAutospacing="0"/>
        <w:ind w:left="720"/>
        <w:rPr>
          <w:rFonts w:asciiTheme="majorHAnsi" w:hAnsiTheme="majorHAnsi" w:cs="Calibri Light (Nadpisy)"/>
          <w:b/>
          <w:sz w:val="22"/>
          <w:szCs w:val="22"/>
        </w:rPr>
      </w:pPr>
    </w:p>
    <w:p w14:paraId="46449547" w14:textId="77777777" w:rsidR="0035224E" w:rsidRPr="00C81490" w:rsidRDefault="00477CD3" w:rsidP="0035224E">
      <w:pPr>
        <w:pStyle w:val="Normlnywebov"/>
        <w:spacing w:before="0" w:beforeAutospacing="0" w:after="0" w:afterAutospacing="0"/>
        <w:ind w:left="709"/>
        <w:rPr>
          <w:rFonts w:asciiTheme="majorHAnsi" w:hAnsiTheme="majorHAnsi" w:cs="Calibri Light (Nadpisy)"/>
          <w:sz w:val="22"/>
          <w:szCs w:val="22"/>
        </w:rPr>
      </w:pPr>
      <w:r w:rsidRPr="00C81490">
        <w:rPr>
          <w:rFonts w:asciiTheme="majorHAnsi" w:hAnsiTheme="majorHAnsi" w:cs="Calibri Light (Nadpisy)"/>
          <w:sz w:val="22"/>
          <w:szCs w:val="22"/>
        </w:rPr>
        <w:t xml:space="preserve">Správna rada </w:t>
      </w:r>
      <w:r w:rsidR="00503238" w:rsidRPr="00C81490">
        <w:rPr>
          <w:rStyle w:val="Vrazn"/>
          <w:rFonts w:asciiTheme="majorHAnsi" w:hAnsiTheme="majorHAnsi" w:cs="Calibri Light (Nadpisy)"/>
          <w:color w:val="333333"/>
          <w:sz w:val="22"/>
          <w:szCs w:val="22"/>
        </w:rPr>
        <w:t xml:space="preserve">Galéria Ladislava Bielika, </w:t>
      </w:r>
      <w:proofErr w:type="spellStart"/>
      <w:r w:rsidR="00503238" w:rsidRPr="00C81490">
        <w:rPr>
          <w:rStyle w:val="Vrazn"/>
          <w:rFonts w:asciiTheme="majorHAnsi" w:hAnsiTheme="majorHAnsi" w:cs="Calibri Light (Nadpisy)"/>
          <w:color w:val="333333"/>
          <w:sz w:val="22"/>
          <w:szCs w:val="22"/>
        </w:rPr>
        <w:t>n.o</w:t>
      </w:r>
      <w:proofErr w:type="spellEnd"/>
      <w:r w:rsidR="00503238" w:rsidRPr="00C81490">
        <w:rPr>
          <w:rStyle w:val="Vrazn"/>
          <w:rFonts w:asciiTheme="majorHAnsi" w:hAnsiTheme="majorHAnsi" w:cs="Calibri Light (Nadpisy)"/>
          <w:color w:val="333333"/>
          <w:sz w:val="22"/>
          <w:szCs w:val="22"/>
        </w:rPr>
        <w:t>.</w:t>
      </w:r>
      <w:r w:rsidR="00503238" w:rsidRPr="00C81490">
        <w:rPr>
          <w:rFonts w:asciiTheme="majorHAnsi" w:hAnsiTheme="majorHAnsi" w:cs="Calibri Light (Nadpisy)"/>
          <w:color w:val="333333"/>
          <w:sz w:val="22"/>
          <w:szCs w:val="22"/>
        </w:rPr>
        <w:t xml:space="preserve"> </w:t>
      </w:r>
      <w:r w:rsidR="00DD03EF" w:rsidRPr="00C81490">
        <w:rPr>
          <w:rFonts w:asciiTheme="majorHAnsi" w:hAnsiTheme="majorHAnsi" w:cs="Calibri Light (Nadpisy)"/>
          <w:sz w:val="22"/>
          <w:szCs w:val="22"/>
        </w:rPr>
        <w:t xml:space="preserve">naďalej pracuje na plnení podmienok dohodnutých v Zmluve o prenájme pozemku k výstavbe </w:t>
      </w:r>
      <w:r w:rsidR="000E105E" w:rsidRPr="00C81490">
        <w:rPr>
          <w:rFonts w:asciiTheme="majorHAnsi" w:hAnsiTheme="majorHAnsi" w:cs="Calibri Light (Nadpisy)"/>
          <w:sz w:val="22"/>
          <w:szCs w:val="22"/>
        </w:rPr>
        <w:t>G</w:t>
      </w:r>
      <w:r w:rsidR="00DD03EF" w:rsidRPr="00C81490">
        <w:rPr>
          <w:rFonts w:asciiTheme="majorHAnsi" w:hAnsiTheme="majorHAnsi" w:cs="Calibri Light (Nadpisy)"/>
          <w:sz w:val="22"/>
          <w:szCs w:val="22"/>
        </w:rPr>
        <w:t>alérie</w:t>
      </w:r>
      <w:r w:rsidR="000E105E" w:rsidRPr="00C81490">
        <w:rPr>
          <w:rFonts w:asciiTheme="majorHAnsi" w:hAnsiTheme="majorHAnsi" w:cs="Calibri Light (Nadpisy)"/>
          <w:sz w:val="22"/>
          <w:szCs w:val="22"/>
        </w:rPr>
        <w:t xml:space="preserve"> na Šafárikovom námestí v B</w:t>
      </w:r>
      <w:r w:rsidR="00D45EDE" w:rsidRPr="00C81490">
        <w:rPr>
          <w:rFonts w:asciiTheme="majorHAnsi" w:hAnsiTheme="majorHAnsi" w:cs="Calibri Light (Nadpisy)"/>
          <w:sz w:val="22"/>
          <w:szCs w:val="22"/>
        </w:rPr>
        <w:t>ra</w:t>
      </w:r>
      <w:r w:rsidR="000E105E" w:rsidRPr="00C81490">
        <w:rPr>
          <w:rFonts w:asciiTheme="majorHAnsi" w:hAnsiTheme="majorHAnsi" w:cs="Calibri Light (Nadpisy)"/>
          <w:sz w:val="22"/>
          <w:szCs w:val="22"/>
        </w:rPr>
        <w:t>tislave</w:t>
      </w:r>
      <w:r w:rsidR="00DD03EF" w:rsidRPr="00C81490">
        <w:rPr>
          <w:rFonts w:asciiTheme="majorHAnsi" w:hAnsiTheme="majorHAnsi" w:cs="Calibri Light (Nadpisy)"/>
          <w:sz w:val="22"/>
          <w:szCs w:val="22"/>
        </w:rPr>
        <w:t xml:space="preserve">. Aktuálny stav : </w:t>
      </w:r>
    </w:p>
    <w:p w14:paraId="501F8C20" w14:textId="77777777" w:rsidR="00EE5670" w:rsidRPr="00C81490" w:rsidRDefault="00EE5670" w:rsidP="0035224E">
      <w:pPr>
        <w:pStyle w:val="Normlnywebov"/>
        <w:spacing w:before="0" w:beforeAutospacing="0" w:after="0" w:afterAutospacing="0"/>
        <w:ind w:left="709"/>
        <w:rPr>
          <w:rFonts w:asciiTheme="majorHAnsi" w:hAnsiTheme="majorHAnsi" w:cs="Calibri Light (Nadpisy)"/>
        </w:rPr>
      </w:pPr>
      <w:proofErr w:type="spellStart"/>
      <w:r w:rsidRPr="00C81490">
        <w:rPr>
          <w:rFonts w:asciiTheme="majorHAnsi" w:hAnsiTheme="majorHAnsi" w:cs="Calibri Light (Nadpisy)"/>
          <w:sz w:val="22"/>
          <w:szCs w:val="22"/>
        </w:rPr>
        <w:t>Návrh</w:t>
      </w:r>
      <w:proofErr w:type="spellEnd"/>
      <w:r w:rsidRPr="00C81490">
        <w:rPr>
          <w:rFonts w:asciiTheme="majorHAnsi" w:hAnsiTheme="majorHAnsi" w:cs="Calibri Light (Nadpisy)"/>
          <w:sz w:val="22"/>
          <w:szCs w:val="22"/>
        </w:rPr>
        <w:t xml:space="preserve"> Petra Bielika - podanie na </w:t>
      </w:r>
      <w:proofErr w:type="spellStart"/>
      <w:r w:rsidRPr="00C81490">
        <w:rPr>
          <w:rFonts w:asciiTheme="majorHAnsi" w:hAnsiTheme="majorHAnsi" w:cs="Calibri Light (Nadpisy)"/>
          <w:sz w:val="22"/>
          <w:szCs w:val="22"/>
        </w:rPr>
        <w:t>Magistrát</w:t>
      </w:r>
      <w:proofErr w:type="spellEnd"/>
      <w:r w:rsidRPr="00C81490">
        <w:rPr>
          <w:rFonts w:asciiTheme="majorHAnsi" w:hAnsiTheme="majorHAnsi" w:cs="Calibri Light (Nadpisy)"/>
          <w:sz w:val="22"/>
          <w:szCs w:val="22"/>
        </w:rPr>
        <w:t xml:space="preserve"> </w:t>
      </w:r>
      <w:proofErr w:type="spellStart"/>
      <w:r w:rsidRPr="00C81490">
        <w:rPr>
          <w:rFonts w:asciiTheme="majorHAnsi" w:hAnsiTheme="majorHAnsi" w:cs="Calibri Light (Nadpisy)"/>
          <w:sz w:val="22"/>
          <w:szCs w:val="22"/>
        </w:rPr>
        <w:t>ohľadne</w:t>
      </w:r>
      <w:proofErr w:type="spellEnd"/>
      <w:r w:rsidRPr="00C81490">
        <w:rPr>
          <w:rFonts w:asciiTheme="majorHAnsi" w:hAnsiTheme="majorHAnsi" w:cs="Calibri Light (Nadpisy)"/>
          <w:sz w:val="22"/>
          <w:szCs w:val="22"/>
        </w:rPr>
        <w:t xml:space="preserve"> zmeny </w:t>
      </w:r>
      <w:r w:rsidR="0035224E" w:rsidRPr="00C81490">
        <w:rPr>
          <w:rFonts w:asciiTheme="majorHAnsi" w:hAnsiTheme="majorHAnsi" w:cs="Calibri Light (Nadpisy)"/>
          <w:sz w:val="22"/>
          <w:szCs w:val="22"/>
        </w:rPr>
        <w:t>územného plánu.</w:t>
      </w:r>
    </w:p>
    <w:p w14:paraId="654F7E77" w14:textId="77777777" w:rsidR="00EE5670" w:rsidRPr="00C81490" w:rsidRDefault="00EE5670" w:rsidP="0035224E">
      <w:pPr>
        <w:pStyle w:val="Normlnywebov"/>
        <w:spacing w:before="0" w:beforeAutospacing="0" w:after="0" w:afterAutospacing="0"/>
        <w:ind w:left="709"/>
        <w:rPr>
          <w:rFonts w:asciiTheme="majorHAnsi" w:hAnsiTheme="majorHAnsi" w:cs="Calibri Light (Nadpisy)"/>
          <w:sz w:val="22"/>
          <w:szCs w:val="22"/>
        </w:rPr>
      </w:pPr>
      <w:r w:rsidRPr="00C81490">
        <w:rPr>
          <w:rFonts w:asciiTheme="majorHAnsi" w:hAnsiTheme="majorHAnsi" w:cs="Calibri Light (Nadpisy)"/>
          <w:sz w:val="22"/>
          <w:szCs w:val="22"/>
        </w:rPr>
        <w:t xml:space="preserve">Peter Bielik a Boris </w:t>
      </w:r>
      <w:proofErr w:type="spellStart"/>
      <w:r w:rsidRPr="00C81490">
        <w:rPr>
          <w:rFonts w:asciiTheme="majorHAnsi" w:hAnsiTheme="majorHAnsi" w:cs="Calibri Light (Nadpisy)"/>
          <w:sz w:val="22"/>
          <w:szCs w:val="22"/>
        </w:rPr>
        <w:t>Melus</w:t>
      </w:r>
      <w:proofErr w:type="spellEnd"/>
      <w:r w:rsidRPr="00C81490">
        <w:rPr>
          <w:rFonts w:asciiTheme="majorHAnsi" w:hAnsiTheme="majorHAnsi" w:cs="Calibri Light (Nadpisy)"/>
          <w:sz w:val="22"/>
          <w:szCs w:val="22"/>
        </w:rPr>
        <w:t xml:space="preserve">̌ </w:t>
      </w:r>
      <w:proofErr w:type="spellStart"/>
      <w:r w:rsidRPr="00C81490">
        <w:rPr>
          <w:rFonts w:asciiTheme="majorHAnsi" w:hAnsiTheme="majorHAnsi" w:cs="Calibri Light (Nadpisy)"/>
          <w:sz w:val="22"/>
          <w:szCs w:val="22"/>
        </w:rPr>
        <w:t>vypracuju</w:t>
      </w:r>
      <w:proofErr w:type="spellEnd"/>
      <w:r w:rsidRPr="00C81490">
        <w:rPr>
          <w:rFonts w:asciiTheme="majorHAnsi" w:hAnsiTheme="majorHAnsi" w:cs="Calibri Light (Nadpisy)"/>
          <w:sz w:val="22"/>
          <w:szCs w:val="22"/>
        </w:rPr>
        <w:t xml:space="preserve">́ podanie s dvoma </w:t>
      </w:r>
      <w:proofErr w:type="spellStart"/>
      <w:r w:rsidRPr="00C81490">
        <w:rPr>
          <w:rFonts w:asciiTheme="majorHAnsi" w:hAnsiTheme="majorHAnsi" w:cs="Calibri Light (Nadpisy)"/>
          <w:sz w:val="22"/>
          <w:szCs w:val="22"/>
        </w:rPr>
        <w:t>alternatívami</w:t>
      </w:r>
      <w:proofErr w:type="spellEnd"/>
      <w:r w:rsidRPr="00C81490">
        <w:rPr>
          <w:rFonts w:asciiTheme="majorHAnsi" w:hAnsiTheme="majorHAnsi" w:cs="Calibri Light (Nadpisy)"/>
          <w:sz w:val="22"/>
          <w:szCs w:val="22"/>
        </w:rPr>
        <w:t xml:space="preserve">. </w:t>
      </w:r>
      <w:proofErr w:type="spellStart"/>
      <w:r w:rsidR="0035224E" w:rsidRPr="00C81490">
        <w:rPr>
          <w:rFonts w:asciiTheme="majorHAnsi" w:hAnsiTheme="majorHAnsi" w:cs="Calibri Light (Nadpisy)"/>
          <w:sz w:val="22"/>
          <w:szCs w:val="22"/>
        </w:rPr>
        <w:t>N</w:t>
      </w:r>
      <w:r w:rsidRPr="00C81490">
        <w:rPr>
          <w:rFonts w:asciiTheme="majorHAnsi" w:hAnsiTheme="majorHAnsi" w:cs="Calibri Light (Nadpisy)"/>
          <w:sz w:val="22"/>
          <w:szCs w:val="22"/>
        </w:rPr>
        <w:t>ávrh</w:t>
      </w:r>
      <w:proofErr w:type="spellEnd"/>
      <w:r w:rsidRPr="00C81490">
        <w:rPr>
          <w:rFonts w:asciiTheme="majorHAnsi" w:hAnsiTheme="majorHAnsi" w:cs="Calibri Light (Nadpisy)"/>
          <w:sz w:val="22"/>
          <w:szCs w:val="22"/>
        </w:rPr>
        <w:t xml:space="preserve"> </w:t>
      </w:r>
      <w:r w:rsidR="0035224E" w:rsidRPr="00C81490">
        <w:rPr>
          <w:rFonts w:asciiTheme="majorHAnsi" w:hAnsiTheme="majorHAnsi" w:cs="Calibri Light (Nadpisy)"/>
          <w:sz w:val="22"/>
          <w:szCs w:val="22"/>
        </w:rPr>
        <w:t xml:space="preserve">bude </w:t>
      </w:r>
      <w:proofErr w:type="spellStart"/>
      <w:r w:rsidRPr="00C81490">
        <w:rPr>
          <w:rFonts w:asciiTheme="majorHAnsi" w:hAnsiTheme="majorHAnsi" w:cs="Calibri Light (Nadpisy)"/>
          <w:sz w:val="22"/>
          <w:szCs w:val="22"/>
        </w:rPr>
        <w:t>podany</w:t>
      </w:r>
      <w:proofErr w:type="spellEnd"/>
      <w:r w:rsidRPr="00C81490">
        <w:rPr>
          <w:rFonts w:asciiTheme="majorHAnsi" w:hAnsiTheme="majorHAnsi" w:cs="Calibri Light (Nadpisy)"/>
          <w:sz w:val="22"/>
          <w:szCs w:val="22"/>
        </w:rPr>
        <w:t xml:space="preserve">́ </w:t>
      </w:r>
      <w:r w:rsidR="0035224E" w:rsidRPr="00C81490">
        <w:rPr>
          <w:rFonts w:asciiTheme="majorHAnsi" w:hAnsiTheme="majorHAnsi" w:cs="Calibri Light (Nadpisy)"/>
          <w:sz w:val="22"/>
          <w:szCs w:val="22"/>
        </w:rPr>
        <w:t xml:space="preserve">       </w:t>
      </w:r>
      <w:r w:rsidRPr="00C81490">
        <w:rPr>
          <w:rFonts w:asciiTheme="majorHAnsi" w:hAnsiTheme="majorHAnsi" w:cs="Calibri Light (Nadpisy)"/>
          <w:sz w:val="22"/>
          <w:szCs w:val="22"/>
        </w:rPr>
        <w:t xml:space="preserve">na </w:t>
      </w:r>
      <w:proofErr w:type="spellStart"/>
      <w:r w:rsidRPr="00C81490">
        <w:rPr>
          <w:rFonts w:asciiTheme="majorHAnsi" w:hAnsiTheme="majorHAnsi" w:cs="Calibri Light (Nadpisy)"/>
          <w:sz w:val="22"/>
          <w:szCs w:val="22"/>
        </w:rPr>
        <w:t>Magistrát</w:t>
      </w:r>
      <w:proofErr w:type="spellEnd"/>
      <w:r w:rsidRPr="00C81490">
        <w:rPr>
          <w:rFonts w:asciiTheme="majorHAnsi" w:hAnsiTheme="majorHAnsi" w:cs="Calibri Light (Nadpisy)"/>
          <w:sz w:val="22"/>
          <w:szCs w:val="22"/>
        </w:rPr>
        <w:t xml:space="preserve"> mesta BA.</w:t>
      </w:r>
      <w:r w:rsidRPr="00C81490">
        <w:rPr>
          <w:rFonts w:asciiTheme="majorHAnsi" w:hAnsiTheme="majorHAnsi" w:cs="Calibri Light (Nadpisy)"/>
          <w:sz w:val="22"/>
          <w:szCs w:val="22"/>
        </w:rPr>
        <w:br/>
        <w:t xml:space="preserve">Po </w:t>
      </w:r>
      <w:proofErr w:type="spellStart"/>
      <w:r w:rsidRPr="00C81490">
        <w:rPr>
          <w:rFonts w:asciiTheme="majorHAnsi" w:hAnsiTheme="majorHAnsi" w:cs="Calibri Light (Nadpisy)"/>
          <w:sz w:val="22"/>
          <w:szCs w:val="22"/>
        </w:rPr>
        <w:t>zaslani</w:t>
      </w:r>
      <w:proofErr w:type="spellEnd"/>
      <w:r w:rsidRPr="00C81490">
        <w:rPr>
          <w:rFonts w:asciiTheme="majorHAnsi" w:hAnsiTheme="majorHAnsi" w:cs="Calibri Light (Nadpisy)"/>
          <w:sz w:val="22"/>
          <w:szCs w:val="22"/>
        </w:rPr>
        <w:t xml:space="preserve">́ podania </w:t>
      </w:r>
      <w:proofErr w:type="spellStart"/>
      <w:r w:rsidRPr="00C81490">
        <w:rPr>
          <w:rFonts w:asciiTheme="majorHAnsi" w:hAnsiTheme="majorHAnsi" w:cs="Calibri Light (Nadpisy)"/>
          <w:sz w:val="22"/>
          <w:szCs w:val="22"/>
        </w:rPr>
        <w:t>dohodnu</w:t>
      </w:r>
      <w:proofErr w:type="spellEnd"/>
      <w:r w:rsidRPr="00C81490">
        <w:rPr>
          <w:rFonts w:asciiTheme="majorHAnsi" w:hAnsiTheme="majorHAnsi" w:cs="Calibri Light (Nadpisy)"/>
          <w:sz w:val="22"/>
          <w:szCs w:val="22"/>
        </w:rPr>
        <w:t xml:space="preserve">́ stretnutie s </w:t>
      </w:r>
      <w:proofErr w:type="spellStart"/>
      <w:r w:rsidRPr="00C81490">
        <w:rPr>
          <w:rFonts w:asciiTheme="majorHAnsi" w:hAnsiTheme="majorHAnsi" w:cs="Calibri Light (Nadpisy)"/>
          <w:sz w:val="22"/>
          <w:szCs w:val="22"/>
        </w:rPr>
        <w:t>primátorom</w:t>
      </w:r>
      <w:proofErr w:type="spellEnd"/>
      <w:r w:rsidRPr="00C81490">
        <w:rPr>
          <w:rFonts w:asciiTheme="majorHAnsi" w:hAnsiTheme="majorHAnsi" w:cs="Calibri Light (Nadpisy)"/>
          <w:sz w:val="22"/>
          <w:szCs w:val="22"/>
        </w:rPr>
        <w:t xml:space="preserve"> </w:t>
      </w:r>
      <w:proofErr w:type="spellStart"/>
      <w:r w:rsidRPr="00C81490">
        <w:rPr>
          <w:rFonts w:asciiTheme="majorHAnsi" w:hAnsiTheme="majorHAnsi" w:cs="Calibri Light (Nadpisy)"/>
          <w:sz w:val="22"/>
          <w:szCs w:val="22"/>
        </w:rPr>
        <w:t>hlavného</w:t>
      </w:r>
      <w:proofErr w:type="spellEnd"/>
      <w:r w:rsidRPr="00C81490">
        <w:rPr>
          <w:rFonts w:asciiTheme="majorHAnsi" w:hAnsiTheme="majorHAnsi" w:cs="Calibri Light (Nadpisy)"/>
          <w:sz w:val="22"/>
          <w:szCs w:val="22"/>
        </w:rPr>
        <w:t xml:space="preserve"> mesta B</w:t>
      </w:r>
      <w:r w:rsidR="0035224E" w:rsidRPr="00C81490">
        <w:rPr>
          <w:rFonts w:asciiTheme="majorHAnsi" w:hAnsiTheme="majorHAnsi" w:cs="Calibri Light (Nadpisy)"/>
          <w:sz w:val="22"/>
          <w:szCs w:val="22"/>
        </w:rPr>
        <w:t>ratislava</w:t>
      </w:r>
      <w:r w:rsidRPr="00C81490">
        <w:rPr>
          <w:rFonts w:asciiTheme="majorHAnsi" w:hAnsiTheme="majorHAnsi" w:cs="Calibri Light (Nadpisy)"/>
          <w:sz w:val="22"/>
          <w:szCs w:val="22"/>
        </w:rPr>
        <w:t xml:space="preserve">. </w:t>
      </w:r>
    </w:p>
    <w:p w14:paraId="35B38914" w14:textId="77777777" w:rsidR="0037050E" w:rsidRPr="00C81490" w:rsidRDefault="0037050E" w:rsidP="0035224E">
      <w:pPr>
        <w:pStyle w:val="Normlnywebov"/>
        <w:spacing w:before="0" w:beforeAutospacing="0" w:after="0" w:afterAutospacing="0"/>
        <w:ind w:left="709"/>
        <w:rPr>
          <w:rFonts w:asciiTheme="majorHAnsi" w:hAnsiTheme="majorHAnsi" w:cs="Calibri Light (Nadpisy)"/>
        </w:rPr>
      </w:pPr>
    </w:p>
    <w:p w14:paraId="439E82AE" w14:textId="77777777" w:rsidR="0011493B" w:rsidRPr="00C81490" w:rsidRDefault="0011493B" w:rsidP="00EE5670">
      <w:pPr>
        <w:pStyle w:val="Normlnywebov"/>
        <w:spacing w:before="0" w:beforeAutospacing="0" w:after="0" w:afterAutospacing="0"/>
        <w:ind w:left="720"/>
        <w:rPr>
          <w:rFonts w:asciiTheme="majorHAnsi" w:hAnsiTheme="majorHAnsi" w:cs="Calibri Light (Nadpisy)"/>
          <w:sz w:val="22"/>
          <w:szCs w:val="22"/>
        </w:rPr>
      </w:pPr>
    </w:p>
    <w:p w14:paraId="330832D1" w14:textId="77777777" w:rsidR="00957CDB" w:rsidRPr="00C81490" w:rsidRDefault="00957CDB" w:rsidP="00957CDB">
      <w:pPr>
        <w:pStyle w:val="Normlnywebov"/>
        <w:numPr>
          <w:ilvl w:val="0"/>
          <w:numId w:val="8"/>
        </w:numPr>
        <w:spacing w:before="0" w:beforeAutospacing="0" w:after="0" w:afterAutospacing="0"/>
        <w:rPr>
          <w:rFonts w:asciiTheme="majorHAnsi" w:hAnsiTheme="majorHAnsi" w:cs="Calibri Light (Nadpisy)"/>
          <w:b/>
          <w:color w:val="000000" w:themeColor="text1"/>
          <w:sz w:val="22"/>
          <w:szCs w:val="22"/>
        </w:rPr>
      </w:pPr>
      <w:r w:rsidRPr="00C81490">
        <w:rPr>
          <w:rFonts w:asciiTheme="majorHAnsi" w:hAnsiTheme="majorHAnsi" w:cs="Calibri Light (Nadpisy)"/>
          <w:b/>
          <w:color w:val="000000" w:themeColor="text1"/>
          <w:sz w:val="22"/>
          <w:szCs w:val="22"/>
        </w:rPr>
        <w:t>Výstava Tri dni pred inváziou ...</w:t>
      </w:r>
    </w:p>
    <w:p w14:paraId="5C923B17" w14:textId="77777777" w:rsidR="001E2826" w:rsidRPr="00C81490" w:rsidRDefault="001E2826" w:rsidP="001E2826">
      <w:pPr>
        <w:pStyle w:val="Normlnywebov"/>
        <w:spacing w:before="0" w:beforeAutospacing="0" w:after="0" w:afterAutospacing="0"/>
        <w:ind w:left="720"/>
        <w:rPr>
          <w:rFonts w:asciiTheme="majorHAnsi" w:hAnsiTheme="majorHAnsi" w:cs="Calibri Light (Nadpisy)"/>
          <w:color w:val="000000" w:themeColor="text1"/>
          <w:sz w:val="22"/>
          <w:szCs w:val="22"/>
        </w:rPr>
      </w:pPr>
    </w:p>
    <w:p w14:paraId="70F1BFEA" w14:textId="77777777" w:rsidR="00957CDB" w:rsidRPr="00C81490" w:rsidRDefault="00957CDB" w:rsidP="00C81490">
      <w:pPr>
        <w:pStyle w:val="Odsekzoznamu"/>
        <w:snapToGrid w:val="0"/>
        <w:ind w:left="720"/>
        <w:rPr>
          <w:rFonts w:asciiTheme="majorHAnsi" w:hAnsiTheme="majorHAnsi" w:cs="Calibri Light (Nadpisy)"/>
          <w:b/>
          <w:color w:val="000000" w:themeColor="text1"/>
          <w:sz w:val="22"/>
          <w:szCs w:val="22"/>
        </w:rPr>
      </w:pPr>
      <w:r w:rsidRPr="00C81490">
        <w:rPr>
          <w:rFonts w:asciiTheme="majorHAnsi" w:hAnsiTheme="majorHAnsi" w:cs="Calibri Light (Nadpisy)"/>
          <w:b/>
          <w:bCs/>
          <w:color w:val="000000" w:themeColor="text1"/>
          <w:sz w:val="22"/>
          <w:szCs w:val="22"/>
        </w:rPr>
        <w:t>17.8. - 17.9.2022</w:t>
      </w:r>
      <w:r w:rsidRPr="00C81490">
        <w:rPr>
          <w:rFonts w:asciiTheme="majorHAnsi" w:hAnsiTheme="majorHAnsi" w:cs="Calibri Light (Nadpisy)"/>
          <w:b/>
          <w:color w:val="000000" w:themeColor="text1"/>
          <w:sz w:val="22"/>
          <w:szCs w:val="22"/>
        </w:rPr>
        <w:t> </w:t>
      </w:r>
      <w:r w:rsidR="00C45192" w:rsidRPr="00C81490">
        <w:rPr>
          <w:rFonts w:asciiTheme="majorHAnsi" w:hAnsiTheme="majorHAnsi" w:cs="Calibri Light (Nadpisy)"/>
          <w:b/>
          <w:color w:val="000000" w:themeColor="text1"/>
          <w:sz w:val="22"/>
          <w:szCs w:val="22"/>
        </w:rPr>
        <w:t xml:space="preserve">sme </w:t>
      </w:r>
      <w:r w:rsidR="00701484" w:rsidRPr="00C81490">
        <w:rPr>
          <w:rFonts w:asciiTheme="majorHAnsi" w:hAnsiTheme="majorHAnsi" w:cs="Calibri Light (Nadpisy)"/>
          <w:b/>
          <w:color w:val="000000" w:themeColor="text1"/>
          <w:sz w:val="22"/>
          <w:szCs w:val="22"/>
        </w:rPr>
        <w:t xml:space="preserve">realizovali exteriérovú výstavu </w:t>
      </w:r>
      <w:r w:rsidRPr="00C81490">
        <w:rPr>
          <w:rFonts w:asciiTheme="majorHAnsi" w:hAnsiTheme="majorHAnsi" w:cs="Calibri Light (Nadpisy)"/>
          <w:b/>
          <w:color w:val="000000" w:themeColor="text1"/>
          <w:sz w:val="22"/>
          <w:szCs w:val="22"/>
        </w:rPr>
        <w:t>v</w:t>
      </w:r>
      <w:r w:rsidR="00701484" w:rsidRPr="00C81490">
        <w:rPr>
          <w:rFonts w:asciiTheme="majorHAnsi" w:hAnsiTheme="majorHAnsi" w:cs="Calibri Light (Nadpisy)"/>
          <w:b/>
          <w:color w:val="000000" w:themeColor="text1"/>
          <w:sz w:val="22"/>
          <w:szCs w:val="22"/>
        </w:rPr>
        <w:t> </w:t>
      </w:r>
      <w:r w:rsidRPr="00C81490">
        <w:rPr>
          <w:rFonts w:asciiTheme="majorHAnsi" w:hAnsiTheme="majorHAnsi" w:cs="Calibri Light (Nadpisy)"/>
          <w:b/>
          <w:color w:val="000000" w:themeColor="text1"/>
          <w:sz w:val="22"/>
          <w:szCs w:val="22"/>
        </w:rPr>
        <w:t>Bratislave</w:t>
      </w:r>
      <w:r w:rsidR="00701484" w:rsidRPr="00C81490">
        <w:rPr>
          <w:rFonts w:asciiTheme="majorHAnsi" w:hAnsiTheme="majorHAnsi" w:cs="Calibri Light (Nadpisy)"/>
          <w:b/>
          <w:color w:val="000000" w:themeColor="text1"/>
          <w:sz w:val="22"/>
          <w:szCs w:val="22"/>
        </w:rPr>
        <w:t>.</w:t>
      </w:r>
    </w:p>
    <w:p w14:paraId="055C56B1" w14:textId="77777777" w:rsidR="00957CDB" w:rsidRPr="00C81490" w:rsidRDefault="00957CDB" w:rsidP="00C81490">
      <w:pPr>
        <w:pStyle w:val="Odsekzoznamu"/>
        <w:snapToGrid w:val="0"/>
        <w:ind w:left="720"/>
        <w:outlineLvl w:val="0"/>
        <w:rPr>
          <w:rFonts w:asciiTheme="majorHAnsi" w:hAnsiTheme="majorHAnsi" w:cs="Calibri Light (Nadpisy)"/>
          <w:bCs/>
          <w:color w:val="000000" w:themeColor="text1"/>
          <w:kern w:val="36"/>
          <w:sz w:val="22"/>
          <w:szCs w:val="22"/>
        </w:rPr>
      </w:pPr>
      <w:r w:rsidRPr="00C81490">
        <w:rPr>
          <w:rFonts w:asciiTheme="majorHAnsi" w:hAnsiTheme="majorHAnsi" w:cs="Calibri Light (Nadpisy)"/>
          <w:bCs/>
          <w:color w:val="000000" w:themeColor="text1"/>
          <w:kern w:val="36"/>
          <w:sz w:val="22"/>
          <w:szCs w:val="22"/>
        </w:rPr>
        <w:t>Brutalitu vojenských invázií možno najlepšie pochopiť</w:t>
      </w:r>
      <w:r w:rsidR="001E2826" w:rsidRPr="00C81490">
        <w:rPr>
          <w:rFonts w:asciiTheme="majorHAnsi" w:hAnsiTheme="majorHAnsi" w:cs="Calibri Light (Nadpisy)"/>
          <w:bCs/>
          <w:color w:val="000000" w:themeColor="text1"/>
          <w:kern w:val="36"/>
          <w:sz w:val="22"/>
          <w:szCs w:val="22"/>
        </w:rPr>
        <w:t xml:space="preserve"> </w:t>
      </w:r>
      <w:r w:rsidRPr="00C81490">
        <w:rPr>
          <w:rFonts w:asciiTheme="majorHAnsi" w:hAnsiTheme="majorHAnsi" w:cs="Calibri Light (Nadpisy)"/>
          <w:bCs/>
          <w:color w:val="000000" w:themeColor="text1"/>
          <w:kern w:val="36"/>
          <w:sz w:val="22"/>
          <w:szCs w:val="22"/>
        </w:rPr>
        <w:t>v kontraste s tým, čo im predchádzalo.</w:t>
      </w:r>
    </w:p>
    <w:p w14:paraId="42768052" w14:textId="77777777" w:rsidR="00957CDB" w:rsidRPr="00C81490" w:rsidRDefault="00957CDB" w:rsidP="00C81490">
      <w:pPr>
        <w:pStyle w:val="Odsekzoznamu"/>
        <w:snapToGrid w:val="0"/>
        <w:ind w:left="720"/>
        <w:outlineLvl w:val="0"/>
        <w:rPr>
          <w:rFonts w:asciiTheme="majorHAnsi" w:hAnsiTheme="majorHAnsi" w:cs="Calibri Light (Nadpisy)"/>
          <w:bCs/>
          <w:color w:val="000000" w:themeColor="text1"/>
          <w:kern w:val="36"/>
          <w:sz w:val="22"/>
          <w:szCs w:val="22"/>
        </w:rPr>
      </w:pPr>
      <w:r w:rsidRPr="00C81490">
        <w:rPr>
          <w:rFonts w:asciiTheme="majorHAnsi" w:hAnsiTheme="majorHAnsi" w:cs="Calibri Light (Nadpisy)"/>
          <w:bCs/>
          <w:color w:val="000000" w:themeColor="text1"/>
          <w:kern w:val="36"/>
          <w:sz w:val="22"/>
          <w:szCs w:val="22"/>
        </w:rPr>
        <w:t>Bežní ľudia si žijú harmonické životy, ženia sa vydávajú, majú deti a veľké plány do budúcnosti. často netušia , že sa niečo deje do poslednej chvíle. Precitnú zo sna až keď zbadajú v uliciach prvé tanky a začujú prvé výbuchy bômb. Sklamanie, zúfalstvo a beznádej sú o to väčšie a rany, ktoré vytvoria</w:t>
      </w:r>
      <w:r w:rsidR="001E2826" w:rsidRPr="00C81490">
        <w:rPr>
          <w:rFonts w:asciiTheme="majorHAnsi" w:hAnsiTheme="majorHAnsi" w:cs="Calibri Light (Nadpisy)"/>
          <w:bCs/>
          <w:color w:val="000000" w:themeColor="text1"/>
          <w:kern w:val="36"/>
          <w:sz w:val="22"/>
          <w:szCs w:val="22"/>
        </w:rPr>
        <w:t xml:space="preserve"> </w:t>
      </w:r>
      <w:r w:rsidRPr="00C81490">
        <w:rPr>
          <w:rFonts w:asciiTheme="majorHAnsi" w:hAnsiTheme="majorHAnsi" w:cs="Calibri Light (Nadpisy)"/>
          <w:bCs/>
          <w:color w:val="000000" w:themeColor="text1"/>
          <w:kern w:val="36"/>
          <w:sz w:val="22"/>
          <w:szCs w:val="22"/>
        </w:rPr>
        <w:t>v duši oveľa hlbšie.</w:t>
      </w:r>
    </w:p>
    <w:p w14:paraId="57259038" w14:textId="77777777" w:rsidR="00957CDB" w:rsidRPr="00C81490" w:rsidRDefault="00957CDB" w:rsidP="00C81490">
      <w:pPr>
        <w:pStyle w:val="Odsekzoznamu"/>
        <w:snapToGrid w:val="0"/>
        <w:ind w:left="720"/>
        <w:rPr>
          <w:rFonts w:asciiTheme="majorHAnsi" w:hAnsiTheme="majorHAnsi" w:cs="Calibri Light (Nadpisy)"/>
          <w:color w:val="000000" w:themeColor="text1"/>
          <w:sz w:val="22"/>
          <w:szCs w:val="22"/>
        </w:rPr>
      </w:pPr>
      <w:r w:rsidRPr="00C81490">
        <w:rPr>
          <w:rFonts w:asciiTheme="majorHAnsi" w:hAnsiTheme="majorHAnsi" w:cs="Calibri Light (Nadpisy)"/>
          <w:bCs/>
          <w:color w:val="000000" w:themeColor="text1"/>
          <w:kern w:val="36"/>
          <w:sz w:val="22"/>
          <w:szCs w:val="22"/>
        </w:rPr>
        <w:t>Leto roku 1968 bolo bezstarostné, plné nádeje a ešte stále v ňom voňala Pražská jar. Presne taká bola aj svadba fotoreportéra Laca Bielika a redaktorky Alici Malej.</w:t>
      </w:r>
    </w:p>
    <w:p w14:paraId="571AAAA8" w14:textId="77777777" w:rsidR="00957CDB" w:rsidRPr="00C81490" w:rsidRDefault="00957CDB" w:rsidP="00C81490">
      <w:pPr>
        <w:pStyle w:val="Odsekzoznamu"/>
        <w:snapToGrid w:val="0"/>
        <w:ind w:left="720"/>
        <w:rPr>
          <w:rFonts w:asciiTheme="majorHAnsi" w:hAnsiTheme="majorHAnsi" w:cs="Calibri Light (Nadpisy)"/>
          <w:color w:val="000000" w:themeColor="text1"/>
          <w:sz w:val="22"/>
          <w:szCs w:val="22"/>
        </w:rPr>
      </w:pPr>
      <w:r w:rsidRPr="00C81490">
        <w:rPr>
          <w:rFonts w:asciiTheme="majorHAnsi" w:hAnsiTheme="majorHAnsi" w:cs="Calibri Light (Nadpisy)"/>
          <w:bCs/>
          <w:color w:val="000000" w:themeColor="text1"/>
          <w:kern w:val="36"/>
          <w:sz w:val="22"/>
          <w:szCs w:val="22"/>
        </w:rPr>
        <w:t xml:space="preserve">V svadobných šatách sa bláznili na detskom ihrisku, na </w:t>
      </w:r>
      <w:r w:rsidR="001E2826" w:rsidRPr="00C81490">
        <w:rPr>
          <w:rFonts w:asciiTheme="majorHAnsi" w:hAnsiTheme="majorHAnsi" w:cs="Calibri Light (Nadpisy)"/>
          <w:bCs/>
          <w:color w:val="000000" w:themeColor="text1"/>
          <w:kern w:val="36"/>
          <w:sz w:val="22"/>
          <w:szCs w:val="22"/>
        </w:rPr>
        <w:t>Š</w:t>
      </w:r>
      <w:r w:rsidRPr="00C81490">
        <w:rPr>
          <w:rFonts w:asciiTheme="majorHAnsi" w:hAnsiTheme="majorHAnsi" w:cs="Calibri Light (Nadpisy)"/>
          <w:bCs/>
          <w:color w:val="000000" w:themeColor="text1"/>
          <w:kern w:val="36"/>
          <w:sz w:val="22"/>
          <w:szCs w:val="22"/>
        </w:rPr>
        <w:t>afárikovom námestí pili krabicový džús a bola to tá najlepšia svadobná zábava a hostina, akú sme si vedeli predstaviť.</w:t>
      </w:r>
    </w:p>
    <w:p w14:paraId="3511C19A" w14:textId="77777777" w:rsidR="00957CDB" w:rsidRPr="00C81490" w:rsidRDefault="00957CDB" w:rsidP="00C81490">
      <w:pPr>
        <w:pStyle w:val="Odsekzoznamu"/>
        <w:snapToGrid w:val="0"/>
        <w:ind w:left="720"/>
        <w:rPr>
          <w:rFonts w:asciiTheme="majorHAnsi" w:hAnsiTheme="majorHAnsi" w:cs="Calibri Light (Nadpisy)"/>
          <w:color w:val="333333"/>
          <w:sz w:val="22"/>
          <w:szCs w:val="22"/>
        </w:rPr>
      </w:pPr>
      <w:r w:rsidRPr="00C81490">
        <w:rPr>
          <w:rFonts w:asciiTheme="majorHAnsi" w:hAnsiTheme="majorHAnsi" w:cs="Calibri Light (Nadpisy)"/>
          <w:bCs/>
          <w:color w:val="000000" w:themeColor="text1"/>
          <w:kern w:val="36"/>
          <w:sz w:val="22"/>
          <w:szCs w:val="22"/>
        </w:rPr>
        <w:t xml:space="preserve">Domov do </w:t>
      </w:r>
      <w:r w:rsidR="00701484" w:rsidRPr="00C81490">
        <w:rPr>
          <w:rFonts w:asciiTheme="majorHAnsi" w:hAnsiTheme="majorHAnsi" w:cs="Calibri Light (Nadpisy)"/>
          <w:bCs/>
          <w:color w:val="000000" w:themeColor="text1"/>
          <w:kern w:val="36"/>
          <w:sz w:val="22"/>
          <w:szCs w:val="22"/>
        </w:rPr>
        <w:t>R</w:t>
      </w:r>
      <w:r w:rsidRPr="00C81490">
        <w:rPr>
          <w:rFonts w:asciiTheme="majorHAnsi" w:hAnsiTheme="majorHAnsi" w:cs="Calibri Light (Nadpisy)"/>
          <w:bCs/>
          <w:color w:val="000000" w:themeColor="text1"/>
          <w:kern w:val="36"/>
          <w:sz w:val="22"/>
          <w:szCs w:val="22"/>
        </w:rPr>
        <w:t>ače nešli autami s bielymi stuhami, ale obyčajnou bratislavskou elekt</w:t>
      </w:r>
      <w:r w:rsidR="005166A7">
        <w:rPr>
          <w:rFonts w:asciiTheme="majorHAnsi" w:hAnsiTheme="majorHAnsi" w:cs="Calibri Light (Nadpisy)"/>
          <w:bCs/>
          <w:color w:val="000000" w:themeColor="text1"/>
          <w:kern w:val="36"/>
          <w:sz w:val="22"/>
          <w:szCs w:val="22"/>
        </w:rPr>
        <w:t>r</w:t>
      </w:r>
      <w:r w:rsidRPr="00C81490">
        <w:rPr>
          <w:rFonts w:asciiTheme="majorHAnsi" w:hAnsiTheme="majorHAnsi" w:cs="Calibri Light (Nadpisy)"/>
          <w:bCs/>
          <w:color w:val="000000" w:themeColor="text1"/>
          <w:kern w:val="36"/>
          <w:sz w:val="22"/>
          <w:szCs w:val="22"/>
        </w:rPr>
        <w:t xml:space="preserve">ičkou </w:t>
      </w:r>
      <w:r w:rsidR="005166A7">
        <w:rPr>
          <w:rFonts w:asciiTheme="majorHAnsi" w:hAnsiTheme="majorHAnsi" w:cs="Calibri Light (Nadpisy)"/>
          <w:bCs/>
          <w:color w:val="000000" w:themeColor="text1"/>
          <w:kern w:val="36"/>
          <w:sz w:val="22"/>
          <w:szCs w:val="22"/>
        </w:rPr>
        <w:t xml:space="preserve">          </w:t>
      </w:r>
      <w:r w:rsidRPr="00C81490">
        <w:rPr>
          <w:rFonts w:asciiTheme="majorHAnsi" w:hAnsiTheme="majorHAnsi" w:cs="Calibri Light (Nadpisy)"/>
          <w:bCs/>
          <w:color w:val="000000" w:themeColor="text1"/>
          <w:kern w:val="36"/>
          <w:sz w:val="22"/>
          <w:szCs w:val="22"/>
        </w:rPr>
        <w:t>za lístky v hodnote 50 halierov, ktoré im označila vysmi</w:t>
      </w:r>
      <w:r w:rsidR="00701484" w:rsidRPr="00C81490">
        <w:rPr>
          <w:rFonts w:asciiTheme="majorHAnsi" w:hAnsiTheme="majorHAnsi" w:cs="Calibri Light (Nadpisy)"/>
          <w:bCs/>
          <w:color w:val="000000" w:themeColor="text1"/>
          <w:kern w:val="36"/>
          <w:sz w:val="22"/>
          <w:szCs w:val="22"/>
        </w:rPr>
        <w:t>a</w:t>
      </w:r>
      <w:r w:rsidRPr="00C81490">
        <w:rPr>
          <w:rFonts w:asciiTheme="majorHAnsi" w:hAnsiTheme="majorHAnsi" w:cs="Calibri Light (Nadpisy)"/>
          <w:bCs/>
          <w:color w:val="000000" w:themeColor="text1"/>
          <w:kern w:val="36"/>
          <w:sz w:val="22"/>
          <w:szCs w:val="22"/>
        </w:rPr>
        <w:t>ta revízorka ...</w:t>
      </w:r>
    </w:p>
    <w:p w14:paraId="053D113B" w14:textId="77777777" w:rsidR="00957CDB" w:rsidRPr="00957CDB" w:rsidRDefault="00957CDB" w:rsidP="00C81490">
      <w:pPr>
        <w:pStyle w:val="Normlnywebov"/>
        <w:snapToGrid w:val="0"/>
        <w:spacing w:before="0" w:beforeAutospacing="0" w:after="0" w:afterAutospacing="0"/>
        <w:ind w:left="720"/>
        <w:rPr>
          <w:rFonts w:asciiTheme="majorHAnsi" w:hAnsiTheme="majorHAnsi" w:cstheme="majorHAnsi"/>
          <w:sz w:val="22"/>
          <w:szCs w:val="22"/>
        </w:rPr>
      </w:pPr>
    </w:p>
    <w:p w14:paraId="12CAC793" w14:textId="77777777" w:rsidR="00F40509" w:rsidRPr="00957CDB" w:rsidRDefault="00F40509" w:rsidP="00957CDB">
      <w:pPr>
        <w:pStyle w:val="Nadpis1"/>
        <w:rPr>
          <w:rFonts w:asciiTheme="majorHAnsi" w:hAnsiTheme="majorHAnsi" w:cstheme="majorHAnsi"/>
          <w:bCs/>
          <w:caps/>
          <w:sz w:val="22"/>
          <w:szCs w:val="22"/>
        </w:rPr>
      </w:pPr>
      <w:bookmarkStart w:id="5" w:name="_Toc276040638"/>
    </w:p>
    <w:p w14:paraId="0856FC4A" w14:textId="77777777" w:rsidR="00957CDB" w:rsidRPr="00957CDB" w:rsidRDefault="00957CDB" w:rsidP="00957CDB">
      <w:pPr>
        <w:rPr>
          <w:rFonts w:asciiTheme="majorHAnsi" w:hAnsiTheme="majorHAnsi" w:cstheme="majorHAnsi"/>
          <w:sz w:val="22"/>
          <w:szCs w:val="22"/>
        </w:rPr>
      </w:pPr>
    </w:p>
    <w:p w14:paraId="0C196AF8" w14:textId="77777777" w:rsidR="00957CDB" w:rsidRPr="00957CDB" w:rsidRDefault="00957CDB" w:rsidP="00957CDB">
      <w:pPr>
        <w:rPr>
          <w:rFonts w:asciiTheme="majorHAnsi" w:hAnsiTheme="majorHAnsi" w:cstheme="majorHAnsi"/>
          <w:sz w:val="22"/>
          <w:szCs w:val="22"/>
        </w:rPr>
      </w:pPr>
    </w:p>
    <w:p w14:paraId="46295587" w14:textId="77777777" w:rsidR="00957CDB" w:rsidRPr="00C81490" w:rsidRDefault="00957CDB" w:rsidP="00957CDB"/>
    <w:p w14:paraId="3AC3070B" w14:textId="77777777" w:rsidR="00C875DD" w:rsidRPr="00C81490" w:rsidRDefault="00B959BB" w:rsidP="00B959BB">
      <w:pPr>
        <w:pStyle w:val="Nadpis1"/>
        <w:rPr>
          <w:rFonts w:asciiTheme="majorHAnsi" w:hAnsiTheme="majorHAnsi" w:cstheme="majorHAnsi"/>
          <w:b/>
          <w:bCs/>
          <w:caps/>
          <w:szCs w:val="24"/>
        </w:rPr>
      </w:pPr>
      <w:r w:rsidRPr="00C81490">
        <w:rPr>
          <w:rFonts w:asciiTheme="majorHAnsi" w:hAnsiTheme="majorHAnsi" w:cstheme="majorHAnsi"/>
          <w:b/>
          <w:bCs/>
          <w:caps/>
          <w:szCs w:val="24"/>
        </w:rPr>
        <w:t xml:space="preserve">3. </w:t>
      </w:r>
      <w:r w:rsidR="00C875DD" w:rsidRPr="00C81490">
        <w:rPr>
          <w:rFonts w:asciiTheme="majorHAnsi" w:hAnsiTheme="majorHAnsi" w:cstheme="majorHAnsi"/>
          <w:b/>
          <w:bCs/>
          <w:caps/>
          <w:szCs w:val="24"/>
        </w:rPr>
        <w:t>Ročná účtovná závierka a zhodnotenie základných údajov v nej obsiahnutých</w:t>
      </w:r>
      <w:bookmarkEnd w:id="5"/>
    </w:p>
    <w:p w14:paraId="66F1F328" w14:textId="77777777" w:rsidR="00C875DD" w:rsidRPr="00DA2195" w:rsidRDefault="00C875DD" w:rsidP="00C875DD">
      <w:pPr>
        <w:jc w:val="both"/>
        <w:rPr>
          <w:rFonts w:asciiTheme="majorHAnsi" w:hAnsiTheme="majorHAnsi" w:cstheme="majorHAnsi"/>
          <w:caps/>
          <w:sz w:val="32"/>
          <w:szCs w:val="32"/>
        </w:rPr>
      </w:pPr>
    </w:p>
    <w:p w14:paraId="6B0A2E47" w14:textId="77777777" w:rsidR="00A7082F" w:rsidRPr="00DA2195" w:rsidRDefault="00A7082F" w:rsidP="00F51929">
      <w:pPr>
        <w:rPr>
          <w:rFonts w:asciiTheme="majorHAnsi" w:hAnsiTheme="majorHAnsi" w:cstheme="majorHAnsi"/>
          <w:sz w:val="22"/>
          <w:szCs w:val="22"/>
        </w:rPr>
      </w:pPr>
      <w:r w:rsidRPr="00DA2195">
        <w:rPr>
          <w:rFonts w:asciiTheme="majorHAnsi" w:hAnsiTheme="majorHAnsi" w:cstheme="majorHAnsi"/>
          <w:sz w:val="22"/>
          <w:szCs w:val="22"/>
        </w:rPr>
        <w:t xml:space="preserve">V súlade s § 4 ods. 2 zákona č. 431/2002 Z. z. o účtovníctve v platnom znení  </w:t>
      </w:r>
      <w:r w:rsidR="00C81490" w:rsidRPr="00C81490">
        <w:rPr>
          <w:rStyle w:val="Vrazn"/>
          <w:rFonts w:asciiTheme="majorHAnsi" w:hAnsiTheme="majorHAnsi" w:cs="Calibri Light (Nadpisy)"/>
          <w:color w:val="333333"/>
          <w:sz w:val="22"/>
          <w:szCs w:val="22"/>
        </w:rPr>
        <w:t xml:space="preserve">Galéria Ladislava Bielika, </w:t>
      </w:r>
      <w:proofErr w:type="spellStart"/>
      <w:r w:rsidR="00C81490" w:rsidRPr="00C81490">
        <w:rPr>
          <w:rStyle w:val="Vrazn"/>
          <w:rFonts w:asciiTheme="majorHAnsi" w:hAnsiTheme="majorHAnsi" w:cs="Calibri Light (Nadpisy)"/>
          <w:color w:val="333333"/>
          <w:sz w:val="22"/>
          <w:szCs w:val="22"/>
        </w:rPr>
        <w:t>n.o</w:t>
      </w:r>
      <w:proofErr w:type="spellEnd"/>
      <w:r w:rsidR="00C81490" w:rsidRPr="00C81490">
        <w:rPr>
          <w:rStyle w:val="Vrazn"/>
          <w:rFonts w:asciiTheme="majorHAnsi" w:hAnsiTheme="majorHAnsi" w:cs="Calibri Light (Nadpisy)"/>
          <w:color w:val="333333"/>
          <w:sz w:val="22"/>
          <w:szCs w:val="22"/>
        </w:rPr>
        <w:t>.</w:t>
      </w:r>
      <w:r w:rsidR="00F51929" w:rsidRPr="00DA2195">
        <w:rPr>
          <w:rStyle w:val="Siln"/>
          <w:rFonts w:asciiTheme="majorHAnsi" w:hAnsiTheme="majorHAnsi" w:cstheme="majorHAnsi"/>
          <w:b w:val="0"/>
          <w:bCs w:val="0"/>
          <w:sz w:val="22"/>
          <w:szCs w:val="22"/>
        </w:rPr>
        <w:t xml:space="preserve">, </w:t>
      </w:r>
      <w:r w:rsidR="00F51929" w:rsidRPr="00DA2195">
        <w:rPr>
          <w:rStyle w:val="wb-stl-special"/>
          <w:rFonts w:asciiTheme="majorHAnsi" w:hAnsiTheme="majorHAnsi" w:cstheme="majorHAnsi"/>
          <w:bCs/>
          <w:sz w:val="22"/>
          <w:szCs w:val="22"/>
        </w:rPr>
        <w:t xml:space="preserve">Panenská 18, 811 03 Bratislava, </w:t>
      </w:r>
      <w:r w:rsidR="00F51929" w:rsidRPr="00DA2195">
        <w:rPr>
          <w:rFonts w:asciiTheme="majorHAnsi" w:hAnsiTheme="majorHAnsi" w:cstheme="majorHAnsi"/>
          <w:sz w:val="22"/>
          <w:szCs w:val="22"/>
        </w:rPr>
        <w:t xml:space="preserve">IČO : </w:t>
      </w:r>
      <w:r w:rsidR="00F51929" w:rsidRPr="00DA2195">
        <w:rPr>
          <w:rStyle w:val="wb-stl-special"/>
          <w:rFonts w:asciiTheme="majorHAnsi" w:hAnsiTheme="majorHAnsi" w:cstheme="majorHAnsi"/>
          <w:bCs/>
          <w:sz w:val="22"/>
          <w:szCs w:val="22"/>
        </w:rPr>
        <w:t xml:space="preserve">37924150 </w:t>
      </w:r>
      <w:r w:rsidRPr="00DA2195">
        <w:rPr>
          <w:rFonts w:asciiTheme="majorHAnsi" w:hAnsiTheme="majorHAnsi" w:cstheme="majorHAnsi"/>
          <w:sz w:val="22"/>
          <w:szCs w:val="22"/>
        </w:rPr>
        <w:t xml:space="preserve">účtuje v sústave </w:t>
      </w:r>
      <w:r w:rsidR="00D761A6" w:rsidRPr="00DA2195">
        <w:rPr>
          <w:rFonts w:asciiTheme="majorHAnsi" w:hAnsiTheme="majorHAnsi" w:cstheme="majorHAnsi"/>
          <w:sz w:val="22"/>
          <w:szCs w:val="22"/>
        </w:rPr>
        <w:t>podvojného</w:t>
      </w:r>
      <w:r w:rsidRPr="00DA2195">
        <w:rPr>
          <w:rFonts w:asciiTheme="majorHAnsi" w:hAnsiTheme="majorHAnsi" w:cstheme="majorHAnsi"/>
          <w:sz w:val="22"/>
          <w:szCs w:val="22"/>
        </w:rPr>
        <w:t xml:space="preserve"> účtovníctva. </w:t>
      </w:r>
    </w:p>
    <w:p w14:paraId="009E5774" w14:textId="77777777" w:rsidR="006041F5" w:rsidRPr="00DA2195" w:rsidRDefault="006041F5" w:rsidP="00F51929">
      <w:pPr>
        <w:rPr>
          <w:rFonts w:asciiTheme="majorHAnsi" w:hAnsiTheme="majorHAnsi" w:cstheme="majorHAnsi"/>
          <w:sz w:val="22"/>
          <w:szCs w:val="22"/>
        </w:rPr>
      </w:pPr>
    </w:p>
    <w:p w14:paraId="558DA1C8" w14:textId="77777777" w:rsidR="00342D67" w:rsidRPr="00C81490" w:rsidRDefault="00342D67" w:rsidP="00F51929">
      <w:pPr>
        <w:rPr>
          <w:rFonts w:asciiTheme="majorHAnsi" w:hAnsiTheme="majorHAnsi" w:cstheme="majorHAnsi"/>
        </w:rPr>
      </w:pPr>
    </w:p>
    <w:p w14:paraId="358448AE" w14:textId="77777777" w:rsidR="00C875DD" w:rsidRPr="00C81490" w:rsidRDefault="00B959BB" w:rsidP="00B959BB">
      <w:pPr>
        <w:pStyle w:val="Nadpis1"/>
        <w:rPr>
          <w:rFonts w:asciiTheme="majorHAnsi" w:hAnsiTheme="majorHAnsi" w:cstheme="majorHAnsi"/>
          <w:b/>
          <w:bCs/>
          <w:caps/>
          <w:szCs w:val="24"/>
        </w:rPr>
      </w:pPr>
      <w:bookmarkStart w:id="6" w:name="_Toc276040639"/>
      <w:r w:rsidRPr="00C81490">
        <w:rPr>
          <w:rFonts w:asciiTheme="majorHAnsi" w:hAnsiTheme="majorHAnsi" w:cstheme="majorHAnsi"/>
          <w:b/>
          <w:bCs/>
          <w:caps/>
          <w:szCs w:val="24"/>
        </w:rPr>
        <w:t xml:space="preserve">4. </w:t>
      </w:r>
      <w:r w:rsidR="00C875DD" w:rsidRPr="00C81490">
        <w:rPr>
          <w:rFonts w:asciiTheme="majorHAnsi" w:hAnsiTheme="majorHAnsi" w:cstheme="majorHAnsi"/>
          <w:b/>
          <w:bCs/>
          <w:caps/>
          <w:szCs w:val="24"/>
        </w:rPr>
        <w:t>Výrok audítora k ročnej účtovnej závierke</w:t>
      </w:r>
      <w:bookmarkEnd w:id="6"/>
    </w:p>
    <w:p w14:paraId="2EE5040B" w14:textId="77777777" w:rsidR="00EF7579" w:rsidRPr="00DA2195" w:rsidRDefault="00EF7579" w:rsidP="00EF7579">
      <w:pPr>
        <w:rPr>
          <w:rFonts w:asciiTheme="majorHAnsi" w:hAnsiTheme="majorHAnsi" w:cstheme="majorHAnsi"/>
        </w:rPr>
      </w:pPr>
    </w:p>
    <w:p w14:paraId="22D8E2C1" w14:textId="77777777" w:rsidR="00EF7579" w:rsidRPr="00DA2195" w:rsidRDefault="00EF7579" w:rsidP="00902EFA">
      <w:pPr>
        <w:ind w:left="709" w:hanging="709"/>
        <w:jc w:val="both"/>
        <w:rPr>
          <w:rFonts w:asciiTheme="majorHAnsi" w:hAnsiTheme="majorHAnsi" w:cstheme="majorHAnsi"/>
          <w:sz w:val="22"/>
          <w:szCs w:val="22"/>
        </w:rPr>
      </w:pPr>
      <w:r w:rsidRPr="00DA2195">
        <w:rPr>
          <w:rFonts w:asciiTheme="majorHAnsi" w:hAnsiTheme="majorHAnsi" w:cstheme="majorHAnsi"/>
          <w:sz w:val="22"/>
          <w:szCs w:val="22"/>
        </w:rPr>
        <w:t>Organizácii nevznikla povinnosť overiť audítorom účtovnú závierku za rok 20</w:t>
      </w:r>
      <w:r w:rsidR="00DA5D9C" w:rsidRPr="00DA2195">
        <w:rPr>
          <w:rFonts w:asciiTheme="majorHAnsi" w:hAnsiTheme="majorHAnsi" w:cstheme="majorHAnsi"/>
          <w:sz w:val="22"/>
          <w:szCs w:val="22"/>
        </w:rPr>
        <w:t>2</w:t>
      </w:r>
      <w:r w:rsidR="00C81490">
        <w:rPr>
          <w:rFonts w:asciiTheme="majorHAnsi" w:hAnsiTheme="majorHAnsi" w:cstheme="majorHAnsi"/>
          <w:sz w:val="22"/>
          <w:szCs w:val="22"/>
        </w:rPr>
        <w:t>2</w:t>
      </w:r>
      <w:r w:rsidRPr="00DA2195">
        <w:rPr>
          <w:rFonts w:asciiTheme="majorHAnsi" w:hAnsiTheme="majorHAnsi" w:cstheme="majorHAnsi"/>
          <w:sz w:val="22"/>
          <w:szCs w:val="22"/>
        </w:rPr>
        <w:t>.</w:t>
      </w:r>
    </w:p>
    <w:p w14:paraId="757FC7E6" w14:textId="77777777" w:rsidR="006041F5" w:rsidRPr="00DA2195" w:rsidRDefault="006041F5" w:rsidP="00902EFA">
      <w:pPr>
        <w:ind w:left="709" w:hanging="709"/>
        <w:jc w:val="both"/>
        <w:rPr>
          <w:rFonts w:asciiTheme="majorHAnsi" w:hAnsiTheme="majorHAnsi" w:cstheme="majorHAnsi"/>
          <w:sz w:val="22"/>
          <w:szCs w:val="22"/>
        </w:rPr>
      </w:pPr>
    </w:p>
    <w:p w14:paraId="4224AED4" w14:textId="77777777" w:rsidR="00831F5B" w:rsidRPr="00DA2195" w:rsidRDefault="00831F5B" w:rsidP="001A3F15">
      <w:pPr>
        <w:ind w:left="360"/>
        <w:jc w:val="both"/>
        <w:rPr>
          <w:rFonts w:asciiTheme="majorHAnsi" w:hAnsiTheme="majorHAnsi" w:cstheme="majorHAnsi"/>
          <w:sz w:val="22"/>
          <w:szCs w:val="22"/>
        </w:rPr>
      </w:pPr>
    </w:p>
    <w:p w14:paraId="1453C0A1" w14:textId="77777777" w:rsidR="00342D67" w:rsidRPr="00DA2195" w:rsidRDefault="00342D67" w:rsidP="001A3F15">
      <w:pPr>
        <w:ind w:left="360"/>
        <w:jc w:val="both"/>
        <w:rPr>
          <w:rFonts w:asciiTheme="majorHAnsi" w:hAnsiTheme="majorHAnsi" w:cstheme="majorHAnsi"/>
          <w:sz w:val="22"/>
          <w:szCs w:val="22"/>
        </w:rPr>
      </w:pPr>
    </w:p>
    <w:p w14:paraId="6C118A25" w14:textId="77777777" w:rsidR="00C875DD" w:rsidRPr="00C81490" w:rsidRDefault="00B959BB" w:rsidP="00B959BB">
      <w:pPr>
        <w:pStyle w:val="Nadpis1"/>
        <w:rPr>
          <w:rFonts w:asciiTheme="majorHAnsi" w:hAnsiTheme="majorHAnsi" w:cstheme="majorHAnsi"/>
          <w:b/>
          <w:bCs/>
          <w:caps/>
          <w:szCs w:val="24"/>
        </w:rPr>
      </w:pPr>
      <w:bookmarkStart w:id="7" w:name="_Toc276040640"/>
      <w:r w:rsidRPr="00C81490">
        <w:rPr>
          <w:rFonts w:asciiTheme="majorHAnsi" w:hAnsiTheme="majorHAnsi" w:cstheme="majorHAnsi"/>
          <w:b/>
          <w:bCs/>
          <w:caps/>
          <w:szCs w:val="24"/>
        </w:rPr>
        <w:lastRenderedPageBreak/>
        <w:t xml:space="preserve">5. </w:t>
      </w:r>
      <w:r w:rsidR="00C875DD" w:rsidRPr="00C81490">
        <w:rPr>
          <w:rFonts w:asciiTheme="majorHAnsi" w:hAnsiTheme="majorHAnsi" w:cstheme="majorHAnsi"/>
          <w:b/>
          <w:bCs/>
          <w:caps/>
          <w:szCs w:val="24"/>
        </w:rPr>
        <w:t>Prehľad o príjmoch a výdavko</w:t>
      </w:r>
      <w:bookmarkEnd w:id="7"/>
      <w:r w:rsidR="00B127CE" w:rsidRPr="00C81490">
        <w:rPr>
          <w:rFonts w:asciiTheme="majorHAnsi" w:hAnsiTheme="majorHAnsi" w:cstheme="majorHAnsi"/>
          <w:b/>
          <w:bCs/>
          <w:caps/>
          <w:szCs w:val="24"/>
        </w:rPr>
        <w:t>ch</w:t>
      </w:r>
    </w:p>
    <w:p w14:paraId="77EDAD57" w14:textId="77777777" w:rsidR="00C875DD" w:rsidRPr="00DA2195" w:rsidRDefault="00C875DD" w:rsidP="00C875DD">
      <w:pPr>
        <w:jc w:val="both"/>
        <w:rPr>
          <w:rFonts w:asciiTheme="majorHAnsi" w:hAnsiTheme="majorHAnsi" w:cstheme="majorHAnsi"/>
          <w:caps/>
          <w:sz w:val="32"/>
          <w:szCs w:val="32"/>
        </w:rPr>
      </w:pPr>
    </w:p>
    <w:tbl>
      <w:tblPr>
        <w:tblW w:w="0" w:type="auto"/>
        <w:tblInd w:w="4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803"/>
        <w:gridCol w:w="2260"/>
        <w:gridCol w:w="2260"/>
        <w:gridCol w:w="2271"/>
      </w:tblGrid>
      <w:tr w:rsidR="007049D6" w:rsidRPr="00DA2195" w14:paraId="31AB6899" w14:textId="77777777" w:rsidTr="009B34AC">
        <w:trPr>
          <w:trHeight w:val="450"/>
        </w:trPr>
        <w:tc>
          <w:tcPr>
            <w:tcW w:w="1835" w:type="dxa"/>
            <w:shd w:val="clear" w:color="auto" w:fill="auto"/>
          </w:tcPr>
          <w:p w14:paraId="741FE534" w14:textId="77777777" w:rsidR="007049D6" w:rsidRPr="00DA2195" w:rsidRDefault="007049D6" w:rsidP="009B34AC">
            <w:pPr>
              <w:jc w:val="both"/>
              <w:rPr>
                <w:rFonts w:asciiTheme="majorHAnsi" w:hAnsiTheme="majorHAnsi" w:cstheme="majorHAnsi"/>
                <w:sz w:val="22"/>
                <w:szCs w:val="22"/>
              </w:rPr>
            </w:pPr>
          </w:p>
        </w:tc>
        <w:tc>
          <w:tcPr>
            <w:tcW w:w="2303" w:type="dxa"/>
            <w:shd w:val="clear" w:color="auto" w:fill="auto"/>
          </w:tcPr>
          <w:p w14:paraId="06A8ECD0" w14:textId="77777777" w:rsidR="007049D6" w:rsidRPr="00DA2195" w:rsidRDefault="007049D6" w:rsidP="009B34AC">
            <w:pPr>
              <w:jc w:val="both"/>
              <w:rPr>
                <w:rFonts w:asciiTheme="majorHAnsi" w:hAnsiTheme="majorHAnsi" w:cstheme="majorHAnsi"/>
                <w:sz w:val="22"/>
                <w:szCs w:val="22"/>
              </w:rPr>
            </w:pPr>
            <w:r w:rsidRPr="00DA2195">
              <w:rPr>
                <w:rFonts w:asciiTheme="majorHAnsi" w:hAnsiTheme="majorHAnsi" w:cstheme="majorHAnsi"/>
                <w:b/>
                <w:sz w:val="22"/>
                <w:szCs w:val="22"/>
              </w:rPr>
              <w:t>Príjmy</w:t>
            </w:r>
            <w:r w:rsidRPr="00DA2195">
              <w:rPr>
                <w:rFonts w:asciiTheme="majorHAnsi" w:hAnsiTheme="majorHAnsi" w:cstheme="majorHAnsi"/>
                <w:sz w:val="22"/>
                <w:szCs w:val="22"/>
              </w:rPr>
              <w:t xml:space="preserve"> (v EUR)</w:t>
            </w:r>
          </w:p>
        </w:tc>
        <w:tc>
          <w:tcPr>
            <w:tcW w:w="2303" w:type="dxa"/>
            <w:shd w:val="clear" w:color="auto" w:fill="auto"/>
          </w:tcPr>
          <w:p w14:paraId="199190DA" w14:textId="77777777" w:rsidR="007049D6" w:rsidRPr="00DA2195" w:rsidRDefault="007049D6" w:rsidP="009B34AC">
            <w:pPr>
              <w:jc w:val="both"/>
              <w:rPr>
                <w:rFonts w:asciiTheme="majorHAnsi" w:hAnsiTheme="majorHAnsi" w:cstheme="majorHAnsi"/>
                <w:sz w:val="22"/>
                <w:szCs w:val="22"/>
              </w:rPr>
            </w:pPr>
            <w:r w:rsidRPr="00DA2195">
              <w:rPr>
                <w:rFonts w:asciiTheme="majorHAnsi" w:hAnsiTheme="majorHAnsi" w:cstheme="majorHAnsi"/>
                <w:b/>
                <w:sz w:val="22"/>
                <w:szCs w:val="22"/>
              </w:rPr>
              <w:t xml:space="preserve">Výdavky </w:t>
            </w:r>
            <w:r w:rsidRPr="00DA2195">
              <w:rPr>
                <w:rFonts w:asciiTheme="majorHAnsi" w:hAnsiTheme="majorHAnsi" w:cstheme="majorHAnsi"/>
                <w:sz w:val="22"/>
                <w:szCs w:val="22"/>
              </w:rPr>
              <w:t>(v EUR)</w:t>
            </w:r>
          </w:p>
        </w:tc>
        <w:tc>
          <w:tcPr>
            <w:tcW w:w="2303" w:type="dxa"/>
            <w:shd w:val="clear" w:color="auto" w:fill="auto"/>
          </w:tcPr>
          <w:p w14:paraId="006EB1E6" w14:textId="77777777" w:rsidR="007049D6" w:rsidRPr="00DA2195" w:rsidRDefault="00C647B8" w:rsidP="00B127CE">
            <w:pPr>
              <w:jc w:val="center"/>
              <w:rPr>
                <w:rFonts w:asciiTheme="majorHAnsi" w:hAnsiTheme="majorHAnsi" w:cstheme="majorHAnsi"/>
                <w:sz w:val="22"/>
                <w:szCs w:val="22"/>
              </w:rPr>
            </w:pPr>
            <w:r w:rsidRPr="00DA2195">
              <w:rPr>
                <w:rFonts w:asciiTheme="majorHAnsi" w:hAnsiTheme="majorHAnsi" w:cstheme="majorHAnsi"/>
                <w:sz w:val="22"/>
                <w:szCs w:val="22"/>
              </w:rPr>
              <w:t>Zostatok</w:t>
            </w:r>
            <w:r w:rsidR="00B127CE" w:rsidRPr="00DA2195">
              <w:rPr>
                <w:rFonts w:asciiTheme="majorHAnsi" w:hAnsiTheme="majorHAnsi" w:cstheme="majorHAnsi"/>
                <w:sz w:val="22"/>
                <w:szCs w:val="22"/>
              </w:rPr>
              <w:t xml:space="preserve"> hotovosti          </w:t>
            </w:r>
            <w:r w:rsidRPr="00DA2195">
              <w:rPr>
                <w:rFonts w:asciiTheme="majorHAnsi" w:hAnsiTheme="majorHAnsi" w:cstheme="majorHAnsi"/>
                <w:sz w:val="22"/>
                <w:szCs w:val="22"/>
              </w:rPr>
              <w:t xml:space="preserve"> k 31.12.20</w:t>
            </w:r>
            <w:r w:rsidR="00DA5D9C" w:rsidRPr="00DA2195">
              <w:rPr>
                <w:rFonts w:asciiTheme="majorHAnsi" w:hAnsiTheme="majorHAnsi" w:cstheme="majorHAnsi"/>
                <w:sz w:val="22"/>
                <w:szCs w:val="22"/>
              </w:rPr>
              <w:t>2</w:t>
            </w:r>
            <w:r w:rsidR="00C81490">
              <w:rPr>
                <w:rFonts w:asciiTheme="majorHAnsi" w:hAnsiTheme="majorHAnsi" w:cstheme="majorHAnsi"/>
                <w:sz w:val="22"/>
                <w:szCs w:val="22"/>
              </w:rPr>
              <w:t>2</w:t>
            </w:r>
          </w:p>
        </w:tc>
      </w:tr>
      <w:tr w:rsidR="007049D6" w:rsidRPr="00DA2195" w14:paraId="5AA6C506" w14:textId="77777777" w:rsidTr="009B34AC">
        <w:trPr>
          <w:trHeight w:val="350"/>
        </w:trPr>
        <w:tc>
          <w:tcPr>
            <w:tcW w:w="1835" w:type="dxa"/>
            <w:shd w:val="clear" w:color="auto" w:fill="auto"/>
          </w:tcPr>
          <w:p w14:paraId="17D87739" w14:textId="77777777" w:rsidR="007049D6" w:rsidRPr="00DA2195" w:rsidRDefault="007049D6" w:rsidP="009B34AC">
            <w:pPr>
              <w:jc w:val="both"/>
              <w:rPr>
                <w:rFonts w:asciiTheme="majorHAnsi" w:hAnsiTheme="majorHAnsi" w:cstheme="majorHAnsi"/>
                <w:sz w:val="22"/>
                <w:szCs w:val="22"/>
              </w:rPr>
            </w:pPr>
            <w:r w:rsidRPr="00DA2195">
              <w:rPr>
                <w:rFonts w:asciiTheme="majorHAnsi" w:hAnsiTheme="majorHAnsi" w:cstheme="majorHAnsi"/>
                <w:sz w:val="22"/>
                <w:szCs w:val="22"/>
              </w:rPr>
              <w:t>Celkom</w:t>
            </w:r>
          </w:p>
        </w:tc>
        <w:tc>
          <w:tcPr>
            <w:tcW w:w="2303" w:type="dxa"/>
            <w:shd w:val="clear" w:color="auto" w:fill="auto"/>
          </w:tcPr>
          <w:p w14:paraId="6662892E" w14:textId="366137AC" w:rsidR="007049D6" w:rsidRPr="00DA2195" w:rsidRDefault="00C923C4" w:rsidP="00B23742">
            <w:pPr>
              <w:jc w:val="center"/>
              <w:rPr>
                <w:rFonts w:asciiTheme="majorHAnsi" w:hAnsiTheme="majorHAnsi" w:cstheme="majorHAnsi"/>
                <w:sz w:val="22"/>
                <w:szCs w:val="22"/>
                <w:highlight w:val="yellow"/>
              </w:rPr>
            </w:pPr>
            <w:r w:rsidRPr="00D4392E">
              <w:rPr>
                <w:rFonts w:asciiTheme="majorHAnsi" w:hAnsiTheme="majorHAnsi" w:cstheme="majorHAnsi"/>
                <w:sz w:val="22"/>
                <w:szCs w:val="22"/>
              </w:rPr>
              <w:t>12351,88</w:t>
            </w:r>
          </w:p>
        </w:tc>
        <w:tc>
          <w:tcPr>
            <w:tcW w:w="2303" w:type="dxa"/>
            <w:shd w:val="clear" w:color="auto" w:fill="auto"/>
          </w:tcPr>
          <w:p w14:paraId="6D358622" w14:textId="4DEED0BE" w:rsidR="007049D6" w:rsidRPr="00DA2195" w:rsidRDefault="00C923C4" w:rsidP="00B23742">
            <w:pPr>
              <w:jc w:val="center"/>
              <w:rPr>
                <w:rFonts w:asciiTheme="majorHAnsi" w:hAnsiTheme="majorHAnsi" w:cstheme="majorHAnsi"/>
                <w:sz w:val="22"/>
                <w:szCs w:val="22"/>
                <w:highlight w:val="yellow"/>
              </w:rPr>
            </w:pPr>
            <w:r w:rsidRPr="00D4392E">
              <w:rPr>
                <w:rFonts w:asciiTheme="majorHAnsi" w:hAnsiTheme="majorHAnsi" w:cstheme="majorHAnsi"/>
                <w:sz w:val="22"/>
                <w:szCs w:val="22"/>
              </w:rPr>
              <w:t>12903,33</w:t>
            </w:r>
          </w:p>
        </w:tc>
        <w:tc>
          <w:tcPr>
            <w:tcW w:w="2303" w:type="dxa"/>
            <w:shd w:val="clear" w:color="auto" w:fill="auto"/>
          </w:tcPr>
          <w:p w14:paraId="3967B565" w14:textId="47FCDDA0" w:rsidR="007049D6" w:rsidRPr="00DA2195" w:rsidRDefault="00C923C4" w:rsidP="00B23742">
            <w:pPr>
              <w:jc w:val="center"/>
              <w:rPr>
                <w:rFonts w:asciiTheme="majorHAnsi" w:hAnsiTheme="majorHAnsi" w:cstheme="majorHAnsi"/>
                <w:sz w:val="22"/>
                <w:szCs w:val="22"/>
                <w:highlight w:val="yellow"/>
              </w:rPr>
            </w:pPr>
            <w:r w:rsidRPr="00D4392E">
              <w:rPr>
                <w:rFonts w:asciiTheme="majorHAnsi" w:hAnsiTheme="majorHAnsi" w:cstheme="majorHAnsi"/>
                <w:sz w:val="22"/>
                <w:szCs w:val="22"/>
              </w:rPr>
              <w:t>1950,26 EUR</w:t>
            </w:r>
          </w:p>
        </w:tc>
      </w:tr>
    </w:tbl>
    <w:p w14:paraId="4AE14F25" w14:textId="77777777" w:rsidR="00342D67" w:rsidRDefault="00342D67" w:rsidP="0033721B">
      <w:pPr>
        <w:jc w:val="both"/>
        <w:rPr>
          <w:rFonts w:asciiTheme="majorHAnsi" w:hAnsiTheme="majorHAnsi" w:cstheme="majorHAnsi"/>
          <w:caps/>
          <w:sz w:val="32"/>
          <w:szCs w:val="32"/>
        </w:rPr>
      </w:pPr>
    </w:p>
    <w:p w14:paraId="40A621B9" w14:textId="77777777" w:rsidR="0033721B" w:rsidRPr="00DA2195" w:rsidRDefault="0033721B" w:rsidP="0033721B">
      <w:pPr>
        <w:jc w:val="both"/>
        <w:rPr>
          <w:rFonts w:asciiTheme="majorHAnsi" w:hAnsiTheme="majorHAnsi" w:cstheme="majorHAnsi"/>
          <w:caps/>
          <w:sz w:val="32"/>
          <w:szCs w:val="32"/>
        </w:rPr>
      </w:pPr>
    </w:p>
    <w:p w14:paraId="40688389" w14:textId="77777777" w:rsidR="00C875DD" w:rsidRPr="00DF592B" w:rsidRDefault="00B959BB" w:rsidP="00B959BB">
      <w:pPr>
        <w:pStyle w:val="Nadpis1"/>
        <w:rPr>
          <w:rFonts w:asciiTheme="majorHAnsi" w:hAnsiTheme="majorHAnsi" w:cstheme="majorHAnsi"/>
          <w:b/>
          <w:bCs/>
          <w:caps/>
          <w:szCs w:val="24"/>
        </w:rPr>
      </w:pPr>
      <w:bookmarkStart w:id="8" w:name="_Toc276040641"/>
      <w:r w:rsidRPr="00DF592B">
        <w:rPr>
          <w:rFonts w:asciiTheme="majorHAnsi" w:hAnsiTheme="majorHAnsi" w:cstheme="majorHAnsi"/>
          <w:b/>
          <w:bCs/>
          <w:caps/>
          <w:szCs w:val="24"/>
        </w:rPr>
        <w:t xml:space="preserve">6. </w:t>
      </w:r>
      <w:r w:rsidR="00C875DD" w:rsidRPr="00DF592B">
        <w:rPr>
          <w:rFonts w:asciiTheme="majorHAnsi" w:hAnsiTheme="majorHAnsi" w:cstheme="majorHAnsi"/>
          <w:b/>
          <w:bCs/>
          <w:caps/>
          <w:szCs w:val="24"/>
        </w:rPr>
        <w:t>Stav a pohyb majetku a záväzkov organizácie</w:t>
      </w:r>
      <w:bookmarkEnd w:id="8"/>
    </w:p>
    <w:p w14:paraId="048AE3A2" w14:textId="77777777" w:rsidR="00C875DD" w:rsidRPr="00DA2195" w:rsidRDefault="00C875DD" w:rsidP="00C875DD">
      <w:pPr>
        <w:ind w:left="360"/>
        <w:jc w:val="both"/>
        <w:rPr>
          <w:rFonts w:asciiTheme="majorHAnsi" w:hAnsiTheme="majorHAnsi" w:cstheme="majorHAnsi"/>
          <w:caps/>
          <w:sz w:val="32"/>
          <w:szCs w:val="32"/>
        </w:rPr>
      </w:pPr>
    </w:p>
    <w:p w14:paraId="5F4B6E8E" w14:textId="77777777" w:rsidR="006041F5" w:rsidRPr="00DA2195" w:rsidRDefault="00023F9C" w:rsidP="00BF095F">
      <w:pPr>
        <w:spacing w:line="360" w:lineRule="auto"/>
        <w:ind w:left="360"/>
        <w:jc w:val="both"/>
        <w:rPr>
          <w:rStyle w:val="wb-stl-special"/>
          <w:rFonts w:asciiTheme="majorHAnsi" w:hAnsiTheme="majorHAnsi" w:cstheme="majorHAnsi"/>
          <w:bCs/>
          <w:sz w:val="22"/>
          <w:szCs w:val="22"/>
        </w:rPr>
      </w:pPr>
      <w:r w:rsidRPr="00DA2195">
        <w:rPr>
          <w:rFonts w:asciiTheme="majorHAnsi" w:hAnsiTheme="majorHAnsi" w:cstheme="majorHAnsi"/>
          <w:sz w:val="22"/>
          <w:szCs w:val="22"/>
        </w:rPr>
        <w:t xml:space="preserve">Stav majetku </w:t>
      </w:r>
      <w:r w:rsidR="00BF095F" w:rsidRPr="00C81490">
        <w:rPr>
          <w:rStyle w:val="Vrazn"/>
          <w:rFonts w:asciiTheme="majorHAnsi" w:hAnsiTheme="majorHAnsi" w:cs="Calibri Light (Nadpisy)"/>
          <w:color w:val="333333"/>
          <w:sz w:val="22"/>
          <w:szCs w:val="22"/>
        </w:rPr>
        <w:t xml:space="preserve">Galéria Ladislava Bielika, </w:t>
      </w:r>
      <w:proofErr w:type="spellStart"/>
      <w:r w:rsidR="00BF095F" w:rsidRPr="00C81490">
        <w:rPr>
          <w:rStyle w:val="Vrazn"/>
          <w:rFonts w:asciiTheme="majorHAnsi" w:hAnsiTheme="majorHAnsi" w:cs="Calibri Light (Nadpisy)"/>
          <w:color w:val="333333"/>
          <w:sz w:val="22"/>
          <w:szCs w:val="22"/>
        </w:rPr>
        <w:t>n.o</w:t>
      </w:r>
      <w:proofErr w:type="spellEnd"/>
      <w:r w:rsidR="00BF095F" w:rsidRPr="00C81490">
        <w:rPr>
          <w:rStyle w:val="Vrazn"/>
          <w:rFonts w:asciiTheme="majorHAnsi" w:hAnsiTheme="majorHAnsi" w:cs="Calibri Light (Nadpisy)"/>
          <w:color w:val="333333"/>
          <w:sz w:val="22"/>
          <w:szCs w:val="22"/>
        </w:rPr>
        <w:t>.</w:t>
      </w:r>
      <w:r w:rsidRPr="00DA2195">
        <w:rPr>
          <w:rStyle w:val="Siln"/>
          <w:rFonts w:asciiTheme="majorHAnsi" w:hAnsiTheme="majorHAnsi" w:cstheme="majorHAnsi"/>
          <w:b w:val="0"/>
          <w:bCs w:val="0"/>
          <w:sz w:val="22"/>
          <w:szCs w:val="22"/>
        </w:rPr>
        <w:t xml:space="preserve">, </w:t>
      </w:r>
      <w:r w:rsidRPr="00DA2195">
        <w:rPr>
          <w:rStyle w:val="wb-stl-special"/>
          <w:rFonts w:asciiTheme="majorHAnsi" w:hAnsiTheme="majorHAnsi" w:cstheme="majorHAnsi"/>
          <w:bCs/>
          <w:sz w:val="22"/>
          <w:szCs w:val="22"/>
        </w:rPr>
        <w:t xml:space="preserve">Panenská 18, 811 03 Bratislava, </w:t>
      </w:r>
    </w:p>
    <w:p w14:paraId="6BDD19F8" w14:textId="36C0AA37" w:rsidR="00A42A49" w:rsidRPr="00DA2195" w:rsidRDefault="00023F9C" w:rsidP="00BF095F">
      <w:pPr>
        <w:spacing w:line="360" w:lineRule="auto"/>
        <w:ind w:left="360"/>
        <w:jc w:val="both"/>
        <w:rPr>
          <w:rFonts w:asciiTheme="majorHAnsi" w:hAnsiTheme="majorHAnsi" w:cstheme="majorHAnsi"/>
          <w:sz w:val="22"/>
          <w:szCs w:val="22"/>
        </w:rPr>
      </w:pPr>
      <w:r w:rsidRPr="00DA2195">
        <w:rPr>
          <w:rFonts w:asciiTheme="majorHAnsi" w:hAnsiTheme="majorHAnsi" w:cstheme="majorHAnsi"/>
          <w:sz w:val="22"/>
          <w:szCs w:val="22"/>
        </w:rPr>
        <w:t xml:space="preserve">IČO : </w:t>
      </w:r>
      <w:r w:rsidRPr="00DA2195">
        <w:rPr>
          <w:rStyle w:val="wb-stl-special"/>
          <w:rFonts w:asciiTheme="majorHAnsi" w:hAnsiTheme="majorHAnsi" w:cstheme="majorHAnsi"/>
          <w:bCs/>
          <w:sz w:val="22"/>
          <w:szCs w:val="22"/>
        </w:rPr>
        <w:t>37924150</w:t>
      </w:r>
      <w:r w:rsidR="00E922C4" w:rsidRPr="00DA2195">
        <w:rPr>
          <w:rFonts w:asciiTheme="majorHAnsi" w:hAnsiTheme="majorHAnsi" w:cstheme="majorHAnsi"/>
          <w:sz w:val="22"/>
          <w:szCs w:val="22"/>
        </w:rPr>
        <w:t xml:space="preserve"> </w:t>
      </w:r>
      <w:r w:rsidR="00F51929" w:rsidRPr="00DA2195">
        <w:rPr>
          <w:rFonts w:asciiTheme="majorHAnsi" w:hAnsiTheme="majorHAnsi" w:cstheme="majorHAnsi"/>
          <w:sz w:val="22"/>
          <w:szCs w:val="22"/>
        </w:rPr>
        <w:t>k 31.12.20</w:t>
      </w:r>
      <w:r w:rsidR="003E6C58" w:rsidRPr="00DA2195">
        <w:rPr>
          <w:rFonts w:asciiTheme="majorHAnsi" w:hAnsiTheme="majorHAnsi" w:cstheme="majorHAnsi"/>
          <w:sz w:val="22"/>
          <w:szCs w:val="22"/>
        </w:rPr>
        <w:t>2</w:t>
      </w:r>
      <w:r w:rsidR="002C73BA" w:rsidRPr="00DA2195">
        <w:rPr>
          <w:rFonts w:asciiTheme="majorHAnsi" w:hAnsiTheme="majorHAnsi" w:cstheme="majorHAnsi"/>
          <w:sz w:val="22"/>
          <w:szCs w:val="22"/>
        </w:rPr>
        <w:t>1</w:t>
      </w:r>
      <w:r w:rsidR="00A42A49" w:rsidRPr="00DA2195">
        <w:rPr>
          <w:rFonts w:asciiTheme="majorHAnsi" w:hAnsiTheme="majorHAnsi" w:cstheme="majorHAnsi"/>
          <w:sz w:val="22"/>
          <w:szCs w:val="22"/>
        </w:rPr>
        <w:t xml:space="preserve"> predstavuje sumu</w:t>
      </w:r>
      <w:r w:rsidR="00E922C4" w:rsidRPr="00DA2195">
        <w:rPr>
          <w:rFonts w:asciiTheme="majorHAnsi" w:hAnsiTheme="majorHAnsi" w:cstheme="majorHAnsi"/>
          <w:sz w:val="22"/>
          <w:szCs w:val="22"/>
        </w:rPr>
        <w:t xml:space="preserve"> : </w:t>
      </w:r>
      <w:r w:rsidRPr="00DA2195">
        <w:rPr>
          <w:rFonts w:asciiTheme="majorHAnsi" w:hAnsiTheme="majorHAnsi" w:cstheme="majorHAnsi"/>
          <w:sz w:val="22"/>
          <w:szCs w:val="22"/>
        </w:rPr>
        <w:t xml:space="preserve"> </w:t>
      </w:r>
      <w:r w:rsidR="00D4392E">
        <w:rPr>
          <w:rFonts w:asciiTheme="majorHAnsi" w:hAnsiTheme="majorHAnsi" w:cstheme="majorHAnsi"/>
          <w:sz w:val="22"/>
          <w:szCs w:val="22"/>
        </w:rPr>
        <w:t>7026,80</w:t>
      </w:r>
      <w:r w:rsidR="00532065" w:rsidRPr="00DA2195">
        <w:rPr>
          <w:rFonts w:asciiTheme="majorHAnsi" w:hAnsiTheme="majorHAnsi" w:cstheme="majorHAnsi"/>
          <w:sz w:val="22"/>
          <w:szCs w:val="22"/>
        </w:rPr>
        <w:t xml:space="preserve"> </w:t>
      </w:r>
      <w:r w:rsidRPr="00DA2195">
        <w:rPr>
          <w:rFonts w:asciiTheme="majorHAnsi" w:hAnsiTheme="majorHAnsi" w:cstheme="majorHAnsi"/>
          <w:sz w:val="22"/>
          <w:szCs w:val="22"/>
        </w:rPr>
        <w:t>EUR z toho je obežný majetok spolu</w:t>
      </w:r>
      <w:r w:rsidR="00E922C4" w:rsidRPr="00DA2195">
        <w:rPr>
          <w:rFonts w:asciiTheme="majorHAnsi" w:hAnsiTheme="majorHAnsi" w:cstheme="majorHAnsi"/>
          <w:sz w:val="22"/>
          <w:szCs w:val="22"/>
        </w:rPr>
        <w:t xml:space="preserve"> : </w:t>
      </w:r>
      <w:r w:rsidR="00D4392E">
        <w:rPr>
          <w:rFonts w:asciiTheme="majorHAnsi" w:hAnsiTheme="majorHAnsi" w:cstheme="majorHAnsi"/>
          <w:sz w:val="22"/>
          <w:szCs w:val="22"/>
        </w:rPr>
        <w:t xml:space="preserve">4926,80 </w:t>
      </w:r>
      <w:r w:rsidRPr="00DA2195">
        <w:rPr>
          <w:rFonts w:asciiTheme="majorHAnsi" w:hAnsiTheme="majorHAnsi" w:cstheme="majorHAnsi"/>
          <w:sz w:val="22"/>
          <w:szCs w:val="22"/>
        </w:rPr>
        <w:t>EUR.</w:t>
      </w:r>
    </w:p>
    <w:p w14:paraId="1C3A3DE0" w14:textId="77777777" w:rsidR="00A42A49" w:rsidRPr="00DA2195" w:rsidRDefault="00A42A49" w:rsidP="00BF095F">
      <w:pPr>
        <w:spacing w:line="360" w:lineRule="auto"/>
        <w:ind w:left="360"/>
        <w:jc w:val="both"/>
        <w:rPr>
          <w:rFonts w:asciiTheme="majorHAnsi" w:hAnsiTheme="majorHAnsi" w:cstheme="majorHAnsi"/>
          <w:sz w:val="22"/>
          <w:szCs w:val="22"/>
        </w:rPr>
      </w:pPr>
    </w:p>
    <w:p w14:paraId="01647ABE" w14:textId="77777777" w:rsidR="00023F9C" w:rsidRPr="00DA2195" w:rsidRDefault="00F1415D" w:rsidP="0033721B">
      <w:pPr>
        <w:spacing w:line="360" w:lineRule="auto"/>
        <w:ind w:left="360"/>
        <w:jc w:val="both"/>
        <w:rPr>
          <w:rFonts w:asciiTheme="majorHAnsi" w:hAnsiTheme="majorHAnsi" w:cstheme="majorHAnsi"/>
          <w:sz w:val="22"/>
          <w:szCs w:val="22"/>
        </w:rPr>
      </w:pPr>
      <w:r w:rsidRPr="00DA2195">
        <w:rPr>
          <w:rFonts w:asciiTheme="majorHAnsi" w:hAnsiTheme="majorHAnsi" w:cstheme="majorHAnsi"/>
          <w:sz w:val="22"/>
          <w:szCs w:val="22"/>
        </w:rPr>
        <w:t>K 31.12.20</w:t>
      </w:r>
      <w:r w:rsidR="00DF592B">
        <w:rPr>
          <w:rFonts w:asciiTheme="majorHAnsi" w:hAnsiTheme="majorHAnsi" w:cstheme="majorHAnsi"/>
          <w:sz w:val="22"/>
          <w:szCs w:val="22"/>
        </w:rPr>
        <w:t>22</w:t>
      </w:r>
      <w:r w:rsidR="003D2C42" w:rsidRPr="00DA2195">
        <w:rPr>
          <w:rFonts w:asciiTheme="majorHAnsi" w:hAnsiTheme="majorHAnsi" w:cstheme="majorHAnsi"/>
          <w:sz w:val="22"/>
          <w:szCs w:val="22"/>
        </w:rPr>
        <w:t xml:space="preserve"> </w:t>
      </w:r>
      <w:r w:rsidR="00A42A49" w:rsidRPr="00DA2195">
        <w:rPr>
          <w:rFonts w:asciiTheme="majorHAnsi" w:hAnsiTheme="majorHAnsi" w:cstheme="majorHAnsi"/>
          <w:sz w:val="22"/>
          <w:szCs w:val="22"/>
        </w:rPr>
        <w:t>predstavoval:</w:t>
      </w:r>
    </w:p>
    <w:p w14:paraId="06C57FA0" w14:textId="37637204" w:rsidR="00A42A49" w:rsidRPr="00DA2195" w:rsidRDefault="00A30599" w:rsidP="00BF095F">
      <w:pPr>
        <w:numPr>
          <w:ilvl w:val="0"/>
          <w:numId w:val="7"/>
        </w:numPr>
        <w:tabs>
          <w:tab w:val="right" w:pos="6521"/>
        </w:tabs>
        <w:spacing w:line="360" w:lineRule="auto"/>
        <w:jc w:val="both"/>
        <w:rPr>
          <w:rFonts w:asciiTheme="majorHAnsi" w:hAnsiTheme="majorHAnsi" w:cstheme="majorHAnsi"/>
          <w:sz w:val="22"/>
          <w:szCs w:val="22"/>
        </w:rPr>
      </w:pPr>
      <w:r w:rsidRPr="00DA2195">
        <w:rPr>
          <w:rFonts w:asciiTheme="majorHAnsi" w:hAnsiTheme="majorHAnsi" w:cstheme="majorHAnsi"/>
          <w:sz w:val="22"/>
          <w:szCs w:val="22"/>
        </w:rPr>
        <w:t>f</w:t>
      </w:r>
      <w:r w:rsidR="00A42A49" w:rsidRPr="00DA2195">
        <w:rPr>
          <w:rFonts w:asciiTheme="majorHAnsi" w:hAnsiTheme="majorHAnsi" w:cstheme="majorHAnsi"/>
          <w:sz w:val="22"/>
          <w:szCs w:val="22"/>
        </w:rPr>
        <w:t>inančný majetok</w:t>
      </w:r>
      <w:r w:rsidR="002F67CA" w:rsidRPr="00DA2195">
        <w:rPr>
          <w:rFonts w:asciiTheme="majorHAnsi" w:hAnsiTheme="majorHAnsi" w:cstheme="majorHAnsi"/>
          <w:sz w:val="22"/>
          <w:szCs w:val="22"/>
        </w:rPr>
        <w:t xml:space="preserve"> : ...............................</w:t>
      </w:r>
      <w:r w:rsidR="00532065" w:rsidRPr="00DA2195">
        <w:rPr>
          <w:rFonts w:asciiTheme="majorHAnsi" w:hAnsiTheme="majorHAnsi" w:cstheme="majorHAnsi"/>
          <w:sz w:val="22"/>
          <w:szCs w:val="22"/>
        </w:rPr>
        <w:t>................</w:t>
      </w:r>
      <w:r w:rsidR="00D4392E">
        <w:rPr>
          <w:rFonts w:asciiTheme="majorHAnsi" w:hAnsiTheme="majorHAnsi" w:cstheme="majorHAnsi"/>
          <w:sz w:val="22"/>
          <w:szCs w:val="22"/>
        </w:rPr>
        <w:t xml:space="preserve">    4926,80</w:t>
      </w:r>
      <w:r w:rsidR="00532065" w:rsidRPr="00DA2195">
        <w:rPr>
          <w:rFonts w:asciiTheme="majorHAnsi" w:hAnsiTheme="majorHAnsi" w:cstheme="majorHAnsi"/>
          <w:sz w:val="22"/>
          <w:szCs w:val="22"/>
        </w:rPr>
        <w:tab/>
      </w:r>
      <w:r w:rsidR="00A42A49" w:rsidRPr="00DA2195">
        <w:rPr>
          <w:rFonts w:asciiTheme="majorHAnsi" w:hAnsiTheme="majorHAnsi" w:cstheme="majorHAnsi"/>
          <w:sz w:val="22"/>
          <w:szCs w:val="22"/>
        </w:rPr>
        <w:t xml:space="preserve"> </w:t>
      </w:r>
      <w:r w:rsidR="00023F9C" w:rsidRPr="00DA2195">
        <w:rPr>
          <w:rFonts w:asciiTheme="majorHAnsi" w:hAnsiTheme="majorHAnsi" w:cstheme="majorHAnsi"/>
          <w:sz w:val="22"/>
          <w:szCs w:val="22"/>
        </w:rPr>
        <w:t>EUR</w:t>
      </w:r>
    </w:p>
    <w:p w14:paraId="61BDE43B" w14:textId="076E5B44" w:rsidR="00A42A49" w:rsidRPr="00DA2195" w:rsidRDefault="00A30599" w:rsidP="00BF095F">
      <w:pPr>
        <w:numPr>
          <w:ilvl w:val="0"/>
          <w:numId w:val="7"/>
        </w:numPr>
        <w:tabs>
          <w:tab w:val="right" w:pos="6521"/>
        </w:tabs>
        <w:spacing w:line="360" w:lineRule="auto"/>
        <w:jc w:val="both"/>
        <w:rPr>
          <w:rFonts w:asciiTheme="majorHAnsi" w:hAnsiTheme="majorHAnsi" w:cstheme="majorHAnsi"/>
          <w:sz w:val="22"/>
          <w:szCs w:val="22"/>
        </w:rPr>
      </w:pPr>
      <w:r w:rsidRPr="00DA2195">
        <w:rPr>
          <w:rFonts w:asciiTheme="majorHAnsi" w:hAnsiTheme="majorHAnsi" w:cstheme="majorHAnsi"/>
          <w:sz w:val="22"/>
          <w:szCs w:val="22"/>
        </w:rPr>
        <w:t>o</w:t>
      </w:r>
      <w:r w:rsidR="00A42A49" w:rsidRPr="00DA2195">
        <w:rPr>
          <w:rFonts w:asciiTheme="majorHAnsi" w:hAnsiTheme="majorHAnsi" w:cstheme="majorHAnsi"/>
          <w:sz w:val="22"/>
          <w:szCs w:val="22"/>
        </w:rPr>
        <w:t>bežný majetok</w:t>
      </w:r>
      <w:r w:rsidR="002F67CA" w:rsidRPr="00DA2195">
        <w:rPr>
          <w:rFonts w:asciiTheme="majorHAnsi" w:hAnsiTheme="majorHAnsi" w:cstheme="majorHAnsi"/>
          <w:sz w:val="22"/>
          <w:szCs w:val="22"/>
        </w:rPr>
        <w:t xml:space="preserve"> :   .................................</w:t>
      </w:r>
      <w:r w:rsidR="00532065" w:rsidRPr="00DA2195">
        <w:rPr>
          <w:rFonts w:asciiTheme="majorHAnsi" w:hAnsiTheme="majorHAnsi" w:cstheme="majorHAnsi"/>
          <w:sz w:val="22"/>
          <w:szCs w:val="22"/>
        </w:rPr>
        <w:t>..............</w:t>
      </w:r>
      <w:r w:rsidRPr="00DA2195">
        <w:rPr>
          <w:rFonts w:asciiTheme="majorHAnsi" w:hAnsiTheme="majorHAnsi" w:cstheme="majorHAnsi"/>
          <w:sz w:val="22"/>
          <w:szCs w:val="22"/>
        </w:rPr>
        <w:t xml:space="preserve"> </w:t>
      </w:r>
      <w:r w:rsidR="00D4392E">
        <w:rPr>
          <w:rFonts w:asciiTheme="majorHAnsi" w:hAnsiTheme="majorHAnsi" w:cstheme="majorHAnsi"/>
          <w:sz w:val="22"/>
          <w:szCs w:val="22"/>
        </w:rPr>
        <w:t xml:space="preserve">   4926,80</w:t>
      </w:r>
      <w:r w:rsidR="00532065" w:rsidRPr="00DA2195">
        <w:rPr>
          <w:rFonts w:asciiTheme="majorHAnsi" w:hAnsiTheme="majorHAnsi" w:cstheme="majorHAnsi"/>
          <w:sz w:val="22"/>
          <w:szCs w:val="22"/>
        </w:rPr>
        <w:tab/>
        <w:t xml:space="preserve"> </w:t>
      </w:r>
      <w:r w:rsidR="00023F9C" w:rsidRPr="00DA2195">
        <w:rPr>
          <w:rFonts w:asciiTheme="majorHAnsi" w:hAnsiTheme="majorHAnsi" w:cstheme="majorHAnsi"/>
          <w:sz w:val="22"/>
          <w:szCs w:val="22"/>
        </w:rPr>
        <w:t xml:space="preserve">EUR </w:t>
      </w:r>
    </w:p>
    <w:p w14:paraId="4CE99F3C" w14:textId="57AEB72F" w:rsidR="00A42A49" w:rsidRPr="00DA2195" w:rsidRDefault="00A42A49" w:rsidP="00BF095F">
      <w:pPr>
        <w:numPr>
          <w:ilvl w:val="0"/>
          <w:numId w:val="7"/>
        </w:numPr>
        <w:tabs>
          <w:tab w:val="right" w:pos="6521"/>
        </w:tabs>
        <w:spacing w:line="360" w:lineRule="auto"/>
        <w:jc w:val="both"/>
        <w:rPr>
          <w:rFonts w:asciiTheme="majorHAnsi" w:hAnsiTheme="majorHAnsi" w:cstheme="majorHAnsi"/>
          <w:sz w:val="22"/>
          <w:szCs w:val="22"/>
        </w:rPr>
      </w:pPr>
      <w:r w:rsidRPr="00DA2195">
        <w:rPr>
          <w:rFonts w:asciiTheme="majorHAnsi" w:hAnsiTheme="majorHAnsi" w:cstheme="majorHAnsi"/>
          <w:sz w:val="22"/>
          <w:szCs w:val="22"/>
        </w:rPr>
        <w:t>vlastné zdroje krytia majetku</w:t>
      </w:r>
      <w:r w:rsidR="002F67CA" w:rsidRPr="00DA2195">
        <w:rPr>
          <w:rFonts w:asciiTheme="majorHAnsi" w:hAnsiTheme="majorHAnsi" w:cstheme="majorHAnsi"/>
          <w:sz w:val="22"/>
          <w:szCs w:val="22"/>
        </w:rPr>
        <w:t xml:space="preserve"> : ............................</w:t>
      </w:r>
      <w:r w:rsidR="00A30599" w:rsidRPr="00DA2195">
        <w:rPr>
          <w:rFonts w:asciiTheme="majorHAnsi" w:hAnsiTheme="majorHAnsi" w:cstheme="majorHAnsi"/>
          <w:sz w:val="22"/>
          <w:szCs w:val="22"/>
        </w:rPr>
        <w:t xml:space="preserve"> </w:t>
      </w:r>
      <w:r w:rsidR="00D4392E">
        <w:rPr>
          <w:rFonts w:asciiTheme="majorHAnsi" w:hAnsiTheme="majorHAnsi" w:cstheme="majorHAnsi"/>
          <w:sz w:val="22"/>
          <w:szCs w:val="22"/>
        </w:rPr>
        <w:t xml:space="preserve">   5821,06</w:t>
      </w:r>
      <w:r w:rsidR="00532065" w:rsidRPr="00DA2195">
        <w:rPr>
          <w:rFonts w:asciiTheme="majorHAnsi" w:hAnsiTheme="majorHAnsi" w:cstheme="majorHAnsi"/>
          <w:sz w:val="22"/>
          <w:szCs w:val="22"/>
        </w:rPr>
        <w:tab/>
        <w:t xml:space="preserve"> </w:t>
      </w:r>
      <w:r w:rsidR="00023F9C" w:rsidRPr="00DA2195">
        <w:rPr>
          <w:rFonts w:asciiTheme="majorHAnsi" w:hAnsiTheme="majorHAnsi" w:cstheme="majorHAnsi"/>
          <w:sz w:val="22"/>
          <w:szCs w:val="22"/>
        </w:rPr>
        <w:t>EUR</w:t>
      </w:r>
    </w:p>
    <w:p w14:paraId="398EA341" w14:textId="3188682A" w:rsidR="00A42A49" w:rsidRPr="00DA2195" w:rsidRDefault="00A42A49" w:rsidP="00BF095F">
      <w:pPr>
        <w:numPr>
          <w:ilvl w:val="0"/>
          <w:numId w:val="7"/>
        </w:numPr>
        <w:tabs>
          <w:tab w:val="right" w:pos="6521"/>
        </w:tabs>
        <w:spacing w:line="360" w:lineRule="auto"/>
        <w:jc w:val="both"/>
        <w:rPr>
          <w:rFonts w:asciiTheme="majorHAnsi" w:hAnsiTheme="majorHAnsi" w:cstheme="majorHAnsi"/>
          <w:sz w:val="22"/>
          <w:szCs w:val="22"/>
        </w:rPr>
      </w:pPr>
      <w:r w:rsidRPr="00DA2195">
        <w:rPr>
          <w:rFonts w:asciiTheme="majorHAnsi" w:hAnsiTheme="majorHAnsi" w:cstheme="majorHAnsi"/>
          <w:sz w:val="22"/>
          <w:szCs w:val="22"/>
        </w:rPr>
        <w:t>cudzie zdroje krytia majetku</w:t>
      </w:r>
      <w:r w:rsidR="002F67CA" w:rsidRPr="00DA2195">
        <w:rPr>
          <w:rFonts w:asciiTheme="majorHAnsi" w:hAnsiTheme="majorHAnsi" w:cstheme="majorHAnsi"/>
          <w:sz w:val="22"/>
          <w:szCs w:val="22"/>
        </w:rPr>
        <w:t xml:space="preserve"> : .............................</w:t>
      </w:r>
      <w:r w:rsidR="00D4392E">
        <w:rPr>
          <w:rFonts w:asciiTheme="majorHAnsi" w:hAnsiTheme="majorHAnsi" w:cstheme="majorHAnsi"/>
          <w:sz w:val="22"/>
          <w:szCs w:val="22"/>
        </w:rPr>
        <w:t xml:space="preserve">    1205,74</w:t>
      </w:r>
      <w:r w:rsidR="00532065" w:rsidRPr="00DA2195">
        <w:rPr>
          <w:rFonts w:asciiTheme="majorHAnsi" w:hAnsiTheme="majorHAnsi" w:cstheme="majorHAnsi"/>
          <w:sz w:val="22"/>
          <w:szCs w:val="22"/>
        </w:rPr>
        <w:tab/>
        <w:t xml:space="preserve"> </w:t>
      </w:r>
      <w:r w:rsidR="00023F9C" w:rsidRPr="00DA2195">
        <w:rPr>
          <w:rFonts w:asciiTheme="majorHAnsi" w:hAnsiTheme="majorHAnsi" w:cstheme="majorHAnsi"/>
          <w:sz w:val="22"/>
          <w:szCs w:val="22"/>
        </w:rPr>
        <w:t>EUR</w:t>
      </w:r>
    </w:p>
    <w:p w14:paraId="3019C204" w14:textId="592249CB" w:rsidR="00A42A49" w:rsidRPr="00DA2195" w:rsidRDefault="00A42A49" w:rsidP="00BF095F">
      <w:pPr>
        <w:numPr>
          <w:ilvl w:val="0"/>
          <w:numId w:val="7"/>
        </w:numPr>
        <w:tabs>
          <w:tab w:val="right" w:pos="6521"/>
        </w:tabs>
        <w:spacing w:line="360" w:lineRule="auto"/>
        <w:jc w:val="both"/>
        <w:rPr>
          <w:rFonts w:asciiTheme="majorHAnsi" w:hAnsiTheme="majorHAnsi" w:cstheme="majorHAnsi"/>
          <w:sz w:val="22"/>
          <w:szCs w:val="22"/>
        </w:rPr>
      </w:pPr>
      <w:r w:rsidRPr="00DA2195">
        <w:rPr>
          <w:rFonts w:asciiTheme="majorHAnsi" w:hAnsiTheme="majorHAnsi" w:cstheme="majorHAnsi"/>
          <w:sz w:val="22"/>
          <w:szCs w:val="22"/>
        </w:rPr>
        <w:t>dlhodobé záväzky čiastku</w:t>
      </w:r>
      <w:r w:rsidR="002F67CA" w:rsidRPr="00DA2195">
        <w:rPr>
          <w:rFonts w:asciiTheme="majorHAnsi" w:hAnsiTheme="majorHAnsi" w:cstheme="majorHAnsi"/>
          <w:sz w:val="22"/>
          <w:szCs w:val="22"/>
        </w:rPr>
        <w:t xml:space="preserve"> : ..................................</w:t>
      </w:r>
      <w:r w:rsidR="00023F9C" w:rsidRPr="00DA2195">
        <w:rPr>
          <w:rFonts w:asciiTheme="majorHAnsi" w:hAnsiTheme="majorHAnsi" w:cstheme="majorHAnsi"/>
          <w:sz w:val="22"/>
          <w:szCs w:val="22"/>
        </w:rPr>
        <w:t xml:space="preserve"> </w:t>
      </w:r>
      <w:r w:rsidR="00D4392E">
        <w:rPr>
          <w:rFonts w:asciiTheme="majorHAnsi" w:hAnsiTheme="majorHAnsi" w:cstheme="majorHAnsi"/>
          <w:sz w:val="22"/>
          <w:szCs w:val="22"/>
        </w:rPr>
        <w:t xml:space="preserve">          0,00</w:t>
      </w:r>
      <w:r w:rsidR="00532065" w:rsidRPr="00DA2195">
        <w:rPr>
          <w:rFonts w:asciiTheme="majorHAnsi" w:hAnsiTheme="majorHAnsi" w:cstheme="majorHAnsi"/>
          <w:sz w:val="22"/>
          <w:szCs w:val="22"/>
        </w:rPr>
        <w:tab/>
        <w:t xml:space="preserve"> </w:t>
      </w:r>
      <w:r w:rsidR="00023F9C" w:rsidRPr="00DA2195">
        <w:rPr>
          <w:rFonts w:asciiTheme="majorHAnsi" w:hAnsiTheme="majorHAnsi" w:cstheme="majorHAnsi"/>
          <w:sz w:val="22"/>
          <w:szCs w:val="22"/>
        </w:rPr>
        <w:t>EUR</w:t>
      </w:r>
    </w:p>
    <w:p w14:paraId="6734DF47" w14:textId="3029BCDD" w:rsidR="00A42A49" w:rsidRPr="00DA2195" w:rsidRDefault="00A42A49" w:rsidP="00BF095F">
      <w:pPr>
        <w:numPr>
          <w:ilvl w:val="0"/>
          <w:numId w:val="7"/>
        </w:numPr>
        <w:tabs>
          <w:tab w:val="right" w:pos="6521"/>
        </w:tabs>
        <w:spacing w:line="360" w:lineRule="auto"/>
        <w:jc w:val="both"/>
        <w:rPr>
          <w:rFonts w:asciiTheme="majorHAnsi" w:hAnsiTheme="majorHAnsi" w:cstheme="majorHAnsi"/>
          <w:sz w:val="22"/>
          <w:szCs w:val="22"/>
        </w:rPr>
      </w:pPr>
      <w:r w:rsidRPr="00DA2195">
        <w:rPr>
          <w:rFonts w:asciiTheme="majorHAnsi" w:hAnsiTheme="majorHAnsi" w:cstheme="majorHAnsi"/>
          <w:sz w:val="22"/>
          <w:szCs w:val="22"/>
        </w:rPr>
        <w:t>krátkodobé záväzky</w:t>
      </w:r>
      <w:r w:rsidR="002F67CA" w:rsidRPr="00DA2195">
        <w:rPr>
          <w:rFonts w:asciiTheme="majorHAnsi" w:hAnsiTheme="majorHAnsi" w:cstheme="majorHAnsi"/>
          <w:sz w:val="22"/>
          <w:szCs w:val="22"/>
        </w:rPr>
        <w:t xml:space="preserve"> : ...........................................</w:t>
      </w:r>
      <w:r w:rsidR="00D4392E">
        <w:rPr>
          <w:rFonts w:asciiTheme="majorHAnsi" w:hAnsiTheme="majorHAnsi" w:cstheme="majorHAnsi"/>
          <w:sz w:val="22"/>
          <w:szCs w:val="22"/>
        </w:rPr>
        <w:t xml:space="preserve">    1205,74</w:t>
      </w:r>
      <w:r w:rsidR="00532065" w:rsidRPr="00DA2195">
        <w:rPr>
          <w:rFonts w:asciiTheme="majorHAnsi" w:hAnsiTheme="majorHAnsi" w:cstheme="majorHAnsi"/>
          <w:sz w:val="22"/>
          <w:szCs w:val="22"/>
        </w:rPr>
        <w:tab/>
        <w:t xml:space="preserve"> </w:t>
      </w:r>
      <w:r w:rsidRPr="00DA2195">
        <w:rPr>
          <w:rFonts w:asciiTheme="majorHAnsi" w:hAnsiTheme="majorHAnsi" w:cstheme="majorHAnsi"/>
          <w:sz w:val="22"/>
          <w:szCs w:val="22"/>
        </w:rPr>
        <w:t>EUR</w:t>
      </w:r>
    </w:p>
    <w:p w14:paraId="7266A019" w14:textId="77777777" w:rsidR="00EF7579" w:rsidRPr="00DA2195" w:rsidRDefault="00EF7579" w:rsidP="00BF095F">
      <w:pPr>
        <w:spacing w:line="360" w:lineRule="auto"/>
        <w:jc w:val="both"/>
        <w:rPr>
          <w:rFonts w:asciiTheme="majorHAnsi" w:hAnsiTheme="majorHAnsi" w:cstheme="majorHAnsi"/>
          <w:sz w:val="22"/>
          <w:szCs w:val="22"/>
          <w:highlight w:val="yellow"/>
        </w:rPr>
      </w:pPr>
    </w:p>
    <w:p w14:paraId="6618E234" w14:textId="77777777" w:rsidR="00EF7579" w:rsidRPr="00DA2195" w:rsidRDefault="00EF7579" w:rsidP="00BF095F">
      <w:pPr>
        <w:spacing w:line="360" w:lineRule="auto"/>
        <w:ind w:left="709" w:hanging="283"/>
        <w:jc w:val="both"/>
        <w:rPr>
          <w:rFonts w:asciiTheme="majorHAnsi" w:hAnsiTheme="majorHAnsi" w:cstheme="majorHAnsi"/>
          <w:sz w:val="22"/>
          <w:szCs w:val="22"/>
        </w:rPr>
      </w:pPr>
      <w:r w:rsidRPr="00DA2195">
        <w:rPr>
          <w:rFonts w:asciiTheme="majorHAnsi" w:hAnsiTheme="majorHAnsi" w:cstheme="majorHAnsi"/>
          <w:sz w:val="22"/>
          <w:szCs w:val="22"/>
        </w:rPr>
        <w:t>V roku 20</w:t>
      </w:r>
      <w:r w:rsidR="00777095" w:rsidRPr="00DA2195">
        <w:rPr>
          <w:rFonts w:asciiTheme="majorHAnsi" w:hAnsiTheme="majorHAnsi" w:cstheme="majorHAnsi"/>
          <w:sz w:val="22"/>
          <w:szCs w:val="22"/>
        </w:rPr>
        <w:t>2</w:t>
      </w:r>
      <w:r w:rsidR="0033721B">
        <w:rPr>
          <w:rFonts w:asciiTheme="majorHAnsi" w:hAnsiTheme="majorHAnsi" w:cstheme="majorHAnsi"/>
          <w:sz w:val="22"/>
          <w:szCs w:val="22"/>
        </w:rPr>
        <w:t>2</w:t>
      </w:r>
      <w:r w:rsidRPr="00DA2195">
        <w:rPr>
          <w:rFonts w:asciiTheme="majorHAnsi" w:hAnsiTheme="majorHAnsi" w:cstheme="majorHAnsi"/>
          <w:sz w:val="22"/>
          <w:szCs w:val="22"/>
        </w:rPr>
        <w:t xml:space="preserve"> organizácia bola zaradená do zoznamu poberateľov 2% podielu dane z príjmu.</w:t>
      </w:r>
    </w:p>
    <w:p w14:paraId="63AAE04C" w14:textId="438AC0A2" w:rsidR="00EF7579" w:rsidRPr="00DA2195" w:rsidRDefault="00EF7579" w:rsidP="00BF095F">
      <w:pPr>
        <w:spacing w:line="360" w:lineRule="auto"/>
        <w:ind w:left="709" w:hanging="283"/>
        <w:jc w:val="both"/>
        <w:rPr>
          <w:rFonts w:asciiTheme="majorHAnsi" w:hAnsiTheme="majorHAnsi" w:cstheme="majorHAnsi"/>
          <w:sz w:val="22"/>
          <w:szCs w:val="22"/>
        </w:rPr>
      </w:pPr>
      <w:r w:rsidRPr="00DA2195">
        <w:rPr>
          <w:rFonts w:asciiTheme="majorHAnsi" w:hAnsiTheme="majorHAnsi" w:cstheme="majorHAnsi"/>
          <w:sz w:val="22"/>
          <w:szCs w:val="22"/>
        </w:rPr>
        <w:t>Prídel z podielu dane z príjmov za rok 20</w:t>
      </w:r>
      <w:r w:rsidR="00777095" w:rsidRPr="00DA2195">
        <w:rPr>
          <w:rFonts w:asciiTheme="majorHAnsi" w:hAnsiTheme="majorHAnsi" w:cstheme="majorHAnsi"/>
          <w:sz w:val="22"/>
          <w:szCs w:val="22"/>
        </w:rPr>
        <w:t>2</w:t>
      </w:r>
      <w:r w:rsidR="0033721B">
        <w:rPr>
          <w:rFonts w:asciiTheme="majorHAnsi" w:hAnsiTheme="majorHAnsi" w:cstheme="majorHAnsi"/>
          <w:sz w:val="22"/>
          <w:szCs w:val="22"/>
        </w:rPr>
        <w:t>2</w:t>
      </w:r>
      <w:r w:rsidRPr="00DA2195">
        <w:rPr>
          <w:rFonts w:asciiTheme="majorHAnsi" w:hAnsiTheme="majorHAnsi" w:cstheme="majorHAnsi"/>
          <w:sz w:val="22"/>
          <w:szCs w:val="22"/>
        </w:rPr>
        <w:t xml:space="preserve"> </w:t>
      </w:r>
      <w:r w:rsidR="00D4392E">
        <w:rPr>
          <w:rFonts w:asciiTheme="majorHAnsi" w:hAnsiTheme="majorHAnsi" w:cstheme="majorHAnsi"/>
          <w:sz w:val="22"/>
          <w:szCs w:val="22"/>
        </w:rPr>
        <w:t>bol 0,00</w:t>
      </w:r>
      <w:r w:rsidR="00777095" w:rsidRPr="00DA2195">
        <w:rPr>
          <w:rFonts w:asciiTheme="majorHAnsi" w:hAnsiTheme="majorHAnsi" w:cstheme="majorHAnsi"/>
          <w:sz w:val="22"/>
          <w:szCs w:val="22"/>
        </w:rPr>
        <w:t xml:space="preserve">  </w:t>
      </w:r>
      <w:r w:rsidRPr="00DA2195">
        <w:rPr>
          <w:rFonts w:asciiTheme="majorHAnsi" w:hAnsiTheme="majorHAnsi" w:cstheme="majorHAnsi"/>
          <w:sz w:val="22"/>
          <w:szCs w:val="22"/>
        </w:rPr>
        <w:t xml:space="preserve"> </w:t>
      </w:r>
      <w:r w:rsidR="002F67CA" w:rsidRPr="00DA2195">
        <w:rPr>
          <w:rFonts w:asciiTheme="majorHAnsi" w:hAnsiTheme="majorHAnsi" w:cstheme="majorHAnsi"/>
          <w:sz w:val="22"/>
          <w:szCs w:val="22"/>
        </w:rPr>
        <w:t>EUR</w:t>
      </w:r>
    </w:p>
    <w:p w14:paraId="2D6BA3AB" w14:textId="77777777" w:rsidR="00342D67" w:rsidRPr="00DA2195" w:rsidRDefault="00342D67" w:rsidP="002F67CA">
      <w:pPr>
        <w:ind w:left="709" w:hanging="283"/>
        <w:jc w:val="both"/>
        <w:rPr>
          <w:rFonts w:asciiTheme="majorHAnsi" w:hAnsiTheme="majorHAnsi" w:cstheme="majorHAnsi"/>
          <w:sz w:val="22"/>
          <w:szCs w:val="22"/>
        </w:rPr>
      </w:pPr>
    </w:p>
    <w:p w14:paraId="1572ABB8" w14:textId="77777777" w:rsidR="00831F5B" w:rsidRPr="00DA2195" w:rsidRDefault="00831F5B" w:rsidP="00771E7A">
      <w:pPr>
        <w:jc w:val="both"/>
        <w:rPr>
          <w:rFonts w:asciiTheme="majorHAnsi" w:hAnsiTheme="majorHAnsi" w:cstheme="majorHAnsi"/>
          <w:caps/>
          <w:sz w:val="32"/>
          <w:szCs w:val="32"/>
        </w:rPr>
      </w:pPr>
    </w:p>
    <w:p w14:paraId="6B326817" w14:textId="77777777" w:rsidR="00C875DD" w:rsidRPr="00DF592B" w:rsidRDefault="00B959BB" w:rsidP="00B959BB">
      <w:pPr>
        <w:pStyle w:val="Nadpis1"/>
        <w:rPr>
          <w:rFonts w:asciiTheme="majorHAnsi" w:hAnsiTheme="majorHAnsi" w:cstheme="majorHAnsi"/>
          <w:b/>
          <w:bCs/>
          <w:caps/>
          <w:szCs w:val="24"/>
        </w:rPr>
      </w:pPr>
      <w:bookmarkStart w:id="9" w:name="_Toc276040642"/>
      <w:r w:rsidRPr="00DF592B">
        <w:rPr>
          <w:rFonts w:asciiTheme="majorHAnsi" w:hAnsiTheme="majorHAnsi" w:cstheme="majorHAnsi"/>
          <w:b/>
          <w:bCs/>
          <w:caps/>
          <w:szCs w:val="24"/>
        </w:rPr>
        <w:t xml:space="preserve">7. </w:t>
      </w:r>
      <w:r w:rsidR="00C875DD" w:rsidRPr="00DF592B">
        <w:rPr>
          <w:rFonts w:asciiTheme="majorHAnsi" w:hAnsiTheme="majorHAnsi" w:cstheme="majorHAnsi"/>
          <w:b/>
          <w:bCs/>
          <w:caps/>
          <w:szCs w:val="24"/>
        </w:rPr>
        <w:t xml:space="preserve">Zmeny a zloženie </w:t>
      </w:r>
      <w:r w:rsidR="0080582B" w:rsidRPr="00DF592B">
        <w:rPr>
          <w:rFonts w:asciiTheme="majorHAnsi" w:hAnsiTheme="majorHAnsi" w:cstheme="majorHAnsi"/>
          <w:b/>
          <w:bCs/>
          <w:caps/>
          <w:szCs w:val="24"/>
        </w:rPr>
        <w:t xml:space="preserve">V </w:t>
      </w:r>
      <w:r w:rsidR="00C875DD" w:rsidRPr="00DF592B">
        <w:rPr>
          <w:rFonts w:asciiTheme="majorHAnsi" w:hAnsiTheme="majorHAnsi" w:cstheme="majorHAnsi"/>
          <w:b/>
          <w:bCs/>
          <w:caps/>
          <w:szCs w:val="24"/>
        </w:rPr>
        <w:t>organizáci</w:t>
      </w:r>
      <w:bookmarkEnd w:id="9"/>
      <w:r w:rsidR="0080582B" w:rsidRPr="00DF592B">
        <w:rPr>
          <w:rFonts w:asciiTheme="majorHAnsi" w:hAnsiTheme="majorHAnsi" w:cstheme="majorHAnsi"/>
          <w:b/>
          <w:bCs/>
          <w:caps/>
          <w:szCs w:val="24"/>
        </w:rPr>
        <w:t>I</w:t>
      </w:r>
    </w:p>
    <w:p w14:paraId="07D027AE" w14:textId="77777777" w:rsidR="007049D6" w:rsidRPr="00DA2195" w:rsidRDefault="007049D6" w:rsidP="007049D6">
      <w:pPr>
        <w:jc w:val="both"/>
        <w:rPr>
          <w:rFonts w:asciiTheme="majorHAnsi" w:hAnsiTheme="majorHAnsi" w:cstheme="majorHAnsi"/>
          <w:b/>
          <w:caps/>
          <w:sz w:val="32"/>
          <w:szCs w:val="32"/>
          <w:u w:val="single"/>
        </w:rPr>
      </w:pPr>
    </w:p>
    <w:p w14:paraId="578EF249" w14:textId="77777777" w:rsidR="007049D6" w:rsidRPr="00DA2195" w:rsidRDefault="009C2F1D" w:rsidP="00FD1A78">
      <w:pPr>
        <w:ind w:left="284"/>
        <w:jc w:val="both"/>
        <w:rPr>
          <w:rFonts w:asciiTheme="majorHAnsi" w:hAnsiTheme="majorHAnsi" w:cstheme="majorHAnsi"/>
          <w:sz w:val="22"/>
          <w:szCs w:val="22"/>
        </w:rPr>
      </w:pPr>
      <w:r w:rsidRPr="00DA2195">
        <w:rPr>
          <w:rFonts w:asciiTheme="majorHAnsi" w:hAnsiTheme="majorHAnsi" w:cstheme="majorHAnsi"/>
          <w:sz w:val="22"/>
          <w:szCs w:val="22"/>
        </w:rPr>
        <w:t>V</w:t>
      </w:r>
      <w:r w:rsidR="00E00342" w:rsidRPr="00DA2195">
        <w:rPr>
          <w:rFonts w:asciiTheme="majorHAnsi" w:hAnsiTheme="majorHAnsi" w:cstheme="majorHAnsi"/>
          <w:sz w:val="22"/>
          <w:szCs w:val="22"/>
        </w:rPr>
        <w:t> </w:t>
      </w:r>
      <w:r w:rsidRPr="00DA2195">
        <w:rPr>
          <w:rFonts w:asciiTheme="majorHAnsi" w:hAnsiTheme="majorHAnsi" w:cstheme="majorHAnsi"/>
          <w:sz w:val="22"/>
          <w:szCs w:val="22"/>
        </w:rPr>
        <w:t>organizácii</w:t>
      </w:r>
      <w:r w:rsidR="00E00342" w:rsidRPr="00DA2195">
        <w:rPr>
          <w:rFonts w:asciiTheme="majorHAnsi" w:hAnsiTheme="majorHAnsi" w:cstheme="majorHAnsi"/>
          <w:sz w:val="22"/>
          <w:szCs w:val="22"/>
        </w:rPr>
        <w:t xml:space="preserve"> </w:t>
      </w:r>
      <w:r w:rsidR="00DF592B" w:rsidRPr="00C81490">
        <w:rPr>
          <w:rStyle w:val="Vrazn"/>
          <w:rFonts w:asciiTheme="majorHAnsi" w:hAnsiTheme="majorHAnsi" w:cs="Calibri Light (Nadpisy)"/>
          <w:color w:val="333333"/>
          <w:sz w:val="22"/>
          <w:szCs w:val="22"/>
        </w:rPr>
        <w:t xml:space="preserve">Galéria Ladislava Bielika, </w:t>
      </w:r>
      <w:proofErr w:type="spellStart"/>
      <w:r w:rsidR="00DF592B" w:rsidRPr="00C81490">
        <w:rPr>
          <w:rStyle w:val="Vrazn"/>
          <w:rFonts w:asciiTheme="majorHAnsi" w:hAnsiTheme="majorHAnsi" w:cs="Calibri Light (Nadpisy)"/>
          <w:color w:val="333333"/>
          <w:sz w:val="22"/>
          <w:szCs w:val="22"/>
        </w:rPr>
        <w:t>n.o</w:t>
      </w:r>
      <w:proofErr w:type="spellEnd"/>
      <w:r w:rsidR="00DF592B" w:rsidRPr="00C81490">
        <w:rPr>
          <w:rStyle w:val="Vrazn"/>
          <w:rFonts w:asciiTheme="majorHAnsi" w:hAnsiTheme="majorHAnsi" w:cs="Calibri Light (Nadpisy)"/>
          <w:color w:val="333333"/>
          <w:sz w:val="22"/>
          <w:szCs w:val="22"/>
        </w:rPr>
        <w:t>.</w:t>
      </w:r>
      <w:r w:rsidR="00F51929" w:rsidRPr="00DA2195">
        <w:rPr>
          <w:rStyle w:val="Siln"/>
          <w:rFonts w:asciiTheme="majorHAnsi" w:hAnsiTheme="majorHAnsi" w:cstheme="majorHAnsi"/>
          <w:b w:val="0"/>
          <w:bCs w:val="0"/>
          <w:sz w:val="22"/>
          <w:szCs w:val="22"/>
        </w:rPr>
        <w:t xml:space="preserve">, </w:t>
      </w:r>
      <w:r w:rsidR="00F51929" w:rsidRPr="00DA2195">
        <w:rPr>
          <w:rStyle w:val="wb-stl-special"/>
          <w:rFonts w:asciiTheme="majorHAnsi" w:hAnsiTheme="majorHAnsi" w:cstheme="majorHAnsi"/>
          <w:bCs/>
          <w:sz w:val="22"/>
          <w:szCs w:val="22"/>
        </w:rPr>
        <w:t xml:space="preserve">Panenská 18, 811 03 Bratislava, </w:t>
      </w:r>
      <w:r w:rsidR="00F51929" w:rsidRPr="00DA2195">
        <w:rPr>
          <w:rFonts w:asciiTheme="majorHAnsi" w:hAnsiTheme="majorHAnsi" w:cstheme="majorHAnsi"/>
          <w:sz w:val="22"/>
          <w:szCs w:val="22"/>
        </w:rPr>
        <w:t xml:space="preserve">IČO : </w:t>
      </w:r>
      <w:r w:rsidR="00F51929" w:rsidRPr="00DA2195">
        <w:rPr>
          <w:rStyle w:val="wb-stl-special"/>
          <w:rFonts w:asciiTheme="majorHAnsi" w:hAnsiTheme="majorHAnsi" w:cstheme="majorHAnsi"/>
          <w:bCs/>
          <w:sz w:val="22"/>
          <w:szCs w:val="22"/>
        </w:rPr>
        <w:t>37924150</w:t>
      </w:r>
      <w:r w:rsidR="00F51929" w:rsidRPr="00DA2195">
        <w:rPr>
          <w:rFonts w:asciiTheme="majorHAnsi" w:hAnsiTheme="majorHAnsi" w:cstheme="majorHAnsi"/>
          <w:sz w:val="22"/>
          <w:szCs w:val="22"/>
        </w:rPr>
        <w:t xml:space="preserve"> </w:t>
      </w:r>
      <w:r w:rsidRPr="00DA2195">
        <w:rPr>
          <w:rFonts w:asciiTheme="majorHAnsi" w:hAnsiTheme="majorHAnsi" w:cstheme="majorHAnsi"/>
          <w:sz w:val="22"/>
          <w:szCs w:val="22"/>
        </w:rPr>
        <w:t>nedošlo v roku 20</w:t>
      </w:r>
      <w:r w:rsidR="00AE32AE" w:rsidRPr="00DA2195">
        <w:rPr>
          <w:rFonts w:asciiTheme="majorHAnsi" w:hAnsiTheme="majorHAnsi" w:cstheme="majorHAnsi"/>
          <w:sz w:val="22"/>
          <w:szCs w:val="22"/>
        </w:rPr>
        <w:t>2</w:t>
      </w:r>
      <w:r w:rsidR="00DF592B">
        <w:rPr>
          <w:rFonts w:asciiTheme="majorHAnsi" w:hAnsiTheme="majorHAnsi" w:cstheme="majorHAnsi"/>
          <w:sz w:val="22"/>
          <w:szCs w:val="22"/>
        </w:rPr>
        <w:t>2</w:t>
      </w:r>
      <w:r w:rsidRPr="00DA2195">
        <w:rPr>
          <w:rFonts w:asciiTheme="majorHAnsi" w:hAnsiTheme="majorHAnsi" w:cstheme="majorHAnsi"/>
          <w:sz w:val="22"/>
          <w:szCs w:val="22"/>
        </w:rPr>
        <w:t xml:space="preserve"> k</w:t>
      </w:r>
      <w:r w:rsidR="00316514" w:rsidRPr="00DA2195">
        <w:rPr>
          <w:rFonts w:asciiTheme="majorHAnsi" w:hAnsiTheme="majorHAnsi" w:cstheme="majorHAnsi"/>
          <w:sz w:val="22"/>
          <w:szCs w:val="22"/>
        </w:rPr>
        <w:t> </w:t>
      </w:r>
      <w:r w:rsidRPr="00DA2195">
        <w:rPr>
          <w:rFonts w:asciiTheme="majorHAnsi" w:hAnsiTheme="majorHAnsi" w:cstheme="majorHAnsi"/>
          <w:sz w:val="22"/>
          <w:szCs w:val="22"/>
        </w:rPr>
        <w:t>zmenám</w:t>
      </w:r>
      <w:r w:rsidR="00316514" w:rsidRPr="00DA2195">
        <w:rPr>
          <w:rFonts w:asciiTheme="majorHAnsi" w:hAnsiTheme="majorHAnsi" w:cstheme="majorHAnsi"/>
          <w:sz w:val="22"/>
          <w:szCs w:val="22"/>
        </w:rPr>
        <w:t xml:space="preserve"> v</w:t>
      </w:r>
      <w:r w:rsidR="00AE32AE" w:rsidRPr="00DA2195">
        <w:rPr>
          <w:rFonts w:asciiTheme="majorHAnsi" w:hAnsiTheme="majorHAnsi" w:cstheme="majorHAnsi"/>
          <w:sz w:val="22"/>
          <w:szCs w:val="22"/>
        </w:rPr>
        <w:t xml:space="preserve"> personálnom </w:t>
      </w:r>
      <w:r w:rsidR="00316514" w:rsidRPr="00DA2195">
        <w:rPr>
          <w:rFonts w:asciiTheme="majorHAnsi" w:hAnsiTheme="majorHAnsi" w:cstheme="majorHAnsi"/>
          <w:sz w:val="22"/>
          <w:szCs w:val="22"/>
        </w:rPr>
        <w:t>zložení.</w:t>
      </w:r>
      <w:r w:rsidRPr="00DA2195">
        <w:rPr>
          <w:rFonts w:asciiTheme="majorHAnsi" w:hAnsiTheme="majorHAnsi" w:cstheme="majorHAnsi"/>
          <w:sz w:val="22"/>
          <w:szCs w:val="22"/>
        </w:rPr>
        <w:t xml:space="preserve"> </w:t>
      </w:r>
    </w:p>
    <w:p w14:paraId="21F1BD94" w14:textId="77777777" w:rsidR="00342D67" w:rsidRPr="00DA2195" w:rsidRDefault="00D90DE9" w:rsidP="00F51929">
      <w:pPr>
        <w:jc w:val="both"/>
        <w:rPr>
          <w:rFonts w:asciiTheme="majorHAnsi" w:hAnsiTheme="majorHAnsi" w:cstheme="majorHAnsi"/>
          <w:sz w:val="22"/>
          <w:szCs w:val="22"/>
        </w:rPr>
      </w:pPr>
      <w:r w:rsidRPr="00DA2195">
        <w:rPr>
          <w:rFonts w:asciiTheme="majorHAnsi" w:hAnsiTheme="majorHAnsi" w:cstheme="majorHAnsi"/>
          <w:sz w:val="22"/>
          <w:szCs w:val="22"/>
        </w:rPr>
        <w:tab/>
      </w:r>
      <w:r w:rsidRPr="00DA2195">
        <w:rPr>
          <w:rFonts w:asciiTheme="majorHAnsi" w:hAnsiTheme="majorHAnsi" w:cstheme="majorHAnsi"/>
          <w:sz w:val="22"/>
          <w:szCs w:val="22"/>
        </w:rPr>
        <w:tab/>
      </w:r>
      <w:r w:rsidRPr="00DA2195">
        <w:rPr>
          <w:rFonts w:asciiTheme="majorHAnsi" w:hAnsiTheme="majorHAnsi" w:cstheme="majorHAnsi"/>
          <w:sz w:val="22"/>
          <w:szCs w:val="22"/>
        </w:rPr>
        <w:tab/>
      </w:r>
      <w:r w:rsidRPr="00DA2195">
        <w:rPr>
          <w:rFonts w:asciiTheme="majorHAnsi" w:hAnsiTheme="majorHAnsi" w:cstheme="majorHAnsi"/>
          <w:sz w:val="22"/>
          <w:szCs w:val="22"/>
        </w:rPr>
        <w:tab/>
      </w:r>
      <w:r w:rsidRPr="00DA2195">
        <w:rPr>
          <w:rFonts w:asciiTheme="majorHAnsi" w:hAnsiTheme="majorHAnsi" w:cstheme="majorHAnsi"/>
          <w:sz w:val="22"/>
          <w:szCs w:val="22"/>
        </w:rPr>
        <w:tab/>
      </w:r>
      <w:r w:rsidRPr="00DA2195">
        <w:rPr>
          <w:rFonts w:asciiTheme="majorHAnsi" w:hAnsiTheme="majorHAnsi" w:cstheme="majorHAnsi"/>
          <w:sz w:val="22"/>
          <w:szCs w:val="22"/>
        </w:rPr>
        <w:tab/>
      </w:r>
      <w:r w:rsidRPr="00DA2195">
        <w:rPr>
          <w:rFonts w:asciiTheme="majorHAnsi" w:hAnsiTheme="majorHAnsi" w:cstheme="majorHAnsi"/>
          <w:sz w:val="22"/>
          <w:szCs w:val="22"/>
        </w:rPr>
        <w:tab/>
      </w:r>
      <w:r w:rsidRPr="00DA2195">
        <w:rPr>
          <w:rFonts w:asciiTheme="majorHAnsi" w:hAnsiTheme="majorHAnsi" w:cstheme="majorHAnsi"/>
          <w:sz w:val="22"/>
          <w:szCs w:val="22"/>
        </w:rPr>
        <w:tab/>
      </w:r>
      <w:r w:rsidRPr="00DA2195">
        <w:rPr>
          <w:rFonts w:asciiTheme="majorHAnsi" w:hAnsiTheme="majorHAnsi" w:cstheme="majorHAnsi"/>
          <w:sz w:val="22"/>
          <w:szCs w:val="22"/>
        </w:rPr>
        <w:tab/>
      </w:r>
      <w:r w:rsidRPr="00DA2195">
        <w:rPr>
          <w:rFonts w:asciiTheme="majorHAnsi" w:hAnsiTheme="majorHAnsi" w:cstheme="majorHAnsi"/>
          <w:sz w:val="22"/>
          <w:szCs w:val="22"/>
        </w:rPr>
        <w:tab/>
      </w:r>
    </w:p>
    <w:p w14:paraId="52028F30" w14:textId="77777777" w:rsidR="00342D67" w:rsidRPr="00DA2195" w:rsidRDefault="00342D67" w:rsidP="00F51929">
      <w:pPr>
        <w:jc w:val="both"/>
        <w:rPr>
          <w:rFonts w:asciiTheme="majorHAnsi" w:hAnsiTheme="majorHAnsi" w:cstheme="majorHAnsi"/>
          <w:sz w:val="22"/>
          <w:szCs w:val="22"/>
        </w:rPr>
      </w:pPr>
    </w:p>
    <w:p w14:paraId="473BF5A9" w14:textId="77777777" w:rsidR="00342D67" w:rsidRPr="00DA2195" w:rsidRDefault="00342D67" w:rsidP="00F51929">
      <w:pPr>
        <w:jc w:val="both"/>
        <w:rPr>
          <w:rFonts w:asciiTheme="majorHAnsi" w:hAnsiTheme="majorHAnsi" w:cstheme="majorHAnsi"/>
          <w:sz w:val="22"/>
          <w:szCs w:val="22"/>
        </w:rPr>
      </w:pPr>
    </w:p>
    <w:p w14:paraId="624C2A56" w14:textId="77777777" w:rsidR="00342D67" w:rsidRPr="00DA2195" w:rsidRDefault="00342D67" w:rsidP="00F51929">
      <w:pPr>
        <w:jc w:val="both"/>
        <w:rPr>
          <w:rFonts w:asciiTheme="majorHAnsi" w:hAnsiTheme="majorHAnsi" w:cstheme="majorHAnsi"/>
          <w:sz w:val="22"/>
          <w:szCs w:val="22"/>
        </w:rPr>
      </w:pPr>
    </w:p>
    <w:p w14:paraId="1F010C32" w14:textId="77777777" w:rsidR="00342D67" w:rsidRPr="00DA2195" w:rsidRDefault="00342D67" w:rsidP="00F51929">
      <w:pPr>
        <w:jc w:val="both"/>
        <w:rPr>
          <w:rFonts w:asciiTheme="majorHAnsi" w:hAnsiTheme="majorHAnsi" w:cstheme="majorHAnsi"/>
          <w:sz w:val="22"/>
          <w:szCs w:val="22"/>
        </w:rPr>
      </w:pPr>
    </w:p>
    <w:p w14:paraId="063DA3AC" w14:textId="77777777" w:rsidR="00A30599" w:rsidRPr="00DA2195" w:rsidRDefault="00D90DE9" w:rsidP="00F51929">
      <w:pPr>
        <w:jc w:val="both"/>
        <w:rPr>
          <w:rFonts w:asciiTheme="majorHAnsi" w:hAnsiTheme="majorHAnsi" w:cstheme="majorHAnsi"/>
          <w:sz w:val="22"/>
          <w:szCs w:val="22"/>
        </w:rPr>
      </w:pPr>
      <w:r w:rsidRPr="00DA2195">
        <w:rPr>
          <w:rFonts w:asciiTheme="majorHAnsi" w:hAnsiTheme="majorHAnsi" w:cstheme="majorHAnsi"/>
          <w:sz w:val="22"/>
          <w:szCs w:val="22"/>
        </w:rPr>
        <w:tab/>
      </w:r>
      <w:r w:rsidRPr="00DA2195">
        <w:rPr>
          <w:rFonts w:asciiTheme="majorHAnsi" w:hAnsiTheme="majorHAnsi" w:cstheme="majorHAnsi"/>
          <w:sz w:val="22"/>
          <w:szCs w:val="22"/>
        </w:rPr>
        <w:tab/>
      </w:r>
    </w:p>
    <w:p w14:paraId="05BCB83B" w14:textId="77777777" w:rsidR="00532065" w:rsidRPr="00DA2195" w:rsidRDefault="00532065" w:rsidP="00532065">
      <w:pPr>
        <w:tabs>
          <w:tab w:val="right" w:pos="6521"/>
        </w:tabs>
        <w:jc w:val="both"/>
        <w:rPr>
          <w:rFonts w:asciiTheme="majorHAnsi" w:hAnsiTheme="majorHAnsi" w:cstheme="majorHAnsi"/>
          <w:sz w:val="22"/>
          <w:szCs w:val="22"/>
        </w:rPr>
      </w:pPr>
    </w:p>
    <w:p w14:paraId="33F4727F" w14:textId="77777777" w:rsidR="00F51929" w:rsidRPr="00DA2195" w:rsidRDefault="00F51929" w:rsidP="008110EC">
      <w:pPr>
        <w:jc w:val="both"/>
        <w:rPr>
          <w:rFonts w:asciiTheme="majorHAnsi" w:hAnsiTheme="majorHAnsi" w:cstheme="majorHAnsi"/>
          <w:sz w:val="22"/>
          <w:szCs w:val="22"/>
        </w:rPr>
      </w:pPr>
      <w:r w:rsidRPr="00DA2195">
        <w:rPr>
          <w:rFonts w:asciiTheme="majorHAnsi" w:hAnsiTheme="majorHAnsi" w:cstheme="majorHAnsi"/>
          <w:sz w:val="22"/>
          <w:szCs w:val="22"/>
        </w:rPr>
        <w:t xml:space="preserve">            </w:t>
      </w:r>
      <w:r w:rsidRPr="00DA2195">
        <w:rPr>
          <w:rFonts w:asciiTheme="majorHAnsi" w:hAnsiTheme="majorHAnsi" w:cstheme="majorHAnsi"/>
          <w:sz w:val="22"/>
          <w:szCs w:val="22"/>
        </w:rPr>
        <w:tab/>
      </w:r>
      <w:r w:rsidRPr="00DA2195">
        <w:rPr>
          <w:rFonts w:asciiTheme="majorHAnsi" w:hAnsiTheme="majorHAnsi" w:cstheme="majorHAnsi"/>
          <w:sz w:val="22"/>
          <w:szCs w:val="22"/>
        </w:rPr>
        <w:tab/>
      </w:r>
      <w:r w:rsidRPr="00DA2195">
        <w:rPr>
          <w:rFonts w:asciiTheme="majorHAnsi" w:hAnsiTheme="majorHAnsi" w:cstheme="majorHAnsi"/>
          <w:sz w:val="22"/>
          <w:szCs w:val="22"/>
        </w:rPr>
        <w:tab/>
      </w:r>
      <w:r w:rsidR="008110EC" w:rsidRPr="00DA2195">
        <w:rPr>
          <w:rFonts w:asciiTheme="majorHAnsi" w:hAnsiTheme="majorHAnsi" w:cstheme="majorHAnsi"/>
          <w:sz w:val="22"/>
          <w:szCs w:val="22"/>
        </w:rPr>
        <w:t xml:space="preserve">       </w:t>
      </w:r>
      <w:r w:rsidR="008110EC" w:rsidRPr="00DA2195">
        <w:rPr>
          <w:rFonts w:asciiTheme="majorHAnsi" w:hAnsiTheme="majorHAnsi" w:cstheme="majorHAnsi"/>
          <w:sz w:val="22"/>
          <w:szCs w:val="22"/>
        </w:rPr>
        <w:tab/>
      </w:r>
      <w:r w:rsidR="008110EC" w:rsidRPr="00DA2195">
        <w:rPr>
          <w:rFonts w:asciiTheme="majorHAnsi" w:hAnsiTheme="majorHAnsi" w:cstheme="majorHAnsi"/>
          <w:sz w:val="22"/>
          <w:szCs w:val="22"/>
        </w:rPr>
        <w:tab/>
      </w:r>
      <w:r w:rsidR="008110EC" w:rsidRPr="00DA2195">
        <w:rPr>
          <w:rFonts w:asciiTheme="majorHAnsi" w:hAnsiTheme="majorHAnsi" w:cstheme="majorHAnsi"/>
          <w:sz w:val="22"/>
          <w:szCs w:val="22"/>
        </w:rPr>
        <w:tab/>
        <w:t xml:space="preserve">                           </w:t>
      </w:r>
      <w:r w:rsidR="00BA292C" w:rsidRPr="00DA2195">
        <w:rPr>
          <w:rFonts w:asciiTheme="majorHAnsi" w:hAnsiTheme="majorHAnsi" w:cstheme="majorHAnsi"/>
          <w:sz w:val="22"/>
          <w:szCs w:val="22"/>
        </w:rPr>
        <w:t>Mgr. Jozef Andrejko</w:t>
      </w:r>
    </w:p>
    <w:p w14:paraId="43D93B6B" w14:textId="77777777" w:rsidR="007049D6" w:rsidRPr="00DA2195" w:rsidRDefault="00F51929" w:rsidP="00771E7A">
      <w:pPr>
        <w:jc w:val="center"/>
        <w:rPr>
          <w:rFonts w:asciiTheme="majorHAnsi" w:hAnsiTheme="majorHAnsi" w:cstheme="majorHAnsi"/>
          <w:sz w:val="22"/>
          <w:szCs w:val="22"/>
        </w:rPr>
      </w:pPr>
      <w:r w:rsidRPr="00DA2195">
        <w:rPr>
          <w:rFonts w:asciiTheme="majorHAnsi" w:hAnsiTheme="majorHAnsi" w:cstheme="majorHAnsi"/>
          <w:sz w:val="22"/>
          <w:szCs w:val="22"/>
        </w:rPr>
        <w:t xml:space="preserve">                                      </w:t>
      </w:r>
      <w:r w:rsidR="008110EC" w:rsidRPr="00DA2195">
        <w:rPr>
          <w:rFonts w:asciiTheme="majorHAnsi" w:hAnsiTheme="majorHAnsi" w:cstheme="majorHAnsi"/>
          <w:sz w:val="22"/>
          <w:szCs w:val="22"/>
        </w:rPr>
        <w:t xml:space="preserve">    </w:t>
      </w:r>
      <w:r w:rsidR="008110EC" w:rsidRPr="00DA2195">
        <w:rPr>
          <w:rFonts w:asciiTheme="majorHAnsi" w:hAnsiTheme="majorHAnsi" w:cstheme="majorHAnsi"/>
          <w:sz w:val="22"/>
          <w:szCs w:val="22"/>
        </w:rPr>
        <w:tab/>
      </w:r>
      <w:r w:rsidR="008110EC" w:rsidRPr="00DA2195">
        <w:rPr>
          <w:rFonts w:asciiTheme="majorHAnsi" w:hAnsiTheme="majorHAnsi" w:cstheme="majorHAnsi"/>
          <w:sz w:val="22"/>
          <w:szCs w:val="22"/>
        </w:rPr>
        <w:tab/>
      </w:r>
      <w:r w:rsidR="008110EC" w:rsidRPr="00DA2195">
        <w:rPr>
          <w:rFonts w:asciiTheme="majorHAnsi" w:hAnsiTheme="majorHAnsi" w:cstheme="majorHAnsi"/>
          <w:sz w:val="22"/>
          <w:szCs w:val="22"/>
        </w:rPr>
        <w:tab/>
        <w:t xml:space="preserve">                 </w:t>
      </w:r>
      <w:r w:rsidR="00BA292C" w:rsidRPr="00DA2195">
        <w:rPr>
          <w:rFonts w:asciiTheme="majorHAnsi" w:hAnsiTheme="majorHAnsi" w:cstheme="majorHAnsi"/>
          <w:sz w:val="22"/>
          <w:szCs w:val="22"/>
        </w:rPr>
        <w:t>predseda správnej rady</w:t>
      </w:r>
      <w:r w:rsidR="00BA292C" w:rsidRPr="00DA2195">
        <w:rPr>
          <w:rFonts w:asciiTheme="majorHAnsi" w:hAnsiTheme="majorHAnsi" w:cstheme="majorHAnsi"/>
          <w:sz w:val="32"/>
          <w:szCs w:val="32"/>
        </w:rPr>
        <w:tab/>
      </w:r>
      <w:r w:rsidR="008110EC" w:rsidRPr="00DA2195">
        <w:rPr>
          <w:rFonts w:asciiTheme="majorHAnsi" w:hAnsiTheme="majorHAnsi" w:cstheme="majorHAnsi"/>
          <w:sz w:val="32"/>
          <w:szCs w:val="32"/>
        </w:rPr>
        <w:t xml:space="preserve">                       </w:t>
      </w:r>
      <w:r w:rsidR="00BA292C" w:rsidRPr="00DA2195">
        <w:rPr>
          <w:rFonts w:asciiTheme="majorHAnsi" w:hAnsiTheme="majorHAnsi" w:cstheme="majorHAnsi"/>
          <w:sz w:val="32"/>
          <w:szCs w:val="32"/>
        </w:rPr>
        <w:tab/>
      </w:r>
      <w:r w:rsidR="00BA292C" w:rsidRPr="00DA2195">
        <w:rPr>
          <w:rFonts w:asciiTheme="majorHAnsi" w:hAnsiTheme="majorHAnsi" w:cstheme="majorHAnsi"/>
          <w:sz w:val="32"/>
          <w:szCs w:val="32"/>
        </w:rPr>
        <w:tab/>
      </w:r>
      <w:r w:rsidR="00BA292C" w:rsidRPr="00DA2195">
        <w:rPr>
          <w:rFonts w:asciiTheme="majorHAnsi" w:hAnsiTheme="majorHAnsi" w:cstheme="majorHAnsi"/>
          <w:sz w:val="32"/>
          <w:szCs w:val="32"/>
        </w:rPr>
        <w:tab/>
      </w:r>
      <w:r w:rsidR="00BA292C" w:rsidRPr="00DA2195">
        <w:rPr>
          <w:rFonts w:asciiTheme="majorHAnsi" w:hAnsiTheme="majorHAnsi" w:cstheme="majorHAnsi"/>
          <w:sz w:val="32"/>
          <w:szCs w:val="32"/>
        </w:rPr>
        <w:tab/>
      </w:r>
      <w:r w:rsidR="00BA292C" w:rsidRPr="00DA2195">
        <w:rPr>
          <w:rFonts w:asciiTheme="majorHAnsi" w:hAnsiTheme="majorHAnsi" w:cstheme="majorHAnsi"/>
          <w:sz w:val="32"/>
          <w:szCs w:val="32"/>
        </w:rPr>
        <w:tab/>
      </w:r>
      <w:r w:rsidR="00BA292C" w:rsidRPr="00DA2195">
        <w:rPr>
          <w:rFonts w:asciiTheme="majorHAnsi" w:hAnsiTheme="majorHAnsi" w:cstheme="majorHAnsi"/>
          <w:sz w:val="32"/>
          <w:szCs w:val="32"/>
        </w:rPr>
        <w:tab/>
      </w:r>
      <w:r w:rsidR="00BA292C" w:rsidRPr="00DA2195">
        <w:rPr>
          <w:rFonts w:asciiTheme="majorHAnsi" w:hAnsiTheme="majorHAnsi" w:cstheme="majorHAnsi"/>
          <w:sz w:val="22"/>
          <w:szCs w:val="22"/>
        </w:rPr>
        <w:t xml:space="preserve">   </w:t>
      </w:r>
    </w:p>
    <w:sectPr w:rsidR="007049D6" w:rsidRPr="00DA2195">
      <w:headerReference w:type="default" r:id="rId9"/>
      <w:footerReference w:type="even" r:id="rId10"/>
      <w:footerReference w:type="default" r:id="rId11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03A1AB1" w14:textId="77777777" w:rsidR="00533022" w:rsidRDefault="00533022">
      <w:r>
        <w:separator/>
      </w:r>
    </w:p>
  </w:endnote>
  <w:endnote w:type="continuationSeparator" w:id="0">
    <w:p w14:paraId="5615076B" w14:textId="77777777" w:rsidR="00533022" w:rsidRDefault="0053302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altName w:val="Times New Roman PSMT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Calibri Light (Nadpisy)">
    <w:panose1 w:val="00000000000000000000"/>
    <w:charset w:val="00"/>
    <w:family w:val="roman"/>
    <w:notTrueType/>
    <w:pitch w:val="default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5FBEE3" w14:textId="77777777" w:rsidR="00A30599" w:rsidRDefault="00A30599" w:rsidP="003744F8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372AC103" w14:textId="77777777" w:rsidR="00A30599" w:rsidRDefault="00A30599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9B4919D" w14:textId="77777777" w:rsidR="00A30599" w:rsidRDefault="00A30599" w:rsidP="003744F8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F03D63">
      <w:rPr>
        <w:rStyle w:val="slostrany"/>
        <w:noProof/>
      </w:rPr>
      <w:t>5</w:t>
    </w:r>
    <w:r>
      <w:rPr>
        <w:rStyle w:val="slostrany"/>
      </w:rPr>
      <w:fldChar w:fldCharType="end"/>
    </w:r>
  </w:p>
  <w:p w14:paraId="2F4311C6" w14:textId="77777777" w:rsidR="00A30599" w:rsidRDefault="00A30599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AF3CAAB" w14:textId="77777777" w:rsidR="00533022" w:rsidRDefault="00533022">
      <w:r>
        <w:separator/>
      </w:r>
    </w:p>
  </w:footnote>
  <w:footnote w:type="continuationSeparator" w:id="0">
    <w:p w14:paraId="5EF72146" w14:textId="77777777" w:rsidR="00533022" w:rsidRDefault="0053302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47DC9AE" w14:textId="77777777" w:rsidR="003433A8" w:rsidRPr="00156BEC" w:rsidRDefault="00156BEC" w:rsidP="00156BEC">
    <w:pPr>
      <w:spacing w:after="75"/>
      <w:rPr>
        <w:rStyle w:val="wb-stl-special"/>
        <w:rFonts w:asciiTheme="majorHAnsi" w:hAnsiTheme="majorHAnsi" w:cstheme="majorHAnsi"/>
        <w:bCs/>
        <w:color w:val="000000" w:themeColor="text1"/>
        <w:sz w:val="20"/>
        <w:szCs w:val="20"/>
      </w:rPr>
    </w:pPr>
    <w:r w:rsidRPr="00A141D8">
      <w:rPr>
        <w:rFonts w:asciiTheme="majorHAnsi" w:hAnsiTheme="majorHAnsi" w:cstheme="majorHAnsi"/>
        <w:b/>
        <w:color w:val="000000" w:themeColor="text1"/>
        <w:sz w:val="20"/>
        <w:szCs w:val="20"/>
        <w:shd w:val="clear" w:color="auto" w:fill="FFFFFF"/>
      </w:rPr>
      <w:t xml:space="preserve">Galéria Ladislava Bielika, </w:t>
    </w:r>
    <w:proofErr w:type="spellStart"/>
    <w:r w:rsidRPr="00A141D8">
      <w:rPr>
        <w:rFonts w:asciiTheme="majorHAnsi" w:hAnsiTheme="majorHAnsi" w:cstheme="majorHAnsi"/>
        <w:b/>
        <w:color w:val="000000" w:themeColor="text1"/>
        <w:sz w:val="20"/>
        <w:szCs w:val="20"/>
        <w:shd w:val="clear" w:color="auto" w:fill="FFFFFF"/>
      </w:rPr>
      <w:t>n.o</w:t>
    </w:r>
    <w:proofErr w:type="spellEnd"/>
    <w:r w:rsidRPr="0065690C">
      <w:rPr>
        <w:rFonts w:asciiTheme="majorHAnsi" w:hAnsiTheme="majorHAnsi" w:cstheme="majorHAnsi"/>
        <w:color w:val="000000" w:themeColor="text1"/>
        <w:sz w:val="20"/>
        <w:szCs w:val="20"/>
        <w:shd w:val="clear" w:color="auto" w:fill="FFFFFF"/>
      </w:rPr>
      <w:t>.</w:t>
    </w:r>
    <w:r w:rsidR="00C8724E" w:rsidRPr="00156BEC">
      <w:rPr>
        <w:rStyle w:val="Siln"/>
        <w:rFonts w:asciiTheme="majorHAnsi" w:hAnsiTheme="majorHAnsi" w:cstheme="majorHAnsi"/>
        <w:bCs w:val="0"/>
        <w:color w:val="000000" w:themeColor="text1"/>
        <w:sz w:val="20"/>
        <w:szCs w:val="20"/>
      </w:rPr>
      <w:t xml:space="preserve">, </w:t>
    </w:r>
    <w:r w:rsidR="00C8724E" w:rsidRPr="00156BEC">
      <w:rPr>
        <w:rStyle w:val="wb-stl-special"/>
        <w:rFonts w:asciiTheme="majorHAnsi" w:hAnsiTheme="majorHAnsi" w:cstheme="majorHAnsi"/>
        <w:bCs/>
        <w:color w:val="000000" w:themeColor="text1"/>
        <w:sz w:val="20"/>
        <w:szCs w:val="20"/>
      </w:rPr>
      <w:t>P</w:t>
    </w:r>
    <w:r w:rsidR="003433A8" w:rsidRPr="00156BEC">
      <w:rPr>
        <w:rStyle w:val="wb-stl-special"/>
        <w:rFonts w:asciiTheme="majorHAnsi" w:hAnsiTheme="majorHAnsi" w:cstheme="majorHAnsi"/>
        <w:bCs/>
        <w:color w:val="000000" w:themeColor="text1"/>
        <w:sz w:val="20"/>
        <w:szCs w:val="20"/>
      </w:rPr>
      <w:t xml:space="preserve">anenská 18, 811 03 Bratislava, </w:t>
    </w:r>
    <w:r w:rsidR="003433A8" w:rsidRPr="00156BEC">
      <w:rPr>
        <w:rFonts w:asciiTheme="majorHAnsi" w:hAnsiTheme="majorHAnsi" w:cstheme="majorHAnsi"/>
        <w:color w:val="000000" w:themeColor="text1"/>
        <w:sz w:val="20"/>
        <w:szCs w:val="20"/>
      </w:rPr>
      <w:t xml:space="preserve">IČO : </w:t>
    </w:r>
    <w:r w:rsidR="003433A8" w:rsidRPr="00156BEC">
      <w:rPr>
        <w:rStyle w:val="wb-stl-special"/>
        <w:rFonts w:asciiTheme="majorHAnsi" w:hAnsiTheme="majorHAnsi" w:cstheme="majorHAnsi"/>
        <w:bCs/>
        <w:color w:val="000000" w:themeColor="text1"/>
        <w:sz w:val="20"/>
        <w:szCs w:val="20"/>
      </w:rPr>
      <w:t>37924150</w:t>
    </w:r>
    <w:r w:rsidRPr="00156BEC">
      <w:rPr>
        <w:rStyle w:val="wb-stl-special"/>
        <w:rFonts w:asciiTheme="majorHAnsi" w:hAnsiTheme="majorHAnsi" w:cstheme="majorHAnsi"/>
        <w:bCs/>
        <w:color w:val="000000" w:themeColor="text1"/>
        <w:sz w:val="20"/>
        <w:szCs w:val="20"/>
      </w:rPr>
      <w:t>,</w:t>
    </w:r>
    <w:r w:rsidRPr="00156BEC">
      <w:rPr>
        <w:rFonts w:asciiTheme="majorHAnsi" w:hAnsiTheme="majorHAnsi" w:cstheme="majorHAnsi"/>
        <w:bCs/>
        <w:color w:val="000000" w:themeColor="text1"/>
        <w:sz w:val="20"/>
        <w:szCs w:val="20"/>
      </w:rPr>
      <w:t xml:space="preserve"> r.č.:</w:t>
    </w:r>
    <w:r w:rsidRPr="00156BEC">
      <w:rPr>
        <w:rFonts w:asciiTheme="majorHAnsi" w:hAnsiTheme="majorHAnsi" w:cstheme="majorHAnsi"/>
        <w:color w:val="000000" w:themeColor="text1"/>
        <w:sz w:val="20"/>
        <w:szCs w:val="20"/>
      </w:rPr>
      <w:t>OVVS-1534/161/2005-NO</w:t>
    </w:r>
    <w:r w:rsidRPr="00156BEC">
      <w:rPr>
        <w:rFonts w:asciiTheme="majorHAnsi" w:hAnsiTheme="majorHAnsi" w:cstheme="majorHAnsi"/>
        <w:bCs/>
        <w:color w:val="000000" w:themeColor="text1"/>
        <w:sz w:val="20"/>
        <w:szCs w:val="20"/>
      </w:rPr>
      <w:t>,</w:t>
    </w:r>
  </w:p>
  <w:p w14:paraId="38AECED6" w14:textId="77777777" w:rsidR="00BA292C" w:rsidRPr="00156BEC" w:rsidRDefault="00BA292C" w:rsidP="00156BEC">
    <w:pPr>
      <w:jc w:val="center"/>
      <w:rPr>
        <w:rFonts w:asciiTheme="majorHAnsi" w:hAnsiTheme="majorHAnsi" w:cstheme="majorHAnsi"/>
        <w:color w:val="000000" w:themeColor="text1"/>
        <w:sz w:val="20"/>
        <w:szCs w:val="20"/>
      </w:rPr>
    </w:pPr>
    <w:r w:rsidRPr="00156BEC">
      <w:rPr>
        <w:rFonts w:asciiTheme="majorHAnsi" w:hAnsiTheme="majorHAnsi" w:cstheme="majorHAnsi"/>
        <w:color w:val="000000" w:themeColor="text1"/>
        <w:sz w:val="20"/>
        <w:szCs w:val="20"/>
      </w:rPr>
      <w:t>www.</w:t>
    </w:r>
    <w:r w:rsidR="00156BEC" w:rsidRPr="00156BEC">
      <w:rPr>
        <w:rFonts w:asciiTheme="majorHAnsi" w:hAnsiTheme="majorHAnsi" w:cstheme="majorHAnsi"/>
        <w:color w:val="000000" w:themeColor="text1"/>
        <w:sz w:val="20"/>
        <w:szCs w:val="20"/>
      </w:rPr>
      <w:t>galeriabratislava</w:t>
    </w:r>
    <w:r w:rsidRPr="00156BEC">
      <w:rPr>
        <w:rFonts w:asciiTheme="majorHAnsi" w:hAnsiTheme="majorHAnsi" w:cstheme="majorHAnsi"/>
        <w:color w:val="000000" w:themeColor="text1"/>
        <w:sz w:val="20"/>
        <w:szCs w:val="20"/>
      </w:rPr>
      <w:t>.sk</w:t>
    </w:r>
  </w:p>
  <w:p w14:paraId="2541AB2E" w14:textId="77777777" w:rsidR="00C8724E" w:rsidRPr="00156BEC" w:rsidRDefault="00C8724E" w:rsidP="00C8724E">
    <w:pPr>
      <w:pStyle w:val="Nadpis1"/>
      <w:rPr>
        <w:rFonts w:asciiTheme="majorHAnsi" w:hAnsiTheme="majorHAnsi" w:cstheme="majorHAnsi"/>
        <w:b/>
        <w:sz w:val="20"/>
        <w:u w:val="none"/>
      </w:rPr>
    </w:pPr>
    <w:r w:rsidRPr="00156BEC">
      <w:rPr>
        <w:rStyle w:val="wb-stl-special"/>
        <w:rFonts w:asciiTheme="majorHAnsi" w:hAnsiTheme="majorHAnsi" w:cstheme="majorHAnsi"/>
        <w:b/>
        <w:bCs/>
        <w:sz w:val="20"/>
        <w:u w:val="none"/>
      </w:rPr>
      <w:t xml:space="preserve"> </w:t>
    </w:r>
  </w:p>
  <w:p w14:paraId="6350C978" w14:textId="77777777" w:rsidR="00A30599" w:rsidRDefault="00A30599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0FC58A4"/>
    <w:multiLevelType w:val="hybridMultilevel"/>
    <w:tmpl w:val="0204AC9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22F96E11"/>
    <w:multiLevelType w:val="hybridMultilevel"/>
    <w:tmpl w:val="91AE2E9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393047D"/>
    <w:multiLevelType w:val="hybridMultilevel"/>
    <w:tmpl w:val="85FC72D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368A7E25"/>
    <w:multiLevelType w:val="multilevel"/>
    <w:tmpl w:val="284652D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" w15:restartNumberingAfterBreak="0">
    <w:nsid w:val="3A2606D0"/>
    <w:multiLevelType w:val="hybridMultilevel"/>
    <w:tmpl w:val="758CDEEE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415525F4"/>
    <w:multiLevelType w:val="hybridMultilevel"/>
    <w:tmpl w:val="E5E08384"/>
    <w:lvl w:ilvl="0" w:tplc="30DCBDF4">
      <w:start w:val="2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5B61CB6"/>
    <w:multiLevelType w:val="hybridMultilevel"/>
    <w:tmpl w:val="2BAA855C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4C755F19"/>
    <w:multiLevelType w:val="hybridMultilevel"/>
    <w:tmpl w:val="12E88C9E"/>
    <w:lvl w:ilvl="0" w:tplc="068A2322">
      <w:start w:val="8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C031E35"/>
    <w:multiLevelType w:val="hybridMultilevel"/>
    <w:tmpl w:val="57EA2D86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5C0F058F"/>
    <w:multiLevelType w:val="hybridMultilevel"/>
    <w:tmpl w:val="417468F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7EB07645"/>
    <w:multiLevelType w:val="hybridMultilevel"/>
    <w:tmpl w:val="3B2C80AC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1343047450">
    <w:abstractNumId w:val="0"/>
  </w:num>
  <w:num w:numId="2" w16cid:durableId="1153370331">
    <w:abstractNumId w:val="2"/>
  </w:num>
  <w:num w:numId="3" w16cid:durableId="487283898">
    <w:abstractNumId w:val="10"/>
  </w:num>
  <w:num w:numId="4" w16cid:durableId="162626656">
    <w:abstractNumId w:val="8"/>
  </w:num>
  <w:num w:numId="5" w16cid:durableId="1480804311">
    <w:abstractNumId w:val="6"/>
  </w:num>
  <w:num w:numId="6" w16cid:durableId="1398942864">
    <w:abstractNumId w:val="4"/>
  </w:num>
  <w:num w:numId="7" w16cid:durableId="509292657">
    <w:abstractNumId w:val="9"/>
  </w:num>
  <w:num w:numId="8" w16cid:durableId="1379431556">
    <w:abstractNumId w:val="5"/>
  </w:num>
  <w:num w:numId="9" w16cid:durableId="694310281">
    <w:abstractNumId w:val="3"/>
  </w:num>
  <w:num w:numId="10" w16cid:durableId="114910692">
    <w:abstractNumId w:val="1"/>
  </w:num>
  <w:num w:numId="11" w16cid:durableId="1779712977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B1ED3"/>
    <w:rsid w:val="000049B5"/>
    <w:rsid w:val="0000531C"/>
    <w:rsid w:val="000062B2"/>
    <w:rsid w:val="00023F9C"/>
    <w:rsid w:val="00025389"/>
    <w:rsid w:val="00025F05"/>
    <w:rsid w:val="00030561"/>
    <w:rsid w:val="00043397"/>
    <w:rsid w:val="00052DA3"/>
    <w:rsid w:val="00072889"/>
    <w:rsid w:val="000A2746"/>
    <w:rsid w:val="000D5D92"/>
    <w:rsid w:val="000E105E"/>
    <w:rsid w:val="000E2A40"/>
    <w:rsid w:val="00110151"/>
    <w:rsid w:val="0011493B"/>
    <w:rsid w:val="00132685"/>
    <w:rsid w:val="00136340"/>
    <w:rsid w:val="001450BD"/>
    <w:rsid w:val="00156564"/>
    <w:rsid w:val="00156BEC"/>
    <w:rsid w:val="00157EF9"/>
    <w:rsid w:val="001638C4"/>
    <w:rsid w:val="00166B11"/>
    <w:rsid w:val="001765AD"/>
    <w:rsid w:val="00184BB3"/>
    <w:rsid w:val="001854CE"/>
    <w:rsid w:val="001A3F15"/>
    <w:rsid w:val="001D40C4"/>
    <w:rsid w:val="001D40C7"/>
    <w:rsid w:val="001E2826"/>
    <w:rsid w:val="00296D5D"/>
    <w:rsid w:val="002A54FA"/>
    <w:rsid w:val="002A6AE8"/>
    <w:rsid w:val="002C055F"/>
    <w:rsid w:val="002C73BA"/>
    <w:rsid w:val="002D477E"/>
    <w:rsid w:val="002F1B00"/>
    <w:rsid w:val="002F6716"/>
    <w:rsid w:val="002F67CA"/>
    <w:rsid w:val="00316514"/>
    <w:rsid w:val="0033721B"/>
    <w:rsid w:val="00342D67"/>
    <w:rsid w:val="003433A8"/>
    <w:rsid w:val="0035224E"/>
    <w:rsid w:val="003659A2"/>
    <w:rsid w:val="0037050E"/>
    <w:rsid w:val="003742D5"/>
    <w:rsid w:val="003744F8"/>
    <w:rsid w:val="00380B09"/>
    <w:rsid w:val="003843AD"/>
    <w:rsid w:val="003976F3"/>
    <w:rsid w:val="003B27C7"/>
    <w:rsid w:val="003B31EB"/>
    <w:rsid w:val="003B3695"/>
    <w:rsid w:val="003B4AFD"/>
    <w:rsid w:val="003C66C8"/>
    <w:rsid w:val="003D2C42"/>
    <w:rsid w:val="003D531D"/>
    <w:rsid w:val="003E2348"/>
    <w:rsid w:val="003E6C58"/>
    <w:rsid w:val="004467DB"/>
    <w:rsid w:val="004575EF"/>
    <w:rsid w:val="00463B2E"/>
    <w:rsid w:val="00470916"/>
    <w:rsid w:val="00477CD3"/>
    <w:rsid w:val="00484FA9"/>
    <w:rsid w:val="00485F14"/>
    <w:rsid w:val="004A0C90"/>
    <w:rsid w:val="004A6B21"/>
    <w:rsid w:val="004B7C67"/>
    <w:rsid w:val="004C52A4"/>
    <w:rsid w:val="004C5980"/>
    <w:rsid w:val="004D387E"/>
    <w:rsid w:val="004E2DDE"/>
    <w:rsid w:val="00503238"/>
    <w:rsid w:val="00510218"/>
    <w:rsid w:val="00513A6D"/>
    <w:rsid w:val="005166A7"/>
    <w:rsid w:val="0053074F"/>
    <w:rsid w:val="00532065"/>
    <w:rsid w:val="00533022"/>
    <w:rsid w:val="00561C76"/>
    <w:rsid w:val="00586795"/>
    <w:rsid w:val="00591EA4"/>
    <w:rsid w:val="00594930"/>
    <w:rsid w:val="005977CD"/>
    <w:rsid w:val="005A060F"/>
    <w:rsid w:val="005C4ED0"/>
    <w:rsid w:val="006041F5"/>
    <w:rsid w:val="006221A4"/>
    <w:rsid w:val="006245EF"/>
    <w:rsid w:val="00642270"/>
    <w:rsid w:val="006519D1"/>
    <w:rsid w:val="0065690C"/>
    <w:rsid w:val="006B42D4"/>
    <w:rsid w:val="006B6BF2"/>
    <w:rsid w:val="006C122A"/>
    <w:rsid w:val="006D2D62"/>
    <w:rsid w:val="006D39FF"/>
    <w:rsid w:val="006F109C"/>
    <w:rsid w:val="00701484"/>
    <w:rsid w:val="007049D6"/>
    <w:rsid w:val="00745B9C"/>
    <w:rsid w:val="00754FAA"/>
    <w:rsid w:val="00771E7A"/>
    <w:rsid w:val="00772601"/>
    <w:rsid w:val="00777095"/>
    <w:rsid w:val="00795E23"/>
    <w:rsid w:val="00795F8C"/>
    <w:rsid w:val="0079636E"/>
    <w:rsid w:val="007A4988"/>
    <w:rsid w:val="007B2B82"/>
    <w:rsid w:val="007E460E"/>
    <w:rsid w:val="0080582B"/>
    <w:rsid w:val="008110EC"/>
    <w:rsid w:val="00820676"/>
    <w:rsid w:val="00831F5B"/>
    <w:rsid w:val="00874C81"/>
    <w:rsid w:val="008776FC"/>
    <w:rsid w:val="00886046"/>
    <w:rsid w:val="008B5496"/>
    <w:rsid w:val="008C02AE"/>
    <w:rsid w:val="008C02C4"/>
    <w:rsid w:val="008C18E6"/>
    <w:rsid w:val="008D690E"/>
    <w:rsid w:val="00902EFA"/>
    <w:rsid w:val="0092649F"/>
    <w:rsid w:val="00933882"/>
    <w:rsid w:val="00940845"/>
    <w:rsid w:val="00957CDB"/>
    <w:rsid w:val="00970F11"/>
    <w:rsid w:val="00975FB1"/>
    <w:rsid w:val="00976E9C"/>
    <w:rsid w:val="00977A9D"/>
    <w:rsid w:val="009827AF"/>
    <w:rsid w:val="009B1ED3"/>
    <w:rsid w:val="009B297C"/>
    <w:rsid w:val="009B34AC"/>
    <w:rsid w:val="009C2F1D"/>
    <w:rsid w:val="009C66DD"/>
    <w:rsid w:val="00A11BE2"/>
    <w:rsid w:val="00A141D8"/>
    <w:rsid w:val="00A1564D"/>
    <w:rsid w:val="00A16202"/>
    <w:rsid w:val="00A30599"/>
    <w:rsid w:val="00A33517"/>
    <w:rsid w:val="00A42A49"/>
    <w:rsid w:val="00A44A4A"/>
    <w:rsid w:val="00A57BA0"/>
    <w:rsid w:val="00A57D29"/>
    <w:rsid w:val="00A65B45"/>
    <w:rsid w:val="00A7082F"/>
    <w:rsid w:val="00A81502"/>
    <w:rsid w:val="00A84915"/>
    <w:rsid w:val="00A86AE5"/>
    <w:rsid w:val="00A95579"/>
    <w:rsid w:val="00AB471E"/>
    <w:rsid w:val="00AD36C7"/>
    <w:rsid w:val="00AD6ADD"/>
    <w:rsid w:val="00AE2AF3"/>
    <w:rsid w:val="00AE32AE"/>
    <w:rsid w:val="00B1138E"/>
    <w:rsid w:val="00B127CE"/>
    <w:rsid w:val="00B22A8F"/>
    <w:rsid w:val="00B23742"/>
    <w:rsid w:val="00B300E1"/>
    <w:rsid w:val="00B34D18"/>
    <w:rsid w:val="00B8487A"/>
    <w:rsid w:val="00B959BB"/>
    <w:rsid w:val="00BA292C"/>
    <w:rsid w:val="00BB03BE"/>
    <w:rsid w:val="00BC4F8D"/>
    <w:rsid w:val="00BC5631"/>
    <w:rsid w:val="00BE2854"/>
    <w:rsid w:val="00BE6EA1"/>
    <w:rsid w:val="00BF095F"/>
    <w:rsid w:val="00C45192"/>
    <w:rsid w:val="00C647B8"/>
    <w:rsid w:val="00C81490"/>
    <w:rsid w:val="00C8724E"/>
    <w:rsid w:val="00C875DD"/>
    <w:rsid w:val="00C923C4"/>
    <w:rsid w:val="00CA76AE"/>
    <w:rsid w:val="00CB6D98"/>
    <w:rsid w:val="00CC096A"/>
    <w:rsid w:val="00CC2E37"/>
    <w:rsid w:val="00CD06C9"/>
    <w:rsid w:val="00CD388F"/>
    <w:rsid w:val="00CF1DCA"/>
    <w:rsid w:val="00D1087F"/>
    <w:rsid w:val="00D11942"/>
    <w:rsid w:val="00D1341B"/>
    <w:rsid w:val="00D3388B"/>
    <w:rsid w:val="00D4392E"/>
    <w:rsid w:val="00D45EDE"/>
    <w:rsid w:val="00D5393E"/>
    <w:rsid w:val="00D761A6"/>
    <w:rsid w:val="00D90DE9"/>
    <w:rsid w:val="00DA2195"/>
    <w:rsid w:val="00DA3BA0"/>
    <w:rsid w:val="00DA5D9C"/>
    <w:rsid w:val="00DC38BD"/>
    <w:rsid w:val="00DC4A61"/>
    <w:rsid w:val="00DD03EF"/>
    <w:rsid w:val="00DF592B"/>
    <w:rsid w:val="00E00342"/>
    <w:rsid w:val="00E2434D"/>
    <w:rsid w:val="00E65CDA"/>
    <w:rsid w:val="00E726F4"/>
    <w:rsid w:val="00E733B2"/>
    <w:rsid w:val="00E922C4"/>
    <w:rsid w:val="00E95DCD"/>
    <w:rsid w:val="00EB76DE"/>
    <w:rsid w:val="00ED252E"/>
    <w:rsid w:val="00EE5670"/>
    <w:rsid w:val="00EF7579"/>
    <w:rsid w:val="00F01417"/>
    <w:rsid w:val="00F03D63"/>
    <w:rsid w:val="00F05BE3"/>
    <w:rsid w:val="00F1415D"/>
    <w:rsid w:val="00F40509"/>
    <w:rsid w:val="00F51929"/>
    <w:rsid w:val="00FB3FEB"/>
    <w:rsid w:val="00FD1A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55381C3"/>
  <w15:docId w15:val="{A981A0D8-ED19-4F28-8461-91D6E00514A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iPriority="9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uiPriority="22" w:qFormat="1"/>
    <w:lsdException w:name="Emphasis" w:qFormat="1"/>
    <w:lsdException w:name="Normal (Web)" w:uiPriority="99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503238"/>
    <w:rPr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"/>
    <w:qFormat/>
    <w:rsid w:val="009B1ED3"/>
    <w:pPr>
      <w:keepNext/>
      <w:jc w:val="both"/>
      <w:outlineLvl w:val="0"/>
    </w:pPr>
    <w:rPr>
      <w:szCs w:val="20"/>
      <w:u w:val="single"/>
    </w:rPr>
  </w:style>
  <w:style w:type="paragraph" w:styleId="Nadpis2">
    <w:name w:val="heading 2"/>
    <w:basedOn w:val="Normlny"/>
    <w:next w:val="Normlny"/>
    <w:qFormat/>
    <w:rsid w:val="007049D6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"/>
    <w:unhideWhenUsed/>
    <w:qFormat/>
    <w:rsid w:val="00957CDB"/>
    <w:pPr>
      <w:keepNext/>
      <w:keepLines/>
      <w:spacing w:before="40"/>
      <w:outlineLvl w:val="4"/>
    </w:pPr>
    <w:rPr>
      <w:rFonts w:asciiTheme="majorHAnsi" w:eastAsiaTheme="majorEastAsia" w:hAnsiTheme="majorHAnsi" w:cstheme="majorBidi"/>
      <w:color w:val="2F5496" w:themeColor="accent1" w:themeShade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9B1ED3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9B1ED3"/>
    <w:pPr>
      <w:tabs>
        <w:tab w:val="center" w:pos="4536"/>
        <w:tab w:val="right" w:pos="9072"/>
      </w:tabs>
    </w:pPr>
  </w:style>
  <w:style w:type="character" w:customStyle="1" w:styleId="Nadpis1Char">
    <w:name w:val="Nadpis 1 Char"/>
    <w:link w:val="Nadpis1"/>
    <w:uiPriority w:val="9"/>
    <w:rsid w:val="009B1ED3"/>
    <w:rPr>
      <w:sz w:val="24"/>
      <w:u w:val="single"/>
      <w:lang w:val="sk-SK" w:eastAsia="sk-SK" w:bidi="ar-SA"/>
    </w:rPr>
  </w:style>
  <w:style w:type="table" w:styleId="Mriekatabuky">
    <w:name w:val="Table Grid"/>
    <w:basedOn w:val="Normlnatabuka"/>
    <w:rsid w:val="00A7082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poznmkypodiarou">
    <w:name w:val="footnote text"/>
    <w:basedOn w:val="Normlny"/>
    <w:link w:val="TextpoznmkypodiarouChar"/>
    <w:semiHidden/>
    <w:unhideWhenUsed/>
    <w:rsid w:val="007049D6"/>
    <w:rPr>
      <w:sz w:val="20"/>
      <w:szCs w:val="20"/>
      <w:lang w:val="cs-CZ"/>
    </w:rPr>
  </w:style>
  <w:style w:type="character" w:customStyle="1" w:styleId="TextpoznmkypodiarouChar">
    <w:name w:val="Text poznámky pod čiarou Char"/>
    <w:link w:val="Textpoznmkypodiarou"/>
    <w:semiHidden/>
    <w:rsid w:val="007049D6"/>
    <w:rPr>
      <w:lang w:val="cs-CZ" w:eastAsia="sk-SK" w:bidi="ar-SA"/>
    </w:rPr>
  </w:style>
  <w:style w:type="character" w:styleId="Odkaznapoznmkupodiarou">
    <w:name w:val="footnote reference"/>
    <w:semiHidden/>
    <w:unhideWhenUsed/>
    <w:rsid w:val="007049D6"/>
    <w:rPr>
      <w:vertAlign w:val="superscript"/>
    </w:rPr>
  </w:style>
  <w:style w:type="character" w:styleId="slostrany">
    <w:name w:val="page number"/>
    <w:basedOn w:val="Predvolenpsmoodseku"/>
    <w:rsid w:val="00A42A49"/>
  </w:style>
  <w:style w:type="paragraph" w:styleId="Obsah2">
    <w:name w:val="toc 2"/>
    <w:basedOn w:val="Normlny"/>
    <w:next w:val="Normlny"/>
    <w:autoRedefine/>
    <w:semiHidden/>
    <w:rsid w:val="00A42A49"/>
    <w:pPr>
      <w:ind w:left="240"/>
    </w:pPr>
  </w:style>
  <w:style w:type="character" w:styleId="Hypertextovprepojenie">
    <w:name w:val="Hyperlink"/>
    <w:uiPriority w:val="99"/>
    <w:rsid w:val="00A42A49"/>
    <w:rPr>
      <w:color w:val="0000FF"/>
      <w:u w:val="single"/>
    </w:rPr>
  </w:style>
  <w:style w:type="paragraph" w:styleId="Obsah1">
    <w:name w:val="toc 1"/>
    <w:basedOn w:val="Normlny"/>
    <w:next w:val="Normlny"/>
    <w:autoRedefine/>
    <w:semiHidden/>
    <w:rsid w:val="00B959BB"/>
  </w:style>
  <w:style w:type="character" w:customStyle="1" w:styleId="wb-stl-special">
    <w:name w:val="wb-stl-special"/>
    <w:rsid w:val="00C8724E"/>
  </w:style>
  <w:style w:type="character" w:customStyle="1" w:styleId="Siln">
    <w:name w:val="Silný"/>
    <w:uiPriority w:val="22"/>
    <w:qFormat/>
    <w:rsid w:val="00C8724E"/>
    <w:rPr>
      <w:b/>
      <w:bCs/>
    </w:rPr>
  </w:style>
  <w:style w:type="paragraph" w:styleId="Normlnywebov">
    <w:name w:val="Normal (Web)"/>
    <w:basedOn w:val="Normlny"/>
    <w:uiPriority w:val="99"/>
    <w:unhideWhenUsed/>
    <w:rsid w:val="00C8724E"/>
    <w:pPr>
      <w:spacing w:before="100" w:beforeAutospacing="1" w:after="100" w:afterAutospacing="1"/>
    </w:pPr>
  </w:style>
  <w:style w:type="paragraph" w:styleId="Odsekzoznamu">
    <w:name w:val="List Paragraph"/>
    <w:basedOn w:val="Normlny"/>
    <w:uiPriority w:val="34"/>
    <w:qFormat/>
    <w:rsid w:val="00AD36C7"/>
    <w:pPr>
      <w:ind w:left="708"/>
    </w:pPr>
  </w:style>
  <w:style w:type="character" w:customStyle="1" w:styleId="apple-converted-space">
    <w:name w:val="apple-converted-space"/>
    <w:basedOn w:val="Predvolenpsmoodseku"/>
    <w:rsid w:val="002A6AE8"/>
  </w:style>
  <w:style w:type="character" w:styleId="Vrazn">
    <w:name w:val="Strong"/>
    <w:basedOn w:val="Predvolenpsmoodseku"/>
    <w:uiPriority w:val="22"/>
    <w:qFormat/>
    <w:rsid w:val="002C055F"/>
    <w:rPr>
      <w:b/>
      <w:bCs/>
    </w:rPr>
  </w:style>
  <w:style w:type="character" w:customStyle="1" w:styleId="Nadpis5Char">
    <w:name w:val="Nadpis 5 Char"/>
    <w:basedOn w:val="Predvolenpsmoodseku"/>
    <w:link w:val="Nadpis5"/>
    <w:uiPriority w:val="9"/>
    <w:rsid w:val="00957CDB"/>
    <w:rPr>
      <w:rFonts w:asciiTheme="majorHAnsi" w:eastAsiaTheme="majorEastAsia" w:hAnsiTheme="majorHAnsi" w:cstheme="majorBidi"/>
      <w:color w:val="2F5496" w:themeColor="accent1" w:themeShade="BF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7727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19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30538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035852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439428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71976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87174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53905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019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8958898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9187573">
          <w:marLeft w:val="0"/>
          <w:marRight w:val="0"/>
          <w:marTop w:val="0"/>
          <w:marBottom w:val="10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8894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262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298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496288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50197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880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07947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98971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091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192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660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664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sk.wikipedia.org/wiki/In%C5%BEinier_architekt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jpg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13236</TotalTime>
  <Pages>5</Pages>
  <Words>955</Words>
  <Characters>5447</Characters>
  <Application>Microsoft Office Word</Application>
  <DocSecurity>0</DocSecurity>
  <Lines>45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Výročná správa neziskovej organizácie</vt:lpstr>
    </vt:vector>
  </TitlesOfParts>
  <Company>Home</Company>
  <LinksUpToDate>false</LinksUpToDate>
  <CharactersWithSpaces>6390</CharactersWithSpaces>
  <SharedDoc>false</SharedDoc>
  <HLinks>
    <vt:vector size="42" baseType="variant">
      <vt:variant>
        <vt:i4>1310774</vt:i4>
      </vt:variant>
      <vt:variant>
        <vt:i4>38</vt:i4>
      </vt:variant>
      <vt:variant>
        <vt:i4>0</vt:i4>
      </vt:variant>
      <vt:variant>
        <vt:i4>5</vt:i4>
      </vt:variant>
      <vt:variant>
        <vt:lpwstr/>
      </vt:variant>
      <vt:variant>
        <vt:lpwstr>_Toc276040642</vt:lpwstr>
      </vt:variant>
      <vt:variant>
        <vt:i4>1310774</vt:i4>
      </vt:variant>
      <vt:variant>
        <vt:i4>32</vt:i4>
      </vt:variant>
      <vt:variant>
        <vt:i4>0</vt:i4>
      </vt:variant>
      <vt:variant>
        <vt:i4>5</vt:i4>
      </vt:variant>
      <vt:variant>
        <vt:lpwstr/>
      </vt:variant>
      <vt:variant>
        <vt:lpwstr>_Toc276040641</vt:lpwstr>
      </vt:variant>
      <vt:variant>
        <vt:i4>1310774</vt:i4>
      </vt:variant>
      <vt:variant>
        <vt:i4>26</vt:i4>
      </vt:variant>
      <vt:variant>
        <vt:i4>0</vt:i4>
      </vt:variant>
      <vt:variant>
        <vt:i4>5</vt:i4>
      </vt:variant>
      <vt:variant>
        <vt:lpwstr/>
      </vt:variant>
      <vt:variant>
        <vt:lpwstr>_Toc276040640</vt:lpwstr>
      </vt:variant>
      <vt:variant>
        <vt:i4>1245238</vt:i4>
      </vt:variant>
      <vt:variant>
        <vt:i4>20</vt:i4>
      </vt:variant>
      <vt:variant>
        <vt:i4>0</vt:i4>
      </vt:variant>
      <vt:variant>
        <vt:i4>5</vt:i4>
      </vt:variant>
      <vt:variant>
        <vt:lpwstr/>
      </vt:variant>
      <vt:variant>
        <vt:lpwstr>_Toc276040639</vt:lpwstr>
      </vt:variant>
      <vt:variant>
        <vt:i4>1245238</vt:i4>
      </vt:variant>
      <vt:variant>
        <vt:i4>14</vt:i4>
      </vt:variant>
      <vt:variant>
        <vt:i4>0</vt:i4>
      </vt:variant>
      <vt:variant>
        <vt:i4>5</vt:i4>
      </vt:variant>
      <vt:variant>
        <vt:lpwstr/>
      </vt:variant>
      <vt:variant>
        <vt:lpwstr>_Toc276040638</vt:lpwstr>
      </vt:variant>
      <vt:variant>
        <vt:i4>1245238</vt:i4>
      </vt:variant>
      <vt:variant>
        <vt:i4>8</vt:i4>
      </vt:variant>
      <vt:variant>
        <vt:i4>0</vt:i4>
      </vt:variant>
      <vt:variant>
        <vt:i4>5</vt:i4>
      </vt:variant>
      <vt:variant>
        <vt:lpwstr/>
      </vt:variant>
      <vt:variant>
        <vt:lpwstr>_Toc276040637</vt:lpwstr>
      </vt:variant>
      <vt:variant>
        <vt:i4>1245238</vt:i4>
      </vt:variant>
      <vt:variant>
        <vt:i4>2</vt:i4>
      </vt:variant>
      <vt:variant>
        <vt:i4>0</vt:i4>
      </vt:variant>
      <vt:variant>
        <vt:i4>5</vt:i4>
      </vt:variant>
      <vt:variant>
        <vt:lpwstr/>
      </vt:variant>
      <vt:variant>
        <vt:lpwstr>_Toc276040636</vt:lpwstr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Výročná správa neziskovej organizácie</dc:title>
  <dc:subject/>
  <dc:creator>Uzivatel</dc:creator>
  <cp:keywords/>
  <dc:description/>
  <cp:lastModifiedBy>Pavlina Hamašová</cp:lastModifiedBy>
  <cp:revision>1</cp:revision>
  <cp:lastPrinted>2019-12-13T15:42:00Z</cp:lastPrinted>
  <dcterms:created xsi:type="dcterms:W3CDTF">2021-02-02T18:32:00Z</dcterms:created>
  <dcterms:modified xsi:type="dcterms:W3CDTF">2023-06-20T08:15:00Z</dcterms:modified>
</cp:coreProperties>
</file>