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F5A44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– 25 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F5A4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D31" w:rsidRDefault="00ED3D31" w:rsidP="001869C8">
      <w:r>
        <w:separator/>
      </w:r>
    </w:p>
  </w:endnote>
  <w:endnote w:type="continuationSeparator" w:id="0">
    <w:p w:rsidR="00ED3D31" w:rsidRDefault="00ED3D3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D009D">
    <w:pPr>
      <w:pStyle w:val="Pta"/>
      <w:jc w:val="center"/>
    </w:pPr>
    <w:fldSimple w:instr=" PAGE   \* MERGEFORMAT ">
      <w:r w:rsidR="00AF5A4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D31" w:rsidRDefault="00ED3D31" w:rsidP="001869C8">
      <w:r>
        <w:separator/>
      </w:r>
    </w:p>
  </w:footnote>
  <w:footnote w:type="continuationSeparator" w:id="0">
    <w:p w:rsidR="00ED3D31" w:rsidRDefault="00ED3D3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AF5A44">
            <w:t>47396725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AF5A44">
            <w:t>2023902925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5A44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D3D31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09D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4B3E-F233-4C90-A90F-E5F88235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2023-06-20T09:22:00Z</dcterms:created>
  <dcterms:modified xsi:type="dcterms:W3CDTF">2023-06-20T09:22:00Z</dcterms:modified>
</cp:coreProperties>
</file>