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F72F5" w:rsidRDefault="00CA5C17">
      <w:pPr>
        <w:pStyle w:val="Zkladntext"/>
        <w:tabs>
          <w:tab w:val="left" w:pos="6368"/>
        </w:tabs>
        <w:spacing w:before="62"/>
        <w:ind w:left="3010"/>
      </w:pP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15729152" behindDoc="0" locked="0" layoutInCell="1" allowOverlap="1" wp14:anchorId="1DFC8A71" wp14:editId="7C57E32B">
                <wp:simplePos x="0" y="0"/>
                <wp:positionH relativeFrom="page">
                  <wp:posOffset>638810</wp:posOffset>
                </wp:positionH>
                <wp:positionV relativeFrom="paragraph">
                  <wp:posOffset>6350</wp:posOffset>
                </wp:positionV>
                <wp:extent cx="1720850" cy="216535"/>
                <wp:effectExtent l="0" t="0" r="0" b="0"/>
                <wp:wrapNone/>
                <wp:docPr id="5" name="Text Box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720850" cy="216535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2F72F5" w:rsidRDefault="008355AE">
                            <w:pPr>
                              <w:pStyle w:val="Zkladntext"/>
                              <w:spacing w:before="47"/>
                              <w:ind w:left="64"/>
                            </w:pPr>
                            <w:r>
                              <w:t xml:space="preserve">Poznámky </w:t>
                            </w:r>
                            <w:proofErr w:type="spellStart"/>
                            <w:r>
                              <w:t>Úč</w:t>
                            </w:r>
                            <w:proofErr w:type="spellEnd"/>
                            <w:r>
                              <w:t xml:space="preserve"> MÚJ </w:t>
                            </w:r>
                            <w:r w:rsidR="006F2D8C">
                              <w:t>14</w:t>
                            </w:r>
                            <w:r>
                              <w:t xml:space="preserve"> -</w:t>
                            </w:r>
                            <w:r>
                              <w:rPr>
                                <w:spacing w:val="-6"/>
                              </w:rPr>
                              <w:t xml:space="preserve"> </w:t>
                            </w:r>
                            <w:r>
                              <w:t>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shapetype w14:anchorId="1DFC8A71" id="_x0000_t202" coordsize="21600,21600" o:spt="202" path="m,l,21600r21600,l21600,xe">
                <v:stroke joinstyle="miter"/>
                <v:path gradientshapeok="t" o:connecttype="rect"/>
              </v:shapetype>
              <v:shape id="Text Box 5" o:spid="_x0000_s1026" type="#_x0000_t202" style="position:absolute;left:0;text-align:left;margin-left:50.3pt;margin-top:.5pt;width:135.5pt;height:17.05pt;z-index:157291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" filled="f" strokeweight=".48pt">
                <v:textbox inset="0,0,0,0">
                  <w:txbxContent>
                    <w:p w:rsidR="002F72F5" w:rsidRDefault="008355AE">
                      <w:pPr>
                        <w:pStyle w:val="Zkladntext"/>
                        <w:spacing w:before="47"/>
                        <w:ind w:left="64"/>
                      </w:pPr>
                      <w:r>
                        <w:t xml:space="preserve">Poznámky </w:t>
                      </w:r>
                      <w:proofErr w:type="spellStart"/>
                      <w:r>
                        <w:t>Úč</w:t>
                      </w:r>
                      <w:proofErr w:type="spellEnd"/>
                      <w:r>
                        <w:t xml:space="preserve"> MÚJ </w:t>
                      </w:r>
                      <w:r w:rsidR="006F2D8C">
                        <w:t>14</w:t>
                      </w:r>
                      <w:r>
                        <w:t xml:space="preserve"> -</w:t>
                      </w:r>
                      <w:r>
                        <w:rPr>
                          <w:spacing w:val="-6"/>
                        </w:rPr>
                        <w:t xml:space="preserve"> </w:t>
                      </w:r>
                      <w:r>
                        <w:t>1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15729664" behindDoc="0" locked="0" layoutInCell="1" allowOverlap="1" wp14:anchorId="52B2EBD2" wp14:editId="350DB33A">
                <wp:simplePos x="0" y="0"/>
                <wp:positionH relativeFrom="page">
                  <wp:posOffset>2806065</wp:posOffset>
                </wp:positionH>
                <wp:positionV relativeFrom="paragraph">
                  <wp:posOffset>3175</wp:posOffset>
                </wp:positionV>
                <wp:extent cx="1769745" cy="222885"/>
                <wp:effectExtent l="0" t="0" r="0" b="0"/>
                <wp:wrapNone/>
                <wp:docPr id="4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769745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5" w:type="dxa"/>
                              <w:tblBorders>
                                <w:top w:val="single" w:sz="4" w:space="0" w:color="000000"/>
                                <w:left w:val="single" w:sz="4" w:space="0" w:color="000000"/>
                                <w:bottom w:val="single" w:sz="4" w:space="0" w:color="000000"/>
                                <w:right w:val="single" w:sz="4" w:space="0" w:color="000000"/>
                                <w:insideH w:val="single" w:sz="4" w:space="0" w:color="000000"/>
                                <w:insideV w:val="single" w:sz="4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350"/>
                              <w:gridCol w:w="345"/>
                              <w:gridCol w:w="345"/>
                              <w:gridCol w:w="345"/>
                              <w:gridCol w:w="345"/>
                              <w:gridCol w:w="347"/>
                              <w:gridCol w:w="345"/>
                              <w:gridCol w:w="345"/>
                            </w:tblGrid>
                            <w:tr w:rsidR="002F72F5">
                              <w:trPr>
                                <w:trHeight w:val="330"/>
                              </w:trPr>
                              <w:tc>
                                <w:tcPr>
                                  <w:tcW w:w="350" w:type="dxa"/>
                                </w:tcPr>
                                <w:p w:rsidR="002F72F5" w:rsidRDefault="00047AF2" w:rsidP="00041E7D">
                                  <w:pPr>
                                    <w:pStyle w:val="TableParagraph"/>
                                  </w:pPr>
                                  <w: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345" w:type="dxa"/>
                                </w:tcPr>
                                <w:p w:rsidR="002F72F5" w:rsidRDefault="00047AF2">
                                  <w:pPr>
                                    <w:pStyle w:val="TableParagraph"/>
                                  </w:pPr>
                                  <w: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345" w:type="dxa"/>
                                </w:tcPr>
                                <w:p w:rsidR="002F72F5" w:rsidRDefault="00047AF2">
                                  <w:pPr>
                                    <w:pStyle w:val="TableParagraph"/>
                                  </w:pPr>
                                  <w:r>
                                    <w:t>8</w:t>
                                  </w:r>
                                </w:p>
                              </w:tc>
                              <w:tc>
                                <w:tcPr>
                                  <w:tcW w:w="345" w:type="dxa"/>
                                </w:tcPr>
                                <w:p w:rsidR="002F72F5" w:rsidRDefault="00047AF2">
                                  <w:pPr>
                                    <w:pStyle w:val="TableParagraph"/>
                                  </w:pPr>
                                  <w: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345" w:type="dxa"/>
                                </w:tcPr>
                                <w:p w:rsidR="002F72F5" w:rsidRDefault="00047AF2">
                                  <w:pPr>
                                    <w:pStyle w:val="TableParagraph"/>
                                  </w:pPr>
                                  <w: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347" w:type="dxa"/>
                                </w:tcPr>
                                <w:p w:rsidR="002F72F5" w:rsidRDefault="00047AF2">
                                  <w:pPr>
                                    <w:pStyle w:val="TableParagraph"/>
                                  </w:pPr>
                                  <w: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345" w:type="dxa"/>
                                </w:tcPr>
                                <w:p w:rsidR="002F72F5" w:rsidRDefault="00BD592F">
                                  <w:pPr>
                                    <w:pStyle w:val="TableParagraph"/>
                                  </w:pPr>
                                  <w: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345" w:type="dxa"/>
                                </w:tcPr>
                                <w:p w:rsidR="002F72F5" w:rsidRDefault="00BD592F">
                                  <w:pPr>
                                    <w:pStyle w:val="TableParagraph"/>
                                  </w:pPr>
                                  <w:r>
                                    <w:t>8</w:t>
                                  </w:r>
                                </w:p>
                              </w:tc>
                            </w:tr>
                          </w:tbl>
                          <w:p w:rsidR="002F72F5" w:rsidRDefault="002F72F5">
                            <w:pPr>
                              <w:pStyle w:val="Zkladn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52B2EBD2" id="_x0000_t202" coordsize="21600,21600" o:spt="202" path="m,l,21600r21600,l21600,xe">
                <v:stroke joinstyle="miter"/>
                <v:path gradientshapeok="t" o:connecttype="rect"/>
              </v:shapetype>
              <v:shape id="Text Box 4" o:spid="_x0000_s1027" type="#_x0000_t202" style="position:absolute;left:0;text-align:left;margin-left:220.95pt;margin-top:.25pt;width:139.35pt;height:17.55pt;z-index:157296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5" w:type="dxa"/>
                        <w:tbl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  <w:insideH w:val="single" w:sz="4" w:space="0" w:color="000000"/>
                          <w:insideV w:val="single" w:sz="4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350"/>
                        <w:gridCol w:w="345"/>
                        <w:gridCol w:w="345"/>
                        <w:gridCol w:w="345"/>
                        <w:gridCol w:w="345"/>
                        <w:gridCol w:w="347"/>
                        <w:gridCol w:w="345"/>
                        <w:gridCol w:w="345"/>
                      </w:tblGrid>
                      <w:tr w:rsidR="002F72F5">
                        <w:trPr>
                          <w:trHeight w:val="330"/>
                        </w:trPr>
                        <w:tc>
                          <w:tcPr>
                            <w:tcW w:w="350" w:type="dxa"/>
                          </w:tcPr>
                          <w:p w:rsidR="002F72F5" w:rsidRDefault="00047AF2" w:rsidP="00041E7D">
                            <w:pPr>
                              <w:pStyle w:val="TableParagraph"/>
                            </w:pPr>
                            <w:r>
                              <w:t>5</w:t>
                            </w:r>
                          </w:p>
                        </w:tc>
                        <w:tc>
                          <w:tcPr>
                            <w:tcW w:w="345" w:type="dxa"/>
                          </w:tcPr>
                          <w:p w:rsidR="002F72F5" w:rsidRDefault="00047AF2">
                            <w:pPr>
                              <w:pStyle w:val="TableParagraph"/>
                            </w:pPr>
                            <w:r>
                              <w:t>1</w:t>
                            </w:r>
                          </w:p>
                        </w:tc>
                        <w:tc>
                          <w:tcPr>
                            <w:tcW w:w="345" w:type="dxa"/>
                          </w:tcPr>
                          <w:p w:rsidR="002F72F5" w:rsidRDefault="00047AF2">
                            <w:pPr>
                              <w:pStyle w:val="TableParagraph"/>
                            </w:pPr>
                            <w:r>
                              <w:t>8</w:t>
                            </w:r>
                          </w:p>
                        </w:tc>
                        <w:tc>
                          <w:tcPr>
                            <w:tcW w:w="345" w:type="dxa"/>
                          </w:tcPr>
                          <w:p w:rsidR="002F72F5" w:rsidRDefault="00047AF2">
                            <w:pPr>
                              <w:pStyle w:val="TableParagraph"/>
                            </w:pPr>
                            <w:r>
                              <w:t>6</w:t>
                            </w:r>
                          </w:p>
                        </w:tc>
                        <w:tc>
                          <w:tcPr>
                            <w:tcW w:w="345" w:type="dxa"/>
                          </w:tcPr>
                          <w:p w:rsidR="002F72F5" w:rsidRDefault="00047AF2">
                            <w:pPr>
                              <w:pStyle w:val="TableParagraph"/>
                            </w:pPr>
                            <w:r>
                              <w:t>0</w:t>
                            </w:r>
                          </w:p>
                        </w:tc>
                        <w:tc>
                          <w:tcPr>
                            <w:tcW w:w="347" w:type="dxa"/>
                          </w:tcPr>
                          <w:p w:rsidR="002F72F5" w:rsidRDefault="00047AF2">
                            <w:pPr>
                              <w:pStyle w:val="TableParagraph"/>
                            </w:pPr>
                            <w:r>
                              <w:t>6</w:t>
                            </w:r>
                          </w:p>
                        </w:tc>
                        <w:tc>
                          <w:tcPr>
                            <w:tcW w:w="345" w:type="dxa"/>
                          </w:tcPr>
                          <w:p w:rsidR="002F72F5" w:rsidRDefault="00BD592F">
                            <w:pPr>
                              <w:pStyle w:val="TableParagraph"/>
                            </w:pPr>
                            <w:r>
                              <w:t>7</w:t>
                            </w:r>
                          </w:p>
                        </w:tc>
                        <w:tc>
                          <w:tcPr>
                            <w:tcW w:w="345" w:type="dxa"/>
                          </w:tcPr>
                          <w:p w:rsidR="002F72F5" w:rsidRDefault="00BD592F">
                            <w:pPr>
                              <w:pStyle w:val="TableParagraph"/>
                            </w:pPr>
                            <w:r>
                              <w:t>8</w:t>
                            </w:r>
                          </w:p>
                        </w:tc>
                      </w:tr>
                    </w:tbl>
                    <w:p w:rsidR="002F72F5" w:rsidRDefault="002F72F5">
                      <w:pPr>
                        <w:pStyle w:val="Zkladn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15730176" behindDoc="0" locked="0" layoutInCell="1" allowOverlap="1" wp14:anchorId="69A18D09" wp14:editId="75AC91B8">
                <wp:simplePos x="0" y="0"/>
                <wp:positionH relativeFrom="page">
                  <wp:posOffset>4999355</wp:posOffset>
                </wp:positionH>
                <wp:positionV relativeFrom="paragraph">
                  <wp:posOffset>3175</wp:posOffset>
                </wp:positionV>
                <wp:extent cx="2193925" cy="222885"/>
                <wp:effectExtent l="0" t="0" r="0" b="0"/>
                <wp:wrapNone/>
                <wp:docPr id="3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193925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5" w:type="dxa"/>
                              <w:tblBorders>
                                <w:top w:val="single" w:sz="4" w:space="0" w:color="000000"/>
                                <w:left w:val="single" w:sz="4" w:space="0" w:color="000000"/>
                                <w:bottom w:val="single" w:sz="4" w:space="0" w:color="000000"/>
                                <w:right w:val="single" w:sz="4" w:space="0" w:color="000000"/>
                                <w:insideH w:val="single" w:sz="4" w:space="0" w:color="000000"/>
                                <w:insideV w:val="single" w:sz="4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343"/>
                              <w:gridCol w:w="343"/>
                              <w:gridCol w:w="345"/>
                              <w:gridCol w:w="343"/>
                              <w:gridCol w:w="344"/>
                              <w:gridCol w:w="346"/>
                              <w:gridCol w:w="344"/>
                              <w:gridCol w:w="344"/>
                              <w:gridCol w:w="346"/>
                              <w:gridCol w:w="344"/>
                            </w:tblGrid>
                            <w:tr w:rsidR="002F72F5">
                              <w:trPr>
                                <w:trHeight w:val="330"/>
                              </w:trPr>
                              <w:tc>
                                <w:tcPr>
                                  <w:tcW w:w="343" w:type="dxa"/>
                                </w:tcPr>
                                <w:p w:rsidR="002F72F5" w:rsidRDefault="00041E7D">
                                  <w:pPr>
                                    <w:pStyle w:val="TableParagraph"/>
                                  </w:pPr>
                                  <w: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343" w:type="dxa"/>
                                </w:tcPr>
                                <w:p w:rsidR="002F72F5" w:rsidRDefault="00047AF2">
                                  <w:pPr>
                                    <w:pStyle w:val="TableParagraph"/>
                                  </w:pPr>
                                  <w: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345" w:type="dxa"/>
                                </w:tcPr>
                                <w:p w:rsidR="002F72F5" w:rsidRDefault="00041E7D">
                                  <w:pPr>
                                    <w:pStyle w:val="TableParagraph"/>
                                  </w:pPr>
                                  <w: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343" w:type="dxa"/>
                                </w:tcPr>
                                <w:p w:rsidR="002F72F5" w:rsidRDefault="00047AF2">
                                  <w:pPr>
                                    <w:pStyle w:val="TableParagraph"/>
                                  </w:pPr>
                                  <w: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344" w:type="dxa"/>
                                </w:tcPr>
                                <w:p w:rsidR="002F72F5" w:rsidRDefault="00047AF2">
                                  <w:pPr>
                                    <w:pStyle w:val="TableParagraph"/>
                                  </w:pPr>
                                  <w:r>
                                    <w:t>8</w:t>
                                  </w:r>
                                </w:p>
                              </w:tc>
                              <w:tc>
                                <w:tcPr>
                                  <w:tcW w:w="346" w:type="dxa"/>
                                </w:tcPr>
                                <w:p w:rsidR="002F72F5" w:rsidRDefault="00047AF2">
                                  <w:pPr>
                                    <w:pStyle w:val="TableParagraph"/>
                                  </w:pPr>
                                  <w: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344" w:type="dxa"/>
                                </w:tcPr>
                                <w:p w:rsidR="002F72F5" w:rsidRDefault="00047AF2">
                                  <w:pPr>
                                    <w:pStyle w:val="TableParagraph"/>
                                  </w:pPr>
                                  <w: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344" w:type="dxa"/>
                                </w:tcPr>
                                <w:p w:rsidR="002F72F5" w:rsidRDefault="00047AF2">
                                  <w:pPr>
                                    <w:pStyle w:val="TableParagraph"/>
                                  </w:pPr>
                                  <w: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346" w:type="dxa"/>
                                </w:tcPr>
                                <w:p w:rsidR="002F72F5" w:rsidRDefault="00047AF2">
                                  <w:pPr>
                                    <w:pStyle w:val="TableParagraph"/>
                                  </w:pPr>
                                  <w: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344" w:type="dxa"/>
                                </w:tcPr>
                                <w:p w:rsidR="002F72F5" w:rsidRDefault="00047AF2">
                                  <w:pPr>
                                    <w:pStyle w:val="TableParagraph"/>
                                  </w:pPr>
                                  <w:r>
                                    <w:t>5</w:t>
                                  </w:r>
                                </w:p>
                              </w:tc>
                            </w:tr>
                          </w:tbl>
                          <w:p w:rsidR="002F72F5" w:rsidRDefault="002F72F5">
                            <w:pPr>
                              <w:pStyle w:val="Zkladn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9A18D09" id="Text Box 3" o:spid="_x0000_s1028" type="#_x0000_t202" style="position:absolute;left:0;text-align:left;margin-left:393.65pt;margin-top:.25pt;width:172.75pt;height:17.55pt;z-index:157301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5" w:type="dxa"/>
                        <w:tbl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  <w:insideH w:val="single" w:sz="4" w:space="0" w:color="000000"/>
                          <w:insideV w:val="single" w:sz="4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343"/>
                        <w:gridCol w:w="343"/>
                        <w:gridCol w:w="345"/>
                        <w:gridCol w:w="343"/>
                        <w:gridCol w:w="344"/>
                        <w:gridCol w:w="346"/>
                        <w:gridCol w:w="344"/>
                        <w:gridCol w:w="344"/>
                        <w:gridCol w:w="346"/>
                        <w:gridCol w:w="344"/>
                      </w:tblGrid>
                      <w:tr w:rsidR="002F72F5">
                        <w:trPr>
                          <w:trHeight w:val="330"/>
                        </w:trPr>
                        <w:tc>
                          <w:tcPr>
                            <w:tcW w:w="343" w:type="dxa"/>
                          </w:tcPr>
                          <w:p w:rsidR="002F72F5" w:rsidRDefault="00041E7D">
                            <w:pPr>
                              <w:pStyle w:val="TableParagraph"/>
                            </w:pPr>
                            <w:r>
                              <w:t>2</w:t>
                            </w:r>
                          </w:p>
                        </w:tc>
                        <w:tc>
                          <w:tcPr>
                            <w:tcW w:w="343" w:type="dxa"/>
                          </w:tcPr>
                          <w:p w:rsidR="002F72F5" w:rsidRDefault="00047AF2">
                            <w:pPr>
                              <w:pStyle w:val="TableParagraph"/>
                            </w:pPr>
                            <w:r>
                              <w:t>1</w:t>
                            </w:r>
                          </w:p>
                        </w:tc>
                        <w:tc>
                          <w:tcPr>
                            <w:tcW w:w="345" w:type="dxa"/>
                          </w:tcPr>
                          <w:p w:rsidR="002F72F5" w:rsidRDefault="00041E7D">
                            <w:pPr>
                              <w:pStyle w:val="TableParagraph"/>
                            </w:pPr>
                            <w:r>
                              <w:t>2</w:t>
                            </w:r>
                          </w:p>
                        </w:tc>
                        <w:tc>
                          <w:tcPr>
                            <w:tcW w:w="343" w:type="dxa"/>
                          </w:tcPr>
                          <w:p w:rsidR="002F72F5" w:rsidRDefault="00047AF2">
                            <w:pPr>
                              <w:pStyle w:val="TableParagraph"/>
                            </w:pPr>
                            <w:r>
                              <w:t>0</w:t>
                            </w:r>
                          </w:p>
                        </w:tc>
                        <w:tc>
                          <w:tcPr>
                            <w:tcW w:w="344" w:type="dxa"/>
                          </w:tcPr>
                          <w:p w:rsidR="002F72F5" w:rsidRDefault="00047AF2">
                            <w:pPr>
                              <w:pStyle w:val="TableParagraph"/>
                            </w:pPr>
                            <w:r>
                              <w:t>8</w:t>
                            </w:r>
                          </w:p>
                        </w:tc>
                        <w:tc>
                          <w:tcPr>
                            <w:tcW w:w="346" w:type="dxa"/>
                          </w:tcPr>
                          <w:p w:rsidR="002F72F5" w:rsidRDefault="00047AF2">
                            <w:pPr>
                              <w:pStyle w:val="TableParagraph"/>
                            </w:pPr>
                            <w:r>
                              <w:t>2</w:t>
                            </w:r>
                          </w:p>
                        </w:tc>
                        <w:tc>
                          <w:tcPr>
                            <w:tcW w:w="344" w:type="dxa"/>
                          </w:tcPr>
                          <w:p w:rsidR="002F72F5" w:rsidRDefault="00047AF2">
                            <w:pPr>
                              <w:pStyle w:val="TableParagraph"/>
                            </w:pPr>
                            <w:r>
                              <w:t>6</w:t>
                            </w:r>
                          </w:p>
                        </w:tc>
                        <w:tc>
                          <w:tcPr>
                            <w:tcW w:w="344" w:type="dxa"/>
                          </w:tcPr>
                          <w:p w:rsidR="002F72F5" w:rsidRDefault="00047AF2">
                            <w:pPr>
                              <w:pStyle w:val="TableParagraph"/>
                            </w:pPr>
                            <w:r>
                              <w:t>1</w:t>
                            </w:r>
                          </w:p>
                        </w:tc>
                        <w:tc>
                          <w:tcPr>
                            <w:tcW w:w="346" w:type="dxa"/>
                          </w:tcPr>
                          <w:p w:rsidR="002F72F5" w:rsidRDefault="00047AF2">
                            <w:pPr>
                              <w:pStyle w:val="TableParagraph"/>
                            </w:pPr>
                            <w:r>
                              <w:t>2</w:t>
                            </w:r>
                          </w:p>
                        </w:tc>
                        <w:tc>
                          <w:tcPr>
                            <w:tcW w:w="344" w:type="dxa"/>
                          </w:tcPr>
                          <w:p w:rsidR="002F72F5" w:rsidRDefault="00047AF2">
                            <w:pPr>
                              <w:pStyle w:val="TableParagraph"/>
                            </w:pPr>
                            <w:r>
                              <w:t>5</w:t>
                            </w:r>
                          </w:p>
                        </w:tc>
                      </w:tr>
                    </w:tbl>
                    <w:p w:rsidR="002F72F5" w:rsidRDefault="002F72F5">
                      <w:pPr>
                        <w:pStyle w:val="Zkladn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 w:rsidR="008355AE">
        <w:t>IČO</w:t>
      </w:r>
      <w:r w:rsidR="008355AE">
        <w:tab/>
        <w:t>DIČ</w:t>
      </w:r>
    </w:p>
    <w:p w:rsidR="002F72F5" w:rsidRDefault="002F72F5">
      <w:pPr>
        <w:pStyle w:val="Zkladntext"/>
        <w:rPr>
          <w:sz w:val="20"/>
        </w:rPr>
      </w:pPr>
    </w:p>
    <w:p w:rsidR="002F72F5" w:rsidRDefault="002F72F5">
      <w:pPr>
        <w:pStyle w:val="Zkladntext"/>
        <w:spacing w:before="1"/>
        <w:rPr>
          <w:sz w:val="17"/>
        </w:rPr>
      </w:pPr>
    </w:p>
    <w:p w:rsidR="00C90C03" w:rsidRDefault="00C90C03">
      <w:pPr>
        <w:spacing w:before="90"/>
        <w:ind w:left="1260" w:right="2094"/>
        <w:jc w:val="center"/>
        <w:rPr>
          <w:b/>
          <w:sz w:val="24"/>
        </w:rPr>
      </w:pPr>
    </w:p>
    <w:p w:rsidR="002F72F5" w:rsidRDefault="008355AE">
      <w:pPr>
        <w:spacing w:before="90"/>
        <w:ind w:left="1260" w:right="2094"/>
        <w:jc w:val="center"/>
        <w:rPr>
          <w:b/>
          <w:sz w:val="24"/>
        </w:rPr>
      </w:pPr>
      <w:r>
        <w:rPr>
          <w:b/>
          <w:sz w:val="24"/>
        </w:rPr>
        <w:t>Čl.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I</w:t>
      </w:r>
    </w:p>
    <w:p w:rsidR="002F72F5" w:rsidRDefault="008355AE">
      <w:pPr>
        <w:ind w:left="1258" w:right="2096"/>
        <w:jc w:val="center"/>
        <w:rPr>
          <w:b/>
          <w:sz w:val="24"/>
        </w:rPr>
      </w:pPr>
      <w:r>
        <w:rPr>
          <w:b/>
          <w:sz w:val="24"/>
        </w:rPr>
        <w:t>Všeobecné</w:t>
      </w:r>
      <w:r>
        <w:rPr>
          <w:b/>
          <w:spacing w:val="-7"/>
          <w:sz w:val="24"/>
        </w:rPr>
        <w:t xml:space="preserve"> </w:t>
      </w:r>
      <w:r>
        <w:rPr>
          <w:b/>
          <w:sz w:val="24"/>
        </w:rPr>
        <w:t>údaje</w:t>
      </w:r>
    </w:p>
    <w:p w:rsidR="002F72F5" w:rsidRDefault="002F72F5">
      <w:pPr>
        <w:pStyle w:val="Zkladntext"/>
        <w:spacing w:before="6"/>
        <w:rPr>
          <w:b/>
          <w:sz w:val="21"/>
        </w:rPr>
      </w:pPr>
    </w:p>
    <w:p w:rsidR="002F72F5" w:rsidRDefault="00CE0ABB">
      <w:pPr>
        <w:pStyle w:val="Odsekzoznamu"/>
        <w:numPr>
          <w:ilvl w:val="0"/>
          <w:numId w:val="3"/>
        </w:numPr>
        <w:tabs>
          <w:tab w:val="left" w:pos="829"/>
        </w:tabs>
        <w:ind w:hanging="568"/>
        <w:rPr>
          <w:sz w:val="24"/>
        </w:rPr>
      </w:pPr>
      <w:r>
        <w:rPr>
          <w:b/>
          <w:sz w:val="24"/>
        </w:rPr>
        <w:t xml:space="preserve">ATTRACT </w:t>
      </w:r>
      <w:r w:rsidR="00041E7D" w:rsidRPr="0031146D">
        <w:rPr>
          <w:b/>
          <w:sz w:val="24"/>
        </w:rPr>
        <w:t>s.r.o.</w:t>
      </w:r>
      <w:r w:rsidR="00041E7D">
        <w:rPr>
          <w:sz w:val="24"/>
        </w:rPr>
        <w:t xml:space="preserve">, </w:t>
      </w:r>
      <w:proofErr w:type="spellStart"/>
      <w:r w:rsidR="00041E7D">
        <w:rPr>
          <w:sz w:val="24"/>
        </w:rPr>
        <w:t>Bulíkova</w:t>
      </w:r>
      <w:proofErr w:type="spellEnd"/>
      <w:r w:rsidR="00041E7D">
        <w:rPr>
          <w:sz w:val="24"/>
        </w:rPr>
        <w:t xml:space="preserve"> 13, 851 04 Bratislava</w:t>
      </w:r>
    </w:p>
    <w:p w:rsidR="00C90C03" w:rsidRDefault="00C90C03" w:rsidP="00C90C03">
      <w:pPr>
        <w:tabs>
          <w:tab w:val="left" w:pos="829"/>
        </w:tabs>
        <w:ind w:left="828"/>
        <w:rPr>
          <w:sz w:val="24"/>
        </w:rPr>
      </w:pPr>
      <w:r>
        <w:rPr>
          <w:sz w:val="24"/>
        </w:rPr>
        <w:t xml:space="preserve">Spoločnosť je zapísaná v Obchodnom registri Okresného súdu Bratislava I, Oddiel: </w:t>
      </w:r>
      <w:proofErr w:type="spellStart"/>
      <w:r>
        <w:rPr>
          <w:sz w:val="24"/>
        </w:rPr>
        <w:t>Sro</w:t>
      </w:r>
      <w:proofErr w:type="spellEnd"/>
      <w:r>
        <w:rPr>
          <w:sz w:val="24"/>
        </w:rPr>
        <w:t>, Vložka číslo:</w:t>
      </w:r>
      <w:r w:rsidR="00CE0ABB">
        <w:rPr>
          <w:sz w:val="24"/>
        </w:rPr>
        <w:t xml:space="preserve"> 130508</w:t>
      </w:r>
      <w:r>
        <w:rPr>
          <w:sz w:val="24"/>
        </w:rPr>
        <w:t xml:space="preserve">/B dňa </w:t>
      </w:r>
      <w:r w:rsidR="00CE0ABB">
        <w:rPr>
          <w:sz w:val="24"/>
        </w:rPr>
        <w:t>07.08.2018</w:t>
      </w:r>
      <w:r>
        <w:rPr>
          <w:sz w:val="24"/>
        </w:rPr>
        <w:t>.</w:t>
      </w:r>
    </w:p>
    <w:p w:rsidR="00C90C03" w:rsidRPr="00C90C03" w:rsidRDefault="00C90C03" w:rsidP="00C90C03">
      <w:pPr>
        <w:tabs>
          <w:tab w:val="left" w:pos="829"/>
        </w:tabs>
        <w:rPr>
          <w:sz w:val="24"/>
        </w:rPr>
      </w:pPr>
      <w:r>
        <w:rPr>
          <w:sz w:val="24"/>
        </w:rPr>
        <w:t xml:space="preserve">        </w:t>
      </w:r>
    </w:p>
    <w:p w:rsidR="002F72F5" w:rsidRDefault="002F72F5">
      <w:pPr>
        <w:pStyle w:val="Zkladntext"/>
      </w:pPr>
    </w:p>
    <w:p w:rsidR="0031146D" w:rsidRPr="0031146D" w:rsidRDefault="008355AE" w:rsidP="0031146D">
      <w:pPr>
        <w:pStyle w:val="Odsekzoznamu"/>
        <w:numPr>
          <w:ilvl w:val="0"/>
          <w:numId w:val="3"/>
        </w:numPr>
        <w:tabs>
          <w:tab w:val="left" w:pos="829"/>
        </w:tabs>
        <w:ind w:hanging="568"/>
        <w:rPr>
          <w:sz w:val="24"/>
        </w:rPr>
      </w:pPr>
      <w:r w:rsidRPr="0031146D">
        <w:rPr>
          <w:sz w:val="24"/>
        </w:rPr>
        <w:t>Údaje o konsolidovanom celku</w:t>
      </w:r>
      <w:r w:rsidR="0031146D" w:rsidRPr="0031146D">
        <w:rPr>
          <w:sz w:val="24"/>
        </w:rPr>
        <w:t>:</w:t>
      </w:r>
    </w:p>
    <w:p w:rsidR="0031146D" w:rsidRDefault="0031146D">
      <w:pPr>
        <w:pStyle w:val="Odsekzoznamu"/>
        <w:numPr>
          <w:ilvl w:val="1"/>
          <w:numId w:val="3"/>
        </w:numPr>
        <w:tabs>
          <w:tab w:val="left" w:pos="1398"/>
        </w:tabs>
        <w:ind w:right="955"/>
        <w:rPr>
          <w:sz w:val="24"/>
        </w:rPr>
      </w:pPr>
      <w:r>
        <w:rPr>
          <w:sz w:val="24"/>
        </w:rPr>
        <w:t xml:space="preserve">spoločnosť </w:t>
      </w:r>
      <w:r w:rsidR="00CE0ABB">
        <w:rPr>
          <w:sz w:val="24"/>
        </w:rPr>
        <w:t>ATTRACT</w:t>
      </w:r>
      <w:r>
        <w:rPr>
          <w:sz w:val="24"/>
        </w:rPr>
        <w:t xml:space="preserve"> s.r.o. nie je súčasťou žiadneho konsolidovaného celku, </w:t>
      </w:r>
    </w:p>
    <w:p w:rsidR="002F72F5" w:rsidRDefault="0031146D">
      <w:pPr>
        <w:pStyle w:val="Odsekzoznamu"/>
        <w:numPr>
          <w:ilvl w:val="1"/>
          <w:numId w:val="3"/>
        </w:numPr>
        <w:tabs>
          <w:tab w:val="left" w:pos="1398"/>
        </w:tabs>
        <w:ind w:right="955"/>
        <w:rPr>
          <w:sz w:val="24"/>
        </w:rPr>
      </w:pPr>
      <w:r>
        <w:rPr>
          <w:sz w:val="24"/>
        </w:rPr>
        <w:t xml:space="preserve">spoločnosť </w:t>
      </w:r>
      <w:r w:rsidR="00CE0ABB">
        <w:rPr>
          <w:sz w:val="24"/>
        </w:rPr>
        <w:t>ATTRACT</w:t>
      </w:r>
      <w:r>
        <w:rPr>
          <w:sz w:val="24"/>
        </w:rPr>
        <w:t xml:space="preserve"> s.r.o. nie je materskou účtovnou jednotkou, </w:t>
      </w:r>
    </w:p>
    <w:p w:rsidR="0031146D" w:rsidRPr="0031146D" w:rsidRDefault="0031146D" w:rsidP="0031146D">
      <w:pPr>
        <w:pStyle w:val="Odsekzoznamu"/>
        <w:numPr>
          <w:ilvl w:val="1"/>
          <w:numId w:val="3"/>
        </w:numPr>
        <w:tabs>
          <w:tab w:val="left" w:pos="1398"/>
        </w:tabs>
        <w:spacing w:before="1"/>
        <w:ind w:right="954"/>
        <w:rPr>
          <w:sz w:val="24"/>
        </w:rPr>
      </w:pPr>
      <w:r w:rsidRPr="0031146D">
        <w:rPr>
          <w:sz w:val="24"/>
        </w:rPr>
        <w:t>spoločnosť</w:t>
      </w:r>
      <w:r w:rsidR="0055701B">
        <w:rPr>
          <w:sz w:val="24"/>
        </w:rPr>
        <w:t xml:space="preserve"> </w:t>
      </w:r>
      <w:r w:rsidR="00CE0ABB">
        <w:rPr>
          <w:sz w:val="24"/>
        </w:rPr>
        <w:t xml:space="preserve">ATTRACT </w:t>
      </w:r>
      <w:r w:rsidRPr="0031146D">
        <w:rPr>
          <w:sz w:val="24"/>
        </w:rPr>
        <w:t>s.r.o. nemá povinnosť zostaviť konsolidovanú účtovnú závierku</w:t>
      </w:r>
      <w:r>
        <w:rPr>
          <w:sz w:val="24"/>
        </w:rPr>
        <w:t>.</w:t>
      </w:r>
    </w:p>
    <w:p w:rsidR="0031146D" w:rsidRPr="0031146D" w:rsidRDefault="0031146D" w:rsidP="0031146D">
      <w:pPr>
        <w:tabs>
          <w:tab w:val="left" w:pos="1398"/>
        </w:tabs>
        <w:spacing w:before="1"/>
        <w:ind w:left="1560" w:right="954"/>
        <w:jc w:val="both"/>
        <w:rPr>
          <w:sz w:val="24"/>
        </w:rPr>
      </w:pPr>
    </w:p>
    <w:p w:rsidR="002F72F5" w:rsidRDefault="002F72F5">
      <w:pPr>
        <w:pStyle w:val="Zkladntext"/>
      </w:pPr>
    </w:p>
    <w:p w:rsidR="002F72F5" w:rsidRDefault="008355AE">
      <w:pPr>
        <w:pStyle w:val="Odsekzoznamu"/>
        <w:numPr>
          <w:ilvl w:val="0"/>
          <w:numId w:val="3"/>
        </w:numPr>
        <w:tabs>
          <w:tab w:val="left" w:pos="829"/>
        </w:tabs>
        <w:ind w:hanging="568"/>
        <w:rPr>
          <w:sz w:val="24"/>
        </w:rPr>
      </w:pPr>
      <w:r>
        <w:rPr>
          <w:sz w:val="24"/>
        </w:rPr>
        <w:t>Priemerný prepočítaný počet</w:t>
      </w:r>
      <w:r>
        <w:rPr>
          <w:spacing w:val="-11"/>
          <w:sz w:val="24"/>
        </w:rPr>
        <w:t xml:space="preserve"> </w:t>
      </w:r>
      <w:r>
        <w:rPr>
          <w:sz w:val="24"/>
        </w:rPr>
        <w:t>zamestnancov</w:t>
      </w:r>
      <w:r w:rsidR="0031146D">
        <w:rPr>
          <w:sz w:val="24"/>
        </w:rPr>
        <w:t xml:space="preserve">:  </w:t>
      </w:r>
      <w:r w:rsidR="00CE0ABB">
        <w:rPr>
          <w:sz w:val="24"/>
        </w:rPr>
        <w:t>1</w:t>
      </w:r>
      <w:r w:rsidR="00AA31A1">
        <w:rPr>
          <w:sz w:val="24"/>
        </w:rPr>
        <w:t xml:space="preserve"> </w:t>
      </w:r>
    </w:p>
    <w:p w:rsidR="00AA31A1" w:rsidRDefault="00AA31A1">
      <w:pPr>
        <w:pStyle w:val="Odsekzoznamu"/>
        <w:numPr>
          <w:ilvl w:val="0"/>
          <w:numId w:val="3"/>
        </w:numPr>
        <w:tabs>
          <w:tab w:val="left" w:pos="829"/>
        </w:tabs>
        <w:ind w:hanging="568"/>
        <w:rPr>
          <w:sz w:val="24"/>
        </w:rPr>
      </w:pPr>
      <w:r>
        <w:rPr>
          <w:sz w:val="24"/>
        </w:rPr>
        <w:t>Stav zamestnancov k 31.12.2022: 0</w:t>
      </w:r>
    </w:p>
    <w:p w:rsidR="00A76076" w:rsidRDefault="00A76076">
      <w:pPr>
        <w:pStyle w:val="Odsekzoznamu"/>
        <w:numPr>
          <w:ilvl w:val="0"/>
          <w:numId w:val="3"/>
        </w:numPr>
        <w:tabs>
          <w:tab w:val="left" w:pos="829"/>
        </w:tabs>
        <w:ind w:hanging="568"/>
        <w:rPr>
          <w:sz w:val="24"/>
        </w:rPr>
      </w:pPr>
      <w:r>
        <w:rPr>
          <w:sz w:val="24"/>
        </w:rPr>
        <w:t>Základné imanie spoločnosti: 5 000 EUR</w:t>
      </w:r>
    </w:p>
    <w:p w:rsidR="00A76076" w:rsidRDefault="00A76076">
      <w:pPr>
        <w:pStyle w:val="Odsekzoznamu"/>
        <w:numPr>
          <w:ilvl w:val="0"/>
          <w:numId w:val="3"/>
        </w:numPr>
        <w:tabs>
          <w:tab w:val="left" w:pos="829"/>
        </w:tabs>
        <w:ind w:hanging="568"/>
        <w:rPr>
          <w:sz w:val="24"/>
        </w:rPr>
      </w:pPr>
      <w:r>
        <w:rPr>
          <w:sz w:val="24"/>
        </w:rPr>
        <w:t xml:space="preserve">Údaje o konateľoch: </w:t>
      </w:r>
      <w:proofErr w:type="spellStart"/>
      <w:r>
        <w:rPr>
          <w:sz w:val="24"/>
        </w:rPr>
        <w:t>Slavka</w:t>
      </w:r>
      <w:proofErr w:type="spellEnd"/>
      <w:r>
        <w:rPr>
          <w:sz w:val="24"/>
        </w:rPr>
        <w:t xml:space="preserve"> </w:t>
      </w:r>
      <w:proofErr w:type="spellStart"/>
      <w:r>
        <w:rPr>
          <w:sz w:val="24"/>
        </w:rPr>
        <w:t>Dodoková</w:t>
      </w:r>
      <w:proofErr w:type="spellEnd"/>
    </w:p>
    <w:p w:rsidR="00C90C03" w:rsidRDefault="00A76076" w:rsidP="00B20821">
      <w:pPr>
        <w:pStyle w:val="Odsekzoznamu"/>
        <w:numPr>
          <w:ilvl w:val="0"/>
          <w:numId w:val="3"/>
        </w:numPr>
        <w:tabs>
          <w:tab w:val="left" w:pos="829"/>
        </w:tabs>
        <w:ind w:hanging="568"/>
        <w:rPr>
          <w:sz w:val="24"/>
        </w:rPr>
      </w:pPr>
      <w:r w:rsidRPr="00B20821">
        <w:rPr>
          <w:sz w:val="24"/>
        </w:rPr>
        <w:t>Podiel na základnom imaní: 100 %</w:t>
      </w:r>
    </w:p>
    <w:p w:rsidR="00B31FB3" w:rsidRDefault="00AA31A1" w:rsidP="00B20821">
      <w:pPr>
        <w:pStyle w:val="Odsekzoznamu"/>
        <w:numPr>
          <w:ilvl w:val="0"/>
          <w:numId w:val="3"/>
        </w:numPr>
        <w:tabs>
          <w:tab w:val="left" w:pos="829"/>
        </w:tabs>
        <w:ind w:hanging="568"/>
        <w:rPr>
          <w:sz w:val="24"/>
        </w:rPr>
      </w:pPr>
      <w:r w:rsidRPr="00AA31A1">
        <w:rPr>
          <w:b/>
          <w:sz w:val="24"/>
        </w:rPr>
        <w:t>Strata</w:t>
      </w:r>
      <w:r w:rsidR="00B31FB3">
        <w:rPr>
          <w:sz w:val="24"/>
        </w:rPr>
        <w:t xml:space="preserve"> </w:t>
      </w:r>
      <w:r w:rsidR="00B31FB3" w:rsidRPr="006F2D8C">
        <w:rPr>
          <w:b/>
          <w:bCs/>
          <w:sz w:val="24"/>
        </w:rPr>
        <w:t>z roku 20</w:t>
      </w:r>
      <w:r w:rsidR="0055701B">
        <w:rPr>
          <w:b/>
          <w:bCs/>
          <w:sz w:val="24"/>
        </w:rPr>
        <w:t>2</w:t>
      </w:r>
      <w:r>
        <w:rPr>
          <w:b/>
          <w:bCs/>
          <w:sz w:val="24"/>
        </w:rPr>
        <w:t>1</w:t>
      </w:r>
      <w:r w:rsidR="00B31FB3">
        <w:rPr>
          <w:sz w:val="24"/>
        </w:rPr>
        <w:t xml:space="preserve"> vo výške</w:t>
      </w:r>
      <w:r>
        <w:rPr>
          <w:sz w:val="24"/>
        </w:rPr>
        <w:t xml:space="preserve"> </w:t>
      </w:r>
      <w:r>
        <w:rPr>
          <w:b/>
          <w:bCs/>
          <w:sz w:val="24"/>
        </w:rPr>
        <w:t>744,30</w:t>
      </w:r>
      <w:r w:rsidR="00B31FB3" w:rsidRPr="006F2D8C">
        <w:rPr>
          <w:b/>
          <w:bCs/>
          <w:sz w:val="24"/>
        </w:rPr>
        <w:t xml:space="preserve"> EUR</w:t>
      </w:r>
      <w:r w:rsidR="00B31FB3">
        <w:rPr>
          <w:sz w:val="24"/>
        </w:rPr>
        <w:t xml:space="preserve"> bol</w:t>
      </w:r>
      <w:r>
        <w:rPr>
          <w:sz w:val="24"/>
        </w:rPr>
        <w:t>a</w:t>
      </w:r>
      <w:r w:rsidR="00B31FB3">
        <w:rPr>
          <w:sz w:val="24"/>
        </w:rPr>
        <w:t xml:space="preserve"> </w:t>
      </w:r>
      <w:r>
        <w:rPr>
          <w:sz w:val="24"/>
        </w:rPr>
        <w:t>preúčtovaná z účtu 431 - výsledok hospodárenia v schvaľovaní na účet  429 - neuhradená strata minulých rokov</w:t>
      </w:r>
    </w:p>
    <w:p w:rsidR="00B20821" w:rsidRDefault="00B20821">
      <w:pPr>
        <w:spacing w:before="1"/>
        <w:ind w:left="1259" w:right="2096"/>
        <w:jc w:val="center"/>
        <w:rPr>
          <w:b/>
          <w:sz w:val="24"/>
        </w:rPr>
      </w:pPr>
    </w:p>
    <w:p w:rsidR="00B20821" w:rsidRDefault="00B20821">
      <w:pPr>
        <w:spacing w:before="1"/>
        <w:ind w:left="1259" w:right="2096"/>
        <w:jc w:val="center"/>
        <w:rPr>
          <w:b/>
          <w:sz w:val="24"/>
        </w:rPr>
      </w:pPr>
    </w:p>
    <w:p w:rsidR="002F72F5" w:rsidRDefault="008355AE">
      <w:pPr>
        <w:spacing w:before="1"/>
        <w:ind w:left="1259" w:right="2096"/>
        <w:jc w:val="center"/>
        <w:rPr>
          <w:b/>
          <w:sz w:val="24"/>
        </w:rPr>
      </w:pPr>
      <w:r>
        <w:rPr>
          <w:b/>
          <w:sz w:val="24"/>
        </w:rPr>
        <w:t>Čl.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II</w:t>
      </w:r>
    </w:p>
    <w:p w:rsidR="002F72F5" w:rsidRDefault="008355AE">
      <w:pPr>
        <w:ind w:left="1260" w:right="2094"/>
        <w:jc w:val="center"/>
        <w:rPr>
          <w:b/>
          <w:sz w:val="24"/>
        </w:rPr>
      </w:pPr>
      <w:r>
        <w:rPr>
          <w:b/>
          <w:sz w:val="24"/>
        </w:rPr>
        <w:t>Informácie o prijatých</w:t>
      </w:r>
      <w:r>
        <w:rPr>
          <w:b/>
          <w:spacing w:val="-6"/>
          <w:sz w:val="24"/>
        </w:rPr>
        <w:t xml:space="preserve"> </w:t>
      </w:r>
      <w:r>
        <w:rPr>
          <w:b/>
          <w:sz w:val="24"/>
        </w:rPr>
        <w:t>postupoch</w:t>
      </w:r>
    </w:p>
    <w:p w:rsidR="002F72F5" w:rsidRDefault="002F72F5">
      <w:pPr>
        <w:pStyle w:val="Zkladntext"/>
        <w:spacing w:before="7"/>
        <w:rPr>
          <w:b/>
          <w:sz w:val="23"/>
        </w:rPr>
      </w:pPr>
    </w:p>
    <w:p w:rsidR="002F72F5" w:rsidRDefault="008355AE">
      <w:pPr>
        <w:pStyle w:val="Odsekzoznamu"/>
        <w:numPr>
          <w:ilvl w:val="0"/>
          <w:numId w:val="2"/>
        </w:numPr>
        <w:tabs>
          <w:tab w:val="left" w:pos="829"/>
        </w:tabs>
        <w:ind w:right="958"/>
        <w:rPr>
          <w:sz w:val="24"/>
        </w:rPr>
      </w:pPr>
      <w:r>
        <w:rPr>
          <w:sz w:val="24"/>
        </w:rPr>
        <w:t>Informácia, či je účtovná závierka zostavená za splnenia predpokladu, že účtovná jednotka bude nepretržite pokračovať vo svojej</w:t>
      </w:r>
      <w:r>
        <w:rPr>
          <w:spacing w:val="-4"/>
          <w:sz w:val="24"/>
        </w:rPr>
        <w:t xml:space="preserve"> </w:t>
      </w:r>
      <w:r>
        <w:rPr>
          <w:sz w:val="24"/>
        </w:rPr>
        <w:t>činnosti.</w:t>
      </w:r>
    </w:p>
    <w:p w:rsidR="00A76076" w:rsidRPr="00A76076" w:rsidRDefault="00A76076" w:rsidP="00A76076">
      <w:pPr>
        <w:pStyle w:val="Odsekzoznamu"/>
        <w:numPr>
          <w:ilvl w:val="1"/>
          <w:numId w:val="2"/>
        </w:numPr>
        <w:tabs>
          <w:tab w:val="left" w:pos="829"/>
        </w:tabs>
        <w:ind w:right="958"/>
        <w:rPr>
          <w:sz w:val="24"/>
        </w:rPr>
      </w:pPr>
      <w:r>
        <w:rPr>
          <w:sz w:val="24"/>
        </w:rPr>
        <w:t xml:space="preserve">účtovná jednotka </w:t>
      </w:r>
      <w:r w:rsidR="00AA31A1">
        <w:rPr>
          <w:sz w:val="24"/>
        </w:rPr>
        <w:t>nepredpokladá, že bude</w:t>
      </w:r>
      <w:r>
        <w:rPr>
          <w:sz w:val="24"/>
        </w:rPr>
        <w:t xml:space="preserve"> pokračovať vo svojej činnosti</w:t>
      </w:r>
      <w:r w:rsidR="00AA31A1">
        <w:rPr>
          <w:sz w:val="24"/>
        </w:rPr>
        <w:t xml:space="preserve"> (zrušenie prevádzky)</w:t>
      </w:r>
    </w:p>
    <w:p w:rsidR="002F72F5" w:rsidRDefault="002F72F5">
      <w:pPr>
        <w:pStyle w:val="Zkladntext"/>
      </w:pPr>
    </w:p>
    <w:p w:rsidR="002F72F5" w:rsidRDefault="008355AE">
      <w:pPr>
        <w:pStyle w:val="Odsekzoznamu"/>
        <w:numPr>
          <w:ilvl w:val="0"/>
          <w:numId w:val="2"/>
        </w:numPr>
        <w:tabs>
          <w:tab w:val="left" w:pos="828"/>
          <w:tab w:val="left" w:pos="829"/>
        </w:tabs>
        <w:ind w:hanging="568"/>
        <w:rPr>
          <w:sz w:val="24"/>
        </w:rPr>
      </w:pPr>
      <w:r>
        <w:rPr>
          <w:sz w:val="24"/>
        </w:rPr>
        <w:t>Spôsob oceňovania jednotlivých položiek majetku a záväzkov, a</w:t>
      </w:r>
      <w:r>
        <w:rPr>
          <w:spacing w:val="-9"/>
          <w:sz w:val="24"/>
        </w:rPr>
        <w:t xml:space="preserve"> </w:t>
      </w:r>
      <w:r>
        <w:rPr>
          <w:sz w:val="24"/>
        </w:rPr>
        <w:t>to</w:t>
      </w:r>
    </w:p>
    <w:p w:rsidR="002F72F5" w:rsidRDefault="008355AE">
      <w:pPr>
        <w:pStyle w:val="Odsekzoznamu"/>
        <w:numPr>
          <w:ilvl w:val="1"/>
          <w:numId w:val="2"/>
        </w:numPr>
        <w:tabs>
          <w:tab w:val="left" w:pos="1397"/>
          <w:tab w:val="left" w:pos="1398"/>
        </w:tabs>
        <w:ind w:right="953"/>
        <w:rPr>
          <w:sz w:val="24"/>
        </w:rPr>
      </w:pPr>
      <w:r>
        <w:rPr>
          <w:sz w:val="24"/>
        </w:rPr>
        <w:t>dlhodobého nehmotného majetku, dlhodobého hmotného majetku a dlhodobého finančného</w:t>
      </w:r>
      <w:r>
        <w:rPr>
          <w:spacing w:val="-1"/>
          <w:sz w:val="24"/>
        </w:rPr>
        <w:t xml:space="preserve"> </w:t>
      </w:r>
      <w:r>
        <w:rPr>
          <w:sz w:val="24"/>
        </w:rPr>
        <w:t>majetku</w:t>
      </w:r>
      <w:r w:rsidR="00A76076">
        <w:rPr>
          <w:sz w:val="24"/>
        </w:rPr>
        <w:t xml:space="preserve"> - k 31.12.20</w:t>
      </w:r>
      <w:r w:rsidR="006F2D8C">
        <w:rPr>
          <w:sz w:val="24"/>
        </w:rPr>
        <w:t>2</w:t>
      </w:r>
      <w:r w:rsidR="00AA31A1">
        <w:rPr>
          <w:sz w:val="24"/>
        </w:rPr>
        <w:t>2</w:t>
      </w:r>
      <w:r w:rsidR="00A76076">
        <w:rPr>
          <w:sz w:val="24"/>
        </w:rPr>
        <w:t xml:space="preserve"> neeviduje</w:t>
      </w:r>
      <w:r w:rsidR="00B20821">
        <w:rPr>
          <w:sz w:val="24"/>
        </w:rPr>
        <w:t>,</w:t>
      </w:r>
    </w:p>
    <w:p w:rsidR="002F72F5" w:rsidRDefault="008355AE">
      <w:pPr>
        <w:pStyle w:val="Odsekzoznamu"/>
        <w:numPr>
          <w:ilvl w:val="1"/>
          <w:numId w:val="2"/>
        </w:numPr>
        <w:tabs>
          <w:tab w:val="left" w:pos="1397"/>
          <w:tab w:val="left" w:pos="1398"/>
        </w:tabs>
        <w:ind w:hanging="570"/>
        <w:rPr>
          <w:sz w:val="24"/>
        </w:rPr>
      </w:pPr>
      <w:r>
        <w:rPr>
          <w:sz w:val="24"/>
        </w:rPr>
        <w:t>zásob obstaraných kúpou, zásob vytvorených vlastnou</w:t>
      </w:r>
      <w:r>
        <w:rPr>
          <w:spacing w:val="-20"/>
          <w:sz w:val="24"/>
        </w:rPr>
        <w:t xml:space="preserve"> </w:t>
      </w:r>
      <w:r>
        <w:rPr>
          <w:sz w:val="24"/>
        </w:rPr>
        <w:t>činnosťou</w:t>
      </w:r>
      <w:r w:rsidR="00A76076">
        <w:rPr>
          <w:sz w:val="24"/>
        </w:rPr>
        <w:t xml:space="preserve"> – k 31.12.20</w:t>
      </w:r>
      <w:r w:rsidR="006F2D8C">
        <w:rPr>
          <w:sz w:val="24"/>
        </w:rPr>
        <w:t>2</w:t>
      </w:r>
      <w:r w:rsidR="00AA31A1">
        <w:rPr>
          <w:sz w:val="24"/>
        </w:rPr>
        <w:t>2</w:t>
      </w:r>
      <w:r w:rsidR="00A76076">
        <w:rPr>
          <w:sz w:val="24"/>
        </w:rPr>
        <w:t xml:space="preserve"> neeviduje</w:t>
      </w:r>
      <w:r w:rsidR="00BA2278">
        <w:rPr>
          <w:sz w:val="24"/>
        </w:rPr>
        <w:t>,</w:t>
      </w:r>
    </w:p>
    <w:p w:rsidR="00BA2278" w:rsidRPr="00BA2278" w:rsidRDefault="00BA2278" w:rsidP="00BA2278">
      <w:pPr>
        <w:tabs>
          <w:tab w:val="left" w:pos="1397"/>
          <w:tab w:val="left" w:pos="1398"/>
        </w:tabs>
        <w:ind w:left="1397"/>
        <w:rPr>
          <w:sz w:val="24"/>
        </w:rPr>
      </w:pPr>
      <w:r>
        <w:rPr>
          <w:sz w:val="24"/>
        </w:rPr>
        <w:t xml:space="preserve">spoločnosť účtuje o tovare a to spôsobom účtovania ,,B,, </w:t>
      </w:r>
      <w:r w:rsidR="00B20821">
        <w:rPr>
          <w:sz w:val="24"/>
        </w:rPr>
        <w:t>,</w:t>
      </w:r>
    </w:p>
    <w:p w:rsidR="002F72F5" w:rsidRDefault="008355AE">
      <w:pPr>
        <w:pStyle w:val="Odsekzoznamu"/>
        <w:numPr>
          <w:ilvl w:val="1"/>
          <w:numId w:val="2"/>
        </w:numPr>
        <w:tabs>
          <w:tab w:val="left" w:pos="1397"/>
          <w:tab w:val="left" w:pos="1398"/>
        </w:tabs>
        <w:ind w:hanging="570"/>
        <w:rPr>
          <w:sz w:val="24"/>
        </w:rPr>
      </w:pPr>
      <w:r>
        <w:rPr>
          <w:sz w:val="24"/>
        </w:rPr>
        <w:t>pohľadávok</w:t>
      </w:r>
      <w:r w:rsidR="00A76076">
        <w:rPr>
          <w:sz w:val="24"/>
        </w:rPr>
        <w:t xml:space="preserve"> </w:t>
      </w:r>
      <w:r w:rsidR="00B20821">
        <w:rPr>
          <w:sz w:val="24"/>
        </w:rPr>
        <w:t xml:space="preserve">– spoločnosť </w:t>
      </w:r>
      <w:r w:rsidR="00A76076">
        <w:rPr>
          <w:sz w:val="24"/>
        </w:rPr>
        <w:t>neeviduje</w:t>
      </w:r>
      <w:r w:rsidR="00B20821">
        <w:rPr>
          <w:sz w:val="24"/>
        </w:rPr>
        <w:t xml:space="preserve"> významné položky,</w:t>
      </w:r>
    </w:p>
    <w:p w:rsidR="002F72F5" w:rsidRDefault="008355AE">
      <w:pPr>
        <w:pStyle w:val="Odsekzoznamu"/>
        <w:numPr>
          <w:ilvl w:val="1"/>
          <w:numId w:val="2"/>
        </w:numPr>
        <w:tabs>
          <w:tab w:val="left" w:pos="1397"/>
          <w:tab w:val="left" w:pos="1398"/>
        </w:tabs>
        <w:ind w:hanging="570"/>
        <w:rPr>
          <w:sz w:val="24"/>
        </w:rPr>
      </w:pPr>
      <w:r>
        <w:rPr>
          <w:sz w:val="24"/>
        </w:rPr>
        <w:t>krátkodobého finančného</w:t>
      </w:r>
      <w:r>
        <w:rPr>
          <w:spacing w:val="-5"/>
          <w:sz w:val="24"/>
        </w:rPr>
        <w:t xml:space="preserve"> </w:t>
      </w:r>
      <w:r>
        <w:rPr>
          <w:sz w:val="24"/>
        </w:rPr>
        <w:t>majetku</w:t>
      </w:r>
      <w:r w:rsidR="00A76076">
        <w:rPr>
          <w:sz w:val="24"/>
        </w:rPr>
        <w:t xml:space="preserve"> – k 31.12.20</w:t>
      </w:r>
      <w:r w:rsidR="006F2D8C">
        <w:rPr>
          <w:sz w:val="24"/>
        </w:rPr>
        <w:t>2</w:t>
      </w:r>
      <w:r w:rsidR="00AA31A1">
        <w:rPr>
          <w:sz w:val="24"/>
        </w:rPr>
        <w:t>2</w:t>
      </w:r>
      <w:r w:rsidR="00A76076">
        <w:rPr>
          <w:sz w:val="24"/>
        </w:rPr>
        <w:t xml:space="preserve"> neeviduje</w:t>
      </w:r>
      <w:r w:rsidR="00B20821">
        <w:rPr>
          <w:sz w:val="24"/>
        </w:rPr>
        <w:t>,</w:t>
      </w:r>
    </w:p>
    <w:p w:rsidR="002F72F5" w:rsidRDefault="008355AE">
      <w:pPr>
        <w:pStyle w:val="Odsekzoznamu"/>
        <w:numPr>
          <w:ilvl w:val="1"/>
          <w:numId w:val="2"/>
        </w:numPr>
        <w:tabs>
          <w:tab w:val="left" w:pos="1397"/>
          <w:tab w:val="left" w:pos="1398"/>
        </w:tabs>
        <w:ind w:hanging="570"/>
        <w:rPr>
          <w:sz w:val="24"/>
        </w:rPr>
      </w:pPr>
      <w:r>
        <w:rPr>
          <w:sz w:val="24"/>
        </w:rPr>
        <w:t>záväzkov vrátane rezerv, dlhopisov, pôžičiek a</w:t>
      </w:r>
      <w:r w:rsidR="00A76076">
        <w:rPr>
          <w:spacing w:val="-8"/>
          <w:sz w:val="24"/>
        </w:rPr>
        <w:t> </w:t>
      </w:r>
      <w:r>
        <w:rPr>
          <w:sz w:val="24"/>
        </w:rPr>
        <w:t>úverov</w:t>
      </w:r>
      <w:r w:rsidR="00A76076">
        <w:rPr>
          <w:sz w:val="24"/>
        </w:rPr>
        <w:t xml:space="preserve"> – k 31.12.20</w:t>
      </w:r>
      <w:r w:rsidR="006F2D8C">
        <w:rPr>
          <w:sz w:val="24"/>
        </w:rPr>
        <w:t>2</w:t>
      </w:r>
      <w:r w:rsidR="00AA31A1">
        <w:rPr>
          <w:sz w:val="24"/>
        </w:rPr>
        <w:t>2</w:t>
      </w:r>
      <w:r w:rsidR="00A76076">
        <w:rPr>
          <w:sz w:val="24"/>
        </w:rPr>
        <w:t xml:space="preserve"> </w:t>
      </w:r>
      <w:r w:rsidR="00AA31A1">
        <w:rPr>
          <w:sz w:val="24"/>
        </w:rPr>
        <w:t>neev</w:t>
      </w:r>
      <w:r w:rsidR="002025E0">
        <w:rPr>
          <w:sz w:val="24"/>
        </w:rPr>
        <w:t>i</w:t>
      </w:r>
      <w:r w:rsidR="00AA31A1">
        <w:rPr>
          <w:sz w:val="24"/>
        </w:rPr>
        <w:t>duje</w:t>
      </w:r>
    </w:p>
    <w:p w:rsidR="002F72F5" w:rsidRDefault="008355AE">
      <w:pPr>
        <w:pStyle w:val="Odsekzoznamu"/>
        <w:numPr>
          <w:ilvl w:val="1"/>
          <w:numId w:val="2"/>
        </w:numPr>
        <w:tabs>
          <w:tab w:val="left" w:pos="1397"/>
          <w:tab w:val="left" w:pos="1398"/>
        </w:tabs>
        <w:spacing w:before="1"/>
        <w:ind w:hanging="570"/>
        <w:rPr>
          <w:sz w:val="24"/>
        </w:rPr>
      </w:pPr>
      <w:r>
        <w:rPr>
          <w:sz w:val="24"/>
        </w:rPr>
        <w:t>derivátových</w:t>
      </w:r>
      <w:r>
        <w:rPr>
          <w:spacing w:val="-5"/>
          <w:sz w:val="24"/>
        </w:rPr>
        <w:t xml:space="preserve"> </w:t>
      </w:r>
      <w:r>
        <w:rPr>
          <w:sz w:val="24"/>
        </w:rPr>
        <w:t>operácií</w:t>
      </w:r>
      <w:r w:rsidR="00A76076">
        <w:rPr>
          <w:sz w:val="24"/>
        </w:rPr>
        <w:t xml:space="preserve"> – k 31.12.20</w:t>
      </w:r>
      <w:r w:rsidR="006F2D8C">
        <w:rPr>
          <w:sz w:val="24"/>
        </w:rPr>
        <w:t>2</w:t>
      </w:r>
      <w:r w:rsidR="00AA31A1">
        <w:rPr>
          <w:sz w:val="24"/>
        </w:rPr>
        <w:t>2</w:t>
      </w:r>
      <w:r w:rsidR="00A76076">
        <w:rPr>
          <w:sz w:val="24"/>
        </w:rPr>
        <w:t xml:space="preserve"> neeviduje</w:t>
      </w:r>
      <w:r w:rsidR="00B20821">
        <w:rPr>
          <w:sz w:val="24"/>
        </w:rPr>
        <w:t>.</w:t>
      </w:r>
    </w:p>
    <w:p w:rsidR="002F72F5" w:rsidRDefault="002F72F5">
      <w:pPr>
        <w:pStyle w:val="Zkladntext"/>
        <w:spacing w:before="11"/>
        <w:rPr>
          <w:sz w:val="23"/>
        </w:rPr>
      </w:pPr>
    </w:p>
    <w:p w:rsidR="002F72F5" w:rsidRPr="00BA2278" w:rsidRDefault="008355AE" w:rsidP="00BA2278">
      <w:pPr>
        <w:pStyle w:val="Odsekzoznamu"/>
        <w:numPr>
          <w:ilvl w:val="0"/>
          <w:numId w:val="2"/>
        </w:numPr>
        <w:tabs>
          <w:tab w:val="left" w:pos="829"/>
        </w:tabs>
        <w:ind w:right="956"/>
        <w:rPr>
          <w:sz w:val="20"/>
        </w:rPr>
      </w:pPr>
      <w:r w:rsidRPr="00BA2278">
        <w:rPr>
          <w:sz w:val="24"/>
        </w:rPr>
        <w:t>Spôsob zostavenia odpisového plánu pre jednotlivé druhy dlhodobého hmotného majetku  a dlhodobého nehmotného majetku, pričom sa uvádza doba odpisovania, použité sadzby odpisov a odpisové metódy pri určení</w:t>
      </w:r>
      <w:r w:rsidRPr="00BA2278">
        <w:rPr>
          <w:spacing w:val="-8"/>
          <w:sz w:val="24"/>
        </w:rPr>
        <w:t xml:space="preserve"> </w:t>
      </w:r>
      <w:r w:rsidRPr="00BA2278">
        <w:rPr>
          <w:sz w:val="24"/>
        </w:rPr>
        <w:t>odpisov</w:t>
      </w:r>
      <w:r w:rsidR="00BA2278" w:rsidRPr="00BA2278">
        <w:rPr>
          <w:sz w:val="24"/>
        </w:rPr>
        <w:t xml:space="preserve"> – k 31.12.20</w:t>
      </w:r>
      <w:r w:rsidR="006F2D8C">
        <w:rPr>
          <w:sz w:val="24"/>
        </w:rPr>
        <w:t>2</w:t>
      </w:r>
      <w:r w:rsidR="00AA31A1">
        <w:rPr>
          <w:sz w:val="24"/>
        </w:rPr>
        <w:t>2</w:t>
      </w:r>
      <w:r w:rsidR="00BA2278" w:rsidRPr="00BA2278">
        <w:rPr>
          <w:sz w:val="24"/>
        </w:rPr>
        <w:t xml:space="preserve"> neeviduje.</w:t>
      </w:r>
    </w:p>
    <w:p w:rsidR="002F72F5" w:rsidRDefault="002F72F5">
      <w:pPr>
        <w:pStyle w:val="Zkladntext"/>
        <w:rPr>
          <w:sz w:val="20"/>
        </w:rPr>
      </w:pPr>
    </w:p>
    <w:p w:rsidR="002F72F5" w:rsidRDefault="002F72F5">
      <w:pPr>
        <w:pStyle w:val="Zkladntext"/>
        <w:rPr>
          <w:sz w:val="20"/>
        </w:rPr>
      </w:pPr>
    </w:p>
    <w:p w:rsidR="002F72F5" w:rsidRDefault="002F72F5">
      <w:pPr>
        <w:pStyle w:val="Zkladntext"/>
        <w:rPr>
          <w:sz w:val="20"/>
        </w:rPr>
      </w:pPr>
    </w:p>
    <w:p w:rsidR="00B20821" w:rsidRPr="002025E0" w:rsidRDefault="008355AE" w:rsidP="00607B41">
      <w:pPr>
        <w:pStyle w:val="Odsekzoznamu"/>
        <w:numPr>
          <w:ilvl w:val="0"/>
          <w:numId w:val="2"/>
        </w:numPr>
        <w:tabs>
          <w:tab w:val="left" w:pos="829"/>
        </w:tabs>
        <w:spacing w:before="70"/>
        <w:ind w:right="956"/>
        <w:rPr>
          <w:sz w:val="24"/>
        </w:rPr>
      </w:pPr>
      <w:r w:rsidRPr="002025E0">
        <w:rPr>
          <w:sz w:val="24"/>
        </w:rPr>
        <w:t xml:space="preserve">Zmeny účtovných  zásad  a zmeny  účtovných  metód  s uvedením  dôvodu  týchto  zmien a </w:t>
      </w:r>
      <w:r w:rsidRPr="002025E0">
        <w:rPr>
          <w:sz w:val="24"/>
        </w:rPr>
        <w:lastRenderedPageBreak/>
        <w:t>vyčíslením ich  vplyvu  na  finančnú  hodnotu  majetku,  záväzkov,  základného  imania  a výsledku hospodárenia účtovnej</w:t>
      </w:r>
      <w:r w:rsidRPr="002025E0">
        <w:rPr>
          <w:spacing w:val="-1"/>
          <w:sz w:val="24"/>
        </w:rPr>
        <w:t xml:space="preserve"> </w:t>
      </w:r>
      <w:r w:rsidRPr="002025E0">
        <w:rPr>
          <w:sz w:val="24"/>
        </w:rPr>
        <w:t>jednotky</w:t>
      </w:r>
      <w:r w:rsidR="00BA2278" w:rsidRPr="002025E0">
        <w:rPr>
          <w:sz w:val="24"/>
        </w:rPr>
        <w:t xml:space="preserve"> - žiadne významné zmeny </w:t>
      </w:r>
      <w:r w:rsidR="00B20821" w:rsidRPr="002025E0">
        <w:rPr>
          <w:sz w:val="24"/>
        </w:rPr>
        <w:t>v roku 20</w:t>
      </w:r>
      <w:r w:rsidR="006F2D8C" w:rsidRPr="002025E0">
        <w:rPr>
          <w:sz w:val="24"/>
        </w:rPr>
        <w:t>2</w:t>
      </w:r>
      <w:r w:rsidR="00AA31A1" w:rsidRPr="002025E0">
        <w:rPr>
          <w:sz w:val="24"/>
        </w:rPr>
        <w:t>2</w:t>
      </w:r>
      <w:r w:rsidR="00B20821" w:rsidRPr="002025E0">
        <w:rPr>
          <w:sz w:val="24"/>
        </w:rPr>
        <w:t xml:space="preserve"> </w:t>
      </w:r>
      <w:r w:rsidR="00BA2278" w:rsidRPr="002025E0">
        <w:rPr>
          <w:sz w:val="24"/>
        </w:rPr>
        <w:t>spoločnosť nezaznamenala</w:t>
      </w:r>
      <w:r w:rsidR="00B20821" w:rsidRPr="002025E0">
        <w:rPr>
          <w:sz w:val="24"/>
        </w:rPr>
        <w:t>.</w:t>
      </w:r>
    </w:p>
    <w:p w:rsidR="002F72F5" w:rsidRDefault="002F72F5">
      <w:pPr>
        <w:pStyle w:val="Zkladntext"/>
      </w:pPr>
    </w:p>
    <w:p w:rsidR="002F72F5" w:rsidRDefault="008355AE">
      <w:pPr>
        <w:pStyle w:val="Odsekzoznamu"/>
        <w:numPr>
          <w:ilvl w:val="0"/>
          <w:numId w:val="2"/>
        </w:numPr>
        <w:tabs>
          <w:tab w:val="left" w:pos="828"/>
          <w:tab w:val="left" w:pos="829"/>
        </w:tabs>
        <w:ind w:hanging="568"/>
      </w:pPr>
      <w:r>
        <w:rPr>
          <w:sz w:val="24"/>
        </w:rPr>
        <w:t>Informácie o dotáciách a ich oceňovanie v</w:t>
      </w:r>
      <w:r w:rsidR="00BA2278">
        <w:rPr>
          <w:spacing w:val="-7"/>
          <w:sz w:val="24"/>
        </w:rPr>
        <w:t> </w:t>
      </w:r>
      <w:r>
        <w:rPr>
          <w:sz w:val="24"/>
        </w:rPr>
        <w:t>účtovníctve</w:t>
      </w:r>
      <w:r w:rsidR="00BA2278">
        <w:rPr>
          <w:sz w:val="24"/>
        </w:rPr>
        <w:t xml:space="preserve"> – k 31.12.20</w:t>
      </w:r>
      <w:r w:rsidR="006F2D8C">
        <w:rPr>
          <w:sz w:val="24"/>
        </w:rPr>
        <w:t>2</w:t>
      </w:r>
      <w:r w:rsidR="00AA31A1">
        <w:rPr>
          <w:sz w:val="24"/>
        </w:rPr>
        <w:t>2</w:t>
      </w:r>
      <w:r w:rsidR="00BA2278">
        <w:rPr>
          <w:sz w:val="24"/>
        </w:rPr>
        <w:t xml:space="preserve"> spoločnosť neeviduje</w:t>
      </w:r>
      <w:r w:rsidR="00B20821">
        <w:rPr>
          <w:sz w:val="24"/>
        </w:rPr>
        <w:t>.</w:t>
      </w:r>
    </w:p>
    <w:p w:rsidR="002F72F5" w:rsidRDefault="002F72F5">
      <w:pPr>
        <w:pStyle w:val="Zkladntext"/>
        <w:spacing w:before="10"/>
        <w:rPr>
          <w:sz w:val="21"/>
        </w:rPr>
      </w:pPr>
    </w:p>
    <w:p w:rsidR="002F72F5" w:rsidRDefault="008355AE">
      <w:pPr>
        <w:pStyle w:val="Odsekzoznamu"/>
        <w:numPr>
          <w:ilvl w:val="0"/>
          <w:numId w:val="2"/>
        </w:numPr>
        <w:tabs>
          <w:tab w:val="left" w:pos="829"/>
        </w:tabs>
        <w:ind w:right="952"/>
        <w:rPr>
          <w:sz w:val="24"/>
        </w:rPr>
      </w:pPr>
      <w:r>
        <w:rPr>
          <w:sz w:val="24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</w:t>
      </w:r>
      <w:r>
        <w:rPr>
          <w:spacing w:val="-2"/>
          <w:sz w:val="24"/>
        </w:rPr>
        <w:t xml:space="preserve"> </w:t>
      </w:r>
      <w:r>
        <w:rPr>
          <w:sz w:val="24"/>
        </w:rPr>
        <w:t>obdobia</w:t>
      </w:r>
      <w:r w:rsidR="00BA2278">
        <w:rPr>
          <w:sz w:val="24"/>
        </w:rPr>
        <w:t xml:space="preserve"> – žiadne významné položky spoločnosť nezaznamenala.</w:t>
      </w:r>
    </w:p>
    <w:p w:rsidR="002F72F5" w:rsidRDefault="002F72F5">
      <w:pPr>
        <w:pStyle w:val="Zkladntext"/>
        <w:spacing w:before="6"/>
      </w:pPr>
    </w:p>
    <w:p w:rsidR="00C90C03" w:rsidRDefault="00C90C03">
      <w:pPr>
        <w:ind w:left="1260" w:right="2095"/>
        <w:jc w:val="center"/>
        <w:rPr>
          <w:b/>
          <w:sz w:val="24"/>
        </w:rPr>
      </w:pPr>
      <w:bookmarkStart w:id="0" w:name="_GoBack"/>
      <w:bookmarkEnd w:id="0"/>
    </w:p>
    <w:p w:rsidR="00B20821" w:rsidRDefault="00B20821">
      <w:pPr>
        <w:ind w:left="1260" w:right="2095"/>
        <w:jc w:val="center"/>
        <w:rPr>
          <w:b/>
          <w:sz w:val="24"/>
        </w:rPr>
      </w:pPr>
    </w:p>
    <w:p w:rsidR="002F72F5" w:rsidRDefault="008355AE">
      <w:pPr>
        <w:ind w:left="1260" w:right="2095"/>
        <w:jc w:val="center"/>
        <w:rPr>
          <w:b/>
          <w:sz w:val="24"/>
        </w:rPr>
      </w:pPr>
      <w:r>
        <w:rPr>
          <w:b/>
          <w:sz w:val="24"/>
        </w:rPr>
        <w:t>Čl.</w:t>
      </w:r>
      <w:r>
        <w:rPr>
          <w:b/>
          <w:spacing w:val="-6"/>
          <w:sz w:val="24"/>
        </w:rPr>
        <w:t xml:space="preserve"> </w:t>
      </w:r>
      <w:r>
        <w:rPr>
          <w:b/>
          <w:sz w:val="24"/>
        </w:rPr>
        <w:t>III</w:t>
      </w:r>
    </w:p>
    <w:p w:rsidR="002F72F5" w:rsidRDefault="008355AE">
      <w:pPr>
        <w:ind w:left="1260" w:right="2096"/>
        <w:jc w:val="center"/>
        <w:rPr>
          <w:b/>
          <w:sz w:val="24"/>
        </w:rPr>
      </w:pPr>
      <w:r>
        <w:rPr>
          <w:b/>
          <w:sz w:val="24"/>
        </w:rPr>
        <w:t>Informácie, ktoré vysvetľujú a dopĺňajú súvahu a výkaz ziskov a</w:t>
      </w:r>
      <w:r>
        <w:rPr>
          <w:b/>
          <w:spacing w:val="-19"/>
          <w:sz w:val="24"/>
        </w:rPr>
        <w:t xml:space="preserve"> </w:t>
      </w:r>
      <w:r>
        <w:rPr>
          <w:b/>
          <w:sz w:val="24"/>
        </w:rPr>
        <w:t>strát</w:t>
      </w:r>
    </w:p>
    <w:p w:rsidR="002F72F5" w:rsidRDefault="002F72F5">
      <w:pPr>
        <w:pStyle w:val="Zkladntext"/>
        <w:spacing w:before="6"/>
        <w:rPr>
          <w:b/>
          <w:sz w:val="23"/>
        </w:rPr>
      </w:pPr>
    </w:p>
    <w:p w:rsidR="002F72F5" w:rsidRDefault="008355AE">
      <w:pPr>
        <w:pStyle w:val="Odsekzoznamu"/>
        <w:numPr>
          <w:ilvl w:val="0"/>
          <w:numId w:val="1"/>
        </w:numPr>
        <w:tabs>
          <w:tab w:val="left" w:pos="829"/>
        </w:tabs>
        <w:spacing w:before="1"/>
        <w:ind w:right="953"/>
        <w:rPr>
          <w:sz w:val="24"/>
        </w:rPr>
      </w:pPr>
      <w:r>
        <w:rPr>
          <w:sz w:val="24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</w:t>
      </w:r>
      <w:r>
        <w:rPr>
          <w:spacing w:val="-1"/>
          <w:sz w:val="24"/>
        </w:rPr>
        <w:t xml:space="preserve"> </w:t>
      </w:r>
      <w:r>
        <w:rPr>
          <w:sz w:val="24"/>
        </w:rPr>
        <w:t>pohrôm</w:t>
      </w:r>
      <w:r w:rsidR="00BA2278">
        <w:rPr>
          <w:sz w:val="24"/>
        </w:rPr>
        <w:t xml:space="preserve"> – žiadne významné zmeny spoločnosť nezaznamenala</w:t>
      </w:r>
      <w:r w:rsidR="00B20821">
        <w:rPr>
          <w:sz w:val="24"/>
        </w:rPr>
        <w:t>.</w:t>
      </w:r>
    </w:p>
    <w:p w:rsidR="002F72F5" w:rsidRDefault="002F72F5">
      <w:pPr>
        <w:pStyle w:val="Zkladntext"/>
      </w:pPr>
    </w:p>
    <w:p w:rsidR="002F72F5" w:rsidRDefault="008355AE">
      <w:pPr>
        <w:pStyle w:val="Odsekzoznamu"/>
        <w:numPr>
          <w:ilvl w:val="0"/>
          <w:numId w:val="1"/>
        </w:numPr>
        <w:tabs>
          <w:tab w:val="left" w:pos="828"/>
          <w:tab w:val="left" w:pos="829"/>
        </w:tabs>
        <w:ind w:hanging="568"/>
        <w:rPr>
          <w:sz w:val="24"/>
        </w:rPr>
      </w:pPr>
      <w:r>
        <w:rPr>
          <w:sz w:val="24"/>
        </w:rPr>
        <w:t>Informácie o záväzkoch, a</w:t>
      </w:r>
      <w:r>
        <w:rPr>
          <w:spacing w:val="-5"/>
          <w:sz w:val="24"/>
        </w:rPr>
        <w:t xml:space="preserve"> </w:t>
      </w:r>
      <w:r>
        <w:rPr>
          <w:sz w:val="24"/>
        </w:rPr>
        <w:t>to</w:t>
      </w:r>
    </w:p>
    <w:p w:rsidR="002F72F5" w:rsidRDefault="008355AE">
      <w:pPr>
        <w:pStyle w:val="Odsekzoznamu"/>
        <w:numPr>
          <w:ilvl w:val="1"/>
          <w:numId w:val="1"/>
        </w:numPr>
        <w:tabs>
          <w:tab w:val="left" w:pos="1397"/>
          <w:tab w:val="left" w:pos="1398"/>
        </w:tabs>
        <w:ind w:hanging="570"/>
        <w:rPr>
          <w:sz w:val="24"/>
        </w:rPr>
      </w:pPr>
      <w:r>
        <w:rPr>
          <w:sz w:val="24"/>
        </w:rPr>
        <w:t>celkovej sume záväzkov so zostatkovou dobou splatnosti dlhšou ako päť</w:t>
      </w:r>
      <w:r>
        <w:rPr>
          <w:spacing w:val="-14"/>
          <w:sz w:val="24"/>
        </w:rPr>
        <w:t xml:space="preserve"> </w:t>
      </w:r>
      <w:r>
        <w:rPr>
          <w:sz w:val="24"/>
        </w:rPr>
        <w:t>rokov</w:t>
      </w:r>
      <w:r w:rsidR="00BA2278">
        <w:rPr>
          <w:sz w:val="24"/>
        </w:rPr>
        <w:t xml:space="preserve"> – žiadne významné záväzky</w:t>
      </w:r>
      <w:r w:rsidR="00B20821">
        <w:rPr>
          <w:sz w:val="24"/>
        </w:rPr>
        <w:t>,</w:t>
      </w:r>
    </w:p>
    <w:p w:rsidR="002F72F5" w:rsidRPr="00B20821" w:rsidRDefault="008355AE" w:rsidP="00B20821">
      <w:pPr>
        <w:pStyle w:val="Odsekzoznamu"/>
        <w:numPr>
          <w:ilvl w:val="1"/>
          <w:numId w:val="1"/>
        </w:numPr>
        <w:tabs>
          <w:tab w:val="left" w:pos="1397"/>
          <w:tab w:val="left" w:pos="1398"/>
        </w:tabs>
        <w:ind w:hanging="570"/>
      </w:pPr>
      <w:r>
        <w:rPr>
          <w:sz w:val="24"/>
        </w:rPr>
        <w:t>celkovej sume zabezpečených záväzkov, opis a spôsoby zabezpečenia</w:t>
      </w:r>
      <w:r>
        <w:rPr>
          <w:spacing w:val="-11"/>
          <w:sz w:val="24"/>
        </w:rPr>
        <w:t xml:space="preserve"> </w:t>
      </w:r>
      <w:r>
        <w:rPr>
          <w:sz w:val="24"/>
        </w:rPr>
        <w:t>záväzkov</w:t>
      </w:r>
      <w:r w:rsidR="00BA2278">
        <w:rPr>
          <w:sz w:val="24"/>
        </w:rPr>
        <w:t>–</w:t>
      </w:r>
      <w:r w:rsidR="00B20821">
        <w:rPr>
          <w:sz w:val="24"/>
        </w:rPr>
        <w:t xml:space="preserve"> zabezpečenie</w:t>
      </w:r>
    </w:p>
    <w:p w:rsidR="00B20821" w:rsidRDefault="00B20821" w:rsidP="00B20821">
      <w:pPr>
        <w:tabs>
          <w:tab w:val="left" w:pos="1397"/>
          <w:tab w:val="left" w:pos="1398"/>
        </w:tabs>
        <w:ind w:left="1397"/>
      </w:pPr>
      <w:r>
        <w:t>záväzkov spoločnosť neeviduje.</w:t>
      </w:r>
    </w:p>
    <w:p w:rsidR="00B20821" w:rsidRDefault="00B20821" w:rsidP="00B20821">
      <w:pPr>
        <w:tabs>
          <w:tab w:val="left" w:pos="1397"/>
          <w:tab w:val="left" w:pos="1398"/>
        </w:tabs>
        <w:ind w:left="1397"/>
      </w:pPr>
    </w:p>
    <w:p w:rsidR="002F72F5" w:rsidRDefault="008355AE">
      <w:pPr>
        <w:pStyle w:val="Odsekzoznamu"/>
        <w:numPr>
          <w:ilvl w:val="0"/>
          <w:numId w:val="1"/>
        </w:numPr>
        <w:tabs>
          <w:tab w:val="left" w:pos="829"/>
        </w:tabs>
        <w:ind w:hanging="568"/>
        <w:rPr>
          <w:sz w:val="24"/>
        </w:rPr>
      </w:pPr>
      <w:r>
        <w:rPr>
          <w:sz w:val="24"/>
        </w:rPr>
        <w:t>Informácie o vlastných akciách, a</w:t>
      </w:r>
      <w:r>
        <w:rPr>
          <w:spacing w:val="-10"/>
          <w:sz w:val="24"/>
        </w:rPr>
        <w:t xml:space="preserve"> </w:t>
      </w:r>
      <w:r>
        <w:rPr>
          <w:sz w:val="24"/>
        </w:rPr>
        <w:t>to</w:t>
      </w:r>
    </w:p>
    <w:p w:rsidR="002F72F5" w:rsidRDefault="008355AE">
      <w:pPr>
        <w:pStyle w:val="Odsekzoznamu"/>
        <w:numPr>
          <w:ilvl w:val="1"/>
          <w:numId w:val="1"/>
        </w:numPr>
        <w:tabs>
          <w:tab w:val="left" w:pos="1398"/>
        </w:tabs>
        <w:ind w:hanging="570"/>
        <w:rPr>
          <w:sz w:val="24"/>
        </w:rPr>
      </w:pPr>
      <w:r>
        <w:rPr>
          <w:sz w:val="24"/>
        </w:rPr>
        <w:t>dôvode nadobudnutia vlastných akcií počas účtovného</w:t>
      </w:r>
      <w:r>
        <w:rPr>
          <w:spacing w:val="-12"/>
          <w:sz w:val="24"/>
        </w:rPr>
        <w:t xml:space="preserve"> </w:t>
      </w:r>
      <w:r>
        <w:rPr>
          <w:sz w:val="24"/>
        </w:rPr>
        <w:t>obdobia</w:t>
      </w:r>
      <w:r w:rsidR="00BA2278">
        <w:rPr>
          <w:sz w:val="24"/>
        </w:rPr>
        <w:t xml:space="preserve"> – k 31.12.20</w:t>
      </w:r>
      <w:r w:rsidR="006F2D8C">
        <w:rPr>
          <w:sz w:val="24"/>
        </w:rPr>
        <w:t>2</w:t>
      </w:r>
      <w:r w:rsidR="00AA31A1">
        <w:rPr>
          <w:sz w:val="24"/>
        </w:rPr>
        <w:t>2</w:t>
      </w:r>
      <w:r w:rsidR="00BA2278">
        <w:rPr>
          <w:sz w:val="24"/>
        </w:rPr>
        <w:t xml:space="preserve"> neeviduje</w:t>
      </w:r>
    </w:p>
    <w:p w:rsidR="002F72F5" w:rsidRDefault="008355AE">
      <w:pPr>
        <w:pStyle w:val="Odsekzoznamu"/>
        <w:numPr>
          <w:ilvl w:val="1"/>
          <w:numId w:val="1"/>
        </w:numPr>
        <w:tabs>
          <w:tab w:val="left" w:pos="1398"/>
        </w:tabs>
        <w:ind w:hanging="570"/>
        <w:rPr>
          <w:sz w:val="24"/>
        </w:rPr>
      </w:pPr>
      <w:r>
        <w:rPr>
          <w:sz w:val="24"/>
        </w:rPr>
        <w:t>informáciách, ktorými</w:t>
      </w:r>
      <w:r>
        <w:rPr>
          <w:spacing w:val="-10"/>
          <w:sz w:val="24"/>
        </w:rPr>
        <w:t xml:space="preserve"> </w:t>
      </w:r>
      <w:r>
        <w:rPr>
          <w:sz w:val="24"/>
        </w:rPr>
        <w:t>sú</w:t>
      </w:r>
    </w:p>
    <w:p w:rsidR="002F72F5" w:rsidRDefault="008355AE">
      <w:pPr>
        <w:pStyle w:val="Odsekzoznamu"/>
        <w:numPr>
          <w:ilvl w:val="2"/>
          <w:numId w:val="1"/>
        </w:numPr>
        <w:tabs>
          <w:tab w:val="left" w:pos="1822"/>
        </w:tabs>
        <w:ind w:right="959" w:hanging="425"/>
        <w:rPr>
          <w:sz w:val="24"/>
        </w:rPr>
      </w:pPr>
      <w:r>
        <w:rPr>
          <w:sz w:val="24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</w:t>
      </w:r>
      <w:r>
        <w:rPr>
          <w:spacing w:val="-2"/>
          <w:sz w:val="24"/>
        </w:rPr>
        <w:t xml:space="preserve"> </w:t>
      </w:r>
      <w:r>
        <w:rPr>
          <w:sz w:val="24"/>
        </w:rPr>
        <w:t>imaní,</w:t>
      </w:r>
    </w:p>
    <w:p w:rsidR="002F72F5" w:rsidRDefault="008355AE">
      <w:pPr>
        <w:pStyle w:val="Odsekzoznamu"/>
        <w:numPr>
          <w:ilvl w:val="2"/>
          <w:numId w:val="1"/>
        </w:numPr>
        <w:tabs>
          <w:tab w:val="left" w:pos="1822"/>
        </w:tabs>
        <w:ind w:right="956" w:hanging="425"/>
        <w:rPr>
          <w:sz w:val="24"/>
        </w:rPr>
      </w:pPr>
      <w:r>
        <w:rPr>
          <w:sz w:val="24"/>
        </w:rPr>
        <w:t>počet a hodnota, za ktorú sa vlastné akcie počas  účtovného obdobia nadobudli  a počet a hodnota, za ktorú sa vlastné akcie počas účtovného obdobia previedli na inú</w:t>
      </w:r>
      <w:r>
        <w:rPr>
          <w:spacing w:val="-1"/>
          <w:sz w:val="24"/>
        </w:rPr>
        <w:t xml:space="preserve"> </w:t>
      </w:r>
      <w:r>
        <w:rPr>
          <w:sz w:val="24"/>
        </w:rPr>
        <w:t>osobu,</w:t>
      </w:r>
    </w:p>
    <w:p w:rsidR="002F72F5" w:rsidRDefault="008355AE">
      <w:pPr>
        <w:pStyle w:val="Odsekzoznamu"/>
        <w:numPr>
          <w:ilvl w:val="1"/>
          <w:numId w:val="1"/>
        </w:numPr>
        <w:tabs>
          <w:tab w:val="left" w:pos="1398"/>
        </w:tabs>
        <w:spacing w:before="1"/>
        <w:ind w:right="955"/>
        <w:rPr>
          <w:sz w:val="24"/>
        </w:rPr>
      </w:pPr>
      <w:r>
        <w:rPr>
          <w:sz w:val="24"/>
        </w:rPr>
        <w:t>počte, menovitej hodnote a hodnote, za ktorú sa vlastné akcie nadobudli a ktoré účtovná jednotka má v držbe k poslednému dňu účtovného obdobia; uvádza  sa aj  ich percentuálny podiel na upísanom základnom</w:t>
      </w:r>
      <w:r>
        <w:rPr>
          <w:spacing w:val="-6"/>
          <w:sz w:val="24"/>
        </w:rPr>
        <w:t xml:space="preserve"> </w:t>
      </w:r>
      <w:r>
        <w:rPr>
          <w:sz w:val="24"/>
        </w:rPr>
        <w:t>imaní.</w:t>
      </w:r>
    </w:p>
    <w:p w:rsidR="002F72F5" w:rsidRDefault="002F72F5">
      <w:pPr>
        <w:pStyle w:val="Zkladntext"/>
      </w:pPr>
    </w:p>
    <w:p w:rsidR="002F72F5" w:rsidRDefault="008355AE">
      <w:pPr>
        <w:pStyle w:val="Odsekzoznamu"/>
        <w:numPr>
          <w:ilvl w:val="0"/>
          <w:numId w:val="1"/>
        </w:numPr>
        <w:tabs>
          <w:tab w:val="left" w:pos="829"/>
        </w:tabs>
        <w:ind w:hanging="568"/>
        <w:rPr>
          <w:sz w:val="24"/>
        </w:rPr>
      </w:pPr>
      <w:r>
        <w:rPr>
          <w:sz w:val="24"/>
        </w:rPr>
        <w:t>Informácie o orgánoch účtovnej jednotky, a</w:t>
      </w:r>
      <w:r>
        <w:rPr>
          <w:spacing w:val="-8"/>
          <w:sz w:val="24"/>
        </w:rPr>
        <w:t xml:space="preserve"> </w:t>
      </w:r>
      <w:r>
        <w:rPr>
          <w:sz w:val="24"/>
        </w:rPr>
        <w:t>to</w:t>
      </w:r>
    </w:p>
    <w:p w:rsidR="002F72F5" w:rsidRDefault="008355AE">
      <w:pPr>
        <w:pStyle w:val="Odsekzoznamu"/>
        <w:numPr>
          <w:ilvl w:val="1"/>
          <w:numId w:val="1"/>
        </w:numPr>
        <w:tabs>
          <w:tab w:val="left" w:pos="1398"/>
        </w:tabs>
        <w:ind w:right="954"/>
        <w:rPr>
          <w:sz w:val="24"/>
        </w:rPr>
      </w:pPr>
      <w:r>
        <w:rPr>
          <w:sz w:val="24"/>
        </w:rPr>
        <w:t>výške jednotlivých druhov záruk alebo iných zabezpečení poskytnutých pre členov štatutárneho orgánu,  dozorného  orgánu  a  iného  orgánu  účtovnej  jednotky,  a to  v členení za jednotlivé</w:t>
      </w:r>
      <w:r>
        <w:rPr>
          <w:spacing w:val="-3"/>
          <w:sz w:val="24"/>
        </w:rPr>
        <w:t xml:space="preserve"> </w:t>
      </w:r>
      <w:r>
        <w:rPr>
          <w:sz w:val="24"/>
        </w:rPr>
        <w:t>orgány</w:t>
      </w:r>
      <w:r w:rsidR="00BA2278">
        <w:rPr>
          <w:sz w:val="24"/>
        </w:rPr>
        <w:t>- k 31.12.20</w:t>
      </w:r>
      <w:r w:rsidR="006F2D8C">
        <w:rPr>
          <w:sz w:val="24"/>
        </w:rPr>
        <w:t>2</w:t>
      </w:r>
      <w:r w:rsidR="00AA31A1">
        <w:rPr>
          <w:sz w:val="24"/>
        </w:rPr>
        <w:t>2</w:t>
      </w:r>
      <w:r w:rsidR="00BA2278">
        <w:rPr>
          <w:sz w:val="24"/>
        </w:rPr>
        <w:t xml:space="preserve"> spoločnosť neeviduje,</w:t>
      </w:r>
    </w:p>
    <w:p w:rsidR="002F72F5" w:rsidRDefault="008355AE">
      <w:pPr>
        <w:pStyle w:val="Odsekzoznamu"/>
        <w:numPr>
          <w:ilvl w:val="1"/>
          <w:numId w:val="1"/>
        </w:numPr>
        <w:tabs>
          <w:tab w:val="left" w:pos="1398"/>
        </w:tabs>
        <w:ind w:right="953"/>
        <w:rPr>
          <w:sz w:val="24"/>
        </w:rPr>
      </w:pPr>
      <w:r>
        <w:rPr>
          <w:sz w:val="24"/>
        </w:rPr>
        <w:t>pôžičkách poskytnutých členom štatutárneho orgánu, dozorného orgánu a iného orgánu účtovnej jednotky</w:t>
      </w:r>
      <w:r w:rsidR="00BA2278">
        <w:rPr>
          <w:sz w:val="24"/>
        </w:rPr>
        <w:t xml:space="preserve"> – k 31.12.20</w:t>
      </w:r>
      <w:r w:rsidR="006F2D8C">
        <w:rPr>
          <w:sz w:val="24"/>
        </w:rPr>
        <w:t>2</w:t>
      </w:r>
      <w:r w:rsidR="00AA31A1">
        <w:rPr>
          <w:sz w:val="24"/>
        </w:rPr>
        <w:t>2</w:t>
      </w:r>
      <w:r w:rsidR="00BA2278">
        <w:rPr>
          <w:sz w:val="24"/>
        </w:rPr>
        <w:t xml:space="preserve"> spoločnosť neeviduje,</w:t>
      </w:r>
    </w:p>
    <w:p w:rsidR="002F72F5" w:rsidRDefault="002F72F5">
      <w:pPr>
        <w:jc w:val="both"/>
        <w:rPr>
          <w:sz w:val="24"/>
        </w:rPr>
        <w:sectPr w:rsidR="002F72F5">
          <w:footerReference w:type="default" r:id="rId8"/>
          <w:pgSz w:w="11910" w:h="16850"/>
          <w:pgMar w:top="1340" w:right="460" w:bottom="840" w:left="900" w:header="0" w:footer="640" w:gutter="0"/>
          <w:pgNumType w:start="8"/>
          <w:cols w:space="708"/>
        </w:sectPr>
      </w:pPr>
    </w:p>
    <w:p w:rsidR="002F72F5" w:rsidRDefault="008355AE">
      <w:pPr>
        <w:pStyle w:val="Odsekzoznamu"/>
        <w:numPr>
          <w:ilvl w:val="1"/>
          <w:numId w:val="1"/>
        </w:numPr>
        <w:tabs>
          <w:tab w:val="left" w:pos="1398"/>
        </w:tabs>
        <w:ind w:right="956"/>
        <w:rPr>
          <w:sz w:val="24"/>
        </w:rPr>
      </w:pPr>
      <w:r>
        <w:rPr>
          <w:sz w:val="24"/>
        </w:rPr>
        <w:lastRenderedPageBreak/>
        <w:t>hlavných podmienkach, na základe ktorých im boli záruky alebo iné zabezpečenie a pôžičky poskytnuté; pri pôžičkách sa uvádzajú úrokové</w:t>
      </w:r>
      <w:r>
        <w:rPr>
          <w:spacing w:val="-9"/>
          <w:sz w:val="24"/>
        </w:rPr>
        <w:t xml:space="preserve"> </w:t>
      </w:r>
      <w:r>
        <w:rPr>
          <w:sz w:val="24"/>
        </w:rPr>
        <w:t>sadzby</w:t>
      </w:r>
      <w:r w:rsidR="00BA2278">
        <w:rPr>
          <w:sz w:val="24"/>
        </w:rPr>
        <w:t xml:space="preserve"> – k 31.12.20</w:t>
      </w:r>
      <w:r w:rsidR="006F2D8C">
        <w:rPr>
          <w:sz w:val="24"/>
        </w:rPr>
        <w:t>2</w:t>
      </w:r>
      <w:r w:rsidR="00AA31A1">
        <w:rPr>
          <w:sz w:val="24"/>
        </w:rPr>
        <w:t>2</w:t>
      </w:r>
      <w:r w:rsidR="00BA2278">
        <w:rPr>
          <w:sz w:val="24"/>
        </w:rPr>
        <w:t xml:space="preserve"> spoločnosť neeviduje,</w:t>
      </w:r>
    </w:p>
    <w:p w:rsidR="002F72F5" w:rsidRDefault="008355AE">
      <w:pPr>
        <w:pStyle w:val="Odsekzoznamu"/>
        <w:numPr>
          <w:ilvl w:val="1"/>
          <w:numId w:val="1"/>
        </w:numPr>
        <w:tabs>
          <w:tab w:val="left" w:pos="1398"/>
        </w:tabs>
        <w:ind w:right="955"/>
        <w:rPr>
          <w:sz w:val="24"/>
        </w:rPr>
      </w:pPr>
      <w:r>
        <w:rPr>
          <w:sz w:val="24"/>
        </w:rPr>
        <w:t>celkovej sume použitých finančných prostriedkov alebo iného plnenia na súkromné účely členmi štatutárneho orgánu, dozorného orgánu a iného orgánu účtovnej jednotky, ktoré je potrebné</w:t>
      </w:r>
      <w:r>
        <w:rPr>
          <w:spacing w:val="-5"/>
          <w:sz w:val="24"/>
        </w:rPr>
        <w:t xml:space="preserve"> </w:t>
      </w:r>
      <w:r>
        <w:rPr>
          <w:sz w:val="24"/>
        </w:rPr>
        <w:t>vyúčtovať</w:t>
      </w:r>
      <w:r w:rsidR="00BA2278">
        <w:rPr>
          <w:sz w:val="24"/>
        </w:rPr>
        <w:t xml:space="preserve"> – k 31.12.20</w:t>
      </w:r>
      <w:r w:rsidR="006F2D8C">
        <w:rPr>
          <w:sz w:val="24"/>
        </w:rPr>
        <w:t>2</w:t>
      </w:r>
      <w:r w:rsidR="00AA31A1">
        <w:rPr>
          <w:sz w:val="24"/>
        </w:rPr>
        <w:t>2</w:t>
      </w:r>
      <w:r w:rsidR="00BA2278">
        <w:rPr>
          <w:sz w:val="24"/>
        </w:rPr>
        <w:t xml:space="preserve"> spoločnosť neeviduje</w:t>
      </w:r>
    </w:p>
    <w:p w:rsidR="002F72F5" w:rsidRDefault="002F72F5">
      <w:pPr>
        <w:pStyle w:val="Zkladntext"/>
      </w:pPr>
    </w:p>
    <w:p w:rsidR="002F72F5" w:rsidRDefault="008355AE">
      <w:pPr>
        <w:pStyle w:val="Odsekzoznamu"/>
        <w:numPr>
          <w:ilvl w:val="0"/>
          <w:numId w:val="1"/>
        </w:numPr>
        <w:tabs>
          <w:tab w:val="left" w:pos="829"/>
        </w:tabs>
        <w:ind w:hanging="568"/>
        <w:rPr>
          <w:sz w:val="24"/>
        </w:rPr>
      </w:pPr>
      <w:r>
        <w:rPr>
          <w:sz w:val="24"/>
        </w:rPr>
        <w:t>Informácie o povinnostiach účtovnej jednotky, a</w:t>
      </w:r>
      <w:r>
        <w:rPr>
          <w:spacing w:val="-7"/>
          <w:sz w:val="24"/>
        </w:rPr>
        <w:t xml:space="preserve"> </w:t>
      </w:r>
      <w:r>
        <w:rPr>
          <w:sz w:val="24"/>
        </w:rPr>
        <w:t>to</w:t>
      </w:r>
    </w:p>
    <w:p w:rsidR="002F72F5" w:rsidRDefault="008355AE">
      <w:pPr>
        <w:pStyle w:val="Odsekzoznamu"/>
        <w:numPr>
          <w:ilvl w:val="1"/>
          <w:numId w:val="1"/>
        </w:numPr>
        <w:tabs>
          <w:tab w:val="left" w:pos="1398"/>
        </w:tabs>
        <w:ind w:right="953"/>
        <w:rPr>
          <w:sz w:val="24"/>
        </w:rPr>
      </w:pPr>
      <w:r>
        <w:rPr>
          <w:sz w:val="24"/>
        </w:rPr>
        <w:t>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</w:t>
      </w:r>
      <w:r>
        <w:rPr>
          <w:spacing w:val="-2"/>
          <w:sz w:val="24"/>
        </w:rPr>
        <w:t xml:space="preserve"> </w:t>
      </w:r>
      <w:r>
        <w:rPr>
          <w:sz w:val="24"/>
        </w:rPr>
        <w:t>zmluvy</w:t>
      </w:r>
      <w:r w:rsidR="00C90C03">
        <w:rPr>
          <w:sz w:val="24"/>
        </w:rPr>
        <w:t xml:space="preserve"> - k 31.12.20</w:t>
      </w:r>
      <w:r w:rsidR="006F2D8C">
        <w:rPr>
          <w:sz w:val="24"/>
        </w:rPr>
        <w:t>2</w:t>
      </w:r>
      <w:r w:rsidR="00AA31A1">
        <w:rPr>
          <w:sz w:val="24"/>
        </w:rPr>
        <w:t>2</w:t>
      </w:r>
      <w:r w:rsidR="00C90C03">
        <w:rPr>
          <w:sz w:val="24"/>
        </w:rPr>
        <w:t xml:space="preserve"> spoločnosť neeviduje,</w:t>
      </w:r>
    </w:p>
    <w:p w:rsidR="002F72F5" w:rsidRDefault="008355AE">
      <w:pPr>
        <w:pStyle w:val="Odsekzoznamu"/>
        <w:numPr>
          <w:ilvl w:val="1"/>
          <w:numId w:val="1"/>
        </w:numPr>
        <w:tabs>
          <w:tab w:val="left" w:pos="1398"/>
        </w:tabs>
        <w:spacing w:before="1"/>
        <w:ind w:hanging="570"/>
        <w:rPr>
          <w:sz w:val="24"/>
        </w:rPr>
      </w:pPr>
      <w:r>
        <w:rPr>
          <w:sz w:val="24"/>
        </w:rPr>
        <w:t>celkovej sume významných podmienených záväzkov, ktorými sa</w:t>
      </w:r>
      <w:r>
        <w:rPr>
          <w:spacing w:val="-17"/>
          <w:sz w:val="24"/>
        </w:rPr>
        <w:t xml:space="preserve"> </w:t>
      </w:r>
      <w:r>
        <w:rPr>
          <w:sz w:val="24"/>
        </w:rPr>
        <w:t>rozumie</w:t>
      </w:r>
      <w:r w:rsidR="00B31FB3">
        <w:rPr>
          <w:sz w:val="24"/>
        </w:rPr>
        <w:t>:</w:t>
      </w:r>
    </w:p>
    <w:p w:rsidR="002F72F5" w:rsidRDefault="008355AE">
      <w:pPr>
        <w:pStyle w:val="Odsekzoznamu"/>
        <w:numPr>
          <w:ilvl w:val="2"/>
          <w:numId w:val="1"/>
        </w:numPr>
        <w:tabs>
          <w:tab w:val="left" w:pos="1822"/>
        </w:tabs>
        <w:ind w:right="956" w:hanging="425"/>
        <w:rPr>
          <w:sz w:val="24"/>
        </w:rPr>
      </w:pPr>
      <w:r>
        <w:rPr>
          <w:sz w:val="24"/>
        </w:rPr>
        <w:t>možná povinnosť, ktorá vznikla ako dôsledok minulej udalosti a ktorej existencia závisí od toho, či nastane alebo nenastane jedna alebo viac neistých udalostí v budúcnosti, ktorých vznik nezávisí od účtovnej jednotky,</w:t>
      </w:r>
      <w:r>
        <w:rPr>
          <w:spacing w:val="-1"/>
          <w:sz w:val="24"/>
        </w:rPr>
        <w:t xml:space="preserve"> </w:t>
      </w:r>
      <w:r>
        <w:rPr>
          <w:sz w:val="24"/>
        </w:rPr>
        <w:t>alebo</w:t>
      </w:r>
    </w:p>
    <w:p w:rsidR="002F72F5" w:rsidRDefault="008355AE">
      <w:pPr>
        <w:pStyle w:val="Odsekzoznamu"/>
        <w:numPr>
          <w:ilvl w:val="2"/>
          <w:numId w:val="1"/>
        </w:numPr>
        <w:tabs>
          <w:tab w:val="left" w:pos="1822"/>
        </w:tabs>
        <w:ind w:right="962" w:hanging="425"/>
        <w:rPr>
          <w:sz w:val="24"/>
        </w:rPr>
      </w:pPr>
      <w:r>
        <w:rPr>
          <w:sz w:val="24"/>
        </w:rPr>
        <w:t>existujúca povinnosť, ktorá vznikla ako dôsledok minulej udalosti, ale ktorá sa nevykazuje v súvahe,</w:t>
      </w:r>
      <w:r>
        <w:rPr>
          <w:spacing w:val="-1"/>
          <w:sz w:val="24"/>
        </w:rPr>
        <w:t xml:space="preserve"> </w:t>
      </w:r>
      <w:r>
        <w:rPr>
          <w:sz w:val="24"/>
        </w:rPr>
        <w:t>pretože</w:t>
      </w:r>
    </w:p>
    <w:p w:rsidR="002F72F5" w:rsidRDefault="008355AE">
      <w:pPr>
        <w:pStyle w:val="Zkladntext"/>
        <w:ind w:left="2246" w:right="960" w:hanging="425"/>
        <w:jc w:val="both"/>
      </w:pPr>
      <w:r>
        <w:t>2a. nie je pravdepodobné, že na splnenie tejto povinnosti bude potrebný úbytok ekonomických úžitkov,</w:t>
      </w:r>
      <w:r>
        <w:rPr>
          <w:spacing w:val="-1"/>
        </w:rPr>
        <w:t xml:space="preserve"> </w:t>
      </w:r>
      <w:r>
        <w:t>alebo</w:t>
      </w:r>
    </w:p>
    <w:p w:rsidR="00AF09B2" w:rsidRDefault="008355AE">
      <w:pPr>
        <w:pStyle w:val="Zkladntext"/>
        <w:ind w:left="1822"/>
        <w:jc w:val="both"/>
      </w:pPr>
      <w:r>
        <w:t>2b.  výška tejto povinnosti sa nedá spoľahlivo</w:t>
      </w:r>
      <w:r>
        <w:rPr>
          <w:spacing w:val="-8"/>
        </w:rPr>
        <w:t xml:space="preserve"> </w:t>
      </w:r>
      <w:r>
        <w:t>oceniť</w:t>
      </w:r>
      <w:r w:rsidR="00C90C03">
        <w:t xml:space="preserve"> - k 31.12.20</w:t>
      </w:r>
      <w:r w:rsidR="006F2D8C">
        <w:t>2</w:t>
      </w:r>
      <w:r w:rsidR="00AA31A1">
        <w:t>2</w:t>
      </w:r>
      <w:r w:rsidR="00C90C03">
        <w:t xml:space="preserve"> spoločnosť </w:t>
      </w:r>
    </w:p>
    <w:p w:rsidR="002F72F5" w:rsidRDefault="00C90C03">
      <w:pPr>
        <w:pStyle w:val="Zkladntext"/>
        <w:ind w:left="1822"/>
        <w:jc w:val="both"/>
      </w:pPr>
      <w:r>
        <w:t>neeviduje,</w:t>
      </w:r>
    </w:p>
    <w:p w:rsidR="002F72F5" w:rsidRPr="00A74E7F" w:rsidRDefault="008355AE" w:rsidP="00AF09B2">
      <w:pPr>
        <w:pStyle w:val="Odsekzoznamu"/>
        <w:numPr>
          <w:ilvl w:val="1"/>
          <w:numId w:val="1"/>
        </w:numPr>
        <w:tabs>
          <w:tab w:val="left" w:pos="1398"/>
        </w:tabs>
        <w:ind w:hanging="570"/>
        <w:rPr>
          <w:sz w:val="24"/>
        </w:rPr>
      </w:pPr>
      <w:r w:rsidRPr="00A74E7F">
        <w:rPr>
          <w:sz w:val="24"/>
        </w:rPr>
        <w:t>opise významných finančných povinností a významných podmienených</w:t>
      </w:r>
      <w:r w:rsidRPr="00A74E7F">
        <w:rPr>
          <w:spacing w:val="-13"/>
          <w:sz w:val="24"/>
        </w:rPr>
        <w:t xml:space="preserve"> </w:t>
      </w:r>
      <w:r w:rsidR="00A74E7F" w:rsidRPr="00A74E7F">
        <w:rPr>
          <w:sz w:val="24"/>
        </w:rPr>
        <w:t>záväzkov</w:t>
      </w:r>
      <w:r w:rsidR="00A74E7F">
        <w:rPr>
          <w:sz w:val="24"/>
        </w:rPr>
        <w:t xml:space="preserve"> - </w:t>
      </w:r>
      <w:r w:rsidR="00C90C03" w:rsidRPr="00A74E7F">
        <w:rPr>
          <w:sz w:val="24"/>
        </w:rPr>
        <w:t>k 31.12.20</w:t>
      </w:r>
      <w:r w:rsidR="006F2D8C">
        <w:rPr>
          <w:sz w:val="24"/>
        </w:rPr>
        <w:t>2</w:t>
      </w:r>
      <w:r w:rsidR="00AA31A1">
        <w:rPr>
          <w:sz w:val="24"/>
        </w:rPr>
        <w:t>2</w:t>
      </w:r>
      <w:r w:rsidR="00C90C03" w:rsidRPr="00A74E7F">
        <w:rPr>
          <w:sz w:val="24"/>
        </w:rPr>
        <w:t xml:space="preserve"> spoločnosť neeviduje,</w:t>
      </w:r>
    </w:p>
    <w:p w:rsidR="002F72F5" w:rsidRDefault="008355AE">
      <w:pPr>
        <w:pStyle w:val="Odsekzoznamu"/>
        <w:numPr>
          <w:ilvl w:val="1"/>
          <w:numId w:val="1"/>
        </w:numPr>
        <w:tabs>
          <w:tab w:val="left" w:pos="1398"/>
        </w:tabs>
        <w:ind w:right="955"/>
        <w:rPr>
          <w:sz w:val="24"/>
        </w:rPr>
      </w:pPr>
      <w:r>
        <w:rPr>
          <w:sz w:val="24"/>
        </w:rPr>
        <w:t>celkovej sume významných finančných povinností a významných podmienených záväzkoch voči dcérskej účtovnej jednotke a účtovnej jednotke s podstatným vplyvom</w:t>
      </w:r>
      <w:r w:rsidR="00C90C03">
        <w:rPr>
          <w:sz w:val="24"/>
        </w:rPr>
        <w:t xml:space="preserve"> - k 31.12.20</w:t>
      </w:r>
      <w:r w:rsidR="006F2D8C">
        <w:rPr>
          <w:sz w:val="24"/>
        </w:rPr>
        <w:t>2</w:t>
      </w:r>
      <w:r w:rsidR="00AA31A1">
        <w:rPr>
          <w:sz w:val="24"/>
        </w:rPr>
        <w:t>2</w:t>
      </w:r>
      <w:r w:rsidR="00C90C03">
        <w:rPr>
          <w:sz w:val="24"/>
        </w:rPr>
        <w:t xml:space="preserve"> spoločnosť neeviduje,</w:t>
      </w:r>
    </w:p>
    <w:p w:rsidR="002F72F5" w:rsidRDefault="008355AE">
      <w:pPr>
        <w:pStyle w:val="Odsekzoznamu"/>
        <w:numPr>
          <w:ilvl w:val="1"/>
          <w:numId w:val="1"/>
        </w:numPr>
        <w:tabs>
          <w:tab w:val="left" w:pos="1398"/>
        </w:tabs>
        <w:ind w:right="955"/>
        <w:rPr>
          <w:sz w:val="24"/>
        </w:rPr>
      </w:pPr>
      <w:r>
        <w:rPr>
          <w:sz w:val="24"/>
        </w:rPr>
        <w:t>opise významných povinností účtovnej jednotky vyplývajúcich z dôchodkových programov pre</w:t>
      </w:r>
      <w:r>
        <w:rPr>
          <w:spacing w:val="-2"/>
          <w:sz w:val="24"/>
        </w:rPr>
        <w:t xml:space="preserve"> </w:t>
      </w:r>
      <w:r>
        <w:rPr>
          <w:sz w:val="24"/>
        </w:rPr>
        <w:t>zamestnancov</w:t>
      </w:r>
      <w:r w:rsidR="00C90C03">
        <w:rPr>
          <w:sz w:val="24"/>
        </w:rPr>
        <w:t xml:space="preserve"> - k 31.12.20</w:t>
      </w:r>
      <w:r w:rsidR="006F2D8C">
        <w:rPr>
          <w:sz w:val="24"/>
        </w:rPr>
        <w:t>2</w:t>
      </w:r>
      <w:r w:rsidR="00AA31A1">
        <w:rPr>
          <w:sz w:val="24"/>
        </w:rPr>
        <w:t>2</w:t>
      </w:r>
      <w:r w:rsidR="00C90C03">
        <w:rPr>
          <w:sz w:val="24"/>
        </w:rPr>
        <w:t xml:space="preserve"> spoločnosť neeviduje.</w:t>
      </w:r>
    </w:p>
    <w:p w:rsidR="002F72F5" w:rsidRDefault="002F72F5">
      <w:pPr>
        <w:pStyle w:val="Zkladntext"/>
        <w:spacing w:before="5"/>
      </w:pPr>
    </w:p>
    <w:p w:rsidR="002F72F5" w:rsidRPr="006F2D8C" w:rsidRDefault="008355AE">
      <w:pPr>
        <w:pStyle w:val="Odsekzoznamu"/>
        <w:numPr>
          <w:ilvl w:val="0"/>
          <w:numId w:val="1"/>
        </w:numPr>
        <w:tabs>
          <w:tab w:val="left" w:pos="829"/>
        </w:tabs>
        <w:ind w:right="959"/>
        <w:rPr>
          <w:bCs/>
          <w:sz w:val="24"/>
        </w:rPr>
      </w:pPr>
      <w:r w:rsidRPr="006F2D8C">
        <w:rPr>
          <w:bCs/>
          <w:sz w:val="24"/>
        </w:rPr>
        <w:t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</w:t>
      </w:r>
      <w:r w:rsidRPr="006F2D8C">
        <w:rPr>
          <w:bCs/>
          <w:spacing w:val="-1"/>
          <w:sz w:val="24"/>
        </w:rPr>
        <w:t xml:space="preserve"> </w:t>
      </w:r>
      <w:r w:rsidRPr="006F2D8C">
        <w:rPr>
          <w:bCs/>
          <w:sz w:val="24"/>
        </w:rPr>
        <w:t>o</w:t>
      </w:r>
    </w:p>
    <w:p w:rsidR="002F72F5" w:rsidRPr="006F2D8C" w:rsidRDefault="008355AE">
      <w:pPr>
        <w:pStyle w:val="Odsekzoznamu"/>
        <w:numPr>
          <w:ilvl w:val="1"/>
          <w:numId w:val="1"/>
        </w:numPr>
        <w:tabs>
          <w:tab w:val="left" w:pos="1397"/>
          <w:tab w:val="left" w:pos="1398"/>
        </w:tabs>
        <w:spacing w:line="274" w:lineRule="exact"/>
        <w:ind w:hanging="570"/>
        <w:rPr>
          <w:bCs/>
          <w:sz w:val="24"/>
        </w:rPr>
      </w:pPr>
      <w:r w:rsidRPr="006F2D8C">
        <w:rPr>
          <w:bCs/>
          <w:sz w:val="24"/>
        </w:rPr>
        <w:t>všetkých formách prijatej</w:t>
      </w:r>
      <w:r w:rsidRPr="006F2D8C">
        <w:rPr>
          <w:bCs/>
          <w:spacing w:val="-12"/>
          <w:sz w:val="24"/>
        </w:rPr>
        <w:t xml:space="preserve"> </w:t>
      </w:r>
      <w:r w:rsidRPr="006F2D8C">
        <w:rPr>
          <w:bCs/>
          <w:sz w:val="24"/>
        </w:rPr>
        <w:t>náhrady,</w:t>
      </w:r>
    </w:p>
    <w:p w:rsidR="002F72F5" w:rsidRPr="006F2D8C" w:rsidRDefault="008355AE">
      <w:pPr>
        <w:pStyle w:val="Odsekzoznamu"/>
        <w:numPr>
          <w:ilvl w:val="1"/>
          <w:numId w:val="1"/>
        </w:numPr>
        <w:tabs>
          <w:tab w:val="left" w:pos="1397"/>
          <w:tab w:val="left" w:pos="1398"/>
        </w:tabs>
        <w:ind w:hanging="570"/>
        <w:rPr>
          <w:bCs/>
          <w:sz w:val="24"/>
        </w:rPr>
      </w:pPr>
      <w:r w:rsidRPr="006F2D8C">
        <w:rPr>
          <w:bCs/>
          <w:sz w:val="24"/>
        </w:rPr>
        <w:t>účtovných zásadách použitých pri prideľovaní nákladov a</w:t>
      </w:r>
      <w:r w:rsidRPr="006F2D8C">
        <w:rPr>
          <w:bCs/>
          <w:spacing w:val="-7"/>
          <w:sz w:val="24"/>
        </w:rPr>
        <w:t xml:space="preserve"> </w:t>
      </w:r>
      <w:r w:rsidRPr="006F2D8C">
        <w:rPr>
          <w:bCs/>
          <w:sz w:val="24"/>
        </w:rPr>
        <w:t>výnosov,</w:t>
      </w:r>
    </w:p>
    <w:p w:rsidR="002F72F5" w:rsidRPr="006F2D8C" w:rsidRDefault="008355AE" w:rsidP="00C90C03">
      <w:pPr>
        <w:pStyle w:val="Odsekzoznamu"/>
        <w:numPr>
          <w:ilvl w:val="1"/>
          <w:numId w:val="1"/>
        </w:numPr>
        <w:tabs>
          <w:tab w:val="left" w:pos="1397"/>
          <w:tab w:val="left" w:pos="1398"/>
        </w:tabs>
        <w:ind w:hanging="570"/>
        <w:rPr>
          <w:b/>
          <w:sz w:val="24"/>
        </w:rPr>
      </w:pPr>
      <w:r w:rsidRPr="006F2D8C">
        <w:rPr>
          <w:bCs/>
          <w:sz w:val="24"/>
        </w:rPr>
        <w:t>všetkých druhoch činností účtovnej</w:t>
      </w:r>
      <w:r w:rsidRPr="006F2D8C">
        <w:rPr>
          <w:bCs/>
          <w:spacing w:val="-16"/>
          <w:sz w:val="24"/>
        </w:rPr>
        <w:t xml:space="preserve"> </w:t>
      </w:r>
      <w:r w:rsidRPr="006F2D8C">
        <w:rPr>
          <w:bCs/>
          <w:sz w:val="24"/>
        </w:rPr>
        <w:t>jednotky</w:t>
      </w:r>
      <w:r w:rsidR="00C90C03" w:rsidRPr="006F2D8C">
        <w:rPr>
          <w:bCs/>
          <w:sz w:val="24"/>
        </w:rPr>
        <w:t xml:space="preserve"> - k 31.12.20</w:t>
      </w:r>
      <w:r w:rsidR="006F2D8C" w:rsidRPr="006F2D8C">
        <w:rPr>
          <w:bCs/>
          <w:sz w:val="24"/>
        </w:rPr>
        <w:t>2</w:t>
      </w:r>
      <w:r w:rsidR="00AA31A1">
        <w:rPr>
          <w:bCs/>
          <w:sz w:val="24"/>
        </w:rPr>
        <w:t>2</w:t>
      </w:r>
      <w:r w:rsidR="00C90C03" w:rsidRPr="006F2D8C">
        <w:rPr>
          <w:bCs/>
          <w:sz w:val="24"/>
        </w:rPr>
        <w:t xml:space="preserve"> spoločnosť neeviduje</w:t>
      </w:r>
      <w:r w:rsidR="00C90C03">
        <w:rPr>
          <w:sz w:val="24"/>
        </w:rPr>
        <w:t>.</w:t>
      </w:r>
    </w:p>
    <w:p w:rsidR="006F2D8C" w:rsidRPr="006F2D8C" w:rsidRDefault="006F2D8C" w:rsidP="006F2D8C">
      <w:pPr>
        <w:tabs>
          <w:tab w:val="left" w:pos="1397"/>
          <w:tab w:val="left" w:pos="1398"/>
        </w:tabs>
        <w:rPr>
          <w:b/>
          <w:sz w:val="24"/>
        </w:rPr>
      </w:pPr>
    </w:p>
    <w:p w:rsidR="00282F62" w:rsidRDefault="006F2D8C" w:rsidP="006F2D8C">
      <w:pPr>
        <w:pStyle w:val="Odsekzoznamu"/>
        <w:numPr>
          <w:ilvl w:val="0"/>
          <w:numId w:val="1"/>
        </w:numPr>
        <w:tabs>
          <w:tab w:val="left" w:pos="1397"/>
          <w:tab w:val="left" w:pos="1398"/>
        </w:tabs>
        <w:rPr>
          <w:b/>
          <w:sz w:val="24"/>
        </w:rPr>
      </w:pPr>
      <w:r>
        <w:rPr>
          <w:b/>
          <w:sz w:val="24"/>
        </w:rPr>
        <w:t>Spoločnosti bol  v roku 202</w:t>
      </w:r>
      <w:r w:rsidR="00AA31A1">
        <w:rPr>
          <w:b/>
          <w:sz w:val="24"/>
        </w:rPr>
        <w:t>2</w:t>
      </w:r>
      <w:r>
        <w:rPr>
          <w:b/>
          <w:sz w:val="24"/>
        </w:rPr>
        <w:t xml:space="preserve"> poskytnutý príspevok z</w:t>
      </w:r>
      <w:r w:rsidR="000134BC">
        <w:rPr>
          <w:b/>
          <w:sz w:val="24"/>
        </w:rPr>
        <w:t> </w:t>
      </w:r>
      <w:proofErr w:type="spellStart"/>
      <w:r>
        <w:rPr>
          <w:b/>
          <w:sz w:val="24"/>
        </w:rPr>
        <w:t>UPSV</w:t>
      </w:r>
      <w:r w:rsidR="000134BC">
        <w:rPr>
          <w:b/>
          <w:sz w:val="24"/>
        </w:rPr>
        <w:t>a</w:t>
      </w:r>
      <w:r>
        <w:rPr>
          <w:b/>
          <w:sz w:val="24"/>
        </w:rPr>
        <w:t>R</w:t>
      </w:r>
      <w:proofErr w:type="spellEnd"/>
      <w:r w:rsidR="000134BC">
        <w:rPr>
          <w:b/>
          <w:sz w:val="24"/>
        </w:rPr>
        <w:t xml:space="preserve">  ,,Prvá pomoc,, - </w:t>
      </w:r>
      <w:r w:rsidR="0055701B">
        <w:rPr>
          <w:b/>
          <w:sz w:val="24"/>
        </w:rPr>
        <w:t xml:space="preserve"> </w:t>
      </w:r>
      <w:r w:rsidR="000134BC">
        <w:rPr>
          <w:b/>
          <w:sz w:val="24"/>
        </w:rPr>
        <w:t>vo výške</w:t>
      </w:r>
    </w:p>
    <w:p w:rsidR="006F2D8C" w:rsidRPr="006F2D8C" w:rsidRDefault="00A461AA" w:rsidP="006F2D8C">
      <w:pPr>
        <w:pStyle w:val="Odsekzoznamu"/>
        <w:numPr>
          <w:ilvl w:val="0"/>
          <w:numId w:val="1"/>
        </w:numPr>
        <w:tabs>
          <w:tab w:val="left" w:pos="1397"/>
          <w:tab w:val="left" w:pos="1398"/>
        </w:tabs>
        <w:rPr>
          <w:b/>
          <w:sz w:val="24"/>
        </w:rPr>
      </w:pPr>
      <w:r w:rsidRPr="00A461AA">
        <w:rPr>
          <w:b/>
          <w:sz w:val="24"/>
        </w:rPr>
        <w:t>133,71</w:t>
      </w:r>
      <w:r w:rsidR="0055701B" w:rsidRPr="00A461AA">
        <w:rPr>
          <w:b/>
          <w:sz w:val="24"/>
        </w:rPr>
        <w:t xml:space="preserve"> </w:t>
      </w:r>
      <w:r w:rsidR="000134BC" w:rsidRPr="00A461AA">
        <w:rPr>
          <w:b/>
          <w:sz w:val="24"/>
        </w:rPr>
        <w:t>€.</w:t>
      </w:r>
      <w:r w:rsidR="000134BC">
        <w:rPr>
          <w:b/>
          <w:sz w:val="24"/>
        </w:rPr>
        <w:t xml:space="preserve"> Túto sumu uvádza v </w:t>
      </w:r>
      <w:r w:rsidR="007C47A3">
        <w:rPr>
          <w:b/>
          <w:sz w:val="24"/>
        </w:rPr>
        <w:t>D</w:t>
      </w:r>
      <w:r w:rsidR="000134BC">
        <w:rPr>
          <w:b/>
          <w:sz w:val="24"/>
        </w:rPr>
        <w:t xml:space="preserve">aňovom priznaní </w:t>
      </w:r>
      <w:r w:rsidR="007C47A3">
        <w:rPr>
          <w:b/>
          <w:sz w:val="24"/>
        </w:rPr>
        <w:t>202</w:t>
      </w:r>
      <w:r w:rsidR="00282F62">
        <w:rPr>
          <w:b/>
          <w:sz w:val="24"/>
        </w:rPr>
        <w:t>2</w:t>
      </w:r>
      <w:r w:rsidR="007C47A3">
        <w:rPr>
          <w:b/>
          <w:sz w:val="24"/>
        </w:rPr>
        <w:t xml:space="preserve"> </w:t>
      </w:r>
      <w:r w:rsidR="000134BC">
        <w:rPr>
          <w:b/>
          <w:sz w:val="24"/>
        </w:rPr>
        <w:t>v riadku 230 (p</w:t>
      </w:r>
      <w:r w:rsidR="000134BC" w:rsidRPr="000134BC">
        <w:rPr>
          <w:b/>
          <w:sz w:val="24"/>
        </w:rPr>
        <w:t>ríjmy oslobodené od dane podľa § 13 zákona</w:t>
      </w:r>
      <w:r w:rsidR="000134BC">
        <w:rPr>
          <w:b/>
          <w:sz w:val="24"/>
        </w:rPr>
        <w:t>).</w:t>
      </w:r>
    </w:p>
    <w:p w:rsidR="006F2D8C" w:rsidRDefault="006F2D8C" w:rsidP="006F2D8C">
      <w:pPr>
        <w:tabs>
          <w:tab w:val="left" w:pos="1397"/>
          <w:tab w:val="left" w:pos="1398"/>
        </w:tabs>
        <w:rPr>
          <w:b/>
          <w:sz w:val="24"/>
        </w:rPr>
      </w:pPr>
    </w:p>
    <w:p w:rsidR="006F2D8C" w:rsidRDefault="006F2D8C" w:rsidP="006F2D8C">
      <w:pPr>
        <w:tabs>
          <w:tab w:val="left" w:pos="1397"/>
          <w:tab w:val="left" w:pos="1398"/>
        </w:tabs>
        <w:rPr>
          <w:b/>
          <w:sz w:val="24"/>
        </w:rPr>
      </w:pPr>
    </w:p>
    <w:p w:rsidR="006F2D8C" w:rsidRDefault="006F2D8C" w:rsidP="006F2D8C">
      <w:pPr>
        <w:tabs>
          <w:tab w:val="left" w:pos="1397"/>
          <w:tab w:val="left" w:pos="1398"/>
        </w:tabs>
        <w:rPr>
          <w:b/>
          <w:sz w:val="24"/>
        </w:rPr>
      </w:pPr>
    </w:p>
    <w:p w:rsidR="006F2D8C" w:rsidRPr="006F2D8C" w:rsidRDefault="006F2D8C" w:rsidP="006F2D8C">
      <w:pPr>
        <w:tabs>
          <w:tab w:val="left" w:pos="1397"/>
          <w:tab w:val="left" w:pos="1398"/>
        </w:tabs>
        <w:rPr>
          <w:b/>
          <w:sz w:val="24"/>
        </w:rPr>
      </w:pPr>
    </w:p>
    <w:sectPr w:rsidR="006F2D8C" w:rsidRPr="006F2D8C" w:rsidSect="00AF09B2">
      <w:footerReference w:type="default" r:id="rId9"/>
      <w:pgSz w:w="11910" w:h="16850"/>
      <w:pgMar w:top="1340" w:right="460" w:bottom="840" w:left="900" w:header="0" w:footer="640" w:gutter="0"/>
      <w:cols w:space="708"/>
      <w:titlePg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6237C" w:rsidRDefault="00E6237C">
      <w:r>
        <w:separator/>
      </w:r>
    </w:p>
  </w:endnote>
  <w:endnote w:type="continuationSeparator" w:id="0">
    <w:p w:rsidR="00E6237C" w:rsidRDefault="00E6237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F72F5" w:rsidRDefault="00CA5C17">
    <w:pPr>
      <w:pStyle w:val="Zkladntext"/>
      <w:spacing w:line="14" w:lineRule="auto"/>
      <w:rPr>
        <w:sz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53A87E57" wp14:editId="0203C0E7">
              <wp:simplePos x="0" y="0"/>
              <wp:positionH relativeFrom="page">
                <wp:posOffset>6145530</wp:posOffset>
              </wp:positionH>
              <wp:positionV relativeFrom="page">
                <wp:posOffset>10147935</wp:posOffset>
              </wp:positionV>
              <wp:extent cx="553720" cy="194310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5372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2F72F5" w:rsidRDefault="002F72F5">
                          <w:pPr>
                            <w:pStyle w:val="Zkladntext"/>
                            <w:spacing w:before="10"/>
                            <w:ind w:left="20"/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<w:pict>
            <v:shapetype w14:anchorId="53A87E57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9" type="#_x0000_t202" style="position:absolute;margin-left:483.9pt;margin-top:799.05pt;width:43.6pt;height:15.3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" filled="f" stroked="f">
              <v:textbox inset="0,0,0,0">
                <w:txbxContent>
                  <w:p w:rsidR="002F72F5" w:rsidRDefault="002F72F5">
                    <w:pPr>
                      <w:pStyle w:val="Zkladntext"/>
                      <w:spacing w:before="10"/>
                      <w:ind w:left="20"/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F09B2" w:rsidRDefault="00AF09B2">
    <w:pPr>
      <w:pStyle w:val="Zkladntext"/>
      <w:spacing w:line="14" w:lineRule="auto"/>
      <w:rPr>
        <w:sz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9776" behindDoc="1" locked="0" layoutInCell="1" allowOverlap="1" wp14:anchorId="7B1D3CF7" wp14:editId="2BB8CDE9">
              <wp:simplePos x="0" y="0"/>
              <wp:positionH relativeFrom="page">
                <wp:posOffset>6145530</wp:posOffset>
              </wp:positionH>
              <wp:positionV relativeFrom="page">
                <wp:posOffset>10147935</wp:posOffset>
              </wp:positionV>
              <wp:extent cx="553720" cy="194310"/>
              <wp:effectExtent l="0" t="0" r="0" b="0"/>
              <wp:wrapNone/>
              <wp:docPr id="8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5372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AF09B2" w:rsidRDefault="00AF09B2">
                          <w:pPr>
                            <w:pStyle w:val="Zkladntext"/>
                            <w:spacing w:before="10"/>
                            <w:ind w:left="20"/>
                          </w:pPr>
                          <w:r>
                            <w:t>Strana</w:t>
                          </w:r>
                          <w:r>
                            <w:rPr>
                              <w:spacing w:val="-4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noProof/>
                            </w:rPr>
                            <w:t>9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<w:pict>
            <v:shapetype w14:anchorId="7B1D3CF7" id="_x0000_t202" coordsize="21600,21600" o:spt="202" path="m,l,21600r21600,l21600,xe">
              <v:stroke joinstyle="miter"/>
              <v:path gradientshapeok="t" o:connecttype="rect"/>
            </v:shapetype>
            <v:shape id="_x0000_s1030" type="#_x0000_t202" style="position:absolute;margin-left:483.9pt;margin-top:799.05pt;width:43.6pt;height:15.3pt;z-index:-2516567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" filled="f" stroked="f">
              <v:textbox inset="0,0,0,0">
                <w:txbxContent>
                  <w:p w:rsidR="00AF09B2" w:rsidRDefault="00AF09B2">
                    <w:pPr>
                      <w:pStyle w:val="Zkladntext"/>
                      <w:spacing w:before="10"/>
                      <w:ind w:left="20"/>
                    </w:pPr>
                    <w:r>
                      <w:t>Strana</w:t>
                    </w:r>
                    <w:r>
                      <w:rPr>
                        <w:spacing w:val="-4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>
                      <w:rPr>
                        <w:noProof/>
                      </w:rPr>
                      <w:t>9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6237C" w:rsidRDefault="00E6237C">
      <w:r>
        <w:separator/>
      </w:r>
    </w:p>
  </w:footnote>
  <w:footnote w:type="continuationSeparator" w:id="0">
    <w:p w:rsidR="00E6237C" w:rsidRDefault="00E6237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9E73A1D"/>
    <w:multiLevelType w:val="hybridMultilevel"/>
    <w:tmpl w:val="88546E12"/>
    <w:lvl w:ilvl="0" w:tplc="B0FA0AF0">
      <w:start w:val="1"/>
      <w:numFmt w:val="decimal"/>
      <w:lvlText w:val="(%1)"/>
      <w:lvlJc w:val="left"/>
      <w:pPr>
        <w:ind w:left="851" w:hanging="567"/>
      </w:pPr>
      <w:rPr>
        <w:rFonts w:ascii="Times New Roman" w:eastAsia="Times New Roman" w:hAnsi="Times New Roman" w:cs="Times New Roman" w:hint="default"/>
        <w:b w:val="0"/>
        <w:bCs/>
        <w:w w:val="99"/>
        <w:sz w:val="24"/>
        <w:szCs w:val="24"/>
        <w:lang w:val="sk-SK" w:eastAsia="en-US" w:bidi="ar-SA"/>
      </w:rPr>
    </w:lvl>
    <w:lvl w:ilvl="1" w:tplc="3D94B3CE">
      <w:start w:val="1"/>
      <w:numFmt w:val="lowerLetter"/>
      <w:lvlText w:val="%2)"/>
      <w:lvlJc w:val="left"/>
      <w:pPr>
        <w:ind w:left="1397" w:hanging="569"/>
      </w:pPr>
      <w:rPr>
        <w:rFonts w:hint="default"/>
        <w:b w:val="0"/>
        <w:bCs w:val="0"/>
        <w:w w:val="99"/>
        <w:lang w:val="sk-SK" w:eastAsia="en-US" w:bidi="ar-SA"/>
      </w:rPr>
    </w:lvl>
    <w:lvl w:ilvl="2" w:tplc="DADE3356">
      <w:start w:val="1"/>
      <w:numFmt w:val="decimal"/>
      <w:lvlText w:val="%3."/>
      <w:lvlJc w:val="left"/>
      <w:pPr>
        <w:ind w:left="1822" w:hanging="569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sk-SK" w:eastAsia="en-US" w:bidi="ar-SA"/>
      </w:rPr>
    </w:lvl>
    <w:lvl w:ilvl="3" w:tplc="FB74249A">
      <w:numFmt w:val="bullet"/>
      <w:lvlText w:val="•"/>
      <w:lvlJc w:val="left"/>
      <w:pPr>
        <w:ind w:left="2910" w:hanging="569"/>
      </w:pPr>
      <w:rPr>
        <w:rFonts w:hint="default"/>
        <w:lang w:val="sk-SK" w:eastAsia="en-US" w:bidi="ar-SA"/>
      </w:rPr>
    </w:lvl>
    <w:lvl w:ilvl="4" w:tplc="80F84498">
      <w:numFmt w:val="bullet"/>
      <w:lvlText w:val="•"/>
      <w:lvlJc w:val="left"/>
      <w:pPr>
        <w:ind w:left="4001" w:hanging="569"/>
      </w:pPr>
      <w:rPr>
        <w:rFonts w:hint="default"/>
        <w:lang w:val="sk-SK" w:eastAsia="en-US" w:bidi="ar-SA"/>
      </w:rPr>
    </w:lvl>
    <w:lvl w:ilvl="5" w:tplc="09F2E3B4">
      <w:numFmt w:val="bullet"/>
      <w:lvlText w:val="•"/>
      <w:lvlJc w:val="left"/>
      <w:pPr>
        <w:ind w:left="5092" w:hanging="569"/>
      </w:pPr>
      <w:rPr>
        <w:rFonts w:hint="default"/>
        <w:lang w:val="sk-SK" w:eastAsia="en-US" w:bidi="ar-SA"/>
      </w:rPr>
    </w:lvl>
    <w:lvl w:ilvl="6" w:tplc="34284110">
      <w:numFmt w:val="bullet"/>
      <w:lvlText w:val="•"/>
      <w:lvlJc w:val="left"/>
      <w:pPr>
        <w:ind w:left="6183" w:hanging="569"/>
      </w:pPr>
      <w:rPr>
        <w:rFonts w:hint="default"/>
        <w:lang w:val="sk-SK" w:eastAsia="en-US" w:bidi="ar-SA"/>
      </w:rPr>
    </w:lvl>
    <w:lvl w:ilvl="7" w:tplc="70F4DC7E">
      <w:numFmt w:val="bullet"/>
      <w:lvlText w:val="•"/>
      <w:lvlJc w:val="left"/>
      <w:pPr>
        <w:ind w:left="7274" w:hanging="569"/>
      </w:pPr>
      <w:rPr>
        <w:rFonts w:hint="default"/>
        <w:lang w:val="sk-SK" w:eastAsia="en-US" w:bidi="ar-SA"/>
      </w:rPr>
    </w:lvl>
    <w:lvl w:ilvl="8" w:tplc="6E16A6EE">
      <w:numFmt w:val="bullet"/>
      <w:lvlText w:val="•"/>
      <w:lvlJc w:val="left"/>
      <w:pPr>
        <w:ind w:left="8364" w:hanging="569"/>
      </w:pPr>
      <w:rPr>
        <w:rFonts w:hint="default"/>
        <w:lang w:val="sk-SK" w:eastAsia="en-US" w:bidi="ar-SA"/>
      </w:rPr>
    </w:lvl>
  </w:abstractNum>
  <w:abstractNum w:abstractNumId="1" w15:restartNumberingAfterBreak="0">
    <w:nsid w:val="3EB5670C"/>
    <w:multiLevelType w:val="hybridMultilevel"/>
    <w:tmpl w:val="1B76E9A6"/>
    <w:lvl w:ilvl="0" w:tplc="2050221C">
      <w:start w:val="1"/>
      <w:numFmt w:val="decimal"/>
      <w:lvlText w:val="(%1)"/>
      <w:lvlJc w:val="left"/>
      <w:pPr>
        <w:ind w:left="828" w:hanging="567"/>
      </w:pPr>
      <w:rPr>
        <w:rFonts w:ascii="Times New Roman" w:eastAsia="Times New Roman" w:hAnsi="Times New Roman" w:cs="Times New Roman" w:hint="default"/>
        <w:w w:val="99"/>
        <w:sz w:val="24"/>
        <w:szCs w:val="24"/>
        <w:lang w:val="sk-SK" w:eastAsia="en-US" w:bidi="ar-SA"/>
      </w:rPr>
    </w:lvl>
    <w:lvl w:ilvl="1" w:tplc="E92A7750">
      <w:start w:val="1"/>
      <w:numFmt w:val="lowerLetter"/>
      <w:lvlText w:val="%2)"/>
      <w:lvlJc w:val="left"/>
      <w:pPr>
        <w:ind w:left="1397" w:hanging="569"/>
      </w:pPr>
      <w:rPr>
        <w:rFonts w:ascii="Times New Roman" w:eastAsia="Times New Roman" w:hAnsi="Times New Roman" w:cs="Times New Roman" w:hint="default"/>
        <w:spacing w:val="-1"/>
        <w:w w:val="99"/>
        <w:sz w:val="24"/>
        <w:szCs w:val="24"/>
        <w:lang w:val="sk-SK" w:eastAsia="en-US" w:bidi="ar-SA"/>
      </w:rPr>
    </w:lvl>
    <w:lvl w:ilvl="2" w:tplc="B420DAC6">
      <w:numFmt w:val="bullet"/>
      <w:lvlText w:val="•"/>
      <w:lvlJc w:val="left"/>
      <w:pPr>
        <w:ind w:left="2416" w:hanging="569"/>
      </w:pPr>
      <w:rPr>
        <w:rFonts w:hint="default"/>
        <w:lang w:val="sk-SK" w:eastAsia="en-US" w:bidi="ar-SA"/>
      </w:rPr>
    </w:lvl>
    <w:lvl w:ilvl="3" w:tplc="82A2E7E4">
      <w:numFmt w:val="bullet"/>
      <w:lvlText w:val="•"/>
      <w:lvlJc w:val="left"/>
      <w:pPr>
        <w:ind w:left="3432" w:hanging="569"/>
      </w:pPr>
      <w:rPr>
        <w:rFonts w:hint="default"/>
        <w:lang w:val="sk-SK" w:eastAsia="en-US" w:bidi="ar-SA"/>
      </w:rPr>
    </w:lvl>
    <w:lvl w:ilvl="4" w:tplc="A00C75C4">
      <w:numFmt w:val="bullet"/>
      <w:lvlText w:val="•"/>
      <w:lvlJc w:val="left"/>
      <w:pPr>
        <w:ind w:left="4448" w:hanging="569"/>
      </w:pPr>
      <w:rPr>
        <w:rFonts w:hint="default"/>
        <w:lang w:val="sk-SK" w:eastAsia="en-US" w:bidi="ar-SA"/>
      </w:rPr>
    </w:lvl>
    <w:lvl w:ilvl="5" w:tplc="42400780">
      <w:numFmt w:val="bullet"/>
      <w:lvlText w:val="•"/>
      <w:lvlJc w:val="left"/>
      <w:pPr>
        <w:ind w:left="5465" w:hanging="569"/>
      </w:pPr>
      <w:rPr>
        <w:rFonts w:hint="default"/>
        <w:lang w:val="sk-SK" w:eastAsia="en-US" w:bidi="ar-SA"/>
      </w:rPr>
    </w:lvl>
    <w:lvl w:ilvl="6" w:tplc="1B6A1F96">
      <w:numFmt w:val="bullet"/>
      <w:lvlText w:val="•"/>
      <w:lvlJc w:val="left"/>
      <w:pPr>
        <w:ind w:left="6481" w:hanging="569"/>
      </w:pPr>
      <w:rPr>
        <w:rFonts w:hint="default"/>
        <w:lang w:val="sk-SK" w:eastAsia="en-US" w:bidi="ar-SA"/>
      </w:rPr>
    </w:lvl>
    <w:lvl w:ilvl="7" w:tplc="3490CCB4">
      <w:numFmt w:val="bullet"/>
      <w:lvlText w:val="•"/>
      <w:lvlJc w:val="left"/>
      <w:pPr>
        <w:ind w:left="7497" w:hanging="569"/>
      </w:pPr>
      <w:rPr>
        <w:rFonts w:hint="default"/>
        <w:lang w:val="sk-SK" w:eastAsia="en-US" w:bidi="ar-SA"/>
      </w:rPr>
    </w:lvl>
    <w:lvl w:ilvl="8" w:tplc="A5F68292">
      <w:numFmt w:val="bullet"/>
      <w:lvlText w:val="•"/>
      <w:lvlJc w:val="left"/>
      <w:pPr>
        <w:ind w:left="8513" w:hanging="569"/>
      </w:pPr>
      <w:rPr>
        <w:rFonts w:hint="default"/>
        <w:lang w:val="sk-SK" w:eastAsia="en-US" w:bidi="ar-SA"/>
      </w:rPr>
    </w:lvl>
  </w:abstractNum>
  <w:abstractNum w:abstractNumId="2" w15:restartNumberingAfterBreak="0">
    <w:nsid w:val="53BC101E"/>
    <w:multiLevelType w:val="hybridMultilevel"/>
    <w:tmpl w:val="1E54FC2E"/>
    <w:lvl w:ilvl="0" w:tplc="08AC064E">
      <w:start w:val="1"/>
      <w:numFmt w:val="decimal"/>
      <w:lvlText w:val="(%1)"/>
      <w:lvlJc w:val="left"/>
      <w:pPr>
        <w:ind w:left="828" w:hanging="567"/>
      </w:pPr>
      <w:rPr>
        <w:rFonts w:ascii="Times New Roman" w:eastAsia="Times New Roman" w:hAnsi="Times New Roman" w:cs="Times New Roman" w:hint="default"/>
        <w:w w:val="99"/>
        <w:sz w:val="24"/>
        <w:szCs w:val="24"/>
        <w:lang w:val="sk-SK" w:eastAsia="en-US" w:bidi="ar-SA"/>
      </w:rPr>
    </w:lvl>
    <w:lvl w:ilvl="1" w:tplc="47445DD0">
      <w:start w:val="1"/>
      <w:numFmt w:val="lowerLetter"/>
      <w:lvlText w:val="%2)"/>
      <w:lvlJc w:val="left"/>
      <w:pPr>
        <w:ind w:left="1397" w:hanging="569"/>
      </w:pPr>
      <w:rPr>
        <w:rFonts w:ascii="Times New Roman" w:eastAsia="Times New Roman" w:hAnsi="Times New Roman" w:cs="Times New Roman" w:hint="default"/>
        <w:spacing w:val="-1"/>
        <w:w w:val="99"/>
        <w:sz w:val="24"/>
        <w:szCs w:val="24"/>
        <w:lang w:val="sk-SK" w:eastAsia="en-US" w:bidi="ar-SA"/>
      </w:rPr>
    </w:lvl>
    <w:lvl w:ilvl="2" w:tplc="4B101006">
      <w:start w:val="1"/>
      <w:numFmt w:val="decimal"/>
      <w:lvlText w:val="%3."/>
      <w:lvlJc w:val="left"/>
      <w:pPr>
        <w:ind w:left="1985" w:hanging="425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sk-SK" w:eastAsia="en-US" w:bidi="ar-SA"/>
      </w:rPr>
    </w:lvl>
    <w:lvl w:ilvl="3" w:tplc="FCD03E32">
      <w:numFmt w:val="bullet"/>
      <w:lvlText w:val="•"/>
      <w:lvlJc w:val="left"/>
      <w:pPr>
        <w:ind w:left="2910" w:hanging="425"/>
      </w:pPr>
      <w:rPr>
        <w:rFonts w:hint="default"/>
        <w:lang w:val="sk-SK" w:eastAsia="en-US" w:bidi="ar-SA"/>
      </w:rPr>
    </w:lvl>
    <w:lvl w:ilvl="4" w:tplc="7B18EE90">
      <w:numFmt w:val="bullet"/>
      <w:lvlText w:val="•"/>
      <w:lvlJc w:val="left"/>
      <w:pPr>
        <w:ind w:left="4001" w:hanging="425"/>
      </w:pPr>
      <w:rPr>
        <w:rFonts w:hint="default"/>
        <w:lang w:val="sk-SK" w:eastAsia="en-US" w:bidi="ar-SA"/>
      </w:rPr>
    </w:lvl>
    <w:lvl w:ilvl="5" w:tplc="C800459E">
      <w:numFmt w:val="bullet"/>
      <w:lvlText w:val="•"/>
      <w:lvlJc w:val="left"/>
      <w:pPr>
        <w:ind w:left="5092" w:hanging="425"/>
      </w:pPr>
      <w:rPr>
        <w:rFonts w:hint="default"/>
        <w:lang w:val="sk-SK" w:eastAsia="en-US" w:bidi="ar-SA"/>
      </w:rPr>
    </w:lvl>
    <w:lvl w:ilvl="6" w:tplc="1218930E">
      <w:numFmt w:val="bullet"/>
      <w:lvlText w:val="•"/>
      <w:lvlJc w:val="left"/>
      <w:pPr>
        <w:ind w:left="6183" w:hanging="425"/>
      </w:pPr>
      <w:rPr>
        <w:rFonts w:hint="default"/>
        <w:lang w:val="sk-SK" w:eastAsia="en-US" w:bidi="ar-SA"/>
      </w:rPr>
    </w:lvl>
    <w:lvl w:ilvl="7" w:tplc="0B283DC8">
      <w:numFmt w:val="bullet"/>
      <w:lvlText w:val="•"/>
      <w:lvlJc w:val="left"/>
      <w:pPr>
        <w:ind w:left="7274" w:hanging="425"/>
      </w:pPr>
      <w:rPr>
        <w:rFonts w:hint="default"/>
        <w:lang w:val="sk-SK" w:eastAsia="en-US" w:bidi="ar-SA"/>
      </w:rPr>
    </w:lvl>
    <w:lvl w:ilvl="8" w:tplc="AAF2A938">
      <w:numFmt w:val="bullet"/>
      <w:lvlText w:val="•"/>
      <w:lvlJc w:val="left"/>
      <w:pPr>
        <w:ind w:left="8364" w:hanging="425"/>
      </w:pPr>
      <w:rPr>
        <w:rFonts w:hint="default"/>
        <w:lang w:val="sk-SK" w:eastAsia="en-US" w:bidi="ar-SA"/>
      </w:rPr>
    </w:lvl>
  </w:abstractNum>
  <w:abstractNum w:abstractNumId="3" w15:restartNumberingAfterBreak="0">
    <w:nsid w:val="7D0F0BAE"/>
    <w:multiLevelType w:val="hybridMultilevel"/>
    <w:tmpl w:val="422610EC"/>
    <w:lvl w:ilvl="0" w:tplc="37A6485C">
      <w:start w:val="1"/>
      <w:numFmt w:val="upperLetter"/>
      <w:lvlText w:val="%1)"/>
      <w:lvlJc w:val="left"/>
      <w:pPr>
        <w:ind w:left="118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908" w:hanging="360"/>
      </w:pPr>
    </w:lvl>
    <w:lvl w:ilvl="2" w:tplc="041B001B" w:tentative="1">
      <w:start w:val="1"/>
      <w:numFmt w:val="lowerRoman"/>
      <w:lvlText w:val="%3."/>
      <w:lvlJc w:val="right"/>
      <w:pPr>
        <w:ind w:left="2628" w:hanging="180"/>
      </w:pPr>
    </w:lvl>
    <w:lvl w:ilvl="3" w:tplc="041B000F" w:tentative="1">
      <w:start w:val="1"/>
      <w:numFmt w:val="decimal"/>
      <w:lvlText w:val="%4."/>
      <w:lvlJc w:val="left"/>
      <w:pPr>
        <w:ind w:left="3348" w:hanging="360"/>
      </w:pPr>
    </w:lvl>
    <w:lvl w:ilvl="4" w:tplc="041B0019" w:tentative="1">
      <w:start w:val="1"/>
      <w:numFmt w:val="lowerLetter"/>
      <w:lvlText w:val="%5."/>
      <w:lvlJc w:val="left"/>
      <w:pPr>
        <w:ind w:left="4068" w:hanging="360"/>
      </w:pPr>
    </w:lvl>
    <w:lvl w:ilvl="5" w:tplc="041B001B" w:tentative="1">
      <w:start w:val="1"/>
      <w:numFmt w:val="lowerRoman"/>
      <w:lvlText w:val="%6."/>
      <w:lvlJc w:val="right"/>
      <w:pPr>
        <w:ind w:left="4788" w:hanging="180"/>
      </w:pPr>
    </w:lvl>
    <w:lvl w:ilvl="6" w:tplc="041B000F" w:tentative="1">
      <w:start w:val="1"/>
      <w:numFmt w:val="decimal"/>
      <w:lvlText w:val="%7."/>
      <w:lvlJc w:val="left"/>
      <w:pPr>
        <w:ind w:left="5508" w:hanging="360"/>
      </w:pPr>
    </w:lvl>
    <w:lvl w:ilvl="7" w:tplc="041B0019" w:tentative="1">
      <w:start w:val="1"/>
      <w:numFmt w:val="lowerLetter"/>
      <w:lvlText w:val="%8."/>
      <w:lvlJc w:val="left"/>
      <w:pPr>
        <w:ind w:left="6228" w:hanging="360"/>
      </w:pPr>
    </w:lvl>
    <w:lvl w:ilvl="8" w:tplc="041B001B" w:tentative="1">
      <w:start w:val="1"/>
      <w:numFmt w:val="lowerRoman"/>
      <w:lvlText w:val="%9."/>
      <w:lvlJc w:val="right"/>
      <w:pPr>
        <w:ind w:left="6948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F72F5"/>
    <w:rsid w:val="000134BC"/>
    <w:rsid w:val="0002744D"/>
    <w:rsid w:val="00041E7D"/>
    <w:rsid w:val="00047AF2"/>
    <w:rsid w:val="0005260E"/>
    <w:rsid w:val="001604FC"/>
    <w:rsid w:val="00171CBE"/>
    <w:rsid w:val="002025E0"/>
    <w:rsid w:val="00282F62"/>
    <w:rsid w:val="002F72F5"/>
    <w:rsid w:val="0031146D"/>
    <w:rsid w:val="003534D3"/>
    <w:rsid w:val="0055701B"/>
    <w:rsid w:val="0059720E"/>
    <w:rsid w:val="00602D29"/>
    <w:rsid w:val="006A14CF"/>
    <w:rsid w:val="006F2D8C"/>
    <w:rsid w:val="007C47A3"/>
    <w:rsid w:val="008355AE"/>
    <w:rsid w:val="008B141C"/>
    <w:rsid w:val="008E2AD4"/>
    <w:rsid w:val="00943F05"/>
    <w:rsid w:val="00954C76"/>
    <w:rsid w:val="009E7A3B"/>
    <w:rsid w:val="00A461AA"/>
    <w:rsid w:val="00A74E7F"/>
    <w:rsid w:val="00A76076"/>
    <w:rsid w:val="00AA31A1"/>
    <w:rsid w:val="00AF09B2"/>
    <w:rsid w:val="00B20821"/>
    <w:rsid w:val="00B31FB3"/>
    <w:rsid w:val="00B80EC9"/>
    <w:rsid w:val="00B97A4A"/>
    <w:rsid w:val="00BA2278"/>
    <w:rsid w:val="00BB1B93"/>
    <w:rsid w:val="00BD592F"/>
    <w:rsid w:val="00C73A27"/>
    <w:rsid w:val="00C90C03"/>
    <w:rsid w:val="00CA5C17"/>
    <w:rsid w:val="00CE0ABB"/>
    <w:rsid w:val="00E6237C"/>
    <w:rsid w:val="00F222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94A3D7A"/>
  <w15:docId w15:val="{97D1836A-6D0C-4372-9AA5-7558E99B89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rFonts w:ascii="Times New Roman" w:eastAsia="Times New Roman" w:hAnsi="Times New Roman" w:cs="Times New Roman"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Pr>
      <w:sz w:val="24"/>
      <w:szCs w:val="24"/>
    </w:rPr>
  </w:style>
  <w:style w:type="paragraph" w:styleId="Odsekzoznamu">
    <w:name w:val="List Paragraph"/>
    <w:basedOn w:val="Normlny"/>
    <w:uiPriority w:val="1"/>
    <w:qFormat/>
    <w:pPr>
      <w:ind w:left="1397" w:hanging="570"/>
      <w:jc w:val="both"/>
    </w:pPr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iPriority w:val="99"/>
    <w:unhideWhenUsed/>
    <w:rsid w:val="00AF09B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AF09B2"/>
    <w:rPr>
      <w:rFonts w:ascii="Times New Roman" w:eastAsia="Times New Roman" w:hAnsi="Times New Roman" w:cs="Times New Roman"/>
      <w:lang w:val="sk-SK"/>
    </w:rPr>
  </w:style>
  <w:style w:type="paragraph" w:styleId="Pta">
    <w:name w:val="footer"/>
    <w:basedOn w:val="Normlny"/>
    <w:link w:val="PtaChar"/>
    <w:uiPriority w:val="99"/>
    <w:unhideWhenUsed/>
    <w:rsid w:val="00AF09B2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AF09B2"/>
    <w:rPr>
      <w:rFonts w:ascii="Times New Roman" w:eastAsia="Times New Roman" w:hAnsi="Times New Roman" w:cs="Times New Roman"/>
      <w:lang w:val="sk-SK"/>
    </w:rPr>
  </w:style>
  <w:style w:type="character" w:customStyle="1" w:styleId="fieldlabel2">
    <w:name w:val="fieldlabel2"/>
    <w:basedOn w:val="Predvolenpsmoodseku"/>
    <w:rsid w:val="000134BC"/>
    <w:rPr>
      <w:rFonts w:ascii="Arial" w:hAnsi="Arial" w:cs="Arial" w:hint="default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7007F44-DD63-4FAC-ACCB-7FB2E2561CD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</TotalTime>
  <Pages>3</Pages>
  <Words>1065</Words>
  <Characters>6075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/>
  <LinksUpToDate>false</LinksUpToDate>
  <CharactersWithSpaces>7126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Dana Skalická</cp:lastModifiedBy>
  <cp:revision>5</cp:revision>
  <cp:lastPrinted>2021-06-29T09:02:00Z</cp:lastPrinted>
  <dcterms:created xsi:type="dcterms:W3CDTF">2023-06-21T09:14:00Z</dcterms:created>
  <dcterms:modified xsi:type="dcterms:W3CDTF">2023-06-21T10:52:00Z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2015-02-05T00:00:00Z</vt:filetime>
  </property>
  <property fmtid="{D5CDD505-2E9C-101B-9397-08002B2CF9AE}" pid="3" name="Creator">
    <vt:lpwstr>Microsoft® Word 2013</vt:lpwstr>
  </property>
  <property fmtid="{D5CDD505-2E9C-101B-9397-08002B2CF9AE}" pid="4" name="LastSaved">
    <vt:filetime>2020-10-30T00:00:00Z</vt:filetime>
  </property>
</Properties>
</file>