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749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Elektro-Ištocy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749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52870782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74910" w:rsidRDefault="00E74910" w:rsidP="00E74910">
            <w:pPr>
              <w:pStyle w:val="Odsekzoznamu"/>
              <w:numPr>
                <w:ilvl w:val="0"/>
                <w:numId w:val="8"/>
              </w:num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Mája 590/5, 059 01  Spišská Belá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7491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74910">
              <w:rPr>
                <w:rFonts w:ascii="Arial" w:hAnsi="Arial" w:cs="Arial"/>
              </w:rPr>
              <w:t>,5</w:t>
            </w:r>
          </w:p>
        </w:tc>
      </w:tr>
    </w:tbl>
    <w:p w:rsidR="00C65573" w:rsidRPr="00E74910" w:rsidRDefault="00C65573" w:rsidP="00EB55FA">
      <w:pPr>
        <w:pStyle w:val="Nadpis1"/>
        <w:ind w:right="839"/>
        <w:jc w:val="center"/>
        <w:rPr>
          <w:rFonts w:ascii="Arial" w:hAnsi="Arial" w:cs="Arial"/>
          <w:b w:val="0"/>
          <w:sz w:val="22"/>
          <w:szCs w:val="22"/>
        </w:rPr>
      </w:pPr>
    </w:p>
    <w:p w:rsidR="00C65573" w:rsidRDefault="00E74910" w:rsidP="00E74910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  <w:r w:rsidRPr="00E74910">
        <w:rPr>
          <w:rFonts w:ascii="Arial" w:hAnsi="Arial" w:cs="Arial"/>
          <w:b w:val="0"/>
          <w:sz w:val="22"/>
          <w:szCs w:val="22"/>
        </w:rPr>
        <w:t>Ku koncu rok</w:t>
      </w:r>
      <w:r>
        <w:rPr>
          <w:rFonts w:ascii="Arial" w:hAnsi="Arial" w:cs="Arial"/>
          <w:b w:val="0"/>
          <w:sz w:val="22"/>
          <w:szCs w:val="22"/>
        </w:rPr>
        <w:t xml:space="preserve">a </w:t>
      </w:r>
      <w:r w:rsidRPr="00E74910">
        <w:rPr>
          <w:rFonts w:ascii="Arial" w:hAnsi="Arial" w:cs="Arial"/>
          <w:b w:val="0"/>
          <w:sz w:val="22"/>
          <w:szCs w:val="22"/>
        </w:rPr>
        <w:t>2022 bol v stave jeden pracovník na stály pracovný pomer.</w:t>
      </w:r>
    </w:p>
    <w:p w:rsidR="00E74910" w:rsidRPr="00E74910" w:rsidRDefault="00E74910" w:rsidP="00E74910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5573" w:rsidRDefault="00E749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 odpisovým plánom, účtovné a daňové odpisy sa rovnajú a sú rovnomerné.</w:t>
      </w:r>
    </w:p>
    <w:p w:rsidR="00E74910" w:rsidRPr="00A55E63" w:rsidRDefault="00E749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749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 v roku 2022.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  <w:r w:rsidR="00E74910">
        <w:rPr>
          <w:rFonts w:ascii="Arial" w:hAnsi="Arial" w:cs="Arial"/>
        </w:rPr>
        <w:t xml:space="preserve"> Do nákladov v roku 2022 bola zaúčtovaná rezerva na nevyčerpanú dovolenku a odvody za rok 2021 v celkovej výške 180,39 Eur, ale zároveň pri zostavení daňového priznania bol o túto čiastku HV zvýšený.</w:t>
      </w:r>
    </w:p>
    <w:p w:rsidR="00EE64C9" w:rsidRPr="00A55E63" w:rsidRDefault="00EE64C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ani o nákladoch ani o výnosoch, ktoré by mali výnimočný rozsah alebo výskyt.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749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ani zabezpečené záväzky.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 7.</w:t>
      </w:r>
      <w:r w:rsidR="00E74910">
        <w:rPr>
          <w:rFonts w:ascii="Arial" w:hAnsi="Arial" w:cs="Arial"/>
          <w:sz w:val="22"/>
          <w:szCs w:val="22"/>
        </w:rPr>
        <w:t>článku III. po</w:t>
      </w:r>
      <w:r>
        <w:rPr>
          <w:rFonts w:ascii="Arial" w:hAnsi="Arial" w:cs="Arial"/>
          <w:sz w:val="22"/>
          <w:szCs w:val="22"/>
        </w:rPr>
        <w:t>známok nemá účtovná jednotka obsahovú náplň.</w:t>
      </w:r>
    </w:p>
    <w:sectPr w:rsidR="00EE64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6F9" w:rsidRDefault="009C46F9">
      <w:r>
        <w:separator/>
      </w:r>
    </w:p>
  </w:endnote>
  <w:endnote w:type="continuationSeparator" w:id="0">
    <w:p w:rsidR="009C46F9" w:rsidRDefault="009C46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7EEA">
    <w:pPr>
      <w:spacing w:line="200" w:lineRule="exact"/>
      <w:rPr>
        <w:sz w:val="20"/>
        <w:szCs w:val="20"/>
      </w:rPr>
    </w:pPr>
    <w:r w:rsidRPr="00847EE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47EE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47EEA">
                  <w:fldChar w:fldCharType="separate"/>
                </w:r>
                <w:r w:rsidR="00E74910">
                  <w:rPr>
                    <w:rFonts w:cs="Times New Roman"/>
                    <w:noProof/>
                  </w:rPr>
                  <w:t>3</w:t>
                </w:r>
                <w:r w:rsidR="00847EE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6F9" w:rsidRDefault="009C46F9">
      <w:r>
        <w:separator/>
      </w:r>
    </w:p>
  </w:footnote>
  <w:footnote w:type="continuationSeparator" w:id="0">
    <w:p w:rsidR="009C46F9" w:rsidRDefault="009C46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74910">
      <w:rPr>
        <w:rFonts w:ascii="Arial" w:hAnsi="Arial" w:cs="Arial"/>
        <w:sz w:val="22"/>
        <w:szCs w:val="22"/>
        <w:bdr w:val="single" w:sz="4" w:space="0" w:color="auto"/>
      </w:rPr>
      <w:t>52870782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74910">
      <w:rPr>
        <w:rFonts w:ascii="Arial" w:hAnsi="Arial" w:cs="Arial"/>
        <w:sz w:val="22"/>
        <w:szCs w:val="22"/>
        <w:bdr w:val="single" w:sz="4" w:space="0" w:color="auto"/>
      </w:rPr>
      <w:t>2121224952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1576701"/>
    <w:multiLevelType w:val="hybridMultilevel"/>
    <w:tmpl w:val="ACE8CD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A4D5B"/>
    <w:rsid w:val="002401F1"/>
    <w:rsid w:val="002C12B4"/>
    <w:rsid w:val="002D7E6D"/>
    <w:rsid w:val="003657F5"/>
    <w:rsid w:val="00373635"/>
    <w:rsid w:val="003D056F"/>
    <w:rsid w:val="00401155"/>
    <w:rsid w:val="0045427A"/>
    <w:rsid w:val="004A2BF3"/>
    <w:rsid w:val="0055784D"/>
    <w:rsid w:val="0061045C"/>
    <w:rsid w:val="00623868"/>
    <w:rsid w:val="00637F73"/>
    <w:rsid w:val="00676DB4"/>
    <w:rsid w:val="00844508"/>
    <w:rsid w:val="00847EEA"/>
    <w:rsid w:val="008771A6"/>
    <w:rsid w:val="00913435"/>
    <w:rsid w:val="00916772"/>
    <w:rsid w:val="009A27D0"/>
    <w:rsid w:val="009C46F9"/>
    <w:rsid w:val="009D3D78"/>
    <w:rsid w:val="009D5C84"/>
    <w:rsid w:val="00A55E63"/>
    <w:rsid w:val="00AD6C8A"/>
    <w:rsid w:val="00AD749D"/>
    <w:rsid w:val="00B15E67"/>
    <w:rsid w:val="00B7440A"/>
    <w:rsid w:val="00C01CB7"/>
    <w:rsid w:val="00C42880"/>
    <w:rsid w:val="00C65573"/>
    <w:rsid w:val="00CC3205"/>
    <w:rsid w:val="00CD545D"/>
    <w:rsid w:val="00E74910"/>
    <w:rsid w:val="00EB4798"/>
    <w:rsid w:val="00EB55FA"/>
    <w:rsid w:val="00EE5474"/>
    <w:rsid w:val="00EE64C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1197</Words>
  <Characters>6825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2023-06-21T14:14:00Z</dcterms:created>
  <dcterms:modified xsi:type="dcterms:W3CDTF">2023-06-21T14:14:00Z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