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C52C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5F195DC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0ED76A" w14:textId="77777777" w:rsidR="0056703E" w:rsidRPr="002C0794" w:rsidRDefault="00360F88" w:rsidP="0056703E">
      <w:pPr>
        <w:pStyle w:val="Odsekzoznamu"/>
        <w:keepNext/>
        <w:numPr>
          <w:ilvl w:val="0"/>
          <w:numId w:val="8"/>
        </w:numPr>
        <w:spacing w:after="0" w:line="240" w:lineRule="auto"/>
        <w:ind w:left="357" w:hanging="357"/>
        <w:jc w:val="both"/>
        <w:outlineLvl w:val="1"/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56703E" w:rsidRPr="002C0794" w14:paraId="4EC1E337" w14:textId="77777777" w:rsidTr="0056703E">
        <w:trPr>
          <w:trHeight w:val="1327"/>
        </w:trPr>
        <w:tc>
          <w:tcPr>
            <w:tcW w:w="1096" w:type="pct"/>
            <w:vAlign w:val="center"/>
          </w:tcPr>
          <w:p w14:paraId="246AC3B8" w14:textId="77777777" w:rsidR="0056703E" w:rsidRPr="002C0794" w:rsidRDefault="0056703E" w:rsidP="0056703E">
            <w:pPr>
              <w:rPr>
                <w:rFonts w:cs="Arial Narrow"/>
              </w:rPr>
            </w:pPr>
          </w:p>
          <w:p w14:paraId="2EE324E3" w14:textId="77777777" w:rsidR="0056703E" w:rsidRPr="002C0794" w:rsidRDefault="0056703E" w:rsidP="0056703E">
            <w:pPr>
              <w:rPr>
                <w:rFonts w:cs="Arial Narrow"/>
              </w:rPr>
            </w:pPr>
            <w:r w:rsidRPr="0056703E">
              <w:rPr>
                <w:rFonts w:cs="Arial Narrow"/>
                <w:b/>
              </w:rPr>
              <w:t>Obchodné meno</w:t>
            </w:r>
            <w:r w:rsidRPr="002C0794">
              <w:rPr>
                <w:rFonts w:cs="Arial Narrow"/>
              </w:rPr>
              <w:t>:</w:t>
            </w:r>
          </w:p>
        </w:tc>
        <w:tc>
          <w:tcPr>
            <w:tcW w:w="3904" w:type="pct"/>
            <w:vAlign w:val="center"/>
          </w:tcPr>
          <w:p w14:paraId="5B0AF766" w14:textId="77777777" w:rsidR="0056703E" w:rsidRPr="002C0794" w:rsidRDefault="0056703E" w:rsidP="0056703E">
            <w:pPr>
              <w:rPr>
                <w:rFonts w:cs="Arial Narrow"/>
              </w:rPr>
            </w:pPr>
            <w:r w:rsidRPr="002C0794">
              <w:rPr>
                <w:rFonts w:cs="Arial Narrow"/>
              </w:rPr>
              <w:t> </w:t>
            </w:r>
            <w:r>
              <w:rPr>
                <w:rFonts w:cs="Arial Narrow"/>
              </w:rPr>
              <w:t>Regionálna vodárenská spoločnosť AQUATUR a.s. Stará Turá</w:t>
            </w:r>
          </w:p>
        </w:tc>
      </w:tr>
      <w:tr w:rsidR="0056703E" w:rsidRPr="002C0794" w14:paraId="5F3AB778" w14:textId="77777777" w:rsidTr="0056703E">
        <w:trPr>
          <w:trHeight w:val="340"/>
        </w:trPr>
        <w:tc>
          <w:tcPr>
            <w:tcW w:w="1096" w:type="pct"/>
            <w:vAlign w:val="center"/>
          </w:tcPr>
          <w:p w14:paraId="7F3682AD" w14:textId="77777777" w:rsidR="0056703E" w:rsidRPr="0056703E" w:rsidRDefault="0056703E" w:rsidP="0056703E">
            <w:pPr>
              <w:spacing w:after="0"/>
              <w:rPr>
                <w:rFonts w:cs="Arial Narrow"/>
                <w:b/>
              </w:rPr>
            </w:pPr>
            <w:r w:rsidRPr="0056703E">
              <w:rPr>
                <w:rFonts w:cs="Arial Narrow"/>
                <w:b/>
              </w:rPr>
              <w:t>Sídlo:</w:t>
            </w:r>
          </w:p>
        </w:tc>
        <w:tc>
          <w:tcPr>
            <w:tcW w:w="3904" w:type="pct"/>
            <w:vAlign w:val="center"/>
          </w:tcPr>
          <w:p w14:paraId="694034E9" w14:textId="4E7AB162" w:rsidR="0056703E" w:rsidRPr="002C0794" w:rsidRDefault="00D51ABE" w:rsidP="0056703E">
            <w:pPr>
              <w:spacing w:after="0"/>
              <w:rPr>
                <w:rFonts w:cs="Arial Narrow"/>
              </w:rPr>
            </w:pPr>
            <w:proofErr w:type="spellStart"/>
            <w:r>
              <w:rPr>
                <w:rFonts w:cs="Arial Narrow"/>
              </w:rPr>
              <w:t>Jiráskova</w:t>
            </w:r>
            <w:proofErr w:type="spellEnd"/>
            <w:r>
              <w:rPr>
                <w:rFonts w:cs="Arial Narrow"/>
              </w:rPr>
              <w:t xml:space="preserve"> 168/16</w:t>
            </w:r>
            <w:r w:rsidR="0056703E">
              <w:rPr>
                <w:rFonts w:cs="Arial Narrow"/>
              </w:rPr>
              <w:t>, 916 01, Stará Turá</w:t>
            </w:r>
          </w:p>
        </w:tc>
      </w:tr>
    </w:tbl>
    <w:p w14:paraId="6A9D54DA" w14:textId="77777777" w:rsidR="0056703E" w:rsidRDefault="0056703E" w:rsidP="0056703E">
      <w:pPr>
        <w:jc w:val="both"/>
        <w:rPr>
          <w:bCs/>
        </w:rPr>
      </w:pPr>
    </w:p>
    <w:p w14:paraId="759AE429" w14:textId="77FD3EE3" w:rsidR="00752B57" w:rsidRPr="00752B57" w:rsidRDefault="0056703E" w:rsidP="0056703E">
      <w:pPr>
        <w:jc w:val="both"/>
      </w:pPr>
      <w:r w:rsidRPr="0056703E">
        <w:rPr>
          <w:b/>
          <w:bCs/>
        </w:rPr>
        <w:t xml:space="preserve">   Opis vykonávanej  činnosti účtovnej jednotky</w:t>
      </w:r>
      <w:r>
        <w:rPr>
          <w:bCs/>
        </w:rPr>
        <w:t xml:space="preserve">: </w:t>
      </w:r>
      <w:r w:rsidR="00752B57" w:rsidRPr="00752B57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Zabezpečovať výkon správy majetku verejného vodovodu a verejnej kanalizácie v súlade s právnymi predpismi, vrátane nasledujúcich činností: - zabezpečovať podmienky na hromadné a nepretržité zásobovanie obyvateľstvo a ďalších osôb pitnou vodou verejným vodovodom prostredníctvom prevádzkovateľa verejného vodovodu, ktorým je fyzická alebo právnická osoba, spĺňajúca požiadavky na odbornú spôsobilosť, ktorej bolo udelené živnostenské oprávnenie na prevádzkovanie verejného vodovodu v zmysle platných právnych predpisov - zabezpečovať podmienky na odvádzanie, čistenie a zneškodňovanie odpadových vôd verejnou kanalizáciou od obyvateľov a ďalších osôb v obci prostredníctvom prevádzkovania verejnej kanalizácie, ktorým je fyzická alebo právnická osoba, spĺňajúca požiadavky na odbornú spôsobilosť, ktorej bolo udelené živnostenské oprávnenie na prevádzkovanie verejnej kanalizácie v zmysle platných právnych predpisov - zabezpečovať podmienky na ochranu životného prostredia pred vplyvom odpadov, ktoré vznikajú pri čistení a zneškodňovaní odpadovej vody v spolupráci s prevádzkovateľom verejnej kanalizácie, ktorý spĺňa požiadavky na odbornú spôsobilosť - spolupracovať s mestom Stará Turá a orgánmi verejnej správy pri zabezpečovaní požiadaviek a povinností vyplývajúcich z legislatívy na úseku verejných</w:t>
      </w:r>
      <w:r w:rsidR="00752B5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52B57" w:rsidRPr="00752B57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vodovodov a verejnej kanalizácie</w:t>
      </w:r>
    </w:p>
    <w:p w14:paraId="47C60E93" w14:textId="77777777" w:rsidR="0056703E" w:rsidRPr="0056703E" w:rsidRDefault="0056703E" w:rsidP="0056703E">
      <w:pPr>
        <w:jc w:val="both"/>
        <w:rPr>
          <w:bCs/>
        </w:rPr>
      </w:pPr>
    </w:p>
    <w:p w14:paraId="142A01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A914517" w14:textId="46731E94" w:rsidR="00360F88" w:rsidRPr="002E2695" w:rsidRDefault="00A568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5E5495" w:rsidRPr="009517B4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5</w:t>
      </w:r>
      <w:r w:rsidR="005E5495" w:rsidRPr="009517B4">
        <w:rPr>
          <w:rFonts w:ascii="Times New Roman" w:hAnsi="Times New Roman" w:cs="Times New Roman"/>
          <w:b/>
        </w:rPr>
        <w:t>.20</w:t>
      </w:r>
      <w:r w:rsidR="008829EB" w:rsidRPr="009517B4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  <w:r w:rsidR="006448A6">
        <w:rPr>
          <w:rFonts w:ascii="Times New Roman" w:hAnsi="Times New Roman" w:cs="Times New Roman"/>
          <w:b/>
        </w:rPr>
        <w:t xml:space="preserve"> valným zhromaždením spoločnosti</w:t>
      </w:r>
    </w:p>
    <w:p w14:paraId="22145B4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FD5C3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FC6E1F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D7F8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DBA0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B580E6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Times New Roman"/>
            <w14:uncheckedState w14:val="2610" w14:font="Times New Roman"/>
          </w14:checkbox>
        </w:sdtPr>
        <w:sdtContent>
          <w:r w:rsidR="0056703E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Times New Roman"/>
            <w14:uncheckedState w14:val="2610" w14:font="Times New Roman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1EA46F" w14:textId="77777777" w:rsidR="002E2695" w:rsidRPr="00031DE9" w:rsidRDefault="002E2695" w:rsidP="00031DE9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61972EF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D859AD">
        <w:rPr>
          <w:rFonts w:ascii="Times New Roman" w:hAnsi="Times New Roman" w:cs="Times New Roman"/>
          <w:b/>
        </w:rPr>
        <w:t>Účtovná jednotka je súčasťou konsolidovaného celku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7FF157EC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5670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5670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68C700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B17FA5" wp14:editId="6E7A842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1E9EA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6703E">
        <w:rPr>
          <w:rFonts w:ascii="Times New Roman" w:hAnsi="Times New Roman" w:cs="Times New Roman"/>
        </w:rPr>
        <w:t>Mesto Stará Turá, SNP ½, 91601  Stará Turá</w:t>
      </w:r>
    </w:p>
    <w:p w14:paraId="3570F3B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9418BCA" w14:textId="77777777" w:rsidR="004906DE" w:rsidRPr="005877C7" w:rsidRDefault="00900440" w:rsidP="004906D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2BBFC1" wp14:editId="426830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994E47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906DE">
        <w:rPr>
          <w:rFonts w:ascii="Times New Roman" w:hAnsi="Times New Roman" w:cs="Times New Roman"/>
        </w:rPr>
        <w:t>Mesto Stará Turá, SNP ½, 91601  Stará Turá</w:t>
      </w:r>
    </w:p>
    <w:p w14:paraId="729CB0F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289CAE" wp14:editId="5B0F90BB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A86D1D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03D620D" w14:textId="37CF5A5A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</w:r>
      <w:r w:rsidR="002A2A2A">
        <w:rPr>
          <w:rFonts w:ascii="Times New Roman" w:hAnsi="Times New Roman" w:cs="Times New Roman"/>
        </w:rPr>
        <w:t>Adresa</w:t>
      </w:r>
      <w:r w:rsidRPr="002E2695">
        <w:rPr>
          <w:rFonts w:ascii="Times New Roman" w:hAnsi="Times New Roman" w:cs="Times New Roman"/>
        </w:rPr>
        <w:t xml:space="preserve"> konsolidujúcej účtovnej jednotky, v ktorej je možné získať kópie konsolidovaných účtovných závierok uvedených v písmenách a) a b): </w:t>
      </w:r>
    </w:p>
    <w:p w14:paraId="4DE7454B" w14:textId="77777777" w:rsidR="004906DE" w:rsidRPr="005877C7" w:rsidRDefault="00900440" w:rsidP="004906D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F3047BF" wp14:editId="7A3D673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BBE3DE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906DE">
        <w:rPr>
          <w:rFonts w:ascii="Times New Roman" w:hAnsi="Times New Roman" w:cs="Times New Roman"/>
        </w:rPr>
        <w:t>Mesto Stará Turá, SNP ½, 91601  Stará Turá</w:t>
      </w:r>
    </w:p>
    <w:p w14:paraId="4D23CB6C" w14:textId="77777777" w:rsidR="006B2F8A" w:rsidRDefault="006B2F8A" w:rsidP="006B2F8A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53B36E05" w14:textId="409A6098" w:rsidR="006B2F8A" w:rsidRPr="00550A91" w:rsidRDefault="006B2F8A" w:rsidP="002A2A2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d)</w:t>
      </w:r>
      <w:r>
        <w:rPr>
          <w:rFonts w:ascii="Times New Roman" w:hAnsi="Times New Roman" w:cs="Times New Roman"/>
        </w:rPr>
        <w:tab/>
      </w:r>
      <w:r w:rsidR="002A2A2A" w:rsidRPr="00550A91">
        <w:rPr>
          <w:rFonts w:ascii="Times New Roman" w:hAnsi="Times New Roman" w:cs="Times New Roman"/>
        </w:rPr>
        <w:t>Materská spoločnosť nie je oslobodená od konsolidácie a zostavuje KÚZ účtovnej jednotky verejnej správy podľa §22a</w:t>
      </w:r>
      <w:r w:rsidRPr="00550A91">
        <w:rPr>
          <w:rFonts w:ascii="Times New Roman" w:hAnsi="Times New Roman" w:cs="Times New Roman"/>
        </w:rPr>
        <w:t xml:space="preserve"> </w:t>
      </w:r>
      <w:r w:rsidR="007F5FBF" w:rsidRPr="00550A91">
        <w:rPr>
          <w:rFonts w:ascii="Times New Roman" w:hAnsi="Times New Roman" w:cs="Times New Roman"/>
        </w:rPr>
        <w:t>Zákona č. 431/2002 Z. z. o účtovníctve v znení neskorších predpisov.</w:t>
      </w:r>
    </w:p>
    <w:p w14:paraId="3C5A2D68" w14:textId="2590A922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A8CCADE" w14:textId="56B64452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31DE9">
        <w:rPr>
          <w:rFonts w:ascii="Times New Roman" w:hAnsi="Times New Roman" w:cs="Times New Roman"/>
          <w:b/>
        </w:rPr>
        <w:t xml:space="preserve"> Účtovná jednotka</w:t>
      </w:r>
      <w:r w:rsidR="00FD643F">
        <w:rPr>
          <w:rFonts w:ascii="Times New Roman" w:hAnsi="Times New Roman" w:cs="Times New Roman"/>
          <w:b/>
        </w:rPr>
        <w:t xml:space="preserve"> </w:t>
      </w:r>
      <w:r w:rsidR="00031DE9">
        <w:rPr>
          <w:rFonts w:ascii="Times New Roman" w:hAnsi="Times New Roman" w:cs="Times New Roman"/>
          <w:b/>
        </w:rPr>
        <w:t>v bežnom a v bezprostredne predchádzajúcom období</w:t>
      </w:r>
      <w:r w:rsidR="00FD643F">
        <w:rPr>
          <w:rFonts w:ascii="Times New Roman" w:hAnsi="Times New Roman" w:cs="Times New Roman"/>
          <w:b/>
        </w:rPr>
        <w:t xml:space="preserve"> zamestnávala </w:t>
      </w:r>
      <w:r w:rsidR="00D51ABE">
        <w:rPr>
          <w:rFonts w:ascii="Times New Roman" w:hAnsi="Times New Roman" w:cs="Times New Roman"/>
          <w:b/>
        </w:rPr>
        <w:t>1</w:t>
      </w:r>
      <w:r w:rsidR="00FD643F">
        <w:rPr>
          <w:rFonts w:ascii="Times New Roman" w:hAnsi="Times New Roman" w:cs="Times New Roman"/>
          <w:b/>
        </w:rPr>
        <w:t xml:space="preserve"> zamestnanc</w:t>
      </w:r>
      <w:r w:rsidR="00D51ABE">
        <w:rPr>
          <w:rFonts w:ascii="Times New Roman" w:hAnsi="Times New Roman" w:cs="Times New Roman"/>
          <w:b/>
        </w:rPr>
        <w:t>a</w:t>
      </w:r>
      <w:r w:rsidR="00FD643F">
        <w:rPr>
          <w:rFonts w:ascii="Times New Roman" w:hAnsi="Times New Roman" w:cs="Times New Roman"/>
          <w:b/>
        </w:rPr>
        <w:t xml:space="preserve"> na 1hodinový denný úväzok</w:t>
      </w:r>
      <w:r w:rsidR="00031DE9">
        <w:rPr>
          <w:rFonts w:ascii="Times New Roman" w:hAnsi="Times New Roman" w:cs="Times New Roman"/>
          <w:b/>
        </w:rPr>
        <w:t xml:space="preserve"> . Svoju činnosť realizuje cez členov štatutárnych orgánov a na skrátené úväzky pracovných zmlúv, ktoré pri štatistickom prepočte na fyzické osoby </w:t>
      </w:r>
      <w:r w:rsidR="00FD643F">
        <w:rPr>
          <w:rFonts w:ascii="Times New Roman" w:hAnsi="Times New Roman" w:cs="Times New Roman"/>
          <w:b/>
        </w:rPr>
        <w:t>vychádza v nulovej hodnote.</w:t>
      </w:r>
    </w:p>
    <w:p w14:paraId="19A7C4CB" w14:textId="77777777" w:rsidR="00FD643F" w:rsidRDefault="00FD643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4354E9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C144B6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19D5468" w14:textId="77777777" w:rsidR="00CC6DCE" w:rsidRPr="00ED4B54" w:rsidRDefault="00CC6DCE" w:rsidP="00CC6DCE">
      <w:pPr>
        <w:spacing w:after="0"/>
        <w:rPr>
          <w:rFonts w:ascii="Times New Roman" w:hAnsi="Times New Roman" w:cs="Times New Roman"/>
          <w:b/>
        </w:rPr>
      </w:pPr>
      <w:r w:rsidRPr="00ED4B54">
        <w:rPr>
          <w:rFonts w:ascii="Times New Roman" w:hAnsi="Times New Roman" w:cs="Times New Roman"/>
          <w:b/>
        </w:rPr>
        <w:t>a)</w:t>
      </w:r>
      <w:r w:rsidR="006E4085" w:rsidRPr="00ED4B54">
        <w:rPr>
          <w:rFonts w:ascii="Times New Roman" w:hAnsi="Times New Roman" w:cs="Times New Roman"/>
          <w:b/>
        </w:rPr>
        <w:t xml:space="preserve"> </w:t>
      </w:r>
      <w:r w:rsidR="00D859AD" w:rsidRPr="00ED4B54">
        <w:rPr>
          <w:rFonts w:ascii="Times New Roman" w:hAnsi="Times New Roman" w:cs="Times New Roman"/>
          <w:b/>
        </w:rPr>
        <w:t>Pre členov štatutárneho orgánu , dozorného orgánu neboli poskytnuté žiadne</w:t>
      </w:r>
      <w:r w:rsidRPr="00ED4B54">
        <w:rPr>
          <w:rFonts w:ascii="Times New Roman" w:hAnsi="Times New Roman" w:cs="Times New Roman"/>
          <w:b/>
        </w:rPr>
        <w:t xml:space="preserve"> druh</w:t>
      </w:r>
      <w:r w:rsidR="00D859AD" w:rsidRPr="00ED4B54">
        <w:rPr>
          <w:rFonts w:ascii="Times New Roman" w:hAnsi="Times New Roman" w:cs="Times New Roman"/>
          <w:b/>
        </w:rPr>
        <w:t>y</w:t>
      </w:r>
      <w:r w:rsidRPr="00ED4B54">
        <w:rPr>
          <w:rFonts w:ascii="Times New Roman" w:hAnsi="Times New Roman" w:cs="Times New Roman"/>
          <w:b/>
        </w:rPr>
        <w:t xml:space="preserve"> záruk alebo iných zabezpečení </w:t>
      </w:r>
      <w:r w:rsidR="00D859AD" w:rsidRPr="00ED4B54">
        <w:rPr>
          <w:rFonts w:ascii="Times New Roman" w:hAnsi="Times New Roman" w:cs="Times New Roman"/>
          <w:b/>
        </w:rPr>
        <w:t>.</w:t>
      </w:r>
    </w:p>
    <w:p w14:paraId="47E738A0" w14:textId="77777777" w:rsidR="002208FD" w:rsidRPr="00ED4B54" w:rsidRDefault="00CC6DCE" w:rsidP="002208FD">
      <w:pPr>
        <w:spacing w:line="240" w:lineRule="auto"/>
        <w:rPr>
          <w:rFonts w:ascii="Times New Roman" w:hAnsi="Times New Roman" w:cs="Times New Roman"/>
          <w:b/>
        </w:rPr>
      </w:pPr>
      <w:r w:rsidRPr="00ED4B54">
        <w:rPr>
          <w:rFonts w:ascii="Times New Roman" w:hAnsi="Times New Roman" w:cs="Times New Roman"/>
          <w:b/>
        </w:rPr>
        <w:t xml:space="preserve">b) </w:t>
      </w:r>
      <w:r w:rsidR="002208FD" w:rsidRPr="00ED4B54">
        <w:rPr>
          <w:rFonts w:ascii="Times New Roman" w:hAnsi="Times New Roman" w:cs="Times New Roman"/>
          <w:b/>
        </w:rPr>
        <w:t>Pre členov štatutárneho orgánu , dozorného orgánu a iného orgánu</w:t>
      </w:r>
      <w:r w:rsidR="002208FD">
        <w:rPr>
          <w:rFonts w:ascii="Times New Roman" w:hAnsi="Times New Roman" w:cs="Times New Roman"/>
          <w:b/>
        </w:rPr>
        <w:t xml:space="preserve"> neboli poskytnuté, splatené, odpustené  žiadne pôžičky k poslednému dňu účtovného obdobia.</w:t>
      </w:r>
    </w:p>
    <w:p w14:paraId="0FFFFC83" w14:textId="3AF46364" w:rsidR="00ED4B54" w:rsidRPr="00ED4B54" w:rsidRDefault="00ED4B54" w:rsidP="00D859AD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</w:t>
      </w:r>
      <w:r w:rsidRPr="00ED4B54">
        <w:rPr>
          <w:rFonts w:ascii="Times New Roman" w:hAnsi="Times New Roman" w:cs="Times New Roman"/>
          <w:b/>
        </w:rPr>
        <w:t>)</w:t>
      </w:r>
      <w:r w:rsidR="00A90D4E">
        <w:rPr>
          <w:rFonts w:ascii="Times New Roman" w:hAnsi="Times New Roman" w:cs="Times New Roman"/>
          <w:b/>
        </w:rPr>
        <w:t xml:space="preserve"> Hlavné podmienky, na základe ktorých boli poskytnuté záruky alebo zabezpečenia a pôžičky :     ÚJ nemá náplň</w:t>
      </w:r>
    </w:p>
    <w:p w14:paraId="1505065C" w14:textId="436AE074" w:rsidR="003F5AF5" w:rsidRPr="00ED4B54" w:rsidRDefault="00CC6DCE" w:rsidP="00D859AD">
      <w:pPr>
        <w:spacing w:line="240" w:lineRule="auto"/>
        <w:rPr>
          <w:rFonts w:ascii="Times New Roman" w:hAnsi="Times New Roman" w:cs="Times New Roman"/>
          <w:b/>
        </w:rPr>
      </w:pPr>
      <w:r w:rsidRPr="00ED4B54">
        <w:rPr>
          <w:rFonts w:ascii="Times New Roman" w:hAnsi="Times New Roman" w:cs="Times New Roman"/>
          <w:b/>
        </w:rPr>
        <w:t>d)</w:t>
      </w:r>
      <w:r w:rsidRPr="00ED4B54">
        <w:rPr>
          <w:rFonts w:ascii="Times New Roman" w:eastAsia="Times New Roman" w:hAnsi="Times New Roman" w:cs="Times New Roman"/>
          <w:b/>
        </w:rPr>
        <w:t xml:space="preserve"> </w:t>
      </w:r>
      <w:r w:rsidR="00D859AD" w:rsidRPr="00ED4B54">
        <w:rPr>
          <w:rFonts w:ascii="Times New Roman" w:eastAsia="Times New Roman" w:hAnsi="Times New Roman" w:cs="Times New Roman"/>
          <w:b/>
        </w:rPr>
        <w:t xml:space="preserve">Žiadne </w:t>
      </w:r>
      <w:r w:rsidRPr="00ED4B54">
        <w:rPr>
          <w:rFonts w:ascii="Times New Roman" w:eastAsia="Times New Roman" w:hAnsi="Times New Roman" w:cs="Times New Roman"/>
          <w:b/>
        </w:rPr>
        <w:t>finančn</w:t>
      </w:r>
      <w:r w:rsidR="00D859AD" w:rsidRPr="00ED4B54">
        <w:rPr>
          <w:rFonts w:ascii="Times New Roman" w:eastAsia="Times New Roman" w:hAnsi="Times New Roman" w:cs="Times New Roman"/>
          <w:b/>
        </w:rPr>
        <w:t>é</w:t>
      </w:r>
      <w:r w:rsidRPr="00ED4B54">
        <w:rPr>
          <w:rFonts w:ascii="Times New Roman" w:eastAsia="Times New Roman" w:hAnsi="Times New Roman" w:cs="Times New Roman"/>
          <w:b/>
        </w:rPr>
        <w:t xml:space="preserve"> prostriedk</w:t>
      </w:r>
      <w:r w:rsidR="00D859AD" w:rsidRPr="00ED4B54">
        <w:rPr>
          <w:rFonts w:ascii="Times New Roman" w:eastAsia="Times New Roman" w:hAnsi="Times New Roman" w:cs="Times New Roman"/>
          <w:b/>
        </w:rPr>
        <w:t>y</w:t>
      </w:r>
      <w:r w:rsidRPr="00ED4B54">
        <w:rPr>
          <w:rFonts w:ascii="Times New Roman" w:eastAsia="Times New Roman" w:hAnsi="Times New Roman" w:cs="Times New Roman"/>
          <w:b/>
        </w:rPr>
        <w:t xml:space="preserve"> </w:t>
      </w:r>
      <w:r w:rsidR="00D859AD" w:rsidRPr="00ED4B54">
        <w:rPr>
          <w:rFonts w:ascii="Times New Roman" w:eastAsia="Times New Roman" w:hAnsi="Times New Roman" w:cs="Times New Roman"/>
          <w:b/>
        </w:rPr>
        <w:t xml:space="preserve">neboli poskytnuté </w:t>
      </w:r>
      <w:r w:rsidRPr="00ED4B54">
        <w:rPr>
          <w:rFonts w:ascii="Times New Roman" w:eastAsia="Times New Roman" w:hAnsi="Times New Roman" w:cs="Times New Roman"/>
          <w:b/>
        </w:rPr>
        <w:t>na súkromné účely</w:t>
      </w:r>
      <w:r w:rsidR="00A90D4E">
        <w:rPr>
          <w:rFonts w:ascii="Times New Roman" w:eastAsia="Times New Roman" w:hAnsi="Times New Roman" w:cs="Times New Roman"/>
          <w:b/>
        </w:rPr>
        <w:t>.</w:t>
      </w:r>
    </w:p>
    <w:p w14:paraId="7CD1A89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23CEF3D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6B2B6ED" w14:textId="1DE9DEA8" w:rsidR="001D4FB8" w:rsidRDefault="00173C34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Times New Roman"/>
            <w14:uncheckedState w14:val="2610" w14:font="Times New Roman"/>
          </w14:checkbox>
        </w:sdtPr>
        <w:sdtContent>
          <w:r w:rsidR="009E22D2">
            <w:rPr>
              <w:rFonts w:ascii="Times New Roman" w:eastAsia="MS Gothic" w:hAnsi="Times New Roman" w:cs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Times New Roman"/>
            <w14:uncheckedState w14:val="2610" w14:font="Times New Roman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00F90EC" w14:textId="6EBF5ED0" w:rsidR="009E22D2" w:rsidRDefault="009E22D2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zvážila potencionálne dopady situácie šírenia sa COVID 19</w:t>
      </w:r>
      <w:r w:rsidR="006C0E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prípadný vplyv Ruskej invázie na Ukrajinu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naše podnikateľské aktivity a dospeli sme k záveru, že nemajú vplyv na našu schopnosť nepretržite pokračovať v činnosti a fungovať ďalej ako zdravý subjekt.</w:t>
      </w:r>
      <w:r w:rsidR="009517B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neprijala ani nové úvery na zlepšenie dopadov COVID 19.</w:t>
      </w:r>
    </w:p>
    <w:p w14:paraId="3FD666D7" w14:textId="0BA4A86A" w:rsidR="005E69CC" w:rsidRDefault="005E69CC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Hlk137104979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Dočasné zníženie výnosov z prenájmu bolo spôsobené energetickou krízou, neúmerne stúpli náklady na prevádzku ČOV, spoločnosti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PreVak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 sa preto sa zmluvne dohodla so spoločnosťou AQUATUR a.s. na  prechodnom znížení</w:t>
      </w:r>
      <w:r w:rsidR="00AD310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nájomného</w:t>
      </w:r>
      <w:r w:rsidR="00AD310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 rok 2022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bookmarkEnd w:id="0"/>
    <w:p w14:paraId="1CCBF26F" w14:textId="5DDFDA11" w:rsidR="009517B4" w:rsidRPr="004906DE" w:rsidRDefault="009517B4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nečerpala príspevok ani  dotácie od štátu na udržanie zamestnanosti. </w:t>
      </w:r>
    </w:p>
    <w:p w14:paraId="51206BA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408783C" w14:textId="27007234" w:rsidR="0047246C" w:rsidRDefault="004906DE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Účtovná jednotka </w:t>
      </w:r>
      <w:r w:rsidR="00A5687B">
        <w:rPr>
          <w:rFonts w:ascii="Times New Roman" w:hAnsi="Times New Roman" w:cs="Times New Roman"/>
          <w:szCs w:val="24"/>
        </w:rPr>
        <w:t>nezmenila účtovné zásady ani metódy.</w:t>
      </w:r>
    </w:p>
    <w:p w14:paraId="55528C22" w14:textId="77777777" w:rsidR="00A90D4E" w:rsidRPr="00A90D4E" w:rsidRDefault="00A90D4E" w:rsidP="00A90D4E">
      <w:pPr>
        <w:rPr>
          <w:rFonts w:ascii="Times New Roman" w:hAnsi="Times New Roman" w:cs="Times New Roman"/>
        </w:rPr>
      </w:pPr>
      <w:r w:rsidRPr="00A90D4E">
        <w:rPr>
          <w:rFonts w:ascii="Times New Roman" w:hAnsi="Times New Roman" w:cs="Times New Roman"/>
        </w:rPr>
        <w:t>Účtovná jednotka v predchádzajúcom účtovnom období ukončila účtovanie o odloženej dani. ÚJ sa tak rozhodla na základe toho, že nemá povinnosť auditu, takže nemá ani povinnosť účtovať o odloženej dani.  Sumu 49 985,75 EUR sme účtovná jednotka za predchádzajúce účtovné obdobie zúčtovala v prospech účtu 429.333, tento účtovný zápis nemal vplyv na HV predchádzajúceho účtovného obdobia.</w:t>
      </w:r>
    </w:p>
    <w:p w14:paraId="26DEDF79" w14:textId="6829FAA9" w:rsidR="00A90D4E" w:rsidRPr="004906DE" w:rsidRDefault="00A90D4E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24779CA6" w14:textId="19597C39" w:rsidR="006B2F8A" w:rsidRDefault="006B2F8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 : ÚJ nemá náplň</w:t>
      </w:r>
    </w:p>
    <w:p w14:paraId="404CBB2F" w14:textId="77777777" w:rsidR="009F3357" w:rsidRDefault="009F335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93D02" w14:textId="77777777" w:rsidR="009F3357" w:rsidRDefault="009F335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DE30B" w14:textId="77777777" w:rsidR="009F3357" w:rsidRDefault="009F335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364A0A" w14:textId="30963AE3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87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4953"/>
      </w:tblGrid>
      <w:tr w:rsidR="00273548" w:rsidRPr="004701FB" w14:paraId="21E43B7F" w14:textId="77777777" w:rsidTr="00273548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32B49" w14:textId="77777777"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95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07E90" w14:textId="77777777"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73548" w:rsidRPr="004701FB" w14:paraId="5BBC6C3B" w14:textId="77777777" w:rsidTr="002735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B412A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D3C7" w14:textId="769A1337" w:rsidR="00273548" w:rsidRPr="004701FB" w:rsidRDefault="00273548" w:rsidP="00A73E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(vypracovanie projektov,</w:t>
            </w:r>
            <w:r w:rsidR="00C756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poplatky na </w:t>
            </w:r>
            <w:proofErr w:type="spellStart"/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staveb.povol</w:t>
            </w:r>
            <w:proofErr w:type="spellEnd"/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</w:t>
            </w:r>
            <w:r w:rsidR="00C756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 stavebné práce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)</w:t>
            </w:r>
          </w:p>
        </w:tc>
      </w:tr>
      <w:tr w:rsidR="00273548" w:rsidRPr="004701FB" w14:paraId="2FB05F31" w14:textId="77777777" w:rsidTr="00273548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105B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7DF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7D943A4E" w14:textId="77777777" w:rsidTr="00273548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40B01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F7123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35088F69" w14:textId="77777777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8DC66F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27327" w14:textId="77777777" w:rsidR="00273548" w:rsidRPr="004701FB" w:rsidRDefault="00273548" w:rsidP="00E752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 účtovným obdobím</w:t>
            </w:r>
          </w:p>
        </w:tc>
      </w:tr>
      <w:tr w:rsidR="00273548" w:rsidRPr="004701FB" w14:paraId="0935A90D" w14:textId="77777777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728CE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3767E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040B6D71" w14:textId="77777777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3131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F47A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 účtovným obdobím</w:t>
            </w:r>
          </w:p>
        </w:tc>
      </w:tr>
      <w:tr w:rsidR="00273548" w:rsidRPr="004701FB" w14:paraId="14223866" w14:textId="77777777" w:rsidTr="00273548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230E3" w14:textId="75F25CD2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príjmov </w:t>
            </w:r>
          </w:p>
        </w:tc>
        <w:tc>
          <w:tcPr>
            <w:tcW w:w="495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CA4E14" w14:textId="4D5E3614" w:rsidR="00273548" w:rsidRPr="004701FB" w:rsidRDefault="00273548" w:rsidP="00C75606">
            <w:pPr>
              <w:spacing w:before="24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hodnota, daň sa určuje z účtov.</w:t>
            </w:r>
            <w:r w:rsidR="00EA762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zisku pred zdanením pri sadzbe 2</w:t>
            </w:r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% po úpravách na základ dane. </w:t>
            </w:r>
            <w:r w:rsidR="0003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ÚJ </w:t>
            </w:r>
            <w:r w:rsidR="008829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roku 202</w:t>
            </w:r>
            <w:r w:rsidR="00A568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8829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C756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vyčíslila daň v hodnote </w:t>
            </w:r>
            <w:r w:rsidR="00A568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7875,</w:t>
            </w:r>
            <w:r w:rsidR="00B245A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</w:t>
            </w:r>
            <w:r w:rsidR="00C756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eur</w:t>
            </w:r>
            <w:r w:rsidR="0047246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</w:t>
            </w:r>
          </w:p>
        </w:tc>
      </w:tr>
    </w:tbl>
    <w:p w14:paraId="0EE7D206" w14:textId="77777777" w:rsidR="00EA7625" w:rsidRDefault="00EA762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DA6071" w14:textId="30B445D5" w:rsidR="007A588C" w:rsidRDefault="000415D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15D5">
        <w:rPr>
          <w:rFonts w:ascii="Times New Roman" w:hAnsi="Times New Roman" w:cs="Times New Roman"/>
          <w:b/>
          <w:sz w:val="24"/>
          <w:szCs w:val="24"/>
        </w:rPr>
        <w:t>III 4.b) Určenie odhadu zníženia hodnoty majetku a tvorba opravnej položky k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415D5">
        <w:rPr>
          <w:rFonts w:ascii="Times New Roman" w:hAnsi="Times New Roman" w:cs="Times New Roman"/>
          <w:b/>
          <w:sz w:val="24"/>
          <w:szCs w:val="24"/>
        </w:rPr>
        <w:t>majetku</w:t>
      </w:r>
    </w:p>
    <w:p w14:paraId="77B2C283" w14:textId="56A0D26A" w:rsidR="000415D5" w:rsidRPr="000415D5" w:rsidRDefault="000415D5" w:rsidP="000415D5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Trvalé zníženie hodnoty majetku nebolo účtované.</w:t>
      </w:r>
      <w:r w:rsidR="009F3357">
        <w:rPr>
          <w:rFonts w:ascii="Times New Roman" w:hAnsi="Times New Roman" w:cs="Times New Roman"/>
          <w:sz w:val="24"/>
          <w:szCs w:val="24"/>
        </w:rPr>
        <w:t xml:space="preserve"> Prechodné zníženie hodnoty majetku účtovná jednotka účtuje formou opravnej položky, stanovenej odborným odhadom bonity majetku ,v bežnom účtovnom období nebolo účtované.</w:t>
      </w:r>
    </w:p>
    <w:p w14:paraId="1FDD185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FBD270" w14:textId="71176D0B" w:rsidR="000415D5" w:rsidRPr="000415D5" w:rsidRDefault="009F3357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</w:t>
      </w:r>
      <w:r w:rsidR="007308A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tomto zistenom ocenení.  Rezervy sú záväzky s neurčitým časovým vymedzením alebo výškou, tvoria sa na krytie známych rizík alebo strát z podnikania. </w:t>
      </w:r>
      <w:r w:rsidR="000415D5" w:rsidRPr="000415D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</w:t>
      </w:r>
      <w:r w:rsidR="008829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0415D5" w:rsidRPr="000415D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očakávanej výške záväzku.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34C49B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C517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165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AFD81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B5758F" w14:textId="77777777" w:rsidR="004701FB" w:rsidRPr="004701FB" w:rsidRDefault="00031DE9" w:rsidP="00031D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audit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BB4A2" w14:textId="77777777" w:rsidR="004701FB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Podľa zmluvy o audite</w:t>
            </w:r>
          </w:p>
        </w:tc>
      </w:tr>
      <w:tr w:rsidR="004701FB" w:rsidRPr="004701FB" w14:paraId="495A335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B10E3" w14:textId="77777777" w:rsidR="004701FB" w:rsidRPr="004701FB" w:rsidRDefault="00031DE9" w:rsidP="00031D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Rezervy k nevyčerpaným dovolenkám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73B101" w14:textId="0E2B4BF0" w:rsidR="004701FB" w:rsidRPr="004701FB" w:rsidRDefault="00031DE9" w:rsidP="000415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31.1</w:t>
            </w:r>
            <w:r w:rsidR="008829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.20</w:t>
            </w:r>
            <w:r w:rsidR="008829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A568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nezostali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nevyčerpan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é dovolenky</w:t>
            </w:r>
          </w:p>
        </w:tc>
      </w:tr>
      <w:tr w:rsidR="004701FB" w:rsidRPr="004701FB" w14:paraId="714547A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70E2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A1D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1719CC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B0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F73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90198F" w14:textId="4E9D7368" w:rsidR="00BA2AF9" w:rsidRPr="00600C1D" w:rsidRDefault="00BA2AF9" w:rsidP="00BA2AF9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až f)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Určenie ocenenia finančných nástrojov alebo majetku, ktorý nie je finančným nástrojom pri oceňovaní reálnou hodnotou, obstarávacou cenou alebo vlastnými nákladmi a stanovenie metódy vlastného imania </w:t>
      </w:r>
      <w:r w:rsidR="000B58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Účtovná jednotka nemá náplň</w:t>
      </w:r>
    </w:p>
    <w:p w14:paraId="15742249" w14:textId="7ABABC50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0415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35405CA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14:paraId="696EE3DB" w14:textId="77777777" w:rsidR="00C93789" w:rsidRDefault="00C93789" w:rsidP="00A65198">
      <w:pPr>
        <w:spacing w:line="240" w:lineRule="auto"/>
        <w:jc w:val="both"/>
        <w:rPr>
          <w:b/>
        </w:rPr>
      </w:pPr>
      <w:r w:rsidRPr="00595DE0">
        <w:lastRenderedPageBreak/>
        <w:t xml:space="preserve">Dlhodobý hmotný majetok sa odpisuje s ohľadom na opotrebovanie zodpovedajúce bežným podmienkam jeho používania. Pri tvorbe odpisového plánu sa zohľadňuje doba použiteľnosti majetku. Účtovné a daňové odpisy sa </w:t>
      </w:r>
      <w:r w:rsidRPr="00595DE0">
        <w:rPr>
          <w:b/>
        </w:rPr>
        <w:t>nerovnajú</w:t>
      </w:r>
    </w:p>
    <w:p w14:paraId="5E2841B7" w14:textId="77777777" w:rsidR="00E7525A" w:rsidRPr="00FD643F" w:rsidRDefault="00E7525A" w:rsidP="00A65198">
      <w:pPr>
        <w:spacing w:line="240" w:lineRule="auto"/>
        <w:jc w:val="both"/>
      </w:pPr>
      <w:r>
        <w:rPr>
          <w:b/>
        </w:rPr>
        <w:t xml:space="preserve">Nehmotný majetok – </w:t>
      </w:r>
      <w:r w:rsidRPr="00FD643F">
        <w:t xml:space="preserve">software spoločnosť odpisovala </w:t>
      </w:r>
      <w:r w:rsidR="00D9633C" w:rsidRPr="00FD643F">
        <w:t>podľa predpokladanej doby používania.</w:t>
      </w:r>
    </w:p>
    <w:p w14:paraId="1BCFC342" w14:textId="79EDB53F" w:rsidR="00D9633C" w:rsidRPr="006E4C03" w:rsidRDefault="00D9633C" w:rsidP="00A65198">
      <w:pPr>
        <w:spacing w:line="240" w:lineRule="auto"/>
        <w:jc w:val="both"/>
      </w:pPr>
      <w:r w:rsidRPr="00FD643F">
        <w:t>Dlhodobým nehmotným majetkom je majetok s dobou použiteľnosti viac ako rok a vstupná cena je vyššia ako 2400 €.Samostatné hnuteľné veci sú dlhodobým majetkom ak doba použiteľnosti je viac ako jeden rok a vstupná cena viac ako 1700,- €</w:t>
      </w:r>
    </w:p>
    <w:tbl>
      <w:tblPr>
        <w:tblStyle w:val="Mriekatabuky"/>
        <w:tblW w:w="932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01"/>
        <w:gridCol w:w="1341"/>
        <w:gridCol w:w="2573"/>
        <w:gridCol w:w="1388"/>
        <w:gridCol w:w="1222"/>
      </w:tblGrid>
      <w:tr w:rsidR="00E7525A" w:rsidRPr="00C5195B" w14:paraId="1973BBB9" w14:textId="77777777" w:rsidTr="00E7525A">
        <w:tc>
          <w:tcPr>
            <w:tcW w:w="28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C828C5A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4F1637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57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13F455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  <w:tc>
          <w:tcPr>
            <w:tcW w:w="13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89104C6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Účet AHK</w:t>
            </w:r>
          </w:p>
        </w:tc>
        <w:tc>
          <w:tcPr>
            <w:tcW w:w="12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70D3A3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skupina</w:t>
            </w:r>
          </w:p>
        </w:tc>
      </w:tr>
      <w:tr w:rsidR="00E7525A" w:rsidRPr="00C5195B" w14:paraId="781EA92A" w14:textId="77777777" w:rsidTr="00E7525A">
        <w:trPr>
          <w:trHeight w:val="340"/>
        </w:trPr>
        <w:tc>
          <w:tcPr>
            <w:tcW w:w="2801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56FA3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C86FD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7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D765DAA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0F4282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013.000</w:t>
            </w:r>
          </w:p>
        </w:tc>
        <w:tc>
          <w:tcPr>
            <w:tcW w:w="122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1B49757" w14:textId="77777777" w:rsidR="00E7525A" w:rsidRDefault="00FD643F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Podľa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7525A" w:rsidRPr="00C5195B" w14:paraId="0C697F36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right w:val="single" w:sz="12" w:space="0" w:color="auto"/>
            </w:tcBorders>
          </w:tcPr>
          <w:p w14:paraId="4B4C9D51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</w:t>
            </w:r>
            <w:r w:rsidR="004552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budovy, haly</w:t>
            </w:r>
          </w:p>
        </w:tc>
        <w:tc>
          <w:tcPr>
            <w:tcW w:w="1341" w:type="dxa"/>
            <w:tcBorders>
              <w:left w:val="single" w:sz="12" w:space="0" w:color="auto"/>
              <w:right w:val="single" w:sz="12" w:space="0" w:color="auto"/>
            </w:tcBorders>
          </w:tcPr>
          <w:p w14:paraId="553C019E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right w:val="single" w:sz="18" w:space="0" w:color="auto"/>
            </w:tcBorders>
          </w:tcPr>
          <w:p w14:paraId="7A16F86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left w:val="single" w:sz="12" w:space="0" w:color="auto"/>
              <w:right w:val="single" w:sz="18" w:space="0" w:color="auto"/>
            </w:tcBorders>
          </w:tcPr>
          <w:p w14:paraId="5E44070B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021.000</w:t>
            </w:r>
          </w:p>
        </w:tc>
        <w:tc>
          <w:tcPr>
            <w:tcW w:w="1222" w:type="dxa"/>
            <w:tcBorders>
              <w:left w:val="single" w:sz="12" w:space="0" w:color="auto"/>
              <w:right w:val="single" w:sz="18" w:space="0" w:color="auto"/>
            </w:tcBorders>
          </w:tcPr>
          <w:p w14:paraId="72CF0E6E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E010D15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right w:val="single" w:sz="12" w:space="0" w:color="auto"/>
            </w:tcBorders>
          </w:tcPr>
          <w:p w14:paraId="4641E7CD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ČOV</w:t>
            </w:r>
          </w:p>
        </w:tc>
        <w:tc>
          <w:tcPr>
            <w:tcW w:w="1341" w:type="dxa"/>
            <w:tcBorders>
              <w:left w:val="single" w:sz="12" w:space="0" w:color="auto"/>
              <w:right w:val="single" w:sz="12" w:space="0" w:color="auto"/>
            </w:tcBorders>
          </w:tcPr>
          <w:p w14:paraId="69666B4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right w:val="single" w:sz="18" w:space="0" w:color="auto"/>
            </w:tcBorders>
          </w:tcPr>
          <w:p w14:paraId="192D76E8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right w:val="single" w:sz="18" w:space="0" w:color="auto"/>
            </w:tcBorders>
          </w:tcPr>
          <w:p w14:paraId="0037510A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021.100</w:t>
            </w:r>
          </w:p>
        </w:tc>
        <w:tc>
          <w:tcPr>
            <w:tcW w:w="1222" w:type="dxa"/>
            <w:tcBorders>
              <w:left w:val="single" w:sz="12" w:space="0" w:color="auto"/>
              <w:right w:val="single" w:sz="18" w:space="0" w:color="auto"/>
            </w:tcBorders>
          </w:tcPr>
          <w:p w14:paraId="652CAD4B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641BDB93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95FCA01" w14:textId="34F674AF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vložené do ZI v 20</w:t>
            </w:r>
            <w:r w:rsidR="00C75606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D5471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314A561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A194F48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021.200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035D36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16A411F2" w14:textId="77777777" w:rsidTr="00E7525A">
        <w:trPr>
          <w:trHeight w:val="340"/>
        </w:trPr>
        <w:tc>
          <w:tcPr>
            <w:tcW w:w="280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C37304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vložené do ZI v 2013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202769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94C182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5D0744F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021.300</w:t>
            </w:r>
          </w:p>
        </w:tc>
        <w:tc>
          <w:tcPr>
            <w:tcW w:w="122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0B03F7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82CC70C" w14:textId="77777777" w:rsidTr="00E7525A">
        <w:trPr>
          <w:trHeight w:val="340"/>
        </w:trPr>
        <w:tc>
          <w:tcPr>
            <w:tcW w:w="280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512404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Vodovod Súš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DF82A5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A3E1EF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1F808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021.400</w:t>
            </w:r>
          </w:p>
        </w:tc>
        <w:tc>
          <w:tcPr>
            <w:tcW w:w="122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4930B7E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1ED94B17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8DD153D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Vodovod Papraď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484A4FF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BA8A53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2597B2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021.500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DD566E6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B576923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1227A6A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ČOV 2015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BEEBCD" w14:textId="77777777" w:rsidR="00E7525A" w:rsidRPr="00C5195B" w:rsidRDefault="00455216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16919A0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08D63B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0F7DBB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99DF50B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3696DBB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52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A38F40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BB6ECE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896A58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022.000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659444D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7525A" w:rsidRPr="00C5195B" w14:paraId="72DE9668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BCE943E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SHV technológie ČOV 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19E211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F029453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00E83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AD9DC20" w14:textId="77777777" w:rsidR="00E7525A" w:rsidRDefault="00455216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B2F8A" w:rsidRPr="00C5195B" w14:paraId="48F34632" w14:textId="77777777" w:rsidTr="0001236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029A1BB" w14:textId="0A2C6670" w:rsidR="006B2F8A" w:rsidRPr="00C5195B" w:rsidRDefault="006B2F8A" w:rsidP="0001236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Odlahčovacie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komory OKV 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2E37E8" w14:textId="27491581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023A93C" w14:textId="77777777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3201E83" w14:textId="77777777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23F7EE1" w14:textId="77777777" w:rsidR="006B2F8A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B2F8A" w:rsidRPr="00C5195B" w14:paraId="20C70467" w14:textId="77777777" w:rsidTr="0001236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DBF3BCC" w14:textId="21BE2141" w:rsidR="006B2F8A" w:rsidRPr="00C5195B" w:rsidRDefault="006E4C03" w:rsidP="0001236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Elektrotechnol.časť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MaR</w:t>
            </w:r>
            <w:proofErr w:type="spellEnd"/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C65CDD5" w14:textId="69E528C8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8966495" w14:textId="77777777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C9D79E0" w14:textId="77777777" w:rsidR="006B2F8A" w:rsidRPr="00C5195B" w:rsidRDefault="006B2F8A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05966BC" w14:textId="2C1FDB4E" w:rsidR="006B2F8A" w:rsidRDefault="006E4C03" w:rsidP="000123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53A9062" w14:textId="77777777" w:rsidR="00642B81" w:rsidRDefault="00642B81" w:rsidP="00C9378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7B57E" w14:textId="2F4F1EE9" w:rsidR="00FD643F" w:rsidRPr="006E4C03" w:rsidRDefault="00DC3B5F" w:rsidP="006E4C0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AD9A80" wp14:editId="3F0CDB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D1FB240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53A7A4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69DD21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7248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5C7A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D59C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9ED9EC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35B641F" w14:textId="77777777" w:rsidR="00787C52" w:rsidRPr="00C5195B" w:rsidRDefault="00C9378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Rekonštrukcia ČOV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1CE8AE" w14:textId="77777777" w:rsidR="00787C52" w:rsidRPr="00C5195B" w:rsidRDefault="00C93789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276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163,17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41738E0" w14:textId="77777777" w:rsidR="00787C52" w:rsidRPr="00C5195B" w:rsidRDefault="00C93789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274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712,87</w:t>
            </w:r>
          </w:p>
        </w:tc>
      </w:tr>
      <w:tr w:rsidR="00787C52" w:rsidRPr="00C5195B" w14:paraId="1A02F24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F1E582" w14:textId="77777777" w:rsidR="00787C52" w:rsidRPr="00C5195B" w:rsidRDefault="00031DE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ČOV</w:t>
            </w:r>
            <w:r w:rsidR="00C93789">
              <w:rPr>
                <w:rFonts w:ascii="Times New Roman" w:hAnsi="Times New Roman" w:cs="Times New Roman"/>
                <w:b/>
                <w:sz w:val="24"/>
                <w:szCs w:val="24"/>
              </w:rPr>
              <w:t>rekonštrukcia</w:t>
            </w:r>
            <w:proofErr w:type="spellEnd"/>
            <w:r w:rsidR="00C9378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2.etapa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prijaté v r.2015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FE6732" w14:textId="7D7CE8CE" w:rsidR="00787C52" w:rsidRPr="00C93789" w:rsidRDefault="00016314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</w:t>
            </w:r>
            <w:r w:rsidR="006E4C03">
              <w:rPr>
                <w:rFonts w:ascii="Times New Roman" w:hAnsi="Times New Roman" w:cs="Times New Roman"/>
                <w:b/>
                <w:sz w:val="24"/>
                <w:szCs w:val="24"/>
              </w:rPr>
              <w:t>324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708,86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FC9C122" w14:textId="107496F3" w:rsidR="00787C52" w:rsidRPr="00C93789" w:rsidRDefault="006E4C03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4 651 391,94</w:t>
            </w:r>
          </w:p>
        </w:tc>
      </w:tr>
      <w:tr w:rsidR="00787C52" w:rsidRPr="00C5195B" w14:paraId="300E902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E150E64" w14:textId="15EDEA7A" w:rsidR="00787C52" w:rsidRPr="00C5195B" w:rsidRDefault="006E4C03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TZ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Elektrotechnolog.časti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 roku 2017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D5FD8E" w14:textId="642FCC67" w:rsidR="00787C52" w:rsidRPr="00C93789" w:rsidRDefault="006E4C03" w:rsidP="006E4C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6E4C03">
              <w:rPr>
                <w:rFonts w:ascii="Times New Roman" w:hAnsi="Times New Roman" w:cs="Times New Roman"/>
                <w:b/>
                <w:sz w:val="24"/>
                <w:szCs w:val="24"/>
              </w:rPr>
              <w:t>162 000,-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6CE15E" w14:textId="77777777" w:rsidR="00787C52" w:rsidRPr="00C93789" w:rsidRDefault="00787C52" w:rsidP="006E4C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14:paraId="39BC8960" w14:textId="77777777" w:rsidR="00997389" w:rsidRDefault="00C937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Účelovo viazaná dotácia „Rekonštrukcia ČOV“ vo výške 8276. tis Sk, bola poskytnutá v roku 2005 a predstavuje 99,47 % z celkovej hodnoty stavby a postupne sa rozpúšťa do prevádzkových výnosov </w:t>
      </w:r>
      <w:r w:rsidR="00031DE9">
        <w:rPr>
          <w:rFonts w:ascii="Times New Roman" w:hAnsi="Times New Roman" w:cs="Times New Roman"/>
          <w:b/>
          <w:sz w:val="24"/>
          <w:szCs w:val="24"/>
        </w:rPr>
        <w:t>v časovej a vecnej súvislosti so zaúčtovaním odpisov</w:t>
      </w:r>
      <w:r w:rsidR="00C11AB9">
        <w:rPr>
          <w:rFonts w:ascii="Times New Roman" w:hAnsi="Times New Roman" w:cs="Times New Roman"/>
          <w:b/>
          <w:sz w:val="24"/>
          <w:szCs w:val="24"/>
        </w:rPr>
        <w:t xml:space="preserve"> majetku, na ktorý bola dotácia poskytnutá. </w:t>
      </w:r>
    </w:p>
    <w:p w14:paraId="10EEE89E" w14:textId="75067170" w:rsidR="00D9633C" w:rsidRDefault="00C937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8A6">
        <w:rPr>
          <w:rFonts w:ascii="Times New Roman" w:hAnsi="Times New Roman" w:cs="Times New Roman"/>
          <w:b/>
          <w:sz w:val="24"/>
          <w:szCs w:val="24"/>
        </w:rPr>
        <w:t>V roku 2015 bola schválená dotácia v sume  4 655 852,79 z ktorej v roku 2015 bolo prijatých 4 415 343,57 €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8A6">
        <w:rPr>
          <w:rFonts w:ascii="Times New Roman" w:hAnsi="Times New Roman" w:cs="Times New Roman"/>
          <w:b/>
          <w:sz w:val="24"/>
          <w:szCs w:val="24"/>
        </w:rPr>
        <w:t xml:space="preserve">. Z tohto </w:t>
      </w:r>
      <w:proofErr w:type="spellStart"/>
      <w:r w:rsidR="006448A6">
        <w:rPr>
          <w:rFonts w:ascii="Times New Roman" w:hAnsi="Times New Roman" w:cs="Times New Roman"/>
          <w:b/>
          <w:sz w:val="24"/>
          <w:szCs w:val="24"/>
        </w:rPr>
        <w:t>obnosu</w:t>
      </w:r>
      <w:proofErr w:type="spellEnd"/>
      <w:r w:rsidR="006448A6">
        <w:rPr>
          <w:rFonts w:ascii="Times New Roman" w:hAnsi="Times New Roman" w:cs="Times New Roman"/>
          <w:b/>
          <w:sz w:val="24"/>
          <w:szCs w:val="24"/>
        </w:rPr>
        <w:t xml:space="preserve"> bol obstaraný majetok v sume 5 324 708,86 €.</w:t>
      </w:r>
      <w:r w:rsidR="00D9633C">
        <w:rPr>
          <w:rFonts w:ascii="Times New Roman" w:hAnsi="Times New Roman" w:cs="Times New Roman"/>
          <w:b/>
          <w:sz w:val="24"/>
          <w:szCs w:val="24"/>
        </w:rPr>
        <w:t>V roku 2016 bolo prijatých ďalších 236 048,37 €. Suma 4460,85 € nebola vyplatená nakoľko bola komisiou posúdená ako neoprávnené náklady.</w:t>
      </w:r>
      <w:r w:rsidR="006448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DE9">
        <w:rPr>
          <w:rFonts w:ascii="Times New Roman" w:hAnsi="Times New Roman" w:cs="Times New Roman"/>
          <w:b/>
          <w:sz w:val="24"/>
          <w:szCs w:val="24"/>
        </w:rPr>
        <w:t>Celková dotácia spolu predstavuje hodnotu</w:t>
      </w:r>
      <w:r w:rsidR="00D9633C">
        <w:rPr>
          <w:rFonts w:ascii="Times New Roman" w:hAnsi="Times New Roman" w:cs="Times New Roman"/>
          <w:b/>
          <w:sz w:val="24"/>
          <w:szCs w:val="24"/>
        </w:rPr>
        <w:t xml:space="preserve"> 4 651 391,94 €.</w:t>
      </w:r>
      <w:r w:rsidR="00016314">
        <w:rPr>
          <w:rFonts w:ascii="Times New Roman" w:hAnsi="Times New Roman" w:cs="Times New Roman"/>
          <w:b/>
          <w:sz w:val="24"/>
          <w:szCs w:val="24"/>
        </w:rPr>
        <w:t xml:space="preserve"> V roku 2017 bolo zarad</w:t>
      </w:r>
      <w:r w:rsidR="008C7AA9">
        <w:rPr>
          <w:rFonts w:ascii="Times New Roman" w:hAnsi="Times New Roman" w:cs="Times New Roman"/>
          <w:b/>
          <w:sz w:val="24"/>
          <w:szCs w:val="24"/>
        </w:rPr>
        <w:t>e</w:t>
      </w:r>
      <w:r w:rsidR="00016314">
        <w:rPr>
          <w:rFonts w:ascii="Times New Roman" w:hAnsi="Times New Roman" w:cs="Times New Roman"/>
          <w:b/>
          <w:sz w:val="24"/>
          <w:szCs w:val="24"/>
        </w:rPr>
        <w:t>né technické zhodnotenie na technológi</w:t>
      </w:r>
      <w:r w:rsidR="008C7AA9">
        <w:rPr>
          <w:rFonts w:ascii="Times New Roman" w:hAnsi="Times New Roman" w:cs="Times New Roman"/>
          <w:b/>
          <w:sz w:val="24"/>
          <w:szCs w:val="24"/>
        </w:rPr>
        <w:t>á</w:t>
      </w:r>
      <w:r w:rsidR="00016314">
        <w:rPr>
          <w:rFonts w:ascii="Times New Roman" w:hAnsi="Times New Roman" w:cs="Times New Roman"/>
          <w:b/>
          <w:sz w:val="24"/>
          <w:szCs w:val="24"/>
        </w:rPr>
        <w:t xml:space="preserve">ch ČOV </w:t>
      </w:r>
      <w:r w:rsidR="00016314">
        <w:rPr>
          <w:rFonts w:ascii="Times New Roman" w:hAnsi="Times New Roman" w:cs="Times New Roman"/>
          <w:b/>
          <w:sz w:val="24"/>
          <w:szCs w:val="24"/>
        </w:rPr>
        <w:lastRenderedPageBreak/>
        <w:t>v sume 162 000,- € takže celková vstupná cena majetku obstaraného z dotácie je v sume 5 486 708,86 €</w:t>
      </w:r>
    </w:p>
    <w:p w14:paraId="11274840" w14:textId="634902D0" w:rsidR="00D9633C" w:rsidRPr="006E4C03" w:rsidRDefault="006448A6" w:rsidP="006E4C0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Dotácia tvorí 8</w:t>
      </w:r>
      <w:r w:rsidR="0001631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16314">
        <w:rPr>
          <w:rFonts w:ascii="Times New Roman" w:hAnsi="Times New Roman" w:cs="Times New Roman"/>
          <w:b/>
          <w:sz w:val="24"/>
          <w:szCs w:val="24"/>
        </w:rPr>
        <w:t>77</w:t>
      </w:r>
      <w:r>
        <w:rPr>
          <w:rFonts w:ascii="Times New Roman" w:hAnsi="Times New Roman" w:cs="Times New Roman"/>
          <w:b/>
          <w:sz w:val="24"/>
          <w:szCs w:val="24"/>
        </w:rPr>
        <w:t xml:space="preserve"> % z celkovej hodnoty obstaraného majetku v roku 2015 a postupne sa rozpúšťa do výnosov počas doby odpisovania tohto majetku v </w:t>
      </w:r>
      <w:r w:rsidR="00031DE9">
        <w:rPr>
          <w:rFonts w:ascii="Times New Roman" w:hAnsi="Times New Roman" w:cs="Times New Roman"/>
          <w:b/>
          <w:sz w:val="24"/>
          <w:szCs w:val="24"/>
        </w:rPr>
        <w:t>rovnake</w:t>
      </w:r>
      <w:r>
        <w:rPr>
          <w:rFonts w:ascii="Times New Roman" w:hAnsi="Times New Roman" w:cs="Times New Roman"/>
          <w:b/>
          <w:sz w:val="24"/>
          <w:szCs w:val="24"/>
        </w:rPr>
        <w:t>j výške zo zaúčtovanými odpismi. Z dotácie bola hradená rekonštrukcia ČOV 2.etapa.</w:t>
      </w:r>
      <w:r w:rsidR="00C93789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14:paraId="1DEB8B41" w14:textId="77777777" w:rsidR="00A90D4E" w:rsidRDefault="00986157" w:rsidP="00A90D4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2B0B817D" w14:textId="0753F427" w:rsidR="00986157" w:rsidRPr="00A90D4E" w:rsidRDefault="00A5687B" w:rsidP="00A90D4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ÚJ </w:t>
      </w:r>
      <w:r w:rsidR="00A90D4E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za</w:t>
      </w: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 roku 2022 neúčtovala </w:t>
      </w:r>
      <w:r w:rsidR="00A90D4E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o </w:t>
      </w: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žiadn</w:t>
      </w:r>
      <w:r w:rsidR="00A90D4E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ej</w:t>
      </w: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oprav</w:t>
      </w:r>
      <w:r w:rsidR="00A90D4E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e</w:t>
      </w: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chýb za minulé účtovné obdobi</w:t>
      </w:r>
      <w:r w:rsidR="00A90D4E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e</w:t>
      </w:r>
      <w:r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.</w:t>
      </w:r>
    </w:p>
    <w:p w14:paraId="737361C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55E9DE3" w14:textId="41FD69EB" w:rsidR="000B58BD" w:rsidRPr="00986157" w:rsidRDefault="000B58BD" w:rsidP="000B58B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ÚJ nemá náplň</w:t>
      </w:r>
    </w:p>
    <w:p w14:paraId="18F4E0BE" w14:textId="7E6944FA" w:rsidR="000B58BD" w:rsidRDefault="000B58BD" w:rsidP="000B58B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ÚJ nemá náplň</w:t>
      </w:r>
    </w:p>
    <w:p w14:paraId="700F8153" w14:textId="7FB33493" w:rsidR="00AE313E" w:rsidRPr="00AE313E" w:rsidRDefault="00AE313E" w:rsidP="0052647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E269109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49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013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609A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32B5C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6D7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5232" w14:textId="612524B8" w:rsidR="00AE313E" w:rsidRPr="00AE313E" w:rsidRDefault="006E4C03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1B44FF" w14:textId="2D3ADEB0" w:rsidR="00AE313E" w:rsidRPr="00AE313E" w:rsidRDefault="000B58BD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14:paraId="64DBD017" w14:textId="00AF337F" w:rsidR="00221C73" w:rsidRPr="00FD643F" w:rsidRDefault="00221C73" w:rsidP="00526477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má záväzok z dlhodobého bankového úveru v celkovej sume </w:t>
      </w:r>
      <w:r w:rsidR="00A568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80997</w:t>
      </w: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,- EUR, ktorý je vykázaný v súvahe nasledovne, časť úveru splatná do jedného roka v sume 38 892,- EUR v riadku 139 súvahy a zostávajúca časť v sume </w:t>
      </w:r>
      <w:r w:rsidR="00A568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42 105</w:t>
      </w: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,- EUR v riadku 121 súvahy.</w:t>
      </w:r>
    </w:p>
    <w:p w14:paraId="61C95B41" w14:textId="2A82C1A1" w:rsidR="004E018D" w:rsidRDefault="00D51ABE" w:rsidP="00CC3D12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r. 114 je </w:t>
      </w:r>
      <w:r w:rsidR="00A5687B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183</w:t>
      </w:r>
      <w:r w:rsidR="00FD643F"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je záväzok zo SF, tvorený podľa zákona </w:t>
      </w:r>
      <w:r w:rsidR="000B58B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FD643F"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B58B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152/1994 </w:t>
      </w:r>
      <w:proofErr w:type="spellStart"/>
      <w:r w:rsidR="000B58B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0B58B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sociálnom fonde v znení neskorších predpisov.</w:t>
      </w:r>
    </w:p>
    <w:p w14:paraId="08EEE7FB" w14:textId="13489AFF" w:rsidR="00457DC6" w:rsidRDefault="00457DC6" w:rsidP="00CC3D12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B8C7D" w14:textId="0A501D4B" w:rsidR="00AE313E" w:rsidRDefault="00AE313E" w:rsidP="0052647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6F31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</w:p>
    <w:p w14:paraId="4A0954C7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b/>
          <w:sz w:val="20"/>
          <w:szCs w:val="20"/>
        </w:rPr>
        <w:t xml:space="preserve">Na liste vlastníctva č.6181 je zaznačené záložné právo nasledovne </w:t>
      </w:r>
      <w:r w:rsidRPr="00760A33">
        <w:rPr>
          <w:rFonts w:ascii="Times New Roman" w:hAnsi="Times New Roman" w:cs="Times New Roman"/>
          <w:sz w:val="20"/>
          <w:szCs w:val="20"/>
        </w:rPr>
        <w:t xml:space="preserve">: </w:t>
      </w:r>
    </w:p>
    <w:p w14:paraId="63062710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>Vklad záložného práva v prospech Všeobecnej úverovej banky, a.s., IČO: 31 320 155 so sídlom Mlynské nivy 1,</w:t>
      </w:r>
    </w:p>
    <w:p w14:paraId="7E1589AB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 xml:space="preserve">829 90 Bratislava na pozemky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parc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>. reg. CKN č. 1030/1, 1030/2, 1030/3, 1030/4, 1030/5, 1030/6, 1030/7, 1030/8,</w:t>
      </w:r>
    </w:p>
    <w:p w14:paraId="1B4F64CD" w14:textId="441CF332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 xml:space="preserve">1030/9, 1030/10, 1030/11, 1031/1, 1031/2, 1031/3, 1031/4, 1031/5, 1031/6, 1031/7, 1031/8, 1031/9, 1031/10,1031/11,1031/12, 1031/13, 1031/14, 1031/15, stavby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súp.č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 197 na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parc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..č. 1031/4 - budova ČOV, stavby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súp.č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 198 na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parc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 č.1030/2 - administratívna budova , stavby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súp.č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 285 na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parc.č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. 1030/11-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dúchareň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 xml:space="preserve"> a rozvodňa podľa zmluvy V 702/15 zo dňa 17.4.2015 - </w:t>
      </w:r>
      <w:proofErr w:type="spellStart"/>
      <w:r w:rsidRPr="00760A33">
        <w:rPr>
          <w:rFonts w:ascii="Times New Roman" w:hAnsi="Times New Roman" w:cs="Times New Roman"/>
          <w:sz w:val="20"/>
          <w:szCs w:val="20"/>
        </w:rPr>
        <w:t>zm.č</w:t>
      </w:r>
      <w:proofErr w:type="spellEnd"/>
      <w:r w:rsidRPr="00760A33">
        <w:rPr>
          <w:rFonts w:ascii="Times New Roman" w:hAnsi="Times New Roman" w:cs="Times New Roman"/>
          <w:sz w:val="20"/>
          <w:szCs w:val="20"/>
        </w:rPr>
        <w:t>. 698/15</w:t>
      </w:r>
      <w:r w:rsidR="00A90D4E">
        <w:rPr>
          <w:rFonts w:ascii="Times New Roman" w:hAnsi="Times New Roman" w:cs="Times New Roman"/>
          <w:sz w:val="20"/>
          <w:szCs w:val="20"/>
        </w:rPr>
        <w:t>. Výška ručenia je vo výške 383 024,-</w:t>
      </w:r>
    </w:p>
    <w:p w14:paraId="4FDAD3BB" w14:textId="1E0658F2" w:rsidR="00760A33" w:rsidRPr="00760A33" w:rsidRDefault="00171680" w:rsidP="00760A3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Záložné právo je zriadené z dôvodu zabezpečenia úveru poskytnutého VÚB a.s.. Aktuálna výška nesplatenej istiny úveru k 31.12.202</w:t>
      </w:r>
      <w:r w:rsidR="00A90D4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je </w:t>
      </w:r>
      <w:r w:rsidR="00A90D4E">
        <w:rPr>
          <w:rFonts w:ascii="Times New Roman" w:hAnsi="Times New Roman" w:cs="Times New Roman"/>
          <w:sz w:val="20"/>
          <w:szCs w:val="20"/>
        </w:rPr>
        <w:t>80997</w:t>
      </w:r>
      <w:r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3140F7C7" w14:textId="77777777" w:rsidR="00171680" w:rsidRDefault="00171680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DCCE" w14:textId="49F578D2" w:rsidR="00725341" w:rsidRDefault="00A60D37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 </w:t>
      </w:r>
      <w:r w:rsidRP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  <w:r w:rsid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1B689420" w14:textId="54143BCC" w:rsidR="00676748" w:rsidRDefault="0036556C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 b),c) ÚJ nenadobudla za sledované obdobie vlastné akcie, a preto neuvádza príslušné požadované informácie.</w:t>
      </w:r>
      <w:r w:rsidR="0067674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</w:p>
    <w:p w14:paraId="62F73D35" w14:textId="77777777" w:rsidR="0036556C" w:rsidRDefault="0036556C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60D62" w14:textId="2746D21C" w:rsidR="00676748" w:rsidRDefault="00676748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Prehľad o nominálnych hodnotách a počtoch akcií, ktoré vydala ÚJ, o ktoré sa </w:t>
      </w:r>
    </w:p>
    <w:p w14:paraId="5182F60A" w14:textId="7C3906BA" w:rsidR="00676748" w:rsidRDefault="00676748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zvýšilo základné imanie</w:t>
      </w:r>
    </w:p>
    <w:p w14:paraId="0C2BBEE5" w14:textId="77777777" w:rsidR="00676748" w:rsidRDefault="00676748" w:rsidP="00676748">
      <w:pPr>
        <w:pStyle w:val="Odsekzoznamu"/>
      </w:pPr>
    </w:p>
    <w:tbl>
      <w:tblPr>
        <w:tblW w:w="4481" w:type="dxa"/>
        <w:tblInd w:w="7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960"/>
        <w:gridCol w:w="1097"/>
        <w:gridCol w:w="1417"/>
      </w:tblGrid>
      <w:tr w:rsidR="00676748" w14:paraId="3ABD427B" w14:textId="77777777" w:rsidTr="00676748">
        <w:trPr>
          <w:trHeight w:val="255"/>
        </w:trPr>
        <w:tc>
          <w:tcPr>
            <w:tcW w:w="10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46FF22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Zapísané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B667B6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Emisia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B578F9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NH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EEC9B7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ZI</w:t>
            </w:r>
          </w:p>
        </w:tc>
      </w:tr>
      <w:tr w:rsidR="00676748" w14:paraId="668410F5" w14:textId="77777777" w:rsidTr="00676748">
        <w:trPr>
          <w:trHeight w:val="255"/>
        </w:trPr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AC29BA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C96B29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20CC46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498519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1 210 000,00</w:t>
            </w:r>
          </w:p>
        </w:tc>
      </w:tr>
      <w:tr w:rsidR="00676748" w14:paraId="4457D2AD" w14:textId="77777777" w:rsidTr="00676748">
        <w:trPr>
          <w:trHeight w:val="255"/>
        </w:trPr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8B7106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7BF435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5466FF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004B5C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88 000,00</w:t>
            </w:r>
          </w:p>
        </w:tc>
      </w:tr>
      <w:tr w:rsidR="00676748" w14:paraId="149BAE63" w14:textId="77777777" w:rsidTr="00676748">
        <w:trPr>
          <w:trHeight w:val="255"/>
        </w:trPr>
        <w:tc>
          <w:tcPr>
            <w:tcW w:w="100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83A10E9" w14:textId="3BE6C4CF" w:rsidR="00676748" w:rsidRDefault="0067674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6A7A138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E0D4CF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50DF85" w14:textId="77777777" w:rsidR="00676748" w:rsidRDefault="006767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1 298 000,00</w:t>
            </w:r>
          </w:p>
        </w:tc>
      </w:tr>
      <w:tr w:rsidR="00676748" w14:paraId="11A06AF3" w14:textId="77777777" w:rsidTr="00676748">
        <w:trPr>
          <w:trHeight w:val="255"/>
        </w:trPr>
        <w:tc>
          <w:tcPr>
            <w:tcW w:w="100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701D39" w14:textId="77777777" w:rsidR="00676748" w:rsidRDefault="0067674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41DC28A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4BCEFC3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46FE8D" w14:textId="77777777" w:rsidR="00676748" w:rsidRDefault="006767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76748" w14:paraId="2AD4AC67" w14:textId="77777777" w:rsidTr="00676748">
        <w:trPr>
          <w:trHeight w:val="255"/>
        </w:trPr>
        <w:tc>
          <w:tcPr>
            <w:tcW w:w="100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2E8C56" w14:textId="77777777" w:rsidR="00676748" w:rsidRDefault="0067674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CAA91D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C6B0A1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172C3F8" w14:textId="77777777" w:rsidR="00676748" w:rsidRDefault="006767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76748" w14:paraId="7E940CF6" w14:textId="77777777" w:rsidTr="00676748">
        <w:trPr>
          <w:trHeight w:val="255"/>
        </w:trPr>
        <w:tc>
          <w:tcPr>
            <w:tcW w:w="10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7DC0DE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5CC143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36F2585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10 000,00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FF34A8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160 000,00</w:t>
            </w:r>
          </w:p>
        </w:tc>
      </w:tr>
      <w:tr w:rsidR="00676748" w14:paraId="20677B18" w14:textId="77777777" w:rsidTr="00676748">
        <w:trPr>
          <w:trHeight w:val="255"/>
        </w:trPr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C223D8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E5CD4B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017616" w14:textId="77777777" w:rsidR="00676748" w:rsidRDefault="0067674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1BFA8A" w14:textId="77777777" w:rsidR="00676748" w:rsidRDefault="006767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1 458 000,00</w:t>
            </w:r>
          </w:p>
        </w:tc>
      </w:tr>
      <w:tr w:rsidR="00676748" w14:paraId="23F060EA" w14:textId="77777777" w:rsidTr="00676748">
        <w:trPr>
          <w:trHeight w:val="255"/>
        </w:trPr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E9FDF8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C0DA0C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79FF16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10 000,00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3BCB3B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320 000,00</w:t>
            </w:r>
          </w:p>
        </w:tc>
      </w:tr>
      <w:tr w:rsidR="00676748" w14:paraId="5117B9FD" w14:textId="77777777" w:rsidTr="00676748">
        <w:trPr>
          <w:trHeight w:val="255"/>
        </w:trPr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C2B99D" w14:textId="77777777" w:rsidR="00676748" w:rsidRDefault="0067674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57963F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2BE367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BFAB34" w14:textId="77777777" w:rsidR="00676748" w:rsidRDefault="006767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5 000,00</w:t>
            </w:r>
          </w:p>
        </w:tc>
      </w:tr>
      <w:tr w:rsidR="00676748" w14:paraId="2445834A" w14:textId="77777777" w:rsidTr="00676748">
        <w:trPr>
          <w:trHeight w:val="255"/>
        </w:trPr>
        <w:tc>
          <w:tcPr>
            <w:tcW w:w="100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46FF6C" w14:textId="77777777" w:rsidR="00676748" w:rsidRDefault="0067674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C183EA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6EE6BE4" w14:textId="77777777" w:rsidR="00676748" w:rsidRDefault="0067674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ADF965" w14:textId="77777777" w:rsidR="00676748" w:rsidRDefault="006767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1 783 000,00</w:t>
            </w:r>
          </w:p>
        </w:tc>
      </w:tr>
    </w:tbl>
    <w:p w14:paraId="59A805F6" w14:textId="77777777" w:rsidR="00676748" w:rsidRDefault="00676748" w:rsidP="0067674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Kapitálový fond z príspevkov podľa § 123 ods.2 a § 217a Obchodného zákonníka účtovná </w:t>
      </w:r>
    </w:p>
    <w:p w14:paraId="1DF989B5" w14:textId="77777777" w:rsidR="00676748" w:rsidRDefault="00676748" w:rsidP="0067674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jednotka v BO ani v PO netvorila.</w:t>
      </w:r>
    </w:p>
    <w:p w14:paraId="0924A858" w14:textId="77777777" w:rsidR="00676748" w:rsidRDefault="00676748" w:rsidP="0067674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účtu 413 =  1 374 596,53 eur to je rozdiel medzi ocenením nepeňažného vkladu zakladateľa a zapísaným základným imaním z roka 2004 a 2005.</w:t>
      </w:r>
    </w:p>
    <w:p w14:paraId="36BCFFF6" w14:textId="77777777" w:rsidR="00171680" w:rsidRPr="00555A6E" w:rsidRDefault="00171680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51C45" w14:textId="77777777" w:rsidR="00375B0E" w:rsidRDefault="004A4D55" w:rsidP="00D9633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7ECA5FE6" w14:textId="49ACF099" w:rsidR="00BE3A69" w:rsidRDefault="00A60D37" w:rsidP="004A4D5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8416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B25F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67674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výnimočné náklady a výnosy nie je náplň.</w:t>
      </w:r>
    </w:p>
    <w:p w14:paraId="2814824D" w14:textId="294F8D5F" w:rsidR="00676748" w:rsidRDefault="00676748" w:rsidP="004A4D5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uvádza aj náklady a výnosy z hospodárskej, či finančnej činnosti nasledovne:</w:t>
      </w:r>
    </w:p>
    <w:tbl>
      <w:tblPr>
        <w:tblW w:w="62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1540"/>
        <w:gridCol w:w="2126"/>
      </w:tblGrid>
      <w:tr w:rsidR="009556D4" w:rsidRPr="009556D4" w14:paraId="710BDFD8" w14:textId="77777777" w:rsidTr="009556D4">
        <w:trPr>
          <w:trHeight w:val="288"/>
        </w:trPr>
        <w:tc>
          <w:tcPr>
            <w:tcW w:w="25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A343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91051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3B822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PO</w:t>
            </w:r>
          </w:p>
        </w:tc>
      </w:tr>
      <w:tr w:rsidR="009556D4" w:rsidRPr="009556D4" w14:paraId="09CA831B" w14:textId="77777777" w:rsidTr="009556D4">
        <w:trPr>
          <w:trHeight w:val="300"/>
        </w:trPr>
        <w:tc>
          <w:tcPr>
            <w:tcW w:w="256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4618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904D3" w14:textId="7BD7BB69" w:rsidR="009556D4" w:rsidRPr="009556D4" w:rsidRDefault="009556D4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EAE11A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556D4" w:rsidRPr="009556D4" w14:paraId="7E0A5447" w14:textId="77777777" w:rsidTr="00A5687B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46293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66AFB" w14:textId="1E2E1DA2" w:rsidR="009556D4" w:rsidRPr="009556D4" w:rsidRDefault="00A5687B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100 000</w:t>
            </w:r>
            <w:r w:rsidR="006402D0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30743" w14:textId="05516B0B" w:rsidR="009556D4" w:rsidRPr="009556D4" w:rsidRDefault="00A5687B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143 896,00</w:t>
            </w:r>
          </w:p>
        </w:tc>
      </w:tr>
      <w:tr w:rsidR="009556D4" w:rsidRPr="009556D4" w14:paraId="290FD98C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017CF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Ost.výnosy</w:t>
            </w:r>
            <w:proofErr w:type="spellEnd"/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z </w:t>
            </w:r>
            <w:proofErr w:type="spellStart"/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hosp.činnosti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E4F52" w14:textId="2399645B" w:rsidR="009556D4" w:rsidRPr="009556D4" w:rsidRDefault="006402D0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230 079,00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5BEA7" w14:textId="77777777" w:rsidR="009556D4" w:rsidRPr="009556D4" w:rsidRDefault="009556D4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230 079,00 </w:t>
            </w:r>
          </w:p>
        </w:tc>
      </w:tr>
      <w:tr w:rsidR="009556D4" w:rsidRPr="009556D4" w14:paraId="529C41FE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9145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F3DC" w14:textId="3880E985" w:rsidR="009556D4" w:rsidRPr="009556D4" w:rsidRDefault="009556D4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6190F" w14:textId="77777777" w:rsidR="009556D4" w:rsidRPr="009556D4" w:rsidRDefault="009556D4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556D4" w:rsidRPr="009556D4" w14:paraId="15F32129" w14:textId="77777777" w:rsidTr="00A5687B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C9C8B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5038" w14:textId="5F7D8863" w:rsidR="009556D4" w:rsidRPr="009556D4" w:rsidRDefault="00A5687B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</w:t>
            </w:r>
            <w:r w:rsidR="00B245A9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8585F" w14:textId="4C087E1D" w:rsidR="009556D4" w:rsidRPr="009556D4" w:rsidRDefault="00A5687B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25134</w:t>
            </w:r>
          </w:p>
        </w:tc>
      </w:tr>
      <w:tr w:rsidR="009556D4" w:rsidRPr="009556D4" w14:paraId="45150633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BE40F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Osobné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8D5D7" w14:textId="0D724494" w:rsidR="009556D4" w:rsidRPr="009556D4" w:rsidRDefault="00A5687B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9750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04A09" w14:textId="220E759D" w:rsidR="009556D4" w:rsidRPr="009556D4" w:rsidRDefault="00A5687B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16094</w:t>
            </w:r>
          </w:p>
        </w:tc>
      </w:tr>
      <w:tr w:rsidR="009556D4" w:rsidRPr="009556D4" w14:paraId="2C816421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B9E94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Dane a poplatky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F7B9E" w14:textId="36FE02E9" w:rsidR="009556D4" w:rsidRPr="009556D4" w:rsidRDefault="00A5687B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62CCC" w14:textId="265759B4" w:rsidR="009556D4" w:rsidRPr="009556D4" w:rsidRDefault="00A5687B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358</w:t>
            </w:r>
          </w:p>
        </w:tc>
      </w:tr>
      <w:tr w:rsidR="009556D4" w:rsidRPr="009556D4" w14:paraId="74A7C901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B0D8B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Odpisy dlhodobého majetku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3793F" w14:textId="35508248" w:rsidR="009556D4" w:rsidRPr="009556D4" w:rsidRDefault="00A5687B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323 </w:t>
            </w:r>
            <w:r w:rsidR="00B245A9">
              <w:rPr>
                <w:rFonts w:ascii="Calibri" w:eastAsia="Times New Roman" w:hAnsi="Calibri" w:cs="Calibri"/>
                <w:color w:val="000000"/>
                <w:lang w:eastAsia="sk-SK"/>
              </w:rPr>
              <w:t>753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F2128" w14:textId="3B2CB989" w:rsidR="009556D4" w:rsidRPr="009556D4" w:rsidRDefault="00A5687B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322 950</w:t>
            </w:r>
          </w:p>
        </w:tc>
      </w:tr>
      <w:tr w:rsidR="009556D4" w:rsidRPr="009556D4" w14:paraId="502E5443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2485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HČ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0F794" w14:textId="1BBE1DB1" w:rsidR="009556D4" w:rsidRPr="009556D4" w:rsidRDefault="006402D0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616</w:t>
            </w:r>
            <w:r w:rsidR="00F34912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6CCDE" w14:textId="48DA281D" w:rsidR="009556D4" w:rsidRPr="009556D4" w:rsidRDefault="006402D0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616</w:t>
            </w:r>
            <w:r w:rsidR="00A5687B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</w:p>
        </w:tc>
      </w:tr>
      <w:tr w:rsidR="009556D4" w:rsidRPr="009556D4" w14:paraId="612810E2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372AC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Nákladové úroky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EC47" w14:textId="7F8EF330" w:rsidR="009556D4" w:rsidRPr="009556D4" w:rsidRDefault="00F34912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F37AE" w14:textId="3A1CD010" w:rsidR="009556D4" w:rsidRPr="009556D4" w:rsidRDefault="00F34912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2551</w:t>
            </w:r>
          </w:p>
        </w:tc>
      </w:tr>
      <w:tr w:rsidR="009556D4" w:rsidRPr="009556D4" w14:paraId="5CD07C6A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CA5E9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Ostatná náklady na FČ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5C67E" w14:textId="73A63817" w:rsidR="009556D4" w:rsidRPr="009556D4" w:rsidRDefault="00F34912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CAA5C" w14:textId="1335A33F" w:rsidR="009556D4" w:rsidRPr="009556D4" w:rsidRDefault="00F34912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228</w:t>
            </w:r>
          </w:p>
        </w:tc>
      </w:tr>
      <w:tr w:rsidR="009556D4" w:rsidRPr="009556D4" w14:paraId="5138E46A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C50D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Daň z 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155B3" w14:textId="410B3C2F" w:rsidR="009556D4" w:rsidRPr="009556D4" w:rsidRDefault="00F34912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7875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15C91" w14:textId="0DE643CB" w:rsidR="009556D4" w:rsidRPr="009556D4" w:rsidRDefault="00F34912" w:rsidP="009556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10661</w:t>
            </w:r>
          </w:p>
        </w:tc>
      </w:tr>
      <w:tr w:rsidR="009556D4" w:rsidRPr="009556D4" w14:paraId="5BF75B17" w14:textId="77777777" w:rsidTr="009556D4">
        <w:trPr>
          <w:trHeight w:val="288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FAA20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E4B85" w14:textId="1420D6D2" w:rsidR="009556D4" w:rsidRPr="009556D4" w:rsidRDefault="009556D4" w:rsidP="00640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3E224" w14:textId="77777777" w:rsidR="009556D4" w:rsidRPr="009556D4" w:rsidRDefault="009556D4" w:rsidP="009556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556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3F316C73" w14:textId="77777777" w:rsidR="00FA6C6B" w:rsidRP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A4FD1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84811" w14:textId="7BE1E608" w:rsidR="00034529" w:rsidRPr="00986157" w:rsidRDefault="00034529" w:rsidP="0003452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ÚJ nemá náplň</w:t>
      </w:r>
    </w:p>
    <w:p w14:paraId="6CD06B36" w14:textId="2442AE14" w:rsidR="00FA6C6B" w:rsidRDefault="00FA6C6B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D01C5" w14:textId="4CD9A780" w:rsidR="00034529" w:rsidRDefault="00034529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BB789" w14:textId="57BCDB09" w:rsidR="00034529" w:rsidRDefault="00034529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BC110" w14:textId="409A3FA8" w:rsidR="00034529" w:rsidRDefault="00034529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D663" w14:textId="11C6082D" w:rsidR="00034529" w:rsidRDefault="00034529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45BE2" w14:textId="74B5D1C4" w:rsidR="00D703CA" w:rsidRDefault="00D703CA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D3A92" w14:textId="77777777" w:rsidR="00D703CA" w:rsidRDefault="00D703CA" w:rsidP="00507EF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DDA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45E8DA7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1CD3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EA46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A4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1AF2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D394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E81B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74BE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56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0A29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89A9CB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1013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6743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0D9AB55C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E7A931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6989D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99E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3602CC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2C45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74A5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2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CF4794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A2A9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49CFD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6B1C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9B34C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9F7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D56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FCAD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C4998A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534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029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752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81D955" w14:textId="77777777" w:rsidTr="00FA6C6B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31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  <w:r w:rsidR="0072534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záložné právo v prospech VÚB a.s.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004B07" w14:textId="77777777" w:rsidR="00212400" w:rsidRPr="00212400" w:rsidRDefault="00FA6C6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383 023,90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74B0E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5F5A9AFC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B5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8E947" w14:textId="0853E5ED" w:rsidR="00212400" w:rsidRPr="00212400" w:rsidRDefault="0057417A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36 256,01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3A3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CADCB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976D3" w14:textId="0A3858FD" w:rsidR="0057417A" w:rsidRDefault="0057417A" w:rsidP="00F4184E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5F3B7574" w14:textId="77777777" w:rsidR="00507EFA" w:rsidRDefault="00507EFA" w:rsidP="00F4184E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31F8A02C" w14:textId="28D71B34" w:rsidR="00507EFA" w:rsidRPr="00212400" w:rsidRDefault="00507EFA" w:rsidP="00F4184E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57D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E01C" w14:textId="77777777"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56C8DF4" w14:textId="77777777" w:rsidR="00760A33" w:rsidRPr="00212400" w:rsidRDefault="00760A33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EA6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9F2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09B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ACC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C8C6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30A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6F4D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7978F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2AD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6FF3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A28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B6DE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DA9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DB3A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1A5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D746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F49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2E1F3F9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78661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F22E2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A168B9D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15974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E35C3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550E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A208BE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6E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BF0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820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A8083A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A3BF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AA15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C15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18F94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5081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FED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C19F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9D2FE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203C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2C3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03D8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14936F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42C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záložné právo v prospech VÚB a.s.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1AB67" w14:textId="77777777" w:rsidR="00212400" w:rsidRPr="00212400" w:rsidRDefault="0084166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383023,90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96E2D" w14:textId="77777777" w:rsidR="00212400" w:rsidRPr="00212400" w:rsidRDefault="00555A6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4C97B8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8D0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0294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1770B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E652E5B" w14:textId="77777777" w:rsidR="00B25F4E" w:rsidRDefault="00555A6E" w:rsidP="001D393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Vecné bremená </w:t>
      </w:r>
      <w:r>
        <w:rPr>
          <w:rFonts w:ascii="Times New Roman" w:hAnsi="Times New Roman" w:cs="Times New Roman"/>
          <w:sz w:val="20"/>
          <w:szCs w:val="20"/>
        </w:rPr>
        <w:t xml:space="preserve"> sú vedené v prospech firmy Aquatur a.s. Jedná sa o právo uloženia kanalizačného potrubia  a právo uloženia elektrickej prípojky na parcelách iných vlastníkov.</w:t>
      </w:r>
    </w:p>
    <w:p w14:paraId="479D01A7" w14:textId="456F9C86" w:rsidR="0057417A" w:rsidRPr="001D3933" w:rsidRDefault="0057417A" w:rsidP="001D393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Iné podmienené záväzky : Povinnosť bezodplatne odovzdať SPP vybudovaný plynovod </w:t>
      </w:r>
    </w:p>
    <w:p w14:paraId="1DFAB859" w14:textId="11606EA2" w:rsidR="00CB62EC" w:rsidRPr="00CB62EC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62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</w:t>
      </w:r>
      <w:r w:rsidR="00CB62EC" w:rsidRPr="00CB62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B62EC" w:rsidRPr="00CB62EC">
        <w:rPr>
          <w:rFonts w:ascii="Times New Roman" w:hAnsi="Times New Roman" w:cs="Times New Roman"/>
          <w:bCs/>
          <w:lang w:eastAsia="sk-SK"/>
        </w:rPr>
        <w:t xml:space="preserve"> </w:t>
      </w:r>
      <w:r w:rsidR="00CB62EC" w:rsidRPr="00CB62EC">
        <w:rPr>
          <w:rFonts w:ascii="Times New Roman" w:hAnsi="Times New Roman" w:cs="Times New Roman"/>
          <w:b/>
          <w:lang w:eastAsia="sk-SK"/>
        </w:rPr>
        <w:t>Významné položky ostatných finančných povinností, ktoré sa nevykazujú v účtovných výkazoch, napríklad zákonná povinnosť alebo zmluvná povinnosť odobrať určité množstvo produktu, uskutočniť investície a  veľké opravy:</w:t>
      </w:r>
      <w:r w:rsidRPr="00CB62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2AF62BD9" w14:textId="77777777" w:rsid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Významné finančné investície : </w:t>
      </w:r>
    </w:p>
    <w:p w14:paraId="40FCEF0F" w14:textId="77777777" w:rsid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IBV </w:t>
      </w:r>
      <w:proofErr w:type="spellStart"/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Hnilíky</w:t>
      </w:r>
      <w:proofErr w:type="spellEnd"/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: plánovaná investícia 323 560 eur</w:t>
      </w:r>
    </w:p>
    <w:p w14:paraId="426BFA60" w14:textId="77777777" w:rsid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(k 31.12.2022 obstaranie majetku v cene 329 879,88 eur)</w:t>
      </w:r>
    </w:p>
    <w:p w14:paraId="43710C3E" w14:textId="77777777" w:rsid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Vodovod Trávniky : plánovaná investícia 101 000 eur</w:t>
      </w:r>
    </w:p>
    <w:p w14:paraId="62EF786B" w14:textId="77777777" w:rsid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(k 31.12.2022 obstaranie majetku v cene 100 894,15 eur)</w:t>
      </w:r>
    </w:p>
    <w:p w14:paraId="2A779820" w14:textId="492ECCAD" w:rsidR="0057417A" w:rsidRDefault="0057417A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1" w:name="_Hlk137107701"/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Investícia</w:t>
      </w:r>
      <w:r w:rsidR="00C75938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-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plynovod k 31.12.2022</w:t>
      </w:r>
      <w:r w:rsidR="00C76190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suma</w:t>
      </w:r>
      <w:r w:rsidR="00C75938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36 256,01 eur </w:t>
      </w:r>
      <w:r w:rsidR="00C75938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predpokladaný termín prevzatia rok 2023, bezodplatné odovzdanie</w:t>
      </w:r>
      <w:bookmarkEnd w:id="1"/>
      <w:r w:rsidR="00C75938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14:paraId="0F1C3E70" w14:textId="77777777" w:rsidR="0057417A" w:rsidRDefault="0057417A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056DA4D" w14:textId="77777777" w:rsidR="00AD310A" w:rsidRDefault="00AD310A" w:rsidP="00CB62E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BA8B90E" w14:textId="5E165CC1" w:rsidR="00CB62EC" w:rsidRPr="00CB62EC" w:rsidRDefault="00CB62EC" w:rsidP="00CB62EC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B62EC">
        <w:rPr>
          <w:rFonts w:ascii="Times New Roman" w:eastAsia="MS Gothic" w:hAnsi="Times New Roman" w:cs="Times New Roman"/>
          <w:b/>
          <w:bCs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V. 3 </w:t>
      </w:r>
      <w:r w:rsidRPr="00CB62EC">
        <w:rPr>
          <w:rFonts w:ascii="Times New Roman" w:hAnsi="Times New Roman" w:cs="Times New Roman"/>
          <w:b/>
          <w:bCs/>
          <w:lang w:eastAsia="sk-SK"/>
        </w:rPr>
        <w:t>Podsúvahové účty-Informácie o významných položkách prenajatého majetku, majetku prijatého do úschovy, o pohľadávkach a záväzkoch z opcií, odpísaných pohľadávkach : ÚJ nemá náplň</w:t>
      </w:r>
    </w:p>
    <w:p w14:paraId="46036A06" w14:textId="76072C38" w:rsidR="009556D4" w:rsidRDefault="009556D4" w:rsidP="00CB62EC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5DEE2D8" w14:textId="189C8798" w:rsidR="00FA6C6B" w:rsidRDefault="00FA6C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 3</w:t>
      </w:r>
      <w:r w:rsidR="0084166B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1.12.20</w:t>
      </w:r>
      <w:r w:rsidR="00EA7625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</w:t>
      </w:r>
      <w:r w:rsidR="00F34912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C03C41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nastali</w:t>
      </w:r>
      <w:r w:rsidR="00C03C41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 spoločnosti 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udalosti, </w:t>
      </w:r>
      <w:r w:rsidR="00C03C41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ktoré by mali</w:t>
      </w:r>
      <w:r w:rsidR="00EA7625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vplyv na </w:t>
      </w:r>
      <w:r w:rsidR="00C03C41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verné  zobrazenie skutočností uvedených 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 účtovnej závierke</w:t>
      </w:r>
      <w:r w:rsidR="00C03C41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</w:p>
    <w:p w14:paraId="58D15727" w14:textId="0EE1A4BF" w:rsidR="000C13C0" w:rsidRPr="000C13C0" w:rsidRDefault="000C13C0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hAnsi="Times New Roman" w:cs="Times New Roman"/>
          <w:sz w:val="24"/>
          <w:szCs w:val="24"/>
        </w:rPr>
        <w:t xml:space="preserve">ÚJ </w:t>
      </w:r>
      <w:r w:rsidRPr="000C13C0">
        <w:rPr>
          <w:rFonts w:ascii="Times New Roman" w:hAnsi="Times New Roman" w:cs="Times New Roman"/>
          <w:sz w:val="24"/>
          <w:szCs w:val="24"/>
        </w:rPr>
        <w:t>zhodnotil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13C0">
        <w:rPr>
          <w:rFonts w:ascii="Times New Roman" w:hAnsi="Times New Roman" w:cs="Times New Roman"/>
          <w:sz w:val="24"/>
          <w:szCs w:val="24"/>
        </w:rPr>
        <w:t>, že v súvislosti so stále rastúcimi cenami vstupov, najmä energií, materiálov a služieb a týchto inflačných následkov na spoločnosť významne neovplyvňujú ich nepriaznivé dopady na spoločnosť a vedenie spoločnosti nepredpokladá, že by tieto dopady a riziká významne ohrozili podnikateľské aktivity a schopnosť fungovať ako zdravý subjekt v nasledujúcom období.“</w:t>
      </w:r>
    </w:p>
    <w:p w14:paraId="5188D4C9" w14:textId="77777777" w:rsidR="00C03C41" w:rsidRDefault="00C03C4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D3C6403" w14:textId="028E62B2" w:rsidR="001B545E" w:rsidRDefault="001B545E" w:rsidP="001B545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="0036556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až 3.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DBC51FC" w14:textId="3B00931B" w:rsidR="00EA7625" w:rsidRPr="005244C5" w:rsidRDefault="001B545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: ÚJ nemá náplň   </w:t>
      </w:r>
    </w:p>
    <w:sectPr w:rsidR="00EA7625" w:rsidRPr="005244C5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D994E" w14:textId="77777777" w:rsidR="006E3EA8" w:rsidRDefault="006E3EA8" w:rsidP="00CE03EC">
      <w:pPr>
        <w:spacing w:after="0" w:line="240" w:lineRule="auto"/>
      </w:pPr>
      <w:r>
        <w:separator/>
      </w:r>
    </w:p>
  </w:endnote>
  <w:endnote w:type="continuationSeparator" w:id="0">
    <w:p w14:paraId="36903A7B" w14:textId="77777777" w:rsidR="006E3EA8" w:rsidRDefault="006E3E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8C8BE" w14:textId="77777777" w:rsidR="00D859AD" w:rsidRDefault="00D859A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A2FF2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A2FF2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BD6A4" w14:textId="77777777" w:rsidR="006E3EA8" w:rsidRDefault="006E3EA8" w:rsidP="00CE03EC">
      <w:pPr>
        <w:spacing w:after="0" w:line="240" w:lineRule="auto"/>
      </w:pPr>
      <w:r>
        <w:separator/>
      </w:r>
    </w:p>
  </w:footnote>
  <w:footnote w:type="continuationSeparator" w:id="0">
    <w:p w14:paraId="1034DD18" w14:textId="77777777" w:rsidR="006E3EA8" w:rsidRDefault="006E3E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B38A" w14:textId="77777777" w:rsidR="00D859AD" w:rsidRPr="00CE03EC" w:rsidRDefault="00D859A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             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>IČO : 36340456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</w:t>
    </w:r>
    <w:r>
      <w:rPr>
        <w:rFonts w:ascii="Times New Roman" w:hAnsi="Times New Roman" w:cs="Times New Roman"/>
        <w:sz w:val="24"/>
        <w:szCs w:val="24"/>
      </w:rPr>
      <w:t xml:space="preserve">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>DIČ: 2021914345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3062509">
    <w:abstractNumId w:val="7"/>
  </w:num>
  <w:num w:numId="2" w16cid:durableId="1939093486">
    <w:abstractNumId w:val="6"/>
  </w:num>
  <w:num w:numId="3" w16cid:durableId="106853236">
    <w:abstractNumId w:val="1"/>
  </w:num>
  <w:num w:numId="4" w16cid:durableId="1733652967">
    <w:abstractNumId w:val="0"/>
  </w:num>
  <w:num w:numId="5" w16cid:durableId="647172994">
    <w:abstractNumId w:val="5"/>
  </w:num>
  <w:num w:numId="6" w16cid:durableId="1320694726">
    <w:abstractNumId w:val="8"/>
  </w:num>
  <w:num w:numId="7" w16cid:durableId="1239366598">
    <w:abstractNumId w:val="3"/>
  </w:num>
  <w:num w:numId="8" w16cid:durableId="1201480759">
    <w:abstractNumId w:val="2"/>
  </w:num>
  <w:num w:numId="9" w16cid:durableId="11935430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6314"/>
    <w:rsid w:val="000278C4"/>
    <w:rsid w:val="00031DE9"/>
    <w:rsid w:val="00034529"/>
    <w:rsid w:val="000415D5"/>
    <w:rsid w:val="00057238"/>
    <w:rsid w:val="00090EEC"/>
    <w:rsid w:val="000A0770"/>
    <w:rsid w:val="000B4576"/>
    <w:rsid w:val="000B58BD"/>
    <w:rsid w:val="000C13C0"/>
    <w:rsid w:val="000D561E"/>
    <w:rsid w:val="000F3E7B"/>
    <w:rsid w:val="00100104"/>
    <w:rsid w:val="00114830"/>
    <w:rsid w:val="00156EEC"/>
    <w:rsid w:val="0016653C"/>
    <w:rsid w:val="00171680"/>
    <w:rsid w:val="00173C34"/>
    <w:rsid w:val="00195651"/>
    <w:rsid w:val="001B545E"/>
    <w:rsid w:val="001D099A"/>
    <w:rsid w:val="001D0D4E"/>
    <w:rsid w:val="001D34E9"/>
    <w:rsid w:val="001D3933"/>
    <w:rsid w:val="001D4FB8"/>
    <w:rsid w:val="001F6C83"/>
    <w:rsid w:val="002026D6"/>
    <w:rsid w:val="00212400"/>
    <w:rsid w:val="002208FD"/>
    <w:rsid w:val="00221C73"/>
    <w:rsid w:val="00223286"/>
    <w:rsid w:val="0022380F"/>
    <w:rsid w:val="00266C62"/>
    <w:rsid w:val="002718B4"/>
    <w:rsid w:val="00273548"/>
    <w:rsid w:val="002A2A2A"/>
    <w:rsid w:val="002A2FF2"/>
    <w:rsid w:val="002B3821"/>
    <w:rsid w:val="002C2B54"/>
    <w:rsid w:val="002D5FB0"/>
    <w:rsid w:val="002E2695"/>
    <w:rsid w:val="00332C4A"/>
    <w:rsid w:val="00340D77"/>
    <w:rsid w:val="00360F88"/>
    <w:rsid w:val="0036556C"/>
    <w:rsid w:val="00375B0E"/>
    <w:rsid w:val="00397BA1"/>
    <w:rsid w:val="003A2A62"/>
    <w:rsid w:val="003C66AF"/>
    <w:rsid w:val="003D2C52"/>
    <w:rsid w:val="003F3E00"/>
    <w:rsid w:val="003F5AF5"/>
    <w:rsid w:val="00414FB4"/>
    <w:rsid w:val="00436368"/>
    <w:rsid w:val="00455216"/>
    <w:rsid w:val="00457DC6"/>
    <w:rsid w:val="0046250C"/>
    <w:rsid w:val="004701FB"/>
    <w:rsid w:val="0047246C"/>
    <w:rsid w:val="004906DE"/>
    <w:rsid w:val="0049432E"/>
    <w:rsid w:val="004A4D55"/>
    <w:rsid w:val="004E018D"/>
    <w:rsid w:val="0050410A"/>
    <w:rsid w:val="00504DBD"/>
    <w:rsid w:val="00507EFA"/>
    <w:rsid w:val="005244C5"/>
    <w:rsid w:val="00526477"/>
    <w:rsid w:val="00547F9F"/>
    <w:rsid w:val="00550A91"/>
    <w:rsid w:val="00555A6E"/>
    <w:rsid w:val="00560D72"/>
    <w:rsid w:val="0056703E"/>
    <w:rsid w:val="0057417A"/>
    <w:rsid w:val="00582688"/>
    <w:rsid w:val="005877C7"/>
    <w:rsid w:val="005C6321"/>
    <w:rsid w:val="005E5495"/>
    <w:rsid w:val="005E69CC"/>
    <w:rsid w:val="00600C1D"/>
    <w:rsid w:val="00621534"/>
    <w:rsid w:val="00636527"/>
    <w:rsid w:val="006402D0"/>
    <w:rsid w:val="00642B81"/>
    <w:rsid w:val="006448A6"/>
    <w:rsid w:val="00656664"/>
    <w:rsid w:val="00676748"/>
    <w:rsid w:val="006A030F"/>
    <w:rsid w:val="006B2F8A"/>
    <w:rsid w:val="006C0E60"/>
    <w:rsid w:val="006E3EA8"/>
    <w:rsid w:val="006E4085"/>
    <w:rsid w:val="006E4C03"/>
    <w:rsid w:val="006F31B2"/>
    <w:rsid w:val="00700734"/>
    <w:rsid w:val="00713D84"/>
    <w:rsid w:val="00725341"/>
    <w:rsid w:val="00725CAD"/>
    <w:rsid w:val="00725E26"/>
    <w:rsid w:val="007308AB"/>
    <w:rsid w:val="00752B57"/>
    <w:rsid w:val="00760A33"/>
    <w:rsid w:val="00787C52"/>
    <w:rsid w:val="007A588C"/>
    <w:rsid w:val="007C2C15"/>
    <w:rsid w:val="007C37DE"/>
    <w:rsid w:val="007F5FBF"/>
    <w:rsid w:val="008066DF"/>
    <w:rsid w:val="00810668"/>
    <w:rsid w:val="00810D51"/>
    <w:rsid w:val="00811FFA"/>
    <w:rsid w:val="008200B8"/>
    <w:rsid w:val="0083794D"/>
    <w:rsid w:val="0084166B"/>
    <w:rsid w:val="00857F34"/>
    <w:rsid w:val="0086643E"/>
    <w:rsid w:val="008774C4"/>
    <w:rsid w:val="008777C2"/>
    <w:rsid w:val="008829EB"/>
    <w:rsid w:val="008C7AA9"/>
    <w:rsid w:val="008E4E28"/>
    <w:rsid w:val="00900440"/>
    <w:rsid w:val="00910C0B"/>
    <w:rsid w:val="00923190"/>
    <w:rsid w:val="0093202F"/>
    <w:rsid w:val="00937F53"/>
    <w:rsid w:val="009517B4"/>
    <w:rsid w:val="009556D4"/>
    <w:rsid w:val="009635E0"/>
    <w:rsid w:val="00985F05"/>
    <w:rsid w:val="00986157"/>
    <w:rsid w:val="00994678"/>
    <w:rsid w:val="00997389"/>
    <w:rsid w:val="009A274C"/>
    <w:rsid w:val="009E22D2"/>
    <w:rsid w:val="009E6AD6"/>
    <w:rsid w:val="009F1252"/>
    <w:rsid w:val="009F3357"/>
    <w:rsid w:val="00A100E4"/>
    <w:rsid w:val="00A343C7"/>
    <w:rsid w:val="00A54F83"/>
    <w:rsid w:val="00A562DA"/>
    <w:rsid w:val="00A5687B"/>
    <w:rsid w:val="00A60D37"/>
    <w:rsid w:val="00A65198"/>
    <w:rsid w:val="00A72756"/>
    <w:rsid w:val="00A73E90"/>
    <w:rsid w:val="00A90D4E"/>
    <w:rsid w:val="00AB4417"/>
    <w:rsid w:val="00AC79AC"/>
    <w:rsid w:val="00AD310A"/>
    <w:rsid w:val="00AD4574"/>
    <w:rsid w:val="00AE313E"/>
    <w:rsid w:val="00AF1BE2"/>
    <w:rsid w:val="00AF58EA"/>
    <w:rsid w:val="00B05B9D"/>
    <w:rsid w:val="00B16090"/>
    <w:rsid w:val="00B245A9"/>
    <w:rsid w:val="00B25F4E"/>
    <w:rsid w:val="00B34B10"/>
    <w:rsid w:val="00B60893"/>
    <w:rsid w:val="00B6136F"/>
    <w:rsid w:val="00B63EF7"/>
    <w:rsid w:val="00B656CB"/>
    <w:rsid w:val="00B832B9"/>
    <w:rsid w:val="00BA2AF9"/>
    <w:rsid w:val="00BD34F5"/>
    <w:rsid w:val="00BE3A69"/>
    <w:rsid w:val="00BF0D92"/>
    <w:rsid w:val="00C03C41"/>
    <w:rsid w:val="00C0669C"/>
    <w:rsid w:val="00C11AB9"/>
    <w:rsid w:val="00C21550"/>
    <w:rsid w:val="00C241A7"/>
    <w:rsid w:val="00C246F0"/>
    <w:rsid w:val="00C45AF1"/>
    <w:rsid w:val="00C5195B"/>
    <w:rsid w:val="00C54666"/>
    <w:rsid w:val="00C75606"/>
    <w:rsid w:val="00C75938"/>
    <w:rsid w:val="00C76190"/>
    <w:rsid w:val="00C84CF1"/>
    <w:rsid w:val="00C93789"/>
    <w:rsid w:val="00CB62EC"/>
    <w:rsid w:val="00CC1296"/>
    <w:rsid w:val="00CC3D12"/>
    <w:rsid w:val="00CC6DCE"/>
    <w:rsid w:val="00CD1824"/>
    <w:rsid w:val="00CE03EC"/>
    <w:rsid w:val="00D06A5E"/>
    <w:rsid w:val="00D0740C"/>
    <w:rsid w:val="00D51ABE"/>
    <w:rsid w:val="00D703CA"/>
    <w:rsid w:val="00D77AF9"/>
    <w:rsid w:val="00D859AD"/>
    <w:rsid w:val="00D92374"/>
    <w:rsid w:val="00D9633C"/>
    <w:rsid w:val="00DC3129"/>
    <w:rsid w:val="00DC3B5F"/>
    <w:rsid w:val="00DE456F"/>
    <w:rsid w:val="00DF187C"/>
    <w:rsid w:val="00E03DFF"/>
    <w:rsid w:val="00E26804"/>
    <w:rsid w:val="00E31B10"/>
    <w:rsid w:val="00E42DF0"/>
    <w:rsid w:val="00E5701E"/>
    <w:rsid w:val="00E676E8"/>
    <w:rsid w:val="00E7525A"/>
    <w:rsid w:val="00EA7625"/>
    <w:rsid w:val="00ED4B54"/>
    <w:rsid w:val="00ED71A7"/>
    <w:rsid w:val="00EF52B2"/>
    <w:rsid w:val="00F05212"/>
    <w:rsid w:val="00F34912"/>
    <w:rsid w:val="00F4184E"/>
    <w:rsid w:val="00F8674A"/>
    <w:rsid w:val="00FA178A"/>
    <w:rsid w:val="00FA6C6B"/>
    <w:rsid w:val="00FB3281"/>
    <w:rsid w:val="00FD3100"/>
    <w:rsid w:val="00FD6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8B9798"/>
  <w15:docId w15:val="{C746A660-6DB7-451B-AFD8-47B2BD034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Vrazn">
    <w:name w:val="Strong"/>
    <w:basedOn w:val="Predvolenpsmoodseku"/>
    <w:uiPriority w:val="22"/>
    <w:qFormat/>
    <w:rsid w:val="00AF58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7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2302</Words>
  <Characters>13126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Zuzana Talábová</cp:lastModifiedBy>
  <cp:revision>4</cp:revision>
  <cp:lastPrinted>2021-03-09T11:50:00Z</cp:lastPrinted>
  <dcterms:created xsi:type="dcterms:W3CDTF">2023-06-08T07:21:00Z</dcterms:created>
  <dcterms:modified xsi:type="dcterms:W3CDTF">2023-06-13T06:32:00Z</dcterms:modified>
</cp:coreProperties>
</file>