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E48" w:rsidRPr="002C0632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</w:t>
      </w:r>
      <w:r>
        <w:rPr>
          <w:rFonts w:ascii="Arial" w:hAnsi="Arial" w:cs="Arial"/>
          <w:b/>
          <w:bCs/>
          <w:sz w:val="32"/>
          <w:szCs w:val="32"/>
        </w:rPr>
        <w:t xml:space="preserve">                P O Z N Á M K Y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28"/>
          <w:szCs w:val="28"/>
        </w:rPr>
        <w:t xml:space="preserve">                                    k  účtovnej závierke </w:t>
      </w:r>
      <w:r>
        <w:rPr>
          <w:rFonts w:ascii="Arial" w:hAnsi="Arial" w:cs="Arial"/>
          <w:b/>
          <w:bCs/>
          <w:sz w:val="32"/>
          <w:szCs w:val="32"/>
        </w:rPr>
        <w:t>k 31.12.2022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                              skrátená forma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Účtovná jednotka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..........................................................................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K&amp;S OIL s.r.o. </w:t>
      </w:r>
      <w:proofErr w:type="spellStart"/>
      <w:r>
        <w:rPr>
          <w:rFonts w:ascii="Arial" w:hAnsi="Arial" w:cs="Arial"/>
          <w:sz w:val="28"/>
          <w:szCs w:val="28"/>
        </w:rPr>
        <w:t>Tallerova</w:t>
      </w:r>
      <w:proofErr w:type="spellEnd"/>
      <w:r>
        <w:rPr>
          <w:rFonts w:ascii="Arial" w:hAnsi="Arial" w:cs="Arial"/>
          <w:sz w:val="28"/>
          <w:szCs w:val="28"/>
        </w:rPr>
        <w:t xml:space="preserve"> 4, 812 02  Bratislava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Zostavené dňa: 24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>.06.2023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Názov subjektu</w:t>
      </w:r>
      <w:r>
        <w:rPr>
          <w:rFonts w:ascii="Arial" w:hAnsi="Arial" w:cs="Arial"/>
          <w:sz w:val="26"/>
          <w:szCs w:val="26"/>
        </w:rPr>
        <w:t>:                               K&amp;S OIL. s. r.o.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Adresa subjektu</w:t>
      </w:r>
      <w:r>
        <w:rPr>
          <w:rFonts w:ascii="Arial" w:hAnsi="Arial" w:cs="Arial"/>
          <w:sz w:val="26"/>
          <w:szCs w:val="26"/>
        </w:rPr>
        <w:t xml:space="preserve">:                             </w:t>
      </w:r>
      <w:proofErr w:type="spellStart"/>
      <w:r>
        <w:rPr>
          <w:rFonts w:ascii="Arial" w:hAnsi="Arial" w:cs="Arial"/>
          <w:sz w:val="26"/>
          <w:szCs w:val="26"/>
        </w:rPr>
        <w:t>Tallerova</w:t>
      </w:r>
      <w:proofErr w:type="spellEnd"/>
      <w:r>
        <w:rPr>
          <w:rFonts w:ascii="Arial" w:hAnsi="Arial" w:cs="Arial"/>
          <w:sz w:val="26"/>
          <w:szCs w:val="26"/>
        </w:rPr>
        <w:t xml:space="preserve"> 4, 812 02 Bratislava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IČO:                                                   50743 660</w:t>
      </w:r>
      <w:r>
        <w:rPr>
          <w:rFonts w:ascii="Arial" w:hAnsi="Arial" w:cs="Arial"/>
          <w:sz w:val="26"/>
          <w:szCs w:val="26"/>
        </w:rPr>
        <w:t xml:space="preserve">                                                  </w:t>
      </w:r>
      <w:r w:rsidRPr="00016A0A">
        <w:rPr>
          <w:rFonts w:ascii="Arial" w:hAnsi="Arial" w:cs="Arial"/>
          <w:b/>
          <w:sz w:val="26"/>
          <w:szCs w:val="26"/>
        </w:rPr>
        <w:t>DIČ                                                     2120465171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Konateľ spoločnosti</w:t>
      </w:r>
      <w:r w:rsidRPr="00016A0A">
        <w:rPr>
          <w:rFonts w:ascii="Arial" w:hAnsi="Arial" w:cs="Arial"/>
          <w:b/>
          <w:sz w:val="26"/>
          <w:szCs w:val="26"/>
        </w:rPr>
        <w:t>:                       Rich</w:t>
      </w:r>
      <w:r>
        <w:rPr>
          <w:rFonts w:ascii="Arial" w:hAnsi="Arial" w:cs="Arial"/>
          <w:b/>
          <w:sz w:val="26"/>
          <w:szCs w:val="26"/>
        </w:rPr>
        <w:t>a</w:t>
      </w:r>
      <w:r w:rsidRPr="00016A0A">
        <w:rPr>
          <w:rFonts w:ascii="Arial" w:hAnsi="Arial" w:cs="Arial"/>
          <w:b/>
          <w:sz w:val="26"/>
          <w:szCs w:val="26"/>
        </w:rPr>
        <w:t>rd Sterlich</w:t>
      </w:r>
      <w:r w:rsidRPr="00CE0954">
        <w:rPr>
          <w:rFonts w:ascii="Arial" w:hAnsi="Arial" w:cs="Arial"/>
          <w:b/>
          <w:sz w:val="26"/>
          <w:szCs w:val="26"/>
        </w:rPr>
        <w:t>2021</w:t>
      </w:r>
    </w:p>
    <w:p w:rsidR="00231E48" w:rsidRPr="00016A0A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6"/>
          <w:szCs w:val="26"/>
        </w:rPr>
      </w:pPr>
      <w:r w:rsidRPr="00016A0A">
        <w:rPr>
          <w:rFonts w:ascii="Arial" w:hAnsi="Arial" w:cs="Arial"/>
          <w:b/>
          <w:sz w:val="26"/>
          <w:szCs w:val="26"/>
        </w:rPr>
        <w:t xml:space="preserve">Konateľ </w:t>
      </w:r>
      <w:proofErr w:type="spellStart"/>
      <w:r w:rsidRPr="00016A0A">
        <w:rPr>
          <w:rFonts w:ascii="Arial" w:hAnsi="Arial" w:cs="Arial"/>
          <w:b/>
          <w:sz w:val="26"/>
          <w:szCs w:val="26"/>
        </w:rPr>
        <w:t>spočnosti</w:t>
      </w:r>
      <w:proofErr w:type="spellEnd"/>
      <w:r w:rsidRPr="00016A0A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 xml:space="preserve">                           Ing. Antonín </w:t>
      </w:r>
      <w:proofErr w:type="spellStart"/>
      <w:r>
        <w:rPr>
          <w:rFonts w:ascii="Arial" w:hAnsi="Arial" w:cs="Arial"/>
          <w:b/>
          <w:sz w:val="26"/>
          <w:szCs w:val="26"/>
        </w:rPr>
        <w:t>Stoják</w:t>
      </w:r>
      <w:proofErr w:type="spellEnd"/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1373A2">
        <w:rPr>
          <w:rFonts w:ascii="Arial" w:hAnsi="Arial" w:cs="Arial"/>
          <w:b/>
          <w:bCs/>
          <w:sz w:val="26"/>
          <w:szCs w:val="26"/>
        </w:rPr>
        <w:t>Z</w:t>
      </w:r>
      <w:r>
        <w:rPr>
          <w:rFonts w:ascii="Arial" w:hAnsi="Arial" w:cs="Arial"/>
          <w:b/>
          <w:bCs/>
          <w:sz w:val="26"/>
          <w:szCs w:val="26"/>
        </w:rPr>
        <w:t xml:space="preserve">ákladné imanie:                            </w:t>
      </w:r>
      <w:r>
        <w:rPr>
          <w:rFonts w:ascii="Arial" w:hAnsi="Arial" w:cs="Arial"/>
          <w:sz w:val="26"/>
          <w:szCs w:val="26"/>
        </w:rPr>
        <w:t xml:space="preserve">   5 000 €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Dátum vzniku</w:t>
      </w:r>
      <w:r>
        <w:rPr>
          <w:rFonts w:ascii="Arial" w:hAnsi="Arial" w:cs="Arial"/>
          <w:sz w:val="26"/>
          <w:szCs w:val="26"/>
        </w:rPr>
        <w:t>:                                    25.02.2017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Popis hospodárskej činnosti:      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 kúpa tovaru na účely jeho predaja konečnému spotrebiteľovi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/maloobchod/ alebo na účely jeho predaja iným prevádzkovateľom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živnosti / veľkoobchod/ v rozsahu voľnej živnosti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- sprostredkovateľská činnosť v oblasti obchodu s rafinérskymi produktmi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- sprostredkovateľská činnosť v oblasti služieb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- činnosť podnikateľských, organizačných a ekonomických poradcov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-</w:t>
      </w:r>
    </w:p>
    <w:p w:rsidR="00231E48" w:rsidRPr="00BC09EC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lastRenderedPageBreak/>
        <w:t>Hospodársky výsledok za rok 2022</w:t>
      </w:r>
      <w:r w:rsidRPr="00BC09EC">
        <w:rPr>
          <w:rFonts w:ascii="Arial" w:hAnsi="Arial" w:cs="Arial"/>
          <w:b/>
          <w:sz w:val="26"/>
          <w:szCs w:val="26"/>
        </w:rPr>
        <w:t>::</w:t>
      </w:r>
      <w:r>
        <w:rPr>
          <w:rFonts w:ascii="Arial" w:hAnsi="Arial" w:cs="Arial"/>
          <w:b/>
          <w:sz w:val="26"/>
          <w:szCs w:val="26"/>
        </w:rPr>
        <w:t xml:space="preserve">    0,0</w:t>
      </w:r>
      <w:r w:rsidRPr="00BC09EC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€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Právny dôvod na zostavenie účtovnej závierky</w:t>
      </w:r>
      <w:r>
        <w:rPr>
          <w:rFonts w:ascii="Arial" w:hAnsi="Arial" w:cs="Arial"/>
          <w:sz w:val="26"/>
          <w:szCs w:val="26"/>
        </w:rPr>
        <w:t>: k poslednému dňu účtovného obdobia /riadna/.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26"/>
          <w:szCs w:val="26"/>
        </w:rPr>
        <w:t xml:space="preserve">A/ </w:t>
      </w:r>
      <w:r>
        <w:rPr>
          <w:rFonts w:ascii="Arial" w:hAnsi="Arial" w:cs="Arial"/>
          <w:b/>
          <w:bCs/>
          <w:sz w:val="26"/>
          <w:szCs w:val="26"/>
          <w:u w:val="single"/>
        </w:rPr>
        <w:t>Všeobecné údaje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 Spoločnosť nemá podiel na základnom imaní v iných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spoločnostiach.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 Priemerný počet zamestnancov počas účtovného obdobia a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osobné náklady: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Ukazovateľ                      č. účtu                      Zamestnanci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Priemerný počet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x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0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Mzdové náklady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521 -..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0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Zák. soc. </w:t>
      </w:r>
      <w:proofErr w:type="spellStart"/>
      <w:r>
        <w:rPr>
          <w:rFonts w:ascii="Arial" w:hAnsi="Arial" w:cs="Arial"/>
          <w:sz w:val="26"/>
          <w:szCs w:val="26"/>
        </w:rPr>
        <w:t>poist</w:t>
      </w:r>
      <w:proofErr w:type="spellEnd"/>
      <w:r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524..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0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Zák. soc. náklady</w:t>
      </w:r>
      <w:r>
        <w:rPr>
          <w:rFonts w:ascii="Arial" w:hAnsi="Arial" w:cs="Arial"/>
          <w:sz w:val="26"/>
          <w:szCs w:val="26"/>
        </w:rPr>
        <w:tab/>
        <w:t xml:space="preserve">          527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0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Účtovná jednotka neposkytovala v účtovnom období žiadne odmeny, preddavky, pôžičky a ostatné plnenia, príp. prísľuby plnenia v peňažnej ani v naturálnej forme štatutárnym zástupcom spoločnosti.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26"/>
          <w:szCs w:val="26"/>
        </w:rPr>
        <w:t xml:space="preserve">B/ </w:t>
      </w:r>
      <w:r>
        <w:rPr>
          <w:rFonts w:ascii="Arial" w:hAnsi="Arial" w:cs="Arial"/>
          <w:b/>
          <w:bCs/>
          <w:sz w:val="26"/>
          <w:szCs w:val="26"/>
          <w:u w:val="single"/>
        </w:rPr>
        <w:t xml:space="preserve">Informácie o účtovných metódach a všeobecných účtovných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26"/>
          <w:szCs w:val="26"/>
        </w:rPr>
        <w:t xml:space="preserve">    </w:t>
      </w:r>
      <w:r>
        <w:rPr>
          <w:rFonts w:ascii="Arial" w:hAnsi="Arial" w:cs="Arial"/>
          <w:b/>
          <w:bCs/>
          <w:sz w:val="26"/>
          <w:szCs w:val="26"/>
          <w:u w:val="single"/>
        </w:rPr>
        <w:t xml:space="preserve">zásadách    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  <w:u w:val="single"/>
        </w:rPr>
      </w:pPr>
      <w:r>
        <w:rPr>
          <w:rFonts w:ascii="Arial" w:hAnsi="Arial" w:cs="Arial"/>
          <w:sz w:val="26"/>
          <w:szCs w:val="26"/>
          <w:u w:val="single"/>
        </w:rPr>
        <w:t xml:space="preserve">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Účtovná jednotka, s ohľadom na začínajúcu marketingovú aktivitu, účtovala  len položky základného imania a náklady spojené so  službami a bankovými nákladmi..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26"/>
          <w:szCs w:val="26"/>
        </w:rPr>
        <w:t xml:space="preserve">C/ </w:t>
      </w:r>
      <w:r>
        <w:rPr>
          <w:rFonts w:ascii="Arial" w:hAnsi="Arial" w:cs="Arial"/>
          <w:b/>
          <w:bCs/>
          <w:sz w:val="26"/>
          <w:szCs w:val="26"/>
          <w:u w:val="single"/>
        </w:rPr>
        <w:t>Doplňujúce informácie k súvahe a výkazu ziskov a strát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  <w:u w:val="single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 Účtovná jednotka v priebehu roka neobstarala cenné papiere, ani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majetkové účasti.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 Výška základného imania spoločnosti k 31.12.2022 je 5 000 €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3. Údaje o pohľadávkach a záväzkoch v  € z 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obchod.styku</w:t>
      </w:r>
      <w:proofErr w:type="spellEnd"/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</w:t>
      </w:r>
      <w:r>
        <w:rPr>
          <w:rFonts w:ascii="Arial" w:hAnsi="Arial" w:cs="Arial"/>
          <w:b/>
          <w:bCs/>
          <w:sz w:val="26"/>
          <w:szCs w:val="26"/>
        </w:rPr>
        <w:t xml:space="preserve">  Do lehoty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splat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.    Po lehote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splat</w:t>
      </w:r>
      <w:proofErr w:type="spellEnd"/>
      <w:r>
        <w:rPr>
          <w:rFonts w:ascii="Arial" w:hAnsi="Arial" w:cs="Arial"/>
          <w:b/>
          <w:bCs/>
          <w:sz w:val="26"/>
          <w:szCs w:val="26"/>
        </w:rPr>
        <w:t>.     Spolu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--------------------------------------------------------------------------------------------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Pohľadávky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tuz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                                                                          0</w:t>
      </w:r>
    </w:p>
    <w:p w:rsidR="00231E48" w:rsidRPr="0046012E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Pohľadávky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zahr</w:t>
      </w:r>
      <w:proofErr w:type="spellEnd"/>
      <w:r w:rsidRPr="0046012E">
        <w:rPr>
          <w:rFonts w:ascii="Arial" w:hAnsi="Arial" w:cs="Arial"/>
          <w:b/>
          <w:bCs/>
          <w:sz w:val="26"/>
          <w:szCs w:val="26"/>
        </w:rPr>
        <w:t xml:space="preserve">.  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 w:rsidRPr="0046012E">
        <w:rPr>
          <w:rFonts w:ascii="Arial" w:hAnsi="Arial" w:cs="Arial"/>
          <w:b/>
          <w:bCs/>
          <w:sz w:val="26"/>
          <w:szCs w:val="26"/>
        </w:rPr>
        <w:t xml:space="preserve">     </w:t>
      </w:r>
      <w:r>
        <w:rPr>
          <w:rFonts w:ascii="Arial" w:hAnsi="Arial" w:cs="Arial"/>
          <w:b/>
          <w:bCs/>
          <w:sz w:val="26"/>
          <w:szCs w:val="26"/>
        </w:rPr>
        <w:t xml:space="preserve">                      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Záväzky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tuz</w:t>
      </w:r>
      <w:proofErr w:type="spellEnd"/>
      <w:r w:rsidRPr="0046012E">
        <w:rPr>
          <w:rFonts w:ascii="Arial" w:hAnsi="Arial" w:cs="Arial"/>
          <w:b/>
          <w:bCs/>
          <w:sz w:val="26"/>
          <w:szCs w:val="26"/>
        </w:rPr>
        <w:t xml:space="preserve">.            </w:t>
      </w:r>
      <w:r>
        <w:rPr>
          <w:rFonts w:ascii="Arial" w:hAnsi="Arial" w:cs="Arial"/>
          <w:b/>
          <w:bCs/>
          <w:sz w:val="26"/>
          <w:szCs w:val="26"/>
        </w:rPr>
        <w:t xml:space="preserve">             0 €                                                 0</w:t>
      </w:r>
    </w:p>
    <w:p w:rsidR="00231E48" w:rsidRPr="0046012E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 w:rsidRPr="00B70C3E">
        <w:rPr>
          <w:rFonts w:ascii="Arial" w:hAnsi="Arial" w:cs="Arial"/>
          <w:b/>
          <w:bCs/>
          <w:sz w:val="26"/>
          <w:szCs w:val="26"/>
        </w:rPr>
        <w:t xml:space="preserve">Záväzky </w:t>
      </w:r>
      <w:proofErr w:type="spellStart"/>
      <w:r w:rsidRPr="00B70C3E">
        <w:rPr>
          <w:rFonts w:ascii="Arial" w:hAnsi="Arial" w:cs="Arial"/>
          <w:b/>
          <w:bCs/>
          <w:sz w:val="26"/>
          <w:szCs w:val="26"/>
        </w:rPr>
        <w:t>zahr</w:t>
      </w:r>
      <w:proofErr w:type="spellEnd"/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lastRenderedPageBreak/>
        <w:t xml:space="preserve">Záväzky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zahr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.                                                  </w:t>
      </w:r>
      <w:r>
        <w:rPr>
          <w:rFonts w:ascii="Arial" w:hAnsi="Arial" w:cs="Arial"/>
          <w:sz w:val="26"/>
          <w:szCs w:val="26"/>
        </w:rPr>
        <w:t xml:space="preserve">            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 </w:t>
      </w:r>
      <w:r>
        <w:rPr>
          <w:rFonts w:ascii="Arial" w:hAnsi="Arial" w:cs="Arial"/>
          <w:b/>
          <w:bCs/>
          <w:sz w:val="26"/>
          <w:szCs w:val="26"/>
        </w:rPr>
        <w:t>Opis základného imania: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Text                                                          Hodnota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Základné imanie celkom                              5 000 €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Základné imanie splatené                            5 000 €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Zmena zákl. imania -nezapísané v OR                 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Vlastné imanie                                              3959  €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Pr="00B438BD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6. </w:t>
      </w:r>
      <w:r>
        <w:rPr>
          <w:rFonts w:ascii="Arial" w:hAnsi="Arial" w:cs="Arial"/>
          <w:b/>
          <w:bCs/>
          <w:sz w:val="26"/>
          <w:szCs w:val="26"/>
        </w:rPr>
        <w:t xml:space="preserve">Rozdelenie účtovného zisku z predchádzajúceho účtovného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obdobi</w:t>
      </w:r>
      <w:proofErr w:type="spellEnd"/>
      <w:r>
        <w:rPr>
          <w:rFonts w:ascii="Arial" w:hAnsi="Arial" w:cs="Arial"/>
          <w:sz w:val="26"/>
          <w:szCs w:val="26"/>
        </w:rPr>
        <w:t>-----------------------------------------------------------------------------------------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Text                                                           Hodnota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Účtovný zisk , strata                                      0,0           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Prídel do zák. </w:t>
      </w:r>
      <w:proofErr w:type="spellStart"/>
      <w:r>
        <w:rPr>
          <w:rFonts w:ascii="Arial" w:hAnsi="Arial" w:cs="Arial"/>
          <w:sz w:val="26"/>
          <w:szCs w:val="26"/>
        </w:rPr>
        <w:t>rezerv.fondu</w:t>
      </w:r>
      <w:proofErr w:type="spellEnd"/>
      <w:r>
        <w:rPr>
          <w:rFonts w:ascii="Arial" w:hAnsi="Arial" w:cs="Arial"/>
          <w:sz w:val="26"/>
          <w:szCs w:val="26"/>
        </w:rPr>
        <w:t xml:space="preserve">                            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Prídel na zvýšenie ZI                                     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Prídel do štatutárnych fondov                        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Prídel do ostatných fondov                            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Dividendy                                                       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Nerozdelený zisk MR                                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Vyrovnanie straty                                      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Iné rozdelenie zisku                                       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7. </w:t>
      </w:r>
      <w:r>
        <w:rPr>
          <w:rFonts w:ascii="Arial" w:hAnsi="Arial" w:cs="Arial"/>
          <w:b/>
          <w:bCs/>
          <w:sz w:val="26"/>
          <w:szCs w:val="26"/>
        </w:rPr>
        <w:t>Daň z príjmov za bežné účtovné obdobie: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Text                                                            Hodnota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Daň z príjmov z bež. čin. splatná                    0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Daň z príjmov z </w:t>
      </w:r>
      <w:proofErr w:type="spellStart"/>
      <w:r>
        <w:rPr>
          <w:rFonts w:ascii="Arial" w:hAnsi="Arial" w:cs="Arial"/>
          <w:sz w:val="26"/>
          <w:szCs w:val="26"/>
        </w:rPr>
        <w:t>mim</w:t>
      </w:r>
      <w:proofErr w:type="spellEnd"/>
      <w:r>
        <w:rPr>
          <w:rFonts w:ascii="Arial" w:hAnsi="Arial" w:cs="Arial"/>
          <w:sz w:val="26"/>
          <w:szCs w:val="26"/>
        </w:rPr>
        <w:t>. čin. splatná                   0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Daň z príjmov z bež. čin. odložená                 0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Daň z príjmov z </w:t>
      </w:r>
      <w:proofErr w:type="spellStart"/>
      <w:r>
        <w:rPr>
          <w:rFonts w:ascii="Arial" w:hAnsi="Arial" w:cs="Arial"/>
          <w:sz w:val="26"/>
          <w:szCs w:val="26"/>
        </w:rPr>
        <w:t>mim</w:t>
      </w:r>
      <w:proofErr w:type="spellEnd"/>
      <w:r>
        <w:rPr>
          <w:rFonts w:ascii="Arial" w:hAnsi="Arial" w:cs="Arial"/>
          <w:sz w:val="26"/>
          <w:szCs w:val="26"/>
        </w:rPr>
        <w:t>. čin. odložená                0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8. </w:t>
      </w:r>
      <w:r>
        <w:rPr>
          <w:rFonts w:ascii="Arial" w:hAnsi="Arial" w:cs="Arial"/>
          <w:b/>
          <w:bCs/>
          <w:sz w:val="26"/>
          <w:szCs w:val="26"/>
        </w:rPr>
        <w:t xml:space="preserve">Výnosy z bežnej činnosti podľa hlavných činností v členení na tuzemsko a zahraničie: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Výnosy z bežnej činnosti                   tuzemsko     </w:t>
      </w:r>
      <w:proofErr w:type="spellStart"/>
      <w:r>
        <w:rPr>
          <w:rFonts w:ascii="Arial" w:hAnsi="Arial" w:cs="Arial"/>
          <w:sz w:val="26"/>
          <w:szCs w:val="26"/>
        </w:rPr>
        <w:t>zahraničnie</w:t>
      </w:r>
      <w:proofErr w:type="spellEnd"/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Tržby z predaja </w:t>
      </w:r>
      <w:proofErr w:type="spellStart"/>
      <w:r>
        <w:rPr>
          <w:rFonts w:ascii="Arial" w:hAnsi="Arial" w:cs="Arial"/>
          <w:sz w:val="26"/>
          <w:szCs w:val="26"/>
        </w:rPr>
        <w:t>vlast</w:t>
      </w:r>
      <w:proofErr w:type="spellEnd"/>
      <w:r>
        <w:rPr>
          <w:rFonts w:ascii="Arial" w:hAnsi="Arial" w:cs="Arial"/>
          <w:sz w:val="26"/>
          <w:szCs w:val="26"/>
        </w:rPr>
        <w:t xml:space="preserve">. výrobkov        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Tržby z predaja služieb                 </w:t>
      </w:r>
      <w:proofErr w:type="spellStart"/>
      <w:r>
        <w:rPr>
          <w:rFonts w:ascii="Arial" w:hAnsi="Arial" w:cs="Arial"/>
          <w:sz w:val="26"/>
          <w:szCs w:val="26"/>
        </w:rPr>
        <w:t>účt</w:t>
      </w:r>
      <w:proofErr w:type="spellEnd"/>
      <w:r>
        <w:rPr>
          <w:rFonts w:ascii="Arial" w:hAnsi="Arial" w:cs="Arial"/>
          <w:sz w:val="26"/>
          <w:szCs w:val="26"/>
        </w:rPr>
        <w:t xml:space="preserve">.  jednotka vykonávala len vlastnú                                        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</w:t>
      </w:r>
      <w:r w:rsidRPr="00B70C3E">
        <w:rPr>
          <w:rFonts w:ascii="Arial" w:hAnsi="Arial" w:cs="Arial"/>
          <w:sz w:val="26"/>
          <w:szCs w:val="26"/>
        </w:rPr>
        <w:t xml:space="preserve">marketingovú činnosť                                  </w:t>
      </w:r>
      <w:r>
        <w:rPr>
          <w:rFonts w:ascii="Arial" w:hAnsi="Arial" w:cs="Arial"/>
          <w:sz w:val="26"/>
          <w:szCs w:val="26"/>
        </w:rPr>
        <w:t xml:space="preserve">       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Tržby z predaja tovaru                                         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Tržby z predaja majetku                   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9. </w:t>
      </w:r>
      <w:r>
        <w:rPr>
          <w:rFonts w:ascii="Arial" w:hAnsi="Arial" w:cs="Arial"/>
          <w:b/>
          <w:bCs/>
          <w:sz w:val="26"/>
          <w:szCs w:val="26"/>
        </w:rPr>
        <w:t>Náklady spojené s bežnou činnosťou: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Text                                                     Hodnota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Náklady vynaložené na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obstaranie tovaru /504/                    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Spotreba materiálu, energie,          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Služby                                                          0,0  €                                         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Finančné náklady                                          0,0 €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10. </w:t>
      </w:r>
      <w:r>
        <w:rPr>
          <w:rFonts w:ascii="Arial" w:hAnsi="Arial" w:cs="Arial"/>
          <w:b/>
          <w:bCs/>
          <w:sz w:val="26"/>
          <w:szCs w:val="26"/>
        </w:rPr>
        <w:t>Hospodársky výsledok k 31.12.2022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Firma  K&amp;S OIL  s.r.o.,   nevykazovala činnosť, nakoľko v dôsledku pandémie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 sankcií uplatňovaných na obchodné aktivity s Ruskom a ďalšími  krajinami z dôvodov vojny na Ukrajine, sme utlmili naše aktivity , aby sme nevytvárali zbytočné náklady.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. Ďalším negatívnym momentom v našej činnosti bolo zo strany našej banky zrušenie účtu  bez akéhokoľvek zdôvodnenia, čo bol ďalší stimul na utlmenie aktivít.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V Bratislave 24.06.2023</w:t>
      </w: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231E48" w:rsidRDefault="00231E48" w:rsidP="00231E48"/>
    <w:p w:rsidR="00D57ACB" w:rsidRDefault="00D57ACB"/>
    <w:sectPr w:rsidR="00D57A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E48"/>
    <w:rsid w:val="00231E48"/>
    <w:rsid w:val="00D5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31E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31E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1</cp:revision>
  <dcterms:created xsi:type="dcterms:W3CDTF">2023-06-24T13:54:00Z</dcterms:created>
  <dcterms:modified xsi:type="dcterms:W3CDTF">2023-06-24T13:59:00Z</dcterms:modified>
</cp:coreProperties>
</file>