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92829" w14:textId="77777777" w:rsidR="0011684F" w:rsidRDefault="0011684F" w:rsidP="0011684F">
      <w:pPr>
        <w:spacing w:after="0" w:line="240" w:lineRule="auto"/>
        <w:rPr>
          <w:b/>
          <w:sz w:val="24"/>
          <w:lang w:val="sk-SK"/>
        </w:rPr>
      </w:pPr>
    </w:p>
    <w:p w14:paraId="627AF90D" w14:textId="77777777" w:rsidR="0011684F" w:rsidRDefault="0011684F" w:rsidP="0011684F">
      <w:pPr>
        <w:spacing w:after="0" w:line="240" w:lineRule="auto"/>
        <w:rPr>
          <w:b/>
          <w:sz w:val="24"/>
          <w:lang w:val="sk-SK"/>
        </w:rPr>
      </w:pPr>
    </w:p>
    <w:p w14:paraId="166A2362" w14:textId="3FC77908" w:rsidR="004835B8" w:rsidRPr="0011684F" w:rsidRDefault="004835B8" w:rsidP="0011684F">
      <w:pPr>
        <w:spacing w:after="0" w:line="240" w:lineRule="auto"/>
        <w:ind w:left="1440" w:firstLine="720"/>
        <w:rPr>
          <w:rFonts w:ascii="Times New Roman" w:hAnsi="Times New Roman"/>
          <w:b/>
          <w:bCs/>
          <w:color w:val="000000"/>
          <w:sz w:val="28"/>
          <w:szCs w:val="28"/>
          <w:lang w:val="sk-SK" w:eastAsia="sk-SK"/>
        </w:rPr>
      </w:pPr>
      <w:r w:rsidRPr="00E505CE">
        <w:rPr>
          <w:rFonts w:ascii="Times New Roman" w:hAnsi="Times New Roman"/>
          <w:b/>
          <w:bCs/>
          <w:sz w:val="28"/>
          <w:szCs w:val="28"/>
        </w:rPr>
        <w:t>SPRÁVA NEZÁVISLÉHO AUDÍTORA</w:t>
      </w:r>
    </w:p>
    <w:p w14:paraId="00DC34AE" w14:textId="0325A72A" w:rsidR="00867D1F" w:rsidRPr="00F40A13" w:rsidRDefault="007B0C44" w:rsidP="00287EAA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Členskej schôdzi</w:t>
      </w:r>
      <w:r w:rsidR="00F7723D">
        <w:rPr>
          <w:rFonts w:ascii="Times New Roman" w:hAnsi="Times New Roman"/>
          <w:sz w:val="24"/>
          <w:szCs w:val="24"/>
          <w:lang w:val="sk-SK"/>
        </w:rPr>
        <w:t xml:space="preserve"> a štatutárnemu orgánu </w:t>
      </w:r>
      <w:r>
        <w:rPr>
          <w:rFonts w:ascii="Times New Roman" w:hAnsi="Times New Roman"/>
          <w:sz w:val="24"/>
          <w:szCs w:val="24"/>
          <w:lang w:val="sk-SK"/>
        </w:rPr>
        <w:t>Poľnohospodárskeho družstva „Rozkvet“ so sídlom v Odoríne</w:t>
      </w:r>
      <w:r w:rsidR="00867D1F" w:rsidRPr="00F40A13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14:paraId="1ADDB508" w14:textId="77777777" w:rsidR="000F101D" w:rsidRPr="00A86763" w:rsidRDefault="000F101D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  <w:lang w:val="en-US"/>
        </w:rPr>
      </w:pPr>
    </w:p>
    <w:p w14:paraId="5028A179" w14:textId="03623217" w:rsidR="00867D1F" w:rsidRPr="00E505CE" w:rsidRDefault="00FC4E53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I. </w:t>
      </w:r>
      <w:r w:rsidR="00867D1F" w:rsidRPr="00E505CE">
        <w:rPr>
          <w:b/>
          <w:sz w:val="28"/>
          <w:szCs w:val="28"/>
          <w:lang w:val="sk-SK"/>
        </w:rPr>
        <w:t xml:space="preserve">Správa </w:t>
      </w:r>
      <w:r w:rsidR="00D35735" w:rsidRPr="00E505CE">
        <w:rPr>
          <w:b/>
          <w:sz w:val="28"/>
          <w:szCs w:val="28"/>
          <w:lang w:val="sk-SK"/>
        </w:rPr>
        <w:t>z</w:t>
      </w:r>
      <w:r w:rsidR="0020463A" w:rsidRPr="00E505CE">
        <w:rPr>
          <w:b/>
          <w:sz w:val="28"/>
          <w:szCs w:val="28"/>
          <w:lang w:val="sk-SK"/>
        </w:rPr>
        <w:t> audit</w:t>
      </w:r>
      <w:r w:rsidR="005C6F67" w:rsidRPr="00E505CE">
        <w:rPr>
          <w:b/>
          <w:sz w:val="28"/>
          <w:szCs w:val="28"/>
          <w:lang w:val="sk-SK"/>
        </w:rPr>
        <w:t>u</w:t>
      </w:r>
      <w:r w:rsidR="0020463A" w:rsidRPr="00E505CE">
        <w:rPr>
          <w:b/>
          <w:sz w:val="28"/>
          <w:szCs w:val="28"/>
          <w:lang w:val="sk-SK"/>
        </w:rPr>
        <w:t xml:space="preserve"> účtovnej závierky</w:t>
      </w:r>
    </w:p>
    <w:p w14:paraId="41C78935" w14:textId="77777777" w:rsidR="00867D1F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287EAA">
        <w:rPr>
          <w:sz w:val="24"/>
          <w:u w:val="single"/>
          <w:lang w:val="sk-SK"/>
        </w:rPr>
        <w:t>Názor</w:t>
      </w:r>
    </w:p>
    <w:p w14:paraId="1EE77F76" w14:textId="4720F4D9" w:rsidR="00867D1F" w:rsidRPr="007A58CB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D28FC">
        <w:rPr>
          <w:sz w:val="24"/>
          <w:lang w:val="sk-SK"/>
        </w:rPr>
        <w:t>Uskutoč</w:t>
      </w:r>
      <w:r>
        <w:rPr>
          <w:sz w:val="24"/>
          <w:lang w:val="sk-SK"/>
        </w:rPr>
        <w:t>nil</w:t>
      </w:r>
      <w:r w:rsidR="000E3B51">
        <w:rPr>
          <w:sz w:val="24"/>
          <w:lang w:val="sk-SK"/>
        </w:rPr>
        <w:t>i</w:t>
      </w:r>
      <w:r w:rsidRPr="003D28FC">
        <w:rPr>
          <w:sz w:val="24"/>
          <w:lang w:val="sk-SK"/>
        </w:rPr>
        <w:t xml:space="preserve"> s</w:t>
      </w:r>
      <w:r>
        <w:rPr>
          <w:sz w:val="24"/>
          <w:lang w:val="sk-SK"/>
        </w:rPr>
        <w:t>m</w:t>
      </w:r>
      <w:r w:rsidR="000E3B51">
        <w:rPr>
          <w:sz w:val="24"/>
          <w:lang w:val="sk-SK"/>
        </w:rPr>
        <w:t>e</w:t>
      </w:r>
      <w:r w:rsidR="00E350A5">
        <w:rPr>
          <w:sz w:val="24"/>
          <w:lang w:val="sk-SK"/>
        </w:rPr>
        <w:t xml:space="preserve"> audit </w:t>
      </w:r>
      <w:r>
        <w:rPr>
          <w:sz w:val="24"/>
          <w:lang w:val="sk-SK"/>
        </w:rPr>
        <w:t>účtovnej závierky</w:t>
      </w:r>
      <w:r w:rsidR="00F7723D">
        <w:rPr>
          <w:sz w:val="24"/>
          <w:lang w:val="sk-SK"/>
        </w:rPr>
        <w:t xml:space="preserve"> </w:t>
      </w:r>
      <w:r w:rsidR="007B0C44">
        <w:rPr>
          <w:sz w:val="24"/>
          <w:lang w:val="sk-SK"/>
        </w:rPr>
        <w:t>Poľnohospodárskeho družstva „Rozkvet“ so sídlom v Odoríne</w:t>
      </w:r>
      <w:r>
        <w:rPr>
          <w:sz w:val="24"/>
          <w:lang w:val="sk-SK"/>
        </w:rPr>
        <w:t xml:space="preserve"> („</w:t>
      </w:r>
      <w:r w:rsidR="00914DE4">
        <w:rPr>
          <w:sz w:val="24"/>
          <w:lang w:val="sk-SK"/>
        </w:rPr>
        <w:t>S</w:t>
      </w:r>
      <w:r>
        <w:rPr>
          <w:sz w:val="24"/>
          <w:lang w:val="sk-SK"/>
        </w:rPr>
        <w:t>poločnosť“)</w:t>
      </w:r>
      <w:r w:rsidRPr="003D28FC">
        <w:rPr>
          <w:sz w:val="24"/>
          <w:lang w:val="sk-SK"/>
        </w:rPr>
        <w:t>, ktor</w:t>
      </w:r>
      <w:r>
        <w:rPr>
          <w:sz w:val="24"/>
          <w:lang w:val="sk-SK"/>
        </w:rPr>
        <w:t>á</w:t>
      </w:r>
      <w:r w:rsidRPr="003D28FC">
        <w:rPr>
          <w:sz w:val="24"/>
          <w:lang w:val="sk-SK"/>
        </w:rPr>
        <w:t xml:space="preserve"> obsahuj</w:t>
      </w:r>
      <w:r>
        <w:rPr>
          <w:sz w:val="24"/>
          <w:lang w:val="sk-SK"/>
        </w:rPr>
        <w:t>e</w:t>
      </w:r>
      <w:r w:rsidRPr="003D28FC">
        <w:rPr>
          <w:sz w:val="24"/>
          <w:lang w:val="sk-SK"/>
        </w:rPr>
        <w:t xml:space="preserve"> súvahu k 31. decembru 20</w:t>
      </w:r>
      <w:r w:rsidR="0005295D">
        <w:rPr>
          <w:sz w:val="24"/>
          <w:lang w:val="sk-SK"/>
        </w:rPr>
        <w:t>2</w:t>
      </w:r>
      <w:r w:rsidR="006148D7">
        <w:rPr>
          <w:sz w:val="24"/>
          <w:lang w:val="sk-SK"/>
        </w:rPr>
        <w:t>2</w:t>
      </w:r>
      <w:r w:rsidRPr="003D28FC">
        <w:rPr>
          <w:sz w:val="24"/>
          <w:lang w:val="sk-SK"/>
        </w:rPr>
        <w:t xml:space="preserve">, výkaz ziskov a strát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 uvedenému dátumu, a poznám</w:t>
      </w:r>
      <w:r>
        <w:rPr>
          <w:sz w:val="24"/>
          <w:lang w:val="sk-SK"/>
        </w:rPr>
        <w:t>ky</w:t>
      </w:r>
      <w:r w:rsidRPr="003D28FC">
        <w:rPr>
          <w:sz w:val="24"/>
          <w:lang w:val="sk-SK"/>
        </w:rPr>
        <w:t xml:space="preserve">, ktoré obsahujú </w:t>
      </w:r>
      <w:r>
        <w:rPr>
          <w:sz w:val="24"/>
          <w:lang w:val="sk-SK"/>
        </w:rPr>
        <w:t>súhrn</w:t>
      </w:r>
      <w:r w:rsidRPr="003D28FC">
        <w:rPr>
          <w:sz w:val="24"/>
          <w:lang w:val="sk-SK"/>
        </w:rPr>
        <w:t xml:space="preserve"> významných účtovných zásad a účtovných metód.</w:t>
      </w:r>
    </w:p>
    <w:p w14:paraId="3211971A" w14:textId="72BE23CF" w:rsidR="00066261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 w:rsidR="000E3B51">
        <w:rPr>
          <w:sz w:val="24"/>
          <w:lang w:val="sk-SK"/>
        </w:rPr>
        <w:t>nášho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 w:rsidR="00E350A5">
        <w:rPr>
          <w:sz w:val="24"/>
          <w:lang w:val="sk-SK"/>
        </w:rPr>
        <w:t xml:space="preserve">priložená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>poskytuje pravdivý a verný obraz finančnej situácie</w:t>
      </w:r>
      <w:r w:rsidRPr="003D28FC">
        <w:rPr>
          <w:sz w:val="24"/>
          <w:lang w:val="sk-SK"/>
        </w:rPr>
        <w:t xml:space="preserve"> </w:t>
      </w:r>
      <w:r w:rsidR="00914DE4">
        <w:rPr>
          <w:sz w:val="24"/>
          <w:lang w:val="sk-SK"/>
        </w:rPr>
        <w:t>S</w:t>
      </w:r>
      <w:r w:rsidRPr="003D28FC">
        <w:rPr>
          <w:sz w:val="24"/>
          <w:lang w:val="sk-SK"/>
        </w:rPr>
        <w:t>poločnosti k 31. decembru 20</w:t>
      </w:r>
      <w:r w:rsidR="0005295D">
        <w:rPr>
          <w:sz w:val="24"/>
          <w:lang w:val="sk-SK"/>
        </w:rPr>
        <w:t>2</w:t>
      </w:r>
      <w:r w:rsidR="006148D7">
        <w:rPr>
          <w:sz w:val="24"/>
          <w:lang w:val="sk-SK"/>
        </w:rPr>
        <w:t>2</w:t>
      </w:r>
      <w:r w:rsidRPr="003D28FC">
        <w:rPr>
          <w:sz w:val="24"/>
          <w:lang w:val="sk-SK"/>
        </w:rPr>
        <w:t xml:space="preserve"> a 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jej 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 w:rsidR="005C6F67">
        <w:rPr>
          <w:sz w:val="24"/>
          <w:lang w:val="sk-SK"/>
        </w:rPr>
        <w:t xml:space="preserve"> podľa zákona</w:t>
      </w:r>
      <w:r>
        <w:rPr>
          <w:sz w:val="24"/>
          <w:lang w:val="sk-SK"/>
        </w:rPr>
        <w:t xml:space="preserve"> </w:t>
      </w:r>
      <w:r w:rsidR="00C46849" w:rsidRPr="00674F3D">
        <w:rPr>
          <w:sz w:val="24"/>
          <w:lang w:val="sk-SK"/>
        </w:rPr>
        <w:t xml:space="preserve">č. 431/2002 </w:t>
      </w:r>
      <w:proofErr w:type="spellStart"/>
      <w:r w:rsidR="00C46849" w:rsidRPr="00674F3D">
        <w:rPr>
          <w:sz w:val="24"/>
          <w:lang w:val="sk-SK"/>
        </w:rPr>
        <w:t>Z.z</w:t>
      </w:r>
      <w:proofErr w:type="spellEnd"/>
      <w:r w:rsidR="00C46849" w:rsidRPr="00674F3D">
        <w:rPr>
          <w:sz w:val="24"/>
          <w:lang w:val="sk-SK"/>
        </w:rPr>
        <w:t>. o účtovníctve v znení neskorších predpisov (ďalej len „</w:t>
      </w:r>
      <w:r w:rsidR="00C46849">
        <w:rPr>
          <w:sz w:val="24"/>
          <w:lang w:val="sk-SK"/>
        </w:rPr>
        <w:t>z</w:t>
      </w:r>
      <w:r w:rsidR="00C46849" w:rsidRPr="00674F3D">
        <w:rPr>
          <w:sz w:val="24"/>
          <w:lang w:val="sk-SK"/>
        </w:rPr>
        <w:t xml:space="preserve">ákon o účtovníctve“). </w:t>
      </w:r>
      <w:r w:rsidR="00C46849" w:rsidRPr="003D28FC">
        <w:rPr>
          <w:sz w:val="24"/>
          <w:lang w:val="sk-SK"/>
        </w:rPr>
        <w:t xml:space="preserve"> </w:t>
      </w:r>
      <w:r w:rsidRPr="003D28FC">
        <w:rPr>
          <w:sz w:val="24"/>
          <w:lang w:val="sk-SK"/>
        </w:rPr>
        <w:t xml:space="preserve"> </w:t>
      </w:r>
    </w:p>
    <w:p w14:paraId="60E03F0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15DFD661" w14:textId="13C64D8F" w:rsidR="004835B8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sme</w:t>
      </w:r>
      <w:r w:rsidR="006631E8" w:rsidRPr="00287EAA">
        <w:rPr>
          <w:rFonts w:ascii="Times New Roman" w:hAnsi="Times New Roman" w:cs="Times New Roman"/>
        </w:rPr>
        <w:t xml:space="preserve"> vykonal</w:t>
      </w:r>
      <w:r>
        <w:rPr>
          <w:rFonts w:ascii="Times New Roman" w:hAnsi="Times New Roman" w:cs="Times New Roman"/>
        </w:rPr>
        <w:t>i</w:t>
      </w:r>
      <w:r w:rsidR="006631E8" w:rsidRPr="00287EAA">
        <w:rPr>
          <w:rFonts w:ascii="Times New Roman" w:hAnsi="Times New Roman" w:cs="Times New Roman"/>
        </w:rPr>
        <w:t xml:space="preserve">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B16F7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. Naša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 účtovnej </w:t>
      </w:r>
      <w:r>
        <w:rPr>
          <w:rFonts w:ascii="Times New Roman" w:hAnsi="Times New Roman" w:cs="Times New Roman"/>
        </w:rPr>
        <w:t xml:space="preserve">závierky. Od </w:t>
      </w:r>
      <w:r w:rsidR="00F57B9E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poločnosti sme nezávislí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C4684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C4684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>, vrátane Etického kódexu audítora, relevantných pre náš audit účtovnej závierky a</w:t>
      </w:r>
      <w:r w:rsidR="0011504A">
        <w:rPr>
          <w:rFonts w:ascii="Times New Roman" w:hAnsi="Times New Roman" w:cs="Times New Roman"/>
        </w:rPr>
        <w:t> splnili sme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>
        <w:rPr>
          <w:rFonts w:ascii="Times New Roman" w:hAnsi="Times New Roman" w:cs="Times New Roman"/>
        </w:rPr>
        <w:t>S</w:t>
      </w:r>
      <w:r w:rsidR="006631E8" w:rsidRPr="00287EAA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e presvedčení</w:t>
      </w:r>
      <w:r w:rsidR="004835B8" w:rsidRPr="00287EAA">
        <w:rPr>
          <w:rFonts w:ascii="Times New Roman" w:hAnsi="Times New Roman" w:cs="Times New Roman"/>
        </w:rPr>
        <w:t>,</w:t>
      </w:r>
      <w:r w:rsidR="006631E8" w:rsidRPr="00287EAA">
        <w:rPr>
          <w:rFonts w:ascii="Times New Roman" w:hAnsi="Times New Roman" w:cs="Times New Roman"/>
        </w:rPr>
        <w:t xml:space="preserve"> že audítorské dôkazy, ktoré sm</w:t>
      </w:r>
      <w:r>
        <w:rPr>
          <w:rFonts w:ascii="Times New Roman" w:hAnsi="Times New Roman" w:cs="Times New Roman"/>
        </w:rPr>
        <w:t>e</w:t>
      </w:r>
      <w:r w:rsidR="006631E8" w:rsidRPr="00287EAA">
        <w:rPr>
          <w:rFonts w:ascii="Times New Roman" w:hAnsi="Times New Roman" w:cs="Times New Roman"/>
        </w:rPr>
        <w:t xml:space="preserve"> získal</w:t>
      </w:r>
      <w:r>
        <w:rPr>
          <w:rFonts w:ascii="Times New Roman" w:hAnsi="Times New Roman" w:cs="Times New Roman"/>
        </w:rPr>
        <w:t>i</w:t>
      </w:r>
      <w:r w:rsidR="004835B8" w:rsidRPr="00287EAA">
        <w:rPr>
          <w:rFonts w:ascii="Times New Roman" w:hAnsi="Times New Roman" w:cs="Times New Roman"/>
        </w:rPr>
        <w:t>, poskytujú do</w:t>
      </w:r>
      <w:r>
        <w:rPr>
          <w:rFonts w:ascii="Times New Roman" w:hAnsi="Times New Roman" w:cs="Times New Roman"/>
        </w:rPr>
        <w:t>statočný a vhodný základ pre náš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99A2165" w14:textId="77777777" w:rsidR="0005295D" w:rsidRDefault="0005295D" w:rsidP="004835B8">
      <w:pPr>
        <w:pStyle w:val="Default"/>
        <w:jc w:val="both"/>
        <w:rPr>
          <w:rFonts w:ascii="Times New Roman" w:hAnsi="Times New Roman" w:cs="Times New Roman"/>
        </w:rPr>
      </w:pPr>
    </w:p>
    <w:p w14:paraId="0F1CFD52" w14:textId="3D3D3D4A" w:rsidR="004835B8" w:rsidRPr="00287EAA" w:rsidRDefault="004835B8" w:rsidP="000F6257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8F789C" w:rsidRPr="00287EAA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62EEA62" w14:textId="35EA3B8A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tejto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 w:rsidR="009F2E5B" w:rsidRPr="009F2E5B">
        <w:rPr>
          <w:rFonts w:ascii="Times New Roman" w:hAnsi="Times New Roman" w:cs="Times New Roman"/>
          <w:lang w:val="cs-CZ"/>
        </w:rPr>
        <w:t xml:space="preserve"> tak, aby poskytovala pravdivý a </w:t>
      </w:r>
      <w:proofErr w:type="spellStart"/>
      <w:r w:rsidR="009F2E5B" w:rsidRPr="009F2E5B">
        <w:rPr>
          <w:rFonts w:ascii="Times New Roman" w:hAnsi="Times New Roman" w:cs="Times New Roman"/>
          <w:lang w:val="cs-CZ"/>
        </w:rPr>
        <w:t>verný</w:t>
      </w:r>
      <w:proofErr w:type="spellEnd"/>
      <w:r w:rsidR="009F2E5B" w:rsidRPr="009F2E5B">
        <w:rPr>
          <w:rFonts w:ascii="Times New Roman" w:hAnsi="Times New Roman" w:cs="Times New Roman"/>
          <w:lang w:val="cs-CZ"/>
        </w:rPr>
        <w:t xml:space="preserve"> obraz</w:t>
      </w:r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 w:rsidR="00690FCF">
        <w:rPr>
          <w:rFonts w:ascii="Times New Roman" w:hAnsi="Times New Roman" w:cs="Times New Roman"/>
          <w:lang w:val="cs-CZ"/>
        </w:rPr>
        <w:t>tie</w:t>
      </w:r>
      <w:proofErr w:type="spellEnd"/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30E2A943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2844C41" w14:textId="0E3DBC8B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F57B9E">
        <w:rPr>
          <w:rFonts w:ascii="Times New Roman" w:hAnsi="Times New Roman" w:cs="Times New Roman"/>
        </w:rPr>
        <w:t>S</w:t>
      </w:r>
      <w:r w:rsidRPr="00287EAA">
        <w:rPr>
          <w:rFonts w:ascii="Times New Roman" w:hAnsi="Times New Roman" w:cs="Times New Roman"/>
        </w:rPr>
        <w:t>poločnosti</w:t>
      </w:r>
      <w:r w:rsidRPr="000E3B51">
        <w:rPr>
          <w:rFonts w:ascii="Times New Roman" w:hAnsi="Times New Roman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>za opísanie skutočností týkajúcich sa nepretržitého pokračovania v</w:t>
      </w:r>
      <w:r w:rsidR="00D810AC">
        <w:rPr>
          <w:rFonts w:ascii="Times New Roman" w:hAnsi="Times New Roman" w:cs="Times New Roman"/>
        </w:rPr>
        <w:t> </w:t>
      </w:r>
      <w:r w:rsidR="00F57B9E">
        <w:rPr>
          <w:rFonts w:ascii="Times New Roman" w:hAnsi="Times New Roman" w:cs="Times New Roman"/>
        </w:rPr>
        <w:t>činnosti</w:t>
      </w:r>
      <w:r w:rsidR="00D810AC">
        <w:rPr>
          <w:rFonts w:ascii="Times New Roman" w:hAnsi="Times New Roman" w:cs="Times New Roman"/>
        </w:rPr>
        <w:t>, ak je to potrebné, a</w:t>
      </w:r>
      <w:r w:rsidR="00F57B9E">
        <w:rPr>
          <w:rFonts w:ascii="Times New Roman" w:hAnsi="Times New Roman" w:cs="Times New Roman"/>
        </w:rPr>
        <w:t xml:space="preserve"> </w:t>
      </w:r>
      <w:r w:rsidR="00044F45">
        <w:rPr>
          <w:rFonts w:ascii="Times New Roman" w:hAnsi="Times New Roman" w:cs="Times New Roman"/>
        </w:rPr>
        <w:t xml:space="preserve">za použitie </w:t>
      </w:r>
      <w:r w:rsidR="00D810AC">
        <w:rPr>
          <w:rFonts w:ascii="Times New Roman" w:hAnsi="Times New Roman" w:cs="Times New Roman"/>
        </w:rPr>
        <w:t>predpokladu</w:t>
      </w:r>
      <w:r w:rsidR="00044F45">
        <w:rPr>
          <w:rFonts w:ascii="Times New Roman" w:hAnsi="Times New Roman" w:cs="Times New Roman"/>
        </w:rPr>
        <w:t xml:space="preserve"> nepretržitého pokračovania v činnosti</w:t>
      </w:r>
      <w:r w:rsidR="00D810AC">
        <w:rPr>
          <w:rFonts w:ascii="Times New Roman" w:hAnsi="Times New Roman" w:cs="Times New Roman"/>
        </w:rPr>
        <w:t xml:space="preserve"> v účtovníctve, ibaže by mal v úmysle Spoločnosť zlikvidovať alebo ukončiť jej činnosť, alebo by nemal inú realistickú možnosť než tak urobiť.</w:t>
      </w:r>
      <w:r w:rsidR="00F57B9E">
        <w:rPr>
          <w:rFonts w:ascii="Times New Roman" w:hAnsi="Times New Roman" w:cs="Times New Roman"/>
        </w:rPr>
        <w:t xml:space="preserve"> </w:t>
      </w:r>
    </w:p>
    <w:p w14:paraId="69F4EB62" w14:textId="77777777" w:rsidR="008F789C" w:rsidRDefault="008F789C" w:rsidP="008F789C">
      <w:pPr>
        <w:pStyle w:val="Default"/>
        <w:jc w:val="both"/>
        <w:rPr>
          <w:rFonts w:ascii="Times New Roman" w:hAnsi="Times New Roman" w:cs="Times New Roman"/>
          <w:highlight w:val="yellow"/>
        </w:rPr>
      </w:pPr>
    </w:p>
    <w:p w14:paraId="2251ED83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5F219C71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07BA85AF" w14:textId="3B43224C" w:rsidR="004835B8" w:rsidRPr="00287EAA" w:rsidRDefault="004835B8" w:rsidP="008F2B94">
      <w:pPr>
        <w:pStyle w:val="Default"/>
        <w:jc w:val="both"/>
        <w:rPr>
          <w:rFonts w:ascii="Times New Roman" w:hAnsi="Times New Roman" w:cs="Times New Roman"/>
          <w:bCs/>
        </w:rPr>
      </w:pPr>
      <w:r w:rsidRPr="00287EAA">
        <w:rPr>
          <w:rFonts w:ascii="Times New Roman" w:hAnsi="Times New Roman" w:cs="Times New Roman"/>
          <w:bCs/>
        </w:rPr>
        <w:t xml:space="preserve">Našou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19A73031" w14:textId="40DD1DBB"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DCA6FF6" w14:textId="5B1AAE25" w:rsidR="0005295D" w:rsidRDefault="0005295D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2997AFE3" w14:textId="77777777" w:rsidR="00F7723D" w:rsidRDefault="00F7723D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6D3CB3FC" w14:textId="77777777" w:rsidR="0005295D" w:rsidRDefault="0005295D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BB2050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 počas celého auditu uplatňujeme odborný úsudok a zachovávame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Identifikujeme a posudzujeme riziká významnej nesprávnosti účtovnej závierky, či už </w:t>
      </w:r>
      <w:r>
        <w:rPr>
          <w:lang w:val="sk-SK"/>
        </w:rPr>
        <w:t>v dôsledku</w:t>
      </w:r>
      <w:r w:rsidRPr="000012C0">
        <w:rPr>
          <w:lang w:val="sk-SK"/>
        </w:rPr>
        <w:t xml:space="preserve"> podvodu alebo chyby, navrhujeme a</w:t>
      </w:r>
      <w:r>
        <w:rPr>
          <w:lang w:val="sk-SK"/>
        </w:rPr>
        <w:t xml:space="preserve"> uskutočňujeme</w:t>
      </w:r>
      <w:r w:rsidRPr="000012C0">
        <w:rPr>
          <w:lang w:val="sk-SK"/>
        </w:rPr>
        <w:t xml:space="preserve"> audítorské postupy reagujúce na tieto riziká a získavame audítorské dôkazy, ktoré sú dostatočné a vhodné na poskytnutie základu pre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14:paraId="5E268F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Oboznamujeme sa s internými kontrolami relevantnými pre audit, aby sme mohli navrhnúť audítorské postupy vhodné za daných okolností, ale nie </w:t>
      </w:r>
      <w:r>
        <w:rPr>
          <w:lang w:val="sk-SK"/>
        </w:rPr>
        <w:t>za účelom vyjadrenia názoru</w:t>
      </w:r>
      <w:r w:rsidRPr="000012C0">
        <w:rPr>
          <w:lang w:val="sk-SK"/>
        </w:rPr>
        <w:t xml:space="preserve"> na efektívnosť interných kontrol </w:t>
      </w:r>
      <w:r>
        <w:rPr>
          <w:lang w:val="sk-SK"/>
        </w:rPr>
        <w:t>S</w:t>
      </w:r>
      <w:r w:rsidRPr="000012C0">
        <w:rPr>
          <w:lang w:val="sk-SK"/>
        </w:rPr>
        <w:t>poločnosti.</w:t>
      </w:r>
    </w:p>
    <w:p w14:paraId="084A3CE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Hodnotíme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230EAA88" w14:textId="378F4B9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>
        <w:rPr>
          <w:lang w:val="sk-SK"/>
        </w:rPr>
        <w:t>S</w:t>
      </w:r>
      <w:r w:rsidRPr="000012C0">
        <w:rPr>
          <w:lang w:val="sk-SK"/>
        </w:rPr>
        <w:t>poločnosti nepretržite pokračovať v činnosti.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Ak dospejeme k záveru, že významná neistota</w:t>
      </w:r>
      <w:r>
        <w:rPr>
          <w:lang w:val="sk-SK"/>
        </w:rPr>
        <w:t xml:space="preserve"> existuje</w:t>
      </w:r>
      <w:r w:rsidRPr="000012C0">
        <w:rPr>
          <w:lang w:val="sk-SK"/>
        </w:rPr>
        <w:t>, sme povinní upozorniť v našej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Naše závery vychádzajú z audítorských dôkazov získaných do dátumu vydania našej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Budúce udalosti alebo okolnosti však môžu spôsobiť, že </w:t>
      </w:r>
      <w:r w:rsidR="00C46849">
        <w:rPr>
          <w:lang w:val="sk-SK"/>
        </w:rPr>
        <w:t>S</w:t>
      </w:r>
      <w:r w:rsidRPr="000012C0">
        <w:rPr>
          <w:lang w:val="sk-SK"/>
        </w:rPr>
        <w:t>poločnosť prestane pokračovať v nepretržitej činnosti.</w:t>
      </w:r>
    </w:p>
    <w:p w14:paraId="04B0E3A0" w14:textId="77777777" w:rsidR="00F508C2" w:rsidRPr="000012C0" w:rsidRDefault="00F508C2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 w:rsidRPr="000012C0">
        <w:rPr>
          <w:lang w:val="sk-SK"/>
        </w:rPr>
        <w:t>Hodnotíme celkovú prezentáciu, štruktúru a obsah účtovnej závierky vrátane informácií</w:t>
      </w:r>
      <w:r>
        <w:rPr>
          <w:lang w:val="sk-SK"/>
        </w:rPr>
        <w:t xml:space="preserve"> v nej uvedených</w:t>
      </w:r>
      <w:r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4EC4584F" w14:textId="77777777" w:rsidR="004835B8" w:rsidRPr="004D7665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D7CA457" w14:textId="727EAA51" w:rsidR="001F2FB4" w:rsidRDefault="001F2FB4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058D646" w14:textId="6B20DDD2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66EAA970" w14:textId="53732858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3DF9F13" w14:textId="34E64CFB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224120D" w14:textId="3CD54089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5C198A02" w14:textId="5AD04F15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476C91A" w14:textId="5C0D9035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F623013" w14:textId="44DB152E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23C85C1B" w14:textId="58823BD8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173EA49D" w14:textId="593DD807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349558D7" w14:textId="607DF0D8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5A8D65E9" w14:textId="7D8B7482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6A018966" w14:textId="5800F6BA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38063442" w14:textId="610F9706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2E21B339" w14:textId="5DE556B7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423C8F7C" w14:textId="28595C31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7329CF8" w14:textId="3BBC8F6A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4BD6ADA0" w14:textId="05CF9DFB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8EC6B45" w14:textId="70DBFBAC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4252EBDF" w14:textId="022FA38E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78A23462" w14:textId="01C07D7B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509A950D" w14:textId="5554E47F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34CEC5A3" w14:textId="7B80CE76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177D7350" w14:textId="42BD9403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7DE409A8" w14:textId="305378AE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D496E6D" w14:textId="551DFC73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7A6AB219" w14:textId="77777777" w:rsidR="0005295D" w:rsidRDefault="0005295D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072C68EB" w14:textId="77777777" w:rsidR="00576471" w:rsidRPr="00E505CE" w:rsidRDefault="00576471" w:rsidP="0057647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 xml:space="preserve">II. </w:t>
      </w:r>
      <w:r w:rsidRPr="00E505CE">
        <w:rPr>
          <w:b/>
          <w:sz w:val="28"/>
          <w:szCs w:val="28"/>
          <w:lang w:val="sk-SK"/>
        </w:rPr>
        <w:t>Správa k ďalším požiadavkám zákonov a iných právnych predpisov</w:t>
      </w:r>
    </w:p>
    <w:p w14:paraId="4DC1A848" w14:textId="77777777" w:rsidR="00576471" w:rsidRPr="00E505CE" w:rsidRDefault="00576471" w:rsidP="00576471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u w:val="single"/>
        </w:rPr>
      </w:pPr>
      <w:r w:rsidRPr="00E505CE">
        <w:rPr>
          <w:rFonts w:ascii="Times New Roman" w:hAnsi="Times New Roman" w:cs="Times New Roman"/>
          <w:b/>
          <w:bCs/>
          <w:u w:val="single"/>
        </w:rPr>
        <w:t>Správa k informáciám, ktoré sa uvádzajú vo výročnej správe</w:t>
      </w:r>
    </w:p>
    <w:p w14:paraId="1961B2BE" w14:textId="77777777" w:rsidR="00576471" w:rsidRDefault="00576471" w:rsidP="0057647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Náš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5412DBAB" w14:textId="77777777" w:rsidR="00576471" w:rsidRDefault="00576471" w:rsidP="0057647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 účtovnou závierkou alebo našimi poznatkami, ktoré sme získali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7282153F" w14:textId="77777777" w:rsidR="00576471" w:rsidRDefault="00576471" w:rsidP="0057647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Posúdili sme, či výročná správa Spoločnosti obsahuje informácie, ktorých uvedenie vyžaduje zákon o účtovníctve.</w:t>
      </w:r>
    </w:p>
    <w:p w14:paraId="037601D5" w14:textId="77777777" w:rsidR="00576471" w:rsidRDefault="00576471" w:rsidP="0057647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14:paraId="61310A3D" w14:textId="17EFCD96" w:rsidR="00576471" w:rsidRPr="00250768" w:rsidRDefault="00576471" w:rsidP="00576471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2</w:t>
      </w:r>
      <w:r w:rsidR="006148D7">
        <w:rPr>
          <w:rFonts w:ascii="Times New Roman" w:hAnsi="Times New Roman" w:cs="Times New Roman"/>
          <w:bCs/>
        </w:rPr>
        <w:t>2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3162B967" w14:textId="77777777" w:rsidR="00576471" w:rsidRPr="00250768" w:rsidRDefault="00576471" w:rsidP="00576471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336F65D5" w14:textId="77777777" w:rsidR="00576471" w:rsidRPr="00E505CE" w:rsidRDefault="00576471" w:rsidP="0057647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E505CE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>Okrem toho, na základe našich poznatkov o účtovnej jednotke a situácii v nej, ktoré  sme získali počas auditu účtovnej závierky, sme povinní uviesť, či sme zistili významné nesprávnosti vo výročnej správe, ktorú sme obdržali pred dátumom vydania tejto správy audítora. V tejto súvislosti neexistujú zistenia, ktoré by sme mali uviesť.</w:t>
      </w:r>
    </w:p>
    <w:p w14:paraId="53A265CF" w14:textId="4DAA6415" w:rsidR="00576471" w:rsidRPr="00192C3E" w:rsidRDefault="00192C3E" w:rsidP="00576471">
      <w:pPr>
        <w:pStyle w:val="Nadpis1"/>
        <w:rPr>
          <w:rFonts w:ascii="Times New Roman" w:hAnsi="Times New Roman" w:cs="Times New Roman"/>
          <w:bCs/>
          <w:iCs/>
          <w:color w:val="auto"/>
          <w:sz w:val="28"/>
          <w:szCs w:val="28"/>
        </w:rPr>
      </w:pPr>
      <w:r>
        <w:rPr>
          <w:rFonts w:ascii="Times New Roman" w:hAnsi="Times New Roman" w:cs="Times New Roman"/>
          <w:bCs/>
          <w:iCs/>
          <w:color w:val="auto"/>
          <w:sz w:val="24"/>
          <w:szCs w:val="24"/>
        </w:rPr>
        <w:t>v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192C3E">
        <w:rPr>
          <w:rFonts w:ascii="Times New Roman" w:hAnsi="Times New Roman" w:cs="Times New Roman"/>
          <w:bCs/>
          <w:iCs/>
          <w:color w:val="auto"/>
          <w:sz w:val="24"/>
          <w:szCs w:val="24"/>
        </w:rPr>
        <w:t>Košiciach</w:t>
      </w:r>
      <w:proofErr w:type="spellEnd"/>
      <w:r>
        <w:rPr>
          <w:rFonts w:ascii="Times New Roman" w:hAnsi="Times New Roman" w:cs="Times New Roman"/>
          <w:bCs/>
          <w:iCs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Cs/>
          <w:color w:val="auto"/>
          <w:sz w:val="24"/>
          <w:szCs w:val="24"/>
        </w:rPr>
        <w:t>dňa</w:t>
      </w:r>
      <w:proofErr w:type="spellEnd"/>
      <w:r>
        <w:rPr>
          <w:rFonts w:ascii="Times New Roman" w:hAnsi="Times New Roman" w:cs="Times New Roman"/>
          <w:bCs/>
          <w:iCs/>
          <w:color w:val="auto"/>
          <w:sz w:val="24"/>
          <w:szCs w:val="24"/>
        </w:rPr>
        <w:t xml:space="preserve"> </w:t>
      </w:r>
      <w:r w:rsidR="007B0C44">
        <w:rPr>
          <w:rFonts w:ascii="Times New Roman" w:hAnsi="Times New Roman" w:cs="Times New Roman"/>
          <w:bCs/>
          <w:iCs/>
          <w:color w:val="auto"/>
          <w:sz w:val="24"/>
          <w:szCs w:val="24"/>
        </w:rPr>
        <w:t>31</w:t>
      </w:r>
      <w:r>
        <w:rPr>
          <w:rFonts w:ascii="Times New Roman" w:hAnsi="Times New Roman" w:cs="Times New Roman"/>
          <w:bCs/>
          <w:iCs/>
          <w:color w:val="auto"/>
          <w:sz w:val="24"/>
          <w:szCs w:val="24"/>
        </w:rPr>
        <w:t>.</w:t>
      </w:r>
      <w:r w:rsidR="007B0C44">
        <w:rPr>
          <w:rFonts w:ascii="Times New Roman" w:hAnsi="Times New Roman" w:cs="Times New Roman"/>
          <w:bCs/>
          <w:iCs/>
          <w:color w:val="auto"/>
          <w:sz w:val="24"/>
          <w:szCs w:val="24"/>
        </w:rPr>
        <w:t>5</w:t>
      </w:r>
      <w:r>
        <w:rPr>
          <w:rFonts w:ascii="Times New Roman" w:hAnsi="Times New Roman" w:cs="Times New Roman"/>
          <w:bCs/>
          <w:iCs/>
          <w:color w:val="auto"/>
          <w:sz w:val="24"/>
          <w:szCs w:val="24"/>
        </w:rPr>
        <w:t>.202</w:t>
      </w:r>
      <w:r w:rsidR="006148D7">
        <w:rPr>
          <w:rFonts w:ascii="Times New Roman" w:hAnsi="Times New Roman" w:cs="Times New Roman"/>
          <w:bCs/>
          <w:iCs/>
          <w:color w:val="auto"/>
          <w:sz w:val="24"/>
          <w:szCs w:val="24"/>
        </w:rPr>
        <w:t>3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</w:p>
    <w:p w14:paraId="140DDF47" w14:textId="1010DB61" w:rsidR="00FB4979" w:rsidRDefault="00FB4979" w:rsidP="00FB4979">
      <w:pPr>
        <w:spacing w:after="0"/>
        <w:rPr>
          <w:rFonts w:ascii="Times New Roman" w:hAnsi="Times New Roman"/>
        </w:rPr>
      </w:pPr>
    </w:p>
    <w:p w14:paraId="71BCE45D" w14:textId="7691B29A" w:rsidR="00576471" w:rsidRDefault="00576471" w:rsidP="00FB4979">
      <w:pPr>
        <w:spacing w:after="0"/>
        <w:rPr>
          <w:rFonts w:ascii="Times New Roman" w:hAnsi="Times New Roman"/>
        </w:rPr>
      </w:pPr>
    </w:p>
    <w:p w14:paraId="4E7DB0A9" w14:textId="46EF20D4" w:rsidR="00576471" w:rsidRDefault="00576471" w:rsidP="00FB4979">
      <w:pPr>
        <w:spacing w:after="0"/>
        <w:rPr>
          <w:rFonts w:ascii="Times New Roman" w:hAnsi="Times New Roman"/>
        </w:rPr>
      </w:pPr>
    </w:p>
    <w:p w14:paraId="5ECB5242" w14:textId="391FA7BC" w:rsidR="00576471" w:rsidRDefault="00576471" w:rsidP="00FB4979">
      <w:pPr>
        <w:spacing w:after="0"/>
        <w:rPr>
          <w:rFonts w:ascii="Times New Roman" w:hAnsi="Times New Roman"/>
        </w:rPr>
      </w:pPr>
    </w:p>
    <w:p w14:paraId="0E72B782" w14:textId="77777777" w:rsidR="00576471" w:rsidRDefault="00576471" w:rsidP="00FB4979">
      <w:pPr>
        <w:spacing w:after="0"/>
        <w:rPr>
          <w:rFonts w:ascii="Times New Roman" w:hAnsi="Times New Roman"/>
        </w:rPr>
      </w:pPr>
    </w:p>
    <w:p w14:paraId="474AB781" w14:textId="08B28B02" w:rsidR="00FB4979" w:rsidRDefault="00FB4979" w:rsidP="00FB4979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Audítorská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spoločnosť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Zodpovedný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audítor</w:t>
      </w:r>
      <w:proofErr w:type="spellEnd"/>
    </w:p>
    <w:p w14:paraId="54ED7ED5" w14:textId="53C32279" w:rsidR="00FB4979" w:rsidRDefault="00FB4979" w:rsidP="00FB497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AUDIT MASKOVÁ, </w:t>
      </w:r>
      <w:proofErr w:type="spellStart"/>
      <w:r>
        <w:rPr>
          <w:rFonts w:ascii="Times New Roman" w:hAnsi="Times New Roman"/>
        </w:rPr>
        <w:t>s.r.o.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Ing. Alena </w:t>
      </w:r>
      <w:proofErr w:type="spellStart"/>
      <w:r>
        <w:rPr>
          <w:rFonts w:ascii="Times New Roman" w:hAnsi="Times New Roman"/>
        </w:rPr>
        <w:t>Masková</w:t>
      </w:r>
      <w:proofErr w:type="spellEnd"/>
    </w:p>
    <w:p w14:paraId="0BB3BF61" w14:textId="62DFE148" w:rsidR="00FB4979" w:rsidRDefault="00FB4979" w:rsidP="00FB4979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Palárikova</w:t>
      </w:r>
      <w:proofErr w:type="spellEnd"/>
      <w:r>
        <w:rPr>
          <w:rFonts w:ascii="Times New Roman" w:hAnsi="Times New Roman"/>
        </w:rPr>
        <w:t xml:space="preserve"> 1, 040 01 </w:t>
      </w:r>
      <w:proofErr w:type="spellStart"/>
      <w:r>
        <w:rPr>
          <w:rFonts w:ascii="Times New Roman" w:hAnsi="Times New Roman"/>
        </w:rPr>
        <w:t>Košice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Licencia</w:t>
      </w:r>
      <w:proofErr w:type="spellEnd"/>
      <w:r>
        <w:rPr>
          <w:rFonts w:ascii="Times New Roman" w:hAnsi="Times New Roman"/>
        </w:rPr>
        <w:t xml:space="preserve"> SKAU č. 430</w:t>
      </w:r>
    </w:p>
    <w:p w14:paraId="66DDCE16" w14:textId="05B5ABA3" w:rsidR="00FB4979" w:rsidRDefault="00FB4979" w:rsidP="00FB4979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Licencia</w:t>
      </w:r>
      <w:proofErr w:type="spellEnd"/>
      <w:r>
        <w:rPr>
          <w:rFonts w:ascii="Times New Roman" w:hAnsi="Times New Roman"/>
        </w:rPr>
        <w:t xml:space="preserve"> UDVA č. 374</w:t>
      </w:r>
    </w:p>
    <w:p w14:paraId="0F71A580" w14:textId="77777777" w:rsidR="00FB4979" w:rsidRPr="00FB4979" w:rsidRDefault="00FB4979" w:rsidP="00FB4979">
      <w:pPr>
        <w:spacing w:after="0"/>
        <w:rPr>
          <w:rFonts w:ascii="Times New Roman" w:hAnsi="Times New Roman"/>
        </w:rPr>
      </w:pPr>
    </w:p>
    <w:p w14:paraId="2C5D8ED2" w14:textId="77777777" w:rsidR="00FB4979" w:rsidRPr="00FB4979" w:rsidRDefault="00FB4979" w:rsidP="00FB4979">
      <w:pPr>
        <w:spacing w:after="0"/>
        <w:rPr>
          <w:rFonts w:ascii="Times New Roman" w:hAnsi="Times New Roman"/>
        </w:rPr>
      </w:pPr>
    </w:p>
    <w:p w14:paraId="74A859AA" w14:textId="77777777" w:rsidR="00FB4979" w:rsidRPr="00FB4979" w:rsidRDefault="00FB4979" w:rsidP="00FB4979">
      <w:pPr>
        <w:rPr>
          <w:rFonts w:ascii="Times New Roman" w:hAnsi="Times New Roman"/>
        </w:rPr>
      </w:pPr>
    </w:p>
    <w:p w14:paraId="41CEBE4A" w14:textId="3366FFB7" w:rsidR="00FB4979" w:rsidRPr="00FB4979" w:rsidRDefault="00FB4979" w:rsidP="00FB4979">
      <w:pPr>
        <w:rPr>
          <w:rFonts w:ascii="Times New Roman" w:hAnsi="Times New Roman"/>
        </w:rPr>
      </w:pPr>
    </w:p>
    <w:p w14:paraId="116CE7C0" w14:textId="1A03632E" w:rsidR="00FB4979" w:rsidRDefault="00FB4979" w:rsidP="00FB4979"/>
    <w:p w14:paraId="0F00988E" w14:textId="24E945F2" w:rsidR="00FB4979" w:rsidRDefault="00FB4979" w:rsidP="00FB4979"/>
    <w:p w14:paraId="242D1DE5" w14:textId="18FC5E02" w:rsidR="00FB4979" w:rsidRDefault="00FB4979" w:rsidP="00FB4979"/>
    <w:p w14:paraId="24AF3E68" w14:textId="71F9E0CA" w:rsidR="008B3FD2" w:rsidRDefault="008B3FD2" w:rsidP="00FB4979"/>
    <w:p w14:paraId="1A318A64" w14:textId="7996CC1B" w:rsidR="008B3FD2" w:rsidRDefault="008B3FD2" w:rsidP="00FB4979"/>
    <w:p w14:paraId="29212757" w14:textId="77EEEE13" w:rsidR="008B3FD2" w:rsidRDefault="008B3FD2" w:rsidP="00FB4979"/>
    <w:p w14:paraId="243034F5" w14:textId="686C5DC3" w:rsidR="008B3FD2" w:rsidRDefault="008B3FD2" w:rsidP="00FB4979"/>
    <w:p w14:paraId="1DB05C25" w14:textId="77777777" w:rsidR="008B3FD2" w:rsidRDefault="008B3FD2" w:rsidP="008B3FD2">
      <w:pPr>
        <w:autoSpaceDE w:val="0"/>
        <w:jc w:val="both"/>
        <w:rPr>
          <w:rFonts w:ascii="TimesNewRomanPS-ItalicMT" w:hAnsi="TimesNewRomanPS-ItalicMT" w:cs="TimesNewRomanPS-ItalicMT"/>
          <w:iCs/>
          <w:sz w:val="20"/>
          <w:szCs w:val="20"/>
        </w:rPr>
      </w:pPr>
    </w:p>
    <w:p w14:paraId="11CBC55F" w14:textId="77777777" w:rsidR="008B3FD2" w:rsidRPr="00783C15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</w:rPr>
      </w:pP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br/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Výročná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správa</w:t>
      </w:r>
      <w:proofErr w:type="spellEnd"/>
    </w:p>
    <w:p w14:paraId="515F7D64" w14:textId="2ED3E1AB" w:rsidR="008B3FD2" w:rsidRPr="00783C15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</w:rPr>
      </w:pPr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a</w:t>
      </w:r>
      <w:r w:rsidRPr="00783C15">
        <w:rPr>
          <w:rFonts w:ascii="TimesNewRomanPS-ItalicMT" w:hAnsi="TimesNewRomanPS-ItalicMT" w:cs="TimesNewRomanPS-ItalicMT" w:hint="eastAsia"/>
          <w:b/>
          <w:iCs/>
          <w:sz w:val="28"/>
          <w:szCs w:val="28"/>
        </w:rPr>
        <w:t> 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ročná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účtovná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závierka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zostavená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k</w:t>
      </w:r>
      <w:r w:rsidRPr="00783C15">
        <w:rPr>
          <w:rFonts w:ascii="TimesNewRomanPS-ItalicMT" w:hAnsi="TimesNewRomanPS-ItalicMT" w:cs="TimesNewRomanPS-ItalicMT" w:hint="eastAsia"/>
          <w:b/>
          <w:iCs/>
          <w:sz w:val="28"/>
          <w:szCs w:val="28"/>
        </w:rPr>
        <w:t> </w:t>
      </w:r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31.12.202</w:t>
      </w:r>
      <w:r w:rsidR="006148D7">
        <w:rPr>
          <w:rFonts w:ascii="TimesNewRomanPS-ItalicMT" w:hAnsi="TimesNewRomanPS-ItalicMT" w:cs="TimesNewRomanPS-ItalicMT"/>
          <w:b/>
          <w:iCs/>
          <w:sz w:val="28"/>
          <w:szCs w:val="28"/>
        </w:rPr>
        <w:t>2</w:t>
      </w:r>
    </w:p>
    <w:p w14:paraId="575A41CA" w14:textId="77777777" w:rsidR="008B3FD2" w:rsidRPr="00783C15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</w:rPr>
      </w:pPr>
      <w:proofErr w:type="spellStart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s</w:t>
      </w:r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polu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s</w:t>
      </w:r>
      <w:r w:rsidRPr="00783C15">
        <w:rPr>
          <w:rFonts w:ascii="TimesNewRomanPS-ItalicMT" w:hAnsi="TimesNewRomanPS-ItalicMT" w:cs="TimesNewRomanPS-ItalicMT" w:hint="eastAsia"/>
          <w:b/>
          <w:iCs/>
          <w:sz w:val="28"/>
          <w:szCs w:val="28"/>
        </w:rPr>
        <w:t> 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audítorskou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správou</w:t>
      </w:r>
      <w:proofErr w:type="spellEnd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>spoločnosti</w:t>
      </w:r>
      <w:proofErr w:type="spellEnd"/>
    </w:p>
    <w:p w14:paraId="3C9AC1C4" w14:textId="77777777" w:rsidR="008B3FD2" w:rsidRPr="00783C15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</w:rPr>
      </w:pPr>
    </w:p>
    <w:p w14:paraId="18085ED0" w14:textId="77777777" w:rsidR="008B3FD2" w:rsidRPr="00783C15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TimesNewRomanPS-ItalicMT" w:hAnsi="TimesNewRomanPS-ItalicMT" w:cs="TimesNewRomanPS-ItalicMT"/>
          <w:b/>
          <w:iCs/>
          <w:sz w:val="28"/>
          <w:szCs w:val="28"/>
        </w:rPr>
      </w:pPr>
    </w:p>
    <w:p w14:paraId="142A068A" w14:textId="42BE445C" w:rsidR="008B3FD2" w:rsidRPr="00783C15" w:rsidRDefault="007B0C44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</w:rPr>
      </w:pPr>
      <w:proofErr w:type="spellStart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Poľnohospodárske</w:t>
      </w:r>
      <w:proofErr w:type="spellEnd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družstvo</w:t>
      </w:r>
      <w:proofErr w:type="spellEnd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“</w:t>
      </w:r>
      <w:proofErr w:type="spellStart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Rozkvet</w:t>
      </w:r>
      <w:proofErr w:type="spellEnd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” so </w:t>
      </w:r>
      <w:proofErr w:type="spellStart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sídlom</w:t>
      </w:r>
      <w:proofErr w:type="spellEnd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v </w:t>
      </w:r>
      <w:proofErr w:type="spellStart"/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Odoríne</w:t>
      </w:r>
      <w:proofErr w:type="spellEnd"/>
    </w:p>
    <w:p w14:paraId="2B499FB8" w14:textId="77777777" w:rsidR="008B3FD2" w:rsidRPr="00783C15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</w:rPr>
      </w:pPr>
    </w:p>
    <w:p w14:paraId="4281298A" w14:textId="616700C6" w:rsidR="008B3FD2" w:rsidRDefault="007B0C44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iCs/>
          <w:sz w:val="20"/>
          <w:szCs w:val="20"/>
        </w:rPr>
      </w:pPr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053 22</w:t>
      </w:r>
      <w:r w:rsidR="008B3FD2"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t xml:space="preserve"> </w:t>
      </w:r>
      <w:r>
        <w:rPr>
          <w:rFonts w:ascii="TimesNewRomanPS-ItalicMT" w:hAnsi="TimesNewRomanPS-ItalicMT" w:cs="TimesNewRomanPS-ItalicMT"/>
          <w:b/>
          <w:iCs/>
          <w:sz w:val="28"/>
          <w:szCs w:val="28"/>
        </w:rPr>
        <w:t>Odorín 251</w:t>
      </w:r>
      <w:r w:rsidR="008B3FD2"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br/>
      </w:r>
      <w:r w:rsidR="008B3FD2" w:rsidRPr="00783C15">
        <w:rPr>
          <w:rFonts w:ascii="TimesNewRomanPS-ItalicMT" w:hAnsi="TimesNewRomanPS-ItalicMT" w:cs="TimesNewRomanPS-ItalicMT"/>
          <w:b/>
          <w:iCs/>
          <w:sz w:val="28"/>
          <w:szCs w:val="28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  <w:r w:rsidR="008B3FD2">
        <w:rPr>
          <w:rFonts w:ascii="TimesNewRomanPS-ItalicMT" w:hAnsi="TimesNewRomanPS-ItalicMT" w:cs="TimesNewRomanPS-ItalicMT"/>
          <w:iCs/>
          <w:sz w:val="20"/>
          <w:szCs w:val="20"/>
        </w:rPr>
        <w:br/>
      </w:r>
    </w:p>
    <w:p w14:paraId="702368D9" w14:textId="77777777" w:rsidR="008B3FD2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iCs/>
          <w:sz w:val="20"/>
          <w:szCs w:val="20"/>
        </w:rPr>
      </w:pPr>
    </w:p>
    <w:p w14:paraId="197A453F" w14:textId="77777777" w:rsidR="008B3FD2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</w:p>
    <w:p w14:paraId="02BF3178" w14:textId="77777777" w:rsidR="008B3FD2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iCs/>
          <w:sz w:val="20"/>
          <w:szCs w:val="20"/>
        </w:rPr>
      </w:pPr>
    </w:p>
    <w:p w14:paraId="2055FBFA" w14:textId="08194DEA" w:rsidR="008B3FD2" w:rsidRPr="008B3FD2" w:rsidRDefault="008B3FD2" w:rsidP="008B3F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center"/>
        <w:rPr>
          <w:rFonts w:ascii="TimesNewRomanPS-ItalicMT" w:hAnsi="TimesNewRomanPS-ItalicMT" w:cs="TimesNewRomanPS-ItalicMT"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Cs/>
          <w:sz w:val="20"/>
          <w:szCs w:val="20"/>
        </w:rPr>
        <w:br/>
      </w:r>
    </w:p>
    <w:sectPr w:rsidR="008B3FD2" w:rsidRPr="008B3FD2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674A83" w14:textId="77777777" w:rsidR="006747AE" w:rsidRDefault="006747AE" w:rsidP="00AC04F8">
      <w:pPr>
        <w:spacing w:after="0" w:line="240" w:lineRule="auto"/>
      </w:pPr>
      <w:r>
        <w:separator/>
      </w:r>
    </w:p>
  </w:endnote>
  <w:endnote w:type="continuationSeparator" w:id="0">
    <w:p w14:paraId="091E6238" w14:textId="77777777" w:rsidR="006747AE" w:rsidRDefault="006747AE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-ItalicMT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5C4F1" w14:textId="77777777" w:rsidR="006747AE" w:rsidRDefault="006747AE" w:rsidP="00AC04F8">
      <w:pPr>
        <w:spacing w:after="0" w:line="240" w:lineRule="auto"/>
      </w:pPr>
      <w:r>
        <w:separator/>
      </w:r>
    </w:p>
  </w:footnote>
  <w:footnote w:type="continuationSeparator" w:id="0">
    <w:p w14:paraId="7CA1721D" w14:textId="77777777" w:rsidR="006747AE" w:rsidRDefault="006747AE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CF7E05"/>
    <w:multiLevelType w:val="hybridMultilevel"/>
    <w:tmpl w:val="B440A0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4B8B52B9"/>
    <w:multiLevelType w:val="hybridMultilevel"/>
    <w:tmpl w:val="8DAEBAFE"/>
    <w:lvl w:ilvl="0" w:tplc="A9046E8C">
      <w:start w:val="1"/>
      <w:numFmt w:val="decimal"/>
      <w:lvlText w:val="%1."/>
      <w:lvlJc w:val="left"/>
      <w:pPr>
        <w:ind w:left="536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256" w:hanging="360"/>
      </w:pPr>
    </w:lvl>
    <w:lvl w:ilvl="2" w:tplc="0409001B" w:tentative="1">
      <w:start w:val="1"/>
      <w:numFmt w:val="lowerRoman"/>
      <w:lvlText w:val="%3."/>
      <w:lvlJc w:val="right"/>
      <w:pPr>
        <w:ind w:left="1976" w:hanging="180"/>
      </w:pPr>
    </w:lvl>
    <w:lvl w:ilvl="3" w:tplc="0409000F" w:tentative="1">
      <w:start w:val="1"/>
      <w:numFmt w:val="decimal"/>
      <w:lvlText w:val="%4."/>
      <w:lvlJc w:val="left"/>
      <w:pPr>
        <w:ind w:left="2696" w:hanging="360"/>
      </w:pPr>
    </w:lvl>
    <w:lvl w:ilvl="4" w:tplc="04090019" w:tentative="1">
      <w:start w:val="1"/>
      <w:numFmt w:val="lowerLetter"/>
      <w:lvlText w:val="%5."/>
      <w:lvlJc w:val="left"/>
      <w:pPr>
        <w:ind w:left="3416" w:hanging="360"/>
      </w:pPr>
    </w:lvl>
    <w:lvl w:ilvl="5" w:tplc="0409001B" w:tentative="1">
      <w:start w:val="1"/>
      <w:numFmt w:val="lowerRoman"/>
      <w:lvlText w:val="%6."/>
      <w:lvlJc w:val="right"/>
      <w:pPr>
        <w:ind w:left="4136" w:hanging="180"/>
      </w:pPr>
    </w:lvl>
    <w:lvl w:ilvl="6" w:tplc="0409000F" w:tentative="1">
      <w:start w:val="1"/>
      <w:numFmt w:val="decimal"/>
      <w:lvlText w:val="%7."/>
      <w:lvlJc w:val="left"/>
      <w:pPr>
        <w:ind w:left="4856" w:hanging="360"/>
      </w:pPr>
    </w:lvl>
    <w:lvl w:ilvl="7" w:tplc="04090019" w:tentative="1">
      <w:start w:val="1"/>
      <w:numFmt w:val="lowerLetter"/>
      <w:lvlText w:val="%8."/>
      <w:lvlJc w:val="left"/>
      <w:pPr>
        <w:ind w:left="5576" w:hanging="360"/>
      </w:pPr>
    </w:lvl>
    <w:lvl w:ilvl="8" w:tplc="04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0B3D43"/>
    <w:multiLevelType w:val="hybridMultilevel"/>
    <w:tmpl w:val="86B43E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5447FF"/>
    <w:multiLevelType w:val="hybridMultilevel"/>
    <w:tmpl w:val="9502E4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529383">
    <w:abstractNumId w:val="4"/>
  </w:num>
  <w:num w:numId="2" w16cid:durableId="1232544308">
    <w:abstractNumId w:val="0"/>
  </w:num>
  <w:num w:numId="3" w16cid:durableId="1530988620">
    <w:abstractNumId w:val="10"/>
  </w:num>
  <w:num w:numId="4" w16cid:durableId="1571303005">
    <w:abstractNumId w:val="6"/>
  </w:num>
  <w:num w:numId="5" w16cid:durableId="1018115553">
    <w:abstractNumId w:val="1"/>
  </w:num>
  <w:num w:numId="6" w16cid:durableId="348527494">
    <w:abstractNumId w:val="9"/>
  </w:num>
  <w:num w:numId="7" w16cid:durableId="2032803113">
    <w:abstractNumId w:val="2"/>
  </w:num>
  <w:num w:numId="8" w16cid:durableId="1147476216">
    <w:abstractNumId w:val="5"/>
  </w:num>
  <w:num w:numId="9" w16cid:durableId="1714112019">
    <w:abstractNumId w:val="7"/>
  </w:num>
  <w:num w:numId="10" w16cid:durableId="1676570631">
    <w:abstractNumId w:val="3"/>
  </w:num>
  <w:num w:numId="11" w16cid:durableId="16888262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379"/>
    <w:rsid w:val="00041FEB"/>
    <w:rsid w:val="00043040"/>
    <w:rsid w:val="000448F5"/>
    <w:rsid w:val="00044F45"/>
    <w:rsid w:val="0005295D"/>
    <w:rsid w:val="00063B7D"/>
    <w:rsid w:val="00066261"/>
    <w:rsid w:val="000B5DFF"/>
    <w:rsid w:val="000E1658"/>
    <w:rsid w:val="000E2DEB"/>
    <w:rsid w:val="000E3B51"/>
    <w:rsid w:val="000F101D"/>
    <w:rsid w:val="000F6257"/>
    <w:rsid w:val="000F7757"/>
    <w:rsid w:val="00112F72"/>
    <w:rsid w:val="0011504A"/>
    <w:rsid w:val="0011684F"/>
    <w:rsid w:val="001175C7"/>
    <w:rsid w:val="00125391"/>
    <w:rsid w:val="00126BD1"/>
    <w:rsid w:val="00140E8F"/>
    <w:rsid w:val="001501CB"/>
    <w:rsid w:val="001875A2"/>
    <w:rsid w:val="00192C3E"/>
    <w:rsid w:val="00192CA9"/>
    <w:rsid w:val="00193877"/>
    <w:rsid w:val="001A51A1"/>
    <w:rsid w:val="001B1687"/>
    <w:rsid w:val="001B3CDA"/>
    <w:rsid w:val="001B493A"/>
    <w:rsid w:val="001F2FB4"/>
    <w:rsid w:val="001F420E"/>
    <w:rsid w:val="001F5564"/>
    <w:rsid w:val="0020463A"/>
    <w:rsid w:val="00206CBA"/>
    <w:rsid w:val="002402C5"/>
    <w:rsid w:val="00251292"/>
    <w:rsid w:val="00254C53"/>
    <w:rsid w:val="00260A5D"/>
    <w:rsid w:val="00267DBC"/>
    <w:rsid w:val="00270D89"/>
    <w:rsid w:val="00271BA1"/>
    <w:rsid w:val="00272AC1"/>
    <w:rsid w:val="00283A2A"/>
    <w:rsid w:val="00287EAA"/>
    <w:rsid w:val="002A17B9"/>
    <w:rsid w:val="002A2E41"/>
    <w:rsid w:val="002A3A61"/>
    <w:rsid w:val="002C125A"/>
    <w:rsid w:val="002D4523"/>
    <w:rsid w:val="002E046A"/>
    <w:rsid w:val="00321B43"/>
    <w:rsid w:val="0032378B"/>
    <w:rsid w:val="00323DF3"/>
    <w:rsid w:val="003240E3"/>
    <w:rsid w:val="00324581"/>
    <w:rsid w:val="003365E7"/>
    <w:rsid w:val="00341598"/>
    <w:rsid w:val="00345957"/>
    <w:rsid w:val="003836FD"/>
    <w:rsid w:val="0038585D"/>
    <w:rsid w:val="003C6AA4"/>
    <w:rsid w:val="003D254D"/>
    <w:rsid w:val="003D4CAF"/>
    <w:rsid w:val="003E1E96"/>
    <w:rsid w:val="003E2F63"/>
    <w:rsid w:val="003E6304"/>
    <w:rsid w:val="003F0D92"/>
    <w:rsid w:val="003F4FE3"/>
    <w:rsid w:val="004002A5"/>
    <w:rsid w:val="00422AD3"/>
    <w:rsid w:val="00432C28"/>
    <w:rsid w:val="004760E8"/>
    <w:rsid w:val="00476E34"/>
    <w:rsid w:val="004835B8"/>
    <w:rsid w:val="00484CF6"/>
    <w:rsid w:val="004A702A"/>
    <w:rsid w:val="004D3C88"/>
    <w:rsid w:val="004F0349"/>
    <w:rsid w:val="004F4ED6"/>
    <w:rsid w:val="004F67B4"/>
    <w:rsid w:val="005103D2"/>
    <w:rsid w:val="00514680"/>
    <w:rsid w:val="00557388"/>
    <w:rsid w:val="00562645"/>
    <w:rsid w:val="00576471"/>
    <w:rsid w:val="0058181A"/>
    <w:rsid w:val="005819AF"/>
    <w:rsid w:val="005A0EA4"/>
    <w:rsid w:val="005A3088"/>
    <w:rsid w:val="005A7187"/>
    <w:rsid w:val="005B5B46"/>
    <w:rsid w:val="005C0126"/>
    <w:rsid w:val="005C1611"/>
    <w:rsid w:val="005C6521"/>
    <w:rsid w:val="005C6F67"/>
    <w:rsid w:val="005D05F3"/>
    <w:rsid w:val="005D2A17"/>
    <w:rsid w:val="005D761A"/>
    <w:rsid w:val="005E68B8"/>
    <w:rsid w:val="005F7B75"/>
    <w:rsid w:val="00604687"/>
    <w:rsid w:val="006148D7"/>
    <w:rsid w:val="006367A8"/>
    <w:rsid w:val="006401AE"/>
    <w:rsid w:val="00651BE3"/>
    <w:rsid w:val="00657CC3"/>
    <w:rsid w:val="006631E8"/>
    <w:rsid w:val="006747AE"/>
    <w:rsid w:val="0068192D"/>
    <w:rsid w:val="00690FCF"/>
    <w:rsid w:val="006A3A0D"/>
    <w:rsid w:val="006E627D"/>
    <w:rsid w:val="00706BFD"/>
    <w:rsid w:val="00721E61"/>
    <w:rsid w:val="00742EB3"/>
    <w:rsid w:val="00746B66"/>
    <w:rsid w:val="00750255"/>
    <w:rsid w:val="007571FC"/>
    <w:rsid w:val="0076457B"/>
    <w:rsid w:val="00774A87"/>
    <w:rsid w:val="00787019"/>
    <w:rsid w:val="0079336B"/>
    <w:rsid w:val="007A5555"/>
    <w:rsid w:val="007A58CB"/>
    <w:rsid w:val="007B0C44"/>
    <w:rsid w:val="007B4E4D"/>
    <w:rsid w:val="007C7A22"/>
    <w:rsid w:val="007D7105"/>
    <w:rsid w:val="007F255F"/>
    <w:rsid w:val="00804590"/>
    <w:rsid w:val="00811FDC"/>
    <w:rsid w:val="00817683"/>
    <w:rsid w:val="00823A9A"/>
    <w:rsid w:val="00842C02"/>
    <w:rsid w:val="008609B0"/>
    <w:rsid w:val="00867D1F"/>
    <w:rsid w:val="00877C23"/>
    <w:rsid w:val="00882D83"/>
    <w:rsid w:val="008A089A"/>
    <w:rsid w:val="008B22D1"/>
    <w:rsid w:val="008B3FD2"/>
    <w:rsid w:val="008C7C44"/>
    <w:rsid w:val="008D1E2F"/>
    <w:rsid w:val="008F2B94"/>
    <w:rsid w:val="008F789C"/>
    <w:rsid w:val="009122F6"/>
    <w:rsid w:val="00914DE4"/>
    <w:rsid w:val="009152B0"/>
    <w:rsid w:val="00917388"/>
    <w:rsid w:val="00935327"/>
    <w:rsid w:val="00961333"/>
    <w:rsid w:val="00973FBF"/>
    <w:rsid w:val="00983AD9"/>
    <w:rsid w:val="009B5C8C"/>
    <w:rsid w:val="009C0AE9"/>
    <w:rsid w:val="009E681E"/>
    <w:rsid w:val="009F2459"/>
    <w:rsid w:val="009F2E5B"/>
    <w:rsid w:val="009F30C6"/>
    <w:rsid w:val="009F57CF"/>
    <w:rsid w:val="00A01F71"/>
    <w:rsid w:val="00A14734"/>
    <w:rsid w:val="00A337DD"/>
    <w:rsid w:val="00A341A5"/>
    <w:rsid w:val="00A34384"/>
    <w:rsid w:val="00A40551"/>
    <w:rsid w:val="00A57BED"/>
    <w:rsid w:val="00A57CCD"/>
    <w:rsid w:val="00A704F8"/>
    <w:rsid w:val="00A85EF0"/>
    <w:rsid w:val="00A86763"/>
    <w:rsid w:val="00AA6389"/>
    <w:rsid w:val="00AB045D"/>
    <w:rsid w:val="00AC04F8"/>
    <w:rsid w:val="00AC3377"/>
    <w:rsid w:val="00AD095D"/>
    <w:rsid w:val="00AD2784"/>
    <w:rsid w:val="00AD57CA"/>
    <w:rsid w:val="00B03AEF"/>
    <w:rsid w:val="00B16F7A"/>
    <w:rsid w:val="00B24E9F"/>
    <w:rsid w:val="00B47169"/>
    <w:rsid w:val="00B529A3"/>
    <w:rsid w:val="00B87E69"/>
    <w:rsid w:val="00B9715E"/>
    <w:rsid w:val="00BD7F93"/>
    <w:rsid w:val="00BF69C3"/>
    <w:rsid w:val="00BF7818"/>
    <w:rsid w:val="00C218F5"/>
    <w:rsid w:val="00C25414"/>
    <w:rsid w:val="00C42F40"/>
    <w:rsid w:val="00C46849"/>
    <w:rsid w:val="00C54A7D"/>
    <w:rsid w:val="00C701A7"/>
    <w:rsid w:val="00C85CB0"/>
    <w:rsid w:val="00C942B2"/>
    <w:rsid w:val="00CC7B74"/>
    <w:rsid w:val="00CD4BB4"/>
    <w:rsid w:val="00CE1FD7"/>
    <w:rsid w:val="00CF0432"/>
    <w:rsid w:val="00D13B4A"/>
    <w:rsid w:val="00D2799F"/>
    <w:rsid w:val="00D35735"/>
    <w:rsid w:val="00D62F5B"/>
    <w:rsid w:val="00D80ABA"/>
    <w:rsid w:val="00D810AC"/>
    <w:rsid w:val="00D9550D"/>
    <w:rsid w:val="00DA7195"/>
    <w:rsid w:val="00DB0640"/>
    <w:rsid w:val="00DB671C"/>
    <w:rsid w:val="00DC105B"/>
    <w:rsid w:val="00DE217F"/>
    <w:rsid w:val="00E12236"/>
    <w:rsid w:val="00E31E2B"/>
    <w:rsid w:val="00E350A5"/>
    <w:rsid w:val="00E505CE"/>
    <w:rsid w:val="00E525F0"/>
    <w:rsid w:val="00E579C3"/>
    <w:rsid w:val="00E85411"/>
    <w:rsid w:val="00E91DBB"/>
    <w:rsid w:val="00EC237D"/>
    <w:rsid w:val="00ED4166"/>
    <w:rsid w:val="00ED425D"/>
    <w:rsid w:val="00EF2CE1"/>
    <w:rsid w:val="00EF3A3A"/>
    <w:rsid w:val="00F06C8B"/>
    <w:rsid w:val="00F107B8"/>
    <w:rsid w:val="00F20C3C"/>
    <w:rsid w:val="00F440C6"/>
    <w:rsid w:val="00F445EB"/>
    <w:rsid w:val="00F4573B"/>
    <w:rsid w:val="00F508C2"/>
    <w:rsid w:val="00F57B9E"/>
    <w:rsid w:val="00F7723D"/>
    <w:rsid w:val="00F80A99"/>
    <w:rsid w:val="00FB4979"/>
    <w:rsid w:val="00FB6EB9"/>
    <w:rsid w:val="00FC4E53"/>
    <w:rsid w:val="00FD760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4:defaultImageDpi w14:val="300"/>
  <w15:chartTrackingRefBased/>
  <w15:docId w15:val="{0B952D4E-DC92-4E7D-AFC8-0A9BC0A2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8F78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uiPriority w:val="99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71"/>
    <w:rsid w:val="00484CF6"/>
    <w:rPr>
      <w:rFonts w:ascii="Calibri" w:eastAsia="Calibri" w:hAnsi="Calibri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8F789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CBF945-3EAF-4C80-BB15-27A3BAD3F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1036</Words>
  <Characters>5910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maskova</dc:creator>
  <cp:keywords/>
  <cp:lastModifiedBy>Emília Hlošková</cp:lastModifiedBy>
  <cp:revision>2</cp:revision>
  <cp:lastPrinted>2016-12-30T10:20:00Z</cp:lastPrinted>
  <dcterms:created xsi:type="dcterms:W3CDTF">2023-06-22T13:06:00Z</dcterms:created>
  <dcterms:modified xsi:type="dcterms:W3CDTF">2023-06-22T13:06:00Z</dcterms:modified>
</cp:coreProperties>
</file>