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E48BF" w14:textId="6683962E"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ED3523">
        <w:rPr>
          <w:rFonts w:ascii="Times New Roman" w:hAnsi="Times New Roman" w:cs="Times New Roman"/>
          <w:b/>
          <w:sz w:val="24"/>
          <w:szCs w:val="24"/>
        </w:rPr>
        <w:t>202</w:t>
      </w:r>
      <w:r w:rsidR="00CC2CD8">
        <w:rPr>
          <w:rFonts w:ascii="Times New Roman" w:hAnsi="Times New Roman" w:cs="Times New Roman"/>
          <w:b/>
          <w:sz w:val="24"/>
          <w:szCs w:val="24"/>
        </w:rPr>
        <w:t>2</w:t>
      </w:r>
    </w:p>
    <w:p w14:paraId="0E19B190" w14:textId="77777777"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0ABDA3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283B0173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AB367D3" w14:textId="77777777" w:rsidR="000D5049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LivDent</w:t>
      </w:r>
      <w:r w:rsidR="000D5049">
        <w:rPr>
          <w:rFonts w:ascii="Times New Roman" w:hAnsi="Times New Roman" w:cs="Times New Roman"/>
          <w:sz w:val="24"/>
        </w:rPr>
        <w:t xml:space="preserve"> s.r.o.</w:t>
      </w:r>
    </w:p>
    <w:p w14:paraId="4FA2FBB1" w14:textId="77777777" w:rsidR="000D5049" w:rsidRDefault="003E398D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Železničný riadok 2872</w:t>
      </w:r>
    </w:p>
    <w:p w14:paraId="3A9EA0D3" w14:textId="77777777" w:rsidR="00492956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054 01 Levoča</w:t>
      </w:r>
    </w:p>
    <w:p w14:paraId="728C8B3A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4C6225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E87326">
        <w:rPr>
          <w:rFonts w:ascii="Times New Roman" w:hAnsi="Times New Roman" w:cs="Times New Roman"/>
          <w:sz w:val="24"/>
        </w:rPr>
        <w:t>LivDent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>14.02.2014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(Obchodný register Okresného súdu v</w:t>
      </w:r>
      <w:r w:rsidR="00E87326">
        <w:rPr>
          <w:rFonts w:ascii="Times New Roman" w:eastAsia="Calibri" w:hAnsi="Times New Roman" w:cs="Times New Roman"/>
          <w:sz w:val="24"/>
        </w:rPr>
        <w:t> Košice I.</w:t>
      </w:r>
      <w:r w:rsidRPr="00492956">
        <w:rPr>
          <w:rFonts w:ascii="Times New Roman" w:eastAsia="Calibri" w:hAnsi="Times New Roman" w:cs="Times New Roman"/>
          <w:sz w:val="24"/>
        </w:rPr>
        <w:t xml:space="preserve">, oddiel Sro, vložka </w:t>
      </w:r>
      <w:r w:rsidR="00E87326">
        <w:rPr>
          <w:rFonts w:ascii="Times New Roman" w:hAnsi="Times New Roman" w:cs="Times New Roman"/>
          <w:sz w:val="24"/>
        </w:rPr>
        <w:t>35721/v</w:t>
      </w:r>
      <w:r w:rsidRPr="00492956">
        <w:rPr>
          <w:rFonts w:ascii="Times New Roman" w:eastAsia="Calibri" w:hAnsi="Times New Roman" w:cs="Times New Roman"/>
          <w:sz w:val="24"/>
        </w:rPr>
        <w:t>).</w:t>
      </w:r>
    </w:p>
    <w:p w14:paraId="1020173C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3A28120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2E490125" w14:textId="77777777" w:rsidR="003E398D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>- prevádzko</w:t>
      </w:r>
      <w:r w:rsidR="00E87326">
        <w:rPr>
          <w:rFonts w:ascii="Times New Roman" w:hAnsi="Times New Roman" w:cs="Times New Roman"/>
          <w:sz w:val="24"/>
        </w:rPr>
        <w:t>vanie zdravotníckeho zariadenia s odborným zameraním ambulancia v</w:t>
      </w:r>
      <w:r w:rsidR="003E398D">
        <w:rPr>
          <w:rFonts w:ascii="Times New Roman" w:hAnsi="Times New Roman" w:cs="Times New Roman"/>
          <w:sz w:val="24"/>
        </w:rPr>
        <w:t> </w:t>
      </w:r>
      <w:r w:rsidR="00E87326">
        <w:rPr>
          <w:rFonts w:ascii="Times New Roman" w:hAnsi="Times New Roman" w:cs="Times New Roman"/>
          <w:sz w:val="24"/>
        </w:rPr>
        <w:t>odbore</w:t>
      </w:r>
    </w:p>
    <w:p w14:paraId="41BDB76B" w14:textId="77777777" w:rsidR="000D5049" w:rsidRPr="00893E4A" w:rsidRDefault="003E398D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 xml:space="preserve"> stomatológia</w:t>
      </w:r>
    </w:p>
    <w:p w14:paraId="26324895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7217454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01C8D99C" w14:textId="4EB91E4A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ED3523">
        <w:rPr>
          <w:rFonts w:ascii="Times New Roman" w:hAnsi="Times New Roman" w:cs="Times New Roman"/>
          <w:sz w:val="24"/>
        </w:rPr>
        <w:t>2</w:t>
      </w:r>
      <w:r w:rsidR="00CC2CD8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1B5B97">
        <w:rPr>
          <w:rFonts w:ascii="Times New Roman" w:hAnsi="Times New Roman" w:cs="Times New Roman"/>
          <w:sz w:val="24"/>
        </w:rPr>
        <w:t>dvoch</w:t>
      </w:r>
      <w:r w:rsidR="00E87326">
        <w:rPr>
          <w:rFonts w:ascii="Times New Roman" w:hAnsi="Times New Roman" w:cs="Times New Roman"/>
          <w:sz w:val="24"/>
        </w:rPr>
        <w:t xml:space="preserve"> zamestnancov na TPP</w:t>
      </w:r>
      <w:r>
        <w:rPr>
          <w:rFonts w:ascii="Times New Roman" w:hAnsi="Times New Roman" w:cs="Times New Roman"/>
          <w:sz w:val="24"/>
        </w:rPr>
        <w:t>.</w:t>
      </w:r>
    </w:p>
    <w:p w14:paraId="1150E70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7BCAC19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C232BC6" w14:textId="6015850E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ED3523">
        <w:rPr>
          <w:rFonts w:ascii="Times New Roman" w:hAnsi="Times New Roman" w:cs="Times New Roman"/>
          <w:sz w:val="24"/>
        </w:rPr>
        <w:t>2</w:t>
      </w:r>
      <w:r w:rsidR="00CC2CD8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7C532BF5" w14:textId="2325FF5C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</w:t>
      </w:r>
      <w:r w:rsidR="00ED3523">
        <w:rPr>
          <w:rFonts w:ascii="Times New Roman" w:hAnsi="Times New Roman" w:cs="Times New Roman"/>
          <w:sz w:val="24"/>
        </w:rPr>
        <w:t>2</w:t>
      </w:r>
      <w:r w:rsidR="00CC2CD8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do 31.12.20</w:t>
      </w:r>
      <w:r w:rsidR="00ED3523">
        <w:rPr>
          <w:rFonts w:ascii="Times New Roman" w:hAnsi="Times New Roman" w:cs="Times New Roman"/>
          <w:sz w:val="24"/>
        </w:rPr>
        <w:t>2</w:t>
      </w:r>
      <w:r w:rsidR="00CC2CD8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.</w:t>
      </w:r>
    </w:p>
    <w:p w14:paraId="1DCA5ED3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77A49233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7F89AEA7" w14:textId="24D543F9" w:rsidR="00492956" w:rsidRDefault="00185E27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C2CD8">
        <w:rPr>
          <w:rFonts w:ascii="Times New Roman" w:hAnsi="Times New Roman" w:cs="Times New Roman"/>
          <w:sz w:val="24"/>
          <w:szCs w:val="24"/>
        </w:rPr>
        <w:t>8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 w:rsidR="00CC2CD8">
        <w:rPr>
          <w:rFonts w:ascii="Times New Roman" w:hAnsi="Times New Roman" w:cs="Times New Roman"/>
          <w:sz w:val="24"/>
          <w:szCs w:val="24"/>
        </w:rPr>
        <w:t>6</w:t>
      </w:r>
      <w:r w:rsidR="00B45A66">
        <w:rPr>
          <w:rFonts w:ascii="Times New Roman" w:hAnsi="Times New Roman" w:cs="Times New Roman"/>
          <w:sz w:val="24"/>
          <w:szCs w:val="24"/>
        </w:rPr>
        <w:t>.</w:t>
      </w:r>
      <w:r w:rsidR="00ED3523">
        <w:rPr>
          <w:rFonts w:ascii="Times New Roman" w:hAnsi="Times New Roman" w:cs="Times New Roman"/>
          <w:sz w:val="24"/>
          <w:szCs w:val="24"/>
        </w:rPr>
        <w:t>202</w:t>
      </w:r>
      <w:r w:rsidR="00CC2CD8">
        <w:rPr>
          <w:rFonts w:ascii="Times New Roman" w:hAnsi="Times New Roman" w:cs="Times New Roman"/>
          <w:sz w:val="24"/>
          <w:szCs w:val="24"/>
        </w:rPr>
        <w:t>2</w:t>
      </w:r>
    </w:p>
    <w:p w14:paraId="5FFE2DE2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53322A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5C420B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02765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265C8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65BCA5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11274E0B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E9A43C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4E5A0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1E09C4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20D8328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21180E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32E3271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F5E5C3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7203934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0E36C0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57451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3A7033D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7D80E4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54D144B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B4717F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716E80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3743689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301133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ich výška v účtovníctve, uvedú sa záväzky v účtovníctve a v účtovnej závierke v tomto</w:t>
      </w:r>
    </w:p>
    <w:p w14:paraId="1F0357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5E503C9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3065F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26C5503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AA1F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3151CFB" w14:textId="0F3F036C" w:rsidR="00EB5B9F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ED3523">
        <w:rPr>
          <w:rFonts w:ascii="Times New Roman" w:hAnsi="Times New Roman" w:cs="Times New Roman"/>
          <w:sz w:val="24"/>
          <w:szCs w:val="24"/>
        </w:rPr>
        <w:t>2</w:t>
      </w:r>
      <w:r w:rsidR="00CC2CD8">
        <w:rPr>
          <w:rFonts w:ascii="Times New Roman" w:hAnsi="Times New Roman" w:cs="Times New Roman"/>
          <w:sz w:val="24"/>
          <w:szCs w:val="24"/>
        </w:rPr>
        <w:t>2</w:t>
      </w:r>
      <w:r w:rsidR="00EB5B9F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</w:t>
      </w:r>
      <w:r w:rsidR="00EB5B9F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CC2CD8">
        <w:rPr>
          <w:rFonts w:ascii="Times New Roman" w:hAnsi="Times New Roman" w:cs="Times New Roman"/>
          <w:sz w:val="24"/>
          <w:szCs w:val="24"/>
        </w:rPr>
        <w:t xml:space="preserve"> 50000 EUR</w:t>
      </w:r>
    </w:p>
    <w:p w14:paraId="4C05A07A" w14:textId="77777777" w:rsidR="005A0E03" w:rsidRPr="005A0E03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EA334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49BCEA4D" w14:textId="6D68738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CC2CD8">
        <w:rPr>
          <w:rFonts w:ascii="Times New Roman" w:hAnsi="Times New Roman" w:cs="Times New Roman"/>
          <w:sz w:val="24"/>
          <w:szCs w:val="24"/>
        </w:rPr>
        <w:t>9 376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F7573D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7E9360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18CB66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4E342E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2E6D96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2D2F264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DC2D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DD64B0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7107E89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772951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1CD673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56DE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1FFEACF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83E21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529328B4" w14:textId="252CE40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185E27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6 117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28D7082" w14:textId="018C299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185E27">
        <w:rPr>
          <w:rFonts w:ascii="Times New Roman" w:hAnsi="Times New Roman" w:cs="Times New Roman"/>
          <w:color w:val="000000"/>
          <w:sz w:val="24"/>
          <w:szCs w:val="24"/>
        </w:rPr>
        <w:t>4 8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37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7221361" w14:textId="75A144D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3 288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14E364C" w14:textId="252D4A9A"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4 129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085D515" w14:textId="3F1F320D" w:rsidR="0015648C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 xml:space="preserve">ostatné 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3 863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494C4771" w14:textId="77777777" w:rsidR="00B45A66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0E5D987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7AEBB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45603A38" w14:textId="2208780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 tj.</w:t>
      </w:r>
      <w:r w:rsidR="00185E27">
        <w:rPr>
          <w:rFonts w:ascii="Times New Roman" w:hAnsi="Times New Roman" w:cs="Times New Roman"/>
          <w:color w:val="000000"/>
          <w:sz w:val="24"/>
          <w:szCs w:val="24"/>
        </w:rPr>
        <w:t>13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185E27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94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260,82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7A65B6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40E195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0BEF40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4858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40FCDF6B" w14:textId="6D72FEA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107 715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4013E88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6CD83E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2548FE9F" w14:textId="42317A2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89 941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2 379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C5CCFD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F9F0A4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635B3504" w14:textId="737D5B95" w:rsidR="003E398D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bol zisk 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18 278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daň vo výške 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3838.33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30F4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BBC386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4ECCBFF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1FEDBDA1" w14:textId="5486BFAD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7E907AD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7C66507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11E710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7E29E7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7BE6FACC" w14:textId="30A01E08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3969F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969F9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 938,38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673058B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44C796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37F042A2" w14:textId="63EB5690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zisku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neuhradený zisk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minulých rokov </w:t>
      </w:r>
      <w:r w:rsidR="00CC2CD8">
        <w:rPr>
          <w:rFonts w:ascii="Times New Roman" w:hAnsi="Times New Roman" w:cs="Times New Roman"/>
          <w:color w:val="000000"/>
          <w:sz w:val="24"/>
          <w:szCs w:val="24"/>
        </w:rPr>
        <w:t>5938,38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C711AA" w14:textId="77777777" w:rsidR="004B60A0" w:rsidRDefault="004B60A0" w:rsidP="00492956">
      <w:pPr>
        <w:spacing w:after="0" w:line="240" w:lineRule="auto"/>
      </w:pPr>
      <w:r>
        <w:separator/>
      </w:r>
    </w:p>
  </w:endnote>
  <w:endnote w:type="continuationSeparator" w:id="0">
    <w:p w14:paraId="658989CD" w14:textId="77777777" w:rsidR="004B60A0" w:rsidRDefault="004B60A0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438971" w14:textId="77777777" w:rsidR="004B60A0" w:rsidRDefault="004B60A0" w:rsidP="00492956">
      <w:pPr>
        <w:spacing w:after="0" w:line="240" w:lineRule="auto"/>
      </w:pPr>
      <w:r>
        <w:separator/>
      </w:r>
    </w:p>
  </w:footnote>
  <w:footnote w:type="continuationSeparator" w:id="0">
    <w:p w14:paraId="6BE4D51C" w14:textId="77777777" w:rsidR="004B60A0" w:rsidRDefault="004B60A0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02BA4E6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602226AE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932D38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EAA91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3E664554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747E7D28" w14:textId="77777777"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339458F9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5D262298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1B0A0EC4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76" w:type="dxa"/>
          <w:vAlign w:val="center"/>
        </w:tcPr>
        <w:p w14:paraId="6BE53E1B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48C87E5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464039" w14:textId="77777777" w:rsidR="00492956" w:rsidRPr="00905C33" w:rsidRDefault="00673CC0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8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581A90FD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E39224A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0E52555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31D60D6A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2" w:type="dxa"/>
          <w:vAlign w:val="center"/>
        </w:tcPr>
        <w:p w14:paraId="7BCD65AF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14:paraId="11C2E409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7CB2F1AD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7EE73D4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11DE8122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319" w:type="dxa"/>
          <w:vAlign w:val="center"/>
        </w:tcPr>
        <w:p w14:paraId="200CA53C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</w:tr>
  </w:tbl>
  <w:p w14:paraId="4561C493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5D3B"/>
    <w:rsid w:val="0009668F"/>
    <w:rsid w:val="000D0DAB"/>
    <w:rsid w:val="000D5049"/>
    <w:rsid w:val="000E7256"/>
    <w:rsid w:val="000F2113"/>
    <w:rsid w:val="0015648C"/>
    <w:rsid w:val="00171110"/>
    <w:rsid w:val="00185E27"/>
    <w:rsid w:val="00196097"/>
    <w:rsid w:val="001A345A"/>
    <w:rsid w:val="001B5B97"/>
    <w:rsid w:val="00203E7F"/>
    <w:rsid w:val="00257279"/>
    <w:rsid w:val="002761A5"/>
    <w:rsid w:val="00284719"/>
    <w:rsid w:val="002E57B1"/>
    <w:rsid w:val="00324D51"/>
    <w:rsid w:val="003969F9"/>
    <w:rsid w:val="003B4122"/>
    <w:rsid w:val="003E398D"/>
    <w:rsid w:val="00480B5A"/>
    <w:rsid w:val="00492956"/>
    <w:rsid w:val="004B60A0"/>
    <w:rsid w:val="0052362E"/>
    <w:rsid w:val="005A0E03"/>
    <w:rsid w:val="00602D8F"/>
    <w:rsid w:val="00611062"/>
    <w:rsid w:val="00642D62"/>
    <w:rsid w:val="00673CC0"/>
    <w:rsid w:val="006C4D99"/>
    <w:rsid w:val="00767D10"/>
    <w:rsid w:val="0079555C"/>
    <w:rsid w:val="007B56DE"/>
    <w:rsid w:val="008003DB"/>
    <w:rsid w:val="008066B6"/>
    <w:rsid w:val="00893E4A"/>
    <w:rsid w:val="009174CA"/>
    <w:rsid w:val="009F6708"/>
    <w:rsid w:val="00A356A5"/>
    <w:rsid w:val="00AD5860"/>
    <w:rsid w:val="00AE2253"/>
    <w:rsid w:val="00B01221"/>
    <w:rsid w:val="00B155A3"/>
    <w:rsid w:val="00B22474"/>
    <w:rsid w:val="00B45A66"/>
    <w:rsid w:val="00B61157"/>
    <w:rsid w:val="00CB69ED"/>
    <w:rsid w:val="00CC2CD8"/>
    <w:rsid w:val="00CF426F"/>
    <w:rsid w:val="00D665CF"/>
    <w:rsid w:val="00D94E28"/>
    <w:rsid w:val="00DD1E18"/>
    <w:rsid w:val="00E87326"/>
    <w:rsid w:val="00EB3DC3"/>
    <w:rsid w:val="00EB54F9"/>
    <w:rsid w:val="00EB5B9F"/>
    <w:rsid w:val="00ED3523"/>
    <w:rsid w:val="00F353E3"/>
    <w:rsid w:val="00FD0A4B"/>
    <w:rsid w:val="00FD4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BBD89"/>
  <w15:docId w15:val="{A2FA63C5-4C82-42E8-B3A2-C82D07615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526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2023-06-26T20:53:00Z</cp:lastPrinted>
  <dcterms:created xsi:type="dcterms:W3CDTF">2023-06-26T20:45:00Z</dcterms:created>
  <dcterms:modified xsi:type="dcterms:W3CDTF">2023-06-26T20:55:00Z</dcterms:modified>
</cp:coreProperties>
</file>