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77C18" w14:textId="77777777" w:rsidR="00A426DF" w:rsidRDefault="00A426DF">
      <w:pPr>
        <w:pStyle w:val="Zkladntext"/>
        <w:rPr>
          <w:sz w:val="4"/>
        </w:rPr>
      </w:pPr>
    </w:p>
    <w:p w14:paraId="59A07C4F" w14:textId="77777777" w:rsidR="00A426DF" w:rsidRDefault="00000000">
      <w:pPr>
        <w:pStyle w:val="Zkladntext"/>
        <w:ind w:left="185" w:right="-101"/>
        <w:rPr>
          <w:sz w:val="20"/>
        </w:rPr>
      </w:pPr>
      <w:r>
        <w:rPr>
          <w:sz w:val="20"/>
        </w:rPr>
      </w:r>
      <w:r>
        <w:rPr>
          <w:sz w:val="20"/>
        </w:rPr>
        <w:pict w14:anchorId="16805492">
          <v:shapetype id="_x0000_t202" coordsize="21600,21600" o:spt="202" path="m,l,21600r21600,l21600,xe">
            <v:stroke joinstyle="miter"/>
            <v:path gradientshapeok="t" o:connecttype="rect"/>
          </v:shapetype>
          <v:shape id="_x0000_s2056" type="#_x0000_t202" style="width:102.3pt;height:15.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14:paraId="014C1BFA" w14:textId="77777777" w:rsidR="00A426DF" w:rsidRDefault="00000000">
                  <w:pPr>
                    <w:pStyle w:val="Zkladntext"/>
                    <w:spacing w:before="45"/>
                    <w:ind w:left="76"/>
                  </w:pPr>
                  <w:r>
                    <w:t>Poznámky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MUJ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anchorlock/>
          </v:shape>
        </w:pict>
      </w:r>
    </w:p>
    <w:p w14:paraId="7CCDC97F" w14:textId="77777777" w:rsidR="00A426DF" w:rsidRDefault="00A426DF">
      <w:pPr>
        <w:pStyle w:val="Zkladntext"/>
        <w:spacing w:before="3"/>
        <w:rPr>
          <w:sz w:val="29"/>
        </w:rPr>
      </w:pPr>
    </w:p>
    <w:p w14:paraId="7DB8156E" w14:textId="77777777" w:rsidR="00A426DF" w:rsidRDefault="00000000">
      <w:pPr>
        <w:pStyle w:val="Nadpis2"/>
        <w:numPr>
          <w:ilvl w:val="0"/>
          <w:numId w:val="2"/>
        </w:numPr>
        <w:tabs>
          <w:tab w:val="left" w:pos="415"/>
        </w:tabs>
        <w:ind w:hanging="299"/>
        <w:rPr>
          <w:u w:val="none"/>
        </w:rPr>
      </w:pPr>
      <w:r>
        <w:pict w14:anchorId="54392002">
          <v:shape id="_x0000_s2055" type="#_x0000_t202" style="position:absolute;left:0;text-align:left;margin-left:224.1pt;margin-top:-34.6pt;width:115.1pt;height:16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8"/>
                    <w:gridCol w:w="286"/>
                    <w:gridCol w:w="286"/>
                    <w:gridCol w:w="286"/>
                    <w:gridCol w:w="286"/>
                    <w:gridCol w:w="286"/>
                    <w:gridCol w:w="286"/>
                  </w:tblGrid>
                  <w:tr w:rsidR="00A426DF" w14:paraId="755DC411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4629E235" w14:textId="77777777" w:rsidR="00A426DF" w:rsidRDefault="00000000">
                        <w:pPr>
                          <w:pStyle w:val="TableParagraph"/>
                          <w:spacing w:before="22"/>
                          <w:ind w:left="88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FD7EB3D" w14:textId="77777777" w:rsidR="00A426DF" w:rsidRDefault="00000000">
                        <w:pPr>
                          <w:pStyle w:val="TableParagraph"/>
                          <w:spacing w:before="22"/>
                          <w:ind w:left="88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296850CA" w14:textId="77777777" w:rsidR="00A426DF" w:rsidRDefault="00000000">
                        <w:pPr>
                          <w:pStyle w:val="TableParagraph"/>
                          <w:spacing w:before="22"/>
                          <w:ind w:left="85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21F00FC1" w14:textId="77777777" w:rsidR="00A426DF" w:rsidRDefault="00000000">
                        <w:pPr>
                          <w:pStyle w:val="TableParagraph"/>
                          <w:spacing w:before="22"/>
                          <w:ind w:left="85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119925B3" w14:textId="77777777" w:rsidR="00A426DF" w:rsidRDefault="00000000">
                        <w:pPr>
                          <w:pStyle w:val="TableParagraph"/>
                          <w:spacing w:before="22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3B47FB8D" w14:textId="77777777" w:rsidR="00A426DF" w:rsidRDefault="00000000">
                        <w:pPr>
                          <w:pStyle w:val="TableParagraph"/>
                          <w:spacing w:before="22"/>
                          <w:ind w:left="87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538A1A8D" w14:textId="77777777" w:rsidR="00A426DF" w:rsidRDefault="00000000">
                        <w:pPr>
                          <w:pStyle w:val="TableParagraph"/>
                          <w:spacing w:before="22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74297440" w14:textId="77777777" w:rsidR="00A426DF" w:rsidRDefault="00000000">
                        <w:pPr>
                          <w:pStyle w:val="TableParagraph"/>
                          <w:spacing w:before="22"/>
                          <w:ind w:left="86"/>
                        </w:pPr>
                        <w:r>
                          <w:t>1</w:t>
                        </w:r>
                      </w:p>
                    </w:tc>
                  </w:tr>
                </w:tbl>
                <w:p w14:paraId="2937B417" w14:textId="77777777" w:rsidR="00A426DF" w:rsidRDefault="00A426D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2E8DC4B2">
          <v:shape id="_x0000_s2054" type="#_x0000_t202" style="position:absolute;left:0;text-align:left;margin-left:385.8pt;margin-top:-34.6pt;width:142.95pt;height:16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</w:tblGrid>
                  <w:tr w:rsidR="00A426DF" w14:paraId="6AC96663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23E83FD7" w14:textId="77777777" w:rsidR="00A426DF" w:rsidRDefault="00000000">
                        <w:pPr>
                          <w:pStyle w:val="TableParagraph"/>
                          <w:spacing w:before="22"/>
                          <w:ind w:left="86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1FE5CE22" w14:textId="77777777" w:rsidR="00A426DF" w:rsidRDefault="00000000">
                        <w:pPr>
                          <w:pStyle w:val="TableParagraph"/>
                          <w:spacing w:before="22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4E21BC93" w14:textId="77777777" w:rsidR="00A426DF" w:rsidRDefault="00000000">
                        <w:pPr>
                          <w:pStyle w:val="TableParagraph"/>
                          <w:spacing w:before="22"/>
                          <w:ind w:left="87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7F4C4584" w14:textId="77777777" w:rsidR="00A426DF" w:rsidRDefault="00000000">
                        <w:pPr>
                          <w:pStyle w:val="TableParagraph"/>
                          <w:spacing w:before="22"/>
                          <w:ind w:left="84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2C13CB4C" w14:textId="77777777" w:rsidR="00A426DF" w:rsidRDefault="00000000">
                        <w:pPr>
                          <w:pStyle w:val="TableParagraph"/>
                          <w:spacing w:before="22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0E6ADD48" w14:textId="77777777" w:rsidR="00A426DF" w:rsidRDefault="00000000">
                        <w:pPr>
                          <w:pStyle w:val="TableParagraph"/>
                          <w:spacing w:before="22"/>
                          <w:ind w:left="83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34B7CF40" w14:textId="77777777" w:rsidR="00A426DF" w:rsidRDefault="00000000">
                        <w:pPr>
                          <w:pStyle w:val="TableParagraph"/>
                          <w:spacing w:before="22"/>
                          <w:ind w:left="85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0A9697A8" w14:textId="77777777" w:rsidR="00A426DF" w:rsidRDefault="00000000">
                        <w:pPr>
                          <w:pStyle w:val="TableParagraph"/>
                          <w:spacing w:before="22"/>
                          <w:ind w:left="82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4E44AD7F" w14:textId="77777777" w:rsidR="00A426DF" w:rsidRDefault="00000000">
                        <w:pPr>
                          <w:pStyle w:val="TableParagraph"/>
                          <w:spacing w:before="22"/>
                          <w:ind w:left="84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3BC0B415" w14:textId="77777777" w:rsidR="00A426DF" w:rsidRDefault="00000000">
                        <w:pPr>
                          <w:pStyle w:val="TableParagraph"/>
                          <w:spacing w:before="22"/>
                          <w:ind w:left="83"/>
                        </w:pPr>
                        <w:r>
                          <w:t>2</w:t>
                        </w:r>
                      </w:p>
                    </w:tc>
                  </w:tr>
                </w:tbl>
                <w:p w14:paraId="4B69DF39" w14:textId="77777777" w:rsidR="00A426DF" w:rsidRDefault="00A426D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u w:val="none"/>
        </w:rPr>
        <w:t>VŠEOBECNÉ</w:t>
      </w:r>
      <w:r>
        <w:rPr>
          <w:spacing w:val="-4"/>
          <w:u w:val="none"/>
        </w:rPr>
        <w:t xml:space="preserve"> </w:t>
      </w:r>
      <w:r>
        <w:rPr>
          <w:u w:val="none"/>
        </w:rPr>
        <w:t>ÚDAJE</w:t>
      </w:r>
    </w:p>
    <w:p w14:paraId="1A1B0663" w14:textId="77777777" w:rsidR="00A426DF" w:rsidRDefault="00000000">
      <w:pPr>
        <w:spacing w:before="67"/>
        <w:ind w:left="116"/>
        <w:rPr>
          <w:sz w:val="24"/>
        </w:rPr>
      </w:pPr>
      <w:r>
        <w:br w:type="column"/>
      </w:r>
      <w:r>
        <w:rPr>
          <w:sz w:val="24"/>
        </w:rPr>
        <w:t>IČO</w:t>
      </w:r>
    </w:p>
    <w:p w14:paraId="19D0CD53" w14:textId="77777777" w:rsidR="00A426DF" w:rsidRDefault="00000000">
      <w:pPr>
        <w:spacing w:before="67"/>
        <w:ind w:left="116"/>
        <w:rPr>
          <w:sz w:val="24"/>
        </w:rPr>
      </w:pPr>
      <w:r>
        <w:br w:type="column"/>
      </w:r>
      <w:r>
        <w:rPr>
          <w:sz w:val="24"/>
        </w:rPr>
        <w:t>DIČ</w:t>
      </w:r>
    </w:p>
    <w:p w14:paraId="7A6195F5" w14:textId="77777777" w:rsidR="00A426DF" w:rsidRDefault="00A426DF">
      <w:pPr>
        <w:rPr>
          <w:sz w:val="24"/>
        </w:rPr>
        <w:sectPr w:rsidR="00A426DF">
          <w:type w:val="continuous"/>
          <w:pgSz w:w="11910" w:h="16840"/>
          <w:pgMar w:top="840" w:right="1180" w:bottom="280" w:left="1300" w:header="708" w:footer="708" w:gutter="0"/>
          <w:cols w:num="3" w:space="708" w:equalWidth="0">
            <w:col w:w="2209" w:space="382"/>
            <w:col w:w="568" w:space="2662"/>
            <w:col w:w="3609"/>
          </w:cols>
        </w:sectPr>
      </w:pPr>
    </w:p>
    <w:p w14:paraId="0CC2C9AC" w14:textId="77777777" w:rsidR="00A426DF" w:rsidRDefault="00A426DF">
      <w:pPr>
        <w:pStyle w:val="Zkladntext"/>
        <w:rPr>
          <w:sz w:val="20"/>
        </w:rPr>
      </w:pPr>
    </w:p>
    <w:p w14:paraId="27BF9417" w14:textId="77777777" w:rsidR="00A426DF" w:rsidRDefault="00A426DF">
      <w:pPr>
        <w:pStyle w:val="Zkladntext"/>
        <w:spacing w:before="4"/>
        <w:rPr>
          <w:sz w:val="16"/>
        </w:rPr>
      </w:pPr>
    </w:p>
    <w:p w14:paraId="7BA11091" w14:textId="77777777" w:rsidR="00A426DF" w:rsidRDefault="00000000">
      <w:pPr>
        <w:pStyle w:val="Odsekzoznamu"/>
        <w:numPr>
          <w:ilvl w:val="1"/>
          <w:numId w:val="2"/>
        </w:numPr>
        <w:tabs>
          <w:tab w:val="left" w:pos="400"/>
        </w:tabs>
        <w:spacing w:before="92"/>
        <w:rPr>
          <w:sz w:val="18"/>
          <w:u w:val="none"/>
        </w:rPr>
      </w:pPr>
      <w:r>
        <w:rPr>
          <w:b/>
          <w:sz w:val="18"/>
        </w:rPr>
        <w:t>Obchodné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meno:</w:t>
      </w:r>
      <w:r>
        <w:rPr>
          <w:b/>
          <w:spacing w:val="-1"/>
          <w:sz w:val="18"/>
          <w:u w:val="none"/>
        </w:rPr>
        <w:t xml:space="preserve"> </w:t>
      </w:r>
      <w:r>
        <w:rPr>
          <w:b/>
          <w:sz w:val="18"/>
          <w:u w:val="none"/>
        </w:rPr>
        <w:t>FRIENDS</w:t>
      </w:r>
      <w:r>
        <w:rPr>
          <w:b/>
          <w:spacing w:val="-1"/>
          <w:sz w:val="18"/>
          <w:u w:val="none"/>
        </w:rPr>
        <w:t xml:space="preserve"> </w:t>
      </w:r>
      <w:r>
        <w:rPr>
          <w:b/>
          <w:sz w:val="18"/>
          <w:u w:val="none"/>
        </w:rPr>
        <w:t>OF</w:t>
      </w:r>
      <w:r>
        <w:rPr>
          <w:b/>
          <w:spacing w:val="-4"/>
          <w:sz w:val="18"/>
          <w:u w:val="none"/>
        </w:rPr>
        <w:t xml:space="preserve"> </w:t>
      </w:r>
      <w:r>
        <w:rPr>
          <w:b/>
          <w:sz w:val="18"/>
          <w:u w:val="none"/>
        </w:rPr>
        <w:t>CHILI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 xml:space="preserve">s.r.o. </w:t>
      </w:r>
      <w:r>
        <w:rPr>
          <w:sz w:val="18"/>
          <w:u w:val="none"/>
        </w:rPr>
        <w:t>(ďalej</w:t>
      </w:r>
      <w:r>
        <w:rPr>
          <w:spacing w:val="-2"/>
          <w:sz w:val="18"/>
          <w:u w:val="none"/>
        </w:rPr>
        <w:t xml:space="preserve"> </w:t>
      </w:r>
      <w:r>
        <w:rPr>
          <w:sz w:val="18"/>
          <w:u w:val="none"/>
        </w:rPr>
        <w:t>len</w:t>
      </w:r>
      <w:r>
        <w:rPr>
          <w:spacing w:val="-3"/>
          <w:sz w:val="18"/>
          <w:u w:val="none"/>
        </w:rPr>
        <w:t xml:space="preserve"> </w:t>
      </w:r>
      <w:r>
        <w:rPr>
          <w:sz w:val="18"/>
          <w:u w:val="none"/>
        </w:rPr>
        <w:t>„spoločnosť“)</w:t>
      </w:r>
    </w:p>
    <w:p w14:paraId="6D057F30" w14:textId="77777777" w:rsidR="00A426DF" w:rsidRDefault="00000000">
      <w:pPr>
        <w:pStyle w:val="Nadpis2"/>
        <w:spacing w:before="103"/>
        <w:ind w:firstLine="0"/>
        <w:rPr>
          <w:u w:val="none"/>
        </w:rPr>
      </w:pPr>
      <w:r>
        <w:t>Sídlo:</w:t>
      </w:r>
      <w:r>
        <w:rPr>
          <w:spacing w:val="-3"/>
          <w:u w:val="none"/>
        </w:rPr>
        <w:t xml:space="preserve"> </w:t>
      </w:r>
      <w:r>
        <w:rPr>
          <w:u w:val="none"/>
        </w:rPr>
        <w:t>Mlynské</w:t>
      </w:r>
      <w:r>
        <w:rPr>
          <w:spacing w:val="-2"/>
          <w:u w:val="none"/>
        </w:rPr>
        <w:t xml:space="preserve"> </w:t>
      </w:r>
      <w:r>
        <w:rPr>
          <w:u w:val="none"/>
        </w:rPr>
        <w:t>nivy</w:t>
      </w:r>
      <w:r>
        <w:rPr>
          <w:spacing w:val="-2"/>
          <w:u w:val="none"/>
        </w:rPr>
        <w:t xml:space="preserve"> </w:t>
      </w:r>
      <w:r>
        <w:rPr>
          <w:u w:val="none"/>
        </w:rPr>
        <w:t>54,</w:t>
      </w:r>
      <w:r>
        <w:rPr>
          <w:spacing w:val="-3"/>
          <w:u w:val="none"/>
        </w:rPr>
        <w:t xml:space="preserve"> </w:t>
      </w:r>
      <w:r>
        <w:rPr>
          <w:u w:val="none"/>
        </w:rPr>
        <w:t>821 09</w:t>
      </w:r>
      <w:r>
        <w:rPr>
          <w:spacing w:val="-2"/>
          <w:u w:val="none"/>
        </w:rPr>
        <w:t xml:space="preserve"> </w:t>
      </w:r>
      <w:r>
        <w:rPr>
          <w:u w:val="none"/>
        </w:rPr>
        <w:t>Bratislava</w:t>
      </w:r>
    </w:p>
    <w:p w14:paraId="06ED3FAA" w14:textId="77777777" w:rsidR="00A426DF" w:rsidRDefault="00A426DF">
      <w:pPr>
        <w:pStyle w:val="Zkladntext"/>
        <w:spacing w:before="1"/>
        <w:rPr>
          <w:b/>
          <w:sz w:val="10"/>
        </w:rPr>
      </w:pPr>
    </w:p>
    <w:p w14:paraId="56B00D89" w14:textId="77777777" w:rsidR="00A426DF" w:rsidRDefault="00000000">
      <w:pPr>
        <w:pStyle w:val="Odsekzoznamu"/>
        <w:numPr>
          <w:ilvl w:val="1"/>
          <w:numId w:val="2"/>
        </w:numPr>
        <w:tabs>
          <w:tab w:val="left" w:pos="400"/>
        </w:tabs>
        <w:spacing w:before="92"/>
        <w:rPr>
          <w:b/>
          <w:sz w:val="18"/>
          <w:u w:val="none"/>
        </w:rPr>
      </w:pPr>
      <w:r>
        <w:rPr>
          <w:b/>
          <w:sz w:val="18"/>
        </w:rPr>
        <w:t>Údaje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konsolidovanom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celku</w:t>
      </w:r>
    </w:p>
    <w:p w14:paraId="3B042420" w14:textId="77777777" w:rsidR="00A426DF" w:rsidRDefault="00000000">
      <w:pPr>
        <w:pStyle w:val="Zkladntext"/>
        <w:spacing w:before="103"/>
        <w:ind w:left="399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súčasťou</w:t>
      </w:r>
      <w:r>
        <w:rPr>
          <w:spacing w:val="-4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spoločnosť</w:t>
      </w:r>
      <w:r>
        <w:rPr>
          <w:spacing w:val="-4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materskou</w:t>
      </w:r>
      <w:r>
        <w:rPr>
          <w:spacing w:val="-2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jednotkou.</w:t>
      </w:r>
    </w:p>
    <w:p w14:paraId="28EAB3EC" w14:textId="77777777" w:rsidR="00A426DF" w:rsidRDefault="00A426DF">
      <w:pPr>
        <w:pStyle w:val="Zkladntext"/>
        <w:spacing w:before="10"/>
        <w:rPr>
          <w:sz w:val="17"/>
        </w:rPr>
      </w:pPr>
    </w:p>
    <w:p w14:paraId="4F052579" w14:textId="77777777" w:rsidR="00A426DF" w:rsidRDefault="00000000">
      <w:pPr>
        <w:pStyle w:val="Nadpis2"/>
        <w:numPr>
          <w:ilvl w:val="1"/>
          <w:numId w:val="2"/>
        </w:numPr>
        <w:tabs>
          <w:tab w:val="left" w:pos="400"/>
        </w:tabs>
        <w:rPr>
          <w:u w:val="none"/>
        </w:rPr>
      </w:pPr>
      <w:r>
        <w:t>Počet</w:t>
      </w:r>
      <w:r>
        <w:rPr>
          <w:spacing w:val="-3"/>
        </w:rPr>
        <w:t xml:space="preserve"> </w:t>
      </w:r>
      <w:r>
        <w:t>zamestnancov</w:t>
      </w:r>
    </w:p>
    <w:p w14:paraId="137B6A67" w14:textId="77777777" w:rsidR="00A426DF" w:rsidRDefault="00000000">
      <w:pPr>
        <w:pStyle w:val="Zkladntext"/>
        <w:spacing w:before="105"/>
        <w:ind w:left="399"/>
      </w:pPr>
      <w:r>
        <w:t>Priemerný</w:t>
      </w:r>
      <w:r>
        <w:rPr>
          <w:spacing w:val="-2"/>
        </w:rPr>
        <w:t xml:space="preserve"> </w:t>
      </w:r>
      <w:r>
        <w:t>prepočítaný</w:t>
      </w:r>
      <w:r>
        <w:rPr>
          <w:spacing w:val="-3"/>
        </w:rPr>
        <w:t xml:space="preserve"> </w:t>
      </w:r>
      <w:r>
        <w:t>počet</w:t>
      </w:r>
      <w:r>
        <w:rPr>
          <w:spacing w:val="-2"/>
        </w:rPr>
        <w:t xml:space="preserve"> </w:t>
      </w:r>
      <w:r>
        <w:t>zamestnancov</w:t>
      </w:r>
      <w:r>
        <w:rPr>
          <w:spacing w:val="-3"/>
        </w:rPr>
        <w:t xml:space="preserve"> </w:t>
      </w:r>
      <w:r>
        <w:t>k 31.12.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zamestnanec.</w:t>
      </w:r>
    </w:p>
    <w:p w14:paraId="00ADA3ED" w14:textId="77777777" w:rsidR="00A426DF" w:rsidRDefault="00A426DF">
      <w:pPr>
        <w:pStyle w:val="Zkladntext"/>
        <w:rPr>
          <w:sz w:val="20"/>
        </w:rPr>
      </w:pPr>
    </w:p>
    <w:p w14:paraId="2076588C" w14:textId="77777777" w:rsidR="00A426DF" w:rsidRDefault="00A426DF">
      <w:pPr>
        <w:pStyle w:val="Zkladntext"/>
        <w:spacing w:before="10"/>
        <w:rPr>
          <w:sz w:val="15"/>
        </w:rPr>
      </w:pPr>
    </w:p>
    <w:p w14:paraId="772FB518" w14:textId="77777777" w:rsidR="00A426DF" w:rsidRDefault="00000000">
      <w:pPr>
        <w:pStyle w:val="Nadpis2"/>
        <w:numPr>
          <w:ilvl w:val="0"/>
          <w:numId w:val="2"/>
        </w:numPr>
        <w:tabs>
          <w:tab w:val="left" w:pos="439"/>
        </w:tabs>
        <w:ind w:left="438" w:hanging="323"/>
        <w:rPr>
          <w:u w:val="none"/>
        </w:rPr>
      </w:pPr>
      <w:r>
        <w:rPr>
          <w:u w:val="none"/>
        </w:rPr>
        <w:t>INFORMÁCIE</w:t>
      </w:r>
      <w:r>
        <w:rPr>
          <w:spacing w:val="-3"/>
          <w:u w:val="none"/>
        </w:rPr>
        <w:t xml:space="preserve"> </w:t>
      </w:r>
      <w:r>
        <w:rPr>
          <w:u w:val="none"/>
        </w:rPr>
        <w:t>O</w:t>
      </w:r>
      <w:r>
        <w:rPr>
          <w:spacing w:val="-3"/>
          <w:u w:val="none"/>
        </w:rPr>
        <w:t xml:space="preserve"> </w:t>
      </w:r>
      <w:r>
        <w:rPr>
          <w:u w:val="none"/>
        </w:rPr>
        <w:t>PRIJATÝCH</w:t>
      </w:r>
      <w:r>
        <w:rPr>
          <w:spacing w:val="-3"/>
          <w:u w:val="none"/>
        </w:rPr>
        <w:t xml:space="preserve"> </w:t>
      </w:r>
      <w:r>
        <w:rPr>
          <w:u w:val="none"/>
        </w:rPr>
        <w:t>POSTUPOCH</w:t>
      </w:r>
    </w:p>
    <w:p w14:paraId="7C4354EF" w14:textId="77777777" w:rsidR="00A426DF" w:rsidRDefault="00A426DF">
      <w:pPr>
        <w:pStyle w:val="Zkladntext"/>
        <w:spacing w:before="2"/>
        <w:rPr>
          <w:b/>
        </w:rPr>
      </w:pPr>
    </w:p>
    <w:p w14:paraId="3E1E5D1F" w14:textId="77777777" w:rsidR="00A426DF" w:rsidRDefault="00000000">
      <w:pPr>
        <w:pStyle w:val="Odsekzoznamu"/>
        <w:numPr>
          <w:ilvl w:val="1"/>
          <w:numId w:val="2"/>
        </w:numPr>
        <w:tabs>
          <w:tab w:val="left" w:pos="400"/>
        </w:tabs>
        <w:rPr>
          <w:b/>
          <w:sz w:val="18"/>
          <w:u w:val="none"/>
        </w:rPr>
      </w:pPr>
      <w:r>
        <w:rPr>
          <w:b/>
          <w:sz w:val="18"/>
        </w:rPr>
        <w:t>Východiská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pre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zostavenie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závierky</w:t>
      </w:r>
    </w:p>
    <w:p w14:paraId="2DE73153" w14:textId="77777777" w:rsidR="00A426DF" w:rsidRDefault="00A426DF">
      <w:pPr>
        <w:pStyle w:val="Zkladntext"/>
        <w:rPr>
          <w:b/>
          <w:sz w:val="19"/>
        </w:rPr>
      </w:pPr>
    </w:p>
    <w:p w14:paraId="0445B404" w14:textId="77777777" w:rsidR="00954B8B" w:rsidRDefault="00954B8B" w:rsidP="00954B8B">
      <w:pPr>
        <w:pStyle w:val="Zkladntext"/>
        <w:spacing w:before="93"/>
        <w:ind w:left="399" w:right="238"/>
        <w:jc w:val="both"/>
      </w:pPr>
      <w:r>
        <w:t>Účtovná závierka bola zostavená za predpokladu, že účtovná jednotka</w:t>
      </w:r>
      <w:r>
        <w:rPr>
          <w:spacing w:val="-9"/>
        </w:rPr>
        <w:t xml:space="preserve"> </w:t>
      </w:r>
      <w:r>
        <w:t>bude</w:t>
      </w:r>
      <w:r>
        <w:rPr>
          <w:spacing w:val="-11"/>
        </w:rPr>
        <w:t xml:space="preserve"> </w:t>
      </w:r>
      <w:r>
        <w:t>nepretržite</w:t>
      </w:r>
      <w:r>
        <w:rPr>
          <w:spacing w:val="-42"/>
        </w:rPr>
        <w:t xml:space="preserve"> </w:t>
      </w:r>
      <w:r>
        <w:t>pokračovať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 (going</w:t>
      </w:r>
      <w:r>
        <w:rPr>
          <w:spacing w:val="1"/>
        </w:rPr>
        <w:t xml:space="preserve"> </w:t>
      </w:r>
      <w:r>
        <w:t>concern).</w:t>
      </w:r>
    </w:p>
    <w:p w14:paraId="7A6F9C86" w14:textId="77777777" w:rsidR="00A426DF" w:rsidRDefault="00A426DF">
      <w:pPr>
        <w:pStyle w:val="Zkladntext"/>
        <w:rPr>
          <w:sz w:val="20"/>
        </w:rPr>
      </w:pPr>
    </w:p>
    <w:p w14:paraId="26D4B678" w14:textId="77777777" w:rsidR="00A426DF" w:rsidRDefault="00A426DF">
      <w:pPr>
        <w:pStyle w:val="Zkladntext"/>
        <w:rPr>
          <w:sz w:val="20"/>
        </w:rPr>
      </w:pPr>
    </w:p>
    <w:p w14:paraId="4968E1C0" w14:textId="77777777" w:rsidR="00A426DF" w:rsidRDefault="00000000">
      <w:pPr>
        <w:pStyle w:val="Odsekzoznamu"/>
        <w:numPr>
          <w:ilvl w:val="1"/>
          <w:numId w:val="2"/>
        </w:numPr>
        <w:tabs>
          <w:tab w:val="left" w:pos="400"/>
        </w:tabs>
        <w:spacing w:before="160"/>
        <w:rPr>
          <w:b/>
          <w:sz w:val="18"/>
          <w:u w:val="none"/>
        </w:rPr>
      </w:pPr>
      <w:r>
        <w:rPr>
          <w:b/>
          <w:sz w:val="18"/>
        </w:rPr>
        <w:t>Spôsob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oceňovanie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jednotlivých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zložiek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majetku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záväzkov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 to</w:t>
      </w:r>
    </w:p>
    <w:p w14:paraId="57A95984" w14:textId="77777777" w:rsidR="00A426DF" w:rsidRDefault="00A426DF">
      <w:pPr>
        <w:pStyle w:val="Zkladntext"/>
        <w:spacing w:before="4"/>
        <w:rPr>
          <w:b/>
          <w:sz w:val="19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118BC4EB" w14:textId="77777777">
        <w:trPr>
          <w:trHeight w:val="239"/>
        </w:trPr>
        <w:tc>
          <w:tcPr>
            <w:tcW w:w="9074" w:type="dxa"/>
            <w:gridSpan w:val="2"/>
          </w:tcPr>
          <w:p w14:paraId="16DC03D5" w14:textId="77777777" w:rsidR="00A426DF" w:rsidRDefault="00000000">
            <w:pPr>
              <w:pStyle w:val="TableParagraph"/>
              <w:spacing w:before="2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Obstarávacou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cenou</w:t>
            </w:r>
          </w:p>
        </w:tc>
      </w:tr>
      <w:tr w:rsidR="00A426DF" w14:paraId="1266D9A3" w14:textId="77777777">
        <w:trPr>
          <w:trHeight w:val="237"/>
        </w:trPr>
        <w:tc>
          <w:tcPr>
            <w:tcW w:w="8551" w:type="dxa"/>
          </w:tcPr>
          <w:p w14:paraId="3A0E2A3D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výnimkou hmotného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4C7728D9" w14:textId="77777777" w:rsidR="00A426DF" w:rsidRDefault="00000000">
            <w:pPr>
              <w:pStyle w:val="TableParagraph"/>
              <w:spacing w:before="13"/>
              <w:ind w:right="1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084B99AF" w14:textId="77777777">
        <w:trPr>
          <w:trHeight w:val="237"/>
        </w:trPr>
        <w:tc>
          <w:tcPr>
            <w:tcW w:w="8551" w:type="dxa"/>
          </w:tcPr>
          <w:p w14:paraId="0EB7FCAA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výnimkou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4364ACF2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528CB42B" w14:textId="77777777">
        <w:trPr>
          <w:trHeight w:val="239"/>
        </w:trPr>
        <w:tc>
          <w:tcPr>
            <w:tcW w:w="8551" w:type="dxa"/>
          </w:tcPr>
          <w:p w14:paraId="575372EA" w14:textId="77777777" w:rsidR="00A426DF" w:rsidRDefault="00000000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podiely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obchodných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spoločností,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523" w:type="dxa"/>
          </w:tcPr>
          <w:p w14:paraId="376C5885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1A521C04" w14:textId="77777777">
        <w:trPr>
          <w:trHeight w:val="237"/>
        </w:trPr>
        <w:tc>
          <w:tcPr>
            <w:tcW w:w="8551" w:type="dxa"/>
          </w:tcPr>
          <w:p w14:paraId="7AE8A4E4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odplatnom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nadobudnutí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nadobudnuté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vkladom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</w:t>
            </w:r>
          </w:p>
        </w:tc>
        <w:tc>
          <w:tcPr>
            <w:tcW w:w="523" w:type="dxa"/>
          </w:tcPr>
          <w:p w14:paraId="4A0AC5C6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62CE83A4" w14:textId="77777777">
        <w:trPr>
          <w:trHeight w:val="237"/>
        </w:trPr>
        <w:tc>
          <w:tcPr>
            <w:tcW w:w="8551" w:type="dxa"/>
          </w:tcPr>
          <w:p w14:paraId="5B098C2F" w14:textId="77777777" w:rsidR="00A426DF" w:rsidRDefault="00000000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nehmotný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výnimkou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1853D2E6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685CDC4B" w14:textId="77777777">
        <w:trPr>
          <w:trHeight w:val="282"/>
        </w:trPr>
        <w:tc>
          <w:tcPr>
            <w:tcW w:w="8551" w:type="dxa"/>
          </w:tcPr>
          <w:p w14:paraId="279D0C5D" w14:textId="77777777" w:rsidR="00A426DF" w:rsidRDefault="00000000">
            <w:pPr>
              <w:pStyle w:val="TableParagraph"/>
              <w:spacing w:before="45"/>
              <w:ind w:left="153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prevzatí</w:t>
            </w:r>
          </w:p>
        </w:tc>
        <w:tc>
          <w:tcPr>
            <w:tcW w:w="523" w:type="dxa"/>
          </w:tcPr>
          <w:p w14:paraId="4EF000D5" w14:textId="77777777" w:rsidR="00A426DF" w:rsidRDefault="00A426DF">
            <w:pPr>
              <w:pStyle w:val="TableParagraph"/>
              <w:rPr>
                <w:sz w:val="18"/>
              </w:rPr>
            </w:pPr>
          </w:p>
        </w:tc>
      </w:tr>
    </w:tbl>
    <w:p w14:paraId="4D7C1F2F" w14:textId="77777777" w:rsidR="00A426DF" w:rsidRDefault="00A426DF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7F095424" w14:textId="77777777">
        <w:trPr>
          <w:trHeight w:val="239"/>
        </w:trPr>
        <w:tc>
          <w:tcPr>
            <w:tcW w:w="9074" w:type="dxa"/>
            <w:gridSpan w:val="2"/>
          </w:tcPr>
          <w:p w14:paraId="2DC5242B" w14:textId="77777777" w:rsidR="00A426DF" w:rsidRDefault="00000000">
            <w:pPr>
              <w:pStyle w:val="TableParagraph"/>
              <w:spacing w:before="2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Vlastnými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nákladmi</w:t>
            </w:r>
          </w:p>
        </w:tc>
      </w:tr>
      <w:tr w:rsidR="00A426DF" w14:paraId="6831DA28" w14:textId="77777777">
        <w:trPr>
          <w:trHeight w:val="237"/>
        </w:trPr>
        <w:tc>
          <w:tcPr>
            <w:tcW w:w="8551" w:type="dxa"/>
          </w:tcPr>
          <w:p w14:paraId="23EDF712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7B2C291B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1B8B8E99" w14:textId="77777777">
        <w:trPr>
          <w:trHeight w:val="237"/>
        </w:trPr>
        <w:tc>
          <w:tcPr>
            <w:tcW w:w="8551" w:type="dxa"/>
          </w:tcPr>
          <w:p w14:paraId="5B8B195B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02589653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779B1089" w14:textId="77777777">
        <w:trPr>
          <w:trHeight w:val="239"/>
        </w:trPr>
        <w:tc>
          <w:tcPr>
            <w:tcW w:w="8551" w:type="dxa"/>
          </w:tcPr>
          <w:p w14:paraId="53EA5003" w14:textId="77777777" w:rsidR="00A426DF" w:rsidRDefault="00000000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nehmotný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5F0C580F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68B94004" w14:textId="77777777">
        <w:trPr>
          <w:trHeight w:val="237"/>
        </w:trPr>
        <w:tc>
          <w:tcPr>
            <w:tcW w:w="8551" w:type="dxa"/>
          </w:tcPr>
          <w:p w14:paraId="12D656DA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príchovky 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prírastky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zvierat</w:t>
            </w:r>
          </w:p>
        </w:tc>
        <w:tc>
          <w:tcPr>
            <w:tcW w:w="523" w:type="dxa"/>
          </w:tcPr>
          <w:p w14:paraId="43CE9F12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</w:tbl>
    <w:p w14:paraId="25D9C86D" w14:textId="77777777" w:rsidR="00A426DF" w:rsidRDefault="00A426DF">
      <w:pPr>
        <w:pStyle w:val="Zkladntext"/>
        <w:spacing w:before="10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7CA656ED" w14:textId="77777777">
        <w:trPr>
          <w:trHeight w:val="237"/>
        </w:trPr>
        <w:tc>
          <w:tcPr>
            <w:tcW w:w="9074" w:type="dxa"/>
            <w:gridSpan w:val="2"/>
          </w:tcPr>
          <w:p w14:paraId="2EEAB173" w14:textId="77777777" w:rsidR="00A426DF" w:rsidRDefault="00000000">
            <w:pPr>
              <w:pStyle w:val="TableParagraph"/>
              <w:spacing w:line="207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Menovitou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hodnotou</w:t>
            </w:r>
          </w:p>
        </w:tc>
      </w:tr>
      <w:tr w:rsidR="00A426DF" w14:paraId="703778CB" w14:textId="77777777">
        <w:trPr>
          <w:trHeight w:val="237"/>
        </w:trPr>
        <w:tc>
          <w:tcPr>
            <w:tcW w:w="8551" w:type="dxa"/>
          </w:tcPr>
          <w:p w14:paraId="1461AD40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peňažné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523" w:type="dxa"/>
          </w:tcPr>
          <w:p w14:paraId="02401A24" w14:textId="77777777" w:rsidR="00A426DF" w:rsidRDefault="00000000">
            <w:pPr>
              <w:pStyle w:val="TableParagraph"/>
              <w:spacing w:before="16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3C58189E" w14:textId="77777777">
        <w:trPr>
          <w:trHeight w:val="239"/>
        </w:trPr>
        <w:tc>
          <w:tcPr>
            <w:tcW w:w="8551" w:type="dxa"/>
          </w:tcPr>
          <w:p w14:paraId="1B21F9EA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vzniku</w:t>
            </w:r>
          </w:p>
        </w:tc>
        <w:tc>
          <w:tcPr>
            <w:tcW w:w="523" w:type="dxa"/>
          </w:tcPr>
          <w:p w14:paraId="017D3B49" w14:textId="77777777" w:rsidR="00A426DF" w:rsidRDefault="00000000">
            <w:pPr>
              <w:pStyle w:val="TableParagraph"/>
              <w:spacing w:before="16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67FD1E00" w14:textId="77777777">
        <w:trPr>
          <w:trHeight w:val="237"/>
        </w:trPr>
        <w:tc>
          <w:tcPr>
            <w:tcW w:w="8551" w:type="dxa"/>
          </w:tcPr>
          <w:p w14:paraId="1AB5289D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záväzky 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vzniku</w:t>
            </w:r>
          </w:p>
        </w:tc>
        <w:tc>
          <w:tcPr>
            <w:tcW w:w="523" w:type="dxa"/>
          </w:tcPr>
          <w:p w14:paraId="32E3CB5B" w14:textId="77777777" w:rsidR="00A426DF" w:rsidRDefault="00000000">
            <w:pPr>
              <w:pStyle w:val="TableParagraph"/>
              <w:spacing w:before="13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</w:tbl>
    <w:p w14:paraId="7474CBD3" w14:textId="77777777" w:rsidR="00A426DF" w:rsidRDefault="00A426DF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A426DF" w14:paraId="378C1657" w14:textId="77777777">
        <w:trPr>
          <w:trHeight w:val="240"/>
        </w:trPr>
        <w:tc>
          <w:tcPr>
            <w:tcW w:w="9075" w:type="dxa"/>
            <w:gridSpan w:val="2"/>
          </w:tcPr>
          <w:p w14:paraId="3FBC5816" w14:textId="77777777" w:rsidR="00A426DF" w:rsidRDefault="00000000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Reálnou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hodnotou</w:t>
            </w:r>
          </w:p>
        </w:tc>
      </w:tr>
      <w:tr w:rsidR="00A426DF" w14:paraId="2BF7E47C" w14:textId="77777777">
        <w:trPr>
          <w:trHeight w:val="237"/>
        </w:trPr>
        <w:tc>
          <w:tcPr>
            <w:tcW w:w="8508" w:type="dxa"/>
          </w:tcPr>
          <w:p w14:paraId="1441D2FC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 novozistený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inventarizácii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účtovníctve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doteraz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nezachytený</w:t>
            </w:r>
          </w:p>
        </w:tc>
        <w:tc>
          <w:tcPr>
            <w:tcW w:w="567" w:type="dxa"/>
          </w:tcPr>
          <w:p w14:paraId="3C47DD0C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</w:tbl>
    <w:p w14:paraId="60053BB1" w14:textId="77777777" w:rsidR="00A426DF" w:rsidRDefault="00A426DF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184CF29A" w14:textId="77777777">
        <w:trPr>
          <w:trHeight w:val="239"/>
        </w:trPr>
        <w:tc>
          <w:tcPr>
            <w:tcW w:w="9074" w:type="dxa"/>
            <w:gridSpan w:val="2"/>
          </w:tcPr>
          <w:p w14:paraId="43CFDC8D" w14:textId="77777777" w:rsidR="00A426DF" w:rsidRDefault="00000000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Úbytok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zásob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rovnakého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druhu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účtuje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ocenení:</w:t>
            </w:r>
          </w:p>
        </w:tc>
      </w:tr>
      <w:tr w:rsidR="00A426DF" w14:paraId="124A7E24" w14:textId="77777777">
        <w:trPr>
          <w:trHeight w:val="237"/>
        </w:trPr>
        <w:tc>
          <w:tcPr>
            <w:tcW w:w="8551" w:type="dxa"/>
          </w:tcPr>
          <w:p w14:paraId="5B03CE91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Cenou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zistenou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váženým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aritmetickým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priemerom</w:t>
            </w:r>
          </w:p>
        </w:tc>
        <w:tc>
          <w:tcPr>
            <w:tcW w:w="523" w:type="dxa"/>
          </w:tcPr>
          <w:p w14:paraId="3C187B99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5CDE3098" w14:textId="77777777">
        <w:trPr>
          <w:trHeight w:val="237"/>
        </w:trPr>
        <w:tc>
          <w:tcPr>
            <w:tcW w:w="8551" w:type="dxa"/>
          </w:tcPr>
          <w:p w14:paraId="4ED5F196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Metódou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FIFO</w:t>
            </w:r>
          </w:p>
        </w:tc>
        <w:tc>
          <w:tcPr>
            <w:tcW w:w="523" w:type="dxa"/>
          </w:tcPr>
          <w:p w14:paraId="00A1DE6A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127D74EB" w14:textId="77777777">
        <w:trPr>
          <w:trHeight w:val="239"/>
        </w:trPr>
        <w:tc>
          <w:tcPr>
            <w:tcW w:w="8551" w:type="dxa"/>
          </w:tcPr>
          <w:p w14:paraId="52FB17E0" w14:textId="77777777" w:rsidR="00A426DF" w:rsidRDefault="00000000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rozdeľuje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obstarali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obstaraním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(VON).</w:t>
            </w:r>
          </w:p>
        </w:tc>
        <w:tc>
          <w:tcPr>
            <w:tcW w:w="523" w:type="dxa"/>
          </w:tcPr>
          <w:p w14:paraId="05CFDDD2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  <w:tr w:rsidR="00A426DF" w14:paraId="29FE43E9" w14:textId="77777777">
        <w:trPr>
          <w:trHeight w:val="237"/>
        </w:trPr>
        <w:tc>
          <w:tcPr>
            <w:tcW w:w="8551" w:type="dxa"/>
          </w:tcPr>
          <w:p w14:paraId="71FB149D" w14:textId="77777777" w:rsidR="00A426DF" w:rsidRDefault="00000000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vyskladnení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rozpúšťajú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nasledovne: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VON/(PS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+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príjem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x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výdaj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</w:p>
        </w:tc>
        <w:tc>
          <w:tcPr>
            <w:tcW w:w="523" w:type="dxa"/>
          </w:tcPr>
          <w:p w14:paraId="4852C28C" w14:textId="77777777" w:rsidR="00A426DF" w:rsidRDefault="00A426DF">
            <w:pPr>
              <w:pStyle w:val="TableParagraph"/>
              <w:rPr>
                <w:sz w:val="16"/>
              </w:rPr>
            </w:pPr>
          </w:p>
        </w:tc>
      </w:tr>
    </w:tbl>
    <w:p w14:paraId="1A800D53" w14:textId="77777777" w:rsidR="00A426DF" w:rsidRDefault="00A426DF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78036EB2" w14:textId="77777777">
        <w:trPr>
          <w:trHeight w:val="414"/>
        </w:trPr>
        <w:tc>
          <w:tcPr>
            <w:tcW w:w="8551" w:type="dxa"/>
          </w:tcPr>
          <w:p w14:paraId="3D8BEE29" w14:textId="77777777" w:rsidR="00A426DF" w:rsidRDefault="00000000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príjmy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vykazujú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výške,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ktorá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potrebná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dodržanie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zásady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vecnej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časovej súvislosti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obdobím.</w:t>
            </w:r>
          </w:p>
        </w:tc>
        <w:tc>
          <w:tcPr>
            <w:tcW w:w="523" w:type="dxa"/>
          </w:tcPr>
          <w:p w14:paraId="3C3C7FE6" w14:textId="77777777" w:rsidR="00A426DF" w:rsidRDefault="00A426DF">
            <w:pPr>
              <w:pStyle w:val="TableParagraph"/>
              <w:rPr>
                <w:sz w:val="18"/>
              </w:rPr>
            </w:pPr>
          </w:p>
        </w:tc>
      </w:tr>
      <w:tr w:rsidR="00A426DF" w14:paraId="11CA59E8" w14:textId="77777777">
        <w:trPr>
          <w:trHeight w:val="414"/>
        </w:trPr>
        <w:tc>
          <w:tcPr>
            <w:tcW w:w="8551" w:type="dxa"/>
          </w:tcPr>
          <w:p w14:paraId="36BAA231" w14:textId="77777777" w:rsidR="00A426DF" w:rsidRDefault="00000000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neurčitým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časovým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vymedzením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výškou;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krytie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známych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rizík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strát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podnikania.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Oceňujú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očakávanej výške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záväzku.</w:t>
            </w:r>
          </w:p>
        </w:tc>
        <w:tc>
          <w:tcPr>
            <w:tcW w:w="523" w:type="dxa"/>
          </w:tcPr>
          <w:p w14:paraId="30ED11A3" w14:textId="77777777" w:rsidR="00A426DF" w:rsidRDefault="00000000">
            <w:pPr>
              <w:pStyle w:val="TableParagraph"/>
              <w:spacing w:before="102"/>
              <w:ind w:right="1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</w:tbl>
    <w:p w14:paraId="1AE7DBE5" w14:textId="77777777" w:rsidR="00A426DF" w:rsidRDefault="00A426DF">
      <w:pPr>
        <w:jc w:val="center"/>
        <w:rPr>
          <w:sz w:val="16"/>
        </w:rPr>
        <w:sectPr w:rsidR="00A426DF">
          <w:type w:val="continuous"/>
          <w:pgSz w:w="11910" w:h="16840"/>
          <w:pgMar w:top="840" w:right="1180" w:bottom="280" w:left="1300" w:header="708" w:footer="708" w:gutter="0"/>
          <w:cols w:space="708"/>
        </w:sectPr>
      </w:pPr>
    </w:p>
    <w:p w14:paraId="4BEBA606" w14:textId="77777777" w:rsidR="00A426DF" w:rsidRDefault="00000000">
      <w:pPr>
        <w:pStyle w:val="Nadpis1"/>
        <w:tabs>
          <w:tab w:val="left" w:pos="6415"/>
        </w:tabs>
      </w:pPr>
      <w:r>
        <w:pict w14:anchorId="450D2A74">
          <v:shape id="_x0000_s2053" type="#_x0000_t202" style="width:115.1pt;height:16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8"/>
                    <w:gridCol w:w="286"/>
                    <w:gridCol w:w="286"/>
                    <w:gridCol w:w="286"/>
                    <w:gridCol w:w="286"/>
                    <w:gridCol w:w="286"/>
                    <w:gridCol w:w="286"/>
                  </w:tblGrid>
                  <w:tr w:rsidR="00A426DF" w14:paraId="7C13F56E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5E5D04B9" w14:textId="77777777" w:rsidR="00A426DF" w:rsidRDefault="00000000">
                        <w:pPr>
                          <w:pStyle w:val="TableParagraph"/>
                          <w:spacing w:before="17"/>
                          <w:ind w:left="88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18B04F3" w14:textId="77777777" w:rsidR="00A426DF" w:rsidRDefault="00000000">
                        <w:pPr>
                          <w:pStyle w:val="TableParagraph"/>
                          <w:spacing w:before="17"/>
                          <w:ind w:left="88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3D49ACA7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4E715C5B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6DF0F928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5093552A" w14:textId="77777777" w:rsidR="00A426DF" w:rsidRDefault="00000000">
                        <w:pPr>
                          <w:pStyle w:val="TableParagraph"/>
                          <w:spacing w:before="17"/>
                          <w:ind w:left="87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3F36F9CF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3B1A53F7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1</w:t>
                        </w:r>
                      </w:p>
                    </w:tc>
                  </w:tr>
                </w:tbl>
                <w:p w14:paraId="24BB80D6" w14:textId="77777777" w:rsidR="00A426DF" w:rsidRDefault="00A426DF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 w14:anchorId="39E2B9DA">
          <v:shape id="_x0000_s2052" type="#_x0000_t202" style="width:142.95pt;height:16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</w:tblGrid>
                  <w:tr w:rsidR="00A426DF" w14:paraId="6DB30C46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6842197E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4AD8D75B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7BCA9D10" w14:textId="77777777" w:rsidR="00A426DF" w:rsidRDefault="00000000">
                        <w:pPr>
                          <w:pStyle w:val="TableParagraph"/>
                          <w:spacing w:before="17"/>
                          <w:ind w:left="87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26F87B4E" w14:textId="77777777" w:rsidR="00A426DF" w:rsidRDefault="00000000">
                        <w:pPr>
                          <w:pStyle w:val="TableParagraph"/>
                          <w:spacing w:before="17"/>
                          <w:ind w:left="84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259F28FE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65F460F4" w14:textId="77777777" w:rsidR="00A426DF" w:rsidRDefault="00000000">
                        <w:pPr>
                          <w:pStyle w:val="TableParagraph"/>
                          <w:spacing w:before="17"/>
                          <w:ind w:left="83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6B3851D2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6AA7D5AE" w14:textId="77777777" w:rsidR="00A426DF" w:rsidRDefault="00000000">
                        <w:pPr>
                          <w:pStyle w:val="TableParagraph"/>
                          <w:spacing w:before="17"/>
                          <w:ind w:left="82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43BD5FBC" w14:textId="77777777" w:rsidR="00A426DF" w:rsidRDefault="00000000">
                        <w:pPr>
                          <w:pStyle w:val="TableParagraph"/>
                          <w:spacing w:before="17"/>
                          <w:ind w:left="84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530E7BDF" w14:textId="77777777" w:rsidR="00A426DF" w:rsidRDefault="00000000">
                        <w:pPr>
                          <w:pStyle w:val="TableParagraph"/>
                          <w:spacing w:before="17"/>
                          <w:ind w:left="83"/>
                        </w:pPr>
                        <w:r>
                          <w:t>2</w:t>
                        </w:r>
                      </w:p>
                    </w:tc>
                  </w:tr>
                </w:tbl>
                <w:p w14:paraId="08EAD9B6" w14:textId="77777777" w:rsidR="00A426DF" w:rsidRDefault="00A426DF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2A4D191C" w14:textId="77777777" w:rsidR="00A426DF" w:rsidRDefault="00A426DF">
      <w:pPr>
        <w:pStyle w:val="Zkladntext"/>
        <w:spacing w:before="4" w:after="1"/>
        <w:rPr>
          <w:b/>
          <w:sz w:val="21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A426DF" w14:paraId="0EDFC7C9" w14:textId="77777777">
        <w:trPr>
          <w:trHeight w:val="415"/>
        </w:trPr>
        <w:tc>
          <w:tcPr>
            <w:tcW w:w="8551" w:type="dxa"/>
          </w:tcPr>
          <w:p w14:paraId="6AC91459" w14:textId="77777777" w:rsidR="00A426DF" w:rsidRDefault="00000000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obstaraný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základe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kúpe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prenajatej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ocenení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rovnajúcom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istine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náklady súvisiace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obstaraním</w:t>
            </w:r>
          </w:p>
        </w:tc>
        <w:tc>
          <w:tcPr>
            <w:tcW w:w="523" w:type="dxa"/>
          </w:tcPr>
          <w:p w14:paraId="3F1E779E" w14:textId="77777777" w:rsidR="00A426DF" w:rsidRDefault="00000000">
            <w:pPr>
              <w:pStyle w:val="TableParagraph"/>
              <w:spacing w:before="105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58A1DDCC" w14:textId="77777777">
        <w:trPr>
          <w:trHeight w:val="414"/>
        </w:trPr>
        <w:tc>
          <w:tcPr>
            <w:tcW w:w="8551" w:type="dxa"/>
          </w:tcPr>
          <w:p w14:paraId="3A002643" w14:textId="77777777" w:rsidR="00A426DF" w:rsidRDefault="00000000">
            <w:pPr>
              <w:pStyle w:val="TableParagraph"/>
              <w:spacing w:line="206" w:lineRule="exact"/>
              <w:ind w:left="107" w:right="63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určuje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úpravách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zákona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 daniach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 sadzbe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prípadne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15%</w:t>
            </w:r>
          </w:p>
        </w:tc>
        <w:tc>
          <w:tcPr>
            <w:tcW w:w="523" w:type="dxa"/>
          </w:tcPr>
          <w:p w14:paraId="32C8B3AE" w14:textId="77777777" w:rsidR="00A426DF" w:rsidRDefault="00000000">
            <w:pPr>
              <w:pStyle w:val="TableParagraph"/>
              <w:spacing w:before="102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3543EBB8" w14:textId="77777777">
        <w:trPr>
          <w:trHeight w:val="621"/>
        </w:trPr>
        <w:tc>
          <w:tcPr>
            <w:tcW w:w="8551" w:type="dxa"/>
          </w:tcPr>
          <w:p w14:paraId="54C6AECE" w14:textId="77777777" w:rsidR="00A426DF" w:rsidRDefault="00000000">
            <w:pPr>
              <w:pStyle w:val="TableParagraph"/>
              <w:spacing w:line="206" w:lineRule="exact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Náklady a výnosy časovo rozlišujú. Časovo sa ne nerozlišujú náklady a výnosy, ak ide o nevýznamný a stále sa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opakujúci účtovný prípad týkajúci sa časového rozlíšenia nákladov alebo výnosov posledného a prvého mesiaca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účtovného obdobia.</w:t>
            </w:r>
          </w:p>
        </w:tc>
        <w:tc>
          <w:tcPr>
            <w:tcW w:w="523" w:type="dxa"/>
          </w:tcPr>
          <w:p w14:paraId="652CEA8D" w14:textId="77777777" w:rsidR="00A426DF" w:rsidRDefault="00A426DF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072F1BA3" w14:textId="77777777" w:rsidR="00A426DF" w:rsidRDefault="00000000">
            <w:pPr>
              <w:pStyle w:val="TableParagraph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A426DF" w14:paraId="1FD99750" w14:textId="77777777">
        <w:trPr>
          <w:trHeight w:val="621"/>
        </w:trPr>
        <w:tc>
          <w:tcPr>
            <w:tcW w:w="8551" w:type="dxa"/>
          </w:tcPr>
          <w:p w14:paraId="09B6D1D5" w14:textId="77777777" w:rsidR="00A426DF" w:rsidRDefault="00000000">
            <w:pPr>
              <w:pStyle w:val="TableParagraph"/>
              <w:spacing w:line="206" w:lineRule="exact"/>
              <w:ind w:left="107" w:right="96"/>
              <w:jc w:val="both"/>
              <w:rPr>
                <w:sz w:val="18"/>
              </w:rPr>
            </w:pPr>
            <w:r>
              <w:rPr>
                <w:sz w:val="18"/>
              </w:rPr>
              <w:t>Na účte časového rozlíšenia sa neúčtuje ak ide o nevýznamný a stále sa opakujúci účtovný prípad, ktorý sa týka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účtovania nákladov a výnosov medzi dvoma účtovnými obdobiami, pričom nejde o účtovný prípad týkajúci sa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dotácií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emisných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kvót.</w:t>
            </w:r>
          </w:p>
        </w:tc>
        <w:tc>
          <w:tcPr>
            <w:tcW w:w="523" w:type="dxa"/>
          </w:tcPr>
          <w:p w14:paraId="459C7FA4" w14:textId="77777777" w:rsidR="00A426DF" w:rsidRDefault="00A426DF">
            <w:pPr>
              <w:pStyle w:val="TableParagraph"/>
              <w:rPr>
                <w:sz w:val="18"/>
              </w:rPr>
            </w:pPr>
          </w:p>
        </w:tc>
      </w:tr>
    </w:tbl>
    <w:p w14:paraId="798E9EA4" w14:textId="77777777" w:rsidR="00A426DF" w:rsidRDefault="00A426DF">
      <w:pPr>
        <w:pStyle w:val="Zkladntext"/>
        <w:spacing w:before="7"/>
        <w:rPr>
          <w:b/>
          <w:sz w:val="12"/>
        </w:rPr>
      </w:pPr>
    </w:p>
    <w:p w14:paraId="6F68FDD3" w14:textId="77777777" w:rsidR="00A426DF" w:rsidRDefault="00000000">
      <w:pPr>
        <w:pStyle w:val="Nadpis2"/>
        <w:numPr>
          <w:ilvl w:val="1"/>
          <w:numId w:val="2"/>
        </w:numPr>
        <w:tabs>
          <w:tab w:val="left" w:pos="400"/>
        </w:tabs>
        <w:spacing w:before="92"/>
        <w:jc w:val="both"/>
        <w:rPr>
          <w:u w:val="none"/>
        </w:rPr>
      </w:pPr>
      <w:r>
        <w:t>Spôsob</w:t>
      </w:r>
      <w:r>
        <w:rPr>
          <w:spacing w:val="-3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odpisového</w:t>
      </w:r>
      <w:r>
        <w:rPr>
          <w:spacing w:val="-3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jednotlivé</w:t>
      </w:r>
      <w:r>
        <w:rPr>
          <w:spacing w:val="-3"/>
        </w:rPr>
        <w:t xml:space="preserve"> </w:t>
      </w:r>
      <w:r>
        <w:t>druhy</w:t>
      </w:r>
      <w:r>
        <w:rPr>
          <w:spacing w:val="-3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-3"/>
        </w:rPr>
        <w:t xml:space="preserve"> </w:t>
      </w:r>
      <w:r>
        <w:t>majetku</w:t>
      </w:r>
    </w:p>
    <w:p w14:paraId="29DE786C" w14:textId="77777777" w:rsidR="00A426DF" w:rsidRDefault="00000000">
      <w:pPr>
        <w:pStyle w:val="Zkladntext"/>
        <w:spacing w:before="103"/>
        <w:ind w:left="399" w:right="232"/>
        <w:jc w:val="both"/>
      </w:pPr>
      <w:r>
        <w:t xml:space="preserve">Odpisy  </w:t>
      </w:r>
      <w:r>
        <w:rPr>
          <w:spacing w:val="14"/>
        </w:rPr>
        <w:t xml:space="preserve"> </w:t>
      </w:r>
      <w:r>
        <w:t xml:space="preserve">dlhodobého  </w:t>
      </w:r>
      <w:r>
        <w:rPr>
          <w:spacing w:val="16"/>
        </w:rPr>
        <w:t xml:space="preserve"> </w:t>
      </w:r>
      <w:r>
        <w:t xml:space="preserve">hmotného  </w:t>
      </w:r>
      <w:r>
        <w:rPr>
          <w:spacing w:val="15"/>
        </w:rPr>
        <w:t xml:space="preserve"> </w:t>
      </w:r>
      <w:r>
        <w:t xml:space="preserve">majetku  </w:t>
      </w:r>
      <w:r>
        <w:rPr>
          <w:spacing w:val="17"/>
        </w:rPr>
        <w:t xml:space="preserve"> </w:t>
      </w:r>
      <w:r>
        <w:t xml:space="preserve">sú  </w:t>
      </w:r>
      <w:r>
        <w:rPr>
          <w:spacing w:val="17"/>
        </w:rPr>
        <w:t xml:space="preserve"> </w:t>
      </w:r>
      <w:r>
        <w:t xml:space="preserve">stanovené  </w:t>
      </w:r>
      <w:r>
        <w:rPr>
          <w:spacing w:val="15"/>
        </w:rPr>
        <w:t xml:space="preserve"> </w:t>
      </w:r>
      <w:r>
        <w:t xml:space="preserve">vychádzajúc  </w:t>
      </w:r>
      <w:r>
        <w:rPr>
          <w:spacing w:val="16"/>
        </w:rPr>
        <w:t xml:space="preserve"> </w:t>
      </w:r>
      <w:r>
        <w:t xml:space="preserve">z  </w:t>
      </w:r>
      <w:r>
        <w:rPr>
          <w:spacing w:val="15"/>
        </w:rPr>
        <w:t xml:space="preserve"> </w:t>
      </w:r>
      <w:r>
        <w:t xml:space="preserve">predpokladanej  </w:t>
      </w:r>
      <w:r>
        <w:rPr>
          <w:spacing w:val="15"/>
        </w:rPr>
        <w:t xml:space="preserve"> </w:t>
      </w:r>
      <w:r>
        <w:t xml:space="preserve">doby  </w:t>
      </w:r>
      <w:r>
        <w:rPr>
          <w:spacing w:val="17"/>
        </w:rPr>
        <w:t xml:space="preserve"> </w:t>
      </w:r>
      <w:r>
        <w:t xml:space="preserve">jeho  </w:t>
      </w:r>
      <w:r>
        <w:rPr>
          <w:spacing w:val="18"/>
        </w:rPr>
        <w:t xml:space="preserve"> </w:t>
      </w:r>
      <w:r>
        <w:t>používania</w:t>
      </w:r>
      <w:r>
        <w:rPr>
          <w:spacing w:val="-43"/>
        </w:rPr>
        <w:t xml:space="preserve"> </w:t>
      </w:r>
      <w:r>
        <w:t>a predpokladaného priebehu jeho opotrebenia. Odpisovať sa začína v mesiaci, v ktorom bol dlhodobý hmotný majetok</w:t>
      </w:r>
      <w:r>
        <w:rPr>
          <w:spacing w:val="1"/>
        </w:rPr>
        <w:t xml:space="preserve"> </w:t>
      </w:r>
      <w:r>
        <w:t>uvedený do používania a zaúčtuje sa ku dňu ku ktorému sú splnené všetky technické predpoklady potrebné k užívaniu</w:t>
      </w:r>
      <w:r>
        <w:rPr>
          <w:spacing w:val="1"/>
        </w:rPr>
        <w:t xml:space="preserve"> </w:t>
      </w:r>
      <w:r>
        <w:t>majetku a sú splnené všetky povinností stanovené príslušnými predpismi. Drobný dlhodobý hmotný majetok, ktorého</w:t>
      </w:r>
      <w:r>
        <w:rPr>
          <w:spacing w:val="1"/>
        </w:rPr>
        <w:t xml:space="preserve"> </w:t>
      </w:r>
      <w:r>
        <w:t>obstarávacia cena (resp. vlastné náklady) je 1 700 EUR a nižšia, sa odpisuje jednorazovo pri uvedení do používania.</w:t>
      </w:r>
      <w:r>
        <w:rPr>
          <w:spacing w:val="1"/>
        </w:rPr>
        <w:t xml:space="preserve"> </w:t>
      </w:r>
      <w:r>
        <w:rPr>
          <w:spacing w:val="-1"/>
        </w:rPr>
        <w:t>Pozemky</w:t>
      </w:r>
      <w:r>
        <w:rPr>
          <w:spacing w:val="-8"/>
        </w:rPr>
        <w:t xml:space="preserve"> </w:t>
      </w:r>
      <w:r>
        <w:rPr>
          <w:spacing w:val="-1"/>
        </w:rPr>
        <w:t>sa</w:t>
      </w:r>
      <w:r>
        <w:rPr>
          <w:spacing w:val="-11"/>
        </w:rPr>
        <w:t xml:space="preserve"> </w:t>
      </w:r>
      <w:r>
        <w:rPr>
          <w:spacing w:val="-1"/>
        </w:rPr>
        <w:t>neodpisujú.</w:t>
      </w:r>
      <w:r>
        <w:rPr>
          <w:spacing w:val="-9"/>
        </w:rPr>
        <w:t xml:space="preserve"> </w:t>
      </w:r>
      <w:r>
        <w:t>Predpokladaná</w:t>
      </w:r>
      <w:r>
        <w:rPr>
          <w:spacing w:val="-10"/>
        </w:rPr>
        <w:t xml:space="preserve"> </w:t>
      </w:r>
      <w:r>
        <w:t>doba</w:t>
      </w:r>
      <w:r>
        <w:rPr>
          <w:spacing w:val="-10"/>
        </w:rPr>
        <w:t xml:space="preserve"> </w:t>
      </w:r>
      <w:r>
        <w:t>používania,</w:t>
      </w:r>
      <w:r>
        <w:rPr>
          <w:spacing w:val="-9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odpisovania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odpisová</w:t>
      </w:r>
      <w:r>
        <w:rPr>
          <w:spacing w:val="-10"/>
        </w:rPr>
        <w:t xml:space="preserve"> </w:t>
      </w:r>
      <w:r>
        <w:t>sadzba</w:t>
      </w:r>
      <w:r>
        <w:rPr>
          <w:spacing w:val="-10"/>
        </w:rPr>
        <w:t xml:space="preserve"> </w:t>
      </w:r>
      <w:r>
        <w:t>sú</w:t>
      </w:r>
      <w:r>
        <w:rPr>
          <w:spacing w:val="-9"/>
        </w:rPr>
        <w:t xml:space="preserve"> </w:t>
      </w:r>
      <w:r>
        <w:t>uvedené</w:t>
      </w:r>
      <w:r>
        <w:rPr>
          <w:spacing w:val="-10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nasledujúcej</w:t>
      </w:r>
      <w:r>
        <w:rPr>
          <w:spacing w:val="-42"/>
        </w:rPr>
        <w:t xml:space="preserve"> </w:t>
      </w:r>
      <w:r>
        <w:t>tabuľke:</w:t>
      </w:r>
    </w:p>
    <w:p w14:paraId="56BE88F2" w14:textId="77777777" w:rsidR="00A426DF" w:rsidRDefault="00A426DF">
      <w:pPr>
        <w:pStyle w:val="Zkladntext"/>
        <w:spacing w:before="11"/>
        <w:rPr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8"/>
        <w:gridCol w:w="1469"/>
        <w:gridCol w:w="1932"/>
        <w:gridCol w:w="1725"/>
      </w:tblGrid>
      <w:tr w:rsidR="00A426DF" w14:paraId="7EE45EAC" w14:textId="77777777">
        <w:trPr>
          <w:trHeight w:val="732"/>
        </w:trPr>
        <w:tc>
          <w:tcPr>
            <w:tcW w:w="3618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66989137" w14:textId="77777777" w:rsidR="00A426DF" w:rsidRDefault="00A426DF">
            <w:pPr>
              <w:pStyle w:val="TableParagraph"/>
              <w:spacing w:before="5"/>
              <w:rPr>
                <w:sz w:val="24"/>
              </w:rPr>
            </w:pPr>
          </w:p>
          <w:p w14:paraId="0607DB01" w14:textId="77777777" w:rsidR="00A426DF" w:rsidRDefault="00000000">
            <w:pPr>
              <w:pStyle w:val="TableParagraph"/>
              <w:ind w:left="309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Dlhodobý</w:t>
            </w:r>
            <w:r>
              <w:rPr>
                <w:b/>
                <w:spacing w:val="-9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hmotný</w:t>
            </w:r>
            <w:r>
              <w:rPr>
                <w:b/>
                <w:spacing w:val="-9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majetok</w:t>
            </w:r>
            <w:r>
              <w:rPr>
                <w:b/>
                <w:spacing w:val="37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-</w:t>
            </w:r>
            <w:r>
              <w:rPr>
                <w:b/>
                <w:spacing w:val="34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odpisy</w:t>
            </w:r>
          </w:p>
        </w:tc>
        <w:tc>
          <w:tcPr>
            <w:tcW w:w="1469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766957AD" w14:textId="77777777" w:rsidR="00A426DF" w:rsidRDefault="00000000">
            <w:pPr>
              <w:pStyle w:val="TableParagraph"/>
              <w:spacing w:before="11" w:line="230" w:lineRule="atLeast"/>
              <w:ind w:left="50" w:right="31"/>
              <w:jc w:val="center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Predpokladaná</w:t>
            </w:r>
            <w:r>
              <w:rPr>
                <w:b/>
                <w:spacing w:val="1"/>
                <w:w w:val="115"/>
                <w:sz w:val="17"/>
              </w:rPr>
              <w:t xml:space="preserve"> </w:t>
            </w:r>
            <w:r>
              <w:rPr>
                <w:b/>
                <w:spacing w:val="-3"/>
                <w:w w:val="115"/>
                <w:sz w:val="17"/>
              </w:rPr>
              <w:t>doba používania</w:t>
            </w:r>
            <w:r>
              <w:rPr>
                <w:b/>
                <w:spacing w:val="-46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6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rokoch</w:t>
            </w:r>
          </w:p>
        </w:tc>
        <w:tc>
          <w:tcPr>
            <w:tcW w:w="1932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42558F65" w14:textId="77777777" w:rsidR="00A426DF" w:rsidRDefault="00A426DF">
            <w:pPr>
              <w:pStyle w:val="TableParagraph"/>
              <w:spacing w:before="5"/>
              <w:rPr>
                <w:sz w:val="24"/>
              </w:rPr>
            </w:pPr>
          </w:p>
          <w:p w14:paraId="676ADFCB" w14:textId="77777777" w:rsidR="00A426DF" w:rsidRDefault="00000000">
            <w:pPr>
              <w:pStyle w:val="TableParagraph"/>
              <w:ind w:left="109" w:right="9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15"/>
                <w:sz w:val="17"/>
              </w:rPr>
              <w:t>Metóda</w:t>
            </w:r>
            <w:r>
              <w:rPr>
                <w:b/>
                <w:spacing w:val="-10"/>
                <w:w w:val="115"/>
                <w:sz w:val="17"/>
              </w:rPr>
              <w:t xml:space="preserve"> </w:t>
            </w:r>
            <w:r>
              <w:rPr>
                <w:b/>
                <w:spacing w:val="-2"/>
                <w:w w:val="115"/>
                <w:sz w:val="17"/>
              </w:rPr>
              <w:t>odpisovania</w:t>
            </w:r>
          </w:p>
        </w:tc>
        <w:tc>
          <w:tcPr>
            <w:tcW w:w="1725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0A18613D" w14:textId="77777777" w:rsidR="00A426DF" w:rsidRDefault="00A426DF">
            <w:pPr>
              <w:pStyle w:val="TableParagraph"/>
              <w:spacing w:before="2"/>
              <w:rPr>
                <w:sz w:val="14"/>
              </w:rPr>
            </w:pPr>
          </w:p>
          <w:p w14:paraId="6457299D" w14:textId="77777777" w:rsidR="00A426DF" w:rsidRDefault="00000000">
            <w:pPr>
              <w:pStyle w:val="TableParagraph"/>
              <w:spacing w:line="288" w:lineRule="auto"/>
              <w:ind w:left="403" w:right="189" w:hanging="176"/>
              <w:rPr>
                <w:b/>
                <w:sz w:val="17"/>
              </w:rPr>
            </w:pPr>
            <w:r>
              <w:rPr>
                <w:b/>
                <w:spacing w:val="-6"/>
                <w:w w:val="115"/>
                <w:sz w:val="17"/>
              </w:rPr>
              <w:t xml:space="preserve">Ročná </w:t>
            </w:r>
            <w:r>
              <w:rPr>
                <w:b/>
                <w:spacing w:val="-5"/>
                <w:w w:val="115"/>
                <w:sz w:val="17"/>
              </w:rPr>
              <w:t>odpisová</w:t>
            </w:r>
            <w:r>
              <w:rPr>
                <w:b/>
                <w:spacing w:val="-46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sadzba</w:t>
            </w:r>
            <w:r>
              <w:rPr>
                <w:b/>
                <w:spacing w:val="3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5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%</w:t>
            </w:r>
          </w:p>
        </w:tc>
      </w:tr>
      <w:tr w:rsidR="00A426DF" w14:paraId="77C5F79D" w14:textId="77777777">
        <w:trPr>
          <w:trHeight w:val="219"/>
        </w:trPr>
        <w:tc>
          <w:tcPr>
            <w:tcW w:w="3618" w:type="dxa"/>
            <w:tcBorders>
              <w:top w:val="single" w:sz="12" w:space="0" w:color="000000"/>
              <w:left w:val="single" w:sz="8" w:space="0" w:color="000000"/>
              <w:bottom w:val="single" w:sz="6" w:space="0" w:color="D3D3D3"/>
              <w:right w:val="single" w:sz="8" w:space="0" w:color="D3D3D3"/>
            </w:tcBorders>
          </w:tcPr>
          <w:p w14:paraId="1A10E93E" w14:textId="77777777" w:rsidR="00A426DF" w:rsidRDefault="00000000">
            <w:pPr>
              <w:pStyle w:val="TableParagraph"/>
              <w:spacing w:before="17" w:line="183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Dopravné</w:t>
            </w:r>
            <w:r>
              <w:rPr>
                <w:spacing w:val="-8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prostriedky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15D0B3A3" w14:textId="77777777" w:rsidR="00A426DF" w:rsidRDefault="00000000">
            <w:pPr>
              <w:pStyle w:val="TableParagraph"/>
              <w:spacing w:before="17" w:line="183" w:lineRule="exact"/>
              <w:ind w:left="685"/>
              <w:rPr>
                <w:sz w:val="17"/>
              </w:rPr>
            </w:pPr>
            <w:r>
              <w:rPr>
                <w:w w:val="113"/>
                <w:sz w:val="17"/>
              </w:rPr>
              <w:t>4</w:t>
            </w:r>
          </w:p>
        </w:tc>
        <w:tc>
          <w:tcPr>
            <w:tcW w:w="1932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02882BF7" w14:textId="77777777" w:rsidR="00A426DF" w:rsidRDefault="00000000">
            <w:pPr>
              <w:pStyle w:val="TableParagraph"/>
              <w:spacing w:before="17" w:line="183" w:lineRule="exact"/>
              <w:ind w:left="475" w:right="451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5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18" w:space="0" w:color="000000"/>
            </w:tcBorders>
          </w:tcPr>
          <w:p w14:paraId="3D0B5B9A" w14:textId="77777777" w:rsidR="00A426DF" w:rsidRDefault="00000000">
            <w:pPr>
              <w:pStyle w:val="TableParagraph"/>
              <w:spacing w:before="17" w:line="183" w:lineRule="exact"/>
              <w:ind w:left="744" w:right="712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25</w:t>
            </w:r>
          </w:p>
        </w:tc>
      </w:tr>
      <w:tr w:rsidR="00A426DF" w14:paraId="6FF2A12F" w14:textId="77777777">
        <w:trPr>
          <w:trHeight w:val="219"/>
        </w:trPr>
        <w:tc>
          <w:tcPr>
            <w:tcW w:w="3618" w:type="dxa"/>
            <w:tcBorders>
              <w:top w:val="single" w:sz="6" w:space="0" w:color="D3D3D3"/>
              <w:left w:val="single" w:sz="8" w:space="0" w:color="000000"/>
              <w:bottom w:val="single" w:sz="6" w:space="0" w:color="D3D3D3"/>
              <w:right w:val="single" w:sz="8" w:space="0" w:color="D3D3D3"/>
            </w:tcBorders>
          </w:tcPr>
          <w:p w14:paraId="00B93C9F" w14:textId="77777777" w:rsidR="00A426DF" w:rsidRDefault="00000000">
            <w:pPr>
              <w:pStyle w:val="TableParagraph"/>
              <w:spacing w:before="17" w:line="182" w:lineRule="exact"/>
              <w:ind w:left="37"/>
              <w:rPr>
                <w:sz w:val="17"/>
              </w:rPr>
            </w:pPr>
            <w:r>
              <w:rPr>
                <w:spacing w:val="-2"/>
                <w:w w:val="115"/>
                <w:sz w:val="17"/>
              </w:rPr>
              <w:t>Stroje,</w:t>
            </w:r>
            <w:r>
              <w:rPr>
                <w:spacing w:val="-6"/>
                <w:w w:val="115"/>
                <w:sz w:val="17"/>
              </w:rPr>
              <w:t xml:space="preserve"> </w:t>
            </w:r>
            <w:r>
              <w:rPr>
                <w:spacing w:val="-2"/>
                <w:w w:val="115"/>
                <w:sz w:val="17"/>
              </w:rPr>
              <w:t>prístroje</w:t>
            </w:r>
            <w:r>
              <w:rPr>
                <w:spacing w:val="-10"/>
                <w:w w:val="115"/>
                <w:sz w:val="17"/>
              </w:rPr>
              <w:t xml:space="preserve"> </w:t>
            </w:r>
            <w:r>
              <w:rPr>
                <w:spacing w:val="-1"/>
                <w:w w:val="115"/>
                <w:sz w:val="17"/>
              </w:rPr>
              <w:t>a</w:t>
            </w:r>
            <w:r>
              <w:rPr>
                <w:spacing w:val="-9"/>
                <w:w w:val="115"/>
                <w:sz w:val="17"/>
              </w:rPr>
              <w:t xml:space="preserve"> </w:t>
            </w:r>
            <w:r>
              <w:rPr>
                <w:spacing w:val="-1"/>
                <w:w w:val="115"/>
                <w:sz w:val="17"/>
              </w:rPr>
              <w:t>zariadenia</w:t>
            </w:r>
          </w:p>
        </w:tc>
        <w:tc>
          <w:tcPr>
            <w:tcW w:w="1469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5D575988" w14:textId="77777777" w:rsidR="00A426DF" w:rsidRDefault="00000000">
            <w:pPr>
              <w:pStyle w:val="TableParagraph"/>
              <w:spacing w:before="17" w:line="182" w:lineRule="exact"/>
              <w:ind w:left="685"/>
              <w:rPr>
                <w:sz w:val="17"/>
              </w:rPr>
            </w:pPr>
            <w:r>
              <w:rPr>
                <w:w w:val="113"/>
                <w:sz w:val="17"/>
              </w:rPr>
              <w:t>4</w:t>
            </w:r>
          </w:p>
        </w:tc>
        <w:tc>
          <w:tcPr>
            <w:tcW w:w="1932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7B1291F7" w14:textId="77777777" w:rsidR="00A426DF" w:rsidRDefault="00000000">
            <w:pPr>
              <w:pStyle w:val="TableParagraph"/>
              <w:spacing w:before="17" w:line="182" w:lineRule="exact"/>
              <w:ind w:left="475" w:right="451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5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18" w:space="0" w:color="000000"/>
            </w:tcBorders>
          </w:tcPr>
          <w:p w14:paraId="1276BB0D" w14:textId="77777777" w:rsidR="00A426DF" w:rsidRDefault="00000000">
            <w:pPr>
              <w:pStyle w:val="TableParagraph"/>
              <w:spacing w:before="17" w:line="182" w:lineRule="exact"/>
              <w:ind w:left="744" w:right="712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25</w:t>
            </w:r>
          </w:p>
        </w:tc>
      </w:tr>
    </w:tbl>
    <w:p w14:paraId="4A1E8282" w14:textId="77777777" w:rsidR="00A426DF" w:rsidRDefault="00A426DF">
      <w:pPr>
        <w:pStyle w:val="Zkladntext"/>
        <w:spacing w:before="10"/>
        <w:rPr>
          <w:sz w:val="17"/>
        </w:rPr>
      </w:pPr>
    </w:p>
    <w:p w14:paraId="0F818793" w14:textId="77777777" w:rsidR="00A426DF" w:rsidRDefault="00000000">
      <w:pPr>
        <w:pStyle w:val="Zkladntext"/>
        <w:ind w:left="399" w:right="232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vychádzajúc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predpokladanej</w:t>
      </w:r>
      <w:r>
        <w:rPr>
          <w:spacing w:val="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predpokladaného priebehu jeho opotrebenia. Odpisovať sa začína v mesiaci, v ktorom bol dlhodobý hmotný majetok</w:t>
      </w:r>
      <w:r>
        <w:rPr>
          <w:spacing w:val="1"/>
        </w:rPr>
        <w:t xml:space="preserve"> </w:t>
      </w:r>
      <w:r>
        <w:t>uvedený do používania a zaúčtuje sa ku dňu ku ktorému sú splnené všetky technické predpoklady potrebné k užívaniu</w:t>
      </w:r>
      <w:r>
        <w:rPr>
          <w:spacing w:val="1"/>
        </w:rPr>
        <w:t xml:space="preserve"> </w:t>
      </w:r>
      <w:r>
        <w:t>majetku a sú splnené všetky povinností stanovené príslušnými predpismi. Drobný dlhodobý nehmotný majetok, ktorého</w:t>
      </w:r>
      <w:r>
        <w:rPr>
          <w:spacing w:val="1"/>
        </w:rPr>
        <w:t xml:space="preserve"> </w:t>
      </w:r>
      <w:r>
        <w:t>obstarávacia cena (resp. vlastné náklady) je 2 400 EUR a nižšia, sa odpisuje jednorazovo pri uvedení do používania.</w:t>
      </w:r>
      <w:r>
        <w:rPr>
          <w:spacing w:val="1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používania,</w:t>
      </w:r>
      <w:r>
        <w:rPr>
          <w:spacing w:val="-3"/>
        </w:rPr>
        <w:t xml:space="preserve"> </w:t>
      </w:r>
      <w:r>
        <w:t>metóda</w:t>
      </w:r>
      <w:r>
        <w:rPr>
          <w:spacing w:val="-1"/>
        </w:rPr>
        <w:t xml:space="preserve"> </w:t>
      </w:r>
      <w:r>
        <w:t>odpisovania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odpisová</w:t>
      </w:r>
      <w:r>
        <w:rPr>
          <w:spacing w:val="-2"/>
        </w:rPr>
        <w:t xml:space="preserve"> </w:t>
      </w:r>
      <w:r>
        <w:t>sadzba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 tabuľke:</w:t>
      </w:r>
    </w:p>
    <w:p w14:paraId="773ADDC7" w14:textId="77777777" w:rsidR="00A426DF" w:rsidRDefault="00A426DF">
      <w:pPr>
        <w:pStyle w:val="Zkladntext"/>
        <w:spacing w:before="9"/>
        <w:rPr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8"/>
        <w:gridCol w:w="1470"/>
        <w:gridCol w:w="1933"/>
        <w:gridCol w:w="1726"/>
      </w:tblGrid>
      <w:tr w:rsidR="00A426DF" w14:paraId="0F41953E" w14:textId="77777777">
        <w:trPr>
          <w:trHeight w:val="728"/>
        </w:trPr>
        <w:tc>
          <w:tcPr>
            <w:tcW w:w="3618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285B1128" w14:textId="77777777" w:rsidR="00A426DF" w:rsidRDefault="00A426DF">
            <w:pPr>
              <w:pStyle w:val="TableParagraph"/>
              <w:spacing w:before="2"/>
              <w:rPr>
                <w:sz w:val="24"/>
              </w:rPr>
            </w:pPr>
          </w:p>
          <w:p w14:paraId="48ADFABB" w14:textId="77777777" w:rsidR="00A426DF" w:rsidRDefault="00000000">
            <w:pPr>
              <w:pStyle w:val="TableParagraph"/>
              <w:spacing w:before="1"/>
              <w:ind w:left="213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Dlhodobý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nehmotný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majetok</w:t>
            </w:r>
            <w:r>
              <w:rPr>
                <w:b/>
                <w:spacing w:val="39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-</w:t>
            </w:r>
            <w:r>
              <w:rPr>
                <w:b/>
                <w:spacing w:val="36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odpisy</w:t>
            </w:r>
          </w:p>
        </w:tc>
        <w:tc>
          <w:tcPr>
            <w:tcW w:w="1470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5578B18C" w14:textId="77777777" w:rsidR="00A426DF" w:rsidRDefault="00000000">
            <w:pPr>
              <w:pStyle w:val="TableParagraph"/>
              <w:spacing w:before="11" w:line="230" w:lineRule="atLeast"/>
              <w:ind w:left="50" w:right="33"/>
              <w:jc w:val="center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Predpokladaná</w:t>
            </w:r>
            <w:r>
              <w:rPr>
                <w:b/>
                <w:spacing w:val="1"/>
                <w:w w:val="115"/>
                <w:sz w:val="17"/>
              </w:rPr>
              <w:t xml:space="preserve"> </w:t>
            </w:r>
            <w:r>
              <w:rPr>
                <w:b/>
                <w:spacing w:val="-3"/>
                <w:w w:val="115"/>
                <w:sz w:val="17"/>
              </w:rPr>
              <w:t xml:space="preserve">doba </w:t>
            </w:r>
            <w:r>
              <w:rPr>
                <w:b/>
                <w:spacing w:val="-2"/>
                <w:w w:val="115"/>
                <w:sz w:val="17"/>
              </w:rPr>
              <w:t>používania</w:t>
            </w:r>
            <w:r>
              <w:rPr>
                <w:b/>
                <w:spacing w:val="-47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6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rokoch</w:t>
            </w:r>
          </w:p>
        </w:tc>
        <w:tc>
          <w:tcPr>
            <w:tcW w:w="1933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12402AFE" w14:textId="77777777" w:rsidR="00A426DF" w:rsidRDefault="00A426DF">
            <w:pPr>
              <w:pStyle w:val="TableParagraph"/>
              <w:spacing w:before="2"/>
              <w:rPr>
                <w:sz w:val="24"/>
              </w:rPr>
            </w:pPr>
          </w:p>
          <w:p w14:paraId="42BE11AA" w14:textId="77777777" w:rsidR="00A426DF" w:rsidRDefault="00000000">
            <w:pPr>
              <w:pStyle w:val="TableParagraph"/>
              <w:spacing w:before="1"/>
              <w:ind w:left="110" w:right="97"/>
              <w:jc w:val="center"/>
              <w:rPr>
                <w:b/>
                <w:sz w:val="17"/>
              </w:rPr>
            </w:pPr>
            <w:r>
              <w:rPr>
                <w:b/>
                <w:spacing w:val="-3"/>
                <w:w w:val="115"/>
                <w:sz w:val="17"/>
              </w:rPr>
              <w:t>Metóda</w:t>
            </w:r>
            <w:r>
              <w:rPr>
                <w:b/>
                <w:spacing w:val="-9"/>
                <w:w w:val="115"/>
                <w:sz w:val="17"/>
              </w:rPr>
              <w:t xml:space="preserve"> </w:t>
            </w:r>
            <w:r>
              <w:rPr>
                <w:b/>
                <w:spacing w:val="-2"/>
                <w:w w:val="115"/>
                <w:sz w:val="17"/>
              </w:rPr>
              <w:t>odpisovania</w:t>
            </w:r>
          </w:p>
        </w:tc>
        <w:tc>
          <w:tcPr>
            <w:tcW w:w="1726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10B873DD" w14:textId="77777777" w:rsidR="00A426DF" w:rsidRDefault="00000000">
            <w:pPr>
              <w:pStyle w:val="TableParagraph"/>
              <w:spacing w:before="162" w:line="285" w:lineRule="auto"/>
              <w:ind w:left="401" w:right="192" w:hanging="176"/>
              <w:rPr>
                <w:b/>
                <w:sz w:val="17"/>
              </w:rPr>
            </w:pPr>
            <w:r>
              <w:rPr>
                <w:b/>
                <w:spacing w:val="-6"/>
                <w:w w:val="115"/>
                <w:sz w:val="17"/>
              </w:rPr>
              <w:t xml:space="preserve">Ročná </w:t>
            </w:r>
            <w:r>
              <w:rPr>
                <w:b/>
                <w:spacing w:val="-5"/>
                <w:w w:val="115"/>
                <w:sz w:val="17"/>
              </w:rPr>
              <w:t>odpisová</w:t>
            </w:r>
            <w:r>
              <w:rPr>
                <w:b/>
                <w:spacing w:val="-46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sadzba</w:t>
            </w:r>
            <w:r>
              <w:rPr>
                <w:b/>
                <w:spacing w:val="2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4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%</w:t>
            </w:r>
          </w:p>
        </w:tc>
      </w:tr>
      <w:tr w:rsidR="00A426DF" w14:paraId="36094CEE" w14:textId="77777777">
        <w:trPr>
          <w:trHeight w:val="218"/>
        </w:trPr>
        <w:tc>
          <w:tcPr>
            <w:tcW w:w="3618" w:type="dxa"/>
            <w:tcBorders>
              <w:top w:val="single" w:sz="12" w:space="0" w:color="000000"/>
              <w:left w:val="single" w:sz="8" w:space="0" w:color="000000"/>
              <w:bottom w:val="single" w:sz="6" w:space="0" w:color="D3D3D3"/>
              <w:right w:val="single" w:sz="8" w:space="0" w:color="D3D3D3"/>
            </w:tcBorders>
          </w:tcPr>
          <w:p w14:paraId="62072897" w14:textId="77777777" w:rsidR="00A426DF" w:rsidRDefault="00000000">
            <w:pPr>
              <w:pStyle w:val="TableParagraph"/>
              <w:spacing w:before="16" w:line="182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Softvér</w:t>
            </w:r>
          </w:p>
        </w:tc>
        <w:tc>
          <w:tcPr>
            <w:tcW w:w="1470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47AD041E" w14:textId="77777777" w:rsidR="00A426DF" w:rsidRDefault="00000000">
            <w:pPr>
              <w:pStyle w:val="TableParagraph"/>
              <w:spacing w:before="16" w:line="182" w:lineRule="exact"/>
              <w:ind w:left="17"/>
              <w:jc w:val="center"/>
              <w:rPr>
                <w:sz w:val="17"/>
              </w:rPr>
            </w:pPr>
            <w:r>
              <w:rPr>
                <w:w w:val="114"/>
                <w:sz w:val="17"/>
              </w:rPr>
              <w:t>4</w:t>
            </w:r>
          </w:p>
        </w:tc>
        <w:tc>
          <w:tcPr>
            <w:tcW w:w="1933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5383D5E1" w14:textId="77777777" w:rsidR="00A426DF" w:rsidRDefault="00000000">
            <w:pPr>
              <w:pStyle w:val="TableParagraph"/>
              <w:spacing w:before="16" w:line="182" w:lineRule="exact"/>
              <w:ind w:left="474" w:right="453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18" w:space="0" w:color="000000"/>
            </w:tcBorders>
          </w:tcPr>
          <w:p w14:paraId="03B0F08F" w14:textId="77777777" w:rsidR="00A426DF" w:rsidRDefault="00000000">
            <w:pPr>
              <w:pStyle w:val="TableParagraph"/>
              <w:spacing w:before="16" w:line="182" w:lineRule="exact"/>
              <w:ind w:left="742" w:right="715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25</w:t>
            </w:r>
          </w:p>
        </w:tc>
      </w:tr>
    </w:tbl>
    <w:p w14:paraId="1DD91C08" w14:textId="77777777" w:rsidR="00A426DF" w:rsidRDefault="00A426DF">
      <w:pPr>
        <w:pStyle w:val="Zkladntext"/>
        <w:rPr>
          <w:sz w:val="20"/>
        </w:rPr>
      </w:pPr>
    </w:p>
    <w:p w14:paraId="2D152304" w14:textId="77777777" w:rsidR="00A426DF" w:rsidRDefault="00A426DF">
      <w:pPr>
        <w:pStyle w:val="Zkladntext"/>
        <w:spacing w:before="1"/>
        <w:rPr>
          <w:sz w:val="16"/>
        </w:rPr>
      </w:pPr>
    </w:p>
    <w:p w14:paraId="1EED2E91" w14:textId="77777777" w:rsidR="00A426DF" w:rsidRDefault="00000000">
      <w:pPr>
        <w:pStyle w:val="Nadpis2"/>
        <w:numPr>
          <w:ilvl w:val="1"/>
          <w:numId w:val="2"/>
        </w:numPr>
        <w:tabs>
          <w:tab w:val="left" w:pos="400"/>
        </w:tabs>
        <w:jc w:val="both"/>
        <w:rPr>
          <w:u w:val="none"/>
        </w:rPr>
      </w:pP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</w:p>
    <w:p w14:paraId="0C20298D" w14:textId="77777777" w:rsidR="00A426DF" w:rsidRDefault="00000000">
      <w:pPr>
        <w:pStyle w:val="Zkladntext"/>
        <w:spacing w:before="102"/>
        <w:ind w:left="399" w:right="237"/>
        <w:jc w:val="both"/>
      </w:pPr>
      <w:r>
        <w:t>Účtovné metódy a všeobecné účtovné zásady boli účtovnou jednotkou konzistentne aplikované počas celého účtovného</w:t>
      </w:r>
      <w:r>
        <w:rPr>
          <w:spacing w:val="1"/>
        </w:rPr>
        <w:t xml:space="preserve"> </w:t>
      </w:r>
      <w:r>
        <w:t>obdobia.</w:t>
      </w:r>
    </w:p>
    <w:p w14:paraId="48E6B487" w14:textId="77777777" w:rsidR="00A426DF" w:rsidRDefault="00A426DF">
      <w:pPr>
        <w:pStyle w:val="Zkladntext"/>
        <w:spacing w:before="1"/>
      </w:pPr>
    </w:p>
    <w:p w14:paraId="55A8829F" w14:textId="77777777" w:rsidR="00A426DF" w:rsidRDefault="00000000">
      <w:pPr>
        <w:pStyle w:val="Nadpis2"/>
        <w:numPr>
          <w:ilvl w:val="1"/>
          <w:numId w:val="2"/>
        </w:numPr>
        <w:tabs>
          <w:tab w:val="left" w:pos="400"/>
        </w:tabs>
        <w:jc w:val="both"/>
        <w:rPr>
          <w:u w:val="none"/>
        </w:rPr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dotáciách a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oceňovanie</w:t>
      </w:r>
    </w:p>
    <w:p w14:paraId="3CA7F6F6" w14:textId="77777777" w:rsidR="00A426DF" w:rsidRDefault="00000000">
      <w:pPr>
        <w:pStyle w:val="Zkladntext"/>
        <w:spacing w:before="103" w:line="276" w:lineRule="auto"/>
        <w:ind w:left="399" w:right="232"/>
        <w:jc w:val="both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-7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dotácie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účtuje,</w:t>
      </w:r>
      <w:r>
        <w:rPr>
          <w:spacing w:val="-8"/>
        </w:rPr>
        <w:t xml:space="preserve"> </w:t>
      </w:r>
      <w:r>
        <w:t>ak</w:t>
      </w:r>
      <w:r>
        <w:rPr>
          <w:spacing w:val="-7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takmer</w:t>
      </w:r>
      <w:r>
        <w:rPr>
          <w:spacing w:val="-8"/>
        </w:rPr>
        <w:t xml:space="preserve"> </w:t>
      </w:r>
      <w:r>
        <w:t>isté,</w:t>
      </w:r>
      <w:r>
        <w:rPr>
          <w:spacing w:val="-9"/>
        </w:rPr>
        <w:t xml:space="preserve"> </w:t>
      </w:r>
      <w:r>
        <w:t>že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splnia</w:t>
      </w:r>
      <w:r>
        <w:rPr>
          <w:spacing w:val="-8"/>
        </w:rPr>
        <w:t xml:space="preserve"> </w:t>
      </w:r>
      <w:r>
        <w:t>všetky</w:t>
      </w:r>
      <w:r>
        <w:rPr>
          <w:spacing w:val="-7"/>
        </w:rPr>
        <w:t xml:space="preserve"> </w:t>
      </w:r>
      <w:r>
        <w:t>podmienky</w:t>
      </w:r>
      <w:r>
        <w:rPr>
          <w:spacing w:val="-7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3"/>
        </w:rPr>
        <w:t xml:space="preserve"> </w:t>
      </w:r>
      <w:r>
        <w:t>dotáciou</w:t>
      </w:r>
      <w:r>
        <w:rPr>
          <w:spacing w:val="-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súčasne,</w:t>
      </w:r>
      <w:r>
        <w:rPr>
          <w:spacing w:val="-8"/>
        </w:rPr>
        <w:t xml:space="preserve"> </w:t>
      </w:r>
      <w:r>
        <w:t>že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dotácia</w:t>
      </w:r>
      <w:r>
        <w:rPr>
          <w:spacing w:val="-43"/>
        </w:rPr>
        <w:t xml:space="preserve"> </w:t>
      </w:r>
      <w:r>
        <w:t>poskytne.</w:t>
      </w:r>
    </w:p>
    <w:p w14:paraId="12BA161C" w14:textId="77777777" w:rsidR="00A426DF" w:rsidRDefault="00A426DF">
      <w:pPr>
        <w:pStyle w:val="Zkladntext"/>
        <w:spacing w:before="9"/>
        <w:rPr>
          <w:sz w:val="20"/>
        </w:rPr>
      </w:pPr>
    </w:p>
    <w:p w14:paraId="07EEE261" w14:textId="77777777" w:rsidR="00A426DF" w:rsidRDefault="00000000">
      <w:pPr>
        <w:pStyle w:val="Zkladntext"/>
        <w:spacing w:line="276" w:lineRule="auto"/>
        <w:ind w:left="399" w:right="242"/>
        <w:jc w:val="both"/>
      </w:pPr>
      <w:r>
        <w:t>Dotácie na hospodársku činnosť spoločnosti sa najskôr vykazujú ako výnosy budúcich období a do výkazu ziskov a strát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rozpúšťajú</w:t>
      </w:r>
      <w:r>
        <w:rPr>
          <w:spacing w:val="-1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-2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v časovej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súvislosti</w:t>
      </w:r>
      <w:r>
        <w:rPr>
          <w:spacing w:val="-1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vynaložením</w:t>
      </w:r>
      <w:r>
        <w:rPr>
          <w:spacing w:val="-5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príslušný</w:t>
      </w:r>
      <w:r>
        <w:rPr>
          <w:spacing w:val="-1"/>
        </w:rPr>
        <w:t xml:space="preserve"> </w:t>
      </w:r>
      <w:r>
        <w:t>účel.</w:t>
      </w:r>
    </w:p>
    <w:p w14:paraId="726F4B2C" w14:textId="77777777" w:rsidR="00A426DF" w:rsidRDefault="00A426DF">
      <w:pPr>
        <w:pStyle w:val="Zkladntext"/>
        <w:spacing w:before="7"/>
        <w:rPr>
          <w:sz w:val="20"/>
        </w:rPr>
      </w:pPr>
    </w:p>
    <w:p w14:paraId="32A3D012" w14:textId="77777777" w:rsidR="00A426DF" w:rsidRDefault="00000000">
      <w:pPr>
        <w:pStyle w:val="Zkladntext"/>
        <w:ind w:left="399"/>
        <w:jc w:val="both"/>
      </w:pPr>
      <w:r>
        <w:t>Spoločnosť</w:t>
      </w:r>
      <w:r>
        <w:rPr>
          <w:spacing w:val="-2"/>
        </w:rPr>
        <w:t xml:space="preserve"> </w:t>
      </w:r>
      <w:r>
        <w:t>prijala</w:t>
      </w:r>
      <w:r>
        <w:rPr>
          <w:spacing w:val="-4"/>
        </w:rPr>
        <w:t xml:space="preserve"> </w:t>
      </w:r>
      <w:r>
        <w:t>dotáciu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rámci</w:t>
      </w:r>
      <w:r>
        <w:rPr>
          <w:spacing w:val="-1"/>
        </w:rPr>
        <w:t xml:space="preserve"> </w:t>
      </w:r>
      <w:r>
        <w:t>projektu</w:t>
      </w:r>
      <w:r>
        <w:rPr>
          <w:spacing w:val="-2"/>
        </w:rPr>
        <w:t xml:space="preserve"> </w:t>
      </w:r>
      <w:r>
        <w:t>„Prvá</w:t>
      </w:r>
      <w:r>
        <w:rPr>
          <w:spacing w:val="-4"/>
        </w:rPr>
        <w:t xml:space="preserve"> </w:t>
      </w:r>
      <w:r>
        <w:t>pomoc“ –</w:t>
      </w:r>
      <w:r>
        <w:rPr>
          <w:spacing w:val="-2"/>
        </w:rPr>
        <w:t xml:space="preserve"> </w:t>
      </w:r>
      <w:r>
        <w:t>Opatrenie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3B</w:t>
      </w:r>
      <w:r>
        <w:rPr>
          <w:spacing w:val="-3"/>
        </w:rPr>
        <w:t xml:space="preserve"> </w:t>
      </w:r>
      <w:r>
        <w:t>vo výške</w:t>
      </w:r>
      <w:r>
        <w:rPr>
          <w:spacing w:val="-4"/>
        </w:rPr>
        <w:t xml:space="preserve"> </w:t>
      </w:r>
      <w:r>
        <w:t>4</w:t>
      </w:r>
      <w:r>
        <w:rPr>
          <w:spacing w:val="2"/>
        </w:rPr>
        <w:t xml:space="preserve"> </w:t>
      </w:r>
      <w:r>
        <w:t>320€.</w:t>
      </w:r>
    </w:p>
    <w:p w14:paraId="51720A65" w14:textId="77777777" w:rsidR="00A426DF" w:rsidRDefault="00A426DF">
      <w:pPr>
        <w:pStyle w:val="Zkladntext"/>
        <w:spacing w:before="6"/>
        <w:rPr>
          <w:sz w:val="23"/>
        </w:rPr>
      </w:pPr>
    </w:p>
    <w:p w14:paraId="1F05A5F3" w14:textId="77777777" w:rsidR="00A426DF" w:rsidRDefault="00000000">
      <w:pPr>
        <w:pStyle w:val="Nadpis2"/>
        <w:numPr>
          <w:ilvl w:val="1"/>
          <w:numId w:val="2"/>
        </w:numPr>
        <w:tabs>
          <w:tab w:val="left" w:pos="400"/>
        </w:tabs>
        <w:ind w:right="3235" w:hanging="400"/>
        <w:jc w:val="right"/>
        <w:rPr>
          <w:u w:val="none"/>
        </w:rPr>
      </w:pPr>
      <w:r>
        <w:t>Informácie</w:t>
      </w:r>
      <w:r>
        <w:rPr>
          <w:spacing w:val="-5"/>
        </w:rPr>
        <w:t xml:space="preserve"> </w:t>
      </w:r>
      <w:r>
        <w:t>o účtovaní</w:t>
      </w:r>
      <w:r>
        <w:rPr>
          <w:spacing w:val="-4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opráv</w:t>
      </w:r>
      <w:r>
        <w:rPr>
          <w:spacing w:val="-1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</w:p>
    <w:p w14:paraId="36BC2C47" w14:textId="77777777" w:rsidR="00A426DF" w:rsidRDefault="00000000">
      <w:pPr>
        <w:pStyle w:val="Zkladntext"/>
        <w:spacing w:before="103"/>
        <w:ind w:right="3155"/>
        <w:jc w:val="right"/>
      </w:pPr>
      <w:r>
        <w:t>V</w:t>
      </w:r>
      <w:r>
        <w:rPr>
          <w:spacing w:val="-2"/>
        </w:rPr>
        <w:t xml:space="preserve"> </w:t>
      </w:r>
      <w:r>
        <w:t>účtovnom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2020 spoločnosť</w:t>
      </w:r>
      <w:r>
        <w:rPr>
          <w:spacing w:val="-2"/>
        </w:rPr>
        <w:t xml:space="preserve"> </w:t>
      </w:r>
      <w:r>
        <w:t>nevykonala</w:t>
      </w:r>
      <w:r>
        <w:rPr>
          <w:spacing w:val="-1"/>
        </w:rPr>
        <w:t xml:space="preserve"> </w:t>
      </w:r>
      <w:r>
        <w:t>žiadnu</w:t>
      </w:r>
      <w:r>
        <w:rPr>
          <w:spacing w:val="-2"/>
        </w:rPr>
        <w:t xml:space="preserve"> </w:t>
      </w:r>
      <w:r>
        <w:t>opravu minulých rokov.</w:t>
      </w:r>
    </w:p>
    <w:p w14:paraId="6BFB60D4" w14:textId="77777777" w:rsidR="00A426DF" w:rsidRDefault="00A426DF">
      <w:pPr>
        <w:pStyle w:val="Zkladntext"/>
        <w:rPr>
          <w:sz w:val="20"/>
        </w:rPr>
      </w:pPr>
    </w:p>
    <w:p w14:paraId="25BE9855" w14:textId="77777777" w:rsidR="00A426DF" w:rsidRDefault="00A426DF">
      <w:pPr>
        <w:pStyle w:val="Zkladntext"/>
        <w:rPr>
          <w:sz w:val="16"/>
        </w:rPr>
      </w:pPr>
    </w:p>
    <w:p w14:paraId="1BE6BD56" w14:textId="77777777" w:rsidR="00A426DF" w:rsidRDefault="00000000">
      <w:pPr>
        <w:pStyle w:val="Nadpis2"/>
        <w:numPr>
          <w:ilvl w:val="0"/>
          <w:numId w:val="2"/>
        </w:numPr>
        <w:tabs>
          <w:tab w:val="left" w:pos="508"/>
        </w:tabs>
        <w:spacing w:before="1"/>
        <w:ind w:left="507" w:hanging="392"/>
        <w:jc w:val="both"/>
        <w:rPr>
          <w:u w:val="none"/>
        </w:rPr>
      </w:pPr>
      <w:r>
        <w:rPr>
          <w:u w:val="none"/>
        </w:rPr>
        <w:t>INFORMÁCIE,</w:t>
      </w:r>
      <w:r>
        <w:rPr>
          <w:spacing w:val="-3"/>
          <w:u w:val="none"/>
        </w:rPr>
        <w:t xml:space="preserve"> </w:t>
      </w:r>
      <w:r>
        <w:rPr>
          <w:u w:val="none"/>
        </w:rPr>
        <w:t>KTORÉ VYSVETĽUJÚ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2"/>
          <w:u w:val="none"/>
        </w:rPr>
        <w:t xml:space="preserve"> </w:t>
      </w:r>
      <w:r>
        <w:rPr>
          <w:u w:val="none"/>
        </w:rPr>
        <w:t>DOPĹŇAJÚ</w:t>
      </w:r>
      <w:r>
        <w:rPr>
          <w:spacing w:val="-3"/>
          <w:u w:val="none"/>
        </w:rPr>
        <w:t xml:space="preserve"> </w:t>
      </w:r>
      <w:r>
        <w:rPr>
          <w:u w:val="none"/>
        </w:rPr>
        <w:t>SÚVAHU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2"/>
          <w:u w:val="none"/>
        </w:rPr>
        <w:t xml:space="preserve"> </w:t>
      </w:r>
      <w:r>
        <w:rPr>
          <w:u w:val="none"/>
        </w:rPr>
        <w:t>VÝKAZ</w:t>
      </w:r>
      <w:r>
        <w:rPr>
          <w:spacing w:val="-3"/>
          <w:u w:val="none"/>
        </w:rPr>
        <w:t xml:space="preserve"> </w:t>
      </w:r>
      <w:r>
        <w:rPr>
          <w:u w:val="none"/>
        </w:rPr>
        <w:t>ZISKOV A</w:t>
      </w:r>
      <w:r>
        <w:rPr>
          <w:spacing w:val="-1"/>
          <w:u w:val="none"/>
        </w:rPr>
        <w:t xml:space="preserve"> </w:t>
      </w:r>
      <w:r>
        <w:rPr>
          <w:u w:val="none"/>
        </w:rPr>
        <w:t>STRÁT</w:t>
      </w:r>
    </w:p>
    <w:p w14:paraId="7DFA5884" w14:textId="77777777" w:rsidR="00A426DF" w:rsidRDefault="00A426DF">
      <w:pPr>
        <w:pStyle w:val="Zkladntext"/>
        <w:rPr>
          <w:b/>
          <w:sz w:val="20"/>
        </w:rPr>
      </w:pPr>
    </w:p>
    <w:p w14:paraId="0822BCB6" w14:textId="77777777" w:rsidR="00A426DF" w:rsidRDefault="00A426DF">
      <w:pPr>
        <w:pStyle w:val="Zkladntext"/>
        <w:spacing w:before="2"/>
        <w:rPr>
          <w:b/>
          <w:sz w:val="21"/>
        </w:rPr>
      </w:pPr>
    </w:p>
    <w:p w14:paraId="66BF1BFF" w14:textId="77777777" w:rsidR="00954B8B" w:rsidRDefault="00954B8B">
      <w:pPr>
        <w:pStyle w:val="Zkladntext"/>
        <w:spacing w:before="2"/>
        <w:rPr>
          <w:b/>
          <w:sz w:val="21"/>
        </w:rPr>
      </w:pPr>
    </w:p>
    <w:p w14:paraId="7C9933DD" w14:textId="77777777" w:rsidR="00954B8B" w:rsidRDefault="00954B8B">
      <w:pPr>
        <w:pStyle w:val="Zkladntext"/>
        <w:spacing w:before="2"/>
        <w:rPr>
          <w:b/>
          <w:sz w:val="21"/>
        </w:rPr>
      </w:pPr>
    </w:p>
    <w:p w14:paraId="4E478989" w14:textId="77777777" w:rsidR="00954B8B" w:rsidRDefault="00954B8B">
      <w:pPr>
        <w:pStyle w:val="Zkladntext"/>
        <w:spacing w:before="2"/>
        <w:rPr>
          <w:b/>
          <w:sz w:val="21"/>
        </w:rPr>
      </w:pPr>
    </w:p>
    <w:p w14:paraId="37AE563A" w14:textId="77777777" w:rsidR="00A426DF" w:rsidRDefault="00000000">
      <w:pPr>
        <w:pStyle w:val="Odsekzoznamu"/>
        <w:numPr>
          <w:ilvl w:val="0"/>
          <w:numId w:val="1"/>
        </w:numPr>
        <w:tabs>
          <w:tab w:val="left" w:pos="400"/>
        </w:tabs>
        <w:spacing w:before="1"/>
        <w:jc w:val="both"/>
        <w:rPr>
          <w:b/>
          <w:sz w:val="18"/>
          <w:u w:val="none"/>
        </w:rPr>
      </w:pPr>
      <w:r>
        <w:rPr>
          <w:b/>
          <w:sz w:val="18"/>
        </w:rPr>
        <w:t>Informácie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záväzkoch</w:t>
      </w:r>
    </w:p>
    <w:p w14:paraId="362ECD2E" w14:textId="77777777" w:rsidR="00A426DF" w:rsidRDefault="00A426DF">
      <w:pPr>
        <w:jc w:val="both"/>
        <w:rPr>
          <w:sz w:val="18"/>
        </w:rPr>
        <w:sectPr w:rsidR="00A426DF">
          <w:headerReference w:type="default" r:id="rId7"/>
          <w:pgSz w:w="11910" w:h="16840"/>
          <w:pgMar w:top="900" w:right="1180" w:bottom="280" w:left="1300" w:header="710" w:footer="0" w:gutter="0"/>
          <w:cols w:space="708"/>
        </w:sectPr>
      </w:pPr>
    </w:p>
    <w:p w14:paraId="3C823CF2" w14:textId="77777777" w:rsidR="00A426DF" w:rsidRDefault="00000000">
      <w:pPr>
        <w:pStyle w:val="Nadpis1"/>
        <w:tabs>
          <w:tab w:val="left" w:pos="6415"/>
        </w:tabs>
      </w:pPr>
      <w:r>
        <w:pict w14:anchorId="194F788C">
          <v:shape id="_x0000_s2051" type="#_x0000_t202" style="width:115.1pt;height:16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8"/>
                    <w:gridCol w:w="286"/>
                    <w:gridCol w:w="286"/>
                    <w:gridCol w:w="286"/>
                    <w:gridCol w:w="286"/>
                    <w:gridCol w:w="286"/>
                    <w:gridCol w:w="286"/>
                  </w:tblGrid>
                  <w:tr w:rsidR="00A426DF" w14:paraId="13CDB796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310A70F6" w14:textId="77777777" w:rsidR="00A426DF" w:rsidRDefault="00000000">
                        <w:pPr>
                          <w:pStyle w:val="TableParagraph"/>
                          <w:spacing w:before="17"/>
                          <w:ind w:left="88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89C5BF7" w14:textId="77777777" w:rsidR="00A426DF" w:rsidRDefault="00000000">
                        <w:pPr>
                          <w:pStyle w:val="TableParagraph"/>
                          <w:spacing w:before="17"/>
                          <w:ind w:left="88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21810154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6D1CAAE3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7FD4A937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1C6CB2C5" w14:textId="77777777" w:rsidR="00A426DF" w:rsidRDefault="00000000">
                        <w:pPr>
                          <w:pStyle w:val="TableParagraph"/>
                          <w:spacing w:before="17"/>
                          <w:ind w:left="87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1112F8ED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1FE448E8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1</w:t>
                        </w:r>
                      </w:p>
                    </w:tc>
                  </w:tr>
                </w:tbl>
                <w:p w14:paraId="5608BE06" w14:textId="77777777" w:rsidR="00A426DF" w:rsidRDefault="00A426DF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 w14:anchorId="0B158CAC">
          <v:shape id="_x0000_s2050" type="#_x0000_t202" style="width:142.95pt;height:16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  <w:gridCol w:w="286"/>
                    <w:gridCol w:w="284"/>
                  </w:tblGrid>
                  <w:tr w:rsidR="00A426DF" w14:paraId="60344D4E" w14:textId="77777777">
                    <w:trPr>
                      <w:trHeight w:val="299"/>
                    </w:trPr>
                    <w:tc>
                      <w:tcPr>
                        <w:tcW w:w="286" w:type="dxa"/>
                      </w:tcPr>
                      <w:p w14:paraId="3BB28ADF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4B86516C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7AEE6FDA" w14:textId="77777777" w:rsidR="00A426DF" w:rsidRDefault="00000000">
                        <w:pPr>
                          <w:pStyle w:val="TableParagraph"/>
                          <w:spacing w:before="17"/>
                          <w:ind w:left="87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2845F34F" w14:textId="77777777" w:rsidR="00A426DF" w:rsidRDefault="00000000">
                        <w:pPr>
                          <w:pStyle w:val="TableParagraph"/>
                          <w:spacing w:before="17"/>
                          <w:ind w:left="84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1E93F3F2" w14:textId="77777777" w:rsidR="00A426DF" w:rsidRDefault="00000000">
                        <w:pPr>
                          <w:pStyle w:val="TableParagraph"/>
                          <w:spacing w:before="17"/>
                          <w:ind w:left="86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2D024104" w14:textId="77777777" w:rsidR="00A426DF" w:rsidRDefault="00000000">
                        <w:pPr>
                          <w:pStyle w:val="TableParagraph"/>
                          <w:spacing w:before="17"/>
                          <w:ind w:left="83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4A84EF79" w14:textId="77777777" w:rsidR="00A426DF" w:rsidRDefault="00000000">
                        <w:pPr>
                          <w:pStyle w:val="TableParagraph"/>
                          <w:spacing w:before="17"/>
                          <w:ind w:left="85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68E3D78F" w14:textId="77777777" w:rsidR="00A426DF" w:rsidRDefault="00000000">
                        <w:pPr>
                          <w:pStyle w:val="TableParagraph"/>
                          <w:spacing w:before="17"/>
                          <w:ind w:left="82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6" w:type="dxa"/>
                      </w:tcPr>
                      <w:p w14:paraId="07D18AA7" w14:textId="77777777" w:rsidR="00A426DF" w:rsidRDefault="00000000">
                        <w:pPr>
                          <w:pStyle w:val="TableParagraph"/>
                          <w:spacing w:before="17"/>
                          <w:ind w:left="84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4" w:type="dxa"/>
                      </w:tcPr>
                      <w:p w14:paraId="0CC0EC42" w14:textId="77777777" w:rsidR="00A426DF" w:rsidRDefault="00000000">
                        <w:pPr>
                          <w:pStyle w:val="TableParagraph"/>
                          <w:spacing w:before="17"/>
                          <w:ind w:left="83"/>
                        </w:pPr>
                        <w:r>
                          <w:t>2</w:t>
                        </w:r>
                      </w:p>
                    </w:tc>
                  </w:tr>
                </w:tbl>
                <w:p w14:paraId="5186A56B" w14:textId="77777777" w:rsidR="00A426DF" w:rsidRDefault="00A426DF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6B68E495" w14:textId="77777777" w:rsidR="00A426DF" w:rsidRDefault="00A426DF">
      <w:pPr>
        <w:pStyle w:val="Zkladntext"/>
        <w:spacing w:before="6"/>
        <w:rPr>
          <w:b/>
          <w:sz w:val="21"/>
        </w:rPr>
      </w:pPr>
    </w:p>
    <w:tbl>
      <w:tblPr>
        <w:tblStyle w:val="TableNormal"/>
        <w:tblW w:w="0" w:type="auto"/>
        <w:tblInd w:w="16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2653"/>
      </w:tblGrid>
      <w:tr w:rsidR="00A426DF" w14:paraId="385CD640" w14:textId="77777777">
        <w:trPr>
          <w:trHeight w:val="275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32160BB6" w14:textId="77777777" w:rsidR="00A426DF" w:rsidRDefault="00000000">
            <w:pPr>
              <w:pStyle w:val="TableParagraph"/>
              <w:spacing w:before="44"/>
              <w:ind w:left="1220"/>
              <w:rPr>
                <w:b/>
                <w:sz w:val="17"/>
              </w:rPr>
            </w:pPr>
            <w:r>
              <w:rPr>
                <w:b/>
                <w:w w:val="110"/>
                <w:sz w:val="17"/>
              </w:rPr>
              <w:t>Názov</w:t>
            </w:r>
            <w:r>
              <w:rPr>
                <w:b/>
                <w:spacing w:val="3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položky</w:t>
            </w:r>
          </w:p>
        </w:tc>
        <w:tc>
          <w:tcPr>
            <w:tcW w:w="2653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12CC0808" w14:textId="77777777" w:rsidR="00A426DF" w:rsidRDefault="00000000">
            <w:pPr>
              <w:pStyle w:val="TableParagraph"/>
              <w:spacing w:before="44"/>
              <w:ind w:left="368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Bežné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účtovné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obdobie</w:t>
            </w:r>
          </w:p>
        </w:tc>
      </w:tr>
      <w:tr w:rsidR="00A426DF" w14:paraId="7E4CB8CD" w14:textId="77777777">
        <w:trPr>
          <w:trHeight w:val="275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5C9429B1" w14:textId="77777777" w:rsidR="00A426DF" w:rsidRDefault="00000000">
            <w:pPr>
              <w:pStyle w:val="TableParagraph"/>
              <w:spacing w:before="44"/>
              <w:ind w:left="37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Dlhodobé</w:t>
            </w:r>
            <w:r>
              <w:rPr>
                <w:b/>
                <w:spacing w:val="-3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záväzky</w:t>
            </w:r>
            <w:r>
              <w:rPr>
                <w:b/>
                <w:spacing w:val="-11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spolu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3B106057" w14:textId="5C4F907C" w:rsidR="00A426DF" w:rsidRDefault="00954B8B">
            <w:pPr>
              <w:pStyle w:val="TableParagraph"/>
              <w:spacing w:before="44"/>
              <w:ind w:right="1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74 967</w:t>
            </w:r>
          </w:p>
        </w:tc>
      </w:tr>
      <w:tr w:rsidR="00A426DF" w14:paraId="49AB465F" w14:textId="77777777">
        <w:trPr>
          <w:trHeight w:val="449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605A9073" w14:textId="77777777" w:rsidR="00A426DF" w:rsidRDefault="00000000">
            <w:pPr>
              <w:pStyle w:val="TableParagraph"/>
              <w:spacing w:before="15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  so</w:t>
            </w:r>
            <w:r>
              <w:rPr>
                <w:spacing w:val="24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zostatkovou</w:t>
            </w:r>
            <w:r>
              <w:rPr>
                <w:spacing w:val="23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dobou</w:t>
            </w:r>
            <w:r>
              <w:rPr>
                <w:spacing w:val="24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  <w:r>
              <w:rPr>
                <w:spacing w:val="17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nad</w:t>
            </w:r>
          </w:p>
          <w:p w14:paraId="0D646EE9" w14:textId="77777777" w:rsidR="00A426DF" w:rsidRDefault="00000000">
            <w:pPr>
              <w:pStyle w:val="TableParagraph"/>
              <w:spacing w:before="37" w:line="182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päť</w:t>
            </w:r>
            <w:r>
              <w:rPr>
                <w:spacing w:val="-7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rokov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8" w:space="0" w:color="000000"/>
              <w:right w:val="single" w:sz="18" w:space="0" w:color="000000"/>
            </w:tcBorders>
          </w:tcPr>
          <w:p w14:paraId="60FFA008" w14:textId="77777777" w:rsidR="00A426DF" w:rsidRDefault="00000000">
            <w:pPr>
              <w:pStyle w:val="TableParagraph"/>
              <w:spacing w:before="131"/>
              <w:ind w:right="1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A426DF" w14:paraId="3EDA78AD" w14:textId="77777777">
        <w:trPr>
          <w:trHeight w:val="507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AB780D4" w14:textId="77777777" w:rsidR="00A426DF" w:rsidRDefault="00000000">
            <w:pPr>
              <w:pStyle w:val="TableParagraph"/>
              <w:spacing w:before="10" w:line="230" w:lineRule="atLeast"/>
              <w:ind w:left="37" w:right="332"/>
              <w:rPr>
                <w:sz w:val="17"/>
              </w:rPr>
            </w:pPr>
            <w:r>
              <w:rPr>
                <w:w w:val="115"/>
                <w:sz w:val="17"/>
              </w:rPr>
              <w:t>Záväzky</w:t>
            </w:r>
            <w:r>
              <w:rPr>
                <w:spacing w:val="16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so</w:t>
            </w:r>
            <w:r>
              <w:rPr>
                <w:spacing w:val="1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zostatkovou dobou splatnosti</w:t>
            </w:r>
            <w:r>
              <w:rPr>
                <w:spacing w:val="-46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jeden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až</w:t>
            </w:r>
            <w:r>
              <w:rPr>
                <w:spacing w:val="7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päť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rokov</w:t>
            </w:r>
          </w:p>
        </w:tc>
        <w:tc>
          <w:tcPr>
            <w:tcW w:w="2653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7CD62871" w14:textId="4E24844C" w:rsidR="00A426DF" w:rsidRDefault="00954B8B">
            <w:pPr>
              <w:pStyle w:val="TableParagraph"/>
              <w:spacing w:before="160"/>
              <w:ind w:right="1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74 967</w:t>
            </w:r>
          </w:p>
        </w:tc>
      </w:tr>
      <w:tr w:rsidR="00A426DF" w14:paraId="2F661F81" w14:textId="77777777">
        <w:trPr>
          <w:trHeight w:val="275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5E5467FA" w14:textId="77777777" w:rsidR="00A426DF" w:rsidRDefault="00000000">
            <w:pPr>
              <w:pStyle w:val="TableParagraph"/>
              <w:spacing w:before="44"/>
              <w:ind w:left="37"/>
              <w:rPr>
                <w:b/>
                <w:sz w:val="17"/>
              </w:rPr>
            </w:pPr>
            <w:r>
              <w:rPr>
                <w:b/>
                <w:spacing w:val="-2"/>
                <w:w w:val="115"/>
                <w:sz w:val="17"/>
              </w:rPr>
              <w:t xml:space="preserve">Krátkodobé </w:t>
            </w:r>
            <w:r>
              <w:rPr>
                <w:b/>
                <w:spacing w:val="-1"/>
                <w:w w:val="115"/>
                <w:sz w:val="17"/>
              </w:rPr>
              <w:t>záväzky</w:t>
            </w:r>
            <w:r>
              <w:rPr>
                <w:b/>
                <w:spacing w:val="-11"/>
                <w:w w:val="115"/>
                <w:sz w:val="17"/>
              </w:rPr>
              <w:t xml:space="preserve"> </w:t>
            </w:r>
            <w:r>
              <w:rPr>
                <w:b/>
                <w:spacing w:val="-1"/>
                <w:w w:val="115"/>
                <w:sz w:val="17"/>
              </w:rPr>
              <w:t>spolu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6725C792" w14:textId="5DB19D48" w:rsidR="00A426DF" w:rsidRDefault="00954B8B">
            <w:pPr>
              <w:pStyle w:val="TableParagraph"/>
              <w:spacing w:before="44"/>
              <w:ind w:right="1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23 106</w:t>
            </w:r>
          </w:p>
        </w:tc>
      </w:tr>
      <w:tr w:rsidR="00A426DF" w14:paraId="4429466A" w14:textId="77777777">
        <w:trPr>
          <w:trHeight w:val="521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right w:val="single" w:sz="18" w:space="0" w:color="000000"/>
            </w:tcBorders>
          </w:tcPr>
          <w:p w14:paraId="7BD36E2D" w14:textId="77777777" w:rsidR="00A426DF" w:rsidRDefault="00000000">
            <w:pPr>
              <w:pStyle w:val="TableParagraph"/>
              <w:spacing w:before="9" w:line="230" w:lineRule="atLeast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</w:t>
            </w:r>
            <w:r>
              <w:rPr>
                <w:spacing w:val="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so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zostatkovou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dobou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  <w:r>
              <w:rPr>
                <w:spacing w:val="19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</w:t>
            </w:r>
            <w:r>
              <w:rPr>
                <w:spacing w:val="-44"/>
                <w:w w:val="110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jedného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roka</w:t>
            </w:r>
            <w:r>
              <w:rPr>
                <w:spacing w:val="-8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vrátane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14:paraId="7936BE23" w14:textId="1E04EBE6" w:rsidR="00A426DF" w:rsidRDefault="00954B8B">
            <w:pPr>
              <w:pStyle w:val="TableParagraph"/>
              <w:spacing w:before="160"/>
              <w:ind w:right="1"/>
              <w:jc w:val="right"/>
              <w:rPr>
                <w:sz w:val="17"/>
              </w:rPr>
            </w:pPr>
            <w:r>
              <w:rPr>
                <w:sz w:val="17"/>
              </w:rPr>
              <w:t>22 614</w:t>
            </w:r>
          </w:p>
        </w:tc>
      </w:tr>
      <w:tr w:rsidR="00A426DF" w14:paraId="6AC0DA49" w14:textId="77777777">
        <w:trPr>
          <w:trHeight w:val="275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7E7F3A87" w14:textId="77777777" w:rsidR="00A426DF" w:rsidRDefault="00000000">
            <w:pPr>
              <w:pStyle w:val="TableParagraph"/>
              <w:spacing w:before="44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  po</w:t>
            </w:r>
            <w:r>
              <w:rPr>
                <w:spacing w:val="23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lehote</w:t>
            </w:r>
            <w:r>
              <w:rPr>
                <w:spacing w:val="1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</w:p>
        </w:tc>
        <w:tc>
          <w:tcPr>
            <w:tcW w:w="2653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71F54E11" w14:textId="1DFCA279" w:rsidR="00A426DF" w:rsidRDefault="00954B8B">
            <w:pPr>
              <w:pStyle w:val="TableParagraph"/>
              <w:spacing w:before="44"/>
              <w:ind w:right="1"/>
              <w:jc w:val="right"/>
              <w:rPr>
                <w:sz w:val="17"/>
              </w:rPr>
            </w:pPr>
            <w:r>
              <w:rPr>
                <w:sz w:val="17"/>
              </w:rPr>
              <w:t>495</w:t>
            </w:r>
          </w:p>
        </w:tc>
      </w:tr>
    </w:tbl>
    <w:p w14:paraId="038302F5" w14:textId="77777777" w:rsidR="00A426DF" w:rsidRDefault="00A426DF">
      <w:pPr>
        <w:pStyle w:val="Zkladntext"/>
        <w:spacing w:before="3"/>
        <w:rPr>
          <w:b/>
          <w:sz w:val="28"/>
        </w:rPr>
      </w:pPr>
    </w:p>
    <w:p w14:paraId="54151BB6" w14:textId="77777777" w:rsidR="00A426DF" w:rsidRDefault="00000000">
      <w:pPr>
        <w:pStyle w:val="Nadpis2"/>
        <w:numPr>
          <w:ilvl w:val="0"/>
          <w:numId w:val="1"/>
        </w:numPr>
        <w:tabs>
          <w:tab w:val="left" w:pos="400"/>
        </w:tabs>
        <w:spacing w:before="92"/>
        <w:ind w:hanging="284"/>
        <w:rPr>
          <w:u w:val="none"/>
        </w:rPr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povinnostiach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</w:p>
    <w:p w14:paraId="48D5037D" w14:textId="77777777" w:rsidR="00A426DF" w:rsidRDefault="00A426DF">
      <w:pPr>
        <w:pStyle w:val="Zkladntext"/>
        <w:spacing w:before="3"/>
        <w:rPr>
          <w:b/>
          <w:sz w:val="27"/>
        </w:rPr>
      </w:pPr>
    </w:p>
    <w:p w14:paraId="2EF39B3E" w14:textId="77777777" w:rsidR="00A426DF" w:rsidRDefault="00000000">
      <w:pPr>
        <w:pStyle w:val="Odsekzoznamu"/>
        <w:numPr>
          <w:ilvl w:val="1"/>
          <w:numId w:val="1"/>
        </w:numPr>
        <w:tabs>
          <w:tab w:val="left" w:pos="683"/>
        </w:tabs>
        <w:spacing w:before="92"/>
        <w:rPr>
          <w:b/>
          <w:sz w:val="18"/>
          <w:u w:val="none"/>
        </w:rPr>
      </w:pPr>
      <w:r>
        <w:rPr>
          <w:b/>
          <w:sz w:val="18"/>
          <w:u w:val="none"/>
        </w:rPr>
        <w:t>Významné</w:t>
      </w:r>
      <w:r>
        <w:rPr>
          <w:b/>
          <w:spacing w:val="-3"/>
          <w:sz w:val="18"/>
          <w:u w:val="none"/>
        </w:rPr>
        <w:t xml:space="preserve"> </w:t>
      </w:r>
      <w:r>
        <w:rPr>
          <w:b/>
          <w:sz w:val="18"/>
          <w:u w:val="none"/>
        </w:rPr>
        <w:t>podmienené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záväzky</w:t>
      </w:r>
      <w:r>
        <w:rPr>
          <w:b/>
          <w:spacing w:val="-1"/>
          <w:sz w:val="18"/>
          <w:u w:val="none"/>
        </w:rPr>
        <w:t xml:space="preserve"> </w:t>
      </w:r>
      <w:r>
        <w:rPr>
          <w:b/>
          <w:sz w:val="18"/>
          <w:u w:val="none"/>
        </w:rPr>
        <w:t>a</w:t>
      </w:r>
      <w:r>
        <w:rPr>
          <w:b/>
          <w:spacing w:val="-1"/>
          <w:sz w:val="18"/>
          <w:u w:val="none"/>
        </w:rPr>
        <w:t xml:space="preserve"> </w:t>
      </w:r>
      <w:r>
        <w:rPr>
          <w:b/>
          <w:sz w:val="18"/>
          <w:u w:val="none"/>
        </w:rPr>
        <w:t>významné</w:t>
      </w:r>
      <w:r>
        <w:rPr>
          <w:b/>
          <w:spacing w:val="-3"/>
          <w:sz w:val="18"/>
          <w:u w:val="none"/>
        </w:rPr>
        <w:t xml:space="preserve"> </w:t>
      </w:r>
      <w:r>
        <w:rPr>
          <w:b/>
          <w:sz w:val="18"/>
          <w:u w:val="none"/>
        </w:rPr>
        <w:t>finančné</w:t>
      </w:r>
      <w:r>
        <w:rPr>
          <w:b/>
          <w:spacing w:val="-3"/>
          <w:sz w:val="18"/>
          <w:u w:val="none"/>
        </w:rPr>
        <w:t xml:space="preserve"> </w:t>
      </w:r>
      <w:r>
        <w:rPr>
          <w:b/>
          <w:sz w:val="18"/>
          <w:u w:val="none"/>
        </w:rPr>
        <w:t>povinnosti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sú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tieto:</w:t>
      </w:r>
    </w:p>
    <w:p w14:paraId="52976247" w14:textId="77777777" w:rsidR="00A426DF" w:rsidRDefault="00A426DF">
      <w:pPr>
        <w:pStyle w:val="Zkladntext"/>
        <w:spacing w:before="10"/>
        <w:rPr>
          <w:b/>
          <w:sz w:val="9"/>
        </w:rPr>
      </w:pPr>
    </w:p>
    <w:p w14:paraId="14A225F2" w14:textId="77777777" w:rsidR="00A426DF" w:rsidRDefault="00000000">
      <w:pPr>
        <w:pStyle w:val="Nadpis2"/>
        <w:spacing w:before="93"/>
        <w:ind w:left="867" w:firstLine="0"/>
        <w:rPr>
          <w:u w:val="none"/>
        </w:rPr>
      </w:pPr>
      <w:r>
        <w:rPr>
          <w:noProof/>
        </w:rPr>
        <w:drawing>
          <wp:anchor distT="0" distB="0" distL="0" distR="0" simplePos="0" relativeHeight="487276032" behindDoc="1" locked="0" layoutInCell="1" allowOverlap="1" wp14:anchorId="54C26997" wp14:editId="4159AE28">
            <wp:simplePos x="0" y="0"/>
            <wp:positionH relativeFrom="page">
              <wp:posOffset>1259128</wp:posOffset>
            </wp:positionH>
            <wp:positionV relativeFrom="paragraph">
              <wp:posOffset>63656</wp:posOffset>
            </wp:positionV>
            <wp:extent cx="176784" cy="12649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4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none"/>
        </w:rPr>
        <w:t>prijaté</w:t>
      </w:r>
      <w:r>
        <w:rPr>
          <w:spacing w:val="-3"/>
          <w:u w:val="none"/>
        </w:rPr>
        <w:t xml:space="preserve"> </w:t>
      </w:r>
      <w:r>
        <w:rPr>
          <w:u w:val="none"/>
        </w:rPr>
        <w:t>dotácie</w:t>
      </w:r>
      <w:r>
        <w:rPr>
          <w:spacing w:val="-2"/>
          <w:u w:val="none"/>
        </w:rPr>
        <w:t xml:space="preserve"> </w:t>
      </w:r>
      <w:r>
        <w:rPr>
          <w:u w:val="none"/>
        </w:rPr>
        <w:t>v</w:t>
      </w:r>
      <w:r>
        <w:rPr>
          <w:spacing w:val="-2"/>
          <w:u w:val="none"/>
        </w:rPr>
        <w:t xml:space="preserve"> </w:t>
      </w:r>
      <w:r>
        <w:rPr>
          <w:u w:val="none"/>
        </w:rPr>
        <w:t>dôsledku</w:t>
      </w:r>
      <w:r>
        <w:rPr>
          <w:spacing w:val="-2"/>
          <w:u w:val="none"/>
        </w:rPr>
        <w:t xml:space="preserve"> </w:t>
      </w:r>
      <w:r>
        <w:rPr>
          <w:u w:val="none"/>
        </w:rPr>
        <w:t>šírenia</w:t>
      </w:r>
      <w:r>
        <w:rPr>
          <w:spacing w:val="42"/>
          <w:u w:val="none"/>
        </w:rPr>
        <w:t xml:space="preserve"> </w:t>
      </w:r>
      <w:r>
        <w:rPr>
          <w:u w:val="none"/>
        </w:rPr>
        <w:t>nebezpečnej</w:t>
      </w:r>
      <w:r>
        <w:rPr>
          <w:spacing w:val="-2"/>
          <w:u w:val="none"/>
        </w:rPr>
        <w:t xml:space="preserve"> </w:t>
      </w:r>
      <w:r>
        <w:rPr>
          <w:u w:val="none"/>
        </w:rPr>
        <w:t>nákazlivej</w:t>
      </w:r>
      <w:r>
        <w:rPr>
          <w:spacing w:val="-2"/>
          <w:u w:val="none"/>
        </w:rPr>
        <w:t xml:space="preserve"> </w:t>
      </w:r>
      <w:r>
        <w:rPr>
          <w:u w:val="none"/>
        </w:rPr>
        <w:t>choroby</w:t>
      </w:r>
      <w:r>
        <w:rPr>
          <w:spacing w:val="-4"/>
          <w:u w:val="none"/>
        </w:rPr>
        <w:t xml:space="preserve"> </w:t>
      </w:r>
      <w:r>
        <w:rPr>
          <w:u w:val="none"/>
        </w:rPr>
        <w:t>COVID-19</w:t>
      </w:r>
    </w:p>
    <w:p w14:paraId="2B967AD3" w14:textId="77777777" w:rsidR="00A426DF" w:rsidRDefault="00A426DF">
      <w:pPr>
        <w:pStyle w:val="Zkladntext"/>
        <w:spacing w:before="1"/>
        <w:rPr>
          <w:b/>
        </w:rPr>
      </w:pPr>
    </w:p>
    <w:p w14:paraId="46F2B630" w14:textId="77777777" w:rsidR="00A426DF" w:rsidRDefault="00000000">
      <w:pPr>
        <w:pStyle w:val="Zkladntext"/>
        <w:ind w:left="682"/>
        <w:jc w:val="both"/>
      </w:pPr>
      <w:r>
        <w:t>–</w:t>
      </w:r>
      <w:r>
        <w:rPr>
          <w:spacing w:val="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súčasnej</w:t>
      </w:r>
      <w:r>
        <w:rPr>
          <w:spacing w:val="-2"/>
        </w:rPr>
        <w:t xml:space="preserve"> </w:t>
      </w:r>
      <w:r>
        <w:t>situácii</w:t>
      </w:r>
      <w:r>
        <w:rPr>
          <w:spacing w:val="-2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známe</w:t>
      </w:r>
      <w:r>
        <w:rPr>
          <w:spacing w:val="-3"/>
        </w:rPr>
        <w:t xml:space="preserve"> </w:t>
      </w:r>
      <w:r>
        <w:t>skutočnosti,</w:t>
      </w:r>
      <w:r>
        <w:rPr>
          <w:spacing w:val="-2"/>
        </w:rPr>
        <w:t xml:space="preserve"> </w:t>
      </w:r>
      <w:r>
        <w:t>či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budúcnosti</w:t>
      </w:r>
      <w:r>
        <w:rPr>
          <w:spacing w:val="-3"/>
        </w:rPr>
        <w:t xml:space="preserve"> </w:t>
      </w:r>
      <w:r>
        <w:t>nemohlo</w:t>
      </w:r>
      <w:r>
        <w:rPr>
          <w:spacing w:val="-3"/>
        </w:rPr>
        <w:t xml:space="preserve"> </w:t>
      </w:r>
      <w:r>
        <w:t>dôjsť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vráteniu poskytnutých</w:t>
      </w:r>
      <w:r>
        <w:rPr>
          <w:spacing w:val="-1"/>
        </w:rPr>
        <w:t xml:space="preserve"> </w:t>
      </w:r>
      <w:r>
        <w:t>dotácii.</w:t>
      </w:r>
    </w:p>
    <w:p w14:paraId="6844187E" w14:textId="77777777" w:rsidR="00A426DF" w:rsidRDefault="00A426DF">
      <w:pPr>
        <w:pStyle w:val="Zkladntext"/>
        <w:spacing w:before="10"/>
        <w:rPr>
          <w:sz w:val="17"/>
        </w:rPr>
      </w:pPr>
    </w:p>
    <w:p w14:paraId="176C7770" w14:textId="77777777" w:rsidR="00A426DF" w:rsidRDefault="00000000">
      <w:pPr>
        <w:pStyle w:val="Zkladntext"/>
        <w:ind w:left="682" w:right="239"/>
        <w:jc w:val="both"/>
      </w:pPr>
      <w:r>
        <w:t>Vzhľadom na to, že mnohé oblasti slovenského daňového práva doteraz neboli dostatočne overené praxou, existuje</w:t>
      </w:r>
      <w:r>
        <w:rPr>
          <w:spacing w:val="1"/>
        </w:rPr>
        <w:t xml:space="preserve"> </w:t>
      </w:r>
      <w:r>
        <w:t>neistota v tom, ako ich budú daňové orgány aplikovať. Mieru tejto neistoty nie je možné kvantifikovať a zanikne až</w:t>
      </w:r>
      <w:r>
        <w:rPr>
          <w:spacing w:val="1"/>
        </w:rPr>
        <w:t xml:space="preserve"> </w:t>
      </w:r>
      <w:r>
        <w:t>potom, keď budú k dispozícii právne precedensy, prípadne oficiálne interpretácie príslušných orgánov. Vedenie</w:t>
      </w:r>
      <w:r>
        <w:rPr>
          <w:spacing w:val="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nie je</w:t>
      </w:r>
      <w:r>
        <w:rPr>
          <w:spacing w:val="-2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dôsledku</w:t>
      </w:r>
      <w:r>
        <w:rPr>
          <w:spacing w:val="1"/>
        </w:rPr>
        <w:t xml:space="preserve"> </w:t>
      </w:r>
      <w:r>
        <w:t>ktorých by</w:t>
      </w:r>
      <w:r>
        <w:rPr>
          <w:spacing w:val="1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vznikol</w:t>
      </w:r>
      <w:r>
        <w:rPr>
          <w:spacing w:val="-3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sectPr w:rsidR="00A426DF">
      <w:pgSz w:w="11910" w:h="16840"/>
      <w:pgMar w:top="900" w:right="1180" w:bottom="280" w:left="1300" w:header="71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1845A" w14:textId="77777777" w:rsidR="0088505B" w:rsidRDefault="0088505B">
      <w:r>
        <w:separator/>
      </w:r>
    </w:p>
  </w:endnote>
  <w:endnote w:type="continuationSeparator" w:id="0">
    <w:p w14:paraId="6EFF2F19" w14:textId="77777777" w:rsidR="0088505B" w:rsidRDefault="00885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0E091" w14:textId="77777777" w:rsidR="0088505B" w:rsidRDefault="0088505B">
      <w:r>
        <w:separator/>
      </w:r>
    </w:p>
  </w:footnote>
  <w:footnote w:type="continuationSeparator" w:id="0">
    <w:p w14:paraId="22352398" w14:textId="77777777" w:rsidR="0088505B" w:rsidRDefault="008850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BB24D" w14:textId="77777777" w:rsidR="00A426DF" w:rsidRDefault="00000000">
    <w:pPr>
      <w:pStyle w:val="Zkladntext"/>
      <w:spacing w:line="14" w:lineRule="auto"/>
      <w:rPr>
        <w:sz w:val="20"/>
      </w:rPr>
    </w:pPr>
    <w:r>
      <w:pict w14:anchorId="20A200E5">
        <v:shape id="_x0000_s1028" style="position:absolute;margin-left:74.3pt;margin-top:45.25pt;width:102.75pt;height:16pt;z-index:-16041984;mso-position-horizontal-relative:page;mso-position-vertical-relative:page" coordorigin="1486,905" coordsize="2055,320" o:spt="100" adj="0,,0" path="m3531,905r-2035,l1486,905r,9l1486,1214r,10l1496,1224r2035,l3531,1214r-2035,l1496,914r2035,l3531,905xm3541,905r-10,l3531,914r,300l3531,1224r10,l3541,1214r,-300l3541,905xe" fillcolor="black" stroked="f">
          <v:stroke joinstyle="round"/>
          <v:formulas/>
          <v:path arrowok="t" o:connecttype="segments"/>
          <w10:wrap anchorx="page" anchory="page"/>
        </v:shape>
      </w:pict>
    </w:r>
    <w:r>
      <w:pict w14:anchorId="020925F0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199.35pt;margin-top:45.8pt;width:22.55pt;height:15.3pt;z-index:-16041472;mso-position-horizontal-relative:page;mso-position-vertical-relative:page" filled="f" stroked="f">
          <v:textbox inset="0,0,0,0">
            <w:txbxContent>
              <w:p w14:paraId="219B2025" w14:textId="77777777" w:rsidR="00A426DF" w:rsidRDefault="00000000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z w:val="24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 w14:anchorId="34012C60">
        <v:shape id="_x0000_s1026" type="#_x0000_t202" style="position:absolute;margin-left:360.85pt;margin-top:45.8pt;width:22.45pt;height:15.3pt;z-index:-16040960;mso-position-horizontal-relative:page;mso-position-vertical-relative:page" filled="f" stroked="f">
          <v:textbox inset="0,0,0,0">
            <w:txbxContent>
              <w:p w14:paraId="735BE1E8" w14:textId="77777777" w:rsidR="00A426DF" w:rsidRDefault="00000000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z w:val="24"/>
                  </w:rPr>
                  <w:t>DIČ</w:t>
                </w:r>
              </w:p>
            </w:txbxContent>
          </v:textbox>
          <w10:wrap anchorx="page" anchory="page"/>
        </v:shape>
      </w:pict>
    </w:r>
    <w:r>
      <w:pict w14:anchorId="2C101D98">
        <v:shape id="_x0000_s1025" type="#_x0000_t202" style="position:absolute;margin-left:77.6pt;margin-top:47.4pt;width:96.25pt;height:12pt;z-index:-16040448;mso-position-horizontal-relative:page;mso-position-vertical-relative:page" filled="f" stroked="f">
          <v:textbox inset="0,0,0,0">
            <w:txbxContent>
              <w:p w14:paraId="56EF851B" w14:textId="77777777" w:rsidR="00A426DF" w:rsidRDefault="00000000">
                <w:pPr>
                  <w:pStyle w:val="Zkladntext"/>
                  <w:spacing w:before="12"/>
                  <w:ind w:left="20"/>
                </w:pPr>
                <w:r>
                  <w:t>Poznámky</w:t>
                </w:r>
                <w:r>
                  <w:rPr>
                    <w:spacing w:val="-2"/>
                  </w:rPr>
                  <w:t xml:space="preserve"> </w:t>
                </w:r>
                <w:r>
                  <w:t>Úč</w:t>
                </w:r>
                <w:r>
                  <w:rPr>
                    <w:spacing w:val="-1"/>
                  </w:rPr>
                  <w:t xml:space="preserve"> </w:t>
                </w:r>
                <w:r>
                  <w:t>MUJ</w:t>
                </w:r>
                <w:r>
                  <w:rPr>
                    <w:spacing w:val="-2"/>
                  </w:rPr>
                  <w:t xml:space="preserve"> </w:t>
                </w:r>
                <w:r>
                  <w:t>3</w:t>
                </w:r>
                <w:r>
                  <w:rPr>
                    <w:spacing w:val="1"/>
                  </w:rPr>
                  <w:t xml:space="preserve"> </w:t>
                </w:r>
                <w:r>
                  <w:t>-</w:t>
                </w:r>
                <w:r>
                  <w:rPr>
                    <w:spacing w:val="-3"/>
                  </w:rPr>
                  <w:t xml:space="preserve"> </w:t>
                </w:r>
                <w:r>
                  <w:t>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D5699"/>
    <w:multiLevelType w:val="hybridMultilevel"/>
    <w:tmpl w:val="E78226E8"/>
    <w:lvl w:ilvl="0" w:tplc="0108ED04">
      <w:start w:val="1"/>
      <w:numFmt w:val="upperRoman"/>
      <w:lvlText w:val="%1."/>
      <w:lvlJc w:val="left"/>
      <w:pPr>
        <w:ind w:left="414" w:hanging="298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-SK" w:eastAsia="en-US" w:bidi="ar-SA"/>
      </w:rPr>
    </w:lvl>
    <w:lvl w:ilvl="1" w:tplc="5EF2D42C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sk-SK" w:eastAsia="en-US" w:bidi="ar-SA"/>
      </w:rPr>
    </w:lvl>
    <w:lvl w:ilvl="2" w:tplc="454E0CA0">
      <w:numFmt w:val="bullet"/>
      <w:lvlText w:val="•"/>
      <w:lvlJc w:val="left"/>
      <w:pPr>
        <w:ind w:left="580" w:hanging="284"/>
      </w:pPr>
      <w:rPr>
        <w:rFonts w:hint="default"/>
        <w:lang w:val="sk-SK" w:eastAsia="en-US" w:bidi="ar-SA"/>
      </w:rPr>
    </w:lvl>
    <w:lvl w:ilvl="3" w:tplc="C83C3154">
      <w:numFmt w:val="bullet"/>
      <w:lvlText w:val="•"/>
      <w:lvlJc w:val="left"/>
      <w:pPr>
        <w:ind w:left="783" w:hanging="284"/>
      </w:pPr>
      <w:rPr>
        <w:rFonts w:hint="default"/>
        <w:lang w:val="sk-SK" w:eastAsia="en-US" w:bidi="ar-SA"/>
      </w:rPr>
    </w:lvl>
    <w:lvl w:ilvl="4" w:tplc="CF020E48">
      <w:numFmt w:val="bullet"/>
      <w:lvlText w:val="•"/>
      <w:lvlJc w:val="left"/>
      <w:pPr>
        <w:ind w:left="987" w:hanging="284"/>
      </w:pPr>
      <w:rPr>
        <w:rFonts w:hint="default"/>
        <w:lang w:val="sk-SK" w:eastAsia="en-US" w:bidi="ar-SA"/>
      </w:rPr>
    </w:lvl>
    <w:lvl w:ilvl="5" w:tplc="2CF88CC0">
      <w:numFmt w:val="bullet"/>
      <w:lvlText w:val="•"/>
      <w:lvlJc w:val="left"/>
      <w:pPr>
        <w:ind w:left="1190" w:hanging="284"/>
      </w:pPr>
      <w:rPr>
        <w:rFonts w:hint="default"/>
        <w:lang w:val="sk-SK" w:eastAsia="en-US" w:bidi="ar-SA"/>
      </w:rPr>
    </w:lvl>
    <w:lvl w:ilvl="6" w:tplc="1EFADBF2">
      <w:numFmt w:val="bullet"/>
      <w:lvlText w:val="•"/>
      <w:lvlJc w:val="left"/>
      <w:pPr>
        <w:ind w:left="1394" w:hanging="284"/>
      </w:pPr>
      <w:rPr>
        <w:rFonts w:hint="default"/>
        <w:lang w:val="sk-SK" w:eastAsia="en-US" w:bidi="ar-SA"/>
      </w:rPr>
    </w:lvl>
    <w:lvl w:ilvl="7" w:tplc="5FFEF1E0">
      <w:numFmt w:val="bullet"/>
      <w:lvlText w:val="•"/>
      <w:lvlJc w:val="left"/>
      <w:pPr>
        <w:ind w:left="1597" w:hanging="284"/>
      </w:pPr>
      <w:rPr>
        <w:rFonts w:hint="default"/>
        <w:lang w:val="sk-SK" w:eastAsia="en-US" w:bidi="ar-SA"/>
      </w:rPr>
    </w:lvl>
    <w:lvl w:ilvl="8" w:tplc="CCFC5642">
      <w:numFmt w:val="bullet"/>
      <w:lvlText w:val="•"/>
      <w:lvlJc w:val="left"/>
      <w:pPr>
        <w:ind w:left="180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84D13BF"/>
    <w:multiLevelType w:val="hybridMultilevel"/>
    <w:tmpl w:val="904AD168"/>
    <w:lvl w:ilvl="0" w:tplc="25E40A18">
      <w:start w:val="1"/>
      <w:numFmt w:val="decimal"/>
      <w:lvlText w:val="%1."/>
      <w:lvlJc w:val="left"/>
      <w:pPr>
        <w:ind w:left="399" w:hanging="296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sk-SK" w:eastAsia="en-US" w:bidi="ar-SA"/>
      </w:rPr>
    </w:lvl>
    <w:lvl w:ilvl="1" w:tplc="7D3A9578">
      <w:start w:val="1"/>
      <w:numFmt w:val="lowerLetter"/>
      <w:lvlText w:val="(%2)"/>
      <w:lvlJc w:val="left"/>
      <w:pPr>
        <w:ind w:left="68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18"/>
        <w:szCs w:val="18"/>
        <w:lang w:val="sk-SK" w:eastAsia="en-US" w:bidi="ar-SA"/>
      </w:rPr>
    </w:lvl>
    <w:lvl w:ilvl="2" w:tplc="C97AC592">
      <w:numFmt w:val="bullet"/>
      <w:lvlText w:val="•"/>
      <w:lvlJc w:val="left"/>
      <w:pPr>
        <w:ind w:left="820" w:hanging="284"/>
      </w:pPr>
      <w:rPr>
        <w:rFonts w:hint="default"/>
        <w:lang w:val="sk-SK" w:eastAsia="en-US" w:bidi="ar-SA"/>
      </w:rPr>
    </w:lvl>
    <w:lvl w:ilvl="3" w:tplc="05806FEE">
      <w:numFmt w:val="bullet"/>
      <w:lvlText w:val="•"/>
      <w:lvlJc w:val="left"/>
      <w:pPr>
        <w:ind w:left="1895" w:hanging="284"/>
      </w:pPr>
      <w:rPr>
        <w:rFonts w:hint="default"/>
        <w:lang w:val="sk-SK" w:eastAsia="en-US" w:bidi="ar-SA"/>
      </w:rPr>
    </w:lvl>
    <w:lvl w:ilvl="4" w:tplc="5C5A3E92">
      <w:numFmt w:val="bullet"/>
      <w:lvlText w:val="•"/>
      <w:lvlJc w:val="left"/>
      <w:pPr>
        <w:ind w:left="2971" w:hanging="284"/>
      </w:pPr>
      <w:rPr>
        <w:rFonts w:hint="default"/>
        <w:lang w:val="sk-SK" w:eastAsia="en-US" w:bidi="ar-SA"/>
      </w:rPr>
    </w:lvl>
    <w:lvl w:ilvl="5" w:tplc="F88813EE">
      <w:numFmt w:val="bullet"/>
      <w:lvlText w:val="•"/>
      <w:lvlJc w:val="left"/>
      <w:pPr>
        <w:ind w:left="4047" w:hanging="284"/>
      </w:pPr>
      <w:rPr>
        <w:rFonts w:hint="default"/>
        <w:lang w:val="sk-SK" w:eastAsia="en-US" w:bidi="ar-SA"/>
      </w:rPr>
    </w:lvl>
    <w:lvl w:ilvl="6" w:tplc="D3E0E2E4">
      <w:numFmt w:val="bullet"/>
      <w:lvlText w:val="•"/>
      <w:lvlJc w:val="left"/>
      <w:pPr>
        <w:ind w:left="5123" w:hanging="284"/>
      </w:pPr>
      <w:rPr>
        <w:rFonts w:hint="default"/>
        <w:lang w:val="sk-SK" w:eastAsia="en-US" w:bidi="ar-SA"/>
      </w:rPr>
    </w:lvl>
    <w:lvl w:ilvl="7" w:tplc="06F8909A">
      <w:numFmt w:val="bullet"/>
      <w:lvlText w:val="•"/>
      <w:lvlJc w:val="left"/>
      <w:pPr>
        <w:ind w:left="6199" w:hanging="284"/>
      </w:pPr>
      <w:rPr>
        <w:rFonts w:hint="default"/>
        <w:lang w:val="sk-SK" w:eastAsia="en-US" w:bidi="ar-SA"/>
      </w:rPr>
    </w:lvl>
    <w:lvl w:ilvl="8" w:tplc="DAB4EBB6">
      <w:numFmt w:val="bullet"/>
      <w:lvlText w:val="•"/>
      <w:lvlJc w:val="left"/>
      <w:pPr>
        <w:ind w:left="7274" w:hanging="284"/>
      </w:pPr>
      <w:rPr>
        <w:rFonts w:hint="default"/>
        <w:lang w:val="sk-SK" w:eastAsia="en-US" w:bidi="ar-SA"/>
      </w:rPr>
    </w:lvl>
  </w:abstractNum>
  <w:num w:numId="1" w16cid:durableId="1863009976">
    <w:abstractNumId w:val="1"/>
  </w:num>
  <w:num w:numId="2" w16cid:durableId="1622299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426DF"/>
    <w:rsid w:val="0088505B"/>
    <w:rsid w:val="00954B8B"/>
    <w:rsid w:val="00A42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53896895"/>
  <w15:docId w15:val="{85965878-487B-4D07-90ED-4440A8178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181"/>
      <w:outlineLvl w:val="0"/>
    </w:pPr>
    <w:rPr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399" w:hanging="284"/>
      <w:outlineLvl w:val="1"/>
    </w:pPr>
    <w:rPr>
      <w:b/>
      <w:b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Pr>
      <w:sz w:val="18"/>
      <w:szCs w:val="18"/>
    </w:rPr>
  </w:style>
  <w:style w:type="paragraph" w:styleId="Nzov">
    <w:name w:val="Title"/>
    <w:basedOn w:val="Normlny"/>
    <w:uiPriority w:val="10"/>
    <w:qFormat/>
    <w:pPr>
      <w:spacing w:before="10"/>
      <w:ind w:left="20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99" w:hanging="284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ZkladntextChar">
    <w:name w:val="Základný text Char"/>
    <w:basedOn w:val="Predvolenpsmoodseku"/>
    <w:link w:val="Zkladntext"/>
    <w:uiPriority w:val="1"/>
    <w:rsid w:val="00954B8B"/>
    <w:rPr>
      <w:rFonts w:ascii="Times New Roman" w:eastAsia="Times New Roman" w:hAnsi="Times New Roman" w:cs="Times New Roman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6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1023</Words>
  <Characters>5837</Characters>
  <Application>Microsoft Office Word</Application>
  <DocSecurity>0</DocSecurity>
  <Lines>48</Lines>
  <Paragraphs>13</Paragraphs>
  <ScaleCrop>false</ScaleCrop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Bubáková Kristína</cp:lastModifiedBy>
  <cp:revision>2</cp:revision>
  <dcterms:created xsi:type="dcterms:W3CDTF">2023-06-22T09:30:00Z</dcterms:created>
  <dcterms:modified xsi:type="dcterms:W3CDTF">2023-06-22T09:38:00Z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2023-06-22T00:00:00Z</vt:filetime>
  </property>
</Properties>
</file>