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441D4E" w:rsidRDefault="00441D4E" w:rsidP="00441D4E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441D4E" w:rsidRDefault="00441D4E" w:rsidP="00441D4E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441D4E" w:rsidRDefault="00441D4E" w:rsidP="00441D4E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2022 činnosť spoločnosti spočívala len v poskytovaní zdravotnej starostlivosti v ambulancii, v špecializovanom odbore neurológia.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441D4E" w:rsidRDefault="00441D4E" w:rsidP="00441D4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441D4E" w:rsidRDefault="00441D4E" w:rsidP="00441D4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441D4E" w:rsidRDefault="00441D4E" w:rsidP="00441D4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441D4E" w:rsidRDefault="00441D4E" w:rsidP="00441D4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 a zdravotný prístroj USG v zostatkovej hodnote 2. 159,- €.</w:t>
      </w:r>
    </w:p>
    <w:p w:rsidR="00441D4E" w:rsidRDefault="00441D4E" w:rsidP="00441D4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2022 nenastali.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v nulovej zostatkovej hodnote. Prvé osobné auto bolo zakúpené v roku 2012 v hodnote 13.435,- €. V novembri 2014 spoločnosť zakúpila druhé osobné auto v hodnote 20.800,- €. V roku 2017 spoločnosť zakúpila zdravotný USG prístroj v obstarávacej cene 12.949,- € a výška odpisov pripadajúca na rok 2022 bola vo výške 2.158, - €. Zostatková hodnota je 1.25</w:t>
      </w:r>
      <w:r w:rsidR="004A77DC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,- €.</w:t>
      </w:r>
    </w:p>
    <w:p w:rsidR="00441D4E" w:rsidRDefault="00441D4E" w:rsidP="00441D4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22.012,- €. Sú to krátkodobé pohľadávky z roku 2022. Fakturácia bola vykonávaná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441D4E" w:rsidRDefault="00441D4E" w:rsidP="00441D4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133,-  €.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 85.770,70  €.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vo FIO banke vo výške 100.000,00 €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441D4E" w:rsidRDefault="00441D4E" w:rsidP="00441D4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1</w:t>
      </w:r>
      <w:r w:rsidR="00E35679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</w:t>
      </w:r>
      <w:r w:rsidR="00E3567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000</w:t>
      </w:r>
      <w:r w:rsidR="00E35679">
        <w:rPr>
          <w:rFonts w:ascii="Times New Roman" w:hAnsi="Times New Roman" w:cs="Times New Roman"/>
          <w:sz w:val="24"/>
          <w:szCs w:val="24"/>
        </w:rPr>
        <w:t>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35679">
        <w:rPr>
          <w:rFonts w:ascii="Times New Roman" w:hAnsi="Times New Roman" w:cs="Times New Roman"/>
          <w:sz w:val="24"/>
          <w:szCs w:val="24"/>
        </w:rPr>
        <w:t>.</w:t>
      </w:r>
    </w:p>
    <w:p w:rsidR="00E35679" w:rsidRDefault="00E35679" w:rsidP="00441D4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zákonný rezervný fond vo výške 500,00 €.</w:t>
      </w:r>
    </w:p>
    <w:p w:rsidR="00441D4E" w:rsidRDefault="00441D4E" w:rsidP="00441D4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</w:t>
      </w:r>
      <w:r w:rsidR="00E3567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 w:rsidR="00E35679">
        <w:rPr>
          <w:rFonts w:ascii="Times New Roman" w:hAnsi="Times New Roman" w:cs="Times New Roman"/>
          <w:sz w:val="24"/>
          <w:szCs w:val="24"/>
        </w:rPr>
        <w:t>53.089</w:t>
      </w:r>
      <w:r>
        <w:rPr>
          <w:rFonts w:ascii="Times New Roman" w:hAnsi="Times New Roman" w:cs="Times New Roman"/>
          <w:sz w:val="24"/>
          <w:szCs w:val="24"/>
        </w:rPr>
        <w:t>,-</w:t>
      </w:r>
      <w:r w:rsidR="00E35679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a je zatiaľ evidovaný ako nerozdelený. </w:t>
      </w:r>
    </w:p>
    <w:p w:rsidR="00441D4E" w:rsidRDefault="00441D4E" w:rsidP="00441D4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295F">
        <w:rPr>
          <w:rFonts w:ascii="Times New Roman" w:hAnsi="Times New Roman" w:cs="Times New Roman"/>
          <w:sz w:val="24"/>
          <w:szCs w:val="24"/>
        </w:rPr>
        <w:t>z obchodného styku sú vo výške 29.483,</w:t>
      </w:r>
      <w:r>
        <w:rPr>
          <w:rFonts w:ascii="Times New Roman" w:hAnsi="Times New Roman" w:cs="Times New Roman"/>
          <w:sz w:val="24"/>
          <w:szCs w:val="24"/>
        </w:rPr>
        <w:t>- € a sú evidované na riadku 101 súvahy, tvoria ich:</w:t>
      </w:r>
    </w:p>
    <w:p w:rsidR="005B295F" w:rsidRPr="005B295F" w:rsidRDefault="005B295F" w:rsidP="005B295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dodávateľom vo výške 201,- € (telefón, likvidácia infekčného odpadu)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E35679">
        <w:rPr>
          <w:rFonts w:ascii="Times New Roman" w:hAnsi="Times New Roman" w:cs="Times New Roman"/>
          <w:sz w:val="24"/>
          <w:szCs w:val="24"/>
        </w:rPr>
        <w:t>1.898</w:t>
      </w:r>
      <w:r>
        <w:rPr>
          <w:rFonts w:ascii="Times New Roman" w:hAnsi="Times New Roman" w:cs="Times New Roman"/>
          <w:sz w:val="24"/>
          <w:szCs w:val="24"/>
        </w:rPr>
        <w:t>,- €, odvody do sociálnej a zdravotnej poisťovne vo výške 1.</w:t>
      </w:r>
      <w:r w:rsidR="00E35679">
        <w:rPr>
          <w:rFonts w:ascii="Times New Roman" w:hAnsi="Times New Roman" w:cs="Times New Roman"/>
          <w:sz w:val="24"/>
          <w:szCs w:val="24"/>
        </w:rPr>
        <w:t>093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441D4E" w:rsidRDefault="00E35679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438</w:t>
      </w:r>
      <w:r w:rsidR="00441D4E">
        <w:rPr>
          <w:rFonts w:ascii="Times New Roman" w:hAnsi="Times New Roman" w:cs="Times New Roman"/>
          <w:sz w:val="24"/>
          <w:szCs w:val="24"/>
        </w:rPr>
        <w:t>,-  € (daň z motorových vozidiel, daň zo závislej činnosti)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E35679">
        <w:rPr>
          <w:rFonts w:ascii="Times New Roman" w:hAnsi="Times New Roman" w:cs="Times New Roman"/>
          <w:sz w:val="24"/>
          <w:szCs w:val="24"/>
        </w:rPr>
        <w:t>1.053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41D4E" w:rsidRDefault="00441D4E" w:rsidP="00441D4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Neuhradený vklad podnikateľa z roku 2016 vo výške 22.814,- €, tento bol v roku  2017 zvýšený na hodnotu 24.414,- €. V roku 2018 činil hodnotu 35.914,- €. V roku 2019 bol zvýšený o 500,- € a v roku 2020 bol znížený o 13.300,- € a jeho hodnota bola k 31.12.2020 23.114,- €. V roku 202</w:t>
      </w:r>
      <w:r w:rsidR="00E3567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 zvýšený o 1.186,- € a celková hodnota bola k 31. 12. 2021 vo výške 24.300,- €.</w:t>
      </w:r>
      <w:r w:rsidR="00E35679">
        <w:rPr>
          <w:rFonts w:ascii="Times New Roman" w:hAnsi="Times New Roman" w:cs="Times New Roman"/>
          <w:sz w:val="24"/>
          <w:szCs w:val="24"/>
        </w:rPr>
        <w:t xml:space="preserve"> V roku 2022 bol zvýšený o 500,-€ a celková hodnota bola k 31.12.2022 vo výške 24.</w:t>
      </w:r>
      <w:r w:rsidR="005B295F">
        <w:rPr>
          <w:rFonts w:ascii="Times New Roman" w:hAnsi="Times New Roman" w:cs="Times New Roman"/>
          <w:sz w:val="24"/>
          <w:szCs w:val="24"/>
        </w:rPr>
        <w:t>8</w:t>
      </w:r>
      <w:r w:rsidR="00E35679">
        <w:rPr>
          <w:rFonts w:ascii="Times New Roman" w:hAnsi="Times New Roman" w:cs="Times New Roman"/>
          <w:sz w:val="24"/>
          <w:szCs w:val="24"/>
        </w:rPr>
        <w:t>00,- €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zdravotným poisťovniam. Tržby v roku 202</w:t>
      </w:r>
      <w:r w:rsidR="005B295F">
        <w:rPr>
          <w:rFonts w:ascii="Times New Roman" w:hAnsi="Times New Roman" w:cs="Times New Roman"/>
          <w:sz w:val="24"/>
          <w:szCs w:val="24"/>
        </w:rPr>
        <w:t>2 boli vo výške 131.549,-  €</w:t>
      </w:r>
    </w:p>
    <w:p w:rsidR="005B295F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Spoločnosti bola poskytnutá mimoriadna odmena za prácu v období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výške 946,40 €, ktorá bola vyplatená zamestnancom vo výplate za mesiac december 2021.</w:t>
      </w:r>
      <w:r w:rsidR="005B29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1D4E" w:rsidRDefault="005B295F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2022 bol zistený preplatok vo výške 17,50 €, ktorý bol vrátený na účet MZ SR.</w:t>
      </w:r>
    </w:p>
    <w:p w:rsidR="005B295F" w:rsidRDefault="005B295F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Príjem bol tiež z poistného plnenia </w:t>
      </w:r>
      <w:r w:rsidR="00AB7246">
        <w:rPr>
          <w:rFonts w:ascii="Times New Roman" w:hAnsi="Times New Roman" w:cs="Times New Roman"/>
          <w:sz w:val="24"/>
          <w:szCs w:val="24"/>
        </w:rPr>
        <w:t>– havária auta vo výške 1.199,80 €.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</w:t>
      </w:r>
      <w:r w:rsidR="009737B1">
        <w:rPr>
          <w:rFonts w:ascii="Times New Roman" w:hAnsi="Times New Roman" w:cs="Times New Roman"/>
          <w:sz w:val="24"/>
          <w:szCs w:val="24"/>
        </w:rPr>
        <w:t xml:space="preserve"> zdravotný materiál vo výške 2.509</w:t>
      </w:r>
      <w:r>
        <w:rPr>
          <w:rFonts w:ascii="Times New Roman" w:hAnsi="Times New Roman" w:cs="Times New Roman"/>
          <w:sz w:val="24"/>
          <w:szCs w:val="24"/>
        </w:rPr>
        <w:t xml:space="preserve">,- €, pohonné hmoty vo výške </w:t>
      </w:r>
      <w:r w:rsidR="009737B1">
        <w:rPr>
          <w:rFonts w:ascii="Times New Roman" w:hAnsi="Times New Roman" w:cs="Times New Roman"/>
          <w:sz w:val="24"/>
          <w:szCs w:val="24"/>
        </w:rPr>
        <w:t>4.970</w:t>
      </w:r>
      <w:r>
        <w:rPr>
          <w:rFonts w:ascii="Times New Roman" w:hAnsi="Times New Roman" w:cs="Times New Roman"/>
          <w:sz w:val="24"/>
          <w:szCs w:val="24"/>
        </w:rPr>
        <w:t>,- €. Celkovo boli ostatné materiálové náklady skupiny 501 vo výške 9.</w:t>
      </w:r>
      <w:r w:rsidR="009737B1">
        <w:rPr>
          <w:rFonts w:ascii="Times New Roman" w:hAnsi="Times New Roman" w:cs="Times New Roman"/>
          <w:sz w:val="24"/>
          <w:szCs w:val="24"/>
        </w:rPr>
        <w:t>139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auta, oprava zariadenia boli vo výške 1.</w:t>
      </w:r>
      <w:r w:rsidR="009737B1">
        <w:rPr>
          <w:rFonts w:ascii="Times New Roman" w:hAnsi="Times New Roman" w:cs="Times New Roman"/>
          <w:sz w:val="24"/>
          <w:szCs w:val="24"/>
        </w:rPr>
        <w:t>849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41D4E" w:rsidRDefault="009737B1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6.847</w:t>
      </w:r>
      <w:r w:rsidR="00441D4E">
        <w:rPr>
          <w:rFonts w:ascii="Times New Roman" w:hAnsi="Times New Roman" w:cs="Times New Roman"/>
          <w:sz w:val="24"/>
          <w:szCs w:val="24"/>
        </w:rPr>
        <w:t>,- €,  telefón, internet vo výške 3</w:t>
      </w:r>
      <w:r>
        <w:rPr>
          <w:rFonts w:ascii="Times New Roman" w:hAnsi="Times New Roman" w:cs="Times New Roman"/>
          <w:sz w:val="24"/>
          <w:szCs w:val="24"/>
        </w:rPr>
        <w:t>76</w:t>
      </w:r>
      <w:r w:rsidR="00441D4E">
        <w:rPr>
          <w:rFonts w:ascii="Times New Roman" w:hAnsi="Times New Roman" w:cs="Times New Roman"/>
          <w:sz w:val="24"/>
          <w:szCs w:val="24"/>
        </w:rPr>
        <w:t xml:space="preserve">,- €. Celkové náklady na  služby boli vo výške </w:t>
      </w:r>
      <w:r>
        <w:rPr>
          <w:rFonts w:ascii="Times New Roman" w:hAnsi="Times New Roman" w:cs="Times New Roman"/>
          <w:sz w:val="24"/>
          <w:szCs w:val="24"/>
        </w:rPr>
        <w:t>7.840</w:t>
      </w:r>
      <w:r w:rsidR="00441D4E">
        <w:rPr>
          <w:rFonts w:ascii="Times New Roman" w:hAnsi="Times New Roman" w:cs="Times New Roman"/>
          <w:sz w:val="24"/>
          <w:szCs w:val="24"/>
        </w:rPr>
        <w:t>,- €.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9737B1">
        <w:rPr>
          <w:rFonts w:ascii="Times New Roman" w:hAnsi="Times New Roman" w:cs="Times New Roman"/>
          <w:sz w:val="24"/>
          <w:szCs w:val="24"/>
        </w:rPr>
        <w:t>2 predstavovali hodnotu 31.699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 za organizáciu boli v roku 202</w:t>
      </w:r>
      <w:r w:rsidR="009737B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9737B1">
        <w:rPr>
          <w:rFonts w:ascii="Times New Roman" w:hAnsi="Times New Roman" w:cs="Times New Roman"/>
          <w:sz w:val="24"/>
          <w:szCs w:val="24"/>
        </w:rPr>
        <w:t>9.796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 1</w:t>
      </w:r>
      <w:r w:rsidR="009737B1">
        <w:rPr>
          <w:rFonts w:ascii="Times New Roman" w:hAnsi="Times New Roman" w:cs="Times New Roman"/>
          <w:sz w:val="24"/>
          <w:szCs w:val="24"/>
        </w:rPr>
        <w:t>73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202</w:t>
      </w:r>
      <w:r w:rsidR="009737B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bolo vo výške 0,- €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</w:t>
      </w:r>
      <w:r w:rsidR="009737B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dve osobné autá a ich zostatková hodnota je nulová. Zakúpený USG prístroj bol odpisovaný rovnomerne a výška odpisov v roku 202</w:t>
      </w:r>
      <w:r w:rsidR="009737B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predstavovala hodnotu 2.158,- €. Zostatková hodnota prístroja je k 31.12.202 </w:t>
      </w:r>
      <w:r w:rsidR="009737B1">
        <w:rPr>
          <w:rFonts w:ascii="Times New Roman" w:hAnsi="Times New Roman" w:cs="Times New Roman"/>
          <w:sz w:val="24"/>
          <w:szCs w:val="24"/>
        </w:rPr>
        <w:t>2.159</w:t>
      </w:r>
      <w:r>
        <w:rPr>
          <w:rFonts w:ascii="Times New Roman" w:hAnsi="Times New Roman" w:cs="Times New Roman"/>
          <w:sz w:val="24"/>
          <w:szCs w:val="24"/>
        </w:rPr>
        <w:t xml:space="preserve">,- € Daňové záväzky činili hodnotu </w:t>
      </w:r>
      <w:r w:rsidR="006E2BCB">
        <w:rPr>
          <w:rFonts w:ascii="Times New Roman" w:hAnsi="Times New Roman" w:cs="Times New Roman"/>
          <w:sz w:val="24"/>
          <w:szCs w:val="24"/>
        </w:rPr>
        <w:t>5.877</w:t>
      </w:r>
      <w:r>
        <w:rPr>
          <w:rFonts w:ascii="Times New Roman" w:hAnsi="Times New Roman" w:cs="Times New Roman"/>
          <w:sz w:val="24"/>
          <w:szCs w:val="24"/>
        </w:rPr>
        <w:t>,-  €, čo predstavuje platba dane z motorových vozidiel vo výške 241,- €, daň z príjmu doplatok 5.</w:t>
      </w:r>
      <w:r w:rsidR="009737B1">
        <w:rPr>
          <w:rFonts w:ascii="Times New Roman" w:hAnsi="Times New Roman" w:cs="Times New Roman"/>
          <w:sz w:val="24"/>
          <w:szCs w:val="24"/>
        </w:rPr>
        <w:t>447</w:t>
      </w:r>
      <w:r>
        <w:rPr>
          <w:rFonts w:ascii="Times New Roman" w:hAnsi="Times New Roman" w:cs="Times New Roman"/>
          <w:sz w:val="24"/>
          <w:szCs w:val="24"/>
        </w:rPr>
        <w:t>,- €, daň zo závislej činnosti 189,- €.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6E2BCB">
        <w:rPr>
          <w:rFonts w:ascii="Times New Roman" w:hAnsi="Times New Roman" w:cs="Times New Roman"/>
          <w:sz w:val="24"/>
          <w:szCs w:val="24"/>
        </w:rPr>
        <w:t>590</w:t>
      </w:r>
      <w:r>
        <w:rPr>
          <w:rFonts w:ascii="Times New Roman" w:hAnsi="Times New Roman" w:cs="Times New Roman"/>
          <w:sz w:val="24"/>
          <w:szCs w:val="24"/>
        </w:rPr>
        <w:t>,-  €. Z toho členské 16</w:t>
      </w:r>
      <w:r w:rsidR="006E2BC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,- €, poistné podnikania a auta </w:t>
      </w:r>
      <w:r w:rsidR="006E2BCB">
        <w:rPr>
          <w:rFonts w:ascii="Times New Roman" w:hAnsi="Times New Roman" w:cs="Times New Roman"/>
          <w:sz w:val="24"/>
          <w:szCs w:val="24"/>
        </w:rPr>
        <w:t>287</w:t>
      </w:r>
      <w:r>
        <w:rPr>
          <w:rFonts w:ascii="Times New Roman" w:hAnsi="Times New Roman" w:cs="Times New Roman"/>
          <w:sz w:val="24"/>
          <w:szCs w:val="24"/>
        </w:rPr>
        <w:t>,- €, poplatky za vedenie účtu 1</w:t>
      </w:r>
      <w:r w:rsidR="006E2BCB">
        <w:rPr>
          <w:rFonts w:ascii="Times New Roman" w:hAnsi="Times New Roman" w:cs="Times New Roman"/>
          <w:sz w:val="24"/>
          <w:szCs w:val="24"/>
        </w:rPr>
        <w:t>45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41D4E" w:rsidRDefault="00441D4E" w:rsidP="00441D4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202</w:t>
      </w:r>
      <w:r w:rsidR="006E2B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E2BCB">
        <w:rPr>
          <w:rFonts w:ascii="Times New Roman" w:hAnsi="Times New Roman" w:cs="Times New Roman"/>
          <w:sz w:val="24"/>
          <w:szCs w:val="24"/>
        </w:rPr>
        <w:t>65.257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E2BCB" w:rsidRDefault="006E2BCB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 Z PRÍJMU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6E2BCB">
        <w:rPr>
          <w:rFonts w:ascii="Times New Roman" w:hAnsi="Times New Roman" w:cs="Times New Roman"/>
          <w:sz w:val="24"/>
          <w:szCs w:val="24"/>
        </w:rPr>
        <w:t>67.474,70</w:t>
      </w:r>
      <w:r>
        <w:rPr>
          <w:rFonts w:ascii="Times New Roman" w:hAnsi="Times New Roman" w:cs="Times New Roman"/>
          <w:sz w:val="24"/>
          <w:szCs w:val="24"/>
        </w:rPr>
        <w:t xml:space="preserve"> € (táto hodnota bola navýšená o položky zvyšujúce základ dane ako je 20 % z hodnoty PHM </w:t>
      </w:r>
      <w:r w:rsidR="006E2BCB">
        <w:rPr>
          <w:rFonts w:ascii="Times New Roman" w:hAnsi="Times New Roman" w:cs="Times New Roman"/>
          <w:sz w:val="24"/>
          <w:szCs w:val="24"/>
        </w:rPr>
        <w:t>994</w:t>
      </w:r>
      <w:r>
        <w:rPr>
          <w:rFonts w:ascii="Times New Roman" w:hAnsi="Times New Roman" w:cs="Times New Roman"/>
          <w:sz w:val="24"/>
          <w:szCs w:val="24"/>
        </w:rPr>
        <w:t xml:space="preserve">,- € a ostatné položky zvyšujúce daňový základ </w:t>
      </w:r>
      <w:r w:rsidR="006E2BCB">
        <w:rPr>
          <w:rFonts w:ascii="Times New Roman" w:hAnsi="Times New Roman" w:cs="Times New Roman"/>
          <w:sz w:val="24"/>
          <w:szCs w:val="24"/>
        </w:rPr>
        <w:t>35,- €</w:t>
      </w:r>
      <w:r>
        <w:rPr>
          <w:rFonts w:ascii="Times New Roman" w:hAnsi="Times New Roman" w:cs="Times New Roman"/>
          <w:sz w:val="24"/>
          <w:szCs w:val="24"/>
        </w:rPr>
        <w:t>, čomu zodpovedá daň platná pre rok 202</w:t>
      </w:r>
      <w:r w:rsidR="006E2B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 1</w:t>
      </w:r>
      <w:r w:rsidR="006E2BC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6E2BCB">
        <w:rPr>
          <w:rFonts w:ascii="Times New Roman" w:hAnsi="Times New Roman" w:cs="Times New Roman"/>
          <w:sz w:val="24"/>
          <w:szCs w:val="24"/>
        </w:rPr>
        <w:t xml:space="preserve">385,79 </w:t>
      </w:r>
      <w:r>
        <w:rPr>
          <w:rFonts w:ascii="Times New Roman" w:hAnsi="Times New Roman" w:cs="Times New Roman"/>
          <w:sz w:val="24"/>
          <w:szCs w:val="24"/>
        </w:rPr>
        <w:t>€.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vznikla povinnosť pre rok 202</w:t>
      </w:r>
      <w:r w:rsidR="006E2BCB">
        <w:rPr>
          <w:rFonts w:ascii="Times New Roman" w:hAnsi="Times New Roman" w:cs="Times New Roman"/>
          <w:sz w:val="24"/>
          <w:szCs w:val="24"/>
        </w:rPr>
        <w:t>3 platiť štvrťročné preddavky na daň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441D4E" w:rsidRDefault="00441D4E" w:rsidP="00441D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41D4E" w:rsidRDefault="00441D4E" w:rsidP="00441D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6E2B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441D4E" w:rsidRDefault="00441D4E" w:rsidP="00441D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441D4E" w:rsidRDefault="00441D4E" w:rsidP="00441D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441D4E" w:rsidRDefault="00441D4E" w:rsidP="00441D4E"/>
    <w:p w:rsidR="00441D4E" w:rsidRDefault="00441D4E" w:rsidP="00441D4E"/>
    <w:p w:rsidR="003B29FB" w:rsidRDefault="003B29FB"/>
    <w:sectPr w:rsidR="003B29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D4E"/>
    <w:rsid w:val="003B29FB"/>
    <w:rsid w:val="00441D4E"/>
    <w:rsid w:val="004A77DC"/>
    <w:rsid w:val="005B295F"/>
    <w:rsid w:val="006E2BCB"/>
    <w:rsid w:val="009737B1"/>
    <w:rsid w:val="00AB7246"/>
    <w:rsid w:val="00E35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78037"/>
  <w15:chartTrackingRefBased/>
  <w15:docId w15:val="{6E7CFFC6-B5AA-4667-A23F-10E13A056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41D4E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1D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91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2023-06-26T17:10:00Z</dcterms:created>
  <dcterms:modified xsi:type="dcterms:W3CDTF">2023-06-27T16:19:00Z</dcterms:modified>
</cp:coreProperties>
</file>