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6064AF" w14:textId="3AF521B0" w:rsidR="00480645" w:rsidRDefault="00D73B0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4" w:line="259" w:lineRule="auto"/>
        <w:ind w:left="94" w:right="238" w:firstLine="0"/>
        <w:jc w:val="center"/>
      </w:pPr>
      <w:r>
        <w:rPr>
          <w:b/>
          <w:sz w:val="24"/>
        </w:rPr>
        <w:t>POZNÁMKY K ÚČTOVNEJ ZÁVIERKE 20</w:t>
      </w:r>
      <w:r w:rsidR="00EF3213">
        <w:rPr>
          <w:b/>
          <w:sz w:val="24"/>
        </w:rPr>
        <w:t>2</w:t>
      </w:r>
      <w:r w:rsidR="008A21B5">
        <w:rPr>
          <w:b/>
          <w:sz w:val="24"/>
        </w:rPr>
        <w:t>2</w:t>
      </w:r>
      <w:r>
        <w:rPr>
          <w:b/>
          <w:sz w:val="24"/>
        </w:rPr>
        <w:t xml:space="preserve"> </w:t>
      </w:r>
    </w:p>
    <w:p w14:paraId="3B034758" w14:textId="77777777" w:rsidR="00480645" w:rsidRDefault="00D73B0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8" w:line="239" w:lineRule="auto"/>
        <w:ind w:left="94" w:right="238" w:firstLine="0"/>
        <w:jc w:val="center"/>
      </w:pPr>
      <w:r>
        <w:t>zostavené podľa Opatrenia č.</w:t>
      </w:r>
      <w:r w:rsidR="000C463F">
        <w:t xml:space="preserve"> </w:t>
      </w:r>
      <w:r>
        <w:t xml:space="preserve">MF/23378/2014-74 (FS č.12/2014), ktorým sa ustanovujú podrobnosti o individuálnej účtovnej závierke a rozsahu údajov určených z individuálnej účtovnej závierky na zverejnenie  </w:t>
      </w:r>
      <w:r w:rsidRPr="001E1463">
        <w:t>pre malé účtovné jednotky</w:t>
      </w:r>
      <w:r w:rsidR="000C463F">
        <w:t xml:space="preserve"> </w:t>
      </w:r>
      <w:r w:rsidR="000C463F" w:rsidRPr="008B7648">
        <w:t>v znení Opatrenia MF SR č. MF/19927/2015-74 (</w:t>
      </w:r>
      <w:r w:rsidR="001E1463" w:rsidRPr="008B7648">
        <w:t>ďalej aj</w:t>
      </w:r>
      <w:r w:rsidR="000C463F" w:rsidRPr="008B7648">
        <w:t xml:space="preserve"> závierka pre </w:t>
      </w:r>
      <w:r w:rsidR="000C463F" w:rsidRPr="008B7648">
        <w:rPr>
          <w:b/>
        </w:rPr>
        <w:t>malé</w:t>
      </w:r>
      <w:r w:rsidR="001E1463" w:rsidRPr="008B7648">
        <w:rPr>
          <w:b/>
        </w:rPr>
        <w:t xml:space="preserve"> účtovné jednotky</w:t>
      </w:r>
      <w:r w:rsidR="001E1463" w:rsidRPr="008B7648">
        <w:t>)</w:t>
      </w:r>
    </w:p>
    <w:p w14:paraId="07D4D689" w14:textId="77777777" w:rsidR="00480645" w:rsidRDefault="00D73B0F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B36F7E6" w14:textId="77777777" w:rsidR="00480645" w:rsidRDefault="00D73B0F">
      <w:pPr>
        <w:pStyle w:val="Nadpis1"/>
        <w:ind w:left="332" w:right="466"/>
      </w:pPr>
      <w:r>
        <w:t>Článok I – VŠEOBECNÉ INFORMÁCIE</w:t>
      </w:r>
      <w:r>
        <w:rPr>
          <w:u w:val="none"/>
        </w:rPr>
        <w:t xml:space="preserve"> </w:t>
      </w:r>
    </w:p>
    <w:p w14:paraId="56D0F9E3" w14:textId="77777777" w:rsidR="00480645" w:rsidRDefault="00D73B0F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A0F504F" w14:textId="77777777" w:rsidR="00480645" w:rsidRDefault="00D73B0F">
      <w:pPr>
        <w:numPr>
          <w:ilvl w:val="0"/>
          <w:numId w:val="1"/>
        </w:numPr>
        <w:spacing w:after="0" w:line="259" w:lineRule="auto"/>
        <w:ind w:right="0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14:paraId="2888AE2F" w14:textId="77777777" w:rsidR="00480645" w:rsidRDefault="00D73B0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bottom w:w="6" w:type="dxa"/>
          <w:right w:w="56" w:type="dxa"/>
        </w:tblCellMar>
        <w:tblLook w:val="04A0" w:firstRow="1" w:lastRow="0" w:firstColumn="1" w:lastColumn="0" w:noHBand="0" w:noVBand="1"/>
      </w:tblPr>
      <w:tblGrid>
        <w:gridCol w:w="2636"/>
        <w:gridCol w:w="6971"/>
      </w:tblGrid>
      <w:tr w:rsidR="00480645" w14:paraId="78FA0C9D" w14:textId="77777777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EFF7E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Obchodné meno: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C4403" w14:textId="77777777" w:rsidR="00480645" w:rsidRDefault="000C463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Husqvarna</w:t>
            </w:r>
            <w:proofErr w:type="spellEnd"/>
            <w:r>
              <w:rPr>
                <w:b/>
              </w:rPr>
              <w:t xml:space="preserve"> Sl</w:t>
            </w:r>
            <w:r w:rsidR="00D73B0F">
              <w:rPr>
                <w:b/>
              </w:rPr>
              <w:t xml:space="preserve">ovensko  s. r. o </w:t>
            </w:r>
          </w:p>
        </w:tc>
      </w:tr>
      <w:tr w:rsidR="00480645" w14:paraId="60BD59A4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2E809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Sídlo: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C64A1" w14:textId="2987A3F8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>0310</w:t>
            </w:r>
            <w:r w:rsidR="00EF3213">
              <w:t>1</w:t>
            </w:r>
            <w:r>
              <w:t xml:space="preserve"> Liptovský Mikuláš, </w:t>
            </w:r>
            <w:r w:rsidR="00EF3213">
              <w:t>ul. kpt. Nálepku 1927/10</w:t>
            </w:r>
            <w:r>
              <w:t xml:space="preserve"> </w:t>
            </w:r>
          </w:p>
        </w:tc>
      </w:tr>
      <w:tr w:rsidR="00480645" w14:paraId="6CDD85A3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4CACF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Právna forma: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5460F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s ručením obmedzeným </w:t>
            </w:r>
          </w:p>
        </w:tc>
      </w:tr>
      <w:tr w:rsidR="00480645" w14:paraId="39A1CB96" w14:textId="77777777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95CB667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Dátum vzniku: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4CE4E61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Zápis do obchodného registra: 10.2.2005.  </w:t>
            </w:r>
          </w:p>
        </w:tc>
      </w:tr>
      <w:tr w:rsidR="00480645" w14:paraId="790ADB12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F0C05FF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B4ECC92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Predaj priemyselného tovaru a doplnkových služieb. </w:t>
            </w:r>
          </w:p>
        </w:tc>
      </w:tr>
      <w:tr w:rsidR="00480645" w14:paraId="0B6D8118" w14:textId="77777777">
        <w:trPr>
          <w:trHeight w:val="517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3083402B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6418A90" w14:textId="77777777" w:rsidR="00480645" w:rsidRDefault="00D73B0F">
            <w:pPr>
              <w:spacing w:after="0" w:line="259" w:lineRule="auto"/>
              <w:ind w:left="2" w:right="0" w:firstLine="0"/>
            </w:pPr>
            <w:r>
              <w:t xml:space="preserve">Spoločnosť </w:t>
            </w:r>
            <w:proofErr w:type="spellStart"/>
            <w:r>
              <w:t>Husqvarna</w:t>
            </w:r>
            <w:proofErr w:type="spellEnd"/>
            <w:r>
              <w:t xml:space="preserve"> Slovensko s. r. o.. nie je subjektom verejného záujmu (§ 2/14 Z</w:t>
            </w:r>
            <w:r w:rsidR="000C463F">
              <w:t> </w:t>
            </w:r>
            <w:r>
              <w:t>o</w:t>
            </w:r>
            <w:r w:rsidR="000C463F">
              <w:t xml:space="preserve"> </w:t>
            </w:r>
            <w:r>
              <w:t xml:space="preserve">U). </w:t>
            </w:r>
          </w:p>
        </w:tc>
      </w:tr>
      <w:tr w:rsidR="00480645" w14:paraId="35298B9C" w14:textId="77777777">
        <w:trPr>
          <w:trHeight w:val="266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FE33D7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176278" w14:textId="2F972C3D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>Kalendárny rok 20</w:t>
            </w:r>
            <w:r w:rsidR="00EF3213">
              <w:t>2</w:t>
            </w:r>
            <w:r w:rsidR="008A21B5">
              <w:t>2</w:t>
            </w:r>
            <w:r>
              <w:t xml:space="preserve"> </w:t>
            </w:r>
          </w:p>
        </w:tc>
      </w:tr>
    </w:tbl>
    <w:p w14:paraId="15DDAD60" w14:textId="77777777" w:rsidR="00480645" w:rsidRDefault="00D73B0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7450FD36" w14:textId="77777777" w:rsidR="00480645" w:rsidRDefault="00D73B0F">
      <w:pPr>
        <w:spacing w:after="0" w:line="259" w:lineRule="auto"/>
        <w:ind w:left="-5" w:right="0"/>
        <w:jc w:val="left"/>
      </w:pPr>
      <w:r>
        <w:rPr>
          <w:u w:val="single" w:color="000000"/>
        </w:rPr>
        <w:t>Test veľkostnej skupiny účtovnej jednotky (2 Z</w:t>
      </w:r>
      <w:r w:rsidR="000C463F">
        <w:rPr>
          <w:u w:val="single" w:color="000000"/>
        </w:rPr>
        <w:t> </w:t>
      </w:r>
      <w:r>
        <w:rPr>
          <w:u w:val="single" w:color="000000"/>
        </w:rPr>
        <w:t>o</w:t>
      </w:r>
      <w:r w:rsidR="000C463F">
        <w:rPr>
          <w:u w:val="single" w:color="000000"/>
        </w:rPr>
        <w:t xml:space="preserve"> </w:t>
      </w:r>
      <w:r>
        <w:rPr>
          <w:u w:val="single" w:color="000000"/>
        </w:rPr>
        <w:t>U)</w:t>
      </w:r>
      <w:r>
        <w:t xml:space="preserve"> </w:t>
      </w:r>
    </w:p>
    <w:p w14:paraId="620EE971" w14:textId="77777777" w:rsidR="00480645" w:rsidRDefault="00D73B0F">
      <w:pPr>
        <w:ind w:left="-5"/>
      </w:pPr>
      <w:r>
        <w:t>(Do veľkostnej skupiny mala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</w:t>
      </w:r>
      <w:r w:rsidR="004361DC">
        <w:t xml:space="preserve">iahol 10, ale nepresiahol 50). </w:t>
      </w:r>
      <w:r w:rsidR="004361DC" w:rsidRPr="008B7648">
        <w:t xml:space="preserve">Účtovná jednotka, aj keď spĺňa podmienky pre </w:t>
      </w:r>
      <w:proofErr w:type="spellStart"/>
      <w:r w:rsidR="004361DC" w:rsidRPr="008B7648">
        <w:t>mikro</w:t>
      </w:r>
      <w:proofErr w:type="spellEnd"/>
      <w:r w:rsidR="004361DC" w:rsidRPr="008B7648">
        <w:t xml:space="preserve"> účtovnú jednotku sa rozhodla, že bude postupovať ako malá účtovná jednotka.</w:t>
      </w:r>
      <w:r>
        <w:t xml:space="preserve"> </w:t>
      </w:r>
    </w:p>
    <w:p w14:paraId="711E7262" w14:textId="77777777" w:rsidR="00480645" w:rsidRDefault="00D73B0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571" w:type="dxa"/>
        <w:tblInd w:w="-70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196"/>
        <w:gridCol w:w="2838"/>
        <w:gridCol w:w="3260"/>
        <w:gridCol w:w="1277"/>
      </w:tblGrid>
      <w:tr w:rsidR="00480645" w14:paraId="02C36FE1" w14:textId="77777777">
        <w:trPr>
          <w:trHeight w:val="51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70DBE" w14:textId="77777777" w:rsidR="00480645" w:rsidRDefault="00D73B0F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6FA7A" w14:textId="77777777" w:rsidR="00480645" w:rsidRDefault="00D73B0F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40CF6" w14:textId="77777777" w:rsidR="00480645" w:rsidRDefault="00D73B0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20FC3" w14:textId="77777777" w:rsidR="00480645" w:rsidRDefault="00D73B0F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Áno/Nie </w:t>
            </w:r>
          </w:p>
        </w:tc>
      </w:tr>
      <w:tr w:rsidR="00480645" w14:paraId="7F016DBF" w14:textId="77777777">
        <w:trPr>
          <w:trHeight w:val="262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7BB85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Netto aktíva celkom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19A50" w14:textId="0764A29B" w:rsidR="00480645" w:rsidRPr="00D10829" w:rsidRDefault="00492E6F">
            <w:pPr>
              <w:spacing w:after="0" w:line="259" w:lineRule="auto"/>
              <w:ind w:left="3" w:right="0" w:firstLine="0"/>
              <w:jc w:val="left"/>
              <w:rPr>
                <w:b/>
              </w:rPr>
            </w:pPr>
            <w:r>
              <w:rPr>
                <w:b/>
              </w:rPr>
              <w:t>130477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9B3FF" w14:textId="6D0A4D39" w:rsidR="00480645" w:rsidRDefault="008A21B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132127</w:t>
            </w:r>
            <w:r w:rsidR="00D73B0F">
              <w:rPr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B1BAB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 </w:t>
            </w:r>
          </w:p>
        </w:tc>
      </w:tr>
      <w:tr w:rsidR="00480645" w14:paraId="3E0A35E7" w14:textId="77777777">
        <w:trPr>
          <w:trHeight w:val="26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C378A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B8C6A" w14:textId="706E55ED" w:rsidR="00480645" w:rsidRPr="00EE1407" w:rsidRDefault="007B0488" w:rsidP="002F5410">
            <w:pPr>
              <w:spacing w:after="0" w:line="259" w:lineRule="auto"/>
              <w:ind w:right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651937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68BE8" w14:textId="2CAD15DB" w:rsidR="00480645" w:rsidRDefault="0000578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5</w:t>
            </w:r>
            <w:r w:rsidR="008A21B5">
              <w:rPr>
                <w:b/>
              </w:rPr>
              <w:t>88713</w:t>
            </w:r>
            <w:r w:rsidR="00D73B0F">
              <w:rPr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23579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 </w:t>
            </w:r>
          </w:p>
        </w:tc>
      </w:tr>
      <w:tr w:rsidR="00480645" w14:paraId="6B640278" w14:textId="77777777">
        <w:trPr>
          <w:trHeight w:val="262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2BBAE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B384F" w14:textId="77777777" w:rsidR="00480645" w:rsidRDefault="005128DE">
            <w:pPr>
              <w:spacing w:after="0" w:line="259" w:lineRule="auto"/>
              <w:ind w:left="3" w:right="0"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  <w:p w14:paraId="51A6D71B" w14:textId="158C7683" w:rsidR="005128DE" w:rsidRPr="00EF3213" w:rsidRDefault="005128DE">
            <w:pPr>
              <w:spacing w:after="0" w:line="259" w:lineRule="auto"/>
              <w:ind w:left="3" w:right="0" w:firstLine="0"/>
              <w:jc w:val="left"/>
              <w:rPr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6F8EF" w14:textId="2C215044" w:rsidR="00480645" w:rsidRPr="00EF3213" w:rsidRDefault="00005780">
            <w:pPr>
              <w:spacing w:after="0" w:line="259" w:lineRule="auto"/>
              <w:ind w:left="0" w:right="0"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89F4D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 </w:t>
            </w:r>
          </w:p>
        </w:tc>
      </w:tr>
    </w:tbl>
    <w:p w14:paraId="76BFA9F4" w14:textId="77777777" w:rsidR="00480645" w:rsidRDefault="00D73B0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1E7F94A" w14:textId="77777777" w:rsidR="00480645" w:rsidRDefault="00D73B0F">
      <w:pPr>
        <w:ind w:left="-5" w:right="0"/>
      </w:pPr>
      <w:r>
        <w:rPr>
          <w:u w:val="single" w:color="000000"/>
        </w:rPr>
        <w:t>Komentár:</w:t>
      </w:r>
      <w:r>
        <w:t xml:space="preserve"> UJ spĺňa veľkostné podmienky na zatriedenie do veľkostnej skupiny – </w:t>
      </w:r>
      <w:r>
        <w:rPr>
          <w:b/>
        </w:rPr>
        <w:t xml:space="preserve">malá účtovná jednotka, </w:t>
      </w:r>
      <w:r>
        <w:t xml:space="preserve">preto zostavuje účtovnú závierku podľa metodiky pre túto veľkostnú skupinu (Opatrenie </w:t>
      </w:r>
      <w:proofErr w:type="spellStart"/>
      <w:r>
        <w:t>č.MF</w:t>
      </w:r>
      <w:proofErr w:type="spellEnd"/>
      <w:r>
        <w:t xml:space="preserve">/23378/2014-74). </w:t>
      </w:r>
    </w:p>
    <w:p w14:paraId="2B536B45" w14:textId="77777777" w:rsidR="00480645" w:rsidRDefault="00D73B0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A46F24F" w14:textId="424AD312" w:rsidR="00480645" w:rsidRDefault="00D73B0F">
      <w:pPr>
        <w:numPr>
          <w:ilvl w:val="0"/>
          <w:numId w:val="1"/>
        </w:numPr>
        <w:ind w:right="0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jednotky: </w:t>
      </w:r>
      <w:r>
        <w:rPr>
          <w:b/>
          <w:i/>
        </w:rPr>
        <w:t xml:space="preserve">Jediný spoločník schválil dňa </w:t>
      </w:r>
      <w:r w:rsidR="00385195">
        <w:rPr>
          <w:b/>
          <w:i/>
        </w:rPr>
        <w:t>2</w:t>
      </w:r>
      <w:r w:rsidR="005B7C1B">
        <w:rPr>
          <w:b/>
          <w:i/>
        </w:rPr>
        <w:t>3</w:t>
      </w:r>
      <w:r w:rsidR="00DE1135">
        <w:rPr>
          <w:b/>
          <w:i/>
        </w:rPr>
        <w:t>.</w:t>
      </w:r>
      <w:r w:rsidR="005B7C1B">
        <w:rPr>
          <w:b/>
          <w:i/>
        </w:rPr>
        <w:t>6</w:t>
      </w:r>
      <w:r w:rsidR="00DE1135">
        <w:rPr>
          <w:b/>
          <w:i/>
        </w:rPr>
        <w:t>.20</w:t>
      </w:r>
      <w:r w:rsidR="00543713">
        <w:rPr>
          <w:b/>
          <w:i/>
        </w:rPr>
        <w:t>2</w:t>
      </w:r>
      <w:r w:rsidR="005B7C1B">
        <w:rPr>
          <w:b/>
          <w:i/>
        </w:rPr>
        <w:t>2</w:t>
      </w:r>
      <w:r>
        <w:rPr>
          <w:b/>
          <w:i/>
        </w:rPr>
        <w:t xml:space="preserve"> účtovnú závierku spoločnosti za predchádzajúce účtovné obdobie. </w:t>
      </w:r>
    </w:p>
    <w:p w14:paraId="4ECA9C09" w14:textId="77777777" w:rsidR="00480645" w:rsidRDefault="00D73B0F">
      <w:pPr>
        <w:spacing w:after="98" w:line="259" w:lineRule="auto"/>
        <w:ind w:left="0" w:right="0" w:firstLine="0"/>
        <w:jc w:val="left"/>
      </w:pPr>
      <w:r>
        <w:t xml:space="preserve">  </w:t>
      </w:r>
    </w:p>
    <w:p w14:paraId="4DD0EF38" w14:textId="77777777" w:rsidR="00480645" w:rsidRDefault="00D73B0F">
      <w:pPr>
        <w:numPr>
          <w:ilvl w:val="0"/>
          <w:numId w:val="1"/>
        </w:numPr>
        <w:ind w:right="0" w:hanging="211"/>
      </w:pPr>
      <w:r>
        <w:rPr>
          <w:b/>
        </w:rPr>
        <w:t>Právny dôvod</w:t>
      </w:r>
      <w:r>
        <w:t xml:space="preserve"> na zostavenie účtovnej závierky: </w:t>
      </w:r>
    </w:p>
    <w:p w14:paraId="63760B09" w14:textId="454FF8C9" w:rsidR="00480645" w:rsidRDefault="00D73B0F">
      <w:pPr>
        <w:spacing w:after="107"/>
        <w:ind w:left="-5" w:right="130"/>
      </w:pPr>
      <w:r>
        <w:rPr>
          <w:b/>
          <w:i/>
        </w:rPr>
        <w:t>Účtovná závierka spoločnosti k 31.d</w:t>
      </w:r>
      <w:r w:rsidR="00DE1135">
        <w:rPr>
          <w:b/>
          <w:i/>
        </w:rPr>
        <w:t>ecembru.20</w:t>
      </w:r>
      <w:r w:rsidR="00DF34B3">
        <w:rPr>
          <w:b/>
          <w:i/>
        </w:rPr>
        <w:t>2</w:t>
      </w:r>
      <w:r w:rsidR="008A21B5">
        <w:rPr>
          <w:b/>
          <w:i/>
        </w:rPr>
        <w:t>2</w:t>
      </w:r>
      <w:r>
        <w:rPr>
          <w:b/>
          <w:i/>
        </w:rPr>
        <w:t xml:space="preserve"> je zostavená ako riadna účtovná závierka. </w:t>
      </w:r>
    </w:p>
    <w:p w14:paraId="4292545A" w14:textId="77777777" w:rsidR="00480645" w:rsidRDefault="00D73B0F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2BAD2BF" w14:textId="77777777" w:rsidR="00480645" w:rsidRDefault="00D73B0F">
      <w:pPr>
        <w:numPr>
          <w:ilvl w:val="0"/>
          <w:numId w:val="1"/>
        </w:numPr>
        <w:ind w:right="0" w:hanging="211"/>
      </w:pPr>
      <w:r>
        <w:rPr>
          <w:u w:val="single" w:color="000000"/>
        </w:rPr>
        <w:lastRenderedPageBreak/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</w:t>
      </w:r>
    </w:p>
    <w:p w14:paraId="543398E4" w14:textId="77777777" w:rsidR="00480645" w:rsidRDefault="00D73B0F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5A7D42D0" w14:textId="77777777" w:rsidR="00480645" w:rsidRDefault="00D73B0F">
      <w:pPr>
        <w:ind w:left="-5" w:right="0"/>
      </w:pPr>
      <w:r>
        <w:t xml:space="preserve">a) 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najväčšiu skupinu</w:t>
      </w:r>
      <w:r>
        <w:t xml:space="preserve">, ktorej súčasťou je účtovná jednotka ako dcérska účtovná jednotka (najvyšší stupeň konsolidácie): </w:t>
      </w:r>
    </w:p>
    <w:p w14:paraId="12790A32" w14:textId="77777777" w:rsidR="00480645" w:rsidRDefault="00D73B0F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888D177" w14:textId="77777777" w:rsidR="00480645" w:rsidRDefault="00D73B0F">
      <w:pPr>
        <w:ind w:left="-5" w:right="130"/>
      </w:pPr>
      <w:r>
        <w:rPr>
          <w:b/>
          <w:i/>
        </w:rPr>
        <w:t xml:space="preserve">Spoločnosť sa zahŕňa do konsolidovanej účtovnej závierky spoločnosti </w:t>
      </w:r>
      <w:proofErr w:type="spellStart"/>
      <w:r>
        <w:rPr>
          <w:b/>
          <w:i/>
        </w:rPr>
        <w:t>Husqvarna</w:t>
      </w:r>
      <w:proofErr w:type="spellEnd"/>
      <w:r>
        <w:rPr>
          <w:b/>
          <w:i/>
        </w:rPr>
        <w:t xml:space="preserve"> AB, </w:t>
      </w:r>
      <w:proofErr w:type="spellStart"/>
      <w:r>
        <w:rPr>
          <w:b/>
          <w:i/>
        </w:rPr>
        <w:t>Regeringsgatan</w:t>
      </w:r>
      <w:proofErr w:type="spellEnd"/>
      <w:r>
        <w:rPr>
          <w:b/>
          <w:i/>
        </w:rPr>
        <w:t xml:space="preserve"> 28, Štokholm, Švédsko, ktorá je súčasťou konsolidovanej účtovnej závierky skupiny </w:t>
      </w:r>
      <w:proofErr w:type="spellStart"/>
      <w:r>
        <w:rPr>
          <w:b/>
          <w:i/>
        </w:rPr>
        <w:t>Husqvarna</w:t>
      </w:r>
      <w:proofErr w:type="spellEnd"/>
      <w:r>
        <w:rPr>
          <w:b/>
          <w:i/>
        </w:rPr>
        <w:t xml:space="preserve"> Group, </w:t>
      </w:r>
      <w:proofErr w:type="spellStart"/>
      <w:r>
        <w:rPr>
          <w:b/>
          <w:i/>
        </w:rPr>
        <w:t>Husqvarna</w:t>
      </w:r>
      <w:proofErr w:type="spellEnd"/>
      <w:r>
        <w:rPr>
          <w:b/>
          <w:i/>
        </w:rPr>
        <w:t xml:space="preserve"> AB, </w:t>
      </w:r>
      <w:proofErr w:type="spellStart"/>
      <w:r>
        <w:rPr>
          <w:b/>
          <w:i/>
        </w:rPr>
        <w:t>Regeringsgatan</w:t>
      </w:r>
      <w:proofErr w:type="spellEnd"/>
      <w:r>
        <w:rPr>
          <w:b/>
          <w:i/>
        </w:rPr>
        <w:t xml:space="preserve"> 28, Štokholm, Švédsko. Tieto konsolidované účtovné závierky možno dostať priamo v sídle uvedených spoločností. </w:t>
      </w:r>
    </w:p>
    <w:p w14:paraId="43D8B000" w14:textId="77777777" w:rsidR="00480645" w:rsidRDefault="00D73B0F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6AE4CDCF" w14:textId="77777777" w:rsidR="00480645" w:rsidRDefault="00D73B0F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66B867EC" w14:textId="77777777" w:rsidR="00480645" w:rsidRDefault="00D73B0F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B77ADF6" w14:textId="77777777" w:rsidR="00480645" w:rsidRDefault="00D73B0F">
      <w:pPr>
        <w:spacing w:after="0" w:line="259" w:lineRule="auto"/>
        <w:ind w:left="-5" w:right="0"/>
        <w:jc w:val="left"/>
      </w:pPr>
      <w:r>
        <w:t xml:space="preserve">5) </w:t>
      </w: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tbl>
      <w:tblPr>
        <w:tblStyle w:val="TableGrid"/>
        <w:tblW w:w="9748" w:type="dxa"/>
        <w:tblInd w:w="-108" w:type="dxa"/>
        <w:tblCellMar>
          <w:top w:w="48" w:type="dxa"/>
          <w:left w:w="108" w:type="dxa"/>
          <w:right w:w="80" w:type="dxa"/>
        </w:tblCellMar>
        <w:tblLook w:val="04A0" w:firstRow="1" w:lastRow="0" w:firstColumn="1" w:lastColumn="0" w:noHBand="0" w:noVBand="1"/>
      </w:tblPr>
      <w:tblGrid>
        <w:gridCol w:w="4858"/>
        <w:gridCol w:w="2523"/>
        <w:gridCol w:w="2367"/>
      </w:tblGrid>
      <w:tr w:rsidR="00480645" w14:paraId="662324DF" w14:textId="77777777">
        <w:trPr>
          <w:trHeight w:val="766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599F6B" w14:textId="77777777" w:rsidR="00480645" w:rsidRDefault="00D73B0F">
            <w:pPr>
              <w:spacing w:after="0" w:line="259" w:lineRule="auto"/>
              <w:ind w:left="0" w:right="48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4598AD" w14:textId="77777777" w:rsidR="00480645" w:rsidRDefault="00D73B0F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EDF4B" w14:textId="77777777" w:rsidR="00480645" w:rsidRDefault="00D73B0F">
            <w:pPr>
              <w:spacing w:after="0" w:line="238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32C90DCC" w14:textId="77777777" w:rsidR="00480645" w:rsidRDefault="00D73B0F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480645" w14:paraId="002266B8" w14:textId="77777777">
        <w:trPr>
          <w:trHeight w:val="264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A7013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A8CC6" w14:textId="045A19E0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  <w:r w:rsidR="002B6723">
              <w:rPr>
                <w:b/>
              </w:rPr>
              <w:t>9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77C25" w14:textId="77152C53" w:rsidR="00480645" w:rsidRPr="00005780" w:rsidRDefault="00D73B0F">
            <w:pPr>
              <w:spacing w:after="0" w:line="259" w:lineRule="auto"/>
              <w:ind w:left="0" w:right="0" w:firstLine="0"/>
              <w:jc w:val="left"/>
              <w:rPr>
                <w:b/>
                <w:bCs/>
              </w:rPr>
            </w:pPr>
            <w:r>
              <w:t xml:space="preserve"> </w:t>
            </w:r>
            <w:r w:rsidR="00005780">
              <w:rPr>
                <w:b/>
                <w:bCs/>
              </w:rPr>
              <w:t>8</w:t>
            </w:r>
          </w:p>
        </w:tc>
      </w:tr>
    </w:tbl>
    <w:p w14:paraId="42CB5B10" w14:textId="77777777" w:rsidR="00480645" w:rsidRDefault="00D73B0F">
      <w:pPr>
        <w:spacing w:after="0" w:line="259" w:lineRule="auto"/>
        <w:ind w:left="929" w:right="0" w:firstLine="0"/>
        <w:jc w:val="left"/>
      </w:pPr>
      <w:r>
        <w:t xml:space="preserve"> </w:t>
      </w:r>
    </w:p>
    <w:p w14:paraId="0E7153D4" w14:textId="77777777" w:rsidR="00480645" w:rsidRDefault="00D73B0F">
      <w:pPr>
        <w:ind w:left="-5" w:right="0"/>
      </w:pPr>
      <w:r>
        <w:t xml:space="preserve">Štatutárny orgán: </w:t>
      </w:r>
    </w:p>
    <w:p w14:paraId="2CA993CE" w14:textId="77777777" w:rsidR="00480645" w:rsidRDefault="00D73B0F">
      <w:pPr>
        <w:ind w:left="-5" w:right="130"/>
      </w:pPr>
      <w:r>
        <w:rPr>
          <w:b/>
          <w:i/>
        </w:rPr>
        <w:t xml:space="preserve">Mgr. Eva Kováčiková </w:t>
      </w:r>
    </w:p>
    <w:p w14:paraId="00980AA0" w14:textId="77777777" w:rsidR="00480645" w:rsidRDefault="00D73B0F">
      <w:pPr>
        <w:ind w:left="-5" w:right="130"/>
      </w:pPr>
      <w:r>
        <w:rPr>
          <w:b/>
          <w:i/>
        </w:rPr>
        <w:t xml:space="preserve">Ing. Tomáš Vajzer </w:t>
      </w:r>
    </w:p>
    <w:p w14:paraId="63DC45DC" w14:textId="77777777" w:rsidR="00480645" w:rsidRDefault="00D73B0F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470E96F" w14:textId="77777777" w:rsidR="00480645" w:rsidRDefault="00D73B0F">
      <w:pPr>
        <w:pStyle w:val="Nadpis1"/>
        <w:ind w:left="332" w:right="329"/>
      </w:pPr>
      <w:r>
        <w:t>Článok III – INFORMÁCIE O PRIJATÝCH POSTUPOCH</w:t>
      </w:r>
      <w:r>
        <w:rPr>
          <w:u w:val="none"/>
        </w:rPr>
        <w:t xml:space="preserve"> </w:t>
      </w:r>
    </w:p>
    <w:p w14:paraId="4AB80477" w14:textId="77777777" w:rsidR="00480645" w:rsidRDefault="00D73B0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0902B77" w14:textId="77777777" w:rsidR="00480645" w:rsidRDefault="00D73B0F">
      <w:pPr>
        <w:numPr>
          <w:ilvl w:val="0"/>
          <w:numId w:val="2"/>
        </w:numPr>
        <w:ind w:right="0" w:hanging="211"/>
      </w:pPr>
      <w:r>
        <w:t xml:space="preserve">Účtovná závierka je zostavená za splnenia predpokladu, že účtovná jednotka bude </w:t>
      </w:r>
      <w:r>
        <w:rPr>
          <w:b/>
        </w:rPr>
        <w:t>nepretržite pokračovať</w:t>
      </w:r>
      <w:r>
        <w:t xml:space="preserve"> vo svojej činnosti minimálne 12 mesiacov po </w:t>
      </w:r>
      <w:proofErr w:type="spellStart"/>
      <w:r>
        <w:t>závierkovom</w:t>
      </w:r>
      <w:proofErr w:type="spellEnd"/>
      <w:r>
        <w:t xml:space="preserve"> dni v zmysle § 7 ods. 4 zákona o účtovníctve.  </w:t>
      </w:r>
    </w:p>
    <w:p w14:paraId="05E02CBB" w14:textId="77777777" w:rsidR="00480645" w:rsidRDefault="00D73B0F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420B3C4" w14:textId="77777777" w:rsidR="00480645" w:rsidRDefault="00D73B0F">
      <w:pPr>
        <w:numPr>
          <w:ilvl w:val="0"/>
          <w:numId w:val="2"/>
        </w:numPr>
        <w:ind w:right="0" w:hanging="211"/>
      </w:pPr>
      <w:r>
        <w:t xml:space="preserve">Informácia o aplikácii účtovných zásad a účtovných metód, ktoré sú dôležité na posúdenie majetku, záväzkov, finančnej situácie a výsledku hospodárenia. Informácia </w:t>
      </w:r>
      <w:r>
        <w:rPr>
          <w:b/>
        </w:rPr>
        <w:t>o zmenách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ich uplatnenia a ich </w:t>
      </w:r>
      <w:r>
        <w:rPr>
          <w:u w:val="single" w:color="000000"/>
        </w:rPr>
        <w:t>vplyvu na hodnotu</w:t>
      </w:r>
      <w:r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 -</w:t>
      </w:r>
      <w:r>
        <w:rPr>
          <w:b/>
          <w:i/>
        </w:rPr>
        <w:t xml:space="preserve">bez vplyvu </w:t>
      </w:r>
    </w:p>
    <w:p w14:paraId="759D11A9" w14:textId="77777777" w:rsidR="00480645" w:rsidRDefault="00D73B0F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5BB67B9" w14:textId="77777777" w:rsidR="00480645" w:rsidRDefault="00D73B0F">
      <w:pPr>
        <w:numPr>
          <w:ilvl w:val="0"/>
          <w:numId w:val="2"/>
        </w:numPr>
        <w:ind w:right="0" w:hanging="211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dopad legislatívy, celkový pokles v hospodárskom segmente):   -</w:t>
      </w:r>
      <w:r>
        <w:rPr>
          <w:b/>
          <w:i/>
        </w:rPr>
        <w:t xml:space="preserve">nie sú  </w:t>
      </w:r>
    </w:p>
    <w:p w14:paraId="2186EA44" w14:textId="77777777" w:rsidR="00480645" w:rsidRDefault="00D73B0F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FD6062C" w14:textId="77777777" w:rsidR="00480645" w:rsidRDefault="00D73B0F">
      <w:pPr>
        <w:numPr>
          <w:ilvl w:val="0"/>
          <w:numId w:val="2"/>
        </w:numPr>
        <w:spacing w:after="110"/>
        <w:ind w:right="0" w:hanging="211"/>
      </w:pPr>
      <w:r>
        <w:rPr>
          <w:b/>
        </w:rPr>
        <w:t>Spôsob a určenie oceňovania</w:t>
      </w:r>
      <w:r>
        <w:t xml:space="preserve"> majetku a záväzkov (vrátane rozhodujúcich odhadov): </w:t>
      </w:r>
    </w:p>
    <w:p w14:paraId="60B7AD29" w14:textId="77777777" w:rsidR="00480645" w:rsidRDefault="00D73B0F">
      <w:pPr>
        <w:numPr>
          <w:ilvl w:val="0"/>
          <w:numId w:val="3"/>
        </w:numPr>
        <w:ind w:right="0" w:hanging="211"/>
      </w:pPr>
      <w:r>
        <w:t>Spôsob oceňovania majetku a záväzkov (§ 25 Z</w:t>
      </w:r>
      <w:r w:rsidR="001E1463">
        <w:t> </w:t>
      </w:r>
      <w:r>
        <w:t>o</w:t>
      </w:r>
      <w:r w:rsidR="001E1463">
        <w:t xml:space="preserve"> </w:t>
      </w:r>
      <w:r>
        <w:t xml:space="preserve">U): </w:t>
      </w:r>
    </w:p>
    <w:p w14:paraId="017ADC4F" w14:textId="77777777" w:rsidR="001E1463" w:rsidRDefault="001E1463" w:rsidP="001E1463">
      <w:pPr>
        <w:ind w:right="0"/>
      </w:pPr>
    </w:p>
    <w:p w14:paraId="61627114" w14:textId="77777777" w:rsidR="001E1463" w:rsidRDefault="001E1463" w:rsidP="001E1463">
      <w:pPr>
        <w:ind w:right="0"/>
      </w:pPr>
    </w:p>
    <w:p w14:paraId="1898F6D1" w14:textId="77777777" w:rsidR="00480645" w:rsidRDefault="00D73B0F">
      <w:pPr>
        <w:spacing w:after="0" w:line="259" w:lineRule="auto"/>
        <w:ind w:left="0" w:right="0" w:firstLine="0"/>
        <w:jc w:val="left"/>
      </w:pPr>
      <w:r>
        <w:lastRenderedPageBreak/>
        <w:t xml:space="preserve">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01"/>
      </w:tblGrid>
      <w:tr w:rsidR="00480645" w14:paraId="5154920D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17A1B" w14:textId="77777777" w:rsidR="00480645" w:rsidRDefault="00D73B0F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630E7" w14:textId="77777777" w:rsidR="00480645" w:rsidRDefault="00D73B0F">
            <w:pPr>
              <w:spacing w:after="0" w:line="259" w:lineRule="auto"/>
              <w:ind w:left="0" w:right="39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EF89D" w14:textId="77777777" w:rsidR="00480645" w:rsidRDefault="00D73B0F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480645" w14:paraId="455419C2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3CFAB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2AFE2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245FF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480645" w14:paraId="4505124B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D0450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B4CEC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2EE19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480645" w14:paraId="20420CB8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B9F96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61D40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CFF7D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480645" w14:paraId="37FD31A3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EEAC10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BA4A5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84F0C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480645" w14:paraId="21317382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60F7D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CD6A5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36688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480645" w14:paraId="5B104BF3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8FEB3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FBC8C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0FE16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480645" w14:paraId="7436DA92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E8315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78E9A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678D9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480645" w14:paraId="22A0B383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C06A6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81900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3D0DF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480645" w14:paraId="0DEF6B7A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35A6C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08CB2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249A1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480645" w14:paraId="75171D7D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ACD76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10.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8ECCE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15282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480645" w14:paraId="6B6941B7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34391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11.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3CE98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96A8B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480645" w14:paraId="47B7604D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B06E9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12.1.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4F52F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ECC0F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480645" w14:paraId="72BEAA29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63653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12.2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EEB83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DE6DD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480645" w14:paraId="2C51C15A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2ED18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13.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E717B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46BA1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480645" w14:paraId="290A5233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36692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14.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2D6D2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7D95C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480645" w14:paraId="5D3A2A12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04137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15.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28C2D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8441F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480645" w14:paraId="23343416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CE934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16.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B429D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748E4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480645" w14:paraId="5EF8DCD5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F00FE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17.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5D150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Deriváty: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BB703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480645" w14:paraId="3FEB01F4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CC30E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18.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3A43D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07BD3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480645" w14:paraId="722DC2B2" w14:textId="77777777">
        <w:trPr>
          <w:trHeight w:val="51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6BF3D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19.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35995" w14:textId="77777777" w:rsidR="00480645" w:rsidRDefault="00D73B0F">
            <w:pPr>
              <w:spacing w:after="0" w:line="259" w:lineRule="auto"/>
              <w:ind w:left="2" w:right="0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07B7A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480645" w14:paraId="47879BD8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31C86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20.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A363F" w14:textId="77777777" w:rsidR="00480645" w:rsidRDefault="00D73B0F">
            <w:pPr>
              <w:spacing w:after="0" w:line="259" w:lineRule="auto"/>
              <w:ind w:left="2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FC224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14:paraId="38729339" w14:textId="77777777" w:rsidR="00480645" w:rsidRDefault="00D73B0F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E86BED0" w14:textId="77777777" w:rsidR="00480645" w:rsidRDefault="00D73B0F">
      <w:pPr>
        <w:numPr>
          <w:ilvl w:val="0"/>
          <w:numId w:val="3"/>
        </w:numPr>
        <w:spacing w:after="113"/>
        <w:ind w:right="0" w:hanging="211"/>
      </w:pPr>
      <w:r>
        <w:t xml:space="preserve">Trvalé zníženie hodnoty majetku nebolo účtované. Prechodné zníženie hodnoty majetku je zaúčtované formou opravnej položky stanovené odborným odhadom bonity klienta. </w:t>
      </w:r>
      <w:r>
        <w:rPr>
          <w:b/>
          <w:i/>
        </w:rPr>
        <w:t>–nebolo účtované</w:t>
      </w:r>
      <w:r>
        <w:t xml:space="preserve"> </w:t>
      </w:r>
    </w:p>
    <w:p w14:paraId="3252E185" w14:textId="77777777" w:rsidR="00480645" w:rsidRDefault="00D73B0F">
      <w:pPr>
        <w:numPr>
          <w:ilvl w:val="0"/>
          <w:numId w:val="3"/>
        </w:numPr>
        <w:spacing w:after="110"/>
        <w:ind w:right="0" w:hanging="211"/>
      </w:pPr>
      <w:r>
        <w:t xml:space="preserve">Záväzky účtovná jednotka ocenila menovitou hodnotou záväzkov. Rezervy účtovná jednotka ocenila odborným odhadom budúcej menovitej hodnoty potrebnej na ich úhradu.  </w:t>
      </w:r>
    </w:p>
    <w:p w14:paraId="30A26862" w14:textId="77777777" w:rsidR="00480645" w:rsidRDefault="00D73B0F">
      <w:pPr>
        <w:numPr>
          <w:ilvl w:val="0"/>
          <w:numId w:val="3"/>
        </w:numPr>
        <w:spacing w:after="110"/>
        <w:ind w:right="0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>: -</w:t>
      </w:r>
      <w:r>
        <w:rPr>
          <w:b/>
          <w:i/>
        </w:rPr>
        <w:t>nebolo účtované</w:t>
      </w:r>
      <w:r>
        <w:rPr>
          <w:b/>
        </w:rPr>
        <w:t xml:space="preserve"> </w:t>
      </w:r>
    </w:p>
    <w:p w14:paraId="618B52DD" w14:textId="77777777" w:rsidR="00480645" w:rsidRDefault="00D73B0F">
      <w:pPr>
        <w:numPr>
          <w:ilvl w:val="0"/>
          <w:numId w:val="3"/>
        </w:numPr>
        <w:spacing w:after="110"/>
        <w:ind w:right="0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</w:p>
    <w:p w14:paraId="38F6CB44" w14:textId="77777777" w:rsidR="00480645" w:rsidRDefault="00D73B0F">
      <w:pPr>
        <w:spacing w:after="136" w:line="259" w:lineRule="auto"/>
        <w:ind w:left="-5" w:right="0"/>
        <w:jc w:val="left"/>
      </w:pPr>
      <w:r>
        <w:rPr>
          <w:u w:val="single" w:color="000000"/>
        </w:rPr>
        <w:t>Komentár k oceňovaniu majetku a záväzkov</w:t>
      </w:r>
      <w:r>
        <w:t xml:space="preserve">:  </w:t>
      </w:r>
    </w:p>
    <w:p w14:paraId="6EE0C784" w14:textId="77777777" w:rsidR="00480645" w:rsidRDefault="00D73B0F">
      <w:pPr>
        <w:numPr>
          <w:ilvl w:val="0"/>
          <w:numId w:val="4"/>
        </w:numPr>
        <w:spacing w:after="149"/>
        <w:ind w:right="0" w:hanging="226"/>
      </w:pP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</w:t>
      </w:r>
    </w:p>
    <w:p w14:paraId="40530EA9" w14:textId="77777777" w:rsidR="00480645" w:rsidRDefault="00D73B0F">
      <w:pPr>
        <w:numPr>
          <w:ilvl w:val="0"/>
          <w:numId w:val="4"/>
        </w:numPr>
        <w:spacing w:after="152"/>
        <w:ind w:right="0" w:hanging="226"/>
      </w:pPr>
      <w:r>
        <w:t xml:space="preserve">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Z</w:t>
      </w:r>
      <w:r w:rsidR="001E1463">
        <w:t> </w:t>
      </w:r>
      <w:r>
        <w:t>o</w:t>
      </w:r>
      <w:r w:rsidR="001E1463">
        <w:t xml:space="preserve"> </w:t>
      </w:r>
      <w:r>
        <w:t xml:space="preserve">U). </w:t>
      </w:r>
    </w:p>
    <w:p w14:paraId="4D663F09" w14:textId="77777777" w:rsidR="00480645" w:rsidRDefault="00D73B0F">
      <w:pPr>
        <w:numPr>
          <w:ilvl w:val="0"/>
          <w:numId w:val="4"/>
        </w:numPr>
        <w:spacing w:after="149"/>
        <w:ind w:right="0" w:hanging="226"/>
      </w:pPr>
      <w:r>
        <w:lastRenderedPageBreak/>
        <w:t xml:space="preserve">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</w:t>
      </w:r>
      <w:r>
        <w:rPr>
          <w:u w:val="single" w:color="000000"/>
        </w:rPr>
        <w:t xml:space="preserve"> zmenárenský kurz</w:t>
      </w:r>
      <w:r>
        <w:t xml:space="preserve"> konkrétnej </w:t>
      </w:r>
      <w:r>
        <w:rPr>
          <w:i/>
        </w:rPr>
        <w:t xml:space="preserve">banky pri oceňovaní prírastku cudzej meny v hotovosti alebo na bankový účet </w:t>
      </w:r>
    </w:p>
    <w:p w14:paraId="668D2DB5" w14:textId="77777777" w:rsidR="00480645" w:rsidRDefault="00D73B0F">
      <w:pPr>
        <w:numPr>
          <w:ilvl w:val="0"/>
          <w:numId w:val="4"/>
        </w:numPr>
        <w:ind w:right="0" w:hanging="226"/>
      </w:pPr>
      <w:r>
        <w:t xml:space="preserve">f) 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</w:t>
      </w:r>
    </w:p>
    <w:p w14:paraId="511F791B" w14:textId="77777777" w:rsidR="00480645" w:rsidRDefault="00D73B0F">
      <w:pPr>
        <w:spacing w:after="110" w:line="259" w:lineRule="auto"/>
        <w:ind w:left="228" w:right="0" w:firstLine="0"/>
        <w:jc w:val="left"/>
      </w:pPr>
      <w:proofErr w:type="spellStart"/>
      <w:r>
        <w:t>ZoU</w:t>
      </w:r>
      <w:proofErr w:type="spellEnd"/>
      <w:r>
        <w:t xml:space="preserve">). </w:t>
      </w:r>
      <w:r>
        <w:rPr>
          <w:b/>
        </w:rPr>
        <w:t xml:space="preserve">-nie je náplň </w:t>
      </w:r>
    </w:p>
    <w:p w14:paraId="3F75E06B" w14:textId="77777777" w:rsidR="00480645" w:rsidRDefault="00D73B0F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282F3A05" w14:textId="77777777" w:rsidR="00480645" w:rsidRDefault="00D73B0F">
      <w:pPr>
        <w:ind w:left="-5" w:right="0"/>
      </w:pPr>
      <w:r>
        <w:t xml:space="preserve">g) </w:t>
      </w:r>
      <w:r>
        <w:rPr>
          <w:b/>
        </w:rPr>
        <w:t>Tvorba odpisového plánu</w:t>
      </w:r>
      <w:r>
        <w:t xml:space="preserve"> pre dlhodobý majetok, pričom sa uvádza doba odpisovania, sadzby odpisov a odpisové metódy pre účtovné odpisy: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1013"/>
        <w:gridCol w:w="2108"/>
        <w:gridCol w:w="2268"/>
      </w:tblGrid>
      <w:tr w:rsidR="00480645" w14:paraId="69CB5A1A" w14:textId="77777777">
        <w:trPr>
          <w:trHeight w:val="51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1A0CB" w14:textId="77777777" w:rsidR="00480645" w:rsidRDefault="00D73B0F">
            <w:pPr>
              <w:spacing w:after="0" w:line="259" w:lineRule="auto"/>
              <w:ind w:left="200" w:right="143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25075" w14:textId="77777777" w:rsidR="00480645" w:rsidRDefault="00D73B0F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číslo </w:t>
            </w:r>
          </w:p>
          <w:p w14:paraId="10A561A3" w14:textId="77777777" w:rsidR="00480645" w:rsidRDefault="00D73B0F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F687B" w14:textId="77777777" w:rsidR="00480645" w:rsidRDefault="00D73B0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80E5B" w14:textId="77777777" w:rsidR="00480645" w:rsidRDefault="00D73B0F">
            <w:pPr>
              <w:spacing w:after="0" w:line="259" w:lineRule="auto"/>
              <w:ind w:left="157" w:right="52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480645" w14:paraId="2E3DC0DB" w14:textId="77777777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C7542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Software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B2856" w14:textId="77777777" w:rsidR="00480645" w:rsidRDefault="00D73B0F">
            <w:pPr>
              <w:spacing w:after="0" w:line="259" w:lineRule="auto"/>
              <w:ind w:left="7" w:right="0" w:firstLine="0"/>
              <w:jc w:val="center"/>
            </w:pPr>
            <w:r>
              <w:t xml:space="preserve">013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75066" w14:textId="77777777" w:rsidR="00480645" w:rsidRDefault="00480645">
            <w:pPr>
              <w:spacing w:after="0" w:line="259" w:lineRule="auto"/>
              <w:ind w:left="6" w:right="0" w:firstLine="0"/>
              <w:jc w:val="center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414C6" w14:textId="77777777" w:rsidR="00480645" w:rsidRDefault="00480645" w:rsidP="001E1463">
            <w:pPr>
              <w:spacing w:after="0" w:line="259" w:lineRule="auto"/>
              <w:ind w:left="7" w:right="0" w:firstLine="0"/>
            </w:pPr>
          </w:p>
        </w:tc>
      </w:tr>
      <w:tr w:rsidR="00480645" w14:paraId="0E195285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C4BA2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Ostatný DNM 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E308F" w14:textId="77777777" w:rsidR="00480645" w:rsidRDefault="00D73B0F">
            <w:pPr>
              <w:spacing w:after="0" w:line="259" w:lineRule="auto"/>
              <w:ind w:left="7" w:right="0" w:firstLine="0"/>
              <w:jc w:val="center"/>
            </w:pPr>
            <w:r>
              <w:t xml:space="preserve">019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9CC53" w14:textId="77777777" w:rsidR="00480645" w:rsidRDefault="00D73B0F">
            <w:pPr>
              <w:spacing w:after="0" w:line="259" w:lineRule="auto"/>
              <w:ind w:left="57" w:right="0" w:firstLine="0"/>
              <w:jc w:val="center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02E9F" w14:textId="77777777" w:rsidR="00480645" w:rsidRDefault="00D73B0F">
            <w:pPr>
              <w:spacing w:after="0" w:line="259" w:lineRule="auto"/>
              <w:ind w:left="55" w:right="0" w:firstLine="0"/>
              <w:jc w:val="center"/>
            </w:pPr>
            <w:r>
              <w:t xml:space="preserve"> </w:t>
            </w:r>
          </w:p>
        </w:tc>
      </w:tr>
      <w:tr w:rsidR="00480645" w14:paraId="4FE115CC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F7A1A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Stavby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C23B8" w14:textId="77777777" w:rsidR="00480645" w:rsidRDefault="00D73B0F">
            <w:pPr>
              <w:spacing w:after="0" w:line="259" w:lineRule="auto"/>
              <w:ind w:left="7" w:right="0" w:firstLine="0"/>
              <w:jc w:val="center"/>
            </w:pPr>
            <w:r>
              <w:t xml:space="preserve">021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30F74" w14:textId="77777777" w:rsidR="00480645" w:rsidRDefault="00480645">
            <w:pPr>
              <w:spacing w:after="0" w:line="259" w:lineRule="auto"/>
              <w:ind w:left="6" w:right="0" w:firstLine="0"/>
              <w:jc w:val="center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A52B" w14:textId="77777777" w:rsidR="00480645" w:rsidRDefault="00480645">
            <w:pPr>
              <w:spacing w:after="0" w:line="259" w:lineRule="auto"/>
              <w:ind w:left="4" w:right="0" w:firstLine="0"/>
              <w:jc w:val="center"/>
            </w:pPr>
          </w:p>
        </w:tc>
      </w:tr>
      <w:tr w:rsidR="00480645" w14:paraId="595CBA86" w14:textId="77777777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E0F46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Počítače s príslušenstvom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CB3F0" w14:textId="77777777" w:rsidR="00480645" w:rsidRDefault="00D73B0F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FF148" w14:textId="77777777" w:rsidR="00480645" w:rsidRDefault="00D73B0F">
            <w:pPr>
              <w:spacing w:after="0" w:line="259" w:lineRule="auto"/>
              <w:ind w:left="57" w:right="0" w:firstLine="0"/>
              <w:jc w:val="center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80AA1" w14:textId="77777777" w:rsidR="00480645" w:rsidRDefault="00D73B0F">
            <w:pPr>
              <w:spacing w:after="0" w:line="259" w:lineRule="auto"/>
              <w:ind w:left="55" w:right="0" w:firstLine="0"/>
              <w:jc w:val="center"/>
            </w:pPr>
            <w:r>
              <w:t xml:space="preserve"> </w:t>
            </w:r>
          </w:p>
        </w:tc>
      </w:tr>
      <w:tr w:rsidR="00480645" w14:paraId="363B60CE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C8038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Dopravné prostriedky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FC082" w14:textId="77777777" w:rsidR="00480645" w:rsidRDefault="00D73B0F">
            <w:pPr>
              <w:spacing w:after="0" w:line="259" w:lineRule="auto"/>
              <w:ind w:left="7" w:right="0" w:firstLine="0"/>
              <w:jc w:val="center"/>
            </w:pPr>
            <w:r>
              <w:t xml:space="preserve">023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8FEBD" w14:textId="77777777" w:rsidR="00480645" w:rsidRDefault="00D73B0F">
            <w:pPr>
              <w:spacing w:after="0" w:line="259" w:lineRule="auto"/>
              <w:ind w:left="57" w:right="0" w:firstLine="0"/>
              <w:jc w:val="center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16563" w14:textId="77777777" w:rsidR="00480645" w:rsidRDefault="00D73B0F">
            <w:pPr>
              <w:spacing w:after="0" w:line="259" w:lineRule="auto"/>
              <w:ind w:left="55" w:right="0" w:firstLine="0"/>
              <w:jc w:val="center"/>
            </w:pPr>
            <w:r>
              <w:t xml:space="preserve"> </w:t>
            </w:r>
          </w:p>
        </w:tc>
      </w:tr>
      <w:tr w:rsidR="00480645" w14:paraId="476FE72E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D9083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Ostatné stroje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DA49F" w14:textId="77777777" w:rsidR="00480645" w:rsidRDefault="00D73B0F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10FA0" w14:textId="77777777" w:rsidR="00480645" w:rsidRDefault="00D73B0F">
            <w:pPr>
              <w:spacing w:after="0" w:line="259" w:lineRule="auto"/>
              <w:ind w:left="57" w:right="0" w:firstLine="0"/>
              <w:jc w:val="center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138E2" w14:textId="77777777" w:rsidR="00480645" w:rsidRDefault="00D73B0F">
            <w:pPr>
              <w:spacing w:after="0" w:line="259" w:lineRule="auto"/>
              <w:ind w:left="55" w:right="0" w:firstLine="0"/>
              <w:jc w:val="center"/>
            </w:pPr>
            <w:r>
              <w:t xml:space="preserve"> </w:t>
            </w:r>
          </w:p>
        </w:tc>
      </w:tr>
      <w:tr w:rsidR="00480645" w14:paraId="794F8603" w14:textId="77777777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4A894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Ostatný dlhodobý hmotný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3F993" w14:textId="77777777" w:rsidR="00480645" w:rsidRDefault="00D73B0F">
            <w:pPr>
              <w:spacing w:after="0" w:line="259" w:lineRule="auto"/>
              <w:ind w:left="7" w:right="0" w:firstLine="0"/>
              <w:jc w:val="center"/>
            </w:pPr>
            <w:r>
              <w:t xml:space="preserve">029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A6501" w14:textId="77777777" w:rsidR="00480645" w:rsidRDefault="00D73B0F">
            <w:pPr>
              <w:spacing w:after="0" w:line="259" w:lineRule="auto"/>
              <w:ind w:left="57" w:right="0" w:firstLine="0"/>
              <w:jc w:val="center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1A0B9" w14:textId="77777777" w:rsidR="00480645" w:rsidRDefault="00D73B0F">
            <w:pPr>
              <w:spacing w:after="0" w:line="259" w:lineRule="auto"/>
              <w:ind w:left="55" w:right="0" w:firstLine="0"/>
              <w:jc w:val="center"/>
            </w:pPr>
            <w:r>
              <w:t xml:space="preserve"> </w:t>
            </w:r>
          </w:p>
        </w:tc>
      </w:tr>
      <w:tr w:rsidR="00480645" w14:paraId="5C810C7B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512C1" w14:textId="77777777" w:rsidR="00480645" w:rsidRDefault="00D73B0F">
            <w:pPr>
              <w:spacing w:after="0" w:line="259" w:lineRule="auto"/>
              <w:ind w:left="0" w:right="0" w:firstLine="0"/>
              <w:jc w:val="left"/>
            </w:pPr>
            <w:r>
              <w:t xml:space="preserve">Ostatné stroje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D7C02" w14:textId="77777777" w:rsidR="00480645" w:rsidRDefault="00D73B0F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B4958" w14:textId="77777777" w:rsidR="00480645" w:rsidRDefault="00D73B0F">
            <w:pPr>
              <w:spacing w:after="0" w:line="259" w:lineRule="auto"/>
              <w:ind w:left="9" w:right="0" w:firstLine="0"/>
              <w:jc w:val="center"/>
            </w:pPr>
            <w:r>
              <w:t xml:space="preserve">3-10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98F08" w14:textId="77777777" w:rsidR="00480645" w:rsidRDefault="00D73B0F">
            <w:pPr>
              <w:spacing w:after="0" w:line="259" w:lineRule="auto"/>
              <w:ind w:left="9" w:right="0" w:firstLine="0"/>
              <w:jc w:val="center"/>
            </w:pPr>
            <w:r>
              <w:t xml:space="preserve">16,66-33,33 </w:t>
            </w:r>
          </w:p>
        </w:tc>
      </w:tr>
    </w:tbl>
    <w:p w14:paraId="5DC8BE26" w14:textId="77777777" w:rsidR="00480645" w:rsidRDefault="00D73B0F">
      <w:pPr>
        <w:spacing w:after="0" w:line="259" w:lineRule="auto"/>
        <w:ind w:left="0" w:right="0" w:firstLine="0"/>
        <w:jc w:val="left"/>
      </w:pPr>
      <w:r>
        <w:t xml:space="preserve">  </w:t>
      </w:r>
    </w:p>
    <w:p w14:paraId="79338E1E" w14:textId="77777777" w:rsidR="00480645" w:rsidRDefault="00D73B0F">
      <w:pPr>
        <w:spacing w:after="139" w:line="259" w:lineRule="auto"/>
        <w:ind w:left="-5" w:right="0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14:paraId="49E01EB1" w14:textId="77777777" w:rsidR="00480645" w:rsidRDefault="00D73B0F">
      <w:pPr>
        <w:numPr>
          <w:ilvl w:val="0"/>
          <w:numId w:val="5"/>
        </w:numPr>
        <w:spacing w:after="149"/>
        <w:ind w:right="0" w:hanging="226"/>
      </w:pPr>
      <w:r>
        <w:t xml:space="preserve">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predpokladanej doby používania majetku.  </w:t>
      </w:r>
    </w:p>
    <w:p w14:paraId="360647A4" w14:textId="77777777" w:rsidR="00480645" w:rsidRDefault="00D73B0F">
      <w:pPr>
        <w:numPr>
          <w:ilvl w:val="0"/>
          <w:numId w:val="5"/>
        </w:numPr>
        <w:spacing w:after="146"/>
        <w:ind w:right="0" w:hanging="226"/>
      </w:pPr>
      <w:r>
        <w:t xml:space="preserve">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 </w:t>
      </w:r>
    </w:p>
    <w:p w14:paraId="29F7222A" w14:textId="77777777" w:rsidR="00480645" w:rsidRDefault="00D73B0F">
      <w:pPr>
        <w:numPr>
          <w:ilvl w:val="0"/>
          <w:numId w:val="5"/>
        </w:numPr>
        <w:spacing w:after="149"/>
        <w:ind w:right="0" w:hanging="226"/>
      </w:pPr>
      <w:r>
        <w:t xml:space="preserve">UJ odpisuje jednotlivé veci alebo relevantné </w:t>
      </w:r>
      <w:r>
        <w:rPr>
          <w:u w:val="single" w:color="000000"/>
        </w:rPr>
        <w:t>súbory hnuteľných vecí</w:t>
      </w:r>
      <w:r w:rsidR="001E1463">
        <w:t>.</w:t>
      </w:r>
      <w:r>
        <w:t xml:space="preserve"> UJ nepoužíva komponentné odpisovanie (odpisovanie častí majetku - komponentov). </w:t>
      </w:r>
    </w:p>
    <w:p w14:paraId="08E678F5" w14:textId="77777777" w:rsidR="00480645" w:rsidRDefault="00D73B0F">
      <w:pPr>
        <w:numPr>
          <w:ilvl w:val="0"/>
          <w:numId w:val="5"/>
        </w:numPr>
        <w:spacing w:after="149"/>
        <w:ind w:right="0" w:hanging="226"/>
      </w:pPr>
      <w:r>
        <w:t xml:space="preserve">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</w:t>
      </w:r>
    </w:p>
    <w:p w14:paraId="0CBAFE5D" w14:textId="77777777" w:rsidR="00480645" w:rsidRDefault="00D73B0F">
      <w:pPr>
        <w:numPr>
          <w:ilvl w:val="0"/>
          <w:numId w:val="5"/>
        </w:numPr>
        <w:spacing w:after="110"/>
        <w:ind w:right="0" w:hanging="226"/>
      </w:pPr>
      <w:r>
        <w:t xml:space="preserve">ÚJ </w:t>
      </w:r>
      <w:r>
        <w:rPr>
          <w:u w:val="single" w:color="000000"/>
        </w:rPr>
        <w:t>používa kategóriu drobného dlhodobého hmotného majetku</w:t>
      </w:r>
      <w:r>
        <w:t xml:space="preserve"> - položky pod 1 700 eur jednotkovej ceny so životnosťou nad jeden rok (§ 13/6 PU). </w:t>
      </w:r>
    </w:p>
    <w:p w14:paraId="7CBCE177" w14:textId="77777777" w:rsidR="00480645" w:rsidRDefault="00D73B0F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5228E75" w14:textId="77777777" w:rsidR="00480645" w:rsidRDefault="00D73B0F">
      <w:pPr>
        <w:spacing w:after="110"/>
        <w:ind w:left="-5" w:right="0"/>
      </w:pPr>
      <w:r>
        <w:t xml:space="preserve">h) Informácia </w:t>
      </w:r>
      <w:r>
        <w:rPr>
          <w:b/>
        </w:rPr>
        <w:t>o poskytnutých dotáciách</w:t>
      </w:r>
      <w:r>
        <w:t xml:space="preserve"> a pri dotáciách na obstaranie majetku sa uvedú zložky majetku a ich ocenenie</w:t>
      </w:r>
      <w:r>
        <w:rPr>
          <w:b/>
        </w:rPr>
        <w:t xml:space="preserve">: -nebolo účtované </w:t>
      </w:r>
    </w:p>
    <w:p w14:paraId="49C02500" w14:textId="77777777" w:rsidR="00480645" w:rsidRDefault="00D73B0F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6B584CA3" w14:textId="77777777" w:rsidR="00480645" w:rsidRDefault="00D73B0F">
      <w:pPr>
        <w:spacing w:after="110"/>
        <w:ind w:left="-5" w:right="142"/>
      </w:pPr>
      <w:r>
        <w:t xml:space="preserve">5) </w:t>
      </w:r>
      <w:r>
        <w:rPr>
          <w:b/>
        </w:rPr>
        <w:t xml:space="preserve">Informácie o oprave </w:t>
      </w:r>
      <w:r>
        <w:rPr>
          <w:b/>
          <w:u w:val="single" w:color="000000"/>
        </w:rPr>
        <w:t>významných chýb</w:t>
      </w:r>
      <w:r>
        <w:t xml:space="preserve"> minulých účtovných období účtovaných v bežnom účtovnom období </w:t>
      </w:r>
      <w:r>
        <w:rPr>
          <w:u w:val="single" w:color="000000"/>
        </w:rPr>
        <w:t>s uvedením sumy vplyvu</w:t>
      </w:r>
      <w:r>
        <w:t xml:space="preserve"> na nerozdelený zisk minulých rokov alebo na neuhradenú stratu minulých rokov. Účtovná jednotka môže uviesť aj informácie o oprave </w:t>
      </w:r>
      <w:r>
        <w:rPr>
          <w:u w:val="single" w:color="000000"/>
        </w:rPr>
        <w:t>nevýznamných chýb</w:t>
      </w:r>
      <w:r>
        <w:t xml:space="preserve"> minulých účtovných období účtovaných v bežnom účtovnom období s uvedením sumy vplyvu na výsledok hospodárenia bežného účtovného obdobia: </w:t>
      </w:r>
      <w:r>
        <w:rPr>
          <w:b/>
        </w:rPr>
        <w:t>-nebolo účtované</w:t>
      </w:r>
      <w:r>
        <w:t xml:space="preserve"> </w:t>
      </w:r>
    </w:p>
    <w:p w14:paraId="3580E8AD" w14:textId="77777777" w:rsidR="00480645" w:rsidRDefault="00D73B0F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D6AF836" w14:textId="77777777" w:rsidR="00D73B0F" w:rsidRDefault="00D73B0F">
      <w:pPr>
        <w:spacing w:after="0" w:line="259" w:lineRule="auto"/>
        <w:ind w:left="0" w:right="0" w:firstLine="0"/>
        <w:jc w:val="left"/>
      </w:pPr>
    </w:p>
    <w:p w14:paraId="7BC0EE67" w14:textId="77777777" w:rsidR="00D73B0F" w:rsidRDefault="00D73B0F">
      <w:pPr>
        <w:spacing w:after="0" w:line="259" w:lineRule="auto"/>
        <w:ind w:left="0" w:right="0" w:firstLine="0"/>
        <w:jc w:val="left"/>
      </w:pPr>
    </w:p>
    <w:p w14:paraId="3386EDDD" w14:textId="77777777" w:rsidR="00D73B0F" w:rsidRDefault="00D73B0F">
      <w:pPr>
        <w:spacing w:after="0" w:line="259" w:lineRule="auto"/>
        <w:ind w:left="0" w:right="0" w:firstLine="0"/>
        <w:jc w:val="left"/>
      </w:pPr>
    </w:p>
    <w:p w14:paraId="5A600848" w14:textId="77777777" w:rsidR="00D73B0F" w:rsidRDefault="00D73B0F">
      <w:pPr>
        <w:spacing w:after="0" w:line="259" w:lineRule="auto"/>
        <w:ind w:left="0" w:right="0" w:firstLine="0"/>
        <w:jc w:val="left"/>
      </w:pPr>
    </w:p>
    <w:p w14:paraId="312A998F" w14:textId="77777777" w:rsidR="00480645" w:rsidRDefault="00D73B0F">
      <w:pPr>
        <w:spacing w:after="0" w:line="259" w:lineRule="auto"/>
        <w:ind w:left="698" w:right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  <w:r>
        <w:t xml:space="preserve"> </w:t>
      </w:r>
    </w:p>
    <w:p w14:paraId="4A51CFE6" w14:textId="77777777" w:rsidR="00480645" w:rsidRDefault="00D73B0F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FA1994D" w14:textId="77777777" w:rsidR="00480645" w:rsidRDefault="00D73B0F">
      <w:pPr>
        <w:ind w:left="-5" w:right="130"/>
      </w:pPr>
      <w:r>
        <w:rPr>
          <w:b/>
          <w:i/>
        </w:rPr>
        <w:t xml:space="preserve">Nie je obsahová náplň pre doplňujúce informácie. </w:t>
      </w:r>
    </w:p>
    <w:p w14:paraId="3582E448" w14:textId="77777777" w:rsidR="00480645" w:rsidRDefault="00D73B0F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97C78AB" w14:textId="77777777" w:rsidR="00480645" w:rsidRDefault="00D73B0F">
      <w:pPr>
        <w:spacing w:after="98" w:line="259" w:lineRule="auto"/>
        <w:ind w:left="2158" w:right="0"/>
        <w:jc w:val="left"/>
      </w:pPr>
      <w:r>
        <w:rPr>
          <w:b/>
          <w:u w:val="single" w:color="000000"/>
        </w:rPr>
        <w:t>Článok V – INFORMÁCIE O INÝCH AKTÍVACH A INÝCH PASÍVACH</w:t>
      </w:r>
      <w:r>
        <w:rPr>
          <w:b/>
        </w:rPr>
        <w:t xml:space="preserve"> </w:t>
      </w:r>
    </w:p>
    <w:p w14:paraId="372E2225" w14:textId="77777777" w:rsidR="00480645" w:rsidRDefault="00D73B0F">
      <w:pPr>
        <w:ind w:left="-5" w:right="130"/>
      </w:pPr>
      <w:r>
        <w:rPr>
          <w:b/>
          <w:i/>
        </w:rPr>
        <w:t xml:space="preserve">Nie je obsahová náplň pre  informácie o iných aktívach a iných pasívach. </w:t>
      </w:r>
    </w:p>
    <w:p w14:paraId="7FE0C02D" w14:textId="77777777" w:rsidR="00480645" w:rsidRDefault="00D73B0F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C397D46" w14:textId="77777777" w:rsidR="00480645" w:rsidRDefault="00D73B0F">
      <w:pPr>
        <w:spacing w:after="0" w:line="259" w:lineRule="auto"/>
        <w:ind w:left="374" w:right="0" w:firstLine="0"/>
        <w:jc w:val="center"/>
      </w:pPr>
      <w:r>
        <w:rPr>
          <w:b/>
        </w:rPr>
        <w:t xml:space="preserve"> </w:t>
      </w:r>
    </w:p>
    <w:p w14:paraId="7487DB3D" w14:textId="77777777" w:rsidR="00480645" w:rsidRDefault="00D73B0F">
      <w:pPr>
        <w:spacing w:after="0" w:line="259" w:lineRule="auto"/>
        <w:ind w:left="2204" w:right="0"/>
        <w:jc w:val="left"/>
      </w:pPr>
      <w:r>
        <w:rPr>
          <w:b/>
          <w:u w:val="single" w:color="000000"/>
        </w:rPr>
        <w:t>Článok VI – UDALOSTI, KTORÉ NASTALI PO ZÁVIERKOVOM DNI</w:t>
      </w:r>
      <w:r>
        <w:rPr>
          <w:b/>
        </w:rPr>
        <w:t xml:space="preserve"> </w:t>
      </w:r>
    </w:p>
    <w:p w14:paraId="1AF2BA42" w14:textId="77777777" w:rsidR="00480645" w:rsidRDefault="00D73B0F">
      <w:pPr>
        <w:spacing w:after="0" w:line="259" w:lineRule="auto"/>
        <w:ind w:left="324" w:right="0" w:firstLine="0"/>
        <w:jc w:val="center"/>
      </w:pPr>
      <w:r>
        <w:rPr>
          <w:b/>
        </w:rPr>
        <w:t xml:space="preserve">(Následné udalosti) </w:t>
      </w:r>
    </w:p>
    <w:p w14:paraId="6CE03CA2" w14:textId="77777777" w:rsidR="00480645" w:rsidRDefault="00D73B0F">
      <w:pPr>
        <w:spacing w:after="0" w:line="259" w:lineRule="auto"/>
        <w:ind w:left="374" w:right="0" w:firstLine="0"/>
        <w:jc w:val="center"/>
      </w:pPr>
      <w:r>
        <w:rPr>
          <w:b/>
        </w:rPr>
        <w:t xml:space="preserve"> </w:t>
      </w:r>
    </w:p>
    <w:p w14:paraId="7182F7B4" w14:textId="77777777" w:rsidR="00480645" w:rsidRDefault="00D73B0F">
      <w:pPr>
        <w:spacing w:after="110"/>
        <w:ind w:left="-5" w:right="130"/>
      </w:pPr>
      <w:r>
        <w:rPr>
          <w:b/>
          <w:i/>
        </w:rPr>
        <w:t xml:space="preserve">V čase po </w:t>
      </w:r>
      <w:proofErr w:type="spellStart"/>
      <w:r>
        <w:rPr>
          <w:b/>
          <w:i/>
        </w:rPr>
        <w:t>závierkovom</w:t>
      </w:r>
      <w:proofErr w:type="spellEnd"/>
      <w:r>
        <w:rPr>
          <w:b/>
          <w:i/>
        </w:rPr>
        <w:t xml:space="preserve"> dni - do dňa zostavenia účtovnej závierky (t.</w:t>
      </w:r>
      <w:r w:rsidR="001E1463">
        <w:rPr>
          <w:b/>
          <w:i/>
        </w:rPr>
        <w:t xml:space="preserve"> </w:t>
      </w:r>
      <w:r>
        <w:rPr>
          <w:b/>
          <w:i/>
        </w:rPr>
        <w:t>j. do dňa podpísania výkazov podľa § 17/5 Z</w:t>
      </w:r>
      <w:r w:rsidR="001E1463">
        <w:rPr>
          <w:b/>
          <w:i/>
        </w:rPr>
        <w:t> </w:t>
      </w:r>
      <w:r>
        <w:rPr>
          <w:b/>
          <w:i/>
        </w:rPr>
        <w:t>o</w:t>
      </w:r>
      <w:r w:rsidR="001E1463">
        <w:rPr>
          <w:b/>
          <w:i/>
        </w:rPr>
        <w:t xml:space="preserve"> </w:t>
      </w:r>
      <w:r>
        <w:rPr>
          <w:b/>
          <w:i/>
        </w:rPr>
        <w:t xml:space="preserve">U) nenastali  významné udalosti, ktoré nie sú zohľadnené v súvahe alebo vo výkaze ziskov a strát. </w:t>
      </w:r>
    </w:p>
    <w:p w14:paraId="4865A11D" w14:textId="77777777" w:rsidR="00480645" w:rsidRDefault="00D73B0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7DE29E96" w14:textId="77777777" w:rsidR="00480645" w:rsidRDefault="00D73B0F">
      <w:pPr>
        <w:pStyle w:val="Nadpis1"/>
        <w:ind w:left="332" w:right="0"/>
      </w:pPr>
      <w:r>
        <w:t>Článok VII – OSTATNÉ INFORMÁCIE</w:t>
      </w:r>
      <w:r>
        <w:rPr>
          <w:u w:val="none"/>
        </w:rPr>
        <w:t xml:space="preserve"> </w:t>
      </w:r>
    </w:p>
    <w:p w14:paraId="79EAE483" w14:textId="77777777" w:rsidR="00480645" w:rsidRDefault="00D73B0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34D77E4" w14:textId="77777777" w:rsidR="00480645" w:rsidRDefault="00D73B0F">
      <w:pPr>
        <w:numPr>
          <w:ilvl w:val="0"/>
          <w:numId w:val="6"/>
        </w:numPr>
        <w:spacing w:after="108"/>
        <w:ind w:right="0" w:hanging="211"/>
      </w:pPr>
      <w:r>
        <w:t xml:space="preserve">Informácie o výlučnom práve poskytovať služby vo verejnom záujme: </w:t>
      </w:r>
      <w:r>
        <w:rPr>
          <w:b/>
          <w:i/>
        </w:rPr>
        <w:t xml:space="preserve">-nie sú </w:t>
      </w:r>
    </w:p>
    <w:p w14:paraId="0DFD3AE0" w14:textId="77777777" w:rsidR="00480645" w:rsidRDefault="00D73B0F">
      <w:pPr>
        <w:numPr>
          <w:ilvl w:val="0"/>
          <w:numId w:val="6"/>
        </w:numPr>
        <w:spacing w:after="108"/>
        <w:ind w:right="0" w:hanging="211"/>
      </w:pPr>
      <w:r>
        <w:t>Informácie o osobitnej kategórii priemyselnej výroby (§ 23d/6 Z</w:t>
      </w:r>
      <w:r w:rsidR="001E1463">
        <w:t> </w:t>
      </w:r>
      <w:r>
        <w:t>o</w:t>
      </w:r>
      <w:r w:rsidR="001E1463">
        <w:t xml:space="preserve"> </w:t>
      </w:r>
      <w:r>
        <w:t xml:space="preserve">U): </w:t>
      </w:r>
      <w:r>
        <w:rPr>
          <w:b/>
          <w:i/>
        </w:rPr>
        <w:t xml:space="preserve">- nie sú </w:t>
      </w:r>
    </w:p>
    <w:p w14:paraId="46C85D12" w14:textId="77777777" w:rsidR="00480645" w:rsidRDefault="00D73B0F">
      <w:pPr>
        <w:numPr>
          <w:ilvl w:val="0"/>
          <w:numId w:val="6"/>
        </w:numPr>
        <w:ind w:right="0" w:hanging="211"/>
      </w:pPr>
      <w:r>
        <w:t>Informácie o finančných vzťahoch s orgánmi verejnej moci (§ 23d/6 Z</w:t>
      </w:r>
      <w:r w:rsidR="001E1463">
        <w:t> </w:t>
      </w:r>
      <w:r>
        <w:t>o</w:t>
      </w:r>
      <w:r w:rsidR="001E1463">
        <w:t xml:space="preserve"> </w:t>
      </w:r>
      <w:r>
        <w:t xml:space="preserve">U):- </w:t>
      </w:r>
      <w:r>
        <w:rPr>
          <w:b/>
          <w:i/>
        </w:rPr>
        <w:t xml:space="preserve">nie sú </w:t>
      </w:r>
    </w:p>
    <w:sectPr w:rsidR="004806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41"/>
      <w:pgMar w:top="1421" w:right="847" w:bottom="1495" w:left="1416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EC6D15" w14:textId="77777777" w:rsidR="004A1104" w:rsidRDefault="004A1104">
      <w:pPr>
        <w:spacing w:after="0" w:line="240" w:lineRule="auto"/>
      </w:pPr>
      <w:r>
        <w:separator/>
      </w:r>
    </w:p>
  </w:endnote>
  <w:endnote w:type="continuationSeparator" w:id="0">
    <w:p w14:paraId="2B870968" w14:textId="77777777" w:rsidR="004A1104" w:rsidRDefault="004A11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2BE427" w14:textId="77777777" w:rsidR="00480645" w:rsidRDefault="00D73B0F">
    <w:pPr>
      <w:spacing w:after="0" w:line="259" w:lineRule="auto"/>
      <w:ind w:left="0" w:right="14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50DC58D3" w14:textId="77777777" w:rsidR="00480645" w:rsidRDefault="00D73B0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8BD25F" w14:textId="77777777" w:rsidR="00480645" w:rsidRDefault="00D73B0F">
    <w:pPr>
      <w:spacing w:after="0" w:line="259" w:lineRule="auto"/>
      <w:ind w:left="0" w:right="14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B7648" w:rsidRPr="008B7648">
      <w:rPr>
        <w:rFonts w:ascii="Times New Roman" w:eastAsia="Times New Roman" w:hAnsi="Times New Roman" w:cs="Times New Roman"/>
        <w:noProof/>
        <w:sz w:val="24"/>
      </w:rPr>
      <w:t>5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7A127F5E" w14:textId="77777777" w:rsidR="00480645" w:rsidRDefault="00D73B0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1F7D71" w14:textId="77777777" w:rsidR="00480645" w:rsidRDefault="00D73B0F">
    <w:pPr>
      <w:spacing w:after="0" w:line="259" w:lineRule="auto"/>
      <w:ind w:left="0" w:right="14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501C2E4B" w14:textId="77777777" w:rsidR="00480645" w:rsidRDefault="00D73B0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B4C745" w14:textId="77777777" w:rsidR="004A1104" w:rsidRDefault="004A1104">
      <w:pPr>
        <w:spacing w:after="0" w:line="240" w:lineRule="auto"/>
      </w:pPr>
      <w:r>
        <w:separator/>
      </w:r>
    </w:p>
  </w:footnote>
  <w:footnote w:type="continuationSeparator" w:id="0">
    <w:p w14:paraId="3369B1F0" w14:textId="77777777" w:rsidR="004A1104" w:rsidRDefault="004A11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162" w:tblpY="57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480645" w14:paraId="46FF0BC2" w14:textId="77777777">
      <w:trPr>
        <w:trHeight w:val="26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A80B3E1" w14:textId="77777777" w:rsidR="00480645" w:rsidRDefault="00D73B0F">
          <w:pPr>
            <w:spacing w:after="0" w:line="259" w:lineRule="auto"/>
            <w:ind w:left="0" w:right="0" w:firstLine="0"/>
          </w:pPr>
          <w:r>
            <w:t xml:space="preserve"> IČO: 36437115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6816EFF" w14:textId="77777777" w:rsidR="00480645" w:rsidRDefault="00D73B0F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8BDF37" w14:textId="77777777" w:rsidR="00480645" w:rsidRDefault="00D73B0F">
          <w:pPr>
            <w:spacing w:after="0" w:line="259" w:lineRule="auto"/>
            <w:ind w:left="0" w:right="0" w:firstLine="0"/>
          </w:pPr>
          <w:r>
            <w:t xml:space="preserve"> DIČ: 2022094701</w:t>
          </w:r>
        </w:p>
      </w:tc>
    </w:tr>
  </w:tbl>
  <w:p w14:paraId="4172F5F5" w14:textId="77777777" w:rsidR="00480645" w:rsidRDefault="00D73B0F">
    <w:pPr>
      <w:spacing w:after="2" w:line="259" w:lineRule="auto"/>
      <w:ind w:left="578" w:right="1114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725281BB" w14:textId="77777777" w:rsidR="00480645" w:rsidRDefault="00D73B0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162" w:tblpY="57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480645" w14:paraId="05277909" w14:textId="77777777">
      <w:trPr>
        <w:trHeight w:val="26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5A990C" w14:textId="77777777" w:rsidR="00480645" w:rsidRDefault="00D73B0F">
          <w:pPr>
            <w:spacing w:after="0" w:line="259" w:lineRule="auto"/>
            <w:ind w:left="0" w:right="0" w:firstLine="0"/>
          </w:pPr>
          <w:r>
            <w:t xml:space="preserve"> IČO: 36437115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3AE5919" w14:textId="77777777" w:rsidR="00480645" w:rsidRDefault="00D73B0F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9CD1BF" w14:textId="77777777" w:rsidR="00480645" w:rsidRDefault="00D73B0F">
          <w:pPr>
            <w:spacing w:after="0" w:line="259" w:lineRule="auto"/>
            <w:ind w:left="0" w:right="0" w:firstLine="0"/>
          </w:pPr>
          <w:r>
            <w:t xml:space="preserve"> DIČ: 2022094701</w:t>
          </w:r>
        </w:p>
      </w:tc>
    </w:tr>
  </w:tbl>
  <w:p w14:paraId="565B106E" w14:textId="77777777" w:rsidR="00480645" w:rsidRDefault="00D73B0F">
    <w:pPr>
      <w:spacing w:after="2" w:line="259" w:lineRule="auto"/>
      <w:ind w:left="578" w:right="1114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7E9234B5" w14:textId="77777777" w:rsidR="00480645" w:rsidRDefault="00D73B0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162" w:tblpY="57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480645" w14:paraId="4BAD7397" w14:textId="77777777">
      <w:trPr>
        <w:trHeight w:val="26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A69E446" w14:textId="77777777" w:rsidR="00480645" w:rsidRDefault="00D73B0F">
          <w:pPr>
            <w:spacing w:after="0" w:line="259" w:lineRule="auto"/>
            <w:ind w:left="0" w:right="0" w:firstLine="0"/>
          </w:pPr>
          <w:r>
            <w:t xml:space="preserve"> IČO: 36437115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B67214F" w14:textId="77777777" w:rsidR="00480645" w:rsidRDefault="00D73B0F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E7578F1" w14:textId="77777777" w:rsidR="00480645" w:rsidRDefault="00D73B0F">
          <w:pPr>
            <w:spacing w:after="0" w:line="259" w:lineRule="auto"/>
            <w:ind w:left="0" w:right="0" w:firstLine="0"/>
          </w:pPr>
          <w:r>
            <w:t xml:space="preserve"> DIČ: 2022094701</w:t>
          </w:r>
        </w:p>
      </w:tc>
    </w:tr>
  </w:tbl>
  <w:p w14:paraId="583850FB" w14:textId="77777777" w:rsidR="00480645" w:rsidRDefault="00D73B0F">
    <w:pPr>
      <w:spacing w:after="2" w:line="259" w:lineRule="auto"/>
      <w:ind w:left="578" w:right="1114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038780F5" w14:textId="77777777" w:rsidR="00480645" w:rsidRDefault="00D73B0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5A7A5E"/>
    <w:multiLevelType w:val="hybridMultilevel"/>
    <w:tmpl w:val="6EBC8CA0"/>
    <w:lvl w:ilvl="0" w:tplc="641AB150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10E6C7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35ACB6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02E323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C661D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22037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A425D3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7FA6D2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D3E64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D6D1AD3"/>
    <w:multiLevelType w:val="hybridMultilevel"/>
    <w:tmpl w:val="892A758E"/>
    <w:lvl w:ilvl="0" w:tplc="63542C0A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DE6660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52C8E7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A8846C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6DA2CC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F1693C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B4F01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5B2113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51E015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4CF545A"/>
    <w:multiLevelType w:val="hybridMultilevel"/>
    <w:tmpl w:val="B58C3D8A"/>
    <w:lvl w:ilvl="0" w:tplc="238C3164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A60D3C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A602BA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20495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F5451A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212B3E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EC2F9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36FB7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D0C826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72979AC"/>
    <w:multiLevelType w:val="hybridMultilevel"/>
    <w:tmpl w:val="07E40DE0"/>
    <w:lvl w:ilvl="0" w:tplc="8C48477A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40A3FC4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628B196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C02050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F22D304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12CB706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4820988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06061E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E22B74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E9E2700"/>
    <w:multiLevelType w:val="hybridMultilevel"/>
    <w:tmpl w:val="AE081EE8"/>
    <w:lvl w:ilvl="0" w:tplc="F2A404D4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C01D8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8225B7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130F44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350006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2C4D8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05A712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361B9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796E2D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9733BDD"/>
    <w:multiLevelType w:val="hybridMultilevel"/>
    <w:tmpl w:val="AFD27CEA"/>
    <w:lvl w:ilvl="0" w:tplc="BCBAD504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24496A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91AD15A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E8623E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F1EB5E4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D2EAC2C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65C6DB2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AE87402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35E44A2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39716742">
    <w:abstractNumId w:val="0"/>
  </w:num>
  <w:num w:numId="2" w16cid:durableId="915239881">
    <w:abstractNumId w:val="4"/>
  </w:num>
  <w:num w:numId="3" w16cid:durableId="39331754">
    <w:abstractNumId w:val="1"/>
  </w:num>
  <w:num w:numId="4" w16cid:durableId="1998339348">
    <w:abstractNumId w:val="5"/>
  </w:num>
  <w:num w:numId="5" w16cid:durableId="102773747">
    <w:abstractNumId w:val="3"/>
  </w:num>
  <w:num w:numId="6" w16cid:durableId="113347667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0645"/>
    <w:rsid w:val="00005780"/>
    <w:rsid w:val="0007017A"/>
    <w:rsid w:val="000979ED"/>
    <w:rsid w:val="000C463F"/>
    <w:rsid w:val="000F6765"/>
    <w:rsid w:val="001E1463"/>
    <w:rsid w:val="002B6723"/>
    <w:rsid w:val="002C04B0"/>
    <w:rsid w:val="002F5410"/>
    <w:rsid w:val="00371F77"/>
    <w:rsid w:val="003723FD"/>
    <w:rsid w:val="00385195"/>
    <w:rsid w:val="003A3925"/>
    <w:rsid w:val="003C55B4"/>
    <w:rsid w:val="003E099B"/>
    <w:rsid w:val="004361DC"/>
    <w:rsid w:val="00480645"/>
    <w:rsid w:val="00492E6F"/>
    <w:rsid w:val="004A1104"/>
    <w:rsid w:val="005128DE"/>
    <w:rsid w:val="00543713"/>
    <w:rsid w:val="005B7C1B"/>
    <w:rsid w:val="005D0EB3"/>
    <w:rsid w:val="00613D03"/>
    <w:rsid w:val="00650EAD"/>
    <w:rsid w:val="007B0488"/>
    <w:rsid w:val="00837E70"/>
    <w:rsid w:val="00841891"/>
    <w:rsid w:val="00862937"/>
    <w:rsid w:val="00867AFD"/>
    <w:rsid w:val="00876F83"/>
    <w:rsid w:val="008A21B5"/>
    <w:rsid w:val="008B7648"/>
    <w:rsid w:val="008E2150"/>
    <w:rsid w:val="00A233D5"/>
    <w:rsid w:val="00AD51A8"/>
    <w:rsid w:val="00AF54AD"/>
    <w:rsid w:val="00B75E7D"/>
    <w:rsid w:val="00C75D03"/>
    <w:rsid w:val="00C95B11"/>
    <w:rsid w:val="00CA35A7"/>
    <w:rsid w:val="00D10829"/>
    <w:rsid w:val="00D73B0F"/>
    <w:rsid w:val="00D8467B"/>
    <w:rsid w:val="00DE1135"/>
    <w:rsid w:val="00DF34B3"/>
    <w:rsid w:val="00E54803"/>
    <w:rsid w:val="00E83464"/>
    <w:rsid w:val="00E94CD1"/>
    <w:rsid w:val="00EE064D"/>
    <w:rsid w:val="00EE1407"/>
    <w:rsid w:val="00EE7405"/>
    <w:rsid w:val="00EE7F8C"/>
    <w:rsid w:val="00EF3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A3721C"/>
  <w15:docId w15:val="{9B815A79-FABE-4544-A889-A556A28BF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49" w:lineRule="auto"/>
      <w:ind w:left="10" w:right="145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145" w:hanging="10"/>
      <w:jc w:val="center"/>
      <w:outlineLvl w:val="0"/>
    </w:pPr>
    <w:rPr>
      <w:rFonts w:ascii="Arial" w:eastAsia="Arial" w:hAnsi="Arial" w:cs="Arial"/>
      <w:b/>
      <w:color w:val="000000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301E17C1F80440ABC895DFE36B3462" ma:contentTypeVersion="7" ma:contentTypeDescription="Create a new document." ma:contentTypeScope="" ma:versionID="a9c3417dca0b8f412013e05b1740bbdc">
  <xsd:schema xmlns:xsd="http://www.w3.org/2001/XMLSchema" xmlns:xs="http://www.w3.org/2001/XMLSchema" xmlns:p="http://schemas.microsoft.com/office/2006/metadata/properties" xmlns:ns3="03bc667b-2102-4f06-8855-c3f405d2bff9" targetNamespace="http://schemas.microsoft.com/office/2006/metadata/properties" ma:root="true" ma:fieldsID="6caef33d947d7ed3e8e6270ee3b39902" ns3:_="">
    <xsd:import namespace="03bc667b-2102-4f06-8855-c3f405d2bff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bc667b-2102-4f06-8855-c3f405d2bf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5530072-5640-4BE9-96DE-C07B7714A5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bc667b-2102-4f06-8855-c3f405d2bff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5E55A39-FD96-44CF-9BFC-F4138C81F6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67B778-2208-4CBA-9FD1-446E6E788E9F}">
  <ds:schemaRefs>
    <ds:schemaRef ds:uri="http://schemas.microsoft.com/office/2006/metadata/properties"/>
    <ds:schemaRef ds:uri="http://schemas.microsoft.com/office/infopath/2007/PartnerControls"/>
  </ds:schemaRefs>
</ds:datastoreItem>
</file>

<file path=docMetadata/LabelInfo.xml><?xml version="1.0" encoding="utf-8"?>
<clbl:labelList xmlns:clbl="http://schemas.microsoft.com/office/2020/mipLabelMetadata">
  <clbl:label id="{88dbdd5d-b3df-4d9f-93f7-6fe5477fb8dc}" enabled="1" method="Standard" siteId="{2a1c169e-715a-412b-b526-05da3f8412fa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1477</Words>
  <Characters>8422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9880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Marta Bobcekova (external)</cp:lastModifiedBy>
  <cp:revision>2</cp:revision>
  <cp:lastPrinted>2020-06-25T05:53:00Z</cp:lastPrinted>
  <dcterms:created xsi:type="dcterms:W3CDTF">2023-06-15T12:14:00Z</dcterms:created>
  <dcterms:modified xsi:type="dcterms:W3CDTF">2023-06-15T12:14:00Z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0x0101003E301E17C1F80440ABC895DFE36B3462</vt:lpwstr>
  </property>
  <property fmtid="{D5CDD505-2E9C-101B-9397-08002B2CF9AE}" pid="3" name="MSIP_Label_88dbdd5d-b3df-4d9f-93f7-6fe5477fb8dc_Enabled">
    <vt:lpwstr>true</vt:lpwstr>
  </property>
  <property fmtid="{D5CDD505-2E9C-101B-9397-08002B2CF9AE}" pid="4" name="MSIP_Label_88dbdd5d-b3df-4d9f-93f7-6fe5477fb8dc_SetDate">
    <vt:lpwstr>2022-05-03T10:01:51Z</vt:lpwstr>
  </property>
  <property fmtid="{D5CDD505-2E9C-101B-9397-08002B2CF9AE}" pid="5" name="MSIP_Label_88dbdd5d-b3df-4d9f-93f7-6fe5477fb8dc_Method">
    <vt:lpwstr>Standard</vt:lpwstr>
  </property>
  <property fmtid="{D5CDD505-2E9C-101B-9397-08002B2CF9AE}" pid="6" name="MSIP_Label_88dbdd5d-b3df-4d9f-93f7-6fe5477fb8dc_Name">
    <vt:lpwstr>General</vt:lpwstr>
  </property>
  <property fmtid="{D5CDD505-2E9C-101B-9397-08002B2CF9AE}" pid="7" name="MSIP_Label_88dbdd5d-b3df-4d9f-93f7-6fe5477fb8dc_SiteId">
    <vt:lpwstr>2a1c169e-715a-412b-b526-05da3f8412fa</vt:lpwstr>
  </property>
  <property fmtid="{D5CDD505-2E9C-101B-9397-08002B2CF9AE}" pid="8" name="MSIP_Label_88dbdd5d-b3df-4d9f-93f7-6fe5477fb8dc_ActionId">
    <vt:lpwstr>b28f2ec8-faf5-4b04-addb-b8ad22a298cc</vt:lpwstr>
  </property>
  <property fmtid="{D5CDD505-2E9C-101B-9397-08002B2CF9AE}" pid="9" name="MSIP_Label_88dbdd5d-b3df-4d9f-93f7-6fe5477fb8dc_ContentBits">
    <vt:lpwstr>0</vt:lpwstr>
  </property>
</Properties>
</file>