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5552F" w:rsidRPr="003E7910" w:rsidRDefault="00A5552F" w:rsidP="00A5552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20"/>
        <w:jc w:val="center"/>
        <w:rPr>
          <w:rFonts w:cs="Arial"/>
          <w:b/>
          <w:sz w:val="28"/>
          <w:szCs w:val="28"/>
        </w:rPr>
      </w:pPr>
      <w:r w:rsidRPr="003E7910">
        <w:rPr>
          <w:rFonts w:cs="Arial"/>
          <w:b/>
          <w:sz w:val="28"/>
          <w:szCs w:val="28"/>
        </w:rPr>
        <w:t xml:space="preserve">Poznámky k účtovnej závierke </w:t>
      </w:r>
      <w:r w:rsidR="007B0660" w:rsidRPr="003E7910">
        <w:rPr>
          <w:rFonts w:cs="Arial"/>
          <w:b/>
          <w:sz w:val="28"/>
          <w:szCs w:val="28"/>
        </w:rPr>
        <w:t xml:space="preserve">zostavenej k </w:t>
      </w:r>
      <w:r>
        <w:rPr>
          <w:rFonts w:cs="Arial"/>
          <w:b/>
          <w:sz w:val="28"/>
          <w:szCs w:val="28"/>
        </w:rPr>
        <w:t>31.12.2022</w:t>
      </w:r>
    </w:p>
    <w:p w:rsidR="00A5552F" w:rsidRPr="003E7910" w:rsidRDefault="007B0660" w:rsidP="00A5552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Za obdobie:  </w:t>
      </w:r>
      <w:r>
        <w:rPr>
          <w:rFonts w:cs="Arial"/>
          <w:szCs w:val="22"/>
        </w:rPr>
        <w:t>01.01.2022</w:t>
      </w:r>
      <w:r w:rsidRPr="003E7910">
        <w:rPr>
          <w:rFonts w:cs="Arial"/>
          <w:szCs w:val="22"/>
        </w:rPr>
        <w:t xml:space="preserve"> - </w:t>
      </w:r>
      <w:r>
        <w:rPr>
          <w:rFonts w:cs="Arial"/>
          <w:szCs w:val="22"/>
        </w:rPr>
        <w:t>31.12.2022</w:t>
      </w:r>
      <w:r w:rsidRPr="003E7910">
        <w:rPr>
          <w:rFonts w:cs="Arial"/>
          <w:szCs w:val="22"/>
        </w:rPr>
        <w:t xml:space="preserve"> </w:t>
      </w:r>
    </w:p>
    <w:p w:rsidR="00A5552F" w:rsidRPr="003E7910" w:rsidRDefault="00A5552F" w:rsidP="00A5552F">
      <w:pPr>
        <w:rPr>
          <w:rFonts w:cs="Arial"/>
          <w:szCs w:val="22"/>
        </w:rPr>
      </w:pPr>
    </w:p>
    <w:p w:rsidR="007B0660" w:rsidRPr="003E7910" w:rsidRDefault="007B0660" w:rsidP="007B0660">
      <w:pPr>
        <w:rPr>
          <w:rFonts w:cs="Arial"/>
          <w:b/>
          <w:szCs w:val="22"/>
        </w:rPr>
      </w:pPr>
      <w:r w:rsidRPr="003E7910">
        <w:rPr>
          <w:rFonts w:cs="Arial"/>
          <w:b/>
          <w:szCs w:val="22"/>
        </w:rPr>
        <w:t>A.Všeobecné údaje</w:t>
      </w:r>
    </w:p>
    <w:tbl>
      <w:tblPr>
        <w:tblW w:w="5000" w:type="pct"/>
        <w:tblLook w:val="00A0" w:firstRow="1" w:lastRow="0" w:firstColumn="1" w:lastColumn="0" w:noHBand="0" w:noVBand="0"/>
      </w:tblPr>
      <w:tblGrid>
        <w:gridCol w:w="2147"/>
        <w:gridCol w:w="7139"/>
      </w:tblGrid>
      <w:tr w:rsidR="007B0660" w:rsidRPr="003E7910" w:rsidTr="007B0660">
        <w:trPr>
          <w:trHeight w:val="80"/>
        </w:trPr>
        <w:tc>
          <w:tcPr>
            <w:tcW w:w="5000" w:type="pct"/>
            <w:gridSpan w:val="2"/>
            <w:noWrap/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a) Základné informácie o účtovnej jednotke:</w:t>
            </w:r>
          </w:p>
        </w:tc>
      </w:tr>
      <w:tr w:rsidR="007B0660" w:rsidRPr="003E7910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Obchodné meno: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3E7910" w:rsidP="003E7910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PUPU s. r. o.</w:t>
            </w:r>
          </w:p>
        </w:tc>
      </w:tr>
      <w:tr w:rsidR="007B0660" w:rsidRPr="003E7910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Sídlo: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3E7910" w:rsidP="003E7910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Potočná 6995/66, Biely Kostol</w:t>
            </w:r>
          </w:p>
        </w:tc>
      </w:tr>
      <w:tr w:rsidR="004534D4" w:rsidRPr="003E7910" w:rsidTr="0084119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534D4" w:rsidRPr="003E7910" w:rsidRDefault="004534D4" w:rsidP="00841190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IČO, DIČ</w:t>
            </w:r>
            <w:r w:rsidRPr="003E7910">
              <w:rPr>
                <w:rFonts w:cs="Arial"/>
                <w:szCs w:val="22"/>
              </w:rPr>
              <w:t>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534D4" w:rsidRPr="003E7910" w:rsidRDefault="004534D4" w:rsidP="004534D4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IČO:  52043339          DIČ:  2120872413</w:t>
            </w:r>
          </w:p>
        </w:tc>
      </w:tr>
      <w:tr w:rsidR="007B0660" w:rsidRPr="003E7910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Dátum založenia: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B0660" w:rsidRPr="003E7910" w:rsidRDefault="00D10F05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08.11.2018</w:t>
            </w:r>
          </w:p>
        </w:tc>
      </w:tr>
      <w:tr w:rsidR="007B0660" w:rsidRPr="003E7910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Dátum vzniku:</w:t>
            </w:r>
          </w:p>
        </w:tc>
        <w:tc>
          <w:tcPr>
            <w:tcW w:w="3844" w:type="pct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D10F05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08.11.2018</w:t>
            </w:r>
            <w:bookmarkStart w:id="0" w:name="_GoBack"/>
            <w:bookmarkEnd w:id="0"/>
          </w:p>
        </w:tc>
      </w:tr>
    </w:tbl>
    <w:p w:rsidR="007B0660" w:rsidRPr="003E7910" w:rsidRDefault="007B0660" w:rsidP="007B0660">
      <w:pPr>
        <w:jc w:val="both"/>
        <w:rPr>
          <w:rFonts w:cs="Arial"/>
          <w:b/>
          <w:bCs/>
          <w:szCs w:val="22"/>
        </w:rPr>
      </w:pPr>
    </w:p>
    <w:p w:rsidR="007B066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b) Opis hospodárskej činnosti účtovnej jednotky:</w:t>
      </w:r>
    </w:p>
    <w:p w:rsidR="004534D4" w:rsidRPr="003E7910" w:rsidRDefault="004534D4" w:rsidP="007B0660">
      <w:pPr>
        <w:jc w:val="both"/>
        <w:rPr>
          <w:rFonts w:cs="Arial"/>
          <w:szCs w:val="22"/>
        </w:rPr>
      </w:pPr>
    </w:p>
    <w:p w:rsidR="003E7910" w:rsidRPr="003E7910" w:rsidRDefault="003E7910" w:rsidP="003E7910">
      <w:pPr>
        <w:spacing w:after="120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c) Informácie o počte zamestnancov</w:t>
      </w:r>
    </w:p>
    <w:p w:rsidR="003E7910" w:rsidRPr="003E7910" w:rsidRDefault="003E7910" w:rsidP="003E7910">
      <w:pPr>
        <w:spacing w:after="120"/>
        <w:jc w:val="both"/>
        <w:rPr>
          <w:rFonts w:cs="Arial"/>
          <w:b/>
          <w:szCs w:val="22"/>
        </w:rPr>
      </w:pPr>
      <w:r w:rsidRPr="003E7910">
        <w:rPr>
          <w:b/>
          <w:szCs w:val="22"/>
        </w:rPr>
        <w:t xml:space="preserve">Informácie k prílohe č. 3 časti A. písm. c) o počte zamestnancov   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693"/>
        <w:gridCol w:w="2644"/>
        <w:gridCol w:w="2873"/>
      </w:tblGrid>
      <w:tr w:rsidR="003E7910" w:rsidRPr="003E7910" w:rsidTr="00841190">
        <w:trPr>
          <w:jc w:val="center"/>
        </w:trPr>
        <w:tc>
          <w:tcPr>
            <w:tcW w:w="3693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841190">
            <w:pPr>
              <w:pStyle w:val="TopHeader"/>
            </w:pPr>
            <w:r w:rsidRPr="003E7910">
              <w:t>Názov položky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841190">
            <w:pPr>
              <w:pStyle w:val="TopHeader"/>
            </w:pPr>
            <w:r w:rsidRPr="003E7910">
              <w:t>Bežné účtovné obdobie</w:t>
            </w:r>
          </w:p>
        </w:tc>
        <w:tc>
          <w:tcPr>
            <w:tcW w:w="287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3E7910" w:rsidRPr="003E7910" w:rsidRDefault="003E7910" w:rsidP="00841190">
            <w:pPr>
              <w:pStyle w:val="TopHeader"/>
            </w:pPr>
            <w:r w:rsidRPr="003E7910">
              <w:t>Bezprostredne predchádzajúce účtovné obdobie</w:t>
            </w:r>
          </w:p>
        </w:tc>
      </w:tr>
      <w:tr w:rsidR="003E7910" w:rsidRPr="003E7910" w:rsidTr="00841190">
        <w:trPr>
          <w:trHeight w:val="340"/>
          <w:jc w:val="center"/>
        </w:trPr>
        <w:tc>
          <w:tcPr>
            <w:tcW w:w="3693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841190">
            <w:pPr>
              <w:spacing w:after="0" w:line="240" w:lineRule="auto"/>
              <w:rPr>
                <w:szCs w:val="22"/>
              </w:rPr>
            </w:pPr>
            <w:r w:rsidRPr="003E7910">
              <w:rPr>
                <w:szCs w:val="22"/>
              </w:rPr>
              <w:t>Priemerný prepočítaný počet zamestnancov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:rsidR="003E7910" w:rsidRPr="003E7910" w:rsidRDefault="003E7910" w:rsidP="00841190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874" w:type="dxa"/>
            <w:tcBorders>
              <w:top w:val="single" w:sz="12" w:space="0" w:color="auto"/>
              <w:left w:val="single" w:sz="12" w:space="0" w:color="auto"/>
            </w:tcBorders>
          </w:tcPr>
          <w:p w:rsidR="003E7910" w:rsidRPr="003E7910" w:rsidRDefault="003E7910" w:rsidP="0084119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3E7910" w:rsidRPr="003E7910" w:rsidTr="00841190">
        <w:trPr>
          <w:trHeight w:val="285"/>
          <w:jc w:val="center"/>
        </w:trPr>
        <w:tc>
          <w:tcPr>
            <w:tcW w:w="3693" w:type="dxa"/>
            <w:tcBorders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841190">
            <w:pPr>
              <w:spacing w:after="0" w:line="240" w:lineRule="auto"/>
              <w:rPr>
                <w:szCs w:val="22"/>
              </w:rPr>
            </w:pPr>
            <w:r w:rsidRPr="003E7910">
              <w:rPr>
                <w:szCs w:val="22"/>
              </w:rPr>
              <w:t>Stav zamestnancov ku dňu, ku ktorému sa zostavuje účtovná závierka, z toho:</w:t>
            </w:r>
          </w:p>
        </w:tc>
        <w:tc>
          <w:tcPr>
            <w:tcW w:w="2645" w:type="dxa"/>
            <w:tcBorders>
              <w:left w:val="single" w:sz="12" w:space="0" w:color="auto"/>
              <w:right w:val="single" w:sz="12" w:space="0" w:color="auto"/>
            </w:tcBorders>
          </w:tcPr>
          <w:p w:rsidR="003E7910" w:rsidRPr="003E7910" w:rsidRDefault="003E7910" w:rsidP="00841190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874" w:type="dxa"/>
            <w:tcBorders>
              <w:left w:val="single" w:sz="12" w:space="0" w:color="auto"/>
            </w:tcBorders>
          </w:tcPr>
          <w:p w:rsidR="003E7910" w:rsidRPr="003E7910" w:rsidRDefault="003E7910" w:rsidP="0084119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3E7910" w:rsidRPr="003E7910" w:rsidTr="00841190">
        <w:trPr>
          <w:trHeight w:val="397"/>
          <w:jc w:val="center"/>
        </w:trPr>
        <w:tc>
          <w:tcPr>
            <w:tcW w:w="3693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841190">
            <w:pPr>
              <w:spacing w:after="0" w:line="240" w:lineRule="auto"/>
              <w:rPr>
                <w:szCs w:val="22"/>
                <w:highlight w:val="green"/>
              </w:rPr>
            </w:pPr>
            <w:r w:rsidRPr="003E7910">
              <w:rPr>
                <w:szCs w:val="22"/>
              </w:rPr>
              <w:t>počet vedúcich zamestnancov</w:t>
            </w:r>
          </w:p>
        </w:tc>
        <w:tc>
          <w:tcPr>
            <w:tcW w:w="2645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3E7910" w:rsidRPr="003E7910" w:rsidRDefault="003E7910" w:rsidP="00841190">
            <w:pPr>
              <w:spacing w:after="0" w:line="240" w:lineRule="auto"/>
              <w:jc w:val="center"/>
              <w:rPr>
                <w:szCs w:val="22"/>
                <w:highlight w:val="green"/>
              </w:rPr>
            </w:pPr>
          </w:p>
        </w:tc>
        <w:tc>
          <w:tcPr>
            <w:tcW w:w="2874" w:type="dxa"/>
            <w:tcBorders>
              <w:left w:val="single" w:sz="12" w:space="0" w:color="auto"/>
              <w:bottom w:val="single" w:sz="12" w:space="0" w:color="auto"/>
            </w:tcBorders>
          </w:tcPr>
          <w:p w:rsidR="003E7910" w:rsidRPr="003E7910" w:rsidRDefault="003E7910" w:rsidP="0084119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3E7910" w:rsidRPr="003E7910" w:rsidRDefault="003E7910" w:rsidP="003E7910">
      <w:pPr>
        <w:pStyle w:val="Nzov"/>
        <w:spacing w:before="0" w:beforeAutospacing="0" w:after="0"/>
        <w:jc w:val="left"/>
        <w:rPr>
          <w:szCs w:val="22"/>
        </w:rPr>
      </w:pPr>
    </w:p>
    <w:p w:rsidR="007B0660" w:rsidRPr="003E7910" w:rsidRDefault="007B0660" w:rsidP="007B0660">
      <w:pPr>
        <w:jc w:val="both"/>
        <w:rPr>
          <w:rFonts w:cs="Arial"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d) Údaj, či je účtovná jednotka neobmedzene ručiacim spoločníkom v iných účtovných jednotkách s uvedením obchodného mena a sídla takejto účtovnej jednotky; uvádzajú sa aj iné významné údaje týkajúce sa tohto ručenia: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nie je neobmedzene ručiaca v iných spoločnostiach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e) Právny dôvod na zostavenie účtovnej závierky: </w:t>
      </w:r>
    </w:p>
    <w:p w:rsidR="007B0660" w:rsidRPr="004534D4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riadna účtovná závierka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f) Dátum schválenia účtovnej závierky za bezprostredne predchádzajúce účtovné obdobie príslušným orgánom účtovnej jednotky:  </w:t>
      </w:r>
    </w:p>
    <w:p w:rsidR="003E7910" w:rsidRPr="003E7910" w:rsidRDefault="003E7910" w:rsidP="007B0660">
      <w:pPr>
        <w:ind w:right="-468"/>
        <w:jc w:val="both"/>
        <w:rPr>
          <w:rFonts w:cs="Arial"/>
          <w:b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b/>
          <w:szCs w:val="22"/>
        </w:rPr>
      </w:pPr>
      <w:r w:rsidRPr="003E7910">
        <w:rPr>
          <w:rFonts w:cs="Arial"/>
          <w:b/>
          <w:szCs w:val="22"/>
        </w:rPr>
        <w:lastRenderedPageBreak/>
        <w:t>B. Členovia orgánov spoločnosti</w:t>
      </w:r>
    </w:p>
    <w:tbl>
      <w:tblPr>
        <w:tblW w:w="16940" w:type="dxa"/>
        <w:tblInd w:w="108" w:type="dxa"/>
        <w:tblLook w:val="04A0" w:firstRow="1" w:lastRow="0" w:firstColumn="1" w:lastColumn="0" w:noHBand="0" w:noVBand="1"/>
      </w:tblPr>
      <w:tblGrid>
        <w:gridCol w:w="2860"/>
        <w:gridCol w:w="1140"/>
        <w:gridCol w:w="1360"/>
        <w:gridCol w:w="1020"/>
        <w:gridCol w:w="1520"/>
        <w:gridCol w:w="1480"/>
        <w:gridCol w:w="1080"/>
        <w:gridCol w:w="1080"/>
        <w:gridCol w:w="1080"/>
        <w:gridCol w:w="1080"/>
        <w:gridCol w:w="1080"/>
        <w:gridCol w:w="1080"/>
        <w:gridCol w:w="1080"/>
      </w:tblGrid>
      <w:tr w:rsidR="007B0660" w:rsidRPr="003E7910" w:rsidTr="007B0660">
        <w:trPr>
          <w:trHeight w:val="490"/>
        </w:trPr>
        <w:tc>
          <w:tcPr>
            <w:tcW w:w="16940" w:type="dxa"/>
            <w:gridSpan w:val="13"/>
            <w:vMerge w:val="restart"/>
            <w:vAlign w:val="bottom"/>
            <w:hideMark/>
          </w:tcPr>
          <w:p w:rsidR="007B0660" w:rsidRPr="003E7910" w:rsidRDefault="007B0660">
            <w:pPr>
              <w:rPr>
                <w:b/>
                <w:bCs/>
                <w:szCs w:val="22"/>
                <w:lang w:val="en-US"/>
              </w:rPr>
            </w:pPr>
            <w:proofErr w:type="spellStart"/>
            <w:r w:rsidRPr="003E7910">
              <w:rPr>
                <w:b/>
                <w:bCs/>
                <w:szCs w:val="22"/>
                <w:lang w:val="en-US"/>
              </w:rPr>
              <w:t>Informácie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k 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časti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B.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písm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. b)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prílohy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č. 3 o 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štruktúre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spoločníkov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,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akcionárov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ku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dňu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,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ku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ktorému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sa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zostavuje</w:t>
            </w:r>
            <w:proofErr w:type="spellEnd"/>
          </w:p>
          <w:p w:rsidR="007B0660" w:rsidRPr="003E7910" w:rsidRDefault="007B0660">
            <w:pPr>
              <w:rPr>
                <w:b/>
                <w:bCs/>
                <w:szCs w:val="22"/>
                <w:lang w:val="en-US"/>
              </w:rPr>
            </w:pPr>
            <w:proofErr w:type="spellStart"/>
            <w:r w:rsidRPr="003E7910">
              <w:rPr>
                <w:b/>
                <w:bCs/>
                <w:szCs w:val="22"/>
                <w:lang w:val="en-US"/>
              </w:rPr>
              <w:t>účtovná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závierka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a o 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štruktúre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spoločníkov</w:t>
            </w:r>
            <w:proofErr w:type="spellEnd"/>
          </w:p>
        </w:tc>
      </w:tr>
      <w:tr w:rsidR="007B0660" w:rsidRPr="003E7910" w:rsidTr="007B0660">
        <w:trPr>
          <w:trHeight w:val="490"/>
        </w:trPr>
        <w:tc>
          <w:tcPr>
            <w:tcW w:w="0" w:type="auto"/>
            <w:gridSpan w:val="13"/>
            <w:vMerge/>
            <w:vAlign w:val="center"/>
            <w:hideMark/>
          </w:tcPr>
          <w:p w:rsidR="007B0660" w:rsidRPr="003E7910" w:rsidRDefault="007B0660">
            <w:pPr>
              <w:rPr>
                <w:b/>
                <w:bCs/>
                <w:szCs w:val="22"/>
                <w:lang w:val="en-US"/>
              </w:rPr>
            </w:pPr>
          </w:p>
        </w:tc>
      </w:tr>
      <w:tr w:rsidR="007B0660" w:rsidRPr="003E7910" w:rsidTr="007B0660">
        <w:trPr>
          <w:trHeight w:val="795"/>
        </w:trPr>
        <w:tc>
          <w:tcPr>
            <w:tcW w:w="40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Spoločník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,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akcionár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do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dňa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zmeny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 v 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štruktúre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spoločníkov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,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akcionárov</w:t>
            </w:r>
            <w:proofErr w:type="spellEnd"/>
          </w:p>
        </w:tc>
        <w:tc>
          <w:tcPr>
            <w:tcW w:w="2380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Výška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podielu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na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základnom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imaní</w:t>
            </w:r>
            <w:proofErr w:type="spellEnd"/>
          </w:p>
        </w:tc>
        <w:tc>
          <w:tcPr>
            <w:tcW w:w="15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Podiel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na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hlasovacích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právach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v %</w:t>
            </w:r>
          </w:p>
        </w:tc>
        <w:tc>
          <w:tcPr>
            <w:tcW w:w="14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Iný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podiel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na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ostatných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položkách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VI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ako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na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ZI                 v %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520"/>
        </w:trPr>
        <w:tc>
          <w:tcPr>
            <w:tcW w:w="2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Spoločník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,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akcionár</w:t>
            </w:r>
            <w:proofErr w:type="spellEnd"/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Dátum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zmeny</w:t>
            </w:r>
            <w:proofErr w:type="spellEnd"/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absolútne</w:t>
            </w:r>
            <w:proofErr w:type="spellEnd"/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v %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rPr>
                <w:b/>
                <w:bCs/>
                <w:sz w:val="21"/>
                <w:szCs w:val="21"/>
                <w:lang w:val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rPr>
                <w:b/>
                <w:bCs/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300"/>
        </w:trPr>
        <w:tc>
          <w:tcPr>
            <w:tcW w:w="2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a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b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c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d</w:t>
            </w:r>
          </w:p>
        </w:tc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e</w:t>
            </w:r>
          </w:p>
        </w:tc>
        <w:tc>
          <w:tcPr>
            <w:tcW w:w="148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f</w:t>
            </w: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280"/>
        </w:trPr>
        <w:tc>
          <w:tcPr>
            <w:tcW w:w="286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14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5611A8" w:rsidRPr="003E7910" w:rsidTr="00841190">
        <w:trPr>
          <w:trHeight w:val="28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</w:tr>
      <w:tr w:rsidR="005611A8" w:rsidRPr="003E7910" w:rsidTr="007B0660">
        <w:trPr>
          <w:trHeight w:val="28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28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30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>
            <w:pPr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Spolu</w:t>
            </w:r>
            <w:proofErr w:type="spellEnd"/>
          </w:p>
        </w:tc>
        <w:tc>
          <w:tcPr>
            <w:tcW w:w="1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x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0,00%</w:t>
            </w: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</w:tbl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b/>
          <w:bCs/>
          <w:szCs w:val="22"/>
        </w:rPr>
        <w:t>C. Ak je účtovná jednotka súčasťou konsolidovaného celku poznámky obsahujú aj tieto informácie:</w:t>
      </w:r>
    </w:p>
    <w:p w:rsidR="007B0660" w:rsidRPr="005611A8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Účtovná jednotka nie je súčasťou konsolidovaného celku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b/>
          <w:bCs/>
          <w:szCs w:val="22"/>
        </w:rPr>
        <w:t>D. V poznámkach sa uvádzajú ďalšie informácie o: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a) použitých účtovných zásadách a účtovných metódach,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b) údajoch vykázaných na strane aktív súvahy,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c) údajoch vykázaných na strane pasív súvahy,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d) výnosoch,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e) nákladoch,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f) daniach z príjmov,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g) údajoch na podsúvahových účtoch,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h) iných aktívach a iných pasívach,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i) spriaznených osobách,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j) skutočnostiach, ktoré nastali medzi dňom, ku ktorému sa zostavuje účtovná závierka a dňom jej zostavenia,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k) prehľade zmien vlastného imania,</w:t>
      </w:r>
    </w:p>
    <w:p w:rsidR="007B066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l) prehľade peňažných tokov.</w:t>
      </w:r>
    </w:p>
    <w:p w:rsidR="004534D4" w:rsidRPr="003E7910" w:rsidRDefault="004534D4" w:rsidP="007B0660">
      <w:pPr>
        <w:ind w:right="-468"/>
        <w:jc w:val="both"/>
        <w:rPr>
          <w:rFonts w:cs="Arial"/>
          <w:b/>
          <w:bCs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b/>
          <w:bCs/>
          <w:szCs w:val="22"/>
        </w:rPr>
        <w:lastRenderedPageBreak/>
        <w:t>E. Informácie o použitých účtovných zásadách a účtovných metódach: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 a) Splnenie predpokladu, že účtovná jednotka bude </w:t>
      </w:r>
      <w:r w:rsidRPr="003E7910">
        <w:rPr>
          <w:rFonts w:cs="Arial"/>
          <w:szCs w:val="22"/>
          <w:u w:val="single"/>
        </w:rPr>
        <w:t>nepretržite pokračovať</w:t>
      </w:r>
      <w:r w:rsidRPr="003E7910">
        <w:rPr>
          <w:rFonts w:cs="Arial"/>
          <w:szCs w:val="22"/>
        </w:rPr>
        <w:t xml:space="preserve"> vo svojej činnosti: 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 účtovná závierka bola zostavená za predpokladu nepretržitého trvania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b) </w:t>
      </w:r>
      <w:r w:rsidRPr="003E7910">
        <w:rPr>
          <w:rFonts w:cs="Arial"/>
          <w:szCs w:val="22"/>
          <w:u w:val="single"/>
        </w:rPr>
        <w:t>Zmeny účtovných zásad</w:t>
      </w:r>
      <w:r w:rsidRPr="003E7910">
        <w:rPr>
          <w:rFonts w:cs="Arial"/>
          <w:szCs w:val="22"/>
        </w:rPr>
        <w:t xml:space="preserve"> a zmeny účtovných metód, s uvedením dôvodu ich uplatnenia a ich vplyvu na hodnotu majetku, záväzkov, vlastného imania a výsledku hospodárenia účtovnej jednotky:  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účtovná jednotka nezmenila účtovné zásady a metódy počas účtovného obdobia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c) </w:t>
      </w:r>
      <w:r w:rsidRPr="003E7910">
        <w:rPr>
          <w:rFonts w:cs="Arial"/>
          <w:szCs w:val="22"/>
          <w:u w:val="single"/>
        </w:rPr>
        <w:t>Spôsob oceňovania</w:t>
      </w:r>
      <w:r w:rsidRPr="003E7910">
        <w:rPr>
          <w:rFonts w:cs="Arial"/>
          <w:szCs w:val="22"/>
        </w:rPr>
        <w:t xml:space="preserve"> jednotlivých zložiek majetku a záväzkov v členení na:  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1. Dlhodobý nehmotný, hmotný majetok , zásoby obstarané kúpou: obstarávacou cenou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2. Dlhodobý nehmotný, hmotný majetok, zásoby obstarané vlastnou činnosťou: vlastnými nákladmi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 3. Dlhodobý nehmotný, hmotný majetok, zásoby  obstarané iným spôsobom: reprodukčnou cenou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4. Pohľadávky, záväzky, pôžičky a úvery, rezervy : menovitou hodnotou pri ich vzniku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5. Krátkodobý finančný majetok: nominálnou cenou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6. Časové rozlíšenie na strane aktív a pasív súvahy: menovitou hodnotou pri ich vzniku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7. Prenajatý majetok a majetok obstaraný na základe zmluvy o kúpe prenajatej veci: menovitou hodnotou pri ich vzniku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8. Splatná daň z príjmov a odložená daň z príjmov: menovitou hodnotou pri ich vzniku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</w:p>
    <w:p w:rsidR="007B0660" w:rsidRPr="003E7910" w:rsidRDefault="007B0660" w:rsidP="007B0660">
      <w:pPr>
        <w:pStyle w:val="Nadpis2"/>
        <w:tabs>
          <w:tab w:val="left" w:pos="1005"/>
        </w:tabs>
        <w:jc w:val="both"/>
        <w:rPr>
          <w:rFonts w:ascii="Arial Narrow" w:hAnsi="Arial Narrow" w:cs="Arial"/>
          <w:b w:val="0"/>
          <w:bCs w:val="0"/>
          <w:sz w:val="22"/>
          <w:szCs w:val="22"/>
        </w:rPr>
      </w:pP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d) </w:t>
      </w:r>
      <w:r w:rsidRPr="003E7910">
        <w:rPr>
          <w:rFonts w:ascii="Arial Narrow" w:hAnsi="Arial Narrow" w:cs="Arial"/>
          <w:b w:val="0"/>
          <w:bCs w:val="0"/>
          <w:sz w:val="22"/>
          <w:szCs w:val="22"/>
          <w:u w:val="single"/>
        </w:rPr>
        <w:t>Tvorba odpisového plánu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 pre dlhodobý majetok, pričom sa uvádza doba odpisovania, sadzby odpisov a odpisové metódy pre účtovné odpisy: </w:t>
      </w:r>
    </w:p>
    <w:p w:rsidR="007B0660" w:rsidRPr="003E7910" w:rsidRDefault="007B0660" w:rsidP="007B0660">
      <w:pPr>
        <w:rPr>
          <w:sz w:val="24"/>
          <w:szCs w:val="24"/>
        </w:rPr>
      </w:pPr>
      <w:r w:rsidRPr="003E7910">
        <w:t>účtovná jednotka odpisuje majetok účtovne v súlade s daňovými odpismi</w:t>
      </w:r>
    </w:p>
    <w:p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kategóriu drobného dlhodobého nehmotného majetku - položky pod 2 400 eur jednotkovej ceny (§ 13/2 PU).</w:t>
      </w:r>
    </w:p>
    <w:p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kategóriu drobného dlhodobého hmotného majetku - položky pod 1 700 eur jednotkovej ceny (§ 13/6 PU).</w:t>
      </w:r>
    </w:p>
    <w:p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dobrovoľné účtovanie podlimitného technického zhodnotenia do odpisovaného dlhodobého majetku (§ 21/3 PU).</w:t>
      </w:r>
    </w:p>
    <w:p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dobrovoľnú kapitalizáciu úrokov do obstarávacej ceny odpisovaného dlhodobého majetku (§ 34/1 PU; § 35/2/h PU).</w:t>
      </w:r>
    </w:p>
    <w:p w:rsidR="007B0660" w:rsidRPr="003E7910" w:rsidRDefault="007B0660" w:rsidP="007B0660">
      <w:pPr>
        <w:pStyle w:val="Nadpis2"/>
        <w:jc w:val="both"/>
        <w:rPr>
          <w:rFonts w:ascii="Arial Narrow" w:hAnsi="Arial Narrow" w:cs="Arial"/>
          <w:sz w:val="22"/>
          <w:szCs w:val="22"/>
        </w:rPr>
      </w:pP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e) </w:t>
      </w:r>
      <w:r w:rsidRPr="003E7910">
        <w:rPr>
          <w:rFonts w:ascii="Arial Narrow" w:hAnsi="Arial Narrow" w:cs="Arial"/>
          <w:b w:val="0"/>
          <w:bCs w:val="0"/>
          <w:sz w:val="22"/>
          <w:szCs w:val="22"/>
          <w:u w:val="single"/>
        </w:rPr>
        <w:t>Dotácie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 poskytnuté na obstaranie majetku s uvedením zložky majetku a ich ocenenia: 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neboli poskytnuté</w:t>
      </w:r>
    </w:p>
    <w:p w:rsidR="007B0660" w:rsidRPr="003E7910" w:rsidRDefault="007B0660" w:rsidP="007B0660">
      <w:pPr>
        <w:pStyle w:val="Nadpis2"/>
        <w:jc w:val="both"/>
        <w:rPr>
          <w:rFonts w:ascii="Arial Narrow" w:hAnsi="Arial Narrow" w:cs="Arial"/>
          <w:sz w:val="22"/>
          <w:szCs w:val="22"/>
        </w:rPr>
      </w:pP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f) </w:t>
      </w:r>
      <w:r w:rsidRPr="003E7910">
        <w:rPr>
          <w:rFonts w:ascii="Arial Narrow" w:hAnsi="Arial Narrow" w:cs="Arial"/>
          <w:b w:val="0"/>
          <w:bCs w:val="0"/>
          <w:sz w:val="22"/>
          <w:szCs w:val="22"/>
          <w:u w:val="single"/>
        </w:rPr>
        <w:t>Informácie o oprave významných chýb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 minulých účtovných období účtovaných v bežnom účtovnom období s uvedením sumy vplyvu na nerozdelený zisk minulých rokov alebo na neuhradenú stratu minulých rokov; súčasne môže účtovná jednotka uviesť aj informácie o oprave nevýznamných chýb minulých účtovných období 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lastRenderedPageBreak/>
        <w:t xml:space="preserve">účtovaných v bežnom účtovnom období s uvedením sumy vplyvu na výsledok hospodárenia bežného účtovného obdobia: 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v účtovnom období nebolo účtované o oprave minulých chýb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b/>
          <w:bCs/>
          <w:szCs w:val="22"/>
        </w:rPr>
        <w:t xml:space="preserve">F. Informácie o údajoch vykázaných na strane aktív súvahy: </w:t>
      </w:r>
    </w:p>
    <w:p w:rsidR="00A5552F" w:rsidRDefault="00A5552F" w:rsidP="00A5552F"/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a) </w:t>
      </w:r>
      <w:r w:rsidRPr="003F477D">
        <w:rPr>
          <w:szCs w:val="22"/>
        </w:rPr>
        <w:t>o dlhodobom nehmotnom majetku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4998" w:type="pct"/>
        <w:jc w:val="center"/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1860"/>
        <w:gridCol w:w="999"/>
        <w:gridCol w:w="851"/>
        <w:gridCol w:w="867"/>
        <w:gridCol w:w="978"/>
        <w:gridCol w:w="708"/>
        <w:gridCol w:w="851"/>
        <w:gridCol w:w="1149"/>
        <w:gridCol w:w="863"/>
      </w:tblGrid>
      <w:tr w:rsidR="0003344F" w:rsidRPr="003F477D" w:rsidTr="00791EC8">
        <w:trPr>
          <w:trHeight w:val="334"/>
          <w:jc w:val="center"/>
        </w:trPr>
        <w:tc>
          <w:tcPr>
            <w:tcW w:w="1861" w:type="dxa"/>
            <w:vMerge w:val="restart"/>
            <w:tcBorders>
              <w:top w:val="single" w:sz="4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nehmotný majetok</w:t>
            </w:r>
          </w:p>
        </w:tc>
        <w:tc>
          <w:tcPr>
            <w:tcW w:w="7267" w:type="dxa"/>
            <w:gridSpan w:val="8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Bežné účtovné obdobie</w:t>
            </w:r>
          </w:p>
        </w:tc>
      </w:tr>
      <w:tr w:rsidR="0003344F" w:rsidRPr="003F477D" w:rsidTr="003F477D">
        <w:trPr>
          <w:trHeight w:val="1124"/>
          <w:jc w:val="center"/>
        </w:trPr>
        <w:tc>
          <w:tcPr>
            <w:tcW w:w="1861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Aktivo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vané náklady na vývoj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Softvér</w:t>
            </w:r>
          </w:p>
        </w:tc>
        <w:tc>
          <w:tcPr>
            <w:tcW w:w="86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Oceni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teľné práva</w:t>
            </w:r>
          </w:p>
        </w:tc>
        <w:tc>
          <w:tcPr>
            <w:tcW w:w="97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Goodwill</w:t>
            </w:r>
          </w:p>
        </w:tc>
        <w:tc>
          <w:tcPr>
            <w:tcW w:w="70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Ostat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ný DNM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1E03F2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</w:t>
            </w:r>
            <w:r w:rsidR="001E03F2" w:rsidRPr="003F477D">
              <w:rPr>
                <w:b/>
                <w:bCs/>
                <w:szCs w:val="22"/>
              </w:rPr>
              <w:t>sta-</w:t>
            </w:r>
          </w:p>
          <w:p w:rsidR="0003344F" w:rsidRPr="003F477D" w:rsidRDefault="001E03F2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rá</w:t>
            </w:r>
            <w:r w:rsidR="0003344F" w:rsidRPr="003F477D">
              <w:rPr>
                <w:b/>
                <w:bCs/>
                <w:szCs w:val="22"/>
              </w:rPr>
              <w:t>vaný DNM</w:t>
            </w:r>
          </w:p>
        </w:tc>
        <w:tc>
          <w:tcPr>
            <w:tcW w:w="114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Poskytnuté preddavky na DNM</w:t>
            </w:r>
          </w:p>
        </w:tc>
        <w:tc>
          <w:tcPr>
            <w:tcW w:w="8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03344F" w:rsidRPr="003F477D" w:rsidTr="003F477D">
        <w:trPr>
          <w:trHeight w:val="80"/>
          <w:jc w:val="center"/>
        </w:trPr>
        <w:tc>
          <w:tcPr>
            <w:tcW w:w="18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1A6B11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0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EF63EA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6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7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70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114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</w:tr>
      <w:tr w:rsidR="0003344F" w:rsidRPr="003F477D" w:rsidTr="001E03F2">
        <w:trPr>
          <w:trHeight w:val="266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03344F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 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3242E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53242E" w:rsidRPr="003F477D" w:rsidRDefault="0053242E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3242E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53242E" w:rsidRPr="003F477D" w:rsidRDefault="0053242E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E04DF3">
        <w:trPr>
          <w:trHeight w:val="278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04DF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EA75FD" w:rsidRPr="003F477D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E04DF3">
        <w:trPr>
          <w:trHeight w:val="278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E04DF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A75FD" w:rsidRPr="003F477D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650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E04DF3">
        <w:trPr>
          <w:trHeight w:val="278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E04DF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</w:t>
            </w:r>
          </w:p>
        </w:tc>
      </w:tr>
      <w:tr w:rsidR="002A4D76" w:rsidRPr="003F477D" w:rsidTr="003F477D">
        <w:trPr>
          <w:trHeight w:val="170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2A4D76" w:rsidRPr="003F477D" w:rsidRDefault="002A4D76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2A4D76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2A4D76" w:rsidRPr="003F477D" w:rsidRDefault="002A4D76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pStyle w:val="Nzov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lastRenderedPageBreak/>
        <w:t>Tabuľka č. 2</w:t>
      </w:r>
    </w:p>
    <w:tbl>
      <w:tblPr>
        <w:tblW w:w="4998" w:type="pct"/>
        <w:jc w:val="center"/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1860"/>
        <w:gridCol w:w="999"/>
        <w:gridCol w:w="851"/>
        <w:gridCol w:w="867"/>
        <w:gridCol w:w="978"/>
        <w:gridCol w:w="672"/>
        <w:gridCol w:w="36"/>
        <w:gridCol w:w="851"/>
        <w:gridCol w:w="1149"/>
        <w:gridCol w:w="863"/>
      </w:tblGrid>
      <w:tr w:rsidR="00E04DF3" w:rsidRPr="003F477D" w:rsidTr="00E35A2B">
        <w:trPr>
          <w:trHeight w:val="334"/>
          <w:jc w:val="center"/>
        </w:trPr>
        <w:tc>
          <w:tcPr>
            <w:tcW w:w="1861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nehmotný majetok</w:t>
            </w:r>
          </w:p>
        </w:tc>
        <w:tc>
          <w:tcPr>
            <w:tcW w:w="7267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Bezprostredne predchádzajúce účtovné obdobie</w:t>
            </w:r>
          </w:p>
        </w:tc>
      </w:tr>
      <w:tr w:rsidR="00E04DF3" w:rsidRPr="003F477D" w:rsidTr="003F477D">
        <w:trPr>
          <w:trHeight w:val="1124"/>
          <w:jc w:val="center"/>
        </w:trPr>
        <w:tc>
          <w:tcPr>
            <w:tcW w:w="1861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Aktivo-vané náklady na vývoj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Softvér</w:t>
            </w:r>
          </w:p>
        </w:tc>
        <w:tc>
          <w:tcPr>
            <w:tcW w:w="86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Oceni-teľné práva</w:t>
            </w:r>
          </w:p>
        </w:tc>
        <w:tc>
          <w:tcPr>
            <w:tcW w:w="97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Goodwill</w:t>
            </w: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Ostat-ný DNM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Obsta-</w:t>
            </w:r>
          </w:p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rávaný DNM</w:t>
            </w:r>
          </w:p>
        </w:tc>
        <w:tc>
          <w:tcPr>
            <w:tcW w:w="114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Poskytnuté preddavky na DNM</w:t>
            </w:r>
          </w:p>
        </w:tc>
        <w:tc>
          <w:tcPr>
            <w:tcW w:w="8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E04DF3" w:rsidRPr="003F477D" w:rsidTr="003F477D">
        <w:trPr>
          <w:trHeight w:val="80"/>
          <w:jc w:val="center"/>
        </w:trPr>
        <w:tc>
          <w:tcPr>
            <w:tcW w:w="18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0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6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7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708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114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</w:tr>
      <w:tr w:rsidR="00E04DF3" w:rsidRPr="003F477D" w:rsidTr="00E35A2B">
        <w:trPr>
          <w:trHeight w:val="266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E04DF3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 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E35A2B">
        <w:trPr>
          <w:trHeight w:val="278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E04DF3" w:rsidRPr="003F477D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E35A2B">
        <w:trPr>
          <w:trHeight w:val="278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04DF3" w:rsidRPr="003F477D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650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E35A2B">
        <w:trPr>
          <w:trHeight w:val="278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</w:t>
            </w:r>
          </w:p>
        </w:tc>
      </w:tr>
      <w:tr w:rsidR="00E04DF3" w:rsidRPr="003F477D" w:rsidTr="003F477D">
        <w:trPr>
          <w:trHeight w:val="170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:rsidR="0003344F" w:rsidRDefault="0003344F" w:rsidP="0003344F">
      <w:pPr>
        <w:pStyle w:val="Nzov"/>
        <w:keepNext w:val="0"/>
        <w:spacing w:before="0" w:beforeAutospacing="0" w:after="0"/>
        <w:jc w:val="left"/>
        <w:rPr>
          <w:szCs w:val="22"/>
        </w:rPr>
      </w:pPr>
    </w:p>
    <w:p w:rsidR="009F39E7" w:rsidRPr="009F39E7" w:rsidRDefault="009F39E7" w:rsidP="009F39E7"/>
    <w:p w:rsidR="0003344F" w:rsidRPr="003F477D" w:rsidRDefault="0003344F" w:rsidP="006A4709">
      <w:pPr>
        <w:pStyle w:val="Nzov"/>
        <w:keepNext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F. písm. c) </w:t>
      </w:r>
      <w:r w:rsidRPr="003F477D">
        <w:rPr>
          <w:szCs w:val="22"/>
        </w:rPr>
        <w:t xml:space="preserve">o dlhodobom nehmotnom majetku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448"/>
        <w:gridCol w:w="2762"/>
      </w:tblGrid>
      <w:tr w:rsidR="0003344F" w:rsidRPr="003F477D" w:rsidTr="00B5583E">
        <w:trPr>
          <w:trHeight w:val="340"/>
          <w:jc w:val="center"/>
        </w:trPr>
        <w:tc>
          <w:tcPr>
            <w:tcW w:w="6449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Dlhodobý nehmotný majetok</w:t>
            </w:r>
          </w:p>
        </w:tc>
        <w:tc>
          <w:tcPr>
            <w:tcW w:w="2763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 za bežné účtovné obdobie</w:t>
            </w:r>
          </w:p>
        </w:tc>
      </w:tr>
      <w:tr w:rsidR="0003344F" w:rsidRPr="003F477D" w:rsidTr="00B5583E">
        <w:trPr>
          <w:trHeight w:val="340"/>
          <w:jc w:val="center"/>
        </w:trPr>
        <w:tc>
          <w:tcPr>
            <w:tcW w:w="6449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Dlhodobý nehmotný majetok, na ktorý je zriadené záložné právo</w:t>
            </w:r>
          </w:p>
        </w:tc>
        <w:tc>
          <w:tcPr>
            <w:tcW w:w="276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9F39E7" w:rsidRPr="009F39E7" w:rsidRDefault="009F39E7" w:rsidP="009F39E7"/>
    <w:p w:rsidR="003F477D" w:rsidRPr="003F477D" w:rsidRDefault="003F477D" w:rsidP="003F477D"/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lastRenderedPageBreak/>
        <w:t>Informácie k </w:t>
      </w:r>
      <w:r w:rsidR="00EB5202" w:rsidRPr="003F477D">
        <w:rPr>
          <w:szCs w:val="22"/>
        </w:rPr>
        <w:t>prílohe č. 3 časti F. písm. a)</w:t>
      </w:r>
      <w:r w:rsidRPr="003F477D">
        <w:rPr>
          <w:szCs w:val="22"/>
        </w:rPr>
        <w:t xml:space="preserve"> o dlhodobom hmotnom majetku</w:t>
      </w:r>
      <w:r w:rsidRPr="003F477D">
        <w:rPr>
          <w:szCs w:val="22"/>
        </w:rPr>
        <w:tab/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1543"/>
        <w:gridCol w:w="11"/>
        <w:gridCol w:w="6"/>
        <w:gridCol w:w="1019"/>
        <w:gridCol w:w="850"/>
        <w:gridCol w:w="722"/>
        <w:gridCol w:w="11"/>
        <w:gridCol w:w="118"/>
        <w:gridCol w:w="992"/>
        <w:gridCol w:w="20"/>
        <w:gridCol w:w="972"/>
        <w:gridCol w:w="57"/>
        <w:gridCol w:w="652"/>
        <w:gridCol w:w="709"/>
        <w:gridCol w:w="850"/>
        <w:gridCol w:w="709"/>
      </w:tblGrid>
      <w:tr w:rsidR="0003344F" w:rsidRPr="003F477D" w:rsidTr="003F477D">
        <w:trPr>
          <w:trHeight w:val="145"/>
          <w:tblHeader/>
          <w:jc w:val="center"/>
        </w:trPr>
        <w:tc>
          <w:tcPr>
            <w:tcW w:w="154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hmotný majetok</w:t>
            </w:r>
          </w:p>
        </w:tc>
        <w:tc>
          <w:tcPr>
            <w:tcW w:w="7699" w:type="dxa"/>
            <w:gridSpan w:val="15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Bežné účtovné obdobie                                                                                                                                    </w:t>
            </w:r>
          </w:p>
        </w:tc>
      </w:tr>
      <w:tr w:rsidR="001E03F2" w:rsidRPr="003F477D" w:rsidTr="003F477D">
        <w:trPr>
          <w:trHeight w:val="1537"/>
          <w:tblHeader/>
          <w:jc w:val="center"/>
        </w:trPr>
        <w:tc>
          <w:tcPr>
            <w:tcW w:w="154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Pozemky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Stavby</w:t>
            </w: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33704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Samos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tatné hnuteľ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né veci a </w:t>
            </w:r>
          </w:p>
          <w:p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súbory hnuteľ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ných vecí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Pestova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teľské celky</w:t>
            </w:r>
            <w:r w:rsidRPr="003F477D">
              <w:rPr>
                <w:b/>
                <w:bCs/>
                <w:szCs w:val="22"/>
              </w:rPr>
              <w:br/>
              <w:t xml:space="preserve"> trvalých porastov</w:t>
            </w:r>
          </w:p>
        </w:tc>
        <w:tc>
          <w:tcPr>
            <w:tcW w:w="992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Zákla</w:t>
            </w:r>
            <w:r w:rsidR="001E03F2" w:rsidRPr="003F477D">
              <w:rPr>
                <w:b/>
                <w:bCs/>
                <w:szCs w:val="22"/>
              </w:rPr>
              <w:t>d</w:t>
            </w:r>
            <w:r w:rsidRPr="003F477D">
              <w:rPr>
                <w:b/>
                <w:bCs/>
                <w:szCs w:val="22"/>
              </w:rPr>
              <w:t>né stádo a ťažné zvieratá</w:t>
            </w:r>
          </w:p>
        </w:tc>
        <w:tc>
          <w:tcPr>
            <w:tcW w:w="709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tatný 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1E03F2" w:rsidP="00465A3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</w:t>
            </w:r>
            <w:r w:rsidR="00465A3F" w:rsidRPr="003F477D">
              <w:rPr>
                <w:b/>
                <w:bCs/>
                <w:szCs w:val="22"/>
              </w:rPr>
              <w:t>-s</w:t>
            </w:r>
            <w:r w:rsidRPr="003F477D">
              <w:rPr>
                <w:b/>
                <w:bCs/>
                <w:szCs w:val="22"/>
              </w:rPr>
              <w:t>ta</w:t>
            </w:r>
            <w:r w:rsidR="0003344F" w:rsidRPr="003F477D">
              <w:rPr>
                <w:b/>
                <w:bCs/>
                <w:szCs w:val="22"/>
              </w:rPr>
              <w:t>rá</w:t>
            </w:r>
            <w:r w:rsidRPr="003F477D">
              <w:rPr>
                <w:b/>
                <w:bCs/>
                <w:szCs w:val="22"/>
              </w:rPr>
              <w:t>-</w:t>
            </w:r>
            <w:r w:rsidR="0003344F" w:rsidRPr="003F477D">
              <w:rPr>
                <w:b/>
                <w:bCs/>
                <w:szCs w:val="22"/>
              </w:rPr>
              <w:t>vaný DHM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1E03F2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nuté pred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davky na </w:t>
            </w:r>
          </w:p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1E03F2" w:rsidRPr="003F477D" w:rsidTr="003F477D">
        <w:trPr>
          <w:trHeight w:val="155"/>
          <w:tblHeader/>
          <w:jc w:val="center"/>
        </w:trPr>
        <w:tc>
          <w:tcPr>
            <w:tcW w:w="154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1A6B11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51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992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709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j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4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 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lastRenderedPageBreak/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290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1543"/>
        <w:gridCol w:w="11"/>
        <w:gridCol w:w="6"/>
        <w:gridCol w:w="1019"/>
        <w:gridCol w:w="850"/>
        <w:gridCol w:w="722"/>
        <w:gridCol w:w="11"/>
        <w:gridCol w:w="118"/>
        <w:gridCol w:w="992"/>
        <w:gridCol w:w="20"/>
        <w:gridCol w:w="965"/>
        <w:gridCol w:w="7"/>
        <w:gridCol w:w="709"/>
        <w:gridCol w:w="709"/>
        <w:gridCol w:w="850"/>
        <w:gridCol w:w="709"/>
      </w:tblGrid>
      <w:tr w:rsidR="00E916CF" w:rsidRPr="003F477D" w:rsidTr="003F477D">
        <w:trPr>
          <w:trHeight w:val="145"/>
          <w:tblHeader/>
          <w:jc w:val="center"/>
        </w:trPr>
        <w:tc>
          <w:tcPr>
            <w:tcW w:w="154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hmotný majetok</w:t>
            </w:r>
          </w:p>
        </w:tc>
        <w:tc>
          <w:tcPr>
            <w:tcW w:w="7699" w:type="dxa"/>
            <w:gridSpan w:val="15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hideMark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Bezprostredne predchádzajúce účtovné obdobie                                                                                                                             </w:t>
            </w:r>
          </w:p>
        </w:tc>
      </w:tr>
      <w:tr w:rsidR="00E916CF" w:rsidRPr="003F477D" w:rsidTr="003F477D">
        <w:trPr>
          <w:trHeight w:val="1537"/>
          <w:tblHeader/>
          <w:jc w:val="center"/>
        </w:trPr>
        <w:tc>
          <w:tcPr>
            <w:tcW w:w="154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Pozemky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Stavby</w:t>
            </w: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Samos-tatné hnuteľ-né veci a </w:t>
            </w:r>
          </w:p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súbory hnuteľ-ných vecí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Pestova-teľské celky</w:t>
            </w:r>
            <w:r w:rsidRPr="003F477D">
              <w:rPr>
                <w:b/>
                <w:bCs/>
                <w:szCs w:val="22"/>
              </w:rPr>
              <w:br/>
              <w:t xml:space="preserve"> trvalých porastov</w:t>
            </w:r>
          </w:p>
        </w:tc>
        <w:tc>
          <w:tcPr>
            <w:tcW w:w="992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Základné stádo a ťažné zvieratá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Os-tatný 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Ob-stará-vaný DHM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Poskyt-nuté pred-davky na </w:t>
            </w:r>
          </w:p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E916CF" w:rsidRPr="003F477D" w:rsidTr="003F477D">
        <w:trPr>
          <w:trHeight w:val="155"/>
          <w:tblHeader/>
          <w:jc w:val="center"/>
        </w:trPr>
        <w:tc>
          <w:tcPr>
            <w:tcW w:w="154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51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992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j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4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Úbytky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 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90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:rsidR="00E33704" w:rsidRDefault="00E33704" w:rsidP="0003344F">
      <w:pPr>
        <w:spacing w:after="0" w:line="240" w:lineRule="auto"/>
        <w:rPr>
          <w:szCs w:val="22"/>
        </w:rPr>
      </w:pPr>
    </w:p>
    <w:p w:rsidR="009F39E7" w:rsidRPr="003F477D" w:rsidRDefault="009F39E7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Odsekzoznamu"/>
        <w:numPr>
          <w:ilvl w:val="0"/>
          <w:numId w:val="8"/>
        </w:numPr>
        <w:spacing w:after="0" w:line="240" w:lineRule="auto"/>
        <w:rPr>
          <w:b/>
          <w:szCs w:val="22"/>
        </w:rPr>
      </w:pPr>
      <w:r w:rsidRPr="003F477D">
        <w:rPr>
          <w:b/>
          <w:szCs w:val="22"/>
        </w:rPr>
        <w:t>Informácie k </w:t>
      </w:r>
      <w:r w:rsidR="00EB5202" w:rsidRPr="003F477D">
        <w:rPr>
          <w:b/>
          <w:szCs w:val="22"/>
        </w:rPr>
        <w:t xml:space="preserve">prílohe č. 3 časti F. písm. c) </w:t>
      </w:r>
      <w:r w:rsidRPr="003F477D">
        <w:rPr>
          <w:b/>
          <w:szCs w:val="22"/>
        </w:rPr>
        <w:t xml:space="preserve">o dlhodobom hmotnom majetku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165"/>
        <w:gridCol w:w="3045"/>
      </w:tblGrid>
      <w:tr w:rsidR="0003344F" w:rsidRPr="003F477D" w:rsidTr="003F5EB5">
        <w:trPr>
          <w:jc w:val="center"/>
        </w:trPr>
        <w:tc>
          <w:tcPr>
            <w:tcW w:w="6166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Dlhodobý hmotný majetok</w:t>
            </w:r>
          </w:p>
        </w:tc>
        <w:tc>
          <w:tcPr>
            <w:tcW w:w="304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 za bežné účtovné obdobie</w:t>
            </w:r>
          </w:p>
        </w:tc>
      </w:tr>
      <w:tr w:rsidR="0003344F" w:rsidRPr="003F477D" w:rsidTr="003F5EB5">
        <w:trPr>
          <w:trHeight w:val="340"/>
          <w:jc w:val="center"/>
        </w:trPr>
        <w:tc>
          <w:tcPr>
            <w:tcW w:w="6166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Dlhodobý hmotný majetok, na ktorý je zriadené záložné právo</w:t>
            </w:r>
          </w:p>
        </w:tc>
        <w:tc>
          <w:tcPr>
            <w:tcW w:w="304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E916CF" w:rsidRDefault="00E916CF" w:rsidP="0003344F">
      <w:pPr>
        <w:pStyle w:val="Nzov"/>
        <w:keepNext w:val="0"/>
        <w:spacing w:before="0" w:beforeAutospacing="0" w:after="0"/>
        <w:jc w:val="left"/>
        <w:rPr>
          <w:szCs w:val="22"/>
        </w:rPr>
      </w:pPr>
    </w:p>
    <w:p w:rsidR="009F39E7" w:rsidRPr="009F39E7" w:rsidRDefault="009F39E7" w:rsidP="009F39E7">
      <w:pPr>
        <w:spacing w:after="0"/>
      </w:pPr>
    </w:p>
    <w:p w:rsidR="0003344F" w:rsidRPr="003F477D" w:rsidRDefault="0003344F" w:rsidP="006A4709">
      <w:pPr>
        <w:pStyle w:val="Nzov"/>
        <w:keepNext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F. písm. j)</w:t>
      </w:r>
      <w:r w:rsidRPr="003F477D">
        <w:rPr>
          <w:szCs w:val="22"/>
        </w:rPr>
        <w:t xml:space="preserve"> o  dlhodobom finančnom majetku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1305"/>
        <w:gridCol w:w="1133"/>
        <w:gridCol w:w="1088"/>
        <w:gridCol w:w="46"/>
        <w:gridCol w:w="887"/>
        <w:gridCol w:w="104"/>
        <w:gridCol w:w="851"/>
        <w:gridCol w:w="709"/>
        <w:gridCol w:w="850"/>
        <w:gridCol w:w="661"/>
        <w:gridCol w:w="12"/>
        <w:gridCol w:w="878"/>
        <w:gridCol w:w="717"/>
      </w:tblGrid>
      <w:tr w:rsidR="0003344F" w:rsidRPr="003F477D" w:rsidTr="00E33704">
        <w:trPr>
          <w:trHeight w:val="277"/>
          <w:jc w:val="center"/>
        </w:trPr>
        <w:tc>
          <w:tcPr>
            <w:tcW w:w="1306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Dlhodobý finančný majetok</w:t>
            </w:r>
          </w:p>
        </w:tc>
        <w:tc>
          <w:tcPr>
            <w:tcW w:w="7938" w:type="dxa"/>
            <w:gridSpan w:val="1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Bežné účtovné obdobie                                                                                                                                                                    </w:t>
            </w:r>
          </w:p>
        </w:tc>
      </w:tr>
      <w:tr w:rsidR="0003344F" w:rsidRPr="003F477D" w:rsidTr="00E33704">
        <w:trPr>
          <w:trHeight w:val="1393"/>
          <w:jc w:val="center"/>
        </w:trPr>
        <w:tc>
          <w:tcPr>
            <w:tcW w:w="1306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Podielové CP a podiely v DÚJ</w:t>
            </w:r>
          </w:p>
        </w:tc>
        <w:tc>
          <w:tcPr>
            <w:tcW w:w="108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Podielové </w:t>
            </w:r>
            <w:r w:rsidRPr="003F477D">
              <w:br/>
              <w:t xml:space="preserve">CP a podiely </w:t>
            </w:r>
            <w:r w:rsidRPr="003F477D">
              <w:br/>
              <w:t>v spolo</w:t>
            </w:r>
            <w:r w:rsidR="00E33704" w:rsidRPr="003F477D">
              <w:t>č-</w:t>
            </w:r>
            <w:r w:rsidRPr="003F477D">
              <w:t>nosti s</w:t>
            </w:r>
            <w:r w:rsidR="00E33704" w:rsidRPr="003F477D">
              <w:t> </w:t>
            </w:r>
            <w:r w:rsidRPr="003F477D">
              <w:t>pods</w:t>
            </w:r>
            <w:r w:rsidR="00E33704" w:rsidRPr="003F477D">
              <w:t>-</w:t>
            </w:r>
            <w:r w:rsidRPr="003F477D">
              <w:t>tatným vplyvom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pStyle w:val="TopHeader"/>
            </w:pPr>
            <w:r w:rsidRPr="003F477D">
              <w:t>Ostatné dlhodobé CP a podiely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E33704" w:rsidP="003F477D">
            <w:pPr>
              <w:pStyle w:val="TopHeader"/>
            </w:pPr>
            <w:r w:rsidRPr="003F477D">
              <w:t xml:space="preserve">Pôžičky ÚJ </w:t>
            </w:r>
            <w:r w:rsidRPr="003F477D">
              <w:br/>
              <w:t>v kons</w:t>
            </w:r>
            <w:r w:rsidR="003F5EB5" w:rsidRPr="003F477D">
              <w:t>.</w:t>
            </w:r>
            <w:r w:rsidRPr="003F477D">
              <w:t xml:space="preserve"> </w:t>
            </w:r>
            <w:r w:rsidR="0003344F" w:rsidRPr="003F477D">
              <w:t>celku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Ostat</w:t>
            </w:r>
            <w:r w:rsidR="00E33704" w:rsidRPr="003F477D">
              <w:t>-</w:t>
            </w:r>
            <w:r w:rsidRPr="003F477D">
              <w:t>ný DFM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pStyle w:val="TopHeader"/>
            </w:pPr>
            <w:r w:rsidRPr="003F477D">
              <w:t xml:space="preserve">Pôžičky </w:t>
            </w:r>
            <w:r w:rsidR="00E33704" w:rsidRPr="003F477D">
              <w:t xml:space="preserve">s </w:t>
            </w:r>
            <w:r w:rsidRPr="003F477D">
              <w:t> dobou splat</w:t>
            </w:r>
            <w:r w:rsidR="00E33704" w:rsidRPr="003F477D">
              <w:t>-</w:t>
            </w:r>
            <w:r w:rsidRPr="003F477D">
              <w:t>nosti najviac jeden rok</w:t>
            </w:r>
          </w:p>
        </w:tc>
        <w:tc>
          <w:tcPr>
            <w:tcW w:w="6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pStyle w:val="TopHeader"/>
            </w:pPr>
            <w:r w:rsidRPr="003F477D">
              <w:t>Ob</w:t>
            </w:r>
            <w:r w:rsidR="00E33704" w:rsidRPr="003F477D">
              <w:t>-</w:t>
            </w:r>
            <w:r w:rsidRPr="003F477D">
              <w:t>sta</w:t>
            </w:r>
            <w:r w:rsidR="00E33704" w:rsidRPr="003F477D">
              <w:t>rá-</w:t>
            </w:r>
            <w:r w:rsidRPr="003F477D">
              <w:t xml:space="preserve">vaný </w:t>
            </w:r>
            <w:r w:rsidRPr="003F477D">
              <w:br/>
              <w:t>DFM</w:t>
            </w: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33704" w:rsidRPr="003F477D" w:rsidRDefault="0003344F" w:rsidP="00E33704">
            <w:pPr>
              <w:pStyle w:val="TopHeader"/>
            </w:pPr>
            <w:r w:rsidRPr="003F477D">
              <w:t>Poskyt-nuté pred</w:t>
            </w:r>
            <w:r w:rsidR="00E33704" w:rsidRPr="003F477D">
              <w:t>-</w:t>
            </w:r>
            <w:r w:rsidRPr="003F477D">
              <w:t>davky na </w:t>
            </w:r>
          </w:p>
          <w:p w:rsidR="0003344F" w:rsidRPr="003F477D" w:rsidRDefault="0003344F" w:rsidP="00E33704">
            <w:pPr>
              <w:pStyle w:val="TopHeader"/>
            </w:pPr>
            <w:r w:rsidRPr="003F477D">
              <w:t>DFM</w:t>
            </w:r>
          </w:p>
        </w:tc>
        <w:tc>
          <w:tcPr>
            <w:tcW w:w="7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Spolu</w:t>
            </w:r>
          </w:p>
        </w:tc>
      </w:tr>
      <w:tr w:rsidR="0003344F" w:rsidRPr="003F477D" w:rsidTr="00E33704">
        <w:trPr>
          <w:trHeight w:val="195"/>
          <w:jc w:val="center"/>
        </w:trPr>
        <w:tc>
          <w:tcPr>
            <w:tcW w:w="130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08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1A6B11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g</w:t>
            </w:r>
          </w:p>
        </w:tc>
        <w:tc>
          <w:tcPr>
            <w:tcW w:w="6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h</w:t>
            </w:r>
          </w:p>
        </w:tc>
        <w:tc>
          <w:tcPr>
            <w:tcW w:w="890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i</w:t>
            </w:r>
          </w:p>
        </w:tc>
        <w:tc>
          <w:tcPr>
            <w:tcW w:w="7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j</w:t>
            </w:r>
          </w:p>
        </w:tc>
      </w:tr>
      <w:tr w:rsidR="0003344F" w:rsidRPr="003F477D" w:rsidTr="00E33704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 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33704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</w:p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33704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Účtovná hodnota </w:t>
            </w: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</w:p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290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:rsidR="00CF3093" w:rsidRPr="003F477D" w:rsidRDefault="00CF3093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1305"/>
        <w:gridCol w:w="1133"/>
        <w:gridCol w:w="1088"/>
        <w:gridCol w:w="46"/>
        <w:gridCol w:w="887"/>
        <w:gridCol w:w="104"/>
        <w:gridCol w:w="851"/>
        <w:gridCol w:w="709"/>
        <w:gridCol w:w="850"/>
        <w:gridCol w:w="661"/>
        <w:gridCol w:w="12"/>
        <w:gridCol w:w="878"/>
        <w:gridCol w:w="717"/>
      </w:tblGrid>
      <w:tr w:rsidR="00E916CF" w:rsidRPr="003F477D" w:rsidTr="00E35A2B">
        <w:trPr>
          <w:trHeight w:val="277"/>
          <w:jc w:val="center"/>
        </w:trPr>
        <w:tc>
          <w:tcPr>
            <w:tcW w:w="1306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Dlhodobý finančný majetok</w:t>
            </w:r>
          </w:p>
        </w:tc>
        <w:tc>
          <w:tcPr>
            <w:tcW w:w="7938" w:type="dxa"/>
            <w:gridSpan w:val="1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 xml:space="preserve">Bezprostredne predchádzajúce účtovné obdobie                                                                                                                                                                    </w:t>
            </w:r>
          </w:p>
        </w:tc>
      </w:tr>
      <w:tr w:rsidR="00E916CF" w:rsidRPr="003F477D" w:rsidTr="00E35A2B">
        <w:trPr>
          <w:trHeight w:val="1393"/>
          <w:jc w:val="center"/>
        </w:trPr>
        <w:tc>
          <w:tcPr>
            <w:tcW w:w="1306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Podielové CP a podiely v DÚJ</w:t>
            </w:r>
          </w:p>
        </w:tc>
        <w:tc>
          <w:tcPr>
            <w:tcW w:w="108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 xml:space="preserve">Podielové </w:t>
            </w:r>
            <w:r w:rsidRPr="003F477D">
              <w:br/>
              <w:t xml:space="preserve">CP a podiely </w:t>
            </w:r>
            <w:r w:rsidRPr="003F477D">
              <w:br/>
              <w:t>v spoloč-nosti s pods-tatným vplyvom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Ostatné dlhodobé CP a podiely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pStyle w:val="TopHeader"/>
            </w:pPr>
            <w:r w:rsidRPr="003F477D">
              <w:t xml:space="preserve">Pôžičky ÚJ </w:t>
            </w:r>
            <w:r w:rsidRPr="003F477D">
              <w:br/>
              <w:t>v kons. celku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Ostat-ný DFM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pStyle w:val="TopHeader"/>
            </w:pPr>
            <w:r w:rsidRPr="003F477D">
              <w:t>Pôžičky s  dobou splat-nosti najviac jeden rok</w:t>
            </w:r>
          </w:p>
        </w:tc>
        <w:tc>
          <w:tcPr>
            <w:tcW w:w="6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 xml:space="preserve">Ob-stará-vaný </w:t>
            </w:r>
            <w:r w:rsidRPr="003F477D">
              <w:br/>
              <w:t>DFM</w:t>
            </w: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Poskyt-nuté pred-davky na </w:t>
            </w:r>
          </w:p>
          <w:p w:rsidR="00E916CF" w:rsidRPr="003F477D" w:rsidRDefault="00E916CF" w:rsidP="00E35A2B">
            <w:pPr>
              <w:pStyle w:val="TopHeader"/>
            </w:pPr>
            <w:r w:rsidRPr="003F477D">
              <w:t>DFM</w:t>
            </w:r>
          </w:p>
        </w:tc>
        <w:tc>
          <w:tcPr>
            <w:tcW w:w="7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Spolu</w:t>
            </w:r>
          </w:p>
        </w:tc>
      </w:tr>
      <w:tr w:rsidR="00E916CF" w:rsidRPr="003F477D" w:rsidTr="00E35A2B">
        <w:trPr>
          <w:trHeight w:val="195"/>
          <w:jc w:val="center"/>
        </w:trPr>
        <w:tc>
          <w:tcPr>
            <w:tcW w:w="130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08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g</w:t>
            </w:r>
          </w:p>
        </w:tc>
        <w:tc>
          <w:tcPr>
            <w:tcW w:w="6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h</w:t>
            </w:r>
          </w:p>
        </w:tc>
        <w:tc>
          <w:tcPr>
            <w:tcW w:w="890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i</w:t>
            </w:r>
          </w:p>
        </w:tc>
        <w:tc>
          <w:tcPr>
            <w:tcW w:w="7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j</w:t>
            </w: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 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</w:p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40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Účtovná hodnota </w:t>
            </w: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</w:p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90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:rsidR="00E916CF" w:rsidRPr="003F477D" w:rsidRDefault="00E916CF" w:rsidP="003F477D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bCs w:val="0"/>
          <w:kern w:val="0"/>
          <w:szCs w:val="22"/>
        </w:rPr>
      </w:pPr>
      <w:r w:rsidRPr="003F477D">
        <w:rPr>
          <w:bCs w:val="0"/>
          <w:kern w:val="0"/>
          <w:szCs w:val="22"/>
        </w:rPr>
        <w:t>Informácie k </w:t>
      </w:r>
      <w:r w:rsidR="00EB5202" w:rsidRPr="003F477D">
        <w:rPr>
          <w:szCs w:val="22"/>
        </w:rPr>
        <w:t>prílohe č. 3 </w:t>
      </w:r>
      <w:r w:rsidR="00EB5202" w:rsidRPr="003F477D">
        <w:rPr>
          <w:bCs w:val="0"/>
          <w:kern w:val="0"/>
          <w:szCs w:val="22"/>
        </w:rPr>
        <w:t xml:space="preserve">časti F. písm. m) </w:t>
      </w:r>
      <w:r w:rsidRPr="003F477D">
        <w:rPr>
          <w:bCs w:val="0"/>
          <w:kern w:val="0"/>
          <w:szCs w:val="22"/>
        </w:rPr>
        <w:t xml:space="preserve">o dlhodobom finančnom majetku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306"/>
        <w:gridCol w:w="2904"/>
      </w:tblGrid>
      <w:tr w:rsidR="0003344F" w:rsidRPr="003F477D" w:rsidTr="007449B8">
        <w:trPr>
          <w:trHeight w:val="340"/>
          <w:jc w:val="center"/>
        </w:trPr>
        <w:tc>
          <w:tcPr>
            <w:tcW w:w="6307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Dlhodobý finančný majetok</w:t>
            </w:r>
          </w:p>
        </w:tc>
        <w:tc>
          <w:tcPr>
            <w:tcW w:w="290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Hodnota </w:t>
            </w:r>
            <w:r w:rsidRPr="003F477D">
              <w:rPr>
                <w:bCs w:val="0"/>
              </w:rPr>
              <w:t>za bežné účtovné obdobie</w:t>
            </w:r>
          </w:p>
        </w:tc>
      </w:tr>
      <w:tr w:rsidR="0003344F" w:rsidRPr="003F477D" w:rsidTr="007449B8">
        <w:trPr>
          <w:trHeight w:val="340"/>
          <w:jc w:val="center"/>
        </w:trPr>
        <w:tc>
          <w:tcPr>
            <w:tcW w:w="6307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Dlhodobý finančný majetok, na ktorý je zriadené záložné právo</w:t>
            </w:r>
          </w:p>
        </w:tc>
        <w:tc>
          <w:tcPr>
            <w:tcW w:w="290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Default="0003344F" w:rsidP="0003344F">
      <w:pPr>
        <w:spacing w:after="0" w:line="240" w:lineRule="auto"/>
        <w:rPr>
          <w:szCs w:val="22"/>
        </w:rPr>
      </w:pPr>
    </w:p>
    <w:p w:rsidR="009F39E7" w:rsidRPr="003F477D" w:rsidRDefault="009F39E7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 časti F. písm. i) o štruktúre dlhodobého finančného majetku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922"/>
        <w:gridCol w:w="1123"/>
        <w:gridCol w:w="1701"/>
        <w:gridCol w:w="1452"/>
        <w:gridCol w:w="1667"/>
        <w:gridCol w:w="1345"/>
      </w:tblGrid>
      <w:tr w:rsidR="0003344F" w:rsidRPr="003F477D" w:rsidTr="00E109E2">
        <w:trPr>
          <w:jc w:val="center"/>
        </w:trPr>
        <w:tc>
          <w:tcPr>
            <w:tcW w:w="1923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Obchodné meno a sídlo spoločnosti, v ktorej má ÚJ umiestnený DFM</w:t>
            </w:r>
          </w:p>
        </w:tc>
        <w:tc>
          <w:tcPr>
            <w:tcW w:w="7289" w:type="dxa"/>
            <w:gridSpan w:val="5"/>
            <w:tcBorders>
              <w:top w:val="single" w:sz="12" w:space="0" w:color="auto"/>
              <w:lef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Bežné účtovné obdobie </w:t>
            </w:r>
          </w:p>
        </w:tc>
      </w:tr>
      <w:tr w:rsidR="0003344F" w:rsidRPr="003F477D" w:rsidTr="00E109E2">
        <w:trPr>
          <w:trHeight w:val="1394"/>
          <w:jc w:val="center"/>
        </w:trPr>
        <w:tc>
          <w:tcPr>
            <w:tcW w:w="1923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109E2" w:rsidRPr="003F477D" w:rsidRDefault="0003344F" w:rsidP="0003344F">
            <w:pPr>
              <w:pStyle w:val="TopHeader"/>
            </w:pPr>
            <w:r w:rsidRPr="003F477D">
              <w:t>Podiel ÚJ na ZI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v  %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109E2" w:rsidRPr="003F477D" w:rsidRDefault="0003344F" w:rsidP="0003344F">
            <w:pPr>
              <w:pStyle w:val="TopHeader"/>
            </w:pPr>
            <w:r w:rsidRPr="003F477D">
              <w:t xml:space="preserve">Podiel ÚJ na hlasovacích právach 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v %</w:t>
            </w:r>
          </w:p>
        </w:tc>
        <w:tc>
          <w:tcPr>
            <w:tcW w:w="145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109E2">
            <w:pPr>
              <w:pStyle w:val="TopHeader"/>
            </w:pPr>
            <w:r w:rsidRPr="003F477D">
              <w:t>Hodnota</w:t>
            </w:r>
            <w:r w:rsidR="00E109E2" w:rsidRPr="003F477D">
              <w:t xml:space="preserve"> </w:t>
            </w:r>
            <w:r w:rsidRPr="003F477D">
              <w:t> vlas</w:t>
            </w:r>
            <w:r w:rsidR="00E109E2" w:rsidRPr="003F477D">
              <w:t>tného imania ÚJ, v ktorej má ÚJ u</w:t>
            </w:r>
            <w:r w:rsidRPr="003F477D">
              <w:t>miestnený DFM</w:t>
            </w:r>
          </w:p>
        </w:tc>
        <w:tc>
          <w:tcPr>
            <w:tcW w:w="166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Výsledok hospodárenia ÚJ, v ktorej má ÚJ umiestnený DFM </w:t>
            </w:r>
          </w:p>
        </w:tc>
        <w:tc>
          <w:tcPr>
            <w:tcW w:w="134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Účtovná hodnota </w:t>
            </w:r>
            <w:r w:rsidR="00E109E2" w:rsidRPr="003F477D">
              <w:br/>
            </w:r>
            <w:r w:rsidRPr="003F477D">
              <w:t>DFM</w:t>
            </w:r>
          </w:p>
        </w:tc>
      </w:tr>
      <w:tr w:rsidR="0003344F" w:rsidRPr="003F477D" w:rsidTr="00E109E2">
        <w:trPr>
          <w:trHeight w:hRule="exact" w:val="227"/>
          <w:jc w:val="center"/>
        </w:trPr>
        <w:tc>
          <w:tcPr>
            <w:tcW w:w="1923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1A6B11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12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5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66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345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E109E2">
        <w:trPr>
          <w:trHeight w:val="32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Dcérske účtovné jednotky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trHeight w:val="32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Účtovné jednotky s podstatným vplyvom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 xml:space="preserve">Ostatné realizovateľné CP a podiely  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Obstarávaný DFM na účely vykonania vplyvu v inej ÚJ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109E2" w:rsidP="00E109E2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DFM</w:t>
            </w:r>
            <w:r w:rsidR="0003344F" w:rsidRPr="003F477D">
              <w:rPr>
                <w:b/>
                <w:szCs w:val="22"/>
              </w:rPr>
              <w:t xml:space="preserve"> spolu</w:t>
            </w: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701" w:type="dxa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52" w:type="dxa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667" w:type="dxa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345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</w:tbl>
    <w:p w:rsidR="003F477D" w:rsidRDefault="003F477D" w:rsidP="003F477D">
      <w:pPr>
        <w:pStyle w:val="Nzov"/>
        <w:spacing w:before="0" w:beforeAutospacing="0" w:after="0"/>
        <w:ind w:left="357"/>
        <w:contextualSpacing/>
        <w:jc w:val="left"/>
        <w:rPr>
          <w:szCs w:val="22"/>
        </w:rPr>
      </w:pPr>
    </w:p>
    <w:p w:rsidR="003F477D" w:rsidRDefault="003F477D" w:rsidP="003F477D"/>
    <w:p w:rsidR="003F477D" w:rsidRPr="003F477D" w:rsidRDefault="003F477D" w:rsidP="003F477D"/>
    <w:p w:rsidR="0003344F" w:rsidRPr="003F477D" w:rsidRDefault="0003344F" w:rsidP="003F477D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ind w:left="357" w:hanging="357"/>
        <w:jc w:val="left"/>
        <w:rPr>
          <w:szCs w:val="22"/>
        </w:rPr>
      </w:pPr>
      <w:r w:rsidRPr="003F477D">
        <w:rPr>
          <w:szCs w:val="22"/>
        </w:rPr>
        <w:lastRenderedPageBreak/>
        <w:t>Informácie k </w:t>
      </w:r>
      <w:r w:rsidR="00EB5202" w:rsidRPr="003F477D">
        <w:rPr>
          <w:szCs w:val="22"/>
        </w:rPr>
        <w:t>prílohe č. 3 </w:t>
      </w:r>
      <w:r w:rsidRPr="003F477D">
        <w:rPr>
          <w:szCs w:val="22"/>
        </w:rPr>
        <w:t>čas</w:t>
      </w:r>
      <w:r w:rsidR="00EB5202" w:rsidRPr="003F477D">
        <w:rPr>
          <w:szCs w:val="22"/>
        </w:rPr>
        <w:t>ti F. písm. j) a l)</w:t>
      </w:r>
      <w:r w:rsidRPr="003F477D">
        <w:rPr>
          <w:szCs w:val="22"/>
        </w:rPr>
        <w:t xml:space="preserve"> o dlhových CP držaných do splatnosti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459"/>
        <w:gridCol w:w="728"/>
        <w:gridCol w:w="1276"/>
        <w:gridCol w:w="1134"/>
        <w:gridCol w:w="1134"/>
        <w:gridCol w:w="1417"/>
        <w:gridCol w:w="1062"/>
      </w:tblGrid>
      <w:tr w:rsidR="0003344F" w:rsidRPr="003F477D" w:rsidTr="00E109E2">
        <w:trPr>
          <w:trHeight w:val="644"/>
          <w:jc w:val="center"/>
        </w:trPr>
        <w:tc>
          <w:tcPr>
            <w:tcW w:w="2461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Dlhové CP</w:t>
            </w:r>
            <w:r w:rsidR="00E109E2" w:rsidRPr="003F477D">
              <w:br/>
            </w:r>
            <w:r w:rsidRPr="003F477D">
              <w:t xml:space="preserve"> držané do splatnosti</w:t>
            </w:r>
          </w:p>
        </w:tc>
        <w:tc>
          <w:tcPr>
            <w:tcW w:w="72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Druh CP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13FB">
            <w:pPr>
              <w:pStyle w:val="TopHeader"/>
            </w:pPr>
            <w:r w:rsidRPr="003F477D">
              <w:t>Stav na</w:t>
            </w:r>
            <w:r w:rsidR="00E109E2" w:rsidRPr="003F477D">
              <w:t xml:space="preserve"> </w:t>
            </w:r>
            <w:r w:rsidRPr="003F477D">
              <w:t>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E916CF" w:rsidP="00E109E2">
            <w:pPr>
              <w:pStyle w:val="TopHeader"/>
            </w:pPr>
            <w:r w:rsidRPr="003F477D">
              <w:t>Zvýšenie hodnoty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Zníženie hodnoty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Vyradenie dlhového CP</w:t>
            </w:r>
            <w:r w:rsidR="00E109E2" w:rsidRPr="003F477D">
              <w:t xml:space="preserve"> </w:t>
            </w:r>
            <w:r w:rsidRPr="003F477D">
              <w:t xml:space="preserve">z účtovníctva 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v účtovnom období</w:t>
            </w:r>
          </w:p>
        </w:tc>
        <w:tc>
          <w:tcPr>
            <w:tcW w:w="1062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</w:t>
            </w:r>
            <w:r w:rsidRPr="003F477D">
              <w:br/>
              <w:t>na konci účtov</w:t>
            </w:r>
            <w:r w:rsidR="003F13FB" w:rsidRPr="003F477D">
              <w:t>-</w:t>
            </w:r>
            <w:r w:rsidRPr="003F477D">
              <w:t>ného obdobia</w:t>
            </w:r>
          </w:p>
        </w:tc>
      </w:tr>
      <w:tr w:rsidR="0003344F" w:rsidRPr="003F477D" w:rsidTr="00E109E2">
        <w:trPr>
          <w:trHeight w:hRule="exact" w:val="227"/>
          <w:jc w:val="center"/>
        </w:trPr>
        <w:tc>
          <w:tcPr>
            <w:tcW w:w="2461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72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27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  <w:tc>
          <w:tcPr>
            <w:tcW w:w="1062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g</w:t>
            </w:r>
          </w:p>
        </w:tc>
      </w:tr>
      <w:tr w:rsidR="0003344F" w:rsidRPr="003F477D" w:rsidTr="00E109E2">
        <w:trPr>
          <w:trHeight w:val="340"/>
          <w:jc w:val="center"/>
        </w:trPr>
        <w:tc>
          <w:tcPr>
            <w:tcW w:w="2461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viac ako päť rokov</w:t>
            </w:r>
          </w:p>
        </w:tc>
        <w:tc>
          <w:tcPr>
            <w:tcW w:w="728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jc w:val="center"/>
        </w:trPr>
        <w:tc>
          <w:tcPr>
            <w:tcW w:w="2461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Do splatnosti  </w:t>
            </w:r>
            <w:r w:rsidR="0000458C">
              <w:rPr>
                <w:szCs w:val="22"/>
              </w:rPr>
              <w:t>viac ako tri roky a najviac päť rokov</w:t>
            </w:r>
            <w:r w:rsidR="00F15121">
              <w:rPr>
                <w:szCs w:val="22"/>
              </w:rPr>
              <w:t xml:space="preserve"> vrátane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jc w:val="center"/>
        </w:trPr>
        <w:tc>
          <w:tcPr>
            <w:tcW w:w="2461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</w:t>
            </w:r>
            <w:r w:rsidR="0000458C">
              <w:rPr>
                <w:szCs w:val="22"/>
              </w:rPr>
              <w:t xml:space="preserve"> viac ako jeden rok a najviac tri roky vrátane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jc w:val="center"/>
        </w:trPr>
        <w:tc>
          <w:tcPr>
            <w:tcW w:w="2461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do jedného roka vrátane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jc w:val="center"/>
        </w:trPr>
        <w:tc>
          <w:tcPr>
            <w:tcW w:w="2461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Dlhové CP držané do splatnosti spolu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03344F" w:rsidRPr="003F477D" w:rsidRDefault="0003344F" w:rsidP="0000458C">
      <w:pPr>
        <w:spacing w:after="120" w:line="240" w:lineRule="auto"/>
        <w:rPr>
          <w:szCs w:val="22"/>
        </w:rPr>
      </w:pPr>
    </w:p>
    <w:p w:rsidR="0003344F" w:rsidRPr="003F477D" w:rsidRDefault="0003344F" w:rsidP="006A4709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>prílohe č. 3 </w:t>
      </w:r>
      <w:r w:rsidRPr="003F477D">
        <w:rPr>
          <w:szCs w:val="22"/>
        </w:rPr>
        <w:t>čast</w:t>
      </w:r>
      <w:r w:rsidR="00EB5202" w:rsidRPr="003F477D">
        <w:rPr>
          <w:szCs w:val="22"/>
        </w:rPr>
        <w:t xml:space="preserve">i F. písm. j) a l) </w:t>
      </w:r>
      <w:r w:rsidRPr="003F477D">
        <w:rPr>
          <w:szCs w:val="22"/>
        </w:rPr>
        <w:t>o poskytnutých dlhodobých pôžičkách</w:t>
      </w:r>
    </w:p>
    <w:tbl>
      <w:tblPr>
        <w:tblW w:w="5000" w:type="pct"/>
        <w:jc w:val="center"/>
        <w:tblInd w:w="14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776"/>
        <w:gridCol w:w="1457"/>
        <w:gridCol w:w="1140"/>
        <w:gridCol w:w="1110"/>
        <w:gridCol w:w="1523"/>
        <w:gridCol w:w="1204"/>
      </w:tblGrid>
      <w:tr w:rsidR="0003344F" w:rsidRPr="003F477D" w:rsidTr="003F13FB">
        <w:trPr>
          <w:trHeight w:val="996"/>
          <w:jc w:val="center"/>
        </w:trPr>
        <w:tc>
          <w:tcPr>
            <w:tcW w:w="2778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Dlhodobé pôžičky</w:t>
            </w:r>
          </w:p>
        </w:tc>
        <w:tc>
          <w:tcPr>
            <w:tcW w:w="145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</w:t>
            </w:r>
            <w:r w:rsidRPr="003F477D">
              <w:br/>
              <w:t>na začiatku účtovného obdobia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Zvýšenie hodnoty</w:t>
            </w:r>
          </w:p>
        </w:tc>
        <w:tc>
          <w:tcPr>
            <w:tcW w:w="11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Zníženie hodnoty</w:t>
            </w:r>
          </w:p>
        </w:tc>
        <w:tc>
          <w:tcPr>
            <w:tcW w:w="152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Vyradenie pôžičky z účtovníctva v účtovnom období</w:t>
            </w:r>
          </w:p>
        </w:tc>
        <w:tc>
          <w:tcPr>
            <w:tcW w:w="120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</w:t>
            </w:r>
            <w:r w:rsidRPr="003F477D">
              <w:br/>
              <w:t>na konci účtovného obdobia</w:t>
            </w:r>
          </w:p>
        </w:tc>
      </w:tr>
      <w:tr w:rsidR="0003344F" w:rsidRPr="003F477D" w:rsidTr="003F13FB">
        <w:trPr>
          <w:trHeight w:hRule="exact" w:val="227"/>
          <w:jc w:val="center"/>
        </w:trPr>
        <w:tc>
          <w:tcPr>
            <w:tcW w:w="2778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5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D210B5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14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1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52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204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3F13FB">
        <w:trPr>
          <w:trHeight w:val="340"/>
          <w:jc w:val="center"/>
        </w:trPr>
        <w:tc>
          <w:tcPr>
            <w:tcW w:w="2778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viac ako päť rokov</w:t>
            </w:r>
          </w:p>
        </w:tc>
        <w:tc>
          <w:tcPr>
            <w:tcW w:w="1457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jc w:val="center"/>
        </w:trPr>
        <w:tc>
          <w:tcPr>
            <w:tcW w:w="2778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Do splatnosti </w:t>
            </w:r>
            <w:r w:rsidR="0000458C">
              <w:rPr>
                <w:szCs w:val="22"/>
              </w:rPr>
              <w:t xml:space="preserve">viac ako tri roky a najviac päť rokov vrátane </w:t>
            </w:r>
          </w:p>
        </w:tc>
        <w:tc>
          <w:tcPr>
            <w:tcW w:w="145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jc w:val="center"/>
        </w:trPr>
        <w:tc>
          <w:tcPr>
            <w:tcW w:w="2778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Do splatnosti </w:t>
            </w:r>
            <w:r w:rsidR="0000458C">
              <w:rPr>
                <w:szCs w:val="22"/>
              </w:rPr>
              <w:t>viac ako jeden rok a najviac tri roky</w:t>
            </w:r>
            <w:r w:rsidRPr="003F477D">
              <w:rPr>
                <w:szCs w:val="22"/>
              </w:rPr>
              <w:t xml:space="preserve"> vrátane</w:t>
            </w:r>
          </w:p>
        </w:tc>
        <w:tc>
          <w:tcPr>
            <w:tcW w:w="145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jc w:val="center"/>
        </w:trPr>
        <w:tc>
          <w:tcPr>
            <w:tcW w:w="2778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do jedného roka vrátane</w:t>
            </w:r>
          </w:p>
        </w:tc>
        <w:tc>
          <w:tcPr>
            <w:tcW w:w="145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trHeight w:val="340"/>
          <w:jc w:val="center"/>
        </w:trPr>
        <w:tc>
          <w:tcPr>
            <w:tcW w:w="2778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Dlhodobé pôžičky spolu</w:t>
            </w:r>
          </w:p>
        </w:tc>
        <w:tc>
          <w:tcPr>
            <w:tcW w:w="1457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40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10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52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04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449B8" w:rsidRPr="003F477D" w:rsidRDefault="007449B8" w:rsidP="007449B8">
      <w:pPr>
        <w:pStyle w:val="Nzov"/>
        <w:keepNext w:val="0"/>
        <w:spacing w:before="0" w:beforeAutospacing="0" w:after="0"/>
        <w:ind w:left="360"/>
        <w:jc w:val="left"/>
        <w:rPr>
          <w:szCs w:val="22"/>
        </w:rPr>
      </w:pPr>
    </w:p>
    <w:p w:rsidR="0003344F" w:rsidRPr="003F477D" w:rsidRDefault="0003344F" w:rsidP="0000458C">
      <w:pPr>
        <w:pStyle w:val="Nzov"/>
        <w:keepNext w:val="0"/>
        <w:numPr>
          <w:ilvl w:val="0"/>
          <w:numId w:val="8"/>
        </w:numPr>
        <w:spacing w:before="120" w:beforeAutospacing="0" w:after="0"/>
        <w:ind w:left="357" w:hanging="357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 časti F. písm. o) </w:t>
      </w:r>
      <w:r w:rsidRPr="003F477D">
        <w:rPr>
          <w:szCs w:val="22"/>
        </w:rPr>
        <w:t>o opravných položkách k zásobám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347"/>
        <w:gridCol w:w="1407"/>
        <w:gridCol w:w="992"/>
        <w:gridCol w:w="1701"/>
        <w:gridCol w:w="1569"/>
        <w:gridCol w:w="1194"/>
      </w:tblGrid>
      <w:tr w:rsidR="0003344F" w:rsidRPr="003F477D" w:rsidTr="003F13FB">
        <w:trPr>
          <w:jc w:val="center"/>
        </w:trPr>
        <w:tc>
          <w:tcPr>
            <w:tcW w:w="2349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Zásoby</w:t>
            </w:r>
          </w:p>
        </w:tc>
        <w:tc>
          <w:tcPr>
            <w:tcW w:w="6863" w:type="dxa"/>
            <w:gridSpan w:val="5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:rsidTr="003F13FB">
        <w:trPr>
          <w:jc w:val="center"/>
        </w:trPr>
        <w:tc>
          <w:tcPr>
            <w:tcW w:w="2349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0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 OP na začiatku účtovného obdobia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3F13FB" w:rsidP="0003344F">
            <w:pPr>
              <w:pStyle w:val="TopHeader"/>
            </w:pPr>
            <w:r w:rsidRPr="003F477D">
              <w:t>T</w:t>
            </w:r>
            <w:r w:rsidR="0003344F" w:rsidRPr="003F477D">
              <w:t>vorba 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OP</w:t>
            </w:r>
          </w:p>
          <w:p w:rsidR="0003344F" w:rsidRPr="003F477D" w:rsidRDefault="0003344F" w:rsidP="0003344F">
            <w:pPr>
              <w:pStyle w:val="TopHeader"/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pStyle w:val="TopHeader"/>
            </w:pPr>
            <w:r w:rsidRPr="003F477D">
              <w:t>Zúčtovanie OP z dôvodu zániku opodstatnenosti</w:t>
            </w:r>
          </w:p>
        </w:tc>
        <w:tc>
          <w:tcPr>
            <w:tcW w:w="156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Zúčtovanie OP z dôvodu vyradenia majetku </w:t>
            </w:r>
            <w:r w:rsidRPr="003F477D">
              <w:br/>
              <w:t>z účtovníctva</w:t>
            </w:r>
          </w:p>
        </w:tc>
        <w:tc>
          <w:tcPr>
            <w:tcW w:w="119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OP na konci účtovného obdobia</w:t>
            </w:r>
          </w:p>
        </w:tc>
      </w:tr>
      <w:tr w:rsidR="0003344F" w:rsidRPr="003F477D" w:rsidTr="003F13FB">
        <w:trPr>
          <w:trHeight w:hRule="exact" w:val="277"/>
          <w:jc w:val="center"/>
        </w:trPr>
        <w:tc>
          <w:tcPr>
            <w:tcW w:w="2349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0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56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194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Materiál</w:t>
            </w:r>
          </w:p>
        </w:tc>
        <w:tc>
          <w:tcPr>
            <w:tcW w:w="1407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Nedokončená výroba a</w:t>
            </w:r>
            <w:r w:rsidR="00E916CF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polotovary vlastnej výroby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Výrobky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Zvieratá </w:t>
            </w:r>
          </w:p>
        </w:tc>
        <w:tc>
          <w:tcPr>
            <w:tcW w:w="1407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Tovar</w:t>
            </w:r>
          </w:p>
        </w:tc>
        <w:tc>
          <w:tcPr>
            <w:tcW w:w="1407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trHeight w:val="340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Nehnuteľnosť na predaj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trHeight w:val="340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Poskytnuté preddavky  na zásoby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Zásoby spolu</w:t>
            </w:r>
          </w:p>
        </w:tc>
        <w:tc>
          <w:tcPr>
            <w:tcW w:w="1407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9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569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94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3F13FB" w:rsidRPr="003F477D" w:rsidRDefault="003F13FB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7014"/>
        <w:gridCol w:w="2196"/>
      </w:tblGrid>
      <w:tr w:rsidR="0003344F" w:rsidRPr="003F477D" w:rsidTr="004304FF">
        <w:trPr>
          <w:jc w:val="center"/>
        </w:trPr>
        <w:tc>
          <w:tcPr>
            <w:tcW w:w="7016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Nehnuteľnosť na predaj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</w:t>
            </w:r>
          </w:p>
        </w:tc>
      </w:tr>
      <w:tr w:rsidR="0003344F" w:rsidRPr="003F477D" w:rsidTr="004304FF">
        <w:trPr>
          <w:trHeight w:val="340"/>
          <w:jc w:val="center"/>
        </w:trPr>
        <w:tc>
          <w:tcPr>
            <w:tcW w:w="7016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obstarávanie nehnuteľnosti  na predaj za účtovné obdobie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340"/>
          <w:jc w:val="center"/>
        </w:trPr>
        <w:tc>
          <w:tcPr>
            <w:tcW w:w="7016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obstaranie nehnuteľnosti na predaj od začiatku obstarávania</w:t>
            </w:r>
          </w:p>
        </w:tc>
        <w:tc>
          <w:tcPr>
            <w:tcW w:w="2196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pStyle w:val="Nzov"/>
        <w:spacing w:before="0" w:beforeAutospacing="0" w:after="0"/>
        <w:jc w:val="both"/>
        <w:rPr>
          <w:szCs w:val="22"/>
        </w:rPr>
      </w:pPr>
    </w:p>
    <w:p w:rsidR="0003344F" w:rsidRPr="003F477D" w:rsidRDefault="0003344F" w:rsidP="0000458C">
      <w:pPr>
        <w:pStyle w:val="Nzov"/>
        <w:numPr>
          <w:ilvl w:val="0"/>
          <w:numId w:val="8"/>
        </w:numPr>
        <w:spacing w:before="120" w:beforeAutospacing="0" w:after="0"/>
        <w:ind w:left="357" w:hanging="357"/>
        <w:jc w:val="both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 časti F. písm. p) o zásobách, na ktoré je zriadené záložné právo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7014"/>
        <w:gridCol w:w="2196"/>
      </w:tblGrid>
      <w:tr w:rsidR="0003344F" w:rsidRPr="003F477D" w:rsidTr="004304FF">
        <w:trPr>
          <w:jc w:val="center"/>
        </w:trPr>
        <w:tc>
          <w:tcPr>
            <w:tcW w:w="7016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Zásoby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 za bežné účtovné obdobie</w:t>
            </w:r>
          </w:p>
        </w:tc>
      </w:tr>
      <w:tr w:rsidR="0003344F" w:rsidRPr="003F477D" w:rsidTr="004304FF">
        <w:trPr>
          <w:trHeight w:val="454"/>
          <w:jc w:val="center"/>
        </w:trPr>
        <w:tc>
          <w:tcPr>
            <w:tcW w:w="7016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Zásoby, na ktoré je zriadené záložné právo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Default="0003344F" w:rsidP="0003344F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3F13FB">
      <w:pPr>
        <w:pStyle w:val="Nzo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q) </w:t>
      </w:r>
      <w:r w:rsidRPr="003F477D">
        <w:rPr>
          <w:szCs w:val="22"/>
        </w:rPr>
        <w:t>o zákazkovej výrobe a o zákazkovej výstavbe nehnuteľnosti určenej na predaj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25"/>
        <w:gridCol w:w="1701"/>
        <w:gridCol w:w="2160"/>
        <w:gridCol w:w="2200"/>
      </w:tblGrid>
      <w:tr w:rsidR="0003344F" w:rsidRPr="003F477D" w:rsidTr="004304FF">
        <w:trPr>
          <w:jc w:val="center"/>
        </w:trPr>
        <w:tc>
          <w:tcPr>
            <w:tcW w:w="32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Názov položky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216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bezprostredne predchádzajúce účtovné obdobie</w:t>
            </w:r>
          </w:p>
        </w:tc>
        <w:tc>
          <w:tcPr>
            <w:tcW w:w="220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výroby až do konca bežného účtovného obdobia</w:t>
            </w:r>
          </w:p>
        </w:tc>
      </w:tr>
      <w:tr w:rsidR="0003344F" w:rsidRPr="003F477D" w:rsidTr="004304FF">
        <w:trPr>
          <w:jc w:val="center"/>
        </w:trPr>
        <w:tc>
          <w:tcPr>
            <w:tcW w:w="32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EB520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216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220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</w:tr>
      <w:tr w:rsidR="0003344F" w:rsidRPr="003F477D" w:rsidTr="004304FF">
        <w:trPr>
          <w:trHeight w:val="397"/>
          <w:jc w:val="center"/>
        </w:trPr>
        <w:tc>
          <w:tcPr>
            <w:tcW w:w="322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zo zákazkovej</w:t>
            </w:r>
            <w:r w:rsidR="004304FF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výroby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6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0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397"/>
          <w:jc w:val="center"/>
        </w:trPr>
        <w:tc>
          <w:tcPr>
            <w:tcW w:w="3227" w:type="dxa"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zákazkovú výrobu</w:t>
            </w:r>
          </w:p>
        </w:tc>
        <w:tc>
          <w:tcPr>
            <w:tcW w:w="170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6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0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397"/>
          <w:jc w:val="center"/>
        </w:trPr>
        <w:tc>
          <w:tcPr>
            <w:tcW w:w="322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Hrubý zisk / hrubá strata</w:t>
            </w:r>
          </w:p>
        </w:tc>
        <w:tc>
          <w:tcPr>
            <w:tcW w:w="170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6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0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077"/>
        <w:gridCol w:w="2409"/>
        <w:gridCol w:w="2800"/>
      </w:tblGrid>
      <w:tr w:rsidR="0003344F" w:rsidRPr="003F477D" w:rsidTr="00DC066D">
        <w:trPr>
          <w:jc w:val="center"/>
        </w:trPr>
        <w:tc>
          <w:tcPr>
            <w:tcW w:w="407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Hodnota zákazkovej výroby</w:t>
            </w:r>
          </w:p>
          <w:p w:rsidR="00EB5202" w:rsidRPr="003F477D" w:rsidRDefault="00EB5202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28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4304F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výroby až do konca bežného účtovného obdobia</w:t>
            </w:r>
          </w:p>
        </w:tc>
      </w:tr>
      <w:tr w:rsidR="0003344F" w:rsidRPr="003F477D" w:rsidTr="00DC066D">
        <w:trPr>
          <w:jc w:val="center"/>
        </w:trPr>
        <w:tc>
          <w:tcPr>
            <w:tcW w:w="407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EB520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24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28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07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Vyfakturované nároky za vykonanú prácu na zákazkovej výrobe</w:t>
            </w: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077" w:type="dxa"/>
            <w:tcBorders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Úprava nárokov podľa stupňa dokončenia alebo metódou nulového zisku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077" w:type="dxa"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Suma prijatých preddavkov 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07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 zadržanej platby</w:t>
            </w:r>
          </w:p>
        </w:tc>
        <w:tc>
          <w:tcPr>
            <w:tcW w:w="241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00458C" w:rsidRDefault="0000458C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3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02"/>
        <w:gridCol w:w="1983"/>
        <w:gridCol w:w="1843"/>
        <w:gridCol w:w="2658"/>
      </w:tblGrid>
      <w:tr w:rsidR="0003344F" w:rsidRPr="003F477D" w:rsidTr="00DC066D">
        <w:trPr>
          <w:jc w:val="center"/>
        </w:trPr>
        <w:tc>
          <w:tcPr>
            <w:tcW w:w="280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Názov položky</w:t>
            </w:r>
          </w:p>
        </w:tc>
        <w:tc>
          <w:tcPr>
            <w:tcW w:w="198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bezprostredne predchádzajúce účtovné obdobie</w:t>
            </w:r>
          </w:p>
        </w:tc>
        <w:tc>
          <w:tcPr>
            <w:tcW w:w="265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výstavby nehnuteľnosti určenej na predaj až do konca bežného účtovného obdobia</w:t>
            </w:r>
          </w:p>
        </w:tc>
      </w:tr>
      <w:tr w:rsidR="0003344F" w:rsidRPr="003F477D" w:rsidTr="00DC066D">
        <w:trPr>
          <w:trHeight w:val="98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98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84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265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</w:tr>
      <w:tr w:rsidR="0003344F" w:rsidRPr="003F477D" w:rsidTr="00DC066D">
        <w:trPr>
          <w:jc w:val="center"/>
        </w:trPr>
        <w:tc>
          <w:tcPr>
            <w:tcW w:w="2802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 xml:space="preserve">Výnosy zo zákazkovej výstavby nehnuteľnosti určenej na predaj </w:t>
            </w:r>
          </w:p>
        </w:tc>
        <w:tc>
          <w:tcPr>
            <w:tcW w:w="1984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659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jc w:val="center"/>
        </w:trPr>
        <w:tc>
          <w:tcPr>
            <w:tcW w:w="2802" w:type="dxa"/>
            <w:tcBorders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zákazkovú výstavbu nehnuteľnosti určenej na predaj</w:t>
            </w:r>
          </w:p>
        </w:tc>
        <w:tc>
          <w:tcPr>
            <w:tcW w:w="1984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659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2802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Hrubý zisk / hrubá strata</w:t>
            </w:r>
          </w:p>
        </w:tc>
        <w:tc>
          <w:tcPr>
            <w:tcW w:w="1984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659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B5583E" w:rsidRPr="003F477D" w:rsidRDefault="00B5583E" w:rsidP="0003344F">
      <w:pPr>
        <w:pStyle w:val="Nzov"/>
        <w:spacing w:before="0" w:beforeAutospacing="0" w:after="0"/>
        <w:jc w:val="left"/>
        <w:rPr>
          <w:b w:val="0"/>
          <w:szCs w:val="22"/>
        </w:rPr>
      </w:pPr>
    </w:p>
    <w:p w:rsidR="0003344F" w:rsidRPr="003F477D" w:rsidRDefault="0003344F" w:rsidP="0003344F">
      <w:pPr>
        <w:pStyle w:val="Nzov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t>Tabuľka č. 4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360"/>
        <w:gridCol w:w="2409"/>
        <w:gridCol w:w="2517"/>
      </w:tblGrid>
      <w:tr w:rsidR="0003344F" w:rsidRPr="003F477D" w:rsidTr="00DC066D">
        <w:trPr>
          <w:jc w:val="center"/>
        </w:trPr>
        <w:tc>
          <w:tcPr>
            <w:tcW w:w="43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Hodnota zákazkovej výstavby nehnuteľnosti určenej na predaj</w:t>
            </w: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výstavby nehnuteľnosti určenej na predaj až do konca bežného účtovného obdobia</w:t>
            </w:r>
          </w:p>
        </w:tc>
      </w:tr>
      <w:tr w:rsidR="0003344F" w:rsidRPr="003F477D" w:rsidTr="00DC066D">
        <w:trPr>
          <w:jc w:val="center"/>
        </w:trPr>
        <w:tc>
          <w:tcPr>
            <w:tcW w:w="43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24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</w:tr>
      <w:tr w:rsidR="0003344F" w:rsidRPr="003F477D" w:rsidTr="00DC066D">
        <w:trPr>
          <w:jc w:val="center"/>
        </w:trPr>
        <w:tc>
          <w:tcPr>
            <w:tcW w:w="436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Vyfakturované nároky za vykonanú prácu na zákazkovej výstavbe nehnuteľnosti určenej na predaj</w:t>
            </w: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jc w:val="center"/>
        </w:trPr>
        <w:tc>
          <w:tcPr>
            <w:tcW w:w="4361" w:type="dxa"/>
            <w:tcBorders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Úprava nárokov podľa stupňa dokončenia alebo metódou nulového zisku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361" w:type="dxa"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 prijatých preddavkov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36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 zadržanej platby</w:t>
            </w:r>
          </w:p>
        </w:tc>
        <w:tc>
          <w:tcPr>
            <w:tcW w:w="241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r) </w:t>
      </w:r>
      <w:r w:rsidRPr="003F477D">
        <w:rPr>
          <w:szCs w:val="22"/>
        </w:rPr>
        <w:t>o vý</w:t>
      </w:r>
      <w:r w:rsidR="00EB5202" w:rsidRPr="003F477D">
        <w:rPr>
          <w:szCs w:val="22"/>
        </w:rPr>
        <w:t>voji opravnej položky</w:t>
      </w:r>
      <w:r w:rsidRPr="003F477D">
        <w:rPr>
          <w:szCs w:val="22"/>
        </w:rPr>
        <w:t xml:space="preserve"> k pohľadávkam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054"/>
        <w:gridCol w:w="1275"/>
        <w:gridCol w:w="1219"/>
        <w:gridCol w:w="1693"/>
        <w:gridCol w:w="1663"/>
        <w:gridCol w:w="1306"/>
      </w:tblGrid>
      <w:tr w:rsidR="0003344F" w:rsidRPr="003F477D" w:rsidTr="004304FF">
        <w:trPr>
          <w:jc w:val="center"/>
        </w:trPr>
        <w:tc>
          <w:tcPr>
            <w:tcW w:w="2055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Pohľadávky</w:t>
            </w:r>
          </w:p>
        </w:tc>
        <w:tc>
          <w:tcPr>
            <w:tcW w:w="7157" w:type="dxa"/>
            <w:gridSpan w:val="5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OP na začiatku účtovného obdobia</w:t>
            </w:r>
          </w:p>
        </w:tc>
        <w:tc>
          <w:tcPr>
            <w:tcW w:w="121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Tvorba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OP</w:t>
            </w:r>
          </w:p>
        </w:tc>
        <w:tc>
          <w:tcPr>
            <w:tcW w:w="169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Zúčtovanie</w:t>
            </w:r>
            <w:r w:rsidR="004304FF" w:rsidRPr="003F477D">
              <w:br/>
            </w:r>
            <w:r w:rsidRPr="003F477D">
              <w:t xml:space="preserve"> OP z dôvodu zániku opodstatnenosti</w:t>
            </w:r>
          </w:p>
        </w:tc>
        <w:tc>
          <w:tcPr>
            <w:tcW w:w="16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Zúčtovanie </w:t>
            </w:r>
            <w:r w:rsidR="004304FF" w:rsidRPr="003F477D">
              <w:br/>
            </w:r>
            <w:r w:rsidRPr="003F477D">
              <w:t xml:space="preserve">OP z dôvodu vyradenia majetku </w:t>
            </w:r>
            <w:r w:rsidRPr="003F477D">
              <w:br/>
              <w:t>z účtovníctva</w:t>
            </w:r>
          </w:p>
        </w:tc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OP na konci účtovného obdobia</w:t>
            </w: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27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21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69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6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306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4304FF">
        <w:trPr>
          <w:trHeight w:val="397"/>
          <w:jc w:val="center"/>
        </w:trPr>
        <w:tc>
          <w:tcPr>
            <w:tcW w:w="2055" w:type="dxa"/>
            <w:tcBorders>
              <w:top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Pohľadávky z obchodného styku 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Pohľadávky voči </w:t>
            </w:r>
            <w:r w:rsidR="00DB1EA0" w:rsidRPr="003F477D">
              <w:rPr>
                <w:szCs w:val="22"/>
              </w:rPr>
              <w:t>DÚJ</w:t>
            </w:r>
            <w:r w:rsidRPr="003F477D">
              <w:rPr>
                <w:szCs w:val="22"/>
              </w:rPr>
              <w:t xml:space="preserve"> a </w:t>
            </w:r>
            <w:r w:rsidR="00DB1EA0" w:rsidRPr="003F477D">
              <w:rPr>
                <w:szCs w:val="22"/>
              </w:rPr>
              <w:t>MÚJ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Ostatné </w:t>
            </w:r>
            <w:r w:rsidR="00DB1EA0" w:rsidRPr="003F477D">
              <w:rPr>
                <w:szCs w:val="22"/>
              </w:rPr>
              <w:t>p</w:t>
            </w:r>
            <w:r w:rsidRPr="003F477D">
              <w:rPr>
                <w:szCs w:val="22"/>
              </w:rPr>
              <w:t>ohľadávky v rámci kons. celku</w:t>
            </w:r>
          </w:p>
        </w:tc>
        <w:tc>
          <w:tcPr>
            <w:tcW w:w="1276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tcBorders>
              <w:top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 spoločníkom, členom a združeniu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454"/>
          <w:jc w:val="center"/>
        </w:trPr>
        <w:tc>
          <w:tcPr>
            <w:tcW w:w="2055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pohľadávky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340"/>
          <w:jc w:val="center"/>
        </w:trPr>
        <w:tc>
          <w:tcPr>
            <w:tcW w:w="2055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Pohľadávky spolu</w:t>
            </w:r>
          </w:p>
        </w:tc>
        <w:tc>
          <w:tcPr>
            <w:tcW w:w="1276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19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9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6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306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3F13FB" w:rsidRPr="003F477D" w:rsidRDefault="003F13FB" w:rsidP="00EA41E2">
      <w:pPr>
        <w:pStyle w:val="Nzov"/>
        <w:keepNext w:val="0"/>
        <w:widowControl w:val="0"/>
        <w:spacing w:before="0" w:beforeAutospacing="0" w:after="0"/>
        <w:jc w:val="left"/>
        <w:rPr>
          <w:szCs w:val="22"/>
        </w:rPr>
      </w:pPr>
    </w:p>
    <w:p w:rsidR="0003344F" w:rsidRPr="003F477D" w:rsidRDefault="0003344F" w:rsidP="00EA41E2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F. písm. s)</w:t>
      </w:r>
      <w:r w:rsidRPr="003F477D">
        <w:rPr>
          <w:szCs w:val="22"/>
        </w:rPr>
        <w:t xml:space="preserve"> o vekovej štruktúre pohľadávok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08"/>
        <w:gridCol w:w="1985"/>
        <w:gridCol w:w="1843"/>
        <w:gridCol w:w="1950"/>
      </w:tblGrid>
      <w:tr w:rsidR="0003344F" w:rsidRPr="003F477D" w:rsidTr="00DB1EA0">
        <w:trPr>
          <w:jc w:val="center"/>
        </w:trPr>
        <w:tc>
          <w:tcPr>
            <w:tcW w:w="3510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 lehote splatnosti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 lehote splatnosti</w:t>
            </w:r>
          </w:p>
        </w:tc>
        <w:tc>
          <w:tcPr>
            <w:tcW w:w="1950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Pohľadávky spolu</w:t>
            </w:r>
          </w:p>
        </w:tc>
      </w:tr>
      <w:tr w:rsidR="0003344F" w:rsidRPr="003F477D" w:rsidTr="00DB1EA0">
        <w:trPr>
          <w:trHeight w:hRule="exact" w:val="227"/>
          <w:jc w:val="center"/>
        </w:trPr>
        <w:tc>
          <w:tcPr>
            <w:tcW w:w="3510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98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84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950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</w:tr>
      <w:tr w:rsidR="0003344F" w:rsidRPr="003F477D" w:rsidTr="00DB1EA0">
        <w:trPr>
          <w:trHeight w:val="397"/>
          <w:jc w:val="center"/>
        </w:trPr>
        <w:tc>
          <w:tcPr>
            <w:tcW w:w="9288" w:type="dxa"/>
            <w:gridSpan w:val="4"/>
            <w:tcBorders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Dlhodobé pohľadávky</w:t>
            </w: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z obchodného styku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Pohľadávky voči</w:t>
            </w:r>
            <w:r w:rsidR="004304FF" w:rsidRPr="003F477D">
              <w:rPr>
                <w:szCs w:val="22"/>
              </w:rPr>
              <w:t xml:space="preserve"> DÚJ a</w:t>
            </w:r>
            <w:r w:rsidR="00DB1EA0" w:rsidRPr="003F477D">
              <w:rPr>
                <w:szCs w:val="22"/>
              </w:rPr>
              <w:t xml:space="preserve"> MÚJ</w:t>
            </w:r>
            <w:r w:rsidR="004304FF" w:rsidRPr="003F477D">
              <w:rPr>
                <w:szCs w:val="22"/>
              </w:rPr>
              <w:t xml:space="preserve"> 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pohľadávky v rámci konsolidovaného celku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 spoločníkom, členom a</w:t>
            </w:r>
            <w:r w:rsidR="00465A3F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združeniu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pohľadávky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Dlhodobé pohľadávky spolu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184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1950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</w:tr>
      <w:tr w:rsidR="0003344F" w:rsidRPr="003F477D" w:rsidTr="00DB1EA0">
        <w:trPr>
          <w:trHeight w:val="397"/>
          <w:jc w:val="center"/>
        </w:trPr>
        <w:tc>
          <w:tcPr>
            <w:tcW w:w="9288" w:type="dxa"/>
            <w:gridSpan w:val="4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Krátkodobé pohľadávky</w:t>
            </w: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z obchodného styku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Pohľadávky voči </w:t>
            </w:r>
            <w:r w:rsidR="00DB1EA0" w:rsidRPr="003F477D">
              <w:rPr>
                <w:szCs w:val="22"/>
              </w:rPr>
              <w:t xml:space="preserve">DÚJ a MÚJ 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pohľadávky v rámci konsolidovaného celku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 spoločníkom, členom a združeniu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Sociálne poistenie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AC0C1C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Daňové pohľadávky a dotácie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AC0C1C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pohľadávky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344F" w:rsidP="00AC0C1C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Krátkodobé pohľadávky spolu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184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AC0C1C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1950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AC0C1C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</w:tr>
    </w:tbl>
    <w:p w:rsidR="0003344F" w:rsidRDefault="0003344F" w:rsidP="0003344F">
      <w:pPr>
        <w:spacing w:after="0" w:line="240" w:lineRule="auto"/>
        <w:jc w:val="both"/>
        <w:rPr>
          <w:szCs w:val="22"/>
        </w:rPr>
      </w:pPr>
    </w:p>
    <w:p w:rsidR="00FB290D" w:rsidRPr="003F477D" w:rsidRDefault="00FB290D" w:rsidP="0003344F">
      <w:pPr>
        <w:spacing w:after="0" w:line="240" w:lineRule="auto"/>
        <w:jc w:val="both"/>
        <w:rPr>
          <w:szCs w:val="22"/>
        </w:rPr>
      </w:pPr>
    </w:p>
    <w:p w:rsidR="0003344F" w:rsidRPr="003F477D" w:rsidRDefault="0003344F" w:rsidP="006A4709">
      <w:pPr>
        <w:pStyle w:val="Nzov"/>
        <w:keepNext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>čas</w:t>
      </w:r>
      <w:r w:rsidR="00EB5202" w:rsidRPr="003F477D">
        <w:rPr>
          <w:szCs w:val="22"/>
        </w:rPr>
        <w:t>ti F. písm. t) a u)</w:t>
      </w:r>
      <w:r w:rsidRPr="003F477D">
        <w:rPr>
          <w:szCs w:val="22"/>
        </w:rPr>
        <w:t xml:space="preserve"> o pohľadávkach zabezpečených záložným právom alebo inou formou zabezpečenia 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746"/>
        <w:gridCol w:w="2268"/>
        <w:gridCol w:w="2196"/>
      </w:tblGrid>
      <w:tr w:rsidR="0003344F" w:rsidRPr="003F477D" w:rsidTr="00FB290D">
        <w:trPr>
          <w:jc w:val="center"/>
        </w:trPr>
        <w:tc>
          <w:tcPr>
            <w:tcW w:w="4748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Opis predmetu záložného práva</w:t>
            </w:r>
          </w:p>
        </w:tc>
        <w:tc>
          <w:tcPr>
            <w:tcW w:w="4464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:rsidTr="00FB290D">
        <w:trPr>
          <w:jc w:val="center"/>
        </w:trPr>
        <w:tc>
          <w:tcPr>
            <w:tcW w:w="4748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 predmetu</w:t>
            </w:r>
            <w:r w:rsidR="00EB5202" w:rsidRPr="003F477D">
              <w:t xml:space="preserve"> záložného práva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</w:t>
            </w:r>
            <w:r w:rsidR="00DB1EA0" w:rsidRPr="003F477D">
              <w:br/>
            </w:r>
            <w:r w:rsidRPr="003F477D">
              <w:t> pohľadávky</w:t>
            </w:r>
          </w:p>
        </w:tc>
      </w:tr>
      <w:tr w:rsidR="0003344F" w:rsidRPr="003F477D" w:rsidTr="00FB290D">
        <w:trPr>
          <w:trHeight w:val="510"/>
          <w:jc w:val="center"/>
        </w:trPr>
        <w:tc>
          <w:tcPr>
            <w:tcW w:w="4748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kryté záložným právom alebo inou formou zabezpečenia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6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FB290D">
        <w:trPr>
          <w:trHeight w:val="340"/>
          <w:jc w:val="center"/>
        </w:trPr>
        <w:tc>
          <w:tcPr>
            <w:tcW w:w="4748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Hodnota pohľadávok, na ktoré sa zriadilo záložné právo</w:t>
            </w:r>
          </w:p>
        </w:tc>
        <w:tc>
          <w:tcPr>
            <w:tcW w:w="2268" w:type="dxa"/>
            <w:tcBorders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2196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</w:p>
        </w:tc>
      </w:tr>
    </w:tbl>
    <w:p w:rsidR="00DB1EA0" w:rsidRDefault="00DB1EA0" w:rsidP="00DB1EA0">
      <w:pPr>
        <w:pStyle w:val="Nzov"/>
        <w:spacing w:before="0" w:beforeAutospacing="0" w:after="0"/>
        <w:jc w:val="left"/>
        <w:rPr>
          <w:szCs w:val="22"/>
        </w:rPr>
      </w:pPr>
    </w:p>
    <w:p w:rsidR="009F39E7" w:rsidRPr="009F39E7" w:rsidRDefault="009F39E7" w:rsidP="009F39E7"/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w) </w:t>
      </w:r>
      <w:r w:rsidRPr="003F477D">
        <w:rPr>
          <w:szCs w:val="22"/>
        </w:rPr>
        <w:t xml:space="preserve">o krátkodobom finančnom majetku </w:t>
      </w:r>
    </w:p>
    <w:p w:rsidR="0003344F" w:rsidRPr="003F477D" w:rsidRDefault="0003344F" w:rsidP="0003344F">
      <w:pPr>
        <w:pStyle w:val="Nzov"/>
        <w:keepNext w:val="0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t xml:space="preserve">Tabuľka č. 1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239"/>
        <w:gridCol w:w="2642"/>
        <w:gridCol w:w="2405"/>
      </w:tblGrid>
      <w:tr w:rsidR="0003344F" w:rsidRPr="003F477D" w:rsidTr="007449B8">
        <w:trPr>
          <w:jc w:val="center"/>
        </w:trPr>
        <w:tc>
          <w:tcPr>
            <w:tcW w:w="4240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6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40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0A7EE3">
        <w:trPr>
          <w:trHeight w:hRule="exact" w:val="397"/>
          <w:jc w:val="center"/>
        </w:trPr>
        <w:tc>
          <w:tcPr>
            <w:tcW w:w="424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Pokladnica, ceniny</w:t>
            </w:r>
          </w:p>
        </w:tc>
        <w:tc>
          <w:tcPr>
            <w:tcW w:w="2643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  <w:tc>
          <w:tcPr>
            <w:tcW w:w="240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</w:tr>
      <w:tr w:rsidR="0003344F" w:rsidRPr="003F477D" w:rsidTr="0000458C">
        <w:trPr>
          <w:trHeight w:hRule="exact" w:val="526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Bežné</w:t>
            </w:r>
            <w:r w:rsidR="0000458C">
              <w:rPr>
                <w:bCs/>
                <w:szCs w:val="22"/>
              </w:rPr>
              <w:t xml:space="preserve"> účty v banke alebo v pobočke zahraničnej banky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  <w:tc>
          <w:tcPr>
            <w:tcW w:w="2405" w:type="dxa"/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</w:tr>
      <w:tr w:rsidR="0003344F" w:rsidRPr="003F477D" w:rsidTr="0000458C">
        <w:trPr>
          <w:trHeight w:hRule="exact" w:val="576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0458C" w:rsidP="00D031EE">
            <w:pPr>
              <w:spacing w:after="0" w:line="240" w:lineRule="auto"/>
              <w:rPr>
                <w:bCs/>
                <w:szCs w:val="22"/>
              </w:rPr>
            </w:pPr>
            <w:r>
              <w:rPr>
                <w:bCs/>
                <w:szCs w:val="22"/>
              </w:rPr>
              <w:t>Vkladové</w:t>
            </w:r>
            <w:r w:rsidR="0003344F" w:rsidRPr="003F477D">
              <w:rPr>
                <w:bCs/>
                <w:szCs w:val="22"/>
              </w:rPr>
              <w:t xml:space="preserve"> účty</w:t>
            </w:r>
            <w:r>
              <w:rPr>
                <w:bCs/>
                <w:szCs w:val="22"/>
              </w:rPr>
              <w:t xml:space="preserve"> v banke alebo v pobočke zahraničnej banky </w:t>
            </w:r>
            <w:r w:rsidR="0003344F" w:rsidRPr="003F477D">
              <w:rPr>
                <w:bCs/>
                <w:szCs w:val="22"/>
              </w:rPr>
              <w:t>termínované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  <w:tc>
          <w:tcPr>
            <w:tcW w:w="2405" w:type="dxa"/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</w:tr>
      <w:tr w:rsidR="0003344F" w:rsidRPr="003F477D" w:rsidTr="000A7EE3">
        <w:trPr>
          <w:trHeight w:hRule="exact" w:val="397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Peniaze na ceste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  <w:tc>
          <w:tcPr>
            <w:tcW w:w="2405" w:type="dxa"/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</w:tr>
      <w:tr w:rsidR="0003344F" w:rsidRPr="003F477D" w:rsidTr="000A7EE3">
        <w:trPr>
          <w:trHeight w:hRule="exact" w:val="397"/>
          <w:jc w:val="center"/>
        </w:trPr>
        <w:tc>
          <w:tcPr>
            <w:tcW w:w="424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  <w:tc>
          <w:tcPr>
            <w:tcW w:w="2643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  <w:tc>
          <w:tcPr>
            <w:tcW w:w="240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</w:tr>
    </w:tbl>
    <w:p w:rsidR="005D2F62" w:rsidRDefault="005D2F62" w:rsidP="0003344F">
      <w:pPr>
        <w:pStyle w:val="Nzov"/>
        <w:keepNext w:val="0"/>
        <w:widowControl w:val="0"/>
        <w:spacing w:before="0" w:beforeAutospacing="0" w:after="0"/>
        <w:jc w:val="left"/>
        <w:rPr>
          <w:b w:val="0"/>
          <w:szCs w:val="22"/>
        </w:rPr>
      </w:pPr>
    </w:p>
    <w:p w:rsidR="0003344F" w:rsidRPr="003F477D" w:rsidRDefault="0003344F" w:rsidP="0003344F">
      <w:pPr>
        <w:pStyle w:val="Nzov"/>
        <w:keepNext w:val="0"/>
        <w:widowControl w:val="0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lastRenderedPageBreak/>
        <w:t>Tabuľka č. 2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826"/>
        <w:gridCol w:w="1463"/>
        <w:gridCol w:w="1161"/>
        <w:gridCol w:w="937"/>
        <w:gridCol w:w="1215"/>
        <w:gridCol w:w="1608"/>
      </w:tblGrid>
      <w:tr w:rsidR="00E04DF3" w:rsidRPr="003F477D" w:rsidTr="00DB1EA0">
        <w:trPr>
          <w:jc w:val="center"/>
        </w:trPr>
        <w:tc>
          <w:tcPr>
            <w:tcW w:w="2828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A41E2">
            <w:pPr>
              <w:pStyle w:val="TopHeader"/>
            </w:pPr>
            <w:r w:rsidRPr="003F477D">
              <w:t>Krátkodobý finančný majetok</w:t>
            </w:r>
          </w:p>
        </w:tc>
        <w:tc>
          <w:tcPr>
            <w:tcW w:w="6384" w:type="dxa"/>
            <w:gridSpan w:val="5"/>
            <w:tcBorders>
              <w:top w:val="single" w:sz="12" w:space="0" w:color="auto"/>
              <w:bottom w:val="nil"/>
            </w:tcBorders>
          </w:tcPr>
          <w:p w:rsidR="00E04DF3" w:rsidRPr="003F477D" w:rsidRDefault="00E04DF3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E04DF3" w:rsidRPr="003F477D" w:rsidTr="00DB1EA0">
        <w:trPr>
          <w:jc w:val="center"/>
        </w:trPr>
        <w:tc>
          <w:tcPr>
            <w:tcW w:w="2828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</w:pPr>
            <w:r w:rsidRPr="003F477D">
              <w:t>Stav</w:t>
            </w:r>
            <w:r w:rsidRPr="003F477D">
              <w:br/>
              <w:t> na začiatku účtovného obdobia</w:t>
            </w:r>
          </w:p>
        </w:tc>
        <w:tc>
          <w:tcPr>
            <w:tcW w:w="11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E04DF3" w:rsidRPr="003F477D" w:rsidRDefault="00E04DF3" w:rsidP="00E04DF3">
            <w:pPr>
              <w:pStyle w:val="TopHeader"/>
            </w:pPr>
            <w:r w:rsidRPr="003F477D">
              <w:t>Prírastky</w:t>
            </w:r>
          </w:p>
          <w:p w:rsidR="00E04DF3" w:rsidRPr="003F477D" w:rsidRDefault="00E04DF3" w:rsidP="00E04DF3">
            <w:pPr>
              <w:pStyle w:val="TopHeader"/>
            </w:pPr>
          </w:p>
        </w:tc>
        <w:tc>
          <w:tcPr>
            <w:tcW w:w="93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E04DF3" w:rsidRPr="003F477D" w:rsidRDefault="00E04DF3" w:rsidP="00E04DF3">
            <w:pPr>
              <w:pStyle w:val="TopHeader"/>
            </w:pPr>
            <w:r w:rsidRPr="003F477D">
              <w:t>Úbytky</w:t>
            </w:r>
          </w:p>
          <w:p w:rsidR="00E04DF3" w:rsidRPr="003F477D" w:rsidRDefault="00E04DF3" w:rsidP="00E04DF3">
            <w:pPr>
              <w:pStyle w:val="TopHeader"/>
            </w:pPr>
          </w:p>
        </w:tc>
        <w:tc>
          <w:tcPr>
            <w:tcW w:w="121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E04DF3" w:rsidRPr="009C21AB" w:rsidRDefault="00E04DF3" w:rsidP="00E04DF3">
            <w:pPr>
              <w:pStyle w:val="TopHeader"/>
            </w:pPr>
            <w:r w:rsidRPr="009C21AB">
              <w:t>Presuny</w:t>
            </w:r>
          </w:p>
          <w:p w:rsidR="00E04DF3" w:rsidRPr="003F477D" w:rsidRDefault="00E04DF3" w:rsidP="00E04DF3">
            <w:pPr>
              <w:pStyle w:val="TopHeader"/>
            </w:pPr>
          </w:p>
        </w:tc>
        <w:tc>
          <w:tcPr>
            <w:tcW w:w="1608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</w:pPr>
            <w:r w:rsidRPr="003F477D">
              <w:t>Stav na konci účtovného obdobia</w:t>
            </w:r>
          </w:p>
        </w:tc>
      </w:tr>
      <w:tr w:rsidR="00E04DF3" w:rsidRPr="003F477D" w:rsidTr="00DB1EA0">
        <w:trPr>
          <w:trHeight w:val="74"/>
          <w:jc w:val="center"/>
        </w:trPr>
        <w:tc>
          <w:tcPr>
            <w:tcW w:w="2828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1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93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04DF3" w:rsidRPr="003F477D" w:rsidRDefault="00F007D1" w:rsidP="0003344F">
            <w:pPr>
              <w:pStyle w:val="TopHeader"/>
              <w:rPr>
                <w:b w:val="0"/>
              </w:rPr>
            </w:pPr>
            <w:r>
              <w:rPr>
                <w:b w:val="0"/>
              </w:rPr>
              <w:t>d</w:t>
            </w:r>
          </w:p>
        </w:tc>
        <w:tc>
          <w:tcPr>
            <w:tcW w:w="121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F007D1" w:rsidP="0003344F">
            <w:pPr>
              <w:pStyle w:val="TopHeader"/>
              <w:rPr>
                <w:b w:val="0"/>
              </w:rPr>
            </w:pPr>
            <w:r>
              <w:rPr>
                <w:b w:val="0"/>
              </w:rPr>
              <w:t>e</w:t>
            </w:r>
          </w:p>
        </w:tc>
        <w:tc>
          <w:tcPr>
            <w:tcW w:w="1608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E04DF3" w:rsidRPr="003F477D" w:rsidRDefault="00F007D1" w:rsidP="0003344F">
            <w:pPr>
              <w:pStyle w:val="TopHeader"/>
              <w:rPr>
                <w:b w:val="0"/>
              </w:rPr>
            </w:pPr>
            <w:r>
              <w:rPr>
                <w:b w:val="0"/>
              </w:rPr>
              <w:t>f</w:t>
            </w:r>
          </w:p>
        </w:tc>
      </w:tr>
      <w:tr w:rsidR="00E04DF3" w:rsidRPr="003F477D" w:rsidTr="00DB1EA0">
        <w:trPr>
          <w:trHeight w:val="397"/>
          <w:jc w:val="center"/>
        </w:trPr>
        <w:tc>
          <w:tcPr>
            <w:tcW w:w="2828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Majetkové CP na obchodovanie</w:t>
            </w:r>
          </w:p>
        </w:tc>
        <w:tc>
          <w:tcPr>
            <w:tcW w:w="1463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top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top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top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top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DB1EA0">
        <w:trPr>
          <w:trHeight w:val="397"/>
          <w:jc w:val="center"/>
        </w:trPr>
        <w:tc>
          <w:tcPr>
            <w:tcW w:w="2828" w:type="dxa"/>
            <w:tcBorders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Dlhové CP</w:t>
            </w:r>
            <w:r w:rsidR="00DB1EA0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na obchodovanie</w:t>
            </w:r>
          </w:p>
        </w:tc>
        <w:tc>
          <w:tcPr>
            <w:tcW w:w="1463" w:type="dxa"/>
            <w:tcBorders>
              <w:left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7B2E0B">
        <w:trPr>
          <w:trHeight w:val="425"/>
          <w:jc w:val="center"/>
        </w:trPr>
        <w:tc>
          <w:tcPr>
            <w:tcW w:w="2828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kvóty</w:t>
            </w:r>
          </w:p>
        </w:tc>
        <w:tc>
          <w:tcPr>
            <w:tcW w:w="1463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DB1EA0">
        <w:trPr>
          <w:jc w:val="center"/>
        </w:trPr>
        <w:tc>
          <w:tcPr>
            <w:tcW w:w="2828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04DF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Dlhové CP so splatnosťou do  jedného roka držané</w:t>
            </w:r>
            <w:r w:rsidRPr="003F477D">
              <w:rPr>
                <w:szCs w:val="22"/>
              </w:rPr>
              <w:br/>
              <w:t>do splatnosti</w:t>
            </w:r>
          </w:p>
        </w:tc>
        <w:tc>
          <w:tcPr>
            <w:tcW w:w="1463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7B2E0B">
        <w:trPr>
          <w:trHeight w:val="425"/>
          <w:jc w:val="center"/>
        </w:trPr>
        <w:tc>
          <w:tcPr>
            <w:tcW w:w="2828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realizovateľné CP</w:t>
            </w:r>
          </w:p>
        </w:tc>
        <w:tc>
          <w:tcPr>
            <w:tcW w:w="1463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top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top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top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top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DB1EA0">
        <w:trPr>
          <w:jc w:val="center"/>
        </w:trPr>
        <w:tc>
          <w:tcPr>
            <w:tcW w:w="2828" w:type="dxa"/>
            <w:tcBorders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Obstarávanie krátkodobého finančného majetku</w:t>
            </w:r>
          </w:p>
        </w:tc>
        <w:tc>
          <w:tcPr>
            <w:tcW w:w="1463" w:type="dxa"/>
            <w:tcBorders>
              <w:left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DB1EA0">
        <w:trPr>
          <w:trHeight w:val="340"/>
          <w:jc w:val="center"/>
        </w:trPr>
        <w:tc>
          <w:tcPr>
            <w:tcW w:w="2828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Krátkodobý finančný majetok spolu</w:t>
            </w:r>
          </w:p>
        </w:tc>
        <w:tc>
          <w:tcPr>
            <w:tcW w:w="1463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61" w:type="dxa"/>
            <w:tcBorders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37" w:type="dxa"/>
            <w:tcBorders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15" w:type="dxa"/>
            <w:tcBorders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08" w:type="dxa"/>
            <w:tcBorders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B2E0B" w:rsidRPr="003F477D" w:rsidRDefault="007B2E0B" w:rsidP="0003344F">
      <w:pPr>
        <w:pStyle w:val="Nzov"/>
        <w:keepNext w:val="0"/>
        <w:widowControl w:val="0"/>
        <w:spacing w:before="0" w:beforeAutospacing="0" w:after="0"/>
        <w:jc w:val="left"/>
        <w:rPr>
          <w:szCs w:val="22"/>
          <w:lang w:eastAsia="sk-SK"/>
        </w:rPr>
      </w:pPr>
    </w:p>
    <w:p w:rsidR="0003344F" w:rsidRPr="003F477D" w:rsidRDefault="0003344F" w:rsidP="00EA41E2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  <w:lang w:eastAsia="sk-SK"/>
        </w:rPr>
        <w:t>Informácie k</w:t>
      </w:r>
      <w:r w:rsidR="00EB5202" w:rsidRPr="003F477D">
        <w:rPr>
          <w:szCs w:val="22"/>
          <w:lang w:eastAsia="sk-SK"/>
        </w:rPr>
        <w:t xml:space="preserve"> </w:t>
      </w:r>
      <w:r w:rsidR="00EB5202" w:rsidRPr="003F477D">
        <w:rPr>
          <w:szCs w:val="22"/>
        </w:rPr>
        <w:t>prílohe č. 3 </w:t>
      </w:r>
      <w:r w:rsidRPr="003F477D">
        <w:rPr>
          <w:szCs w:val="22"/>
          <w:lang w:eastAsia="sk-SK"/>
        </w:rPr>
        <w:t> </w:t>
      </w:r>
      <w:r w:rsidR="00EB5202" w:rsidRPr="003F477D">
        <w:rPr>
          <w:szCs w:val="22"/>
          <w:lang w:eastAsia="sk-SK"/>
        </w:rPr>
        <w:t xml:space="preserve">časti  F. písm. x) </w:t>
      </w:r>
      <w:r w:rsidRPr="003F477D">
        <w:rPr>
          <w:szCs w:val="22"/>
          <w:lang w:eastAsia="sk-SK"/>
        </w:rPr>
        <w:t>o vývoji opravnej položky ku krátkodobému finančnému majetku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742"/>
        <w:gridCol w:w="1437"/>
        <w:gridCol w:w="992"/>
        <w:gridCol w:w="1418"/>
        <w:gridCol w:w="1417"/>
        <w:gridCol w:w="1204"/>
      </w:tblGrid>
      <w:tr w:rsidR="0003344F" w:rsidRPr="003F477D" w:rsidTr="00EA41E2">
        <w:trPr>
          <w:jc w:val="center"/>
        </w:trPr>
        <w:tc>
          <w:tcPr>
            <w:tcW w:w="2744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Krátkodobý finančný majetok</w:t>
            </w:r>
          </w:p>
        </w:tc>
        <w:tc>
          <w:tcPr>
            <w:tcW w:w="143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A41E2" w:rsidRPr="003F477D" w:rsidRDefault="0003344F" w:rsidP="00EA41E2">
            <w:pPr>
              <w:pStyle w:val="TopHeader"/>
            </w:pPr>
            <w:r w:rsidRPr="003F477D">
              <w:t>Stav OP</w:t>
            </w:r>
          </w:p>
          <w:p w:rsidR="0003344F" w:rsidRPr="003F477D" w:rsidRDefault="0003344F" w:rsidP="00EA41E2">
            <w:pPr>
              <w:pStyle w:val="TopHeader"/>
            </w:pPr>
            <w:r w:rsidRPr="003F477D">
              <w:t>na začiatku účtovného obdobia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Tvorba </w:t>
            </w:r>
            <w:r w:rsidR="00E7732E">
              <w:br/>
            </w:r>
            <w:r w:rsidRPr="003F477D">
              <w:t>OP</w:t>
            </w:r>
          </w:p>
          <w:p w:rsidR="0003344F" w:rsidRPr="003F477D" w:rsidRDefault="0003344F" w:rsidP="0003344F">
            <w:pPr>
              <w:pStyle w:val="TopHeader"/>
            </w:pPr>
          </w:p>
        </w:tc>
        <w:tc>
          <w:tcPr>
            <w:tcW w:w="14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Zúčtovanie OP z dôvodu zániku opodstatne</w:t>
            </w:r>
            <w:r w:rsidR="00EA41E2" w:rsidRPr="003F477D">
              <w:t>-</w:t>
            </w:r>
            <w:r w:rsidRPr="003F477D">
              <w:t>nosti</w:t>
            </w:r>
          </w:p>
          <w:p w:rsidR="0003344F" w:rsidRPr="003F477D" w:rsidRDefault="0003344F" w:rsidP="0003344F">
            <w:pPr>
              <w:pStyle w:val="TopHeader"/>
            </w:pP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Zúčtovanie OP z dôvodu vyradenia majetku z účtovníctva</w:t>
            </w:r>
          </w:p>
          <w:p w:rsidR="0003344F" w:rsidRPr="003F477D" w:rsidRDefault="0003344F" w:rsidP="0003344F">
            <w:pPr>
              <w:pStyle w:val="TopHeader"/>
            </w:pPr>
          </w:p>
        </w:tc>
        <w:tc>
          <w:tcPr>
            <w:tcW w:w="120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 OP na konci účtovného obdobia</w:t>
            </w:r>
          </w:p>
        </w:tc>
      </w:tr>
      <w:tr w:rsidR="0003344F" w:rsidRPr="003F477D" w:rsidTr="00EA41E2">
        <w:trPr>
          <w:jc w:val="center"/>
        </w:trPr>
        <w:tc>
          <w:tcPr>
            <w:tcW w:w="2744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3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204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465A3F">
        <w:trPr>
          <w:trHeight w:val="454"/>
          <w:jc w:val="center"/>
        </w:trPr>
        <w:tc>
          <w:tcPr>
            <w:tcW w:w="2744" w:type="dxa"/>
            <w:tcBorders>
              <w:top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realizovateľné CP</w:t>
            </w:r>
          </w:p>
        </w:tc>
        <w:tc>
          <w:tcPr>
            <w:tcW w:w="1437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A41E2">
        <w:trPr>
          <w:jc w:val="center"/>
        </w:trPr>
        <w:tc>
          <w:tcPr>
            <w:tcW w:w="2744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C066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Obstarávanie krátkodobého finančného majetku</w:t>
            </w:r>
          </w:p>
        </w:tc>
        <w:tc>
          <w:tcPr>
            <w:tcW w:w="1437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A41E2">
        <w:trPr>
          <w:jc w:val="center"/>
        </w:trPr>
        <w:tc>
          <w:tcPr>
            <w:tcW w:w="2744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Krátkodobý finančný majetok spolu</w:t>
            </w:r>
          </w:p>
        </w:tc>
        <w:tc>
          <w:tcPr>
            <w:tcW w:w="1437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9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18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1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04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B2E0B" w:rsidRPr="003F477D" w:rsidRDefault="007B2E0B" w:rsidP="0005176E">
      <w:pPr>
        <w:pStyle w:val="Nzov"/>
        <w:spacing w:before="0" w:beforeAutospacing="0" w:after="120"/>
        <w:ind w:left="357"/>
        <w:jc w:val="both"/>
        <w:rPr>
          <w:szCs w:val="22"/>
        </w:rPr>
      </w:pPr>
    </w:p>
    <w:p w:rsidR="0003344F" w:rsidRPr="003F477D" w:rsidRDefault="0003344F" w:rsidP="00EA41E2">
      <w:pPr>
        <w:pStyle w:val="Nzo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y) </w:t>
      </w:r>
      <w:r w:rsidRPr="003F477D">
        <w:rPr>
          <w:szCs w:val="22"/>
        </w:rPr>
        <w:t xml:space="preserve">o krátkodobom finančnom majetku, na ktorý bolo zriadené záložné právo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872"/>
        <w:gridCol w:w="2338"/>
      </w:tblGrid>
      <w:tr w:rsidR="0003344F" w:rsidRPr="003F477D" w:rsidTr="007B2E0B">
        <w:trPr>
          <w:trHeight w:val="397"/>
          <w:jc w:val="center"/>
        </w:trPr>
        <w:tc>
          <w:tcPr>
            <w:tcW w:w="6874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338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 za bežné účtovné obdobie</w:t>
            </w:r>
          </w:p>
        </w:tc>
      </w:tr>
      <w:tr w:rsidR="0003344F" w:rsidRPr="003F477D" w:rsidTr="007B2E0B">
        <w:trPr>
          <w:trHeight w:val="340"/>
          <w:jc w:val="center"/>
        </w:trPr>
        <w:tc>
          <w:tcPr>
            <w:tcW w:w="6874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Krátkodobý  finančný majetok, na ktorý bolo zriadené záložné právo</w:t>
            </w:r>
          </w:p>
        </w:tc>
        <w:tc>
          <w:tcPr>
            <w:tcW w:w="233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CF3093" w:rsidRDefault="00CF3093" w:rsidP="00CF3093">
      <w:pPr>
        <w:pStyle w:val="Nzov"/>
        <w:spacing w:before="0" w:beforeAutospacing="0" w:after="0"/>
        <w:ind w:left="360"/>
        <w:jc w:val="left"/>
        <w:rPr>
          <w:szCs w:val="22"/>
        </w:rPr>
      </w:pPr>
    </w:p>
    <w:p w:rsidR="0005176E" w:rsidRPr="0005176E" w:rsidRDefault="0005176E" w:rsidP="0005176E">
      <w:pPr>
        <w:spacing w:after="0"/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 za) </w:t>
      </w:r>
      <w:r w:rsidRPr="003F477D">
        <w:rPr>
          <w:szCs w:val="22"/>
        </w:rPr>
        <w:t>o ocenení krátkodobého finančného  majetku, ku dňu ku ktorému sa zostavuje účtovná závierka reálnou hodnotou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398"/>
        <w:gridCol w:w="1811"/>
        <w:gridCol w:w="2268"/>
        <w:gridCol w:w="1809"/>
      </w:tblGrid>
      <w:tr w:rsidR="0003344F" w:rsidRPr="003F477D" w:rsidTr="00DC066D">
        <w:trPr>
          <w:jc w:val="center"/>
        </w:trPr>
        <w:tc>
          <w:tcPr>
            <w:tcW w:w="3400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Krátkodobý finančný  majetok</w:t>
            </w:r>
          </w:p>
        </w:tc>
        <w:tc>
          <w:tcPr>
            <w:tcW w:w="181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Zvýšenie/ zníženie hodnoty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(+/-)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C066D">
            <w:pPr>
              <w:pStyle w:val="TopHeader"/>
            </w:pPr>
            <w:r w:rsidRPr="003F477D">
              <w:t>Vplyv ocenenia</w:t>
            </w:r>
            <w:r w:rsidRPr="003F477D">
              <w:br/>
              <w:t>na výsledok hospodá</w:t>
            </w:r>
            <w:r w:rsidR="00DC066D">
              <w:t>-</w:t>
            </w:r>
            <w:r w:rsidRPr="003F477D">
              <w:t>renia</w:t>
            </w:r>
            <w:r w:rsidR="00DC066D">
              <w:t xml:space="preserve"> </w:t>
            </w:r>
            <w:r w:rsidRPr="003F477D">
              <w:t>bežného účtovného obdobia</w:t>
            </w:r>
          </w:p>
        </w:tc>
        <w:tc>
          <w:tcPr>
            <w:tcW w:w="1809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EA41E2" w:rsidRPr="003F477D" w:rsidRDefault="0003344F" w:rsidP="0003344F">
            <w:pPr>
              <w:pStyle w:val="TopHeader"/>
            </w:pPr>
            <w:r w:rsidRPr="003F477D">
              <w:t>Vplyv 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ocenenia</w:t>
            </w:r>
            <w:r w:rsidRPr="003F477D">
              <w:br/>
              <w:t>na vlastné imanie</w:t>
            </w:r>
          </w:p>
        </w:tc>
      </w:tr>
      <w:tr w:rsidR="0003344F" w:rsidRPr="003F477D" w:rsidTr="00DC066D">
        <w:trPr>
          <w:jc w:val="center"/>
        </w:trPr>
        <w:tc>
          <w:tcPr>
            <w:tcW w:w="3400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7F351A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81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226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809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</w:tr>
      <w:tr w:rsidR="0003344F" w:rsidRPr="003F477D" w:rsidTr="00DC066D">
        <w:trPr>
          <w:trHeight w:val="454"/>
          <w:jc w:val="center"/>
        </w:trPr>
        <w:tc>
          <w:tcPr>
            <w:tcW w:w="340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Majetkové CP na obchodovanie</w:t>
            </w:r>
          </w:p>
        </w:tc>
        <w:tc>
          <w:tcPr>
            <w:tcW w:w="1811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454"/>
          <w:jc w:val="center"/>
        </w:trPr>
        <w:tc>
          <w:tcPr>
            <w:tcW w:w="3400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Dlhové CP na obchodovanie</w:t>
            </w:r>
          </w:p>
        </w:tc>
        <w:tc>
          <w:tcPr>
            <w:tcW w:w="1811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454"/>
          <w:jc w:val="center"/>
        </w:trPr>
        <w:tc>
          <w:tcPr>
            <w:tcW w:w="3400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kvóty (komodity)</w:t>
            </w:r>
          </w:p>
        </w:tc>
        <w:tc>
          <w:tcPr>
            <w:tcW w:w="1811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454"/>
          <w:jc w:val="center"/>
        </w:trPr>
        <w:tc>
          <w:tcPr>
            <w:tcW w:w="340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realizovateľné CP</w:t>
            </w:r>
          </w:p>
        </w:tc>
        <w:tc>
          <w:tcPr>
            <w:tcW w:w="1811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40"/>
          <w:jc w:val="center"/>
        </w:trPr>
        <w:tc>
          <w:tcPr>
            <w:tcW w:w="340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Krátkodobý finančný majetok spolu</w:t>
            </w:r>
          </w:p>
        </w:tc>
        <w:tc>
          <w:tcPr>
            <w:tcW w:w="1811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2268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809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B2E0B" w:rsidRPr="003F477D" w:rsidRDefault="007B2E0B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zc) </w:t>
      </w:r>
      <w:r w:rsidRPr="003F477D">
        <w:rPr>
          <w:szCs w:val="22"/>
        </w:rPr>
        <w:t>o majetku prenajatom formou finančného prenájmu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1533"/>
        <w:gridCol w:w="1282"/>
        <w:gridCol w:w="1709"/>
        <w:gridCol w:w="1070"/>
        <w:gridCol w:w="1209"/>
        <w:gridCol w:w="1566"/>
        <w:gridCol w:w="917"/>
      </w:tblGrid>
      <w:tr w:rsidR="0003344F" w:rsidRPr="003F477D" w:rsidTr="0003344F">
        <w:trPr>
          <w:trHeight w:val="660"/>
          <w:jc w:val="center"/>
        </w:trPr>
        <w:tc>
          <w:tcPr>
            <w:tcW w:w="1526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</w:t>
            </w:r>
            <w:r w:rsidRPr="003F477D">
              <w:br/>
              <w:t>položky</w:t>
            </w:r>
          </w:p>
        </w:tc>
        <w:tc>
          <w:tcPr>
            <w:tcW w:w="404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367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03344F">
        <w:trPr>
          <w:trHeight w:val="330"/>
          <w:jc w:val="center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404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  <w:tc>
          <w:tcPr>
            <w:tcW w:w="367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</w:tr>
      <w:tr w:rsidR="0003344F" w:rsidRPr="003F477D" w:rsidTr="0003344F">
        <w:trPr>
          <w:trHeight w:val="345"/>
          <w:jc w:val="center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106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  <w:tc>
          <w:tcPr>
            <w:tcW w:w="120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55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91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</w:tr>
      <w:tr w:rsidR="0003344F" w:rsidRPr="003F477D" w:rsidTr="0003344F">
        <w:trPr>
          <w:trHeight w:val="74"/>
          <w:jc w:val="center"/>
        </w:trPr>
        <w:tc>
          <w:tcPr>
            <w:tcW w:w="1526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276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4268D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EB520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065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20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55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91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03344F" w:rsidRPr="003F477D" w:rsidTr="00465A3F">
        <w:trPr>
          <w:trHeight w:val="454"/>
          <w:jc w:val="center"/>
        </w:trPr>
        <w:tc>
          <w:tcPr>
            <w:tcW w:w="152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Istina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65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0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59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13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454"/>
          <w:jc w:val="center"/>
        </w:trPr>
        <w:tc>
          <w:tcPr>
            <w:tcW w:w="15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Finančný výnos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65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03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13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454"/>
          <w:jc w:val="center"/>
        </w:trPr>
        <w:tc>
          <w:tcPr>
            <w:tcW w:w="152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Spolu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65" w:type="dxa"/>
            <w:tcBorders>
              <w:top w:val="single" w:sz="4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03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13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03344F" w:rsidRPr="003F477D" w:rsidRDefault="0003344F" w:rsidP="0003344F">
      <w:pPr>
        <w:pStyle w:val="Nzov"/>
        <w:spacing w:before="0" w:beforeAutospacing="0" w:after="0"/>
        <w:jc w:val="both"/>
        <w:rPr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 xml:space="preserve">Informácie k </w:t>
      </w:r>
      <w:r w:rsidR="00EB5202" w:rsidRPr="003F477D">
        <w:rPr>
          <w:szCs w:val="22"/>
        </w:rPr>
        <w:t>prílohe č. 3 </w:t>
      </w:r>
      <w:r w:rsidRPr="003F477D">
        <w:rPr>
          <w:szCs w:val="22"/>
        </w:rPr>
        <w:t>časti G. pís</w:t>
      </w:r>
      <w:r w:rsidR="00EB5202" w:rsidRPr="003F477D">
        <w:rPr>
          <w:szCs w:val="22"/>
        </w:rPr>
        <w:t xml:space="preserve">m. a) tretiemu bodu </w:t>
      </w:r>
      <w:r w:rsidRPr="003F477D">
        <w:rPr>
          <w:szCs w:val="22"/>
        </w:rPr>
        <w:t xml:space="preserve">o rozdelení účtovného zisku alebo o vysporiadaní účtovnej straty 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6770"/>
        <w:gridCol w:w="2516"/>
      </w:tblGrid>
      <w:tr w:rsidR="0003344F" w:rsidRPr="003F477D" w:rsidTr="007B2E0B">
        <w:trPr>
          <w:trHeight w:val="765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7B2E0B">
        <w:trPr>
          <w:trHeight w:val="425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Účtovný zisk 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8B38E4" w:rsidRDefault="008B38E4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1172</w:t>
            </w:r>
          </w:p>
        </w:tc>
      </w:tr>
      <w:tr w:rsidR="0003344F" w:rsidRPr="003F477D" w:rsidTr="007B2E0B">
        <w:trPr>
          <w:trHeight w:val="330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Rozdelenie účtovného zisku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A41E2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Bežné účtovné obdobie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do zákonného rezervného fondu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do štatutárnych a ostatných fondov</w:t>
            </w:r>
          </w:p>
        </w:tc>
        <w:tc>
          <w:tcPr>
            <w:tcW w:w="2517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do sociálneho fondu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na zvýšenie základného imania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Úhrada straty minulých období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Prevod do nerozdeleného zisku minulých rokov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8B38E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1172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Rozdelenie podielu na zisku spoločníkom, členom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Iné 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8B38E4" w:rsidRDefault="008B38E4" w:rsidP="008B38E4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1172</w:t>
            </w:r>
          </w:p>
        </w:tc>
      </w:tr>
    </w:tbl>
    <w:p w:rsidR="0003344F" w:rsidRDefault="0003344F" w:rsidP="0003344F">
      <w:pPr>
        <w:spacing w:after="0" w:line="240" w:lineRule="auto"/>
        <w:rPr>
          <w:szCs w:val="22"/>
        </w:rPr>
      </w:pPr>
    </w:p>
    <w:p w:rsidR="00DC066D" w:rsidRDefault="00DC066D" w:rsidP="0003344F">
      <w:pPr>
        <w:spacing w:after="0" w:line="240" w:lineRule="auto"/>
        <w:rPr>
          <w:szCs w:val="22"/>
        </w:rPr>
      </w:pPr>
    </w:p>
    <w:p w:rsidR="00DC066D" w:rsidRDefault="00DC066D" w:rsidP="0003344F">
      <w:pPr>
        <w:spacing w:after="0" w:line="240" w:lineRule="auto"/>
        <w:rPr>
          <w:szCs w:val="22"/>
        </w:rPr>
      </w:pPr>
    </w:p>
    <w:p w:rsidR="00DC066D" w:rsidRDefault="00DC066D" w:rsidP="0003344F">
      <w:pPr>
        <w:spacing w:after="0" w:line="240" w:lineRule="auto"/>
        <w:rPr>
          <w:szCs w:val="22"/>
        </w:rPr>
      </w:pPr>
    </w:p>
    <w:p w:rsidR="00DC066D" w:rsidRDefault="00DC066D" w:rsidP="0003344F">
      <w:pPr>
        <w:spacing w:after="0" w:line="240" w:lineRule="auto"/>
        <w:rPr>
          <w:szCs w:val="22"/>
        </w:rPr>
      </w:pPr>
    </w:p>
    <w:p w:rsidR="00DC066D" w:rsidRPr="003F477D" w:rsidRDefault="00DC066D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lastRenderedPageBreak/>
        <w:t>Tabuľka č. 2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6770"/>
        <w:gridCol w:w="2516"/>
      </w:tblGrid>
      <w:tr w:rsidR="0003344F" w:rsidRPr="003F477D" w:rsidTr="007B2E0B">
        <w:trPr>
          <w:trHeight w:val="330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Názov položky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Bezprostredne predchádzajúce účtovné obdobie</w:t>
            </w:r>
          </w:p>
        </w:tc>
      </w:tr>
      <w:tr w:rsidR="0003344F" w:rsidRPr="003F477D" w:rsidTr="007B2E0B">
        <w:trPr>
          <w:trHeight w:val="425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Účtovná strata</w:t>
            </w:r>
          </w:p>
        </w:tc>
        <w:tc>
          <w:tcPr>
            <w:tcW w:w="251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425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Vysporiadanie účtovnej straty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A41E2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b/>
                <w:szCs w:val="22"/>
              </w:rPr>
              <w:t>Bežné účtovné obdobie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 zákonného rezervného fondu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 štatutárnych a ostatných fondov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 nerozdeleného zisku minulých rokov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Úhrada straty spoločníkmi</w:t>
            </w:r>
            <w:r w:rsidR="00D031EE">
              <w:rPr>
                <w:szCs w:val="22"/>
              </w:rPr>
              <w:t>, členmi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D031E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Prevod </w:t>
            </w:r>
            <w:r w:rsidR="00D031EE">
              <w:rPr>
                <w:szCs w:val="22"/>
              </w:rPr>
              <w:t>na účet</w:t>
            </w:r>
            <w:r w:rsidRPr="003F477D">
              <w:rPr>
                <w:szCs w:val="22"/>
              </w:rPr>
              <w:t xml:space="preserve"> neuhradenej straty minulých rokov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Iné 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Spolu 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7B2E0B" w:rsidRPr="003F477D" w:rsidRDefault="007B2E0B" w:rsidP="007B2E0B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G. písm. b) </w:t>
      </w:r>
      <w:r w:rsidRPr="003F477D">
        <w:rPr>
          <w:szCs w:val="22"/>
        </w:rPr>
        <w:t>o rezervách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1" w:type="pct"/>
        <w:jc w:val="center"/>
        <w:tblInd w:w="-2" w:type="dxa"/>
        <w:tblLayout w:type="fixed"/>
        <w:tblLook w:val="04A0" w:firstRow="1" w:lastRow="0" w:firstColumn="1" w:lastColumn="0" w:noHBand="0" w:noVBand="1"/>
      </w:tblPr>
      <w:tblGrid>
        <w:gridCol w:w="2519"/>
        <w:gridCol w:w="1952"/>
        <w:gridCol w:w="1024"/>
        <w:gridCol w:w="1135"/>
        <w:gridCol w:w="1133"/>
        <w:gridCol w:w="1525"/>
      </w:tblGrid>
      <w:tr w:rsidR="00E94D7D" w:rsidRPr="003F477D" w:rsidTr="00EA41E2">
        <w:trPr>
          <w:trHeight w:val="330"/>
          <w:jc w:val="center"/>
        </w:trPr>
        <w:tc>
          <w:tcPr>
            <w:tcW w:w="1356" w:type="pct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644" w:type="pct"/>
            <w:gridSpan w:val="5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Bežné účtovné obdobie</w:t>
            </w:r>
          </w:p>
        </w:tc>
      </w:tr>
      <w:tr w:rsidR="00E94D7D" w:rsidRPr="003F477D" w:rsidTr="00EA41E2">
        <w:trPr>
          <w:trHeight w:val="345"/>
          <w:jc w:val="center"/>
        </w:trPr>
        <w:tc>
          <w:tcPr>
            <w:tcW w:w="1356" w:type="pct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Stav na začiatku účtovného obdobia</w:t>
            </w:r>
          </w:p>
        </w:tc>
        <w:tc>
          <w:tcPr>
            <w:tcW w:w="5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Tvorba</w:t>
            </w:r>
          </w:p>
        </w:tc>
        <w:tc>
          <w:tcPr>
            <w:tcW w:w="61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Použitie</w:t>
            </w:r>
          </w:p>
        </w:tc>
        <w:tc>
          <w:tcPr>
            <w:tcW w:w="610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Zrušenie</w:t>
            </w:r>
          </w:p>
        </w:tc>
        <w:tc>
          <w:tcPr>
            <w:tcW w:w="82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A41E2">
            <w:pPr>
              <w:pStyle w:val="TopHeader"/>
            </w:pPr>
            <w:r w:rsidRPr="003F477D">
              <w:t>Stav</w:t>
            </w:r>
            <w:r w:rsidR="00EA41E2" w:rsidRPr="003F477D">
              <w:br/>
            </w:r>
            <w:r w:rsidRPr="003F477D">
              <w:t>na</w:t>
            </w:r>
            <w:r w:rsidR="00EA41E2" w:rsidRPr="003F477D">
              <w:t xml:space="preserve"> </w:t>
            </w:r>
            <w:r w:rsidRPr="003F477D">
              <w:t>konci účtovného obdobia</w:t>
            </w:r>
          </w:p>
        </w:tc>
      </w:tr>
      <w:tr w:rsidR="00E94D7D" w:rsidRPr="003F477D" w:rsidTr="00EA41E2">
        <w:trPr>
          <w:trHeight w:val="330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5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B5202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61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610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82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</w:tr>
      <w:tr w:rsidR="00E94D7D" w:rsidRPr="003F477D" w:rsidTr="007B2E0B">
        <w:trPr>
          <w:trHeight w:val="330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8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8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8" w:space="0" w:color="auto"/>
              <w:left w:val="nil"/>
              <w:bottom w:val="single" w:sz="12" w:space="0" w:color="auto"/>
              <w:right w:val="nil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8" w:space="0" w:color="auto"/>
              <w:left w:val="single" w:sz="8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E94D7D" w:rsidRPr="003F477D" w:rsidTr="007B2E0B">
        <w:trPr>
          <w:trHeight w:val="330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051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55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821" w:type="pct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03344F" w:rsidRPr="003F477D" w:rsidRDefault="0003344F" w:rsidP="00465A3F">
      <w:pPr>
        <w:spacing w:before="120"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1" w:type="pct"/>
        <w:jc w:val="center"/>
        <w:tblInd w:w="-2" w:type="dxa"/>
        <w:tblLayout w:type="fixed"/>
        <w:tblLook w:val="04A0" w:firstRow="1" w:lastRow="0" w:firstColumn="1" w:lastColumn="0" w:noHBand="0" w:noVBand="1"/>
      </w:tblPr>
      <w:tblGrid>
        <w:gridCol w:w="2519"/>
        <w:gridCol w:w="1952"/>
        <w:gridCol w:w="1024"/>
        <w:gridCol w:w="1135"/>
        <w:gridCol w:w="1133"/>
        <w:gridCol w:w="1525"/>
      </w:tblGrid>
      <w:tr w:rsidR="00EA41E2" w:rsidRPr="003F477D" w:rsidTr="00D055BD">
        <w:trPr>
          <w:trHeight w:val="330"/>
          <w:jc w:val="center"/>
        </w:trPr>
        <w:tc>
          <w:tcPr>
            <w:tcW w:w="1356" w:type="pct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644" w:type="pct"/>
            <w:gridSpan w:val="5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EA41E2" w:rsidRPr="003F477D" w:rsidTr="00D055BD">
        <w:trPr>
          <w:trHeight w:val="345"/>
          <w:jc w:val="center"/>
        </w:trPr>
        <w:tc>
          <w:tcPr>
            <w:tcW w:w="1356" w:type="pct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Stav na začiatku účtovného obdobia</w:t>
            </w:r>
          </w:p>
        </w:tc>
        <w:tc>
          <w:tcPr>
            <w:tcW w:w="5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Tvorba</w:t>
            </w:r>
          </w:p>
        </w:tc>
        <w:tc>
          <w:tcPr>
            <w:tcW w:w="61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Použitie</w:t>
            </w:r>
          </w:p>
        </w:tc>
        <w:tc>
          <w:tcPr>
            <w:tcW w:w="610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Zrušenie</w:t>
            </w:r>
          </w:p>
        </w:tc>
        <w:tc>
          <w:tcPr>
            <w:tcW w:w="82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Stav</w:t>
            </w:r>
            <w:r w:rsidRPr="003F477D">
              <w:br/>
              <w:t>na konci účtovného obdobia</w:t>
            </w:r>
          </w:p>
        </w:tc>
      </w:tr>
      <w:tr w:rsidR="00EA41E2" w:rsidRPr="003F477D" w:rsidTr="00D055BD">
        <w:trPr>
          <w:trHeight w:val="330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5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61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610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82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</w:tr>
      <w:tr w:rsidR="00EA41E2" w:rsidRPr="003F477D" w:rsidTr="00465A3F">
        <w:trPr>
          <w:trHeight w:val="284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EF276E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EF276E">
        <w:trPr>
          <w:trHeight w:val="369"/>
          <w:jc w:val="center"/>
        </w:trPr>
        <w:tc>
          <w:tcPr>
            <w:tcW w:w="1356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12" w:space="0" w:color="auto"/>
              <w:right w:val="nil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4" w:space="0" w:color="auto"/>
              <w:left w:val="single" w:sz="8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</w:tr>
      <w:tr w:rsidR="00EA41E2" w:rsidRPr="003F477D" w:rsidTr="00D055BD">
        <w:trPr>
          <w:trHeight w:val="330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051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55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821" w:type="pct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B2E0B" w:rsidRPr="003F477D" w:rsidRDefault="007B2E0B" w:rsidP="007B2E0B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 čas</w:t>
      </w:r>
      <w:r w:rsidR="00EB5202" w:rsidRPr="003F477D">
        <w:rPr>
          <w:szCs w:val="22"/>
        </w:rPr>
        <w:t>ti G. písm. c) a d)</w:t>
      </w:r>
      <w:r w:rsidRPr="003F477D">
        <w:rPr>
          <w:szCs w:val="22"/>
        </w:rPr>
        <w:t xml:space="preserve"> o záväzkoch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3756"/>
        <w:gridCol w:w="2921"/>
        <w:gridCol w:w="2609"/>
      </w:tblGrid>
      <w:tr w:rsidR="0003344F" w:rsidRPr="003F477D" w:rsidTr="005E3B59">
        <w:trPr>
          <w:trHeight w:val="920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405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záväzky spolu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</w:tr>
      <w:tr w:rsidR="005E3B59" w:rsidRPr="003F477D" w:rsidTr="002A416F">
        <w:trPr>
          <w:trHeight w:val="56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:rsidR="005E3B59" w:rsidRPr="003F477D" w:rsidRDefault="005E3B59" w:rsidP="00EA41E2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so zostatkovou dobou splatnosti</w:t>
            </w:r>
            <w:r w:rsidR="00EA41E2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nad päť rokov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E3B59" w:rsidRPr="003F477D" w:rsidTr="002A416F">
        <w:trPr>
          <w:trHeight w:val="567"/>
          <w:jc w:val="center"/>
        </w:trPr>
        <w:tc>
          <w:tcPr>
            <w:tcW w:w="2022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5E3B59" w:rsidRPr="003F477D" w:rsidRDefault="005E3B59" w:rsidP="00EA41E2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so zostatkovou dobou splatnosti jeden rok až päť rokov</w:t>
            </w:r>
          </w:p>
        </w:tc>
        <w:tc>
          <w:tcPr>
            <w:tcW w:w="1573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05" w:type="pct"/>
            <w:tcBorders>
              <w:top w:val="single" w:sz="8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5E3B59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záväzky spolu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5E3B59" w:rsidRPr="003F477D" w:rsidRDefault="00613360" w:rsidP="00613360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b/>
                <w:bCs/>
                <w:szCs w:val="22"/>
              </w:rPr>
              <w:t>723</w:t>
            </w: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E3B59" w:rsidRPr="003F477D" w:rsidTr="002A416F">
        <w:trPr>
          <w:trHeight w:val="56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:rsidR="005E3B59" w:rsidRPr="003F477D" w:rsidRDefault="005E3B59" w:rsidP="00EA41E2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so zostatkovou dobou splatnosti do jedného roka vrátane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5E3B59" w:rsidRPr="003F477D" w:rsidRDefault="00613360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>
              <w:rPr>
                <w:szCs w:val="22"/>
              </w:rPr>
              <w:t>723</w:t>
            </w: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022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po lehote splatnosti</w:t>
            </w:r>
          </w:p>
        </w:tc>
        <w:tc>
          <w:tcPr>
            <w:tcW w:w="1573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  <w:tc>
          <w:tcPr>
            <w:tcW w:w="1405" w:type="pct"/>
            <w:tcBorders>
              <w:top w:val="single" w:sz="8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</w:tr>
    </w:tbl>
    <w:p w:rsidR="00B80DB6" w:rsidRPr="003F477D" w:rsidRDefault="00B80DB6" w:rsidP="007B2E0B">
      <w:pPr>
        <w:pStyle w:val="Nzov"/>
        <w:keepNext w:val="0"/>
        <w:widowControl w:val="0"/>
        <w:spacing w:before="0" w:beforeAutospacing="0" w:after="0"/>
        <w:jc w:val="both"/>
        <w:rPr>
          <w:szCs w:val="22"/>
        </w:rPr>
      </w:pPr>
    </w:p>
    <w:p w:rsidR="0003344F" w:rsidRPr="003F477D" w:rsidRDefault="0003344F" w:rsidP="006A4709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>časti F. písm. v) a</w:t>
      </w:r>
      <w:r w:rsidR="00EB5202" w:rsidRPr="003F477D">
        <w:rPr>
          <w:szCs w:val="22"/>
        </w:rPr>
        <w:t xml:space="preserve"> časti G. písm. f) </w:t>
      </w:r>
      <w:r w:rsidRPr="003F477D">
        <w:rPr>
          <w:szCs w:val="22"/>
        </w:rPr>
        <w:t>o odloženej daňovej pohľadávke alebo o odloženom daňovom záväzku</w:t>
      </w:r>
    </w:p>
    <w:tbl>
      <w:tblPr>
        <w:tblW w:w="5000" w:type="pct"/>
        <w:tblLayout w:type="fixed"/>
        <w:tblLook w:val="04A0" w:firstRow="1" w:lastRow="0" w:firstColumn="1" w:lastColumn="0" w:noHBand="0" w:noVBand="1"/>
      </w:tblPr>
      <w:tblGrid>
        <w:gridCol w:w="4985"/>
        <w:gridCol w:w="2210"/>
        <w:gridCol w:w="2091"/>
      </w:tblGrid>
      <w:tr w:rsidR="0003344F" w:rsidRPr="003F477D" w:rsidTr="00EA41E2">
        <w:trPr>
          <w:trHeight w:val="990"/>
        </w:trPr>
        <w:tc>
          <w:tcPr>
            <w:tcW w:w="2684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19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12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EA41E2">
        <w:trPr>
          <w:trHeight w:val="624"/>
        </w:trPr>
        <w:tc>
          <w:tcPr>
            <w:tcW w:w="2684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Dočasné rozdiely medzi účtovnou hodnotou majetku a daňovou základňou, z toho:</w:t>
            </w:r>
          </w:p>
        </w:tc>
        <w:tc>
          <w:tcPr>
            <w:tcW w:w="1190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odpočítateľné</w:t>
            </w:r>
          </w:p>
        </w:tc>
        <w:tc>
          <w:tcPr>
            <w:tcW w:w="1190" w:type="pct"/>
            <w:tcBorders>
              <w:top w:val="nil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zdaniteľné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A41E2">
        <w:trPr>
          <w:trHeight w:val="63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Dočasné rozdiely medzi účtovnou hodnotou záväzkov a daňovou základňou, z toho: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odpočítateľné</w:t>
            </w:r>
          </w:p>
        </w:tc>
        <w:tc>
          <w:tcPr>
            <w:tcW w:w="1190" w:type="pct"/>
            <w:tcBorders>
              <w:top w:val="nil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zdaniteľné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A41E2">
        <w:trPr>
          <w:trHeight w:val="33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Možnosť umorovať daňovú stratu v budúcnosti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DC066D">
        <w:trPr>
          <w:trHeight w:val="397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Možnosť previesť nevyužité daňové odpočty</w:t>
            </w:r>
          </w:p>
        </w:tc>
        <w:tc>
          <w:tcPr>
            <w:tcW w:w="1190" w:type="pct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DC066D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lastRenderedPageBreak/>
              <w:t>Sadzba dane z príjmov ( v %)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F276E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Odložená daňová pohľadávka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F276E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Uplatnená daňová pohľadávka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A41E2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Zaúčtovaná ako náklad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Zaúčtovaná do vlastného imania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Odložený daňový záväzok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Zmena odloženého daňového záväzku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A470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Zaúčtovaná ako náklad</w:t>
            </w:r>
            <w:r w:rsidR="002767C1" w:rsidRPr="003F477D">
              <w:rPr>
                <w:szCs w:val="22"/>
              </w:rPr>
              <w:t xml:space="preserve"> 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Zaúčtovaná do vlastného imania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687B87" w:rsidRPr="003F477D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87B87" w:rsidRPr="003F477D" w:rsidRDefault="00687B87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noWrap/>
            <w:vAlign w:val="center"/>
          </w:tcPr>
          <w:p w:rsidR="00687B87" w:rsidRPr="003F477D" w:rsidRDefault="00687B87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87B87" w:rsidRPr="003F477D" w:rsidRDefault="00687B87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7B2E0B" w:rsidRPr="003F477D" w:rsidRDefault="007B2E0B" w:rsidP="007B2E0B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G. písm. g) </w:t>
      </w:r>
      <w:r w:rsidRPr="003F477D">
        <w:rPr>
          <w:szCs w:val="22"/>
        </w:rPr>
        <w:t>o záväzkoch zo sociálneho fondu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3958"/>
        <w:gridCol w:w="2644"/>
        <w:gridCol w:w="2684"/>
      </w:tblGrid>
      <w:tr w:rsidR="0003344F" w:rsidRPr="003F477D" w:rsidTr="002A416F">
        <w:trPr>
          <w:trHeight w:val="825"/>
          <w:jc w:val="center"/>
        </w:trPr>
        <w:tc>
          <w:tcPr>
            <w:tcW w:w="395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68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Začiatočný stav sociálneho fondu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504647" w:rsidRDefault="00504647" w:rsidP="00504647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8</w:t>
            </w:r>
          </w:p>
        </w:tc>
        <w:tc>
          <w:tcPr>
            <w:tcW w:w="268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Tvorba sociálneho fondu na ťarchu nákladov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Tvorba sociálneho fondu zo zisku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Ostatná tvorba sociálneho fondu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Tvorba sociálneho fondu spolu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Čerpanie sociálneho fondu </w:t>
            </w:r>
          </w:p>
        </w:tc>
        <w:tc>
          <w:tcPr>
            <w:tcW w:w="264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504647" w:rsidP="00504647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b/>
                <w:szCs w:val="22"/>
              </w:rPr>
              <w:t>8</w:t>
            </w:r>
          </w:p>
        </w:tc>
        <w:tc>
          <w:tcPr>
            <w:tcW w:w="268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Konečný zostatok sociálneho fondu</w:t>
            </w:r>
          </w:p>
        </w:tc>
        <w:tc>
          <w:tcPr>
            <w:tcW w:w="264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321FCD" w:rsidRPr="003F477D">
        <w:rPr>
          <w:szCs w:val="22"/>
        </w:rPr>
        <w:t>prílohe č. 3 časti G. písm. h)</w:t>
      </w:r>
      <w:r w:rsidRPr="003F477D">
        <w:rPr>
          <w:szCs w:val="22"/>
        </w:rPr>
        <w:t xml:space="preserve"> o vydaných dlhopisoch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2191"/>
        <w:gridCol w:w="1419"/>
        <w:gridCol w:w="1419"/>
        <w:gridCol w:w="1419"/>
        <w:gridCol w:w="1419"/>
        <w:gridCol w:w="1419"/>
      </w:tblGrid>
      <w:tr w:rsidR="0003344F" w:rsidRPr="003F477D" w:rsidTr="0003344F">
        <w:trPr>
          <w:trHeight w:val="345"/>
          <w:jc w:val="center"/>
        </w:trPr>
        <w:tc>
          <w:tcPr>
            <w:tcW w:w="218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vydaného dlhopisu</w:t>
            </w:r>
          </w:p>
        </w:tc>
        <w:tc>
          <w:tcPr>
            <w:tcW w:w="141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Menovitá hodnota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Počet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Emisný kurz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Úrok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182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18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18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18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03344F" w:rsidRPr="003F477D" w:rsidRDefault="0003344F" w:rsidP="0003344F">
      <w:pPr>
        <w:pStyle w:val="Nzov"/>
        <w:keepNext w:val="0"/>
        <w:widowControl w:val="0"/>
        <w:spacing w:before="0" w:beforeAutospacing="0" w:after="0"/>
        <w:jc w:val="both"/>
        <w:rPr>
          <w:szCs w:val="22"/>
        </w:rPr>
      </w:pPr>
    </w:p>
    <w:p w:rsidR="0003344F" w:rsidRPr="003F477D" w:rsidRDefault="0003344F" w:rsidP="000D22CE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</w:t>
      </w:r>
      <w:r w:rsidR="00D210B5" w:rsidRPr="003F477D">
        <w:rPr>
          <w:szCs w:val="22"/>
        </w:rPr>
        <w:t> prílohe č. 3</w:t>
      </w:r>
      <w:r w:rsidRPr="003F477D">
        <w:rPr>
          <w:szCs w:val="22"/>
        </w:rPr>
        <w:t xml:space="preserve"> č</w:t>
      </w:r>
      <w:r w:rsidR="00D210B5" w:rsidRPr="003F477D">
        <w:rPr>
          <w:szCs w:val="22"/>
        </w:rPr>
        <w:t xml:space="preserve">asti G. písm. i) </w:t>
      </w:r>
      <w:r w:rsidRPr="003F477D">
        <w:rPr>
          <w:szCs w:val="22"/>
        </w:rPr>
        <w:t>o bankových úveroch, pôžičkách a krátkodobých finančných výpomociach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233"/>
        <w:gridCol w:w="850"/>
        <w:gridCol w:w="851"/>
        <w:gridCol w:w="1268"/>
        <w:gridCol w:w="1441"/>
        <w:gridCol w:w="1118"/>
        <w:gridCol w:w="1525"/>
      </w:tblGrid>
      <w:tr w:rsidR="005E3B59" w:rsidRPr="003F477D" w:rsidTr="00B80DB6">
        <w:trPr>
          <w:trHeight w:val="990"/>
          <w:jc w:val="center"/>
        </w:trPr>
        <w:tc>
          <w:tcPr>
            <w:tcW w:w="2235" w:type="dxa"/>
            <w:tcBorders>
              <w:top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>Mena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 xml:space="preserve">Úrok </w:t>
            </w:r>
            <w:r w:rsidRPr="003F477D">
              <w:br/>
              <w:t xml:space="preserve">p. a. </w:t>
            </w:r>
          </w:p>
          <w:p w:rsidR="005E3B59" w:rsidRPr="003F477D" w:rsidRDefault="005E3B59" w:rsidP="0003344F">
            <w:pPr>
              <w:pStyle w:val="TopHeader"/>
            </w:pPr>
            <w:r w:rsidRPr="003F477D">
              <w:t>v %</w:t>
            </w:r>
          </w:p>
        </w:tc>
        <w:tc>
          <w:tcPr>
            <w:tcW w:w="126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>Dátum splatnosti</w:t>
            </w:r>
          </w:p>
        </w:tc>
        <w:tc>
          <w:tcPr>
            <w:tcW w:w="144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>Suma istiny v príslušnej mene</w:t>
            </w:r>
            <w:r w:rsidRPr="003F477D">
              <w:br/>
              <w:t xml:space="preserve"> za bežné účtovné obdobie</w:t>
            </w:r>
          </w:p>
        </w:tc>
        <w:tc>
          <w:tcPr>
            <w:tcW w:w="11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</w:tcPr>
          <w:p w:rsidR="005E3B59" w:rsidRPr="003F477D" w:rsidRDefault="005E3B59" w:rsidP="005E3B59">
            <w:pPr>
              <w:pStyle w:val="TopHeader"/>
            </w:pPr>
            <w:r w:rsidRPr="003F477D">
              <w:t>Suma istiny v eurách</w:t>
            </w:r>
          </w:p>
          <w:p w:rsidR="005E3B59" w:rsidRPr="003F477D" w:rsidRDefault="005E3B59" w:rsidP="005E3B59">
            <w:pPr>
              <w:pStyle w:val="TopHeader"/>
            </w:pPr>
            <w:r w:rsidRPr="003F477D">
              <w:t xml:space="preserve"> za bežné účtovné obdobie</w:t>
            </w:r>
          </w:p>
        </w:tc>
        <w:tc>
          <w:tcPr>
            <w:tcW w:w="152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5E3B59" w:rsidRPr="003F477D" w:rsidRDefault="005E3B59" w:rsidP="00EA41E2">
            <w:pPr>
              <w:pStyle w:val="TopHeader"/>
            </w:pPr>
            <w:r w:rsidRPr="003F477D">
              <w:t>Suma istiny v príslušnej mene za bezprostred</w:t>
            </w:r>
            <w:r w:rsidR="00EA41E2" w:rsidRPr="003F477D">
              <w:t>-</w:t>
            </w:r>
            <w:r w:rsidRPr="003F477D">
              <w:t>ne</w:t>
            </w:r>
            <w:r w:rsidR="00EA41E2" w:rsidRPr="003F477D">
              <w:t xml:space="preserve"> </w:t>
            </w:r>
            <w:r w:rsidRPr="003F477D">
              <w:t>predchá</w:t>
            </w:r>
            <w:r w:rsidR="00EA41E2" w:rsidRPr="003F477D">
              <w:t>-</w:t>
            </w:r>
            <w:r w:rsidRPr="003F477D">
              <w:t>dzajúce účtovné obdobie</w:t>
            </w:r>
          </w:p>
        </w:tc>
      </w:tr>
      <w:tr w:rsidR="005E3B59" w:rsidRPr="003F477D" w:rsidTr="00B80DB6">
        <w:trPr>
          <w:trHeight w:val="330"/>
          <w:jc w:val="center"/>
        </w:trPr>
        <w:tc>
          <w:tcPr>
            <w:tcW w:w="2235" w:type="dxa"/>
            <w:tcBorders>
              <w:top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26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44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1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E3B59" w:rsidRPr="003F477D" w:rsidRDefault="005E3B59" w:rsidP="005D6688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1525" w:type="dxa"/>
            <w:tcBorders>
              <w:top w:val="nil"/>
              <w:left w:val="single" w:sz="12" w:space="0" w:color="auto"/>
              <w:bottom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5E3B59" w:rsidRPr="003F477D" w:rsidTr="005E3B59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lastRenderedPageBreak/>
              <w:t>Dlhodobé bankové úvery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  <w:tcBorders>
              <w:top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5E3B59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bankové úvery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  <w:tcBorders>
              <w:top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50" w:type="dxa"/>
            <w:tcBorders>
              <w:left w:val="single" w:sz="12" w:space="0" w:color="auto"/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68" w:type="dxa"/>
            <w:tcBorders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41" w:type="dxa"/>
            <w:tcBorders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8" w:type="dxa"/>
            <w:tcBorders>
              <w:bottom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7B2E0B" w:rsidRPr="003F477D" w:rsidRDefault="007B2E0B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233"/>
        <w:gridCol w:w="877"/>
        <w:gridCol w:w="824"/>
        <w:gridCol w:w="1275"/>
        <w:gridCol w:w="1418"/>
        <w:gridCol w:w="1134"/>
        <w:gridCol w:w="1525"/>
      </w:tblGrid>
      <w:tr w:rsidR="005D6688" w:rsidRPr="003F477D" w:rsidTr="00EA41E2">
        <w:trPr>
          <w:trHeight w:val="990"/>
          <w:jc w:val="center"/>
        </w:trPr>
        <w:tc>
          <w:tcPr>
            <w:tcW w:w="2235" w:type="dxa"/>
            <w:tcBorders>
              <w:top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>Názov položky</w:t>
            </w:r>
          </w:p>
        </w:tc>
        <w:tc>
          <w:tcPr>
            <w:tcW w:w="87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>Mena</w:t>
            </w:r>
          </w:p>
        </w:tc>
        <w:tc>
          <w:tcPr>
            <w:tcW w:w="82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 xml:space="preserve">Úrok </w:t>
            </w:r>
            <w:r w:rsidRPr="003F477D">
              <w:br/>
              <w:t xml:space="preserve">p. a. </w:t>
            </w:r>
          </w:p>
          <w:p w:rsidR="005D6688" w:rsidRPr="003F477D" w:rsidRDefault="005D6688" w:rsidP="00083A25">
            <w:pPr>
              <w:pStyle w:val="TopHeader"/>
            </w:pPr>
            <w:r w:rsidRPr="003F477D">
              <w:t>v %</w:t>
            </w:r>
          </w:p>
        </w:tc>
        <w:tc>
          <w:tcPr>
            <w:tcW w:w="127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>Dátum splatnosti</w:t>
            </w:r>
          </w:p>
        </w:tc>
        <w:tc>
          <w:tcPr>
            <w:tcW w:w="14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>Suma istiny v príslušnej mene</w:t>
            </w:r>
            <w:r w:rsidRPr="003F477D">
              <w:br/>
              <w:t xml:space="preserve"> za bežné účtovné obdobie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</w:tcPr>
          <w:p w:rsidR="005D6688" w:rsidRPr="003F477D" w:rsidRDefault="005D6688" w:rsidP="00083A25">
            <w:pPr>
              <w:pStyle w:val="TopHeader"/>
            </w:pPr>
            <w:r w:rsidRPr="003F477D">
              <w:t>Suma istiny v eurách</w:t>
            </w:r>
          </w:p>
          <w:p w:rsidR="005D6688" w:rsidRPr="003F477D" w:rsidRDefault="005D6688" w:rsidP="00083A25">
            <w:pPr>
              <w:pStyle w:val="TopHeader"/>
            </w:pPr>
            <w:r w:rsidRPr="003F477D">
              <w:t xml:space="preserve"> za bežné účtovné obdobie</w:t>
            </w:r>
          </w:p>
        </w:tc>
        <w:tc>
          <w:tcPr>
            <w:tcW w:w="152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5D6688" w:rsidRPr="003F477D" w:rsidRDefault="005D6688" w:rsidP="00DC066D">
            <w:pPr>
              <w:pStyle w:val="TopHeader"/>
            </w:pPr>
            <w:r w:rsidRPr="003F477D">
              <w:t>Suma istiny v príslušnej mene za bezprostredne</w:t>
            </w:r>
            <w:r w:rsidR="00EA41E2" w:rsidRPr="003F477D">
              <w:t xml:space="preserve"> </w:t>
            </w:r>
            <w:r w:rsidRPr="003F477D">
              <w:t>predchádzajú</w:t>
            </w:r>
            <w:r w:rsidR="00DC066D">
              <w:t>-</w:t>
            </w:r>
            <w:r w:rsidRPr="003F477D">
              <w:t>ce účtovné obdobie</w:t>
            </w:r>
          </w:p>
        </w:tc>
      </w:tr>
      <w:tr w:rsidR="005D6688" w:rsidRPr="003F477D" w:rsidTr="00EA41E2">
        <w:trPr>
          <w:trHeight w:val="330"/>
          <w:jc w:val="center"/>
        </w:trPr>
        <w:tc>
          <w:tcPr>
            <w:tcW w:w="2235" w:type="dxa"/>
            <w:tcBorders>
              <w:top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87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82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321FCD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27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4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D6688" w:rsidRPr="003F477D" w:rsidRDefault="005D6688" w:rsidP="005D6688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1525" w:type="dxa"/>
            <w:tcBorders>
              <w:top w:val="nil"/>
              <w:left w:val="single" w:sz="12" w:space="0" w:color="auto"/>
              <w:bottom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5D6688" w:rsidRPr="003F477D" w:rsidTr="00083A25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pôžičky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083A25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5D6688" w:rsidRPr="003F477D" w:rsidRDefault="005D6688" w:rsidP="005D6688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pôžičky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4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5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</w:tr>
      <w:tr w:rsidR="005D6688" w:rsidRPr="003F477D" w:rsidTr="00FD5399">
        <w:trPr>
          <w:trHeight w:val="345"/>
          <w:jc w:val="center"/>
        </w:trPr>
        <w:tc>
          <w:tcPr>
            <w:tcW w:w="9288" w:type="dxa"/>
            <w:gridSpan w:val="7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finančné výpomoci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4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5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77" w:type="dxa"/>
            <w:tcBorders>
              <w:left w:val="single" w:sz="12" w:space="0" w:color="auto"/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4" w:type="dxa"/>
            <w:tcBorders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5" w:type="dxa"/>
            <w:tcBorders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tcBorders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bottom w:val="single" w:sz="12" w:space="0" w:color="auto"/>
            </w:tcBorders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</w:tr>
    </w:tbl>
    <w:p w:rsidR="005D6688" w:rsidRPr="003F477D" w:rsidRDefault="005D6688" w:rsidP="0003344F">
      <w:pPr>
        <w:spacing w:after="0" w:line="240" w:lineRule="auto"/>
        <w:rPr>
          <w:szCs w:val="22"/>
        </w:rPr>
      </w:pPr>
    </w:p>
    <w:p w:rsidR="0003344F" w:rsidRPr="003F477D" w:rsidRDefault="0003344F" w:rsidP="000D22CE">
      <w:pPr>
        <w:pStyle w:val="Nzo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 </w:t>
      </w:r>
      <w:r w:rsidR="00321FCD" w:rsidRPr="003F477D">
        <w:rPr>
          <w:szCs w:val="22"/>
        </w:rPr>
        <w:t>prílohe č. 3 časti  G. písm. k)</w:t>
      </w:r>
      <w:r w:rsidRPr="003F477D">
        <w:rPr>
          <w:szCs w:val="22"/>
        </w:rPr>
        <w:t xml:space="preserve"> o významných položkách derivátov za bežné účtovné obdobie 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3963"/>
        <w:gridCol w:w="1491"/>
        <w:gridCol w:w="14"/>
        <w:gridCol w:w="1616"/>
        <w:gridCol w:w="2202"/>
      </w:tblGrid>
      <w:tr w:rsidR="0003344F" w:rsidRPr="003F477D" w:rsidTr="0003344F">
        <w:trPr>
          <w:trHeight w:val="278"/>
          <w:jc w:val="center"/>
        </w:trPr>
        <w:tc>
          <w:tcPr>
            <w:tcW w:w="394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107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Účtovná hodnota</w:t>
            </w:r>
          </w:p>
        </w:tc>
        <w:tc>
          <w:tcPr>
            <w:tcW w:w="2192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EA41E2" w:rsidP="0003344F">
            <w:pPr>
              <w:pStyle w:val="TopHeader"/>
            </w:pPr>
            <w:r w:rsidRPr="003F477D">
              <w:t xml:space="preserve">Dohodnutá cena </w:t>
            </w:r>
            <w:r w:rsidR="0003344F" w:rsidRPr="003F477D">
              <w:t>podkladového nástroja</w:t>
            </w:r>
          </w:p>
        </w:tc>
      </w:tr>
      <w:tr w:rsidR="0003344F" w:rsidRPr="003F477D" w:rsidTr="0003344F">
        <w:trPr>
          <w:trHeight w:val="284"/>
          <w:jc w:val="center"/>
        </w:trPr>
        <w:tc>
          <w:tcPr>
            <w:tcW w:w="394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8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pohľadávky</w:t>
            </w: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záväzku</w:t>
            </w:r>
          </w:p>
        </w:tc>
        <w:tc>
          <w:tcPr>
            <w:tcW w:w="219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</w:tr>
      <w:tr w:rsidR="0003344F" w:rsidRPr="003F477D" w:rsidTr="0003344F">
        <w:trPr>
          <w:trHeight w:val="106"/>
          <w:jc w:val="center"/>
        </w:trPr>
        <w:tc>
          <w:tcPr>
            <w:tcW w:w="394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48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623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21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</w:tr>
      <w:tr w:rsidR="0003344F" w:rsidRPr="003F477D" w:rsidTr="0003344F">
        <w:trPr>
          <w:trHeight w:val="330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Deriváty určené na obchodovanie, z toho: </w:t>
            </w:r>
          </w:p>
        </w:tc>
        <w:tc>
          <w:tcPr>
            <w:tcW w:w="148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Zabezpečovacie deriváty, z toho:</w:t>
            </w:r>
          </w:p>
        </w:tc>
        <w:tc>
          <w:tcPr>
            <w:tcW w:w="1484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DC066D" w:rsidRDefault="00DC066D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3953"/>
        <w:gridCol w:w="1682"/>
        <w:gridCol w:w="992"/>
        <w:gridCol w:w="1701"/>
        <w:gridCol w:w="958"/>
      </w:tblGrid>
      <w:tr w:rsidR="0003344F" w:rsidRPr="003F477D" w:rsidTr="00EA41E2">
        <w:trPr>
          <w:trHeight w:val="622"/>
          <w:jc w:val="center"/>
        </w:trPr>
        <w:tc>
          <w:tcPr>
            <w:tcW w:w="3955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67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659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EA41E2">
        <w:trPr>
          <w:trHeight w:val="330"/>
          <w:jc w:val="center"/>
        </w:trPr>
        <w:tc>
          <w:tcPr>
            <w:tcW w:w="3955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267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Zmena reálnej hodnoty </w:t>
            </w:r>
            <w:r w:rsidRPr="003F477D">
              <w:br/>
              <w:t>(+/-) s vplyvom na</w:t>
            </w:r>
          </w:p>
        </w:tc>
        <w:tc>
          <w:tcPr>
            <w:tcW w:w="2659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Zmena reálnej hodnoty (+/-) s vplyvom na</w:t>
            </w:r>
          </w:p>
        </w:tc>
      </w:tr>
      <w:tr w:rsidR="0003344F" w:rsidRPr="003F477D" w:rsidTr="00EA41E2">
        <w:trPr>
          <w:trHeight w:val="345"/>
          <w:jc w:val="center"/>
        </w:trPr>
        <w:tc>
          <w:tcPr>
            <w:tcW w:w="3955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výsledok hospodárenia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vlastné imanie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výsledok hospodárenia</w:t>
            </w:r>
          </w:p>
        </w:tc>
        <w:tc>
          <w:tcPr>
            <w:tcW w:w="95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vlastné imanie</w:t>
            </w:r>
          </w:p>
        </w:tc>
      </w:tr>
      <w:tr w:rsidR="0003344F" w:rsidRPr="003F477D" w:rsidTr="00EA41E2">
        <w:trPr>
          <w:trHeight w:val="149"/>
          <w:jc w:val="center"/>
        </w:trPr>
        <w:tc>
          <w:tcPr>
            <w:tcW w:w="395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68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95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Deriváty určené na obchodovanie, z toho:</w:t>
            </w: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Zabezpečovacie deriváty, z toho: </w:t>
            </w: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82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</w:tbl>
    <w:p w:rsidR="005D6688" w:rsidRPr="003F477D" w:rsidRDefault="005D6688" w:rsidP="007B2E0B">
      <w:pPr>
        <w:pStyle w:val="Nzov"/>
        <w:keepNext w:val="0"/>
        <w:widowControl w:val="0"/>
        <w:spacing w:before="0" w:beforeAutospacing="0" w:after="0"/>
        <w:jc w:val="left"/>
        <w:rPr>
          <w:szCs w:val="22"/>
        </w:rPr>
      </w:pPr>
    </w:p>
    <w:p w:rsidR="0003344F" w:rsidRPr="003F477D" w:rsidRDefault="005D6688" w:rsidP="000D22CE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 xml:space="preserve">prílohe č. 3 časti G. písm. l) </w:t>
      </w:r>
      <w:r w:rsidR="0003344F" w:rsidRPr="003F477D">
        <w:rPr>
          <w:szCs w:val="22"/>
        </w:rPr>
        <w:t>o položkách zabezpečených derivátmi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5299"/>
        <w:gridCol w:w="1983"/>
        <w:gridCol w:w="2004"/>
      </w:tblGrid>
      <w:tr w:rsidR="0003344F" w:rsidRPr="003F477D" w:rsidTr="0003344F">
        <w:trPr>
          <w:trHeight w:val="352"/>
          <w:jc w:val="center"/>
        </w:trPr>
        <w:tc>
          <w:tcPr>
            <w:tcW w:w="2853" w:type="pct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Zabezpečovaná položka</w:t>
            </w:r>
          </w:p>
        </w:tc>
        <w:tc>
          <w:tcPr>
            <w:tcW w:w="2147" w:type="pct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Reálna hodnota</w:t>
            </w:r>
          </w:p>
        </w:tc>
      </w:tr>
      <w:tr w:rsidR="0003344F" w:rsidRPr="003F477D" w:rsidTr="0003344F">
        <w:trPr>
          <w:trHeight w:val="808"/>
          <w:jc w:val="center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68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079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03344F">
        <w:trPr>
          <w:trHeight w:val="167"/>
          <w:jc w:val="center"/>
        </w:trPr>
        <w:tc>
          <w:tcPr>
            <w:tcW w:w="2853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079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Majetok vykázaný v</w:t>
            </w:r>
            <w:r w:rsidR="00D210B5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súvahe</w:t>
            </w:r>
          </w:p>
        </w:tc>
        <w:tc>
          <w:tcPr>
            <w:tcW w:w="1068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Záväzok vykázaný v</w:t>
            </w:r>
            <w:r w:rsidR="00D210B5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súvahe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nil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Zmluvy, ktoré sa neúčtujú na súvahových účtoch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nil"/>
              <w:left w:val="single" w:sz="4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Očakávané budúce obchody dosiaľ zmluvne nezabezpečené</w:t>
            </w:r>
          </w:p>
        </w:tc>
        <w:tc>
          <w:tcPr>
            <w:tcW w:w="1068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Spolu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nil"/>
              <w:left w:val="single" w:sz="4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DC066D" w:rsidRDefault="00DC066D" w:rsidP="00DC066D">
      <w:pPr>
        <w:pStyle w:val="Nzov"/>
        <w:keepNext w:val="0"/>
        <w:widowControl w:val="0"/>
        <w:spacing w:before="0" w:beforeAutospacing="0" w:after="0"/>
        <w:ind w:left="360"/>
        <w:jc w:val="left"/>
        <w:rPr>
          <w:szCs w:val="22"/>
        </w:rPr>
      </w:pPr>
    </w:p>
    <w:p w:rsidR="006B42EC" w:rsidRDefault="006B42EC" w:rsidP="006B42EC"/>
    <w:p w:rsidR="006B42EC" w:rsidRDefault="006B42EC" w:rsidP="006B42EC"/>
    <w:p w:rsidR="006B42EC" w:rsidRPr="006B42EC" w:rsidRDefault="006B42EC" w:rsidP="006B42EC"/>
    <w:p w:rsidR="0003344F" w:rsidRPr="003F477D" w:rsidRDefault="0003344F" w:rsidP="000D22CE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lastRenderedPageBreak/>
        <w:t>Informácie k </w:t>
      </w:r>
      <w:r w:rsidR="00321FCD" w:rsidRPr="003F477D">
        <w:rPr>
          <w:szCs w:val="22"/>
        </w:rPr>
        <w:t xml:space="preserve">prílohe č. 3 časti G. písm. m) </w:t>
      </w:r>
      <w:r w:rsidRPr="003F477D">
        <w:rPr>
          <w:szCs w:val="22"/>
        </w:rPr>
        <w:t>o majetku prenajatom formou finančného prenájmu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1599"/>
        <w:gridCol w:w="1216"/>
        <w:gridCol w:w="1471"/>
        <w:gridCol w:w="1111"/>
        <w:gridCol w:w="1237"/>
        <w:gridCol w:w="1519"/>
        <w:gridCol w:w="1133"/>
      </w:tblGrid>
      <w:tr w:rsidR="0003344F" w:rsidRPr="003F477D" w:rsidTr="0003344F">
        <w:trPr>
          <w:trHeight w:val="571"/>
          <w:jc w:val="center"/>
        </w:trPr>
        <w:tc>
          <w:tcPr>
            <w:tcW w:w="1592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</w:t>
            </w:r>
            <w:r w:rsidRPr="003F477D">
              <w:br/>
              <w:t>položky</w:t>
            </w:r>
          </w:p>
        </w:tc>
        <w:tc>
          <w:tcPr>
            <w:tcW w:w="3780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387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03344F">
        <w:trPr>
          <w:trHeight w:val="330"/>
          <w:jc w:val="center"/>
        </w:trPr>
        <w:tc>
          <w:tcPr>
            <w:tcW w:w="159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3780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  <w:tc>
          <w:tcPr>
            <w:tcW w:w="387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</w:tr>
      <w:tr w:rsidR="0003344F" w:rsidRPr="003F477D" w:rsidTr="0003344F">
        <w:trPr>
          <w:trHeight w:val="345"/>
          <w:jc w:val="center"/>
        </w:trPr>
        <w:tc>
          <w:tcPr>
            <w:tcW w:w="159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2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46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110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  <w:tc>
          <w:tcPr>
            <w:tcW w:w="123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51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112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</w:tr>
      <w:tr w:rsidR="0003344F" w:rsidRPr="003F477D" w:rsidTr="0003344F">
        <w:trPr>
          <w:trHeight w:val="151"/>
          <w:jc w:val="center"/>
        </w:trPr>
        <w:tc>
          <w:tcPr>
            <w:tcW w:w="15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2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46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10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23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51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112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159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Istina</w:t>
            </w:r>
          </w:p>
        </w:tc>
        <w:tc>
          <w:tcPr>
            <w:tcW w:w="121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64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06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3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12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8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159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Finančný náklad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3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159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Spolu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64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31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0D22CE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>prílohe č. 3 </w:t>
      </w:r>
      <w:r w:rsidRPr="003F477D">
        <w:rPr>
          <w:szCs w:val="22"/>
        </w:rPr>
        <w:t>časti H. pí</w:t>
      </w:r>
      <w:r w:rsidR="00321FCD" w:rsidRPr="003F477D">
        <w:rPr>
          <w:szCs w:val="22"/>
        </w:rPr>
        <w:t xml:space="preserve">sm. b) </w:t>
      </w:r>
      <w:r w:rsidRPr="003F477D">
        <w:rPr>
          <w:szCs w:val="22"/>
        </w:rPr>
        <w:t>o zmene stavu vnútroorganizačných zásob</w:t>
      </w:r>
    </w:p>
    <w:tbl>
      <w:tblPr>
        <w:tblW w:w="5057" w:type="pct"/>
        <w:jc w:val="center"/>
        <w:tblLayout w:type="fixed"/>
        <w:tblLook w:val="04A0" w:firstRow="1" w:lastRow="0" w:firstColumn="1" w:lastColumn="0" w:noHBand="0" w:noVBand="1"/>
      </w:tblPr>
      <w:tblGrid>
        <w:gridCol w:w="2530"/>
        <w:gridCol w:w="1140"/>
        <w:gridCol w:w="1257"/>
        <w:gridCol w:w="1417"/>
        <w:gridCol w:w="1134"/>
        <w:gridCol w:w="1914"/>
      </w:tblGrid>
      <w:tr w:rsidR="0003344F" w:rsidRPr="003F477D" w:rsidTr="00EA41E2">
        <w:trPr>
          <w:trHeight w:val="990"/>
          <w:jc w:val="center"/>
        </w:trPr>
        <w:tc>
          <w:tcPr>
            <w:tcW w:w="2531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67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  <w:tc>
          <w:tcPr>
            <w:tcW w:w="3048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03344F" w:rsidP="0003344F">
            <w:pPr>
              <w:pStyle w:val="TopHeader"/>
            </w:pPr>
            <w:r w:rsidRPr="003F477D">
              <w:t xml:space="preserve">Zmena stavu vnútroorganizačných 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 xml:space="preserve">zásob </w:t>
            </w:r>
          </w:p>
        </w:tc>
      </w:tr>
      <w:tr w:rsidR="0003344F" w:rsidRPr="003F477D" w:rsidTr="00EA41E2">
        <w:trPr>
          <w:trHeight w:val="930"/>
          <w:jc w:val="center"/>
        </w:trPr>
        <w:tc>
          <w:tcPr>
            <w:tcW w:w="2531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Konečný zostatok</w:t>
            </w:r>
          </w:p>
        </w:tc>
        <w:tc>
          <w:tcPr>
            <w:tcW w:w="125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Konečný zostatok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Začiatočný stav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91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EA41E2">
        <w:trPr>
          <w:trHeight w:val="144"/>
          <w:jc w:val="center"/>
        </w:trPr>
        <w:tc>
          <w:tcPr>
            <w:tcW w:w="253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14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257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91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</w:tr>
      <w:tr w:rsidR="0003344F" w:rsidRPr="003F477D" w:rsidTr="00B80DB6">
        <w:trPr>
          <w:trHeight w:val="567"/>
          <w:jc w:val="center"/>
        </w:trPr>
        <w:tc>
          <w:tcPr>
            <w:tcW w:w="253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Nedokončená výroba </w:t>
            </w:r>
            <w:r w:rsidRPr="003F477D">
              <w:rPr>
                <w:szCs w:val="22"/>
              </w:rPr>
              <w:br/>
              <w:t>a polotovary vlastnej výroby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12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Výrobky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6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Zvieratá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Manká a</w:t>
            </w:r>
            <w:r w:rsidR="00D210B5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škody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Reprezentačné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Dary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A41E2">
        <w:trPr>
          <w:trHeight w:val="705"/>
          <w:jc w:val="center"/>
        </w:trPr>
        <w:tc>
          <w:tcPr>
            <w:tcW w:w="253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A41E2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Zmena stavu vnútroorganizačných zásob vo výkaze ziskov a strát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7B2E0B" w:rsidRPr="003F477D" w:rsidRDefault="007B2E0B" w:rsidP="006B42EC">
      <w:pPr>
        <w:spacing w:after="0" w:line="240" w:lineRule="auto"/>
        <w:rPr>
          <w:kern w:val="28"/>
          <w:szCs w:val="22"/>
        </w:rPr>
      </w:pPr>
    </w:p>
    <w:p w:rsidR="0003344F" w:rsidRPr="003F477D" w:rsidRDefault="0003344F" w:rsidP="000D22CE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321FCD" w:rsidRPr="003F477D">
        <w:rPr>
          <w:szCs w:val="22"/>
        </w:rPr>
        <w:t xml:space="preserve"> prílohe č. 3 časti H. písm. g) </w:t>
      </w:r>
      <w:r w:rsidRPr="003F477D">
        <w:rPr>
          <w:szCs w:val="22"/>
        </w:rPr>
        <w:t>o čistom obrate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5884"/>
        <w:gridCol w:w="1701"/>
        <w:gridCol w:w="1701"/>
      </w:tblGrid>
      <w:tr w:rsidR="0003344F" w:rsidRPr="003F477D" w:rsidTr="0003344F">
        <w:trPr>
          <w:trHeight w:val="1005"/>
          <w:jc w:val="center"/>
        </w:trPr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Tržby za vlastné výrobky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Tržby z predaja služieb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6B42EC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Tržby za tovar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6B42EC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Výnosy zo zákazky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z nehnuteľnosti na predaj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výnosy súvisiace s bežnou činnosťou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Čistý obrat celkom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8F34F2" w:rsidRDefault="0003344F" w:rsidP="008F34F2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8F34F2" w:rsidRDefault="0003344F" w:rsidP="008F34F2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</w:tr>
    </w:tbl>
    <w:p w:rsidR="007B2E0B" w:rsidRPr="003F477D" w:rsidRDefault="007B2E0B" w:rsidP="007B2E0B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0D22CE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321FCD" w:rsidRPr="003F477D">
        <w:rPr>
          <w:szCs w:val="22"/>
        </w:rPr>
        <w:t xml:space="preserve"> prílohe č. 3 časti I. </w:t>
      </w:r>
      <w:r w:rsidRPr="003F477D">
        <w:rPr>
          <w:szCs w:val="22"/>
        </w:rPr>
        <w:t>o</w:t>
      </w:r>
      <w:r w:rsidR="006A4709" w:rsidRPr="003F477D">
        <w:rPr>
          <w:szCs w:val="22"/>
        </w:rPr>
        <w:t> </w:t>
      </w:r>
      <w:r w:rsidRPr="003F477D">
        <w:rPr>
          <w:szCs w:val="22"/>
        </w:rPr>
        <w:t>nákladoch</w:t>
      </w:r>
      <w:r w:rsidR="006A4709" w:rsidRPr="003F477D">
        <w:rPr>
          <w:szCs w:val="22"/>
        </w:rPr>
        <w:t xml:space="preserve"> voči audítorovi, audítorskej spoločnosti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5494"/>
        <w:gridCol w:w="1844"/>
        <w:gridCol w:w="1948"/>
      </w:tblGrid>
      <w:tr w:rsidR="0003344F" w:rsidRPr="003F477D" w:rsidTr="00465A3F">
        <w:trPr>
          <w:trHeight w:val="1005"/>
          <w:jc w:val="center"/>
        </w:trPr>
        <w:tc>
          <w:tcPr>
            <w:tcW w:w="295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99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049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Náklady voči audítorovi, audítorskej spoločnosti, z toho: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za overenie individuálnej účtovnej závierky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uisťovacie audítorské služby</w:t>
            </w:r>
          </w:p>
        </w:tc>
        <w:tc>
          <w:tcPr>
            <w:tcW w:w="993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súvisiace audítorské služby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daňové poradenstvo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neaudítorské služby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E66ECB" w:rsidRPr="003F477D" w:rsidRDefault="00E66ECB" w:rsidP="007B2E0B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0D22CE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>prílohe č. 3 </w:t>
      </w:r>
      <w:r w:rsidRPr="003F477D">
        <w:rPr>
          <w:szCs w:val="22"/>
        </w:rPr>
        <w:t>časti</w:t>
      </w:r>
      <w:r w:rsidR="00321FCD" w:rsidRPr="003F477D">
        <w:rPr>
          <w:szCs w:val="22"/>
        </w:rPr>
        <w:t xml:space="preserve"> J. písm. a) až e) </w:t>
      </w:r>
      <w:r w:rsidRPr="003F477D">
        <w:rPr>
          <w:szCs w:val="22"/>
        </w:rPr>
        <w:t>o daniach z príjmov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5778"/>
        <w:gridCol w:w="1664"/>
        <w:gridCol w:w="1844"/>
      </w:tblGrid>
      <w:tr w:rsidR="00E35A2B" w:rsidRPr="003F477D" w:rsidTr="006B42EC">
        <w:trPr>
          <w:trHeight w:val="840"/>
          <w:jc w:val="center"/>
        </w:trPr>
        <w:tc>
          <w:tcPr>
            <w:tcW w:w="311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89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99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odloženej daňovej pohľadávky účtovanej ako náklad alebo výnos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vyplývajúca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zo zmeny sadzby dane 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príjmov</w:t>
            </w:r>
          </w:p>
        </w:tc>
        <w:tc>
          <w:tcPr>
            <w:tcW w:w="896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odloženého daňového záväzku účtovaného ako náklad alebo výnos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vyplývajúci zo zmeny sadzby dane 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príjmov</w:t>
            </w:r>
          </w:p>
        </w:tc>
        <w:tc>
          <w:tcPr>
            <w:tcW w:w="89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odloženej daňovej pohľadá</w:t>
            </w:r>
            <w:r w:rsidR="008875A1" w:rsidRPr="003F477D">
              <w:rPr>
                <w:szCs w:val="22"/>
              </w:rPr>
              <w:t>vky</w:t>
            </w:r>
            <w:r w:rsidR="00E66ECB" w:rsidRPr="003F477D">
              <w:rPr>
                <w:szCs w:val="22"/>
              </w:rPr>
              <w:t xml:space="preserve"> </w:t>
            </w:r>
            <w:r w:rsidR="00E35A2B" w:rsidRPr="003F477D">
              <w:rPr>
                <w:szCs w:val="22"/>
              </w:rPr>
              <w:t>t</w:t>
            </w:r>
            <w:r w:rsidRPr="003F477D">
              <w:rPr>
                <w:szCs w:val="22"/>
              </w:rPr>
              <w:t>ýkajúca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umorenia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daňovej straty, nevyužitých daňových odpočtov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iných nárokov, ako aj dočasných</w:t>
            </w:r>
            <w:r w:rsidR="00E35A2B" w:rsidRPr="003F477D">
              <w:rPr>
                <w:szCs w:val="22"/>
              </w:rPr>
              <w:t xml:space="preserve"> r</w:t>
            </w:r>
            <w:r w:rsidRPr="003F477D">
              <w:rPr>
                <w:szCs w:val="22"/>
              </w:rPr>
              <w:t>ozdielov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predchádzajúcich účtovných období, ku ktorým 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predchádzajúcich účto</w:t>
            </w:r>
            <w:r w:rsidR="00E35A2B" w:rsidRPr="003F477D">
              <w:rPr>
                <w:szCs w:val="22"/>
              </w:rPr>
              <w:t>v</w:t>
            </w:r>
            <w:r w:rsidRPr="003F477D">
              <w:rPr>
                <w:szCs w:val="22"/>
              </w:rPr>
              <w:t xml:space="preserve">ných obdobiach odložená daňová </w:t>
            </w:r>
            <w:r w:rsidR="00E35A2B" w:rsidRPr="003F477D">
              <w:rPr>
                <w:szCs w:val="22"/>
              </w:rPr>
              <w:t xml:space="preserve"> p</w:t>
            </w:r>
            <w:r w:rsidRPr="003F477D">
              <w:rPr>
                <w:szCs w:val="22"/>
              </w:rPr>
              <w:t>ohľadávka neúčtovala</w:t>
            </w:r>
          </w:p>
        </w:tc>
        <w:tc>
          <w:tcPr>
            <w:tcW w:w="896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 xml:space="preserve">odloženého daňového záväzku, ktorý vznikol </w:t>
            </w:r>
            <w:r w:rsidR="00E35A2B" w:rsidRPr="003F477D">
              <w:rPr>
                <w:szCs w:val="22"/>
              </w:rPr>
              <w:br/>
            </w:r>
            <w:r w:rsidRPr="003F477D">
              <w:rPr>
                <w:szCs w:val="22"/>
              </w:rPr>
              <w:t>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dôvodu neúčtovania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tej časti odloženej daňovej pohľadávky 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bežnom účtovnom období, o ktorej 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účtovalo v</w:t>
            </w:r>
            <w:r w:rsidR="00E35A2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predchádzajúcich účtovných obdobiach</w:t>
            </w:r>
          </w:p>
        </w:tc>
        <w:tc>
          <w:tcPr>
            <w:tcW w:w="896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4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neuplatneného umorenia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daňovej straty, nevyužitých daňových odpočtov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iných nárokov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odpočítateľných dočasných rozdielov, ku ktorým nebola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účtovaná odložená daňová pohľadávka</w:t>
            </w:r>
          </w:p>
        </w:tc>
        <w:tc>
          <w:tcPr>
            <w:tcW w:w="896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odloženej dani 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príjmov, ktorá 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vzťahuje na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položky účtované priamo na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účty vlastného imania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bez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účtovania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účty nákladov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výnosov</w:t>
            </w:r>
          </w:p>
        </w:tc>
        <w:tc>
          <w:tcPr>
            <w:tcW w:w="89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03344F" w:rsidRPr="003F477D" w:rsidRDefault="0003344F" w:rsidP="0003344F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0D22CE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321FCD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 čast</w:t>
      </w:r>
      <w:r w:rsidR="00321FCD" w:rsidRPr="003F477D">
        <w:rPr>
          <w:szCs w:val="22"/>
        </w:rPr>
        <w:t xml:space="preserve">i J.  písm. f) a g) </w:t>
      </w:r>
      <w:r w:rsidRPr="003F477D">
        <w:rPr>
          <w:szCs w:val="22"/>
        </w:rPr>
        <w:t>o daniach z príjmov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2800"/>
        <w:gridCol w:w="1701"/>
        <w:gridCol w:w="795"/>
        <w:gridCol w:w="665"/>
        <w:gridCol w:w="1942"/>
        <w:gridCol w:w="718"/>
        <w:gridCol w:w="665"/>
      </w:tblGrid>
      <w:tr w:rsidR="0003344F" w:rsidRPr="003F477D" w:rsidTr="006B42EC">
        <w:trPr>
          <w:trHeight w:val="642"/>
          <w:jc w:val="center"/>
        </w:trPr>
        <w:tc>
          <w:tcPr>
            <w:tcW w:w="2802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16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332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8875A1" w:rsidRPr="003F477D" w:rsidRDefault="0003344F" w:rsidP="008875A1">
            <w:pPr>
              <w:pStyle w:val="TopHeader"/>
            </w:pPr>
            <w:r w:rsidRPr="003F477D">
              <w:t>Bezprostredne</w:t>
            </w:r>
            <w:r w:rsidR="00E66ECB" w:rsidRPr="003F477D">
              <w:t xml:space="preserve"> </w:t>
            </w:r>
            <w:r w:rsidRPr="003F477D">
              <w:t>predchádzajúce</w:t>
            </w:r>
          </w:p>
          <w:p w:rsidR="0003344F" w:rsidRPr="003F477D" w:rsidRDefault="0003344F" w:rsidP="008875A1">
            <w:pPr>
              <w:pStyle w:val="TopHeader"/>
            </w:pPr>
            <w:r w:rsidRPr="003F477D">
              <w:t xml:space="preserve"> účtovné</w:t>
            </w:r>
            <w:r w:rsidR="008875A1" w:rsidRPr="003F477D">
              <w:t xml:space="preserve"> </w:t>
            </w:r>
            <w:r w:rsidRPr="003F477D">
              <w:t>obdobie</w:t>
            </w:r>
          </w:p>
        </w:tc>
      </w:tr>
      <w:tr w:rsidR="0003344F" w:rsidRPr="003F477D" w:rsidTr="006B42EC">
        <w:trPr>
          <w:trHeight w:val="345"/>
          <w:jc w:val="center"/>
        </w:trPr>
        <w:tc>
          <w:tcPr>
            <w:tcW w:w="280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Základ dane</w:t>
            </w:r>
          </w:p>
        </w:tc>
        <w:tc>
          <w:tcPr>
            <w:tcW w:w="79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Daň</w:t>
            </w:r>
          </w:p>
        </w:tc>
        <w:tc>
          <w:tcPr>
            <w:tcW w:w="66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Daň v %</w:t>
            </w:r>
          </w:p>
        </w:tc>
        <w:tc>
          <w:tcPr>
            <w:tcW w:w="194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Základ dane</w:t>
            </w:r>
          </w:p>
        </w:tc>
        <w:tc>
          <w:tcPr>
            <w:tcW w:w="7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Daň</w:t>
            </w:r>
          </w:p>
        </w:tc>
        <w:tc>
          <w:tcPr>
            <w:tcW w:w="66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Daň v %</w:t>
            </w:r>
          </w:p>
        </w:tc>
      </w:tr>
      <w:tr w:rsidR="0003344F" w:rsidRPr="003F477D" w:rsidTr="006B42EC">
        <w:trPr>
          <w:trHeight w:val="330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79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66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7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66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03344F" w:rsidRPr="003F477D" w:rsidTr="006B42EC">
        <w:trPr>
          <w:trHeight w:val="397"/>
          <w:jc w:val="center"/>
        </w:trPr>
        <w:tc>
          <w:tcPr>
            <w:tcW w:w="280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25FD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Výsledok</w:t>
            </w:r>
            <w:r w:rsidR="00E66EC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hospodárenia </w:t>
            </w:r>
            <w:r w:rsidR="00E66ECB" w:rsidRPr="003F477D">
              <w:rPr>
                <w:szCs w:val="22"/>
              </w:rPr>
              <w:br/>
            </w:r>
            <w:r w:rsidRPr="003F477D">
              <w:rPr>
                <w:szCs w:val="22"/>
              </w:rPr>
              <w:t>pred zdanením, z toho: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66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94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66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teoretická daň 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nil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nil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Daňovo neuznané náklady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F007D1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nepodliehajúce dani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9C21AB" w:rsidRPr="003F477D" w:rsidTr="00F007D1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9C21AB" w:rsidRPr="003F477D" w:rsidRDefault="009C21AB" w:rsidP="000A4A5A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Vplyv ne</w:t>
            </w:r>
            <w:r w:rsidR="000A4A5A">
              <w:rPr>
                <w:szCs w:val="22"/>
              </w:rPr>
              <w:t>vykáz</w:t>
            </w:r>
            <w:r>
              <w:rPr>
                <w:szCs w:val="22"/>
              </w:rPr>
              <w:t>anej odloženej daňovej pohľadávky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C21AB" w:rsidRPr="003F477D" w:rsidRDefault="009C21AB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9C21AB" w:rsidRPr="003F477D" w:rsidRDefault="009C21AB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F007D1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Umorenie daňovej straty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1923C8" w:rsidRPr="009C21AB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  <w:r w:rsidRPr="009C21AB">
              <w:rPr>
                <w:szCs w:val="22"/>
              </w:rPr>
              <w:t>Zmena sadzby dane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23C8" w:rsidRPr="009C21AB" w:rsidRDefault="001923C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923C8" w:rsidRPr="009C21AB" w:rsidRDefault="001923C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537F98" w:rsidRPr="009C21AB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  <w:r w:rsidRPr="009C21AB">
              <w:rPr>
                <w:szCs w:val="22"/>
              </w:rPr>
              <w:t>Iné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37F98" w:rsidRPr="009C21AB" w:rsidRDefault="00537F9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37F98" w:rsidRPr="009C21AB" w:rsidRDefault="00537F9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Spolu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Splatná daň z</w:t>
            </w:r>
            <w:r w:rsidR="00E66EC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príjmov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Odložená daň z príjmov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Celková daň z príjmov 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CF3093" w:rsidRPr="003F477D" w:rsidRDefault="00CF3093" w:rsidP="0003344F">
      <w:pPr>
        <w:spacing w:after="0" w:line="240" w:lineRule="auto"/>
        <w:rPr>
          <w:szCs w:val="22"/>
        </w:rPr>
      </w:pPr>
    </w:p>
    <w:p w:rsidR="0003344F" w:rsidRPr="003F477D" w:rsidRDefault="0003344F" w:rsidP="000D22CE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 xml:space="preserve">prílohe č. 3 časti P. </w:t>
      </w:r>
      <w:r w:rsidRPr="003F477D">
        <w:rPr>
          <w:szCs w:val="22"/>
        </w:rPr>
        <w:t>o zmenách vlastného imania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2153"/>
        <w:gridCol w:w="1425"/>
        <w:gridCol w:w="1427"/>
        <w:gridCol w:w="1427"/>
        <w:gridCol w:w="1427"/>
        <w:gridCol w:w="1427"/>
      </w:tblGrid>
      <w:tr w:rsidR="0003344F" w:rsidRPr="003F477D" w:rsidTr="00C56862">
        <w:trPr>
          <w:trHeight w:val="318"/>
          <w:jc w:val="center"/>
        </w:trPr>
        <w:tc>
          <w:tcPr>
            <w:tcW w:w="215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Položka vlastného imania</w:t>
            </w:r>
          </w:p>
        </w:tc>
        <w:tc>
          <w:tcPr>
            <w:tcW w:w="7134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:rsidTr="00C56862">
        <w:trPr>
          <w:jc w:val="center"/>
        </w:trPr>
        <w:tc>
          <w:tcPr>
            <w:tcW w:w="215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2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Stav na začiatku účtovného obdobia 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Prírastky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Úbytky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Presuny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 na konci účtovného obdobia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2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E66ECB">
        <w:trPr>
          <w:trHeight w:val="454"/>
          <w:jc w:val="center"/>
        </w:trPr>
        <w:tc>
          <w:tcPr>
            <w:tcW w:w="215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Základné imanie</w:t>
            </w:r>
          </w:p>
        </w:tc>
        <w:tc>
          <w:tcPr>
            <w:tcW w:w="142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5000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5000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4020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Vlastné akcie </w:t>
            </w:r>
            <w:r w:rsidR="0054020D" w:rsidRPr="003F477D">
              <w:rPr>
                <w:szCs w:val="22"/>
              </w:rPr>
              <w:t>a v</w:t>
            </w:r>
            <w:r w:rsidRPr="003F477D">
              <w:rPr>
                <w:szCs w:val="22"/>
              </w:rPr>
              <w:t>lastné obchodné podiely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Zmena základného imania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B80DB6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za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upí</w:t>
            </w:r>
            <w:r w:rsidR="006B42EC">
              <w:rPr>
                <w:szCs w:val="22"/>
              </w:rPr>
              <w:t>s</w:t>
            </w:r>
            <w:r w:rsidRPr="003F477D">
              <w:rPr>
                <w:szCs w:val="22"/>
              </w:rPr>
              <w:t>ané vlastné imanie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E66ECB">
        <w:trPr>
          <w:trHeight w:val="454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ážio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8875A1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kapitálové fondy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8875A1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 (nedeliteľný fond) z</w:t>
            </w:r>
            <w:r w:rsidR="008875A1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kapitálových vkladov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z</w:t>
            </w:r>
            <w:r w:rsidR="008875A1" w:rsidRPr="003F477D">
              <w:rPr>
                <w:szCs w:val="22"/>
              </w:rPr>
              <w:t> </w:t>
            </w:r>
            <w:r w:rsidR="00E66ECB" w:rsidRPr="003F477D">
              <w:rPr>
                <w:szCs w:val="22"/>
              </w:rPr>
              <w:t>precene</w:t>
            </w:r>
            <w:r w:rsidRPr="003F477D">
              <w:rPr>
                <w:szCs w:val="22"/>
              </w:rPr>
              <w:t>nia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majetku a</w:t>
            </w:r>
            <w:r w:rsidR="006B42EC">
              <w:rPr>
                <w:szCs w:val="22"/>
              </w:rPr>
              <w:t> </w:t>
            </w:r>
            <w:r w:rsidRPr="003F477D">
              <w:rPr>
                <w:szCs w:val="22"/>
              </w:rPr>
              <w:t>záväzkov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025FD6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8875A1" w:rsidRPr="003F477D">
              <w:rPr>
                <w:szCs w:val="22"/>
              </w:rPr>
              <w:t> </w:t>
            </w:r>
            <w:r w:rsidR="00E66ECB" w:rsidRPr="003F477D">
              <w:rPr>
                <w:szCs w:val="22"/>
              </w:rPr>
              <w:t>kapitálo</w:t>
            </w:r>
            <w:r w:rsidRPr="003F477D">
              <w:rPr>
                <w:szCs w:val="22"/>
              </w:rPr>
              <w:t>vých účastín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025FD6">
        <w:trPr>
          <w:trHeight w:val="66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8875A1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precenenia pri zlúčení, splynutí a</w:t>
            </w:r>
            <w:r w:rsidR="00E66EC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rozdelení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Zákonný rezervný fond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29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29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E66ECB">
        <w:trPr>
          <w:trHeight w:val="397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Nedeliteľný fond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Štatutárne fondy a ostatné fondy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Nerozdelený zisk minulých rokov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554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554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Neuhradená strata minulých rokov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Výsledok hospodárenia bežného účtovného obdobia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651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651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položky vlastného imania</w:t>
            </w:r>
          </w:p>
        </w:tc>
        <w:tc>
          <w:tcPr>
            <w:tcW w:w="1426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45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875A1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Účet 491 - Vlastné imanie fyzickej osoby</w:t>
            </w:r>
            <w:r w:rsidR="008875A1" w:rsidRPr="003F477D">
              <w:rPr>
                <w:szCs w:val="22"/>
              </w:rPr>
              <w:t>-</w:t>
            </w:r>
            <w:r w:rsidRPr="003F477D">
              <w:rPr>
                <w:szCs w:val="22"/>
              </w:rPr>
              <w:t xml:space="preserve"> podnikateľa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E66ECB" w:rsidRPr="003F477D" w:rsidRDefault="00E66ECB" w:rsidP="00E66ECB">
      <w:pPr>
        <w:tabs>
          <w:tab w:val="left" w:pos="1276"/>
        </w:tabs>
        <w:spacing w:after="0" w:line="240" w:lineRule="auto"/>
        <w:rPr>
          <w:szCs w:val="22"/>
        </w:rPr>
      </w:pPr>
    </w:p>
    <w:p w:rsidR="0003344F" w:rsidRPr="003F477D" w:rsidRDefault="0003344F" w:rsidP="00E66ECB">
      <w:pPr>
        <w:tabs>
          <w:tab w:val="left" w:pos="1276"/>
        </w:tabs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2152"/>
        <w:gridCol w:w="1426"/>
        <w:gridCol w:w="1427"/>
        <w:gridCol w:w="1427"/>
        <w:gridCol w:w="1427"/>
        <w:gridCol w:w="1427"/>
      </w:tblGrid>
      <w:tr w:rsidR="0003344F" w:rsidRPr="003F477D" w:rsidTr="00C56862">
        <w:trPr>
          <w:trHeight w:val="396"/>
          <w:jc w:val="center"/>
        </w:trPr>
        <w:tc>
          <w:tcPr>
            <w:tcW w:w="2153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Položka vlastného imania</w:t>
            </w:r>
          </w:p>
        </w:tc>
        <w:tc>
          <w:tcPr>
            <w:tcW w:w="7135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C56862">
        <w:trPr>
          <w:jc w:val="center"/>
        </w:trPr>
        <w:tc>
          <w:tcPr>
            <w:tcW w:w="2153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Stav na začiatku účtovného obdobia 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Prírastky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Úbytky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Presuny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 na konci účtovného obdobia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E66ECB">
        <w:trPr>
          <w:trHeight w:val="397"/>
          <w:jc w:val="center"/>
        </w:trPr>
        <w:tc>
          <w:tcPr>
            <w:tcW w:w="215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Základné imanie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8875A1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7C6EE9" w:rsidP="007C6EE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Vlastné akcie a </w:t>
            </w:r>
            <w:r w:rsidR="0003344F" w:rsidRPr="003F477D">
              <w:rPr>
                <w:szCs w:val="22"/>
              </w:rPr>
              <w:t>vlastné obchodné podiely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Zmena základného imania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54020D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za upísané vlastné imanie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66ECB">
        <w:trPr>
          <w:trHeight w:val="397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ážio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54020D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kapitálové fondy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5D2F62">
        <w:trPr>
          <w:trHeight w:val="330"/>
          <w:jc w:val="center"/>
        </w:trPr>
        <w:tc>
          <w:tcPr>
            <w:tcW w:w="2153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 (nedeliteľný fond) z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kapitálových vkladov</w:t>
            </w:r>
          </w:p>
        </w:tc>
        <w:tc>
          <w:tcPr>
            <w:tcW w:w="1427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025FD6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precenenia</w:t>
            </w:r>
            <w:r w:rsidR="0054020D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majetku a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záväzkov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025FD6">
        <w:trPr>
          <w:trHeight w:val="330"/>
          <w:jc w:val="center"/>
        </w:trPr>
        <w:tc>
          <w:tcPr>
            <w:tcW w:w="2153" w:type="dxa"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54020D" w:rsidRPr="003F477D">
              <w:rPr>
                <w:szCs w:val="22"/>
              </w:rPr>
              <w:t> </w:t>
            </w:r>
            <w:r w:rsidR="00E66ECB" w:rsidRPr="003F477D">
              <w:rPr>
                <w:szCs w:val="22"/>
              </w:rPr>
              <w:t>kapitálo</w:t>
            </w:r>
            <w:r w:rsidRPr="003F477D">
              <w:rPr>
                <w:szCs w:val="22"/>
              </w:rPr>
              <w:t>vých účastín</w:t>
            </w:r>
          </w:p>
        </w:tc>
        <w:tc>
          <w:tcPr>
            <w:tcW w:w="1427" w:type="dxa"/>
            <w:tcBorders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66ECB">
        <w:trPr>
          <w:trHeight w:val="66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precenenia pri zlúčení, splynutí a</w:t>
            </w:r>
            <w:r w:rsidR="00E66EC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rozdelení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66ECB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Nedeliteľný fond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Štatutárne fondy a ostatné fondy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Nerozdelený zisk minulých rokov</w:t>
            </w:r>
          </w:p>
        </w:tc>
        <w:tc>
          <w:tcPr>
            <w:tcW w:w="142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Neuhradená strata minulých rokov</w:t>
            </w:r>
          </w:p>
        </w:tc>
        <w:tc>
          <w:tcPr>
            <w:tcW w:w="142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4020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Výsledok hospodá</w:t>
            </w:r>
            <w:r w:rsidR="0054020D" w:rsidRPr="003F477D">
              <w:rPr>
                <w:szCs w:val="22"/>
              </w:rPr>
              <w:t>-</w:t>
            </w:r>
            <w:r w:rsidRPr="003F477D">
              <w:rPr>
                <w:szCs w:val="22"/>
              </w:rPr>
              <w:t>renia bežného účtovného obdobia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položky vlastného imania</w:t>
            </w:r>
          </w:p>
        </w:tc>
        <w:tc>
          <w:tcPr>
            <w:tcW w:w="1427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45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875A1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Účet 491 - Vlastné imanie fyzickej osoby </w:t>
            </w:r>
            <w:r w:rsidR="00D210B5" w:rsidRPr="003F477D">
              <w:rPr>
                <w:szCs w:val="22"/>
              </w:rPr>
              <w:t>–</w:t>
            </w:r>
            <w:r w:rsidRPr="003F477D">
              <w:rPr>
                <w:szCs w:val="22"/>
              </w:rPr>
              <w:t>podnikateľa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8E4928" w:rsidRPr="003F477D" w:rsidRDefault="008E4928" w:rsidP="00E33704">
      <w:pPr>
        <w:tabs>
          <w:tab w:val="left" w:pos="1525"/>
        </w:tabs>
        <w:spacing w:after="0" w:line="240" w:lineRule="auto"/>
        <w:rPr>
          <w:b/>
          <w:szCs w:val="22"/>
        </w:rPr>
        <w:sectPr w:rsidR="008E4928" w:rsidRPr="003F477D" w:rsidSect="006D75A3">
          <w:headerReference w:type="default" r:id="rId9"/>
          <w:footerReference w:type="default" r:id="rId10"/>
          <w:pgSz w:w="11906" w:h="16838" w:code="9"/>
          <w:pgMar w:top="1418" w:right="1418" w:bottom="1418" w:left="1418" w:header="709" w:footer="709" w:gutter="0"/>
          <w:pgNumType w:start="1"/>
          <w:cols w:space="708"/>
          <w:docGrid w:linePitch="360"/>
        </w:sectPr>
      </w:pPr>
    </w:p>
    <w:p w:rsidR="00891F08" w:rsidRPr="003F477D" w:rsidRDefault="00891F08" w:rsidP="003E7910">
      <w:pPr>
        <w:spacing w:after="0" w:line="240" w:lineRule="auto"/>
        <w:rPr>
          <w:szCs w:val="22"/>
        </w:rPr>
      </w:pPr>
    </w:p>
    <w:sectPr w:rsidR="00891F08" w:rsidRPr="003F477D" w:rsidSect="00981468">
      <w:headerReference w:type="default" r:id="rId11"/>
      <w:type w:val="continuous"/>
      <w:pgSz w:w="11906" w:h="16838"/>
      <w:pgMar w:top="1418" w:right="3793" w:bottom="13960" w:left="3793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82025" w:rsidRDefault="00782025" w:rsidP="00107589">
      <w:pPr>
        <w:spacing w:after="0" w:line="240" w:lineRule="auto"/>
      </w:pPr>
      <w:r>
        <w:separator/>
      </w:r>
    </w:p>
  </w:endnote>
  <w:endnote w:type="continuationSeparator" w:id="0">
    <w:p w:rsidR="00782025" w:rsidRDefault="00782025" w:rsidP="0010758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5552F" w:rsidRPr="00981468" w:rsidRDefault="00981468" w:rsidP="00646CDF">
    <w:pPr>
      <w:spacing w:after="0" w:line="240" w:lineRule="auto"/>
      <w:jc w:val="center"/>
      <w:rPr>
        <w:szCs w:val="22"/>
        <w:lang w:eastAsia="sk-SK"/>
      </w:rPr>
    </w:pPr>
    <w:r>
      <w:rPr>
        <w:szCs w:val="22"/>
      </w:rPr>
      <w:t>S</w:t>
    </w:r>
    <w:r w:rsidR="00A5552F" w:rsidRPr="003D38D7">
      <w:rPr>
        <w:szCs w:val="22"/>
      </w:rPr>
      <w:t xml:space="preserve">trana </w:t>
    </w:r>
    <w:r w:rsidR="003370E8">
      <w:rPr>
        <w:szCs w:val="22"/>
      </w:rPr>
      <w:fldChar w:fldCharType="begin"/>
    </w:r>
    <w:r w:rsidR="006D75A3">
      <w:rPr>
        <w:szCs w:val="22"/>
      </w:rPr>
      <w:instrText xml:space="preserve"> PAGE    \* MERGEFORMAT </w:instrText>
    </w:r>
    <w:r w:rsidR="003370E8">
      <w:rPr>
        <w:szCs w:val="22"/>
      </w:rPr>
      <w:fldChar w:fldCharType="separate"/>
    </w:r>
    <w:r w:rsidR="00D10F05">
      <w:rPr>
        <w:noProof/>
        <w:szCs w:val="22"/>
      </w:rPr>
      <w:t>1</w:t>
    </w:r>
    <w:r w:rsidR="003370E8">
      <w:rPr>
        <w:szCs w:val="22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82025" w:rsidRDefault="00782025" w:rsidP="00107589">
      <w:pPr>
        <w:spacing w:after="0" w:line="240" w:lineRule="auto"/>
      </w:pPr>
      <w:r>
        <w:separator/>
      </w:r>
    </w:p>
  </w:footnote>
  <w:footnote w:type="continuationSeparator" w:id="0">
    <w:p w:rsidR="00782025" w:rsidRDefault="00782025" w:rsidP="0010758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9087" w:type="dxa"/>
      <w:tblInd w:w="55" w:type="dxa"/>
      <w:tblCellMar>
        <w:left w:w="70" w:type="dxa"/>
        <w:right w:w="70" w:type="dxa"/>
      </w:tblCellMar>
      <w:tblLook w:val="04A0" w:firstRow="1" w:lastRow="0" w:firstColumn="1" w:lastColumn="0" w:noHBand="0" w:noVBand="1"/>
    </w:tblPr>
    <w:tblGrid>
      <w:gridCol w:w="2833"/>
      <w:gridCol w:w="6254"/>
    </w:tblGrid>
    <w:tr w:rsidR="00981468" w:rsidRPr="003F477D" w:rsidTr="00646CDF">
      <w:trPr>
        <w:trHeight w:val="119"/>
      </w:trPr>
      <w:tc>
        <w:tcPr>
          <w:tcW w:w="2833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000000"/>
          </w:tcBorders>
          <w:noWrap/>
          <w:vAlign w:val="bottom"/>
          <w:hideMark/>
        </w:tcPr>
        <w:p w:rsidR="00981468" w:rsidRPr="003F477D" w:rsidRDefault="0006543F" w:rsidP="008E4928">
          <w:pPr>
            <w:spacing w:after="0" w:line="240" w:lineRule="auto"/>
            <w:rPr>
              <w:color w:val="000000"/>
              <w:szCs w:val="22"/>
              <w:lang w:eastAsia="sk-SK"/>
            </w:rPr>
          </w:pPr>
          <w:r>
            <w:rPr>
              <w:color w:val="000000"/>
              <w:szCs w:val="22"/>
              <w:lang w:eastAsia="sk-SK"/>
            </w:rPr>
            <w:t xml:space="preserve">Poznámky </w:t>
          </w:r>
          <w:proofErr w:type="spellStart"/>
          <w:r>
            <w:rPr>
              <w:color w:val="000000"/>
              <w:szCs w:val="22"/>
              <w:lang w:eastAsia="sk-SK"/>
            </w:rPr>
            <w:t>Úč</w:t>
          </w:r>
          <w:proofErr w:type="spellEnd"/>
          <w:r>
            <w:rPr>
              <w:color w:val="000000"/>
              <w:szCs w:val="22"/>
              <w:lang w:eastAsia="sk-SK"/>
            </w:rPr>
            <w:t xml:space="preserve"> POD 3 - 01</w:t>
          </w:r>
        </w:p>
      </w:tc>
      <w:tc>
        <w:tcPr>
          <w:tcW w:w="6254" w:type="dxa"/>
          <w:tcBorders>
            <w:top w:val="nil"/>
            <w:left w:val="nil"/>
            <w:bottom w:val="nil"/>
            <w:right w:val="nil"/>
          </w:tcBorders>
          <w:noWrap/>
          <w:vAlign w:val="bottom"/>
          <w:hideMark/>
        </w:tcPr>
        <w:p w:rsidR="00981468" w:rsidRPr="003F477D" w:rsidRDefault="00646CDF" w:rsidP="00646CDF">
          <w:pPr>
            <w:spacing w:after="0" w:line="240" w:lineRule="auto"/>
            <w:ind w:right="72"/>
            <w:jc w:val="center"/>
            <w:rPr>
              <w:color w:val="000000"/>
              <w:szCs w:val="22"/>
              <w:lang w:eastAsia="sk-SK"/>
            </w:rPr>
          </w:pPr>
          <w:r>
            <w:rPr>
              <w:szCs w:val="22"/>
            </w:rPr>
            <w:t>IČO:   52043339                  DIČ</w:t>
          </w:r>
          <w:r>
            <w:rPr>
              <w:color w:val="000000"/>
              <w:szCs w:val="22"/>
              <w:lang w:eastAsia="sk-SK"/>
            </w:rPr>
            <w:t xml:space="preserve">: </w:t>
          </w:r>
          <w:r>
            <w:rPr>
              <w:szCs w:val="22"/>
              <w:lang w:eastAsia="sk-SK"/>
            </w:rPr>
            <w:t>2120872413</w:t>
          </w:r>
          <w:r>
            <w:rPr>
              <w:color w:val="000000"/>
              <w:szCs w:val="22"/>
              <w:lang w:eastAsia="sk-SK"/>
            </w:rPr>
            <w:t xml:space="preserve">       </w:t>
          </w:r>
        </w:p>
      </w:tc>
    </w:tr>
  </w:tbl>
  <w:p w:rsidR="00A5552F" w:rsidRPr="004268D2" w:rsidRDefault="00A5552F" w:rsidP="00646CDF">
    <w:pPr>
      <w:pStyle w:val="Hlavika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5552F" w:rsidRPr="004268D2" w:rsidRDefault="00A5552F" w:rsidP="008E4928">
    <w:pPr>
      <w:pStyle w:val="Hlavika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874C7A"/>
    <w:multiLevelType w:val="hybridMultilevel"/>
    <w:tmpl w:val="F846413C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">
    <w:nsid w:val="0BD77220"/>
    <w:multiLevelType w:val="hybridMultilevel"/>
    <w:tmpl w:val="2F32EDB8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2">
    <w:nsid w:val="0C252BCD"/>
    <w:multiLevelType w:val="hybridMultilevel"/>
    <w:tmpl w:val="19F4F09E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>
    <w:nsid w:val="1DB14C03"/>
    <w:multiLevelType w:val="hybridMultilevel"/>
    <w:tmpl w:val="C890E334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4">
    <w:nsid w:val="21D227D3"/>
    <w:multiLevelType w:val="hybridMultilevel"/>
    <w:tmpl w:val="DC36B692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5">
    <w:nsid w:val="24A176D5"/>
    <w:multiLevelType w:val="hybridMultilevel"/>
    <w:tmpl w:val="9420FD24"/>
    <w:lvl w:ilvl="0" w:tplc="09B60DD2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26891FC1"/>
    <w:multiLevelType w:val="hybridMultilevel"/>
    <w:tmpl w:val="EF925B6A"/>
    <w:lvl w:ilvl="0" w:tplc="041B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1B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B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B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B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B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B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26C8798A"/>
    <w:multiLevelType w:val="hybridMultilevel"/>
    <w:tmpl w:val="003A2850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>
    <w:nsid w:val="293873D5"/>
    <w:multiLevelType w:val="hybridMultilevel"/>
    <w:tmpl w:val="B2DAFAE6"/>
    <w:lvl w:ilvl="0" w:tplc="248EBE6C">
      <w:start w:val="1"/>
      <w:numFmt w:val="decimal"/>
      <w:lvlText w:val="(%1)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>
    <w:nsid w:val="434439C9"/>
    <w:multiLevelType w:val="hybridMultilevel"/>
    <w:tmpl w:val="387A2BC0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">
    <w:nsid w:val="729C0CA3"/>
    <w:multiLevelType w:val="hybridMultilevel"/>
    <w:tmpl w:val="19F4F09E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>
    <w:nsid w:val="750B7D3F"/>
    <w:multiLevelType w:val="hybridMultilevel"/>
    <w:tmpl w:val="3624693E"/>
    <w:lvl w:ilvl="0" w:tplc="2482DE0C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75406DD7"/>
    <w:multiLevelType w:val="hybridMultilevel"/>
    <w:tmpl w:val="481EF9BC"/>
    <w:lvl w:ilvl="0" w:tplc="74A20B70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7E067F1C"/>
    <w:multiLevelType w:val="hybridMultilevel"/>
    <w:tmpl w:val="1514215C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9"/>
  </w:num>
  <w:num w:numId="2">
    <w:abstractNumId w:val="8"/>
  </w:num>
  <w:num w:numId="3">
    <w:abstractNumId w:val="3"/>
  </w:num>
  <w:num w:numId="4">
    <w:abstractNumId w:val="4"/>
  </w:num>
  <w:num w:numId="5">
    <w:abstractNumId w:val="2"/>
  </w:num>
  <w:num w:numId="6">
    <w:abstractNumId w:val="10"/>
  </w:num>
  <w:num w:numId="7">
    <w:abstractNumId w:val="1"/>
  </w:num>
  <w:num w:numId="8">
    <w:abstractNumId w:val="0"/>
  </w:num>
  <w:num w:numId="9">
    <w:abstractNumId w:val="13"/>
  </w:num>
  <w:num w:numId="10">
    <w:abstractNumId w:val="7"/>
  </w:num>
  <w:num w:numId="11">
    <w:abstractNumId w:val="12"/>
  </w:num>
  <w:num w:numId="12">
    <w:abstractNumId w:val="5"/>
  </w:num>
  <w:num w:numId="13">
    <w:abstractNumId w:val="11"/>
  </w:num>
  <w:num w:numId="14">
    <w:abstractNumId w:val="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86FC2"/>
    <w:rsid w:val="0000458C"/>
    <w:rsid w:val="00016072"/>
    <w:rsid w:val="0002297B"/>
    <w:rsid w:val="00025FD6"/>
    <w:rsid w:val="000266FD"/>
    <w:rsid w:val="0003344F"/>
    <w:rsid w:val="00037084"/>
    <w:rsid w:val="00037665"/>
    <w:rsid w:val="00041895"/>
    <w:rsid w:val="000449A1"/>
    <w:rsid w:val="00050C01"/>
    <w:rsid w:val="0005176E"/>
    <w:rsid w:val="000649F6"/>
    <w:rsid w:val="0006543F"/>
    <w:rsid w:val="00075FDC"/>
    <w:rsid w:val="00082070"/>
    <w:rsid w:val="00083A25"/>
    <w:rsid w:val="000856F9"/>
    <w:rsid w:val="000A4A5A"/>
    <w:rsid w:val="000A7EE3"/>
    <w:rsid w:val="000D22CE"/>
    <w:rsid w:val="000E1917"/>
    <w:rsid w:val="00107589"/>
    <w:rsid w:val="00145A57"/>
    <w:rsid w:val="00150FDA"/>
    <w:rsid w:val="00151C69"/>
    <w:rsid w:val="00153CEB"/>
    <w:rsid w:val="00166B3A"/>
    <w:rsid w:val="00180DE8"/>
    <w:rsid w:val="00186CFF"/>
    <w:rsid w:val="001923C8"/>
    <w:rsid w:val="001A61FB"/>
    <w:rsid w:val="001A6B11"/>
    <w:rsid w:val="001D5C39"/>
    <w:rsid w:val="001E03F2"/>
    <w:rsid w:val="001E6A7F"/>
    <w:rsid w:val="001F43A0"/>
    <w:rsid w:val="001F4417"/>
    <w:rsid w:val="001F5199"/>
    <w:rsid w:val="00211CF4"/>
    <w:rsid w:val="00223763"/>
    <w:rsid w:val="002351F7"/>
    <w:rsid w:val="002410BD"/>
    <w:rsid w:val="00245758"/>
    <w:rsid w:val="0025187B"/>
    <w:rsid w:val="00266CC9"/>
    <w:rsid w:val="00267F0D"/>
    <w:rsid w:val="002767C1"/>
    <w:rsid w:val="00281309"/>
    <w:rsid w:val="00290DD6"/>
    <w:rsid w:val="002925CB"/>
    <w:rsid w:val="002A30A7"/>
    <w:rsid w:val="002A416F"/>
    <w:rsid w:val="002A4D76"/>
    <w:rsid w:val="002B61EE"/>
    <w:rsid w:val="002B7B1D"/>
    <w:rsid w:val="002C1A6D"/>
    <w:rsid w:val="002D0376"/>
    <w:rsid w:val="002D372A"/>
    <w:rsid w:val="002F605D"/>
    <w:rsid w:val="003071BE"/>
    <w:rsid w:val="00311795"/>
    <w:rsid w:val="00321FCD"/>
    <w:rsid w:val="00326AA0"/>
    <w:rsid w:val="003325F7"/>
    <w:rsid w:val="003370E8"/>
    <w:rsid w:val="00337A53"/>
    <w:rsid w:val="00344DB4"/>
    <w:rsid w:val="00363F47"/>
    <w:rsid w:val="0037431D"/>
    <w:rsid w:val="00390CFF"/>
    <w:rsid w:val="00395E72"/>
    <w:rsid w:val="003A0628"/>
    <w:rsid w:val="003A5846"/>
    <w:rsid w:val="003C6761"/>
    <w:rsid w:val="003C72A7"/>
    <w:rsid w:val="003D38D7"/>
    <w:rsid w:val="003D5FCE"/>
    <w:rsid w:val="003E7910"/>
    <w:rsid w:val="003F13FB"/>
    <w:rsid w:val="003F477D"/>
    <w:rsid w:val="003F5EB5"/>
    <w:rsid w:val="0041662D"/>
    <w:rsid w:val="00420380"/>
    <w:rsid w:val="004268D2"/>
    <w:rsid w:val="004304FF"/>
    <w:rsid w:val="004379E3"/>
    <w:rsid w:val="00452E0E"/>
    <w:rsid w:val="004534D4"/>
    <w:rsid w:val="00457623"/>
    <w:rsid w:val="004576B8"/>
    <w:rsid w:val="0046099F"/>
    <w:rsid w:val="00465A3F"/>
    <w:rsid w:val="004A3783"/>
    <w:rsid w:val="004A5A13"/>
    <w:rsid w:val="004A6BBF"/>
    <w:rsid w:val="004C0A56"/>
    <w:rsid w:val="004C6614"/>
    <w:rsid w:val="00504647"/>
    <w:rsid w:val="00512E8A"/>
    <w:rsid w:val="0053242E"/>
    <w:rsid w:val="0053475A"/>
    <w:rsid w:val="00537F98"/>
    <w:rsid w:val="0054020D"/>
    <w:rsid w:val="005429C6"/>
    <w:rsid w:val="00544F4D"/>
    <w:rsid w:val="00555D13"/>
    <w:rsid w:val="005611A8"/>
    <w:rsid w:val="005649E2"/>
    <w:rsid w:val="005852EB"/>
    <w:rsid w:val="005922FF"/>
    <w:rsid w:val="005A3934"/>
    <w:rsid w:val="005A765F"/>
    <w:rsid w:val="005C4DA9"/>
    <w:rsid w:val="005D2F62"/>
    <w:rsid w:val="005D6688"/>
    <w:rsid w:val="005D7209"/>
    <w:rsid w:val="005E3B59"/>
    <w:rsid w:val="00600751"/>
    <w:rsid w:val="00613360"/>
    <w:rsid w:val="00645466"/>
    <w:rsid w:val="00646CDF"/>
    <w:rsid w:val="006627AF"/>
    <w:rsid w:val="00687B87"/>
    <w:rsid w:val="006A4709"/>
    <w:rsid w:val="006A5428"/>
    <w:rsid w:val="006B1614"/>
    <w:rsid w:val="006B42EC"/>
    <w:rsid w:val="006B5F4E"/>
    <w:rsid w:val="006C5C54"/>
    <w:rsid w:val="006C695D"/>
    <w:rsid w:val="006D3C39"/>
    <w:rsid w:val="006D75A3"/>
    <w:rsid w:val="006E0FDC"/>
    <w:rsid w:val="006E18EB"/>
    <w:rsid w:val="006E4959"/>
    <w:rsid w:val="006E5B26"/>
    <w:rsid w:val="00704155"/>
    <w:rsid w:val="00733ABC"/>
    <w:rsid w:val="00741B22"/>
    <w:rsid w:val="007449B8"/>
    <w:rsid w:val="007452F7"/>
    <w:rsid w:val="00746B7E"/>
    <w:rsid w:val="00760D6D"/>
    <w:rsid w:val="00764E4C"/>
    <w:rsid w:val="00772363"/>
    <w:rsid w:val="00782025"/>
    <w:rsid w:val="00782646"/>
    <w:rsid w:val="00783EA8"/>
    <w:rsid w:val="00791EC8"/>
    <w:rsid w:val="00796024"/>
    <w:rsid w:val="007B0660"/>
    <w:rsid w:val="007B2E0B"/>
    <w:rsid w:val="007C48CB"/>
    <w:rsid w:val="007C6EE9"/>
    <w:rsid w:val="007D4632"/>
    <w:rsid w:val="007D57BF"/>
    <w:rsid w:val="007E22E8"/>
    <w:rsid w:val="007E52A9"/>
    <w:rsid w:val="007F351A"/>
    <w:rsid w:val="00805654"/>
    <w:rsid w:val="00811F01"/>
    <w:rsid w:val="0083597A"/>
    <w:rsid w:val="00847433"/>
    <w:rsid w:val="00851D99"/>
    <w:rsid w:val="008630D8"/>
    <w:rsid w:val="008725BC"/>
    <w:rsid w:val="00873E52"/>
    <w:rsid w:val="008875A1"/>
    <w:rsid w:val="00891F08"/>
    <w:rsid w:val="00892E5D"/>
    <w:rsid w:val="008B38E4"/>
    <w:rsid w:val="008C0E76"/>
    <w:rsid w:val="008E284C"/>
    <w:rsid w:val="008E4928"/>
    <w:rsid w:val="008F207A"/>
    <w:rsid w:val="008F34F2"/>
    <w:rsid w:val="008F7F07"/>
    <w:rsid w:val="00900BE9"/>
    <w:rsid w:val="00912D01"/>
    <w:rsid w:val="00934878"/>
    <w:rsid w:val="009463F6"/>
    <w:rsid w:val="009507A1"/>
    <w:rsid w:val="009731CC"/>
    <w:rsid w:val="00981468"/>
    <w:rsid w:val="00984260"/>
    <w:rsid w:val="00991D9F"/>
    <w:rsid w:val="009A1BB7"/>
    <w:rsid w:val="009B1FE4"/>
    <w:rsid w:val="009B2195"/>
    <w:rsid w:val="009B3A55"/>
    <w:rsid w:val="009B6CD9"/>
    <w:rsid w:val="009C21AB"/>
    <w:rsid w:val="009D03E7"/>
    <w:rsid w:val="009E240F"/>
    <w:rsid w:val="009F0A29"/>
    <w:rsid w:val="009F39E7"/>
    <w:rsid w:val="00A205E0"/>
    <w:rsid w:val="00A21C63"/>
    <w:rsid w:val="00A31E34"/>
    <w:rsid w:val="00A533B1"/>
    <w:rsid w:val="00A5552F"/>
    <w:rsid w:val="00A62542"/>
    <w:rsid w:val="00A657E1"/>
    <w:rsid w:val="00A8025E"/>
    <w:rsid w:val="00AB03FB"/>
    <w:rsid w:val="00AC0C1C"/>
    <w:rsid w:val="00AC1918"/>
    <w:rsid w:val="00B206F8"/>
    <w:rsid w:val="00B5583E"/>
    <w:rsid w:val="00B615F8"/>
    <w:rsid w:val="00B6221B"/>
    <w:rsid w:val="00B6262B"/>
    <w:rsid w:val="00B7696D"/>
    <w:rsid w:val="00B80DB6"/>
    <w:rsid w:val="00B86FC2"/>
    <w:rsid w:val="00BA33DA"/>
    <w:rsid w:val="00BE042D"/>
    <w:rsid w:val="00C04782"/>
    <w:rsid w:val="00C13B7E"/>
    <w:rsid w:val="00C222FC"/>
    <w:rsid w:val="00C245CC"/>
    <w:rsid w:val="00C270D3"/>
    <w:rsid w:val="00C43449"/>
    <w:rsid w:val="00C56862"/>
    <w:rsid w:val="00C6795C"/>
    <w:rsid w:val="00C87B5E"/>
    <w:rsid w:val="00C93A1A"/>
    <w:rsid w:val="00CA4B07"/>
    <w:rsid w:val="00CA67DD"/>
    <w:rsid w:val="00CD280F"/>
    <w:rsid w:val="00CF3093"/>
    <w:rsid w:val="00D031EE"/>
    <w:rsid w:val="00D055BD"/>
    <w:rsid w:val="00D102FA"/>
    <w:rsid w:val="00D10F05"/>
    <w:rsid w:val="00D210B5"/>
    <w:rsid w:val="00D21713"/>
    <w:rsid w:val="00D3362A"/>
    <w:rsid w:val="00D615E8"/>
    <w:rsid w:val="00D63D82"/>
    <w:rsid w:val="00D70FD8"/>
    <w:rsid w:val="00D9007D"/>
    <w:rsid w:val="00DB1EA0"/>
    <w:rsid w:val="00DC066D"/>
    <w:rsid w:val="00DD0855"/>
    <w:rsid w:val="00DD6981"/>
    <w:rsid w:val="00DE0D81"/>
    <w:rsid w:val="00DE76EE"/>
    <w:rsid w:val="00E018E7"/>
    <w:rsid w:val="00E04DF3"/>
    <w:rsid w:val="00E061B4"/>
    <w:rsid w:val="00E100EF"/>
    <w:rsid w:val="00E109E2"/>
    <w:rsid w:val="00E2136F"/>
    <w:rsid w:val="00E2186D"/>
    <w:rsid w:val="00E33704"/>
    <w:rsid w:val="00E33912"/>
    <w:rsid w:val="00E35A2B"/>
    <w:rsid w:val="00E36C32"/>
    <w:rsid w:val="00E66ECB"/>
    <w:rsid w:val="00E7732E"/>
    <w:rsid w:val="00E916CF"/>
    <w:rsid w:val="00E94D7D"/>
    <w:rsid w:val="00EA0E90"/>
    <w:rsid w:val="00EA41E2"/>
    <w:rsid w:val="00EA75FD"/>
    <w:rsid w:val="00EB51C5"/>
    <w:rsid w:val="00EB5202"/>
    <w:rsid w:val="00EB7EBB"/>
    <w:rsid w:val="00EC561A"/>
    <w:rsid w:val="00EE7DA7"/>
    <w:rsid w:val="00EF276E"/>
    <w:rsid w:val="00EF5677"/>
    <w:rsid w:val="00EF63EA"/>
    <w:rsid w:val="00F007D1"/>
    <w:rsid w:val="00F15121"/>
    <w:rsid w:val="00F15201"/>
    <w:rsid w:val="00F16363"/>
    <w:rsid w:val="00F342AD"/>
    <w:rsid w:val="00F44A24"/>
    <w:rsid w:val="00F47885"/>
    <w:rsid w:val="00F54CD1"/>
    <w:rsid w:val="00F73109"/>
    <w:rsid w:val="00F732EB"/>
    <w:rsid w:val="00FA19DC"/>
    <w:rsid w:val="00FB290D"/>
    <w:rsid w:val="00FC1ACF"/>
    <w:rsid w:val="00FC7B9E"/>
    <w:rsid w:val="00FD1740"/>
    <w:rsid w:val="00FD5399"/>
    <w:rsid w:val="00FE50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 Narrow" w:eastAsia="Times New Roman" w:hAnsi="Arial Narrow" w:cs="Arial Narrow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267">
    <w:lsdException w:name="Normal" w:uiPriority="0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qFormat="1"/>
    <w:lsdException w:name="Default Paragraph Font" w:semiHidden="1" w:uiPriority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ny">
    <w:name w:val="Normal"/>
    <w:qFormat/>
    <w:rsid w:val="00AC1918"/>
    <w:rPr>
      <w:rFonts w:cs="Times New Roman"/>
      <w:szCs w:val="36"/>
    </w:rPr>
  </w:style>
  <w:style w:type="paragraph" w:styleId="Nadpis1">
    <w:name w:val="heading 1"/>
    <w:basedOn w:val="Normlny"/>
    <w:next w:val="Normlny"/>
    <w:link w:val="Nadpis1Char"/>
    <w:uiPriority w:val="99"/>
    <w:qFormat/>
    <w:rsid w:val="0003344F"/>
    <w:pPr>
      <w:keepNext/>
      <w:spacing w:before="240" w:after="60" w:line="240" w:lineRule="auto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Nadpis2">
    <w:name w:val="heading 2"/>
    <w:basedOn w:val="Normlny"/>
    <w:next w:val="Normlny"/>
    <w:link w:val="Nadpis2Char"/>
    <w:uiPriority w:val="99"/>
    <w:semiHidden/>
    <w:unhideWhenUsed/>
    <w:qFormat/>
    <w:rsid w:val="0003344F"/>
    <w:pPr>
      <w:keepNext/>
      <w:spacing w:before="240" w:after="60" w:line="240" w:lineRule="auto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Nadpis3">
    <w:name w:val="heading 3"/>
    <w:basedOn w:val="Normlny"/>
    <w:next w:val="Normlny"/>
    <w:link w:val="Nadpis3Char"/>
    <w:uiPriority w:val="99"/>
    <w:semiHidden/>
    <w:unhideWhenUsed/>
    <w:qFormat/>
    <w:rsid w:val="0003344F"/>
    <w:pPr>
      <w:keepNext/>
      <w:spacing w:before="240" w:after="60" w:line="240" w:lineRule="auto"/>
      <w:outlineLvl w:val="2"/>
    </w:pPr>
    <w:rPr>
      <w:rFonts w:ascii="Cambria" w:hAnsi="Cambria"/>
      <w:b/>
      <w:bCs/>
      <w:sz w:val="26"/>
      <w:szCs w:val="26"/>
    </w:rPr>
  </w:style>
  <w:style w:type="paragraph" w:styleId="Nadpis4">
    <w:name w:val="heading 4"/>
    <w:basedOn w:val="Normlny"/>
    <w:next w:val="Normlny"/>
    <w:link w:val="Nadpis4Char"/>
    <w:uiPriority w:val="99"/>
    <w:semiHidden/>
    <w:unhideWhenUsed/>
    <w:qFormat/>
    <w:rsid w:val="0003344F"/>
    <w:pPr>
      <w:keepNext/>
      <w:spacing w:before="240" w:after="60" w:line="240" w:lineRule="auto"/>
      <w:outlineLvl w:val="3"/>
    </w:pPr>
    <w:rPr>
      <w:b/>
      <w:bCs/>
      <w:sz w:val="28"/>
      <w:szCs w:val="28"/>
    </w:rPr>
  </w:style>
  <w:style w:type="paragraph" w:styleId="Nadpis5">
    <w:name w:val="heading 5"/>
    <w:basedOn w:val="Normlny"/>
    <w:next w:val="Normlny"/>
    <w:link w:val="Nadpis5Char"/>
    <w:uiPriority w:val="99"/>
    <w:semiHidden/>
    <w:unhideWhenUsed/>
    <w:qFormat/>
    <w:rsid w:val="0003344F"/>
    <w:pPr>
      <w:spacing w:before="240" w:after="60" w:line="240" w:lineRule="auto"/>
      <w:outlineLvl w:val="4"/>
    </w:pPr>
    <w:rPr>
      <w:b/>
      <w:bCs/>
      <w:i/>
      <w:iCs/>
      <w:sz w:val="26"/>
      <w:szCs w:val="26"/>
    </w:rPr>
  </w:style>
  <w:style w:type="paragraph" w:styleId="Nadpis6">
    <w:name w:val="heading 6"/>
    <w:basedOn w:val="Normlny"/>
    <w:next w:val="Normlny"/>
    <w:link w:val="Nadpis6Char"/>
    <w:uiPriority w:val="99"/>
    <w:semiHidden/>
    <w:unhideWhenUsed/>
    <w:qFormat/>
    <w:rsid w:val="0003344F"/>
    <w:pPr>
      <w:spacing w:before="240" w:after="60" w:line="240" w:lineRule="auto"/>
      <w:outlineLvl w:val="5"/>
    </w:pPr>
    <w:rPr>
      <w:b/>
      <w:bCs/>
      <w:szCs w:val="22"/>
    </w:rPr>
  </w:style>
  <w:style w:type="paragraph" w:styleId="Nadpis7">
    <w:name w:val="heading 7"/>
    <w:basedOn w:val="Normlny"/>
    <w:next w:val="Normlny"/>
    <w:link w:val="Nadpis7Char"/>
    <w:uiPriority w:val="99"/>
    <w:semiHidden/>
    <w:unhideWhenUsed/>
    <w:qFormat/>
    <w:rsid w:val="0003344F"/>
    <w:pPr>
      <w:spacing w:before="240" w:after="60" w:line="240" w:lineRule="auto"/>
      <w:outlineLvl w:val="6"/>
    </w:pPr>
    <w:rPr>
      <w:szCs w:val="24"/>
    </w:rPr>
  </w:style>
  <w:style w:type="paragraph" w:styleId="Nadpis8">
    <w:name w:val="heading 8"/>
    <w:basedOn w:val="Normlny"/>
    <w:next w:val="Normlny"/>
    <w:link w:val="Nadpis8Char"/>
    <w:uiPriority w:val="99"/>
    <w:semiHidden/>
    <w:unhideWhenUsed/>
    <w:qFormat/>
    <w:rsid w:val="0003344F"/>
    <w:pPr>
      <w:spacing w:before="240" w:after="60" w:line="240" w:lineRule="auto"/>
      <w:outlineLvl w:val="7"/>
    </w:pPr>
    <w:rPr>
      <w:i/>
      <w:iCs/>
      <w:szCs w:val="24"/>
    </w:rPr>
  </w:style>
  <w:style w:type="paragraph" w:styleId="Nadpis9">
    <w:name w:val="heading 9"/>
    <w:basedOn w:val="Normlny"/>
    <w:next w:val="Normlny"/>
    <w:link w:val="Nadpis9Char"/>
    <w:uiPriority w:val="99"/>
    <w:semiHidden/>
    <w:unhideWhenUsed/>
    <w:qFormat/>
    <w:rsid w:val="0003344F"/>
    <w:pPr>
      <w:spacing w:before="240" w:after="60" w:line="240" w:lineRule="auto"/>
      <w:outlineLvl w:val="8"/>
    </w:pPr>
    <w:rPr>
      <w:rFonts w:ascii="Cambria" w:hAnsi="Cambria"/>
      <w:szCs w:val="22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9"/>
    <w:locked/>
    <w:rsid w:val="0003344F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Nadpis2Char">
    <w:name w:val="Nadpis 2 Char"/>
    <w:basedOn w:val="Predvolenpsmoodseku"/>
    <w:link w:val="Nadpis2"/>
    <w:uiPriority w:val="99"/>
    <w:semiHidden/>
    <w:locked/>
    <w:rsid w:val="0003344F"/>
    <w:rPr>
      <w:rFonts w:ascii="Cambria" w:hAnsi="Cambria" w:cs="Times New Roman"/>
      <w:b/>
      <w:bCs/>
      <w:i/>
      <w:iCs/>
      <w:sz w:val="28"/>
      <w:szCs w:val="28"/>
    </w:rPr>
  </w:style>
  <w:style w:type="character" w:customStyle="1" w:styleId="Nadpis3Char">
    <w:name w:val="Nadpis 3 Char"/>
    <w:basedOn w:val="Predvolenpsmoodseku"/>
    <w:link w:val="Nadpis3"/>
    <w:uiPriority w:val="99"/>
    <w:semiHidden/>
    <w:locked/>
    <w:rsid w:val="0003344F"/>
    <w:rPr>
      <w:rFonts w:ascii="Cambria" w:hAnsi="Cambria" w:cs="Times New Roman"/>
      <w:b/>
      <w:bCs/>
      <w:sz w:val="26"/>
      <w:szCs w:val="26"/>
    </w:rPr>
  </w:style>
  <w:style w:type="character" w:customStyle="1" w:styleId="Nadpis4Char">
    <w:name w:val="Nadpis 4 Char"/>
    <w:basedOn w:val="Predvolenpsmoodseku"/>
    <w:link w:val="Nadpis4"/>
    <w:uiPriority w:val="99"/>
    <w:semiHidden/>
    <w:locked/>
    <w:rsid w:val="0003344F"/>
    <w:rPr>
      <w:rFonts w:eastAsia="Times New Roman" w:cs="Times New Roman"/>
      <w:b/>
      <w:bCs/>
      <w:sz w:val="28"/>
      <w:szCs w:val="28"/>
    </w:rPr>
  </w:style>
  <w:style w:type="character" w:customStyle="1" w:styleId="Nadpis5Char">
    <w:name w:val="Nadpis 5 Char"/>
    <w:basedOn w:val="Predvolenpsmoodseku"/>
    <w:link w:val="Nadpis5"/>
    <w:uiPriority w:val="99"/>
    <w:semiHidden/>
    <w:locked/>
    <w:rsid w:val="0003344F"/>
    <w:rPr>
      <w:rFonts w:eastAsia="Times New Roman" w:cs="Times New Roman"/>
      <w:b/>
      <w:bCs/>
      <w:i/>
      <w:iCs/>
      <w:sz w:val="26"/>
      <w:szCs w:val="26"/>
    </w:rPr>
  </w:style>
  <w:style w:type="character" w:customStyle="1" w:styleId="Nadpis6Char">
    <w:name w:val="Nadpis 6 Char"/>
    <w:basedOn w:val="Predvolenpsmoodseku"/>
    <w:link w:val="Nadpis6"/>
    <w:uiPriority w:val="99"/>
    <w:semiHidden/>
    <w:locked/>
    <w:rsid w:val="0003344F"/>
    <w:rPr>
      <w:rFonts w:eastAsia="Times New Roman" w:cs="Times New Roman"/>
      <w:b/>
      <w:bCs/>
      <w:sz w:val="22"/>
      <w:szCs w:val="22"/>
    </w:rPr>
  </w:style>
  <w:style w:type="character" w:customStyle="1" w:styleId="Nadpis7Char">
    <w:name w:val="Nadpis 7 Char"/>
    <w:basedOn w:val="Predvolenpsmoodseku"/>
    <w:link w:val="Nadpis7"/>
    <w:uiPriority w:val="99"/>
    <w:semiHidden/>
    <w:locked/>
    <w:rsid w:val="0003344F"/>
    <w:rPr>
      <w:rFonts w:eastAsia="Times New Roman" w:cs="Times New Roman"/>
      <w:sz w:val="24"/>
      <w:szCs w:val="24"/>
    </w:rPr>
  </w:style>
  <w:style w:type="character" w:customStyle="1" w:styleId="Nadpis8Char">
    <w:name w:val="Nadpis 8 Char"/>
    <w:basedOn w:val="Predvolenpsmoodseku"/>
    <w:link w:val="Nadpis8"/>
    <w:uiPriority w:val="99"/>
    <w:semiHidden/>
    <w:locked/>
    <w:rsid w:val="0003344F"/>
    <w:rPr>
      <w:rFonts w:eastAsia="Times New Roman" w:cs="Times New Roman"/>
      <w:i/>
      <w:iCs/>
      <w:sz w:val="24"/>
      <w:szCs w:val="24"/>
    </w:rPr>
  </w:style>
  <w:style w:type="character" w:customStyle="1" w:styleId="Nadpis9Char">
    <w:name w:val="Nadpis 9 Char"/>
    <w:basedOn w:val="Predvolenpsmoodseku"/>
    <w:link w:val="Nadpis9"/>
    <w:uiPriority w:val="99"/>
    <w:semiHidden/>
    <w:locked/>
    <w:rsid w:val="0003344F"/>
    <w:rPr>
      <w:rFonts w:ascii="Cambria" w:hAnsi="Cambria" w:cs="Times New Roman"/>
      <w:sz w:val="22"/>
      <w:szCs w:val="22"/>
    </w:rPr>
  </w:style>
  <w:style w:type="table" w:styleId="Mriekatabuky">
    <w:name w:val="Table Grid"/>
    <w:basedOn w:val="Normlnatabuka"/>
    <w:uiPriority w:val="99"/>
    <w:rsid w:val="00B86FC2"/>
    <w:pPr>
      <w:spacing w:after="0" w:line="240" w:lineRule="auto"/>
    </w:pPr>
    <w:rPr>
      <w:rFonts w:cs="Times New Roman"/>
      <w:szCs w:val="36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lavika">
    <w:name w:val="header"/>
    <w:basedOn w:val="Normlny"/>
    <w:link w:val="HlavikaChar"/>
    <w:uiPriority w:val="99"/>
    <w:unhideWhenUsed/>
    <w:rsid w:val="001075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locked/>
    <w:rsid w:val="00107589"/>
    <w:rPr>
      <w:rFonts w:cs="Times New Roman"/>
    </w:rPr>
  </w:style>
  <w:style w:type="paragraph" w:styleId="Pta">
    <w:name w:val="footer"/>
    <w:basedOn w:val="Normlny"/>
    <w:link w:val="PtaChar"/>
    <w:uiPriority w:val="99"/>
    <w:unhideWhenUsed/>
    <w:rsid w:val="001075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locked/>
    <w:rsid w:val="00107589"/>
    <w:rPr>
      <w:rFonts w:cs="Times New Roman"/>
    </w:rPr>
  </w:style>
  <w:style w:type="character" w:customStyle="1" w:styleId="TextpoznmkypodiarouChar1">
    <w:name w:val="Text poznámky pod čiarou Char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paragraph" w:styleId="Textpoznmkypodiarou">
    <w:name w:val="footnote text"/>
    <w:basedOn w:val="Normlny"/>
    <w:link w:val="TextpoznmkypodiarouChar"/>
    <w:uiPriority w:val="99"/>
    <w:semiHidden/>
    <w:unhideWhenUsed/>
    <w:rsid w:val="0003344F"/>
    <w:pPr>
      <w:spacing w:after="0" w:line="240" w:lineRule="auto"/>
    </w:pPr>
    <w:rPr>
      <w:rFonts w:ascii="Times New Roman" w:hAnsi="Times New Roman"/>
      <w:sz w:val="20"/>
      <w:szCs w:val="20"/>
      <w:lang w:eastAsia="cs-CZ"/>
    </w:rPr>
  </w:style>
  <w:style w:type="character" w:customStyle="1" w:styleId="TextpoznmkypodiarouChar">
    <w:name w:val="Text poznámky pod čiarou Char"/>
    <w:basedOn w:val="Predvolenpsmoodseku"/>
    <w:link w:val="Textpoznmkypodiarou"/>
    <w:uiPriority w:val="99"/>
    <w:semiHidden/>
    <w:locked/>
    <w:rsid w:val="00AC1918"/>
    <w:rPr>
      <w:rFonts w:cs="Times New Roman"/>
      <w:sz w:val="20"/>
      <w:szCs w:val="20"/>
    </w:rPr>
  </w:style>
  <w:style w:type="character" w:customStyle="1" w:styleId="TextpoznmkypodiarouChar135">
    <w:name w:val="Text poznámky pod čiarou Char135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4">
    <w:name w:val="Text poznámky pod čiarou Char134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3">
    <w:name w:val="Text poznámky pod čiarou Char133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2">
    <w:name w:val="Text poznámky pod čiarou Char132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1">
    <w:name w:val="Text poznámky pod čiarou Char13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0">
    <w:name w:val="Text poznámky pod čiarou Char130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9">
    <w:name w:val="Text poznámky pod čiarou Char129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8">
    <w:name w:val="Text poznámky pod čiarou Char128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7">
    <w:name w:val="Text poznámky pod čiarou Char127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6">
    <w:name w:val="Text poznámky pod čiarou Char126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5">
    <w:name w:val="Text poznámky pod čiarou Char125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4">
    <w:name w:val="Text poznámky pod čiarou Char124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3">
    <w:name w:val="Text poznámky pod čiarou Char123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2">
    <w:name w:val="Text poznámky pod čiarou Char122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1">
    <w:name w:val="Text poznámky pod čiarou Char12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0">
    <w:name w:val="Text poznámky pod čiarou Char120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9">
    <w:name w:val="Text poznámky pod čiarou Char119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8">
    <w:name w:val="Text poznámky pod čiarou Char118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7">
    <w:name w:val="Text poznámky pod čiarou Char117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6">
    <w:name w:val="Text poznámky pod čiarou Char116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5">
    <w:name w:val="Text poznámky pod čiarou Char115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4">
    <w:name w:val="Text poznámky pod čiarou Char114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3">
    <w:name w:val="Text poznámky pod čiarou Char113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2">
    <w:name w:val="Text poznámky pod čiarou Char112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1">
    <w:name w:val="Text poznámky pod čiarou Char11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0">
    <w:name w:val="Text poznámky pod čiarou Char110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9">
    <w:name w:val="Text poznámky pod čiarou Char19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8">
    <w:name w:val="Text poznámky pod čiarou Char18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7">
    <w:name w:val="Text poznámky pod čiarou Char17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6">
    <w:name w:val="Text poznámky pod čiarou Char16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5">
    <w:name w:val="Text poznámky pod čiarou Char15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4">
    <w:name w:val="Text poznámky pod čiarou Char14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">
    <w:name w:val="Text poznámky pod čiarou Char13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">
    <w:name w:val="Text poznámky pod čiarou Char12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">
    <w:name w:val="Text poznámky pod čiarou Char1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NzovChar1">
    <w:name w:val="Názov Char1"/>
    <w:basedOn w:val="Predvolenpsmoodseku"/>
    <w:uiPriority w:val="10"/>
    <w:rsid w:val="00AC1918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paragraph" w:styleId="Nzov">
    <w:name w:val="Title"/>
    <w:basedOn w:val="Normlny"/>
    <w:next w:val="Normlny"/>
    <w:link w:val="NzovChar"/>
    <w:uiPriority w:val="99"/>
    <w:qFormat/>
    <w:rsid w:val="0003344F"/>
    <w:pPr>
      <w:keepNext/>
      <w:spacing w:before="100" w:beforeAutospacing="1" w:after="220" w:line="240" w:lineRule="auto"/>
      <w:jc w:val="center"/>
      <w:outlineLvl w:val="0"/>
    </w:pPr>
    <w:rPr>
      <w:b/>
      <w:bCs/>
      <w:kern w:val="28"/>
      <w:szCs w:val="32"/>
    </w:rPr>
  </w:style>
  <w:style w:type="character" w:customStyle="1" w:styleId="NzovChar">
    <w:name w:val="Názov Char"/>
    <w:basedOn w:val="Predvolenpsmoodseku"/>
    <w:link w:val="Nzov"/>
    <w:uiPriority w:val="10"/>
    <w:locked/>
    <w:rsid w:val="00AC1918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character" w:customStyle="1" w:styleId="NzovChar135">
    <w:name w:val="Názov Char135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4">
    <w:name w:val="Názov Char134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3">
    <w:name w:val="Názov Char133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2">
    <w:name w:val="Názov Char132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1">
    <w:name w:val="Názov Char131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0">
    <w:name w:val="Názov Char130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9">
    <w:name w:val="Názov Char129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8">
    <w:name w:val="Názov Char128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7">
    <w:name w:val="Názov Char127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6">
    <w:name w:val="Názov Char126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5">
    <w:name w:val="Názov Char125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4">
    <w:name w:val="Názov Char124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3">
    <w:name w:val="Názov Char123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2">
    <w:name w:val="Názov Char122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1">
    <w:name w:val="Názov Char121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0">
    <w:name w:val="Názov Char120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9">
    <w:name w:val="Názov Char119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8">
    <w:name w:val="Názov Char118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7">
    <w:name w:val="Názov Char117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6">
    <w:name w:val="Názov Char116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5">
    <w:name w:val="Názov Char115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4">
    <w:name w:val="Názov Char114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3">
    <w:name w:val="Názov Char113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2">
    <w:name w:val="Názov Char112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1">
    <w:name w:val="Názov Char111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0">
    <w:name w:val="Názov Char110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9">
    <w:name w:val="Názov Char19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8">
    <w:name w:val="Názov Char18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7">
    <w:name w:val="Názov Char17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6">
    <w:name w:val="Názov Char16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5">
    <w:name w:val="Názov Char15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4">
    <w:name w:val="Názov Char14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">
    <w:name w:val="Názov Char13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">
    <w:name w:val="Názov Char12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">
    <w:name w:val="Názov Char11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ZkladntextChar1">
    <w:name w:val="Základný text Char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paragraph" w:styleId="Zkladntext">
    <w:name w:val="Body Text"/>
    <w:basedOn w:val="Normlny"/>
    <w:link w:val="ZkladntextChar"/>
    <w:uiPriority w:val="99"/>
    <w:semiHidden/>
    <w:unhideWhenUsed/>
    <w:rsid w:val="0003344F"/>
    <w:pPr>
      <w:spacing w:after="0" w:line="240" w:lineRule="auto"/>
      <w:jc w:val="both"/>
    </w:pPr>
    <w:rPr>
      <w:rFonts w:ascii="Times New Roman" w:hAnsi="Times New Roman"/>
      <w:b/>
      <w:bCs/>
      <w:sz w:val="24"/>
      <w:szCs w:val="24"/>
      <w:lang w:eastAsia="cs-CZ"/>
    </w:rPr>
  </w:style>
  <w:style w:type="character" w:customStyle="1" w:styleId="ZkladntextChar">
    <w:name w:val="Základný text Char"/>
    <w:basedOn w:val="Predvolenpsmoodseku"/>
    <w:link w:val="Zkladntext"/>
    <w:uiPriority w:val="99"/>
    <w:semiHidden/>
    <w:locked/>
    <w:rsid w:val="00AC1918"/>
    <w:rPr>
      <w:rFonts w:cs="Times New Roman"/>
      <w:sz w:val="36"/>
      <w:szCs w:val="36"/>
    </w:rPr>
  </w:style>
  <w:style w:type="character" w:customStyle="1" w:styleId="ZkladntextChar135">
    <w:name w:val="Základný text Char13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4">
    <w:name w:val="Základný text Char13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3">
    <w:name w:val="Základný text Char13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2">
    <w:name w:val="Základný text Char13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1">
    <w:name w:val="Základný text Char13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0">
    <w:name w:val="Základný text Char13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9">
    <w:name w:val="Základný text Char12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8">
    <w:name w:val="Základný text Char12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7">
    <w:name w:val="Základný text Char12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6">
    <w:name w:val="Základný text Char12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5">
    <w:name w:val="Základný text Char12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4">
    <w:name w:val="Základný text Char12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3">
    <w:name w:val="Základný text Char12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2">
    <w:name w:val="Základný text Char12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1">
    <w:name w:val="Základný text Char12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0">
    <w:name w:val="Základný text Char12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9">
    <w:name w:val="Základný text Char1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8">
    <w:name w:val="Základný text Char1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7">
    <w:name w:val="Základný text Char1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6">
    <w:name w:val="Základný text Char1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5">
    <w:name w:val="Základný text Char1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4">
    <w:name w:val="Základný text Char1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3">
    <w:name w:val="Základný text Char1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2">
    <w:name w:val="Základný text Char1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1">
    <w:name w:val="Základný text Char1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0">
    <w:name w:val="Základný text Char11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9">
    <w:name w:val="Základný text Char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8">
    <w:name w:val="Základný text Char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7">
    <w:name w:val="Základný text Char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6">
    <w:name w:val="Základný text Char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5">
    <w:name w:val="Základný text Char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4">
    <w:name w:val="Základný text Char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">
    <w:name w:val="Základný text Char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">
    <w:name w:val="Základný text Char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">
    <w:name w:val="Základný text Char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PodtitulChar135">
    <w:name w:val="Podtitul Char135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paragraph" w:styleId="Podtitul">
    <w:name w:val="Subtitle"/>
    <w:basedOn w:val="Normlny"/>
    <w:next w:val="Normlny"/>
    <w:link w:val="PodtitulChar"/>
    <w:uiPriority w:val="11"/>
    <w:qFormat/>
    <w:rsid w:val="0003344F"/>
    <w:pPr>
      <w:spacing w:after="60" w:line="240" w:lineRule="auto"/>
      <w:jc w:val="center"/>
      <w:outlineLvl w:val="1"/>
    </w:pPr>
    <w:rPr>
      <w:rFonts w:ascii="Cambria" w:hAnsi="Cambria"/>
      <w:szCs w:val="24"/>
    </w:rPr>
  </w:style>
  <w:style w:type="character" w:customStyle="1" w:styleId="PodtitulChar">
    <w:name w:val="Podtitul Char"/>
    <w:basedOn w:val="Predvolenpsmoodseku"/>
    <w:link w:val="Podtitul"/>
    <w:uiPriority w:val="11"/>
    <w:locked/>
    <w:rsid w:val="00AC1918"/>
    <w:rPr>
      <w:rFonts w:asciiTheme="majorHAnsi" w:eastAsiaTheme="majorEastAsia" w:hAnsiTheme="majorHAnsi" w:cstheme="majorBidi"/>
      <w:sz w:val="24"/>
      <w:szCs w:val="24"/>
    </w:rPr>
  </w:style>
  <w:style w:type="character" w:customStyle="1" w:styleId="PodtitulChar134">
    <w:name w:val="Podtitul Char134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3">
    <w:name w:val="Podtitul Char133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2">
    <w:name w:val="Podtitul Char132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1">
    <w:name w:val="Podtitul Char131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0">
    <w:name w:val="Podtitul Char130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9">
    <w:name w:val="Podtitul Char129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8">
    <w:name w:val="Podtitul Char128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7">
    <w:name w:val="Podtitul Char127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6">
    <w:name w:val="Podtitul Char126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5">
    <w:name w:val="Podtitul Char125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4">
    <w:name w:val="Podtitul Char124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3">
    <w:name w:val="Podtitul Char123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2">
    <w:name w:val="Podtitul Char122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1">
    <w:name w:val="Podtitul Char121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0">
    <w:name w:val="Podtitul Char120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9">
    <w:name w:val="Podtitul Char119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8">
    <w:name w:val="Podtitul Char118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7">
    <w:name w:val="Podtitul Char117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6">
    <w:name w:val="Podtitul Char116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5">
    <w:name w:val="Podtitul Char115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4">
    <w:name w:val="Podtitul Char114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3">
    <w:name w:val="Podtitul Char113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2">
    <w:name w:val="Podtitul Char112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1">
    <w:name w:val="Podtitul Char111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0">
    <w:name w:val="Podtitul Char110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9">
    <w:name w:val="Podtitul Char19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8">
    <w:name w:val="Podtitul Char18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7">
    <w:name w:val="Podtitul Char17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6">
    <w:name w:val="Podtitul Char16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5">
    <w:name w:val="Podtitul Char15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4">
    <w:name w:val="Podtitul Char14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">
    <w:name w:val="Podtitul Char13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">
    <w:name w:val="Podtitul Char12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">
    <w:name w:val="Podtitul Char11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Zkladntext2Char1">
    <w:name w:val="Základný text 2 Char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paragraph" w:styleId="Zkladntext2">
    <w:name w:val="Body Text 2"/>
    <w:basedOn w:val="Normlny"/>
    <w:link w:val="Zkladntext2Char"/>
    <w:uiPriority w:val="99"/>
    <w:semiHidden/>
    <w:unhideWhenUsed/>
    <w:rsid w:val="0003344F"/>
    <w:pPr>
      <w:spacing w:after="0" w:line="240" w:lineRule="auto"/>
      <w:ind w:left="2124" w:hanging="2124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kladntext2Char">
    <w:name w:val="Základný text 2 Char"/>
    <w:basedOn w:val="Predvolenpsmoodseku"/>
    <w:link w:val="Zkladntext2"/>
    <w:uiPriority w:val="99"/>
    <w:semiHidden/>
    <w:locked/>
    <w:rsid w:val="00AC1918"/>
    <w:rPr>
      <w:rFonts w:cs="Times New Roman"/>
      <w:sz w:val="36"/>
      <w:szCs w:val="36"/>
    </w:rPr>
  </w:style>
  <w:style w:type="character" w:customStyle="1" w:styleId="Zkladntext2Char135">
    <w:name w:val="Základný text 2 Char13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4">
    <w:name w:val="Základný text 2 Char13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3">
    <w:name w:val="Základný text 2 Char13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2">
    <w:name w:val="Základný text 2 Char13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1">
    <w:name w:val="Základný text 2 Char13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0">
    <w:name w:val="Základný text 2 Char13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9">
    <w:name w:val="Základný text 2 Char12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8">
    <w:name w:val="Základný text 2 Char12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7">
    <w:name w:val="Základný text 2 Char12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6">
    <w:name w:val="Základný text 2 Char12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5">
    <w:name w:val="Základný text 2 Char12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4">
    <w:name w:val="Základný text 2 Char12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3">
    <w:name w:val="Základný text 2 Char12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2">
    <w:name w:val="Základný text 2 Char12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1">
    <w:name w:val="Základný text 2 Char12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0">
    <w:name w:val="Základný text 2 Char12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9">
    <w:name w:val="Základný text 2 Char1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8">
    <w:name w:val="Základný text 2 Char1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7">
    <w:name w:val="Základný text 2 Char1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6">
    <w:name w:val="Základný text 2 Char1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5">
    <w:name w:val="Základný text 2 Char1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4">
    <w:name w:val="Základný text 2 Char1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3">
    <w:name w:val="Základný text 2 Char1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2">
    <w:name w:val="Základný text 2 Char1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1">
    <w:name w:val="Základný text 2 Char1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0">
    <w:name w:val="Základný text 2 Char11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9">
    <w:name w:val="Základný text 2 Char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8">
    <w:name w:val="Základný text 2 Char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7">
    <w:name w:val="Základný text 2 Char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6">
    <w:name w:val="Základný text 2 Char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5">
    <w:name w:val="Základný text 2 Char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4">
    <w:name w:val="Základný text 2 Char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">
    <w:name w:val="Základný text 2 Char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">
    <w:name w:val="Základný text 2 Char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">
    <w:name w:val="Základný text 2 Char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">
    <w:name w:val="Zarážka základného textu 2 Char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paragraph" w:styleId="Zarkazkladnhotextu2">
    <w:name w:val="Body Text Indent 2"/>
    <w:basedOn w:val="Normlny"/>
    <w:link w:val="Zarkazkladnhotextu2Char"/>
    <w:uiPriority w:val="99"/>
    <w:semiHidden/>
    <w:unhideWhenUsed/>
    <w:rsid w:val="0003344F"/>
    <w:pPr>
      <w:spacing w:after="0" w:line="240" w:lineRule="auto"/>
      <w:ind w:firstLine="708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arkazkladnhotextu2Char">
    <w:name w:val="Zarážka základného textu 2 Char"/>
    <w:basedOn w:val="Predvolenpsmoodseku"/>
    <w:link w:val="Zarkazkladnhotextu2"/>
    <w:uiPriority w:val="99"/>
    <w:semiHidden/>
    <w:locked/>
    <w:rsid w:val="00AC1918"/>
    <w:rPr>
      <w:rFonts w:cs="Times New Roman"/>
      <w:sz w:val="36"/>
      <w:szCs w:val="36"/>
    </w:rPr>
  </w:style>
  <w:style w:type="character" w:customStyle="1" w:styleId="Zarkazkladnhotextu2Char135">
    <w:name w:val="Zarážka základného textu 2 Char13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4">
    <w:name w:val="Zarážka základného textu 2 Char13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3">
    <w:name w:val="Zarážka základného textu 2 Char13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2">
    <w:name w:val="Zarážka základného textu 2 Char13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1">
    <w:name w:val="Zarážka základného textu 2 Char13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0">
    <w:name w:val="Zarážka základného textu 2 Char13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9">
    <w:name w:val="Zarážka základného textu 2 Char12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8">
    <w:name w:val="Zarážka základného textu 2 Char12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7">
    <w:name w:val="Zarážka základného textu 2 Char12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6">
    <w:name w:val="Zarážka základného textu 2 Char12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5">
    <w:name w:val="Zarážka základného textu 2 Char12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4">
    <w:name w:val="Zarážka základného textu 2 Char12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3">
    <w:name w:val="Zarážka základného textu 2 Char12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2">
    <w:name w:val="Zarážka základného textu 2 Char12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1">
    <w:name w:val="Zarážka základného textu 2 Char12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0">
    <w:name w:val="Zarážka základného textu 2 Char12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9">
    <w:name w:val="Zarážka základného textu 2 Char1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8">
    <w:name w:val="Zarážka základného textu 2 Char1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7">
    <w:name w:val="Zarážka základného textu 2 Char1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6">
    <w:name w:val="Zarážka základného textu 2 Char1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5">
    <w:name w:val="Zarážka základného textu 2 Char1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4">
    <w:name w:val="Zarážka základného textu 2 Char1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3">
    <w:name w:val="Zarážka základného textu 2 Char1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2">
    <w:name w:val="Zarážka základného textu 2 Char1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1">
    <w:name w:val="Zarážka základného textu 2 Char1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0">
    <w:name w:val="Zarážka základného textu 2 Char11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9">
    <w:name w:val="Zarážka základného textu 2 Char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8">
    <w:name w:val="Zarážka základného textu 2 Char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7">
    <w:name w:val="Zarážka základného textu 2 Char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6">
    <w:name w:val="Zarážka základného textu 2 Char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5">
    <w:name w:val="Zarážka základného textu 2 Char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4">
    <w:name w:val="Zarážka základného textu 2 Char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">
    <w:name w:val="Zarážka základného textu 2 Char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">
    <w:name w:val="Zarážka základného textu 2 Char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">
    <w:name w:val="Zarážka základného textu 2 Char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3Char1">
    <w:name w:val="Zarážka základného textu 3 Char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paragraph" w:styleId="Zarkazkladnhotextu3">
    <w:name w:val="Body Text Indent 3"/>
    <w:basedOn w:val="Normlny"/>
    <w:link w:val="Zarkazkladnhotextu3Char"/>
    <w:uiPriority w:val="99"/>
    <w:semiHidden/>
    <w:unhideWhenUsed/>
    <w:rsid w:val="0003344F"/>
    <w:pPr>
      <w:spacing w:after="0" w:line="240" w:lineRule="auto"/>
      <w:ind w:left="708" w:firstLine="708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arkazkladnhotextu3Char">
    <w:name w:val="Zarážka základného textu 3 Char"/>
    <w:basedOn w:val="Predvolenpsmoodseku"/>
    <w:link w:val="Zarkazkladnhotextu3"/>
    <w:uiPriority w:val="99"/>
    <w:semiHidden/>
    <w:locked/>
    <w:rsid w:val="00AC1918"/>
    <w:rPr>
      <w:rFonts w:cs="Times New Roman"/>
      <w:sz w:val="16"/>
      <w:szCs w:val="16"/>
    </w:rPr>
  </w:style>
  <w:style w:type="character" w:customStyle="1" w:styleId="Zarkazkladnhotextu3Char135">
    <w:name w:val="Zarážka základného textu 3 Char135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4">
    <w:name w:val="Zarážka základného textu 3 Char134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3">
    <w:name w:val="Zarážka základného textu 3 Char133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2">
    <w:name w:val="Zarážka základného textu 3 Char132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1">
    <w:name w:val="Zarážka základného textu 3 Char13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0">
    <w:name w:val="Zarážka základného textu 3 Char130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9">
    <w:name w:val="Zarážka základného textu 3 Char129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8">
    <w:name w:val="Zarážka základného textu 3 Char128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7">
    <w:name w:val="Zarážka základného textu 3 Char127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6">
    <w:name w:val="Zarážka základného textu 3 Char126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5">
    <w:name w:val="Zarážka základného textu 3 Char125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4">
    <w:name w:val="Zarážka základného textu 3 Char124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3">
    <w:name w:val="Zarážka základného textu 3 Char123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2">
    <w:name w:val="Zarážka základného textu 3 Char122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1">
    <w:name w:val="Zarážka základného textu 3 Char12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0">
    <w:name w:val="Zarážka základného textu 3 Char120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9">
    <w:name w:val="Zarážka základného textu 3 Char119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8">
    <w:name w:val="Zarážka základného textu 3 Char118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7">
    <w:name w:val="Zarážka základného textu 3 Char117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6">
    <w:name w:val="Zarážka základného textu 3 Char116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5">
    <w:name w:val="Zarážka základného textu 3 Char115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4">
    <w:name w:val="Zarážka základného textu 3 Char114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3">
    <w:name w:val="Zarážka základného textu 3 Char113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2">
    <w:name w:val="Zarážka základného textu 3 Char112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1">
    <w:name w:val="Zarážka základného textu 3 Char11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0">
    <w:name w:val="Zarážka základného textu 3 Char110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9">
    <w:name w:val="Zarážka základného textu 3 Char19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8">
    <w:name w:val="Zarážka základného textu 3 Char18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7">
    <w:name w:val="Zarážka základného textu 3 Char17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6">
    <w:name w:val="Zarážka základného textu 3 Char16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5">
    <w:name w:val="Zarážka základného textu 3 Char15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4">
    <w:name w:val="Zarážka základného textu 3 Char14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">
    <w:name w:val="Zarážka základného textu 3 Char13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">
    <w:name w:val="Zarážka základného textu 3 Char12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">
    <w:name w:val="Zarážka základného textu 3 Char1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TextbublinyChar135">
    <w:name w:val="Text bubliny Char135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03344F"/>
    <w:pPr>
      <w:spacing w:after="0" w:line="240" w:lineRule="auto"/>
    </w:pPr>
    <w:rPr>
      <w:rFonts w:ascii="Tahoma" w:hAnsi="Tahoma" w:cs="Tahoma"/>
      <w:sz w:val="16"/>
      <w:szCs w:val="16"/>
      <w:lang w:eastAsia="cs-CZ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locked/>
    <w:rsid w:val="00AC1918"/>
    <w:rPr>
      <w:rFonts w:ascii="Tahoma" w:hAnsi="Tahoma" w:cs="Tahoma"/>
      <w:sz w:val="16"/>
      <w:szCs w:val="16"/>
    </w:rPr>
  </w:style>
  <w:style w:type="character" w:customStyle="1" w:styleId="TextbublinyChar134">
    <w:name w:val="Text bubliny Char134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3">
    <w:name w:val="Text bubliny Char133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2">
    <w:name w:val="Text bubliny Char132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1">
    <w:name w:val="Text bubliny Char131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0">
    <w:name w:val="Text bubliny Char130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9">
    <w:name w:val="Text bubliny Char129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8">
    <w:name w:val="Text bubliny Char128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7">
    <w:name w:val="Text bubliny Char127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6">
    <w:name w:val="Text bubliny Char126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5">
    <w:name w:val="Text bubliny Char125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4">
    <w:name w:val="Text bubliny Char124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3">
    <w:name w:val="Text bubliny Char123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2">
    <w:name w:val="Text bubliny Char122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1">
    <w:name w:val="Text bubliny Char121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0">
    <w:name w:val="Text bubliny Char120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9">
    <w:name w:val="Text bubliny Char119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8">
    <w:name w:val="Text bubliny Char118"/>
    <w:basedOn w:val="Predvolenpsmoodseku"/>
    <w:uiPriority w:val="99"/>
    <w:semiHidden/>
    <w:rsid w:val="00AC1918"/>
    <w:rPr>
      <w:rFonts w:ascii="Segoe UI" w:hAnsi="Segoe UI" w:cs="Segoe UI"/>
      <w:sz w:val="18"/>
      <w:szCs w:val="18"/>
    </w:rPr>
  </w:style>
  <w:style w:type="character" w:customStyle="1" w:styleId="TextbublinyChar117">
    <w:name w:val="Text bubliny Char117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6">
    <w:name w:val="Text bubliny Char116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5">
    <w:name w:val="Text bubliny Char115"/>
    <w:basedOn w:val="Predvolenpsmoodseku"/>
    <w:uiPriority w:val="99"/>
    <w:semiHidden/>
    <w:rsid w:val="00AC1918"/>
    <w:rPr>
      <w:rFonts w:ascii="Segoe UI" w:hAnsi="Segoe UI" w:cs="Segoe UI"/>
      <w:sz w:val="18"/>
      <w:szCs w:val="18"/>
    </w:rPr>
  </w:style>
  <w:style w:type="character" w:customStyle="1" w:styleId="TextbublinyChar114">
    <w:name w:val="Text bubliny Char114"/>
    <w:basedOn w:val="Predvolenpsmoodseku"/>
    <w:uiPriority w:val="99"/>
    <w:semiHidden/>
    <w:rsid w:val="00AC1918"/>
    <w:rPr>
      <w:rFonts w:ascii="Segoe UI" w:hAnsi="Segoe UI" w:cs="Segoe UI"/>
      <w:sz w:val="18"/>
      <w:szCs w:val="18"/>
    </w:rPr>
  </w:style>
  <w:style w:type="character" w:customStyle="1" w:styleId="TextbublinyChar113">
    <w:name w:val="Text bubliny Char113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2">
    <w:name w:val="Text bubliny Char112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1">
    <w:name w:val="Text bubliny Char111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0">
    <w:name w:val="Text bubliny Char110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9">
    <w:name w:val="Text bubliny Char19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8">
    <w:name w:val="Text bubliny Char18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7">
    <w:name w:val="Text bubliny Char17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6">
    <w:name w:val="Text bubliny Char16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5">
    <w:name w:val="Text bubliny Char15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4">
    <w:name w:val="Text bubliny Char14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">
    <w:name w:val="Text bubliny Char13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">
    <w:name w:val="Text bubliny Char12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">
    <w:name w:val="Text bubliny Char11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paragraph" w:styleId="Odsekzoznamu">
    <w:name w:val="List Paragraph"/>
    <w:basedOn w:val="Normlny"/>
    <w:uiPriority w:val="99"/>
    <w:qFormat/>
    <w:rsid w:val="004268D2"/>
    <w:pPr>
      <w:ind w:left="720"/>
      <w:contextualSpacing/>
    </w:pPr>
  </w:style>
  <w:style w:type="paragraph" w:customStyle="1" w:styleId="TopHeader">
    <w:name w:val="Top Header"/>
    <w:basedOn w:val="Normlny"/>
    <w:qFormat/>
    <w:rsid w:val="0003344F"/>
    <w:pPr>
      <w:spacing w:after="0" w:line="240" w:lineRule="auto"/>
      <w:jc w:val="center"/>
    </w:pPr>
    <w:rPr>
      <w:b/>
      <w:bCs/>
      <w:szCs w:val="22"/>
    </w:rPr>
  </w:style>
  <w:style w:type="paragraph" w:styleId="Normlnywebov">
    <w:name w:val="Normal (Web)"/>
    <w:basedOn w:val="Normlny"/>
    <w:uiPriority w:val="99"/>
    <w:semiHidden/>
    <w:unhideWhenUsed/>
    <w:rsid w:val="00D9007D"/>
    <w:pPr>
      <w:spacing w:before="100" w:beforeAutospacing="1" w:after="100" w:afterAutospacing="1" w:line="240" w:lineRule="auto"/>
    </w:pPr>
    <w:rPr>
      <w:rFonts w:ascii="Times New Roman" w:eastAsiaTheme="minorEastAsia" w:hAnsi="Times New Roman"/>
      <w:sz w:val="24"/>
      <w:szCs w:val="24"/>
      <w:lang w:eastAsia="sk-SK"/>
    </w:rPr>
  </w:style>
  <w:style w:type="paragraph" w:styleId="truktradokumentu">
    <w:name w:val="Document Map"/>
    <w:basedOn w:val="Normlny"/>
    <w:link w:val="truktradokumentuChar"/>
    <w:uiPriority w:val="99"/>
    <w:rsid w:val="006D75A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ruktradokumentuChar">
    <w:name w:val="Štruktúra dokumentu Char"/>
    <w:basedOn w:val="Predvolenpsmoodseku"/>
    <w:link w:val="truktradokumentu"/>
    <w:uiPriority w:val="99"/>
    <w:rsid w:val="006D75A3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 Narrow" w:eastAsia="Times New Roman" w:hAnsi="Arial Narrow" w:cs="Arial Narrow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267">
    <w:lsdException w:name="Normal" w:uiPriority="0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qFormat="1"/>
    <w:lsdException w:name="Default Paragraph Font" w:semiHidden="1" w:uiPriority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ny">
    <w:name w:val="Normal"/>
    <w:qFormat/>
    <w:rsid w:val="00AC1918"/>
    <w:rPr>
      <w:rFonts w:cs="Times New Roman"/>
      <w:szCs w:val="36"/>
    </w:rPr>
  </w:style>
  <w:style w:type="paragraph" w:styleId="Nadpis1">
    <w:name w:val="heading 1"/>
    <w:basedOn w:val="Normlny"/>
    <w:next w:val="Normlny"/>
    <w:link w:val="Nadpis1Char"/>
    <w:uiPriority w:val="99"/>
    <w:qFormat/>
    <w:rsid w:val="0003344F"/>
    <w:pPr>
      <w:keepNext/>
      <w:spacing w:before="240" w:after="60" w:line="240" w:lineRule="auto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Nadpis2">
    <w:name w:val="heading 2"/>
    <w:basedOn w:val="Normlny"/>
    <w:next w:val="Normlny"/>
    <w:link w:val="Nadpis2Char"/>
    <w:uiPriority w:val="99"/>
    <w:semiHidden/>
    <w:unhideWhenUsed/>
    <w:qFormat/>
    <w:rsid w:val="0003344F"/>
    <w:pPr>
      <w:keepNext/>
      <w:spacing w:before="240" w:after="60" w:line="240" w:lineRule="auto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Nadpis3">
    <w:name w:val="heading 3"/>
    <w:basedOn w:val="Normlny"/>
    <w:next w:val="Normlny"/>
    <w:link w:val="Nadpis3Char"/>
    <w:uiPriority w:val="99"/>
    <w:semiHidden/>
    <w:unhideWhenUsed/>
    <w:qFormat/>
    <w:rsid w:val="0003344F"/>
    <w:pPr>
      <w:keepNext/>
      <w:spacing w:before="240" w:after="60" w:line="240" w:lineRule="auto"/>
      <w:outlineLvl w:val="2"/>
    </w:pPr>
    <w:rPr>
      <w:rFonts w:ascii="Cambria" w:hAnsi="Cambria"/>
      <w:b/>
      <w:bCs/>
      <w:sz w:val="26"/>
      <w:szCs w:val="26"/>
    </w:rPr>
  </w:style>
  <w:style w:type="paragraph" w:styleId="Nadpis4">
    <w:name w:val="heading 4"/>
    <w:basedOn w:val="Normlny"/>
    <w:next w:val="Normlny"/>
    <w:link w:val="Nadpis4Char"/>
    <w:uiPriority w:val="99"/>
    <w:semiHidden/>
    <w:unhideWhenUsed/>
    <w:qFormat/>
    <w:rsid w:val="0003344F"/>
    <w:pPr>
      <w:keepNext/>
      <w:spacing w:before="240" w:after="60" w:line="240" w:lineRule="auto"/>
      <w:outlineLvl w:val="3"/>
    </w:pPr>
    <w:rPr>
      <w:b/>
      <w:bCs/>
      <w:sz w:val="28"/>
      <w:szCs w:val="28"/>
    </w:rPr>
  </w:style>
  <w:style w:type="paragraph" w:styleId="Nadpis5">
    <w:name w:val="heading 5"/>
    <w:basedOn w:val="Normlny"/>
    <w:next w:val="Normlny"/>
    <w:link w:val="Nadpis5Char"/>
    <w:uiPriority w:val="99"/>
    <w:semiHidden/>
    <w:unhideWhenUsed/>
    <w:qFormat/>
    <w:rsid w:val="0003344F"/>
    <w:pPr>
      <w:spacing w:before="240" w:after="60" w:line="240" w:lineRule="auto"/>
      <w:outlineLvl w:val="4"/>
    </w:pPr>
    <w:rPr>
      <w:b/>
      <w:bCs/>
      <w:i/>
      <w:iCs/>
      <w:sz w:val="26"/>
      <w:szCs w:val="26"/>
    </w:rPr>
  </w:style>
  <w:style w:type="paragraph" w:styleId="Nadpis6">
    <w:name w:val="heading 6"/>
    <w:basedOn w:val="Normlny"/>
    <w:next w:val="Normlny"/>
    <w:link w:val="Nadpis6Char"/>
    <w:uiPriority w:val="99"/>
    <w:semiHidden/>
    <w:unhideWhenUsed/>
    <w:qFormat/>
    <w:rsid w:val="0003344F"/>
    <w:pPr>
      <w:spacing w:before="240" w:after="60" w:line="240" w:lineRule="auto"/>
      <w:outlineLvl w:val="5"/>
    </w:pPr>
    <w:rPr>
      <w:b/>
      <w:bCs/>
      <w:szCs w:val="22"/>
    </w:rPr>
  </w:style>
  <w:style w:type="paragraph" w:styleId="Nadpis7">
    <w:name w:val="heading 7"/>
    <w:basedOn w:val="Normlny"/>
    <w:next w:val="Normlny"/>
    <w:link w:val="Nadpis7Char"/>
    <w:uiPriority w:val="99"/>
    <w:semiHidden/>
    <w:unhideWhenUsed/>
    <w:qFormat/>
    <w:rsid w:val="0003344F"/>
    <w:pPr>
      <w:spacing w:before="240" w:after="60" w:line="240" w:lineRule="auto"/>
      <w:outlineLvl w:val="6"/>
    </w:pPr>
    <w:rPr>
      <w:szCs w:val="24"/>
    </w:rPr>
  </w:style>
  <w:style w:type="paragraph" w:styleId="Nadpis8">
    <w:name w:val="heading 8"/>
    <w:basedOn w:val="Normlny"/>
    <w:next w:val="Normlny"/>
    <w:link w:val="Nadpis8Char"/>
    <w:uiPriority w:val="99"/>
    <w:semiHidden/>
    <w:unhideWhenUsed/>
    <w:qFormat/>
    <w:rsid w:val="0003344F"/>
    <w:pPr>
      <w:spacing w:before="240" w:after="60" w:line="240" w:lineRule="auto"/>
      <w:outlineLvl w:val="7"/>
    </w:pPr>
    <w:rPr>
      <w:i/>
      <w:iCs/>
      <w:szCs w:val="24"/>
    </w:rPr>
  </w:style>
  <w:style w:type="paragraph" w:styleId="Nadpis9">
    <w:name w:val="heading 9"/>
    <w:basedOn w:val="Normlny"/>
    <w:next w:val="Normlny"/>
    <w:link w:val="Nadpis9Char"/>
    <w:uiPriority w:val="99"/>
    <w:semiHidden/>
    <w:unhideWhenUsed/>
    <w:qFormat/>
    <w:rsid w:val="0003344F"/>
    <w:pPr>
      <w:spacing w:before="240" w:after="60" w:line="240" w:lineRule="auto"/>
      <w:outlineLvl w:val="8"/>
    </w:pPr>
    <w:rPr>
      <w:rFonts w:ascii="Cambria" w:hAnsi="Cambria"/>
      <w:szCs w:val="22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9"/>
    <w:locked/>
    <w:rsid w:val="0003344F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Nadpis2Char">
    <w:name w:val="Nadpis 2 Char"/>
    <w:basedOn w:val="Predvolenpsmoodseku"/>
    <w:link w:val="Nadpis2"/>
    <w:uiPriority w:val="99"/>
    <w:semiHidden/>
    <w:locked/>
    <w:rsid w:val="0003344F"/>
    <w:rPr>
      <w:rFonts w:ascii="Cambria" w:hAnsi="Cambria" w:cs="Times New Roman"/>
      <w:b/>
      <w:bCs/>
      <w:i/>
      <w:iCs/>
      <w:sz w:val="28"/>
      <w:szCs w:val="28"/>
    </w:rPr>
  </w:style>
  <w:style w:type="character" w:customStyle="1" w:styleId="Nadpis3Char">
    <w:name w:val="Nadpis 3 Char"/>
    <w:basedOn w:val="Predvolenpsmoodseku"/>
    <w:link w:val="Nadpis3"/>
    <w:uiPriority w:val="99"/>
    <w:semiHidden/>
    <w:locked/>
    <w:rsid w:val="0003344F"/>
    <w:rPr>
      <w:rFonts w:ascii="Cambria" w:hAnsi="Cambria" w:cs="Times New Roman"/>
      <w:b/>
      <w:bCs/>
      <w:sz w:val="26"/>
      <w:szCs w:val="26"/>
    </w:rPr>
  </w:style>
  <w:style w:type="character" w:customStyle="1" w:styleId="Nadpis4Char">
    <w:name w:val="Nadpis 4 Char"/>
    <w:basedOn w:val="Predvolenpsmoodseku"/>
    <w:link w:val="Nadpis4"/>
    <w:uiPriority w:val="99"/>
    <w:semiHidden/>
    <w:locked/>
    <w:rsid w:val="0003344F"/>
    <w:rPr>
      <w:rFonts w:eastAsia="Times New Roman" w:cs="Times New Roman"/>
      <w:b/>
      <w:bCs/>
      <w:sz w:val="28"/>
      <w:szCs w:val="28"/>
    </w:rPr>
  </w:style>
  <w:style w:type="character" w:customStyle="1" w:styleId="Nadpis5Char">
    <w:name w:val="Nadpis 5 Char"/>
    <w:basedOn w:val="Predvolenpsmoodseku"/>
    <w:link w:val="Nadpis5"/>
    <w:uiPriority w:val="99"/>
    <w:semiHidden/>
    <w:locked/>
    <w:rsid w:val="0003344F"/>
    <w:rPr>
      <w:rFonts w:eastAsia="Times New Roman" w:cs="Times New Roman"/>
      <w:b/>
      <w:bCs/>
      <w:i/>
      <w:iCs/>
      <w:sz w:val="26"/>
      <w:szCs w:val="26"/>
    </w:rPr>
  </w:style>
  <w:style w:type="character" w:customStyle="1" w:styleId="Nadpis6Char">
    <w:name w:val="Nadpis 6 Char"/>
    <w:basedOn w:val="Predvolenpsmoodseku"/>
    <w:link w:val="Nadpis6"/>
    <w:uiPriority w:val="99"/>
    <w:semiHidden/>
    <w:locked/>
    <w:rsid w:val="0003344F"/>
    <w:rPr>
      <w:rFonts w:eastAsia="Times New Roman" w:cs="Times New Roman"/>
      <w:b/>
      <w:bCs/>
      <w:sz w:val="22"/>
      <w:szCs w:val="22"/>
    </w:rPr>
  </w:style>
  <w:style w:type="character" w:customStyle="1" w:styleId="Nadpis7Char">
    <w:name w:val="Nadpis 7 Char"/>
    <w:basedOn w:val="Predvolenpsmoodseku"/>
    <w:link w:val="Nadpis7"/>
    <w:uiPriority w:val="99"/>
    <w:semiHidden/>
    <w:locked/>
    <w:rsid w:val="0003344F"/>
    <w:rPr>
      <w:rFonts w:eastAsia="Times New Roman" w:cs="Times New Roman"/>
      <w:sz w:val="24"/>
      <w:szCs w:val="24"/>
    </w:rPr>
  </w:style>
  <w:style w:type="character" w:customStyle="1" w:styleId="Nadpis8Char">
    <w:name w:val="Nadpis 8 Char"/>
    <w:basedOn w:val="Predvolenpsmoodseku"/>
    <w:link w:val="Nadpis8"/>
    <w:uiPriority w:val="99"/>
    <w:semiHidden/>
    <w:locked/>
    <w:rsid w:val="0003344F"/>
    <w:rPr>
      <w:rFonts w:eastAsia="Times New Roman" w:cs="Times New Roman"/>
      <w:i/>
      <w:iCs/>
      <w:sz w:val="24"/>
      <w:szCs w:val="24"/>
    </w:rPr>
  </w:style>
  <w:style w:type="character" w:customStyle="1" w:styleId="Nadpis9Char">
    <w:name w:val="Nadpis 9 Char"/>
    <w:basedOn w:val="Predvolenpsmoodseku"/>
    <w:link w:val="Nadpis9"/>
    <w:uiPriority w:val="99"/>
    <w:semiHidden/>
    <w:locked/>
    <w:rsid w:val="0003344F"/>
    <w:rPr>
      <w:rFonts w:ascii="Cambria" w:hAnsi="Cambria" w:cs="Times New Roman"/>
      <w:sz w:val="22"/>
      <w:szCs w:val="22"/>
    </w:rPr>
  </w:style>
  <w:style w:type="table" w:styleId="Mriekatabuky">
    <w:name w:val="Table Grid"/>
    <w:basedOn w:val="Normlnatabuka"/>
    <w:uiPriority w:val="99"/>
    <w:rsid w:val="00B86FC2"/>
    <w:pPr>
      <w:spacing w:after="0" w:line="240" w:lineRule="auto"/>
    </w:pPr>
    <w:rPr>
      <w:rFonts w:cs="Times New Roman"/>
      <w:szCs w:val="36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lavika">
    <w:name w:val="header"/>
    <w:basedOn w:val="Normlny"/>
    <w:link w:val="HlavikaChar"/>
    <w:uiPriority w:val="99"/>
    <w:unhideWhenUsed/>
    <w:rsid w:val="001075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locked/>
    <w:rsid w:val="00107589"/>
    <w:rPr>
      <w:rFonts w:cs="Times New Roman"/>
    </w:rPr>
  </w:style>
  <w:style w:type="paragraph" w:styleId="Pta">
    <w:name w:val="footer"/>
    <w:basedOn w:val="Normlny"/>
    <w:link w:val="PtaChar"/>
    <w:uiPriority w:val="99"/>
    <w:unhideWhenUsed/>
    <w:rsid w:val="001075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locked/>
    <w:rsid w:val="00107589"/>
    <w:rPr>
      <w:rFonts w:cs="Times New Roman"/>
    </w:rPr>
  </w:style>
  <w:style w:type="character" w:customStyle="1" w:styleId="TextpoznmkypodiarouChar1">
    <w:name w:val="Text poznámky pod čiarou Char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paragraph" w:styleId="Textpoznmkypodiarou">
    <w:name w:val="footnote text"/>
    <w:basedOn w:val="Normlny"/>
    <w:link w:val="TextpoznmkypodiarouChar"/>
    <w:uiPriority w:val="99"/>
    <w:semiHidden/>
    <w:unhideWhenUsed/>
    <w:rsid w:val="0003344F"/>
    <w:pPr>
      <w:spacing w:after="0" w:line="240" w:lineRule="auto"/>
    </w:pPr>
    <w:rPr>
      <w:rFonts w:ascii="Times New Roman" w:hAnsi="Times New Roman"/>
      <w:sz w:val="20"/>
      <w:szCs w:val="20"/>
      <w:lang w:eastAsia="cs-CZ"/>
    </w:rPr>
  </w:style>
  <w:style w:type="character" w:customStyle="1" w:styleId="TextpoznmkypodiarouChar">
    <w:name w:val="Text poznámky pod čiarou Char"/>
    <w:basedOn w:val="Predvolenpsmoodseku"/>
    <w:link w:val="Textpoznmkypodiarou"/>
    <w:uiPriority w:val="99"/>
    <w:semiHidden/>
    <w:locked/>
    <w:rsid w:val="00AC1918"/>
    <w:rPr>
      <w:rFonts w:cs="Times New Roman"/>
      <w:sz w:val="20"/>
      <w:szCs w:val="20"/>
    </w:rPr>
  </w:style>
  <w:style w:type="character" w:customStyle="1" w:styleId="TextpoznmkypodiarouChar135">
    <w:name w:val="Text poznámky pod čiarou Char135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4">
    <w:name w:val="Text poznámky pod čiarou Char134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3">
    <w:name w:val="Text poznámky pod čiarou Char133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2">
    <w:name w:val="Text poznámky pod čiarou Char132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1">
    <w:name w:val="Text poznámky pod čiarou Char13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0">
    <w:name w:val="Text poznámky pod čiarou Char130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9">
    <w:name w:val="Text poznámky pod čiarou Char129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8">
    <w:name w:val="Text poznámky pod čiarou Char128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7">
    <w:name w:val="Text poznámky pod čiarou Char127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6">
    <w:name w:val="Text poznámky pod čiarou Char126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5">
    <w:name w:val="Text poznámky pod čiarou Char125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4">
    <w:name w:val="Text poznámky pod čiarou Char124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3">
    <w:name w:val="Text poznámky pod čiarou Char123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2">
    <w:name w:val="Text poznámky pod čiarou Char122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1">
    <w:name w:val="Text poznámky pod čiarou Char12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0">
    <w:name w:val="Text poznámky pod čiarou Char120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9">
    <w:name w:val="Text poznámky pod čiarou Char119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8">
    <w:name w:val="Text poznámky pod čiarou Char118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7">
    <w:name w:val="Text poznámky pod čiarou Char117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6">
    <w:name w:val="Text poznámky pod čiarou Char116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5">
    <w:name w:val="Text poznámky pod čiarou Char115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4">
    <w:name w:val="Text poznámky pod čiarou Char114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3">
    <w:name w:val="Text poznámky pod čiarou Char113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2">
    <w:name w:val="Text poznámky pod čiarou Char112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1">
    <w:name w:val="Text poznámky pod čiarou Char11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0">
    <w:name w:val="Text poznámky pod čiarou Char110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9">
    <w:name w:val="Text poznámky pod čiarou Char19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8">
    <w:name w:val="Text poznámky pod čiarou Char18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7">
    <w:name w:val="Text poznámky pod čiarou Char17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6">
    <w:name w:val="Text poznámky pod čiarou Char16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5">
    <w:name w:val="Text poznámky pod čiarou Char15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4">
    <w:name w:val="Text poznámky pod čiarou Char14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">
    <w:name w:val="Text poznámky pod čiarou Char13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">
    <w:name w:val="Text poznámky pod čiarou Char12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">
    <w:name w:val="Text poznámky pod čiarou Char1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NzovChar1">
    <w:name w:val="Názov Char1"/>
    <w:basedOn w:val="Predvolenpsmoodseku"/>
    <w:uiPriority w:val="10"/>
    <w:rsid w:val="00AC1918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paragraph" w:styleId="Nzov">
    <w:name w:val="Title"/>
    <w:basedOn w:val="Normlny"/>
    <w:next w:val="Normlny"/>
    <w:link w:val="NzovChar"/>
    <w:uiPriority w:val="99"/>
    <w:qFormat/>
    <w:rsid w:val="0003344F"/>
    <w:pPr>
      <w:keepNext/>
      <w:spacing w:before="100" w:beforeAutospacing="1" w:after="220" w:line="240" w:lineRule="auto"/>
      <w:jc w:val="center"/>
      <w:outlineLvl w:val="0"/>
    </w:pPr>
    <w:rPr>
      <w:b/>
      <w:bCs/>
      <w:kern w:val="28"/>
      <w:szCs w:val="32"/>
    </w:rPr>
  </w:style>
  <w:style w:type="character" w:customStyle="1" w:styleId="NzovChar">
    <w:name w:val="Názov Char"/>
    <w:basedOn w:val="Predvolenpsmoodseku"/>
    <w:link w:val="Nzov"/>
    <w:uiPriority w:val="10"/>
    <w:locked/>
    <w:rsid w:val="00AC1918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character" w:customStyle="1" w:styleId="NzovChar135">
    <w:name w:val="Názov Char135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4">
    <w:name w:val="Názov Char134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3">
    <w:name w:val="Názov Char133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2">
    <w:name w:val="Názov Char132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1">
    <w:name w:val="Názov Char131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0">
    <w:name w:val="Názov Char130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9">
    <w:name w:val="Názov Char129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8">
    <w:name w:val="Názov Char128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7">
    <w:name w:val="Názov Char127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6">
    <w:name w:val="Názov Char126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5">
    <w:name w:val="Názov Char125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4">
    <w:name w:val="Názov Char124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3">
    <w:name w:val="Názov Char123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2">
    <w:name w:val="Názov Char122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1">
    <w:name w:val="Názov Char121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0">
    <w:name w:val="Názov Char120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9">
    <w:name w:val="Názov Char119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8">
    <w:name w:val="Názov Char118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7">
    <w:name w:val="Názov Char117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6">
    <w:name w:val="Názov Char116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5">
    <w:name w:val="Názov Char115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4">
    <w:name w:val="Názov Char114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3">
    <w:name w:val="Názov Char113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2">
    <w:name w:val="Názov Char112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1">
    <w:name w:val="Názov Char111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0">
    <w:name w:val="Názov Char110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9">
    <w:name w:val="Názov Char19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8">
    <w:name w:val="Názov Char18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7">
    <w:name w:val="Názov Char17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6">
    <w:name w:val="Názov Char16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5">
    <w:name w:val="Názov Char15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4">
    <w:name w:val="Názov Char14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">
    <w:name w:val="Názov Char13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">
    <w:name w:val="Názov Char12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">
    <w:name w:val="Názov Char11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ZkladntextChar1">
    <w:name w:val="Základný text Char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paragraph" w:styleId="Zkladntext">
    <w:name w:val="Body Text"/>
    <w:basedOn w:val="Normlny"/>
    <w:link w:val="ZkladntextChar"/>
    <w:uiPriority w:val="99"/>
    <w:semiHidden/>
    <w:unhideWhenUsed/>
    <w:rsid w:val="0003344F"/>
    <w:pPr>
      <w:spacing w:after="0" w:line="240" w:lineRule="auto"/>
      <w:jc w:val="both"/>
    </w:pPr>
    <w:rPr>
      <w:rFonts w:ascii="Times New Roman" w:hAnsi="Times New Roman"/>
      <w:b/>
      <w:bCs/>
      <w:sz w:val="24"/>
      <w:szCs w:val="24"/>
      <w:lang w:eastAsia="cs-CZ"/>
    </w:rPr>
  </w:style>
  <w:style w:type="character" w:customStyle="1" w:styleId="ZkladntextChar">
    <w:name w:val="Základný text Char"/>
    <w:basedOn w:val="Predvolenpsmoodseku"/>
    <w:link w:val="Zkladntext"/>
    <w:uiPriority w:val="99"/>
    <w:semiHidden/>
    <w:locked/>
    <w:rsid w:val="00AC1918"/>
    <w:rPr>
      <w:rFonts w:cs="Times New Roman"/>
      <w:sz w:val="36"/>
      <w:szCs w:val="36"/>
    </w:rPr>
  </w:style>
  <w:style w:type="character" w:customStyle="1" w:styleId="ZkladntextChar135">
    <w:name w:val="Základný text Char13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4">
    <w:name w:val="Základný text Char13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3">
    <w:name w:val="Základný text Char13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2">
    <w:name w:val="Základný text Char13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1">
    <w:name w:val="Základný text Char13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0">
    <w:name w:val="Základný text Char13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9">
    <w:name w:val="Základný text Char12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8">
    <w:name w:val="Základný text Char12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7">
    <w:name w:val="Základný text Char12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6">
    <w:name w:val="Základný text Char12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5">
    <w:name w:val="Základný text Char12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4">
    <w:name w:val="Základný text Char12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3">
    <w:name w:val="Základný text Char12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2">
    <w:name w:val="Základný text Char12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1">
    <w:name w:val="Základný text Char12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0">
    <w:name w:val="Základný text Char12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9">
    <w:name w:val="Základný text Char1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8">
    <w:name w:val="Základný text Char1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7">
    <w:name w:val="Základný text Char1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6">
    <w:name w:val="Základný text Char1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5">
    <w:name w:val="Základný text Char1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4">
    <w:name w:val="Základný text Char1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3">
    <w:name w:val="Základný text Char1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2">
    <w:name w:val="Základný text Char1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1">
    <w:name w:val="Základný text Char1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0">
    <w:name w:val="Základný text Char11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9">
    <w:name w:val="Základný text Char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8">
    <w:name w:val="Základný text Char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7">
    <w:name w:val="Základný text Char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6">
    <w:name w:val="Základný text Char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5">
    <w:name w:val="Základný text Char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4">
    <w:name w:val="Základný text Char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">
    <w:name w:val="Základný text Char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">
    <w:name w:val="Základný text Char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">
    <w:name w:val="Základný text Char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PodtitulChar135">
    <w:name w:val="Podtitul Char135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paragraph" w:styleId="Podtitul">
    <w:name w:val="Subtitle"/>
    <w:basedOn w:val="Normlny"/>
    <w:next w:val="Normlny"/>
    <w:link w:val="PodtitulChar"/>
    <w:uiPriority w:val="11"/>
    <w:qFormat/>
    <w:rsid w:val="0003344F"/>
    <w:pPr>
      <w:spacing w:after="60" w:line="240" w:lineRule="auto"/>
      <w:jc w:val="center"/>
      <w:outlineLvl w:val="1"/>
    </w:pPr>
    <w:rPr>
      <w:rFonts w:ascii="Cambria" w:hAnsi="Cambria"/>
      <w:szCs w:val="24"/>
    </w:rPr>
  </w:style>
  <w:style w:type="character" w:customStyle="1" w:styleId="PodtitulChar">
    <w:name w:val="Podtitul Char"/>
    <w:basedOn w:val="Predvolenpsmoodseku"/>
    <w:link w:val="Podtitul"/>
    <w:uiPriority w:val="11"/>
    <w:locked/>
    <w:rsid w:val="00AC1918"/>
    <w:rPr>
      <w:rFonts w:asciiTheme="majorHAnsi" w:eastAsiaTheme="majorEastAsia" w:hAnsiTheme="majorHAnsi" w:cstheme="majorBidi"/>
      <w:sz w:val="24"/>
      <w:szCs w:val="24"/>
    </w:rPr>
  </w:style>
  <w:style w:type="character" w:customStyle="1" w:styleId="PodtitulChar134">
    <w:name w:val="Podtitul Char134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3">
    <w:name w:val="Podtitul Char133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2">
    <w:name w:val="Podtitul Char132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1">
    <w:name w:val="Podtitul Char131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0">
    <w:name w:val="Podtitul Char130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9">
    <w:name w:val="Podtitul Char129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8">
    <w:name w:val="Podtitul Char128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7">
    <w:name w:val="Podtitul Char127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6">
    <w:name w:val="Podtitul Char126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5">
    <w:name w:val="Podtitul Char125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4">
    <w:name w:val="Podtitul Char124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3">
    <w:name w:val="Podtitul Char123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2">
    <w:name w:val="Podtitul Char122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1">
    <w:name w:val="Podtitul Char121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0">
    <w:name w:val="Podtitul Char120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9">
    <w:name w:val="Podtitul Char119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8">
    <w:name w:val="Podtitul Char118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7">
    <w:name w:val="Podtitul Char117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6">
    <w:name w:val="Podtitul Char116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5">
    <w:name w:val="Podtitul Char115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4">
    <w:name w:val="Podtitul Char114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3">
    <w:name w:val="Podtitul Char113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2">
    <w:name w:val="Podtitul Char112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1">
    <w:name w:val="Podtitul Char111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0">
    <w:name w:val="Podtitul Char110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9">
    <w:name w:val="Podtitul Char19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8">
    <w:name w:val="Podtitul Char18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7">
    <w:name w:val="Podtitul Char17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6">
    <w:name w:val="Podtitul Char16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5">
    <w:name w:val="Podtitul Char15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4">
    <w:name w:val="Podtitul Char14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">
    <w:name w:val="Podtitul Char13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">
    <w:name w:val="Podtitul Char12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">
    <w:name w:val="Podtitul Char11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Zkladntext2Char1">
    <w:name w:val="Základný text 2 Char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paragraph" w:styleId="Zkladntext2">
    <w:name w:val="Body Text 2"/>
    <w:basedOn w:val="Normlny"/>
    <w:link w:val="Zkladntext2Char"/>
    <w:uiPriority w:val="99"/>
    <w:semiHidden/>
    <w:unhideWhenUsed/>
    <w:rsid w:val="0003344F"/>
    <w:pPr>
      <w:spacing w:after="0" w:line="240" w:lineRule="auto"/>
      <w:ind w:left="2124" w:hanging="2124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kladntext2Char">
    <w:name w:val="Základný text 2 Char"/>
    <w:basedOn w:val="Predvolenpsmoodseku"/>
    <w:link w:val="Zkladntext2"/>
    <w:uiPriority w:val="99"/>
    <w:semiHidden/>
    <w:locked/>
    <w:rsid w:val="00AC1918"/>
    <w:rPr>
      <w:rFonts w:cs="Times New Roman"/>
      <w:sz w:val="36"/>
      <w:szCs w:val="36"/>
    </w:rPr>
  </w:style>
  <w:style w:type="character" w:customStyle="1" w:styleId="Zkladntext2Char135">
    <w:name w:val="Základný text 2 Char13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4">
    <w:name w:val="Základný text 2 Char13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3">
    <w:name w:val="Základný text 2 Char13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2">
    <w:name w:val="Základný text 2 Char13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1">
    <w:name w:val="Základný text 2 Char13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0">
    <w:name w:val="Základný text 2 Char13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9">
    <w:name w:val="Základný text 2 Char12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8">
    <w:name w:val="Základný text 2 Char12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7">
    <w:name w:val="Základný text 2 Char12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6">
    <w:name w:val="Základný text 2 Char12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5">
    <w:name w:val="Základný text 2 Char12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4">
    <w:name w:val="Základný text 2 Char12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3">
    <w:name w:val="Základný text 2 Char12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2">
    <w:name w:val="Základný text 2 Char12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1">
    <w:name w:val="Základný text 2 Char12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0">
    <w:name w:val="Základný text 2 Char12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9">
    <w:name w:val="Základný text 2 Char1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8">
    <w:name w:val="Základný text 2 Char1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7">
    <w:name w:val="Základný text 2 Char1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6">
    <w:name w:val="Základný text 2 Char1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5">
    <w:name w:val="Základný text 2 Char1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4">
    <w:name w:val="Základný text 2 Char1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3">
    <w:name w:val="Základný text 2 Char1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2">
    <w:name w:val="Základný text 2 Char1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1">
    <w:name w:val="Základný text 2 Char1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0">
    <w:name w:val="Základný text 2 Char11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9">
    <w:name w:val="Základný text 2 Char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8">
    <w:name w:val="Základný text 2 Char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7">
    <w:name w:val="Základný text 2 Char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6">
    <w:name w:val="Základný text 2 Char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5">
    <w:name w:val="Základný text 2 Char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4">
    <w:name w:val="Základný text 2 Char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">
    <w:name w:val="Základný text 2 Char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">
    <w:name w:val="Základný text 2 Char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">
    <w:name w:val="Základný text 2 Char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">
    <w:name w:val="Zarážka základného textu 2 Char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paragraph" w:styleId="Zarkazkladnhotextu2">
    <w:name w:val="Body Text Indent 2"/>
    <w:basedOn w:val="Normlny"/>
    <w:link w:val="Zarkazkladnhotextu2Char"/>
    <w:uiPriority w:val="99"/>
    <w:semiHidden/>
    <w:unhideWhenUsed/>
    <w:rsid w:val="0003344F"/>
    <w:pPr>
      <w:spacing w:after="0" w:line="240" w:lineRule="auto"/>
      <w:ind w:firstLine="708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arkazkladnhotextu2Char">
    <w:name w:val="Zarážka základného textu 2 Char"/>
    <w:basedOn w:val="Predvolenpsmoodseku"/>
    <w:link w:val="Zarkazkladnhotextu2"/>
    <w:uiPriority w:val="99"/>
    <w:semiHidden/>
    <w:locked/>
    <w:rsid w:val="00AC1918"/>
    <w:rPr>
      <w:rFonts w:cs="Times New Roman"/>
      <w:sz w:val="36"/>
      <w:szCs w:val="36"/>
    </w:rPr>
  </w:style>
  <w:style w:type="character" w:customStyle="1" w:styleId="Zarkazkladnhotextu2Char135">
    <w:name w:val="Zarážka základného textu 2 Char13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4">
    <w:name w:val="Zarážka základného textu 2 Char13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3">
    <w:name w:val="Zarážka základného textu 2 Char13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2">
    <w:name w:val="Zarážka základného textu 2 Char13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1">
    <w:name w:val="Zarážka základného textu 2 Char13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0">
    <w:name w:val="Zarážka základného textu 2 Char13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9">
    <w:name w:val="Zarážka základného textu 2 Char12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8">
    <w:name w:val="Zarážka základného textu 2 Char12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7">
    <w:name w:val="Zarážka základného textu 2 Char12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6">
    <w:name w:val="Zarážka základného textu 2 Char12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5">
    <w:name w:val="Zarážka základného textu 2 Char12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4">
    <w:name w:val="Zarážka základného textu 2 Char12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3">
    <w:name w:val="Zarážka základného textu 2 Char12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2">
    <w:name w:val="Zarážka základného textu 2 Char12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1">
    <w:name w:val="Zarážka základného textu 2 Char12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0">
    <w:name w:val="Zarážka základného textu 2 Char12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9">
    <w:name w:val="Zarážka základného textu 2 Char1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8">
    <w:name w:val="Zarážka základného textu 2 Char1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7">
    <w:name w:val="Zarážka základného textu 2 Char1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6">
    <w:name w:val="Zarážka základného textu 2 Char1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5">
    <w:name w:val="Zarážka základného textu 2 Char1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4">
    <w:name w:val="Zarážka základného textu 2 Char1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3">
    <w:name w:val="Zarážka základného textu 2 Char1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2">
    <w:name w:val="Zarážka základného textu 2 Char1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1">
    <w:name w:val="Zarážka základného textu 2 Char1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0">
    <w:name w:val="Zarážka základného textu 2 Char11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9">
    <w:name w:val="Zarážka základného textu 2 Char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8">
    <w:name w:val="Zarážka základného textu 2 Char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7">
    <w:name w:val="Zarážka základného textu 2 Char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6">
    <w:name w:val="Zarážka základného textu 2 Char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5">
    <w:name w:val="Zarážka základného textu 2 Char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4">
    <w:name w:val="Zarážka základného textu 2 Char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">
    <w:name w:val="Zarážka základného textu 2 Char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">
    <w:name w:val="Zarážka základného textu 2 Char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">
    <w:name w:val="Zarážka základného textu 2 Char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3Char1">
    <w:name w:val="Zarážka základného textu 3 Char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paragraph" w:styleId="Zarkazkladnhotextu3">
    <w:name w:val="Body Text Indent 3"/>
    <w:basedOn w:val="Normlny"/>
    <w:link w:val="Zarkazkladnhotextu3Char"/>
    <w:uiPriority w:val="99"/>
    <w:semiHidden/>
    <w:unhideWhenUsed/>
    <w:rsid w:val="0003344F"/>
    <w:pPr>
      <w:spacing w:after="0" w:line="240" w:lineRule="auto"/>
      <w:ind w:left="708" w:firstLine="708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arkazkladnhotextu3Char">
    <w:name w:val="Zarážka základného textu 3 Char"/>
    <w:basedOn w:val="Predvolenpsmoodseku"/>
    <w:link w:val="Zarkazkladnhotextu3"/>
    <w:uiPriority w:val="99"/>
    <w:semiHidden/>
    <w:locked/>
    <w:rsid w:val="00AC1918"/>
    <w:rPr>
      <w:rFonts w:cs="Times New Roman"/>
      <w:sz w:val="16"/>
      <w:szCs w:val="16"/>
    </w:rPr>
  </w:style>
  <w:style w:type="character" w:customStyle="1" w:styleId="Zarkazkladnhotextu3Char135">
    <w:name w:val="Zarážka základného textu 3 Char135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4">
    <w:name w:val="Zarážka základného textu 3 Char134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3">
    <w:name w:val="Zarážka základného textu 3 Char133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2">
    <w:name w:val="Zarážka základného textu 3 Char132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1">
    <w:name w:val="Zarážka základného textu 3 Char13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0">
    <w:name w:val="Zarážka základného textu 3 Char130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9">
    <w:name w:val="Zarážka základného textu 3 Char129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8">
    <w:name w:val="Zarážka základného textu 3 Char128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7">
    <w:name w:val="Zarážka základného textu 3 Char127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6">
    <w:name w:val="Zarážka základného textu 3 Char126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5">
    <w:name w:val="Zarážka základného textu 3 Char125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4">
    <w:name w:val="Zarážka základného textu 3 Char124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3">
    <w:name w:val="Zarážka základného textu 3 Char123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2">
    <w:name w:val="Zarážka základného textu 3 Char122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1">
    <w:name w:val="Zarážka základného textu 3 Char12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0">
    <w:name w:val="Zarážka základného textu 3 Char120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9">
    <w:name w:val="Zarážka základného textu 3 Char119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8">
    <w:name w:val="Zarážka základného textu 3 Char118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7">
    <w:name w:val="Zarážka základného textu 3 Char117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6">
    <w:name w:val="Zarážka základného textu 3 Char116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5">
    <w:name w:val="Zarážka základného textu 3 Char115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4">
    <w:name w:val="Zarážka základného textu 3 Char114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3">
    <w:name w:val="Zarážka základného textu 3 Char113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2">
    <w:name w:val="Zarážka základného textu 3 Char112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1">
    <w:name w:val="Zarážka základného textu 3 Char11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0">
    <w:name w:val="Zarážka základného textu 3 Char110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9">
    <w:name w:val="Zarážka základného textu 3 Char19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8">
    <w:name w:val="Zarážka základného textu 3 Char18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7">
    <w:name w:val="Zarážka základného textu 3 Char17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6">
    <w:name w:val="Zarážka základného textu 3 Char16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5">
    <w:name w:val="Zarážka základného textu 3 Char15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4">
    <w:name w:val="Zarážka základného textu 3 Char14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">
    <w:name w:val="Zarážka základného textu 3 Char13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">
    <w:name w:val="Zarážka základného textu 3 Char12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">
    <w:name w:val="Zarážka základného textu 3 Char1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TextbublinyChar135">
    <w:name w:val="Text bubliny Char135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03344F"/>
    <w:pPr>
      <w:spacing w:after="0" w:line="240" w:lineRule="auto"/>
    </w:pPr>
    <w:rPr>
      <w:rFonts w:ascii="Tahoma" w:hAnsi="Tahoma" w:cs="Tahoma"/>
      <w:sz w:val="16"/>
      <w:szCs w:val="16"/>
      <w:lang w:eastAsia="cs-CZ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locked/>
    <w:rsid w:val="00AC1918"/>
    <w:rPr>
      <w:rFonts w:ascii="Tahoma" w:hAnsi="Tahoma" w:cs="Tahoma"/>
      <w:sz w:val="16"/>
      <w:szCs w:val="16"/>
    </w:rPr>
  </w:style>
  <w:style w:type="character" w:customStyle="1" w:styleId="TextbublinyChar134">
    <w:name w:val="Text bubliny Char134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3">
    <w:name w:val="Text bubliny Char133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2">
    <w:name w:val="Text bubliny Char132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1">
    <w:name w:val="Text bubliny Char131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0">
    <w:name w:val="Text bubliny Char130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9">
    <w:name w:val="Text bubliny Char129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8">
    <w:name w:val="Text bubliny Char128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7">
    <w:name w:val="Text bubliny Char127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6">
    <w:name w:val="Text bubliny Char126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5">
    <w:name w:val="Text bubliny Char125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4">
    <w:name w:val="Text bubliny Char124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3">
    <w:name w:val="Text bubliny Char123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2">
    <w:name w:val="Text bubliny Char122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1">
    <w:name w:val="Text bubliny Char121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0">
    <w:name w:val="Text bubliny Char120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9">
    <w:name w:val="Text bubliny Char119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8">
    <w:name w:val="Text bubliny Char118"/>
    <w:basedOn w:val="Predvolenpsmoodseku"/>
    <w:uiPriority w:val="99"/>
    <w:semiHidden/>
    <w:rsid w:val="00AC1918"/>
    <w:rPr>
      <w:rFonts w:ascii="Segoe UI" w:hAnsi="Segoe UI" w:cs="Segoe UI"/>
      <w:sz w:val="18"/>
      <w:szCs w:val="18"/>
    </w:rPr>
  </w:style>
  <w:style w:type="character" w:customStyle="1" w:styleId="TextbublinyChar117">
    <w:name w:val="Text bubliny Char117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6">
    <w:name w:val="Text bubliny Char116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5">
    <w:name w:val="Text bubliny Char115"/>
    <w:basedOn w:val="Predvolenpsmoodseku"/>
    <w:uiPriority w:val="99"/>
    <w:semiHidden/>
    <w:rsid w:val="00AC1918"/>
    <w:rPr>
      <w:rFonts w:ascii="Segoe UI" w:hAnsi="Segoe UI" w:cs="Segoe UI"/>
      <w:sz w:val="18"/>
      <w:szCs w:val="18"/>
    </w:rPr>
  </w:style>
  <w:style w:type="character" w:customStyle="1" w:styleId="TextbublinyChar114">
    <w:name w:val="Text bubliny Char114"/>
    <w:basedOn w:val="Predvolenpsmoodseku"/>
    <w:uiPriority w:val="99"/>
    <w:semiHidden/>
    <w:rsid w:val="00AC1918"/>
    <w:rPr>
      <w:rFonts w:ascii="Segoe UI" w:hAnsi="Segoe UI" w:cs="Segoe UI"/>
      <w:sz w:val="18"/>
      <w:szCs w:val="18"/>
    </w:rPr>
  </w:style>
  <w:style w:type="character" w:customStyle="1" w:styleId="TextbublinyChar113">
    <w:name w:val="Text bubliny Char113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2">
    <w:name w:val="Text bubliny Char112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1">
    <w:name w:val="Text bubliny Char111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0">
    <w:name w:val="Text bubliny Char110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9">
    <w:name w:val="Text bubliny Char19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8">
    <w:name w:val="Text bubliny Char18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7">
    <w:name w:val="Text bubliny Char17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6">
    <w:name w:val="Text bubliny Char16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5">
    <w:name w:val="Text bubliny Char15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4">
    <w:name w:val="Text bubliny Char14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">
    <w:name w:val="Text bubliny Char13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">
    <w:name w:val="Text bubliny Char12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">
    <w:name w:val="Text bubliny Char11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paragraph" w:styleId="Odsekzoznamu">
    <w:name w:val="List Paragraph"/>
    <w:basedOn w:val="Normlny"/>
    <w:uiPriority w:val="99"/>
    <w:qFormat/>
    <w:rsid w:val="004268D2"/>
    <w:pPr>
      <w:ind w:left="720"/>
      <w:contextualSpacing/>
    </w:pPr>
  </w:style>
  <w:style w:type="paragraph" w:customStyle="1" w:styleId="TopHeader">
    <w:name w:val="Top Header"/>
    <w:basedOn w:val="Normlny"/>
    <w:qFormat/>
    <w:rsid w:val="0003344F"/>
    <w:pPr>
      <w:spacing w:after="0" w:line="240" w:lineRule="auto"/>
      <w:jc w:val="center"/>
    </w:pPr>
    <w:rPr>
      <w:b/>
      <w:bCs/>
      <w:szCs w:val="22"/>
    </w:rPr>
  </w:style>
  <w:style w:type="paragraph" w:styleId="Normlnywebov">
    <w:name w:val="Normal (Web)"/>
    <w:basedOn w:val="Normlny"/>
    <w:uiPriority w:val="99"/>
    <w:semiHidden/>
    <w:unhideWhenUsed/>
    <w:rsid w:val="00D9007D"/>
    <w:pPr>
      <w:spacing w:before="100" w:beforeAutospacing="1" w:after="100" w:afterAutospacing="1" w:line="240" w:lineRule="auto"/>
    </w:pPr>
    <w:rPr>
      <w:rFonts w:ascii="Times New Roman" w:eastAsiaTheme="minorEastAsia" w:hAnsi="Times New Roman"/>
      <w:sz w:val="24"/>
      <w:szCs w:val="24"/>
      <w:lang w:eastAsia="sk-SK"/>
    </w:rPr>
  </w:style>
  <w:style w:type="paragraph" w:styleId="truktradokumentu">
    <w:name w:val="Document Map"/>
    <w:basedOn w:val="Normlny"/>
    <w:link w:val="truktradokumentuChar"/>
    <w:uiPriority w:val="99"/>
    <w:rsid w:val="006D75A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ruktradokumentuChar">
    <w:name w:val="Štruktúra dokumentu Char"/>
    <w:basedOn w:val="Predvolenpsmoodseku"/>
    <w:link w:val="truktradokumentu"/>
    <w:uiPriority w:val="99"/>
    <w:rsid w:val="006D75A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2646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878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965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67EDBC8-E08B-4F8F-8C8C-D29DF80183E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26</Pages>
  <Words>4597</Words>
  <Characters>26207</Characters>
  <Application>Microsoft Office Word</Application>
  <DocSecurity>0</DocSecurity>
  <Lines>218</Lines>
  <Paragraphs>61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EXALOGIC</Company>
  <LinksUpToDate>false</LinksUpToDate>
  <CharactersWithSpaces>30743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Matulova Silvia</dc:creator>
  <cp:lastModifiedBy>Admin</cp:lastModifiedBy>
  <cp:revision>2</cp:revision>
  <cp:lastPrinted>2015-01-27T14:36:00Z</cp:lastPrinted>
  <dcterms:created xsi:type="dcterms:W3CDTF">2023-06-28T16:23:00Z</dcterms:created>
  <dcterms:modified xsi:type="dcterms:W3CDTF">2023-06-28T16:23:00Z</dcterms:modified>
</cp:coreProperties>
</file>