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E85672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C25AB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BENCON, s.r.o.</w:t>
      </w:r>
    </w:p>
    <w:p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Lužná 4010/21</w:t>
      </w:r>
    </w:p>
    <w:p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25AB1">
        <w:rPr>
          <w:sz w:val="28"/>
          <w:szCs w:val="28"/>
        </w:rPr>
        <w:t>53 001 621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C25AB1">
        <w:rPr>
          <w:sz w:val="28"/>
          <w:szCs w:val="28"/>
        </w:rPr>
        <w:t>neevidovala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 Beňa</w:t>
      </w:r>
    </w:p>
    <w:p w:rsidR="009A6BB0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F3E94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Michal</w:t>
      </w:r>
      <w:bookmarkStart w:id="0" w:name="_GoBack"/>
      <w:bookmarkEnd w:id="0"/>
      <w:r>
        <w:rPr>
          <w:sz w:val="28"/>
          <w:szCs w:val="28"/>
        </w:rPr>
        <w:t xml:space="preserve"> Beňa</w:t>
      </w:r>
    </w:p>
    <w:p w:rsidR="00DB140E" w:rsidRDefault="00C25AB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Eva Beňová</w:t>
      </w:r>
      <w:r w:rsidR="003F3E9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25AB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 w:rsidR="00C25AB1">
        <w:rPr>
          <w:sz w:val="28"/>
          <w:szCs w:val="28"/>
        </w:rPr>
        <w:t xml:space="preserve">200 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E8567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C25AB1">
        <w:rPr>
          <w:b/>
          <w:sz w:val="28"/>
          <w:szCs w:val="28"/>
        </w:rPr>
        <w:t>u stratu vo výške 1 497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C25AB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024D">
        <w:rPr>
          <w:b/>
          <w:sz w:val="28"/>
          <w:szCs w:val="28"/>
        </w:rPr>
        <w:t>2</w:t>
      </w:r>
      <w:r w:rsidR="00E85672">
        <w:rPr>
          <w:b/>
          <w:sz w:val="28"/>
          <w:szCs w:val="28"/>
        </w:rPr>
        <w:t>5</w:t>
      </w:r>
      <w:r w:rsidR="00642645">
        <w:rPr>
          <w:b/>
          <w:sz w:val="28"/>
          <w:szCs w:val="28"/>
        </w:rPr>
        <w:t>.0</w:t>
      </w:r>
      <w:r w:rsidR="00D8024D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E8567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25AB1">
        <w:rPr>
          <w:b/>
          <w:sz w:val="28"/>
          <w:szCs w:val="28"/>
        </w:rPr>
        <w:t xml:space="preserve">Ing. </w:t>
      </w:r>
      <w:proofErr w:type="spellStart"/>
      <w:r w:rsidR="00C25AB1">
        <w:rPr>
          <w:b/>
          <w:sz w:val="28"/>
          <w:szCs w:val="28"/>
        </w:rPr>
        <w:t>Matin</w:t>
      </w:r>
      <w:proofErr w:type="spellEnd"/>
      <w:r w:rsidR="00C25AB1">
        <w:rPr>
          <w:b/>
          <w:sz w:val="28"/>
          <w:szCs w:val="28"/>
        </w:rPr>
        <w:t xml:space="preserve"> </w:t>
      </w:r>
      <w:proofErr w:type="spellStart"/>
      <w:r w:rsidR="00C25AB1">
        <w:rPr>
          <w:b/>
          <w:sz w:val="28"/>
          <w:szCs w:val="28"/>
        </w:rPr>
        <w:t>Beňa-ko</w:t>
      </w:r>
      <w:r w:rsidR="00AA6942">
        <w:rPr>
          <w:b/>
          <w:sz w:val="28"/>
          <w:szCs w:val="28"/>
        </w:rPr>
        <w:t>nateľ</w:t>
      </w:r>
      <w:proofErr w:type="spellEnd"/>
    </w:p>
    <w:p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C25AB1" w:rsidRPr="00C25AB1">
        <w:rPr>
          <w:b/>
          <w:sz w:val="28"/>
          <w:szCs w:val="28"/>
        </w:rPr>
        <w:t xml:space="preserve">Eva </w:t>
      </w:r>
      <w:proofErr w:type="spellStart"/>
      <w:r w:rsidR="00C25AB1" w:rsidRPr="00C25AB1">
        <w:rPr>
          <w:b/>
          <w:sz w:val="28"/>
          <w:szCs w:val="28"/>
        </w:rPr>
        <w:t>Beňová</w:t>
      </w:r>
      <w:r w:rsidR="003F3E94" w:rsidRPr="003F3E94">
        <w:rPr>
          <w:b/>
          <w:sz w:val="28"/>
          <w:szCs w:val="28"/>
        </w:rPr>
        <w:t>-konateľ</w:t>
      </w:r>
      <w:proofErr w:type="spellEnd"/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660B6"/>
    <w:rsid w:val="00BE0C5B"/>
    <w:rsid w:val="00C25AB1"/>
    <w:rsid w:val="00C311E5"/>
    <w:rsid w:val="00C54B86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2023-06-25T06:22:00Z</dcterms:created>
  <dcterms:modified xsi:type="dcterms:W3CDTF">2023-06-25T06:22:00Z</dcterms:modified>
</cp:coreProperties>
</file>