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C96BC7" w14:textId="77777777" w:rsidR="00C81150" w:rsidRPr="00A767F9" w:rsidRDefault="00C81150" w:rsidP="00277161">
      <w:pPr>
        <w:rPr>
          <w:color w:val="000000" w:themeColor="text1"/>
          <w:u w:val="single"/>
        </w:rPr>
      </w:pPr>
      <w:bookmarkStart w:id="0" w:name="_Hlk75870171"/>
      <w:r w:rsidRPr="00A767F9">
        <w:rPr>
          <w:color w:val="000000" w:themeColor="text1"/>
          <w:u w:val="single"/>
        </w:rPr>
        <w:t>Poznámka:</w:t>
      </w:r>
    </w:p>
    <w:p w14:paraId="513891E0" w14:textId="77777777" w:rsidR="00C81150" w:rsidRPr="00A767F9" w:rsidRDefault="00C81150" w:rsidP="00277161">
      <w:pPr>
        <w:rPr>
          <w:snapToGrid w:val="0"/>
          <w:color w:val="000000" w:themeColor="text1"/>
          <w:sz w:val="14"/>
          <w:szCs w:val="14"/>
          <w:lang w:eastAsia="sk-SK"/>
        </w:rPr>
      </w:pPr>
    </w:p>
    <w:p w14:paraId="02411D63" w14:textId="1D3787BA" w:rsidR="00C81150" w:rsidRPr="00A767F9" w:rsidRDefault="00615A60" w:rsidP="00277161">
      <w:pPr>
        <w:rPr>
          <w:snapToGrid w:val="0"/>
          <w:color w:val="000000" w:themeColor="text1"/>
          <w:lang w:eastAsia="sk-SK"/>
        </w:rPr>
      </w:pPr>
      <w:r w:rsidRPr="00A767F9">
        <w:rPr>
          <w:snapToGrid w:val="0"/>
          <w:color w:val="000000" w:themeColor="text1"/>
          <w:lang w:eastAsia="sk-SK"/>
        </w:rPr>
        <w:t xml:space="preserve">V poznámkach sa uvádzajú informácie ustanovené </w:t>
      </w:r>
      <w:r w:rsidR="00F875F2" w:rsidRPr="00A767F9">
        <w:rPr>
          <w:snapToGrid w:val="0"/>
          <w:color w:val="000000" w:themeColor="text1"/>
          <w:lang w:eastAsia="sk-SK"/>
        </w:rPr>
        <w:t>opatrením o</w:t>
      </w:r>
      <w:r w:rsidR="004B7838" w:rsidRPr="00A767F9">
        <w:rPr>
          <w:snapToGrid w:val="0"/>
          <w:color w:val="000000" w:themeColor="text1"/>
          <w:lang w:eastAsia="sk-SK"/>
        </w:rPr>
        <w:t> </w:t>
      </w:r>
      <w:r w:rsidR="00F875F2" w:rsidRPr="00A767F9">
        <w:rPr>
          <w:snapToGrid w:val="0"/>
          <w:color w:val="000000" w:themeColor="text1"/>
          <w:lang w:eastAsia="sk-SK"/>
        </w:rPr>
        <w:t>obsahu</w:t>
      </w:r>
      <w:r w:rsidR="004B7838" w:rsidRPr="00A767F9">
        <w:rPr>
          <w:snapToGrid w:val="0"/>
          <w:color w:val="000000" w:themeColor="text1"/>
          <w:lang w:eastAsia="sk-SK"/>
        </w:rPr>
        <w:t xml:space="preserve"> poznámok k</w:t>
      </w:r>
      <w:r w:rsidR="00F875F2" w:rsidRPr="00A767F9">
        <w:rPr>
          <w:snapToGrid w:val="0"/>
          <w:color w:val="000000" w:themeColor="text1"/>
          <w:lang w:eastAsia="sk-SK"/>
        </w:rPr>
        <w:t xml:space="preserve"> individuáln</w:t>
      </w:r>
      <w:r w:rsidR="004B7838" w:rsidRPr="00A767F9">
        <w:rPr>
          <w:snapToGrid w:val="0"/>
          <w:color w:val="000000" w:themeColor="text1"/>
          <w:lang w:eastAsia="sk-SK"/>
        </w:rPr>
        <w:t>ej</w:t>
      </w:r>
      <w:r w:rsidR="00F875F2" w:rsidRPr="00A767F9">
        <w:rPr>
          <w:snapToGrid w:val="0"/>
          <w:color w:val="000000" w:themeColor="text1"/>
          <w:lang w:eastAsia="sk-SK"/>
        </w:rPr>
        <w:t xml:space="preserve"> účtovn</w:t>
      </w:r>
      <w:r w:rsidR="004B7838" w:rsidRPr="00A767F9">
        <w:rPr>
          <w:snapToGrid w:val="0"/>
          <w:color w:val="000000" w:themeColor="text1"/>
          <w:lang w:eastAsia="sk-SK"/>
        </w:rPr>
        <w:t>ej závierke</w:t>
      </w:r>
      <w:r w:rsidR="00F875F2" w:rsidRPr="00A767F9">
        <w:rPr>
          <w:snapToGrid w:val="0"/>
          <w:color w:val="000000" w:themeColor="text1"/>
          <w:lang w:eastAsia="sk-SK"/>
        </w:rPr>
        <w:t>, pre ktoré má účtovná jednotka obsahovú náplň</w:t>
      </w:r>
      <w:r w:rsidRPr="00A767F9">
        <w:rPr>
          <w:snapToGrid w:val="0"/>
          <w:color w:val="000000" w:themeColor="text1"/>
          <w:lang w:eastAsia="sk-SK"/>
        </w:rPr>
        <w:t>.</w:t>
      </w:r>
      <w:r w:rsidR="00F875F2" w:rsidRPr="00A767F9">
        <w:rPr>
          <w:snapToGrid w:val="0"/>
          <w:color w:val="000000" w:themeColor="text1"/>
          <w:lang w:eastAsia="sk-SK"/>
        </w:rPr>
        <w:t xml:space="preserve"> </w:t>
      </w:r>
      <w:r w:rsidR="00C81150" w:rsidRPr="00A767F9">
        <w:rPr>
          <w:snapToGrid w:val="0"/>
          <w:color w:val="000000" w:themeColor="text1"/>
          <w:lang w:eastAsia="sk-SK"/>
        </w:rPr>
        <w:t>Všetky údaje a informácie uvedené v týchto poznámkach vychádzajú z účtovníctva a nadväzujú na</w:t>
      </w:r>
      <w:r w:rsidR="004B7838" w:rsidRPr="00A767F9">
        <w:rPr>
          <w:snapToGrid w:val="0"/>
          <w:color w:val="000000" w:themeColor="text1"/>
          <w:lang w:eastAsia="sk-SK"/>
        </w:rPr>
        <w:t xml:space="preserve"> individ</w:t>
      </w:r>
      <w:r w:rsidR="00837CD1" w:rsidRPr="00A767F9">
        <w:rPr>
          <w:snapToGrid w:val="0"/>
          <w:color w:val="000000" w:themeColor="text1"/>
          <w:lang w:eastAsia="sk-SK"/>
        </w:rPr>
        <w:t>u</w:t>
      </w:r>
      <w:r w:rsidR="004B7838" w:rsidRPr="00A767F9">
        <w:rPr>
          <w:snapToGrid w:val="0"/>
          <w:color w:val="000000" w:themeColor="text1"/>
          <w:lang w:eastAsia="sk-SK"/>
        </w:rPr>
        <w:t>álne</w:t>
      </w:r>
      <w:r w:rsidR="00C81150" w:rsidRPr="00A767F9">
        <w:rPr>
          <w:snapToGrid w:val="0"/>
          <w:color w:val="000000" w:themeColor="text1"/>
          <w:lang w:eastAsia="sk-SK"/>
        </w:rPr>
        <w:t> účtovné výkazy. Hodnotové údaje sú uvedené v</w:t>
      </w:r>
      <w:r w:rsidR="00F875F2" w:rsidRPr="00A767F9">
        <w:rPr>
          <w:snapToGrid w:val="0"/>
          <w:color w:val="000000" w:themeColor="text1"/>
          <w:lang w:eastAsia="sk-SK"/>
        </w:rPr>
        <w:t xml:space="preserve"> celých </w:t>
      </w:r>
      <w:r w:rsidR="00BE09FD" w:rsidRPr="00A767F9">
        <w:rPr>
          <w:snapToGrid w:val="0"/>
          <w:color w:val="000000" w:themeColor="text1"/>
          <w:lang w:eastAsia="sk-SK"/>
        </w:rPr>
        <w:t>eur</w:t>
      </w:r>
      <w:r w:rsidR="00950360" w:rsidRPr="00A767F9">
        <w:rPr>
          <w:snapToGrid w:val="0"/>
          <w:color w:val="000000" w:themeColor="text1"/>
          <w:lang w:eastAsia="sk-SK"/>
        </w:rPr>
        <w:t>ách</w:t>
      </w:r>
      <w:r w:rsidR="00C81150" w:rsidRPr="00A767F9">
        <w:rPr>
          <w:snapToGrid w:val="0"/>
          <w:color w:val="000000" w:themeColor="text1"/>
          <w:lang w:eastAsia="sk-SK"/>
        </w:rPr>
        <w:t xml:space="preserve"> (pokiaľ nie je uvedené inak). </w:t>
      </w:r>
    </w:p>
    <w:p w14:paraId="17111EBB" w14:textId="77777777" w:rsidR="00C81150" w:rsidRPr="00A767F9" w:rsidRDefault="00C81150" w:rsidP="00277161">
      <w:pPr>
        <w:rPr>
          <w:snapToGrid w:val="0"/>
          <w:color w:val="000000" w:themeColor="text1"/>
          <w:sz w:val="14"/>
          <w:szCs w:val="14"/>
          <w:lang w:eastAsia="sk-SK"/>
        </w:rPr>
      </w:pPr>
    </w:p>
    <w:p w14:paraId="06D4B585" w14:textId="77777777" w:rsidR="00C81150" w:rsidRPr="00A767F9" w:rsidRDefault="00C81150" w:rsidP="00277161">
      <w:pPr>
        <w:rPr>
          <w:color w:val="000000" w:themeColor="text1"/>
          <w:sz w:val="14"/>
          <w:szCs w:val="14"/>
        </w:rPr>
      </w:pPr>
    </w:p>
    <w:p w14:paraId="294461AC" w14:textId="77777777" w:rsidR="00C81150" w:rsidRPr="00A767F9" w:rsidRDefault="00C81150" w:rsidP="00277161">
      <w:pPr>
        <w:pStyle w:val="Nadpis1"/>
        <w:rPr>
          <w:color w:val="000000" w:themeColor="text1"/>
        </w:rPr>
      </w:pPr>
      <w:r w:rsidRPr="00A767F9">
        <w:rPr>
          <w:color w:val="000000" w:themeColor="text1"/>
        </w:rPr>
        <w:t>VŠEOBECNÉ INFORMÁCIE</w:t>
      </w:r>
    </w:p>
    <w:p w14:paraId="3F63B95C" w14:textId="77777777" w:rsidR="00C81150" w:rsidRPr="00A767F9" w:rsidRDefault="00C81150" w:rsidP="00277161">
      <w:pPr>
        <w:rPr>
          <w:b/>
          <w:snapToGrid w:val="0"/>
          <w:color w:val="000000" w:themeColor="text1"/>
          <w:sz w:val="14"/>
          <w:szCs w:val="14"/>
          <w:u w:val="single"/>
          <w:lang w:eastAsia="sk-SK"/>
        </w:rPr>
      </w:pPr>
    </w:p>
    <w:p w14:paraId="6FCAC8E6" w14:textId="77777777" w:rsidR="00C81150" w:rsidRPr="00A767F9" w:rsidRDefault="00C81150" w:rsidP="00277161">
      <w:pPr>
        <w:pStyle w:val="Nadpis2"/>
        <w:rPr>
          <w:color w:val="000000" w:themeColor="text1"/>
        </w:rPr>
      </w:pPr>
      <w:r w:rsidRPr="00A767F9">
        <w:rPr>
          <w:color w:val="000000" w:themeColor="text1"/>
        </w:rPr>
        <w:t>Základné údaje o spoločnosti</w:t>
      </w:r>
    </w:p>
    <w:p w14:paraId="518A0E86" w14:textId="77777777" w:rsidR="00C81150" w:rsidRPr="00A767F9" w:rsidRDefault="00C81150" w:rsidP="00277161">
      <w:pPr>
        <w:rPr>
          <w:b/>
          <w:snapToGrid w:val="0"/>
          <w:color w:val="000000" w:themeColor="text1"/>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A767F9" w14:paraId="5CEA1B6A" w14:textId="77777777" w:rsidTr="00995027">
        <w:tc>
          <w:tcPr>
            <w:tcW w:w="2188" w:type="pct"/>
            <w:tcBorders>
              <w:top w:val="single" w:sz="8" w:space="0" w:color="auto"/>
              <w:bottom w:val="nil"/>
            </w:tcBorders>
          </w:tcPr>
          <w:p w14:paraId="385C04F8" w14:textId="77777777" w:rsidR="00C81150" w:rsidRPr="00A767F9" w:rsidRDefault="00C81150" w:rsidP="00277161">
            <w:pPr>
              <w:rPr>
                <w:b/>
                <w:color w:val="000000" w:themeColor="text1"/>
                <w:sz w:val="15"/>
                <w:szCs w:val="15"/>
              </w:rPr>
            </w:pPr>
            <w:r w:rsidRPr="00A767F9">
              <w:rPr>
                <w:b/>
                <w:color w:val="000000" w:themeColor="text1"/>
                <w:sz w:val="15"/>
                <w:szCs w:val="15"/>
              </w:rPr>
              <w:t>Obchodné meno a sídlo</w:t>
            </w:r>
          </w:p>
        </w:tc>
        <w:tc>
          <w:tcPr>
            <w:tcW w:w="2813" w:type="pct"/>
            <w:tcBorders>
              <w:top w:val="single" w:sz="8" w:space="0" w:color="auto"/>
              <w:bottom w:val="nil"/>
            </w:tcBorders>
          </w:tcPr>
          <w:p w14:paraId="3D377336" w14:textId="53FEF26B" w:rsidR="00C81150" w:rsidRPr="00A767F9" w:rsidRDefault="00926239" w:rsidP="00277161">
            <w:pPr>
              <w:rPr>
                <w:rStyle w:val="ra"/>
                <w:color w:val="000000" w:themeColor="text1"/>
              </w:rPr>
            </w:pPr>
            <w:r w:rsidRPr="00A767F9">
              <w:rPr>
                <w:rStyle w:val="ra"/>
                <w:color w:val="000000" w:themeColor="text1"/>
                <w:sz w:val="15"/>
                <w:szCs w:val="15"/>
              </w:rPr>
              <w:t xml:space="preserve">MAGNA SLOVTECA, s.r.o. </w:t>
            </w:r>
            <w:r w:rsidR="00C81150" w:rsidRPr="00A767F9">
              <w:rPr>
                <w:rStyle w:val="ra"/>
                <w:color w:val="000000" w:themeColor="text1"/>
              </w:rPr>
              <w:t xml:space="preserve"> </w:t>
            </w:r>
          </w:p>
          <w:p w14:paraId="134BC5A6" w14:textId="541F49C3" w:rsidR="00C81150" w:rsidRPr="00A767F9" w:rsidRDefault="00926239" w:rsidP="00277161">
            <w:pPr>
              <w:rPr>
                <w:rStyle w:val="ra"/>
                <w:color w:val="000000" w:themeColor="text1"/>
              </w:rPr>
            </w:pPr>
            <w:r w:rsidRPr="00A767F9">
              <w:rPr>
                <w:rStyle w:val="ra"/>
                <w:color w:val="000000" w:themeColor="text1"/>
                <w:sz w:val="15"/>
                <w:szCs w:val="15"/>
              </w:rPr>
              <w:t xml:space="preserve">Ľ. Podjavorinskej 16, </w:t>
            </w:r>
            <w:r w:rsidR="00371ACC" w:rsidRPr="00A767F9">
              <w:rPr>
                <w:rStyle w:val="ra"/>
                <w:color w:val="000000" w:themeColor="text1"/>
                <w:sz w:val="15"/>
                <w:szCs w:val="15"/>
              </w:rPr>
              <w:t xml:space="preserve">915 01 </w:t>
            </w:r>
            <w:r w:rsidRPr="00A767F9">
              <w:rPr>
                <w:rStyle w:val="ra"/>
                <w:color w:val="000000" w:themeColor="text1"/>
                <w:sz w:val="15"/>
                <w:szCs w:val="15"/>
              </w:rPr>
              <w:t xml:space="preserve">Nové Mesto nad Váhom </w:t>
            </w:r>
          </w:p>
        </w:tc>
      </w:tr>
      <w:tr w:rsidR="00C81150" w:rsidRPr="00A767F9" w14:paraId="28110A2A" w14:textId="77777777" w:rsidTr="00995027">
        <w:tc>
          <w:tcPr>
            <w:tcW w:w="2188" w:type="pct"/>
            <w:tcBorders>
              <w:top w:val="nil"/>
              <w:left w:val="nil"/>
              <w:bottom w:val="nil"/>
              <w:right w:val="nil"/>
            </w:tcBorders>
          </w:tcPr>
          <w:p w14:paraId="1C2A8E7F" w14:textId="77777777" w:rsidR="00C81150" w:rsidRPr="00A767F9" w:rsidRDefault="00C81150" w:rsidP="00277161">
            <w:pPr>
              <w:rPr>
                <w:b/>
                <w:color w:val="000000" w:themeColor="text1"/>
                <w:sz w:val="15"/>
                <w:szCs w:val="15"/>
              </w:rPr>
            </w:pPr>
            <w:r w:rsidRPr="00A767F9">
              <w:rPr>
                <w:b/>
                <w:color w:val="000000" w:themeColor="text1"/>
                <w:sz w:val="15"/>
                <w:szCs w:val="15"/>
              </w:rPr>
              <w:t>Dátum založenia</w:t>
            </w:r>
          </w:p>
        </w:tc>
        <w:tc>
          <w:tcPr>
            <w:tcW w:w="2813" w:type="pct"/>
            <w:tcBorders>
              <w:top w:val="nil"/>
              <w:left w:val="nil"/>
              <w:bottom w:val="nil"/>
              <w:right w:val="nil"/>
            </w:tcBorders>
          </w:tcPr>
          <w:p w14:paraId="27A96193" w14:textId="76A98390" w:rsidR="00C81150" w:rsidRPr="00A767F9" w:rsidRDefault="00926239" w:rsidP="00277161">
            <w:pPr>
              <w:rPr>
                <w:rStyle w:val="ra"/>
                <w:color w:val="000000" w:themeColor="text1"/>
              </w:rPr>
            </w:pPr>
            <w:r w:rsidRPr="00A767F9">
              <w:rPr>
                <w:rStyle w:val="ra"/>
                <w:color w:val="000000" w:themeColor="text1"/>
                <w:sz w:val="15"/>
                <w:szCs w:val="15"/>
              </w:rPr>
              <w:t>13. mája 1994</w:t>
            </w:r>
          </w:p>
        </w:tc>
      </w:tr>
      <w:tr w:rsidR="00C81150" w:rsidRPr="00A767F9" w14:paraId="5F594C78" w14:textId="77777777" w:rsidTr="00995027">
        <w:tc>
          <w:tcPr>
            <w:tcW w:w="2188" w:type="pct"/>
            <w:tcBorders>
              <w:top w:val="nil"/>
              <w:left w:val="nil"/>
              <w:bottom w:val="nil"/>
              <w:right w:val="nil"/>
            </w:tcBorders>
          </w:tcPr>
          <w:p w14:paraId="30BFA4DB" w14:textId="77777777" w:rsidR="00C81150" w:rsidRPr="00A767F9" w:rsidRDefault="00C81150" w:rsidP="00277161">
            <w:pPr>
              <w:rPr>
                <w:b/>
                <w:color w:val="000000" w:themeColor="text1"/>
                <w:sz w:val="15"/>
                <w:szCs w:val="15"/>
              </w:rPr>
            </w:pPr>
            <w:r w:rsidRPr="00A767F9">
              <w:rPr>
                <w:b/>
                <w:color w:val="000000" w:themeColor="text1"/>
                <w:sz w:val="15"/>
                <w:szCs w:val="15"/>
              </w:rPr>
              <w:t>Dátum vzniku (podľa obchodného registra)</w:t>
            </w:r>
          </w:p>
        </w:tc>
        <w:tc>
          <w:tcPr>
            <w:tcW w:w="2813" w:type="pct"/>
            <w:tcBorders>
              <w:top w:val="nil"/>
              <w:left w:val="nil"/>
              <w:bottom w:val="nil"/>
              <w:right w:val="nil"/>
            </w:tcBorders>
          </w:tcPr>
          <w:p w14:paraId="432436DB" w14:textId="60292F1C" w:rsidR="00C81150" w:rsidRPr="00A767F9" w:rsidRDefault="00926239" w:rsidP="00277161">
            <w:pPr>
              <w:rPr>
                <w:rStyle w:val="ra"/>
                <w:color w:val="000000" w:themeColor="text1"/>
              </w:rPr>
            </w:pPr>
            <w:r w:rsidRPr="00A767F9">
              <w:rPr>
                <w:rStyle w:val="ra"/>
                <w:color w:val="000000" w:themeColor="text1"/>
                <w:sz w:val="15"/>
                <w:szCs w:val="15"/>
              </w:rPr>
              <w:t>17. júna 1994</w:t>
            </w:r>
          </w:p>
        </w:tc>
      </w:tr>
      <w:tr w:rsidR="00C81150" w:rsidRPr="00A767F9" w14:paraId="644982D7" w14:textId="77777777" w:rsidTr="00995027">
        <w:tc>
          <w:tcPr>
            <w:tcW w:w="2188" w:type="pct"/>
            <w:tcBorders>
              <w:top w:val="nil"/>
            </w:tcBorders>
          </w:tcPr>
          <w:p w14:paraId="7FD77A6C" w14:textId="77777777" w:rsidR="00C81150" w:rsidRPr="00A767F9" w:rsidRDefault="00C81150" w:rsidP="00277161">
            <w:pPr>
              <w:rPr>
                <w:b/>
                <w:color w:val="000000" w:themeColor="text1"/>
                <w:sz w:val="15"/>
                <w:szCs w:val="15"/>
              </w:rPr>
            </w:pPr>
            <w:r w:rsidRPr="00A767F9">
              <w:rPr>
                <w:b/>
                <w:color w:val="000000" w:themeColor="text1"/>
                <w:sz w:val="15"/>
                <w:szCs w:val="15"/>
              </w:rPr>
              <w:t>Hospodárska činnosť</w:t>
            </w:r>
          </w:p>
        </w:tc>
        <w:tc>
          <w:tcPr>
            <w:tcW w:w="2813" w:type="pct"/>
            <w:tcBorders>
              <w:top w:val="nil"/>
            </w:tcBorders>
          </w:tcPr>
          <w:p w14:paraId="198E0392" w14:textId="77777777" w:rsidR="00926239" w:rsidRPr="00A767F9" w:rsidRDefault="00926239" w:rsidP="009C5EA9">
            <w:pPr>
              <w:pStyle w:val="Odsekzoznamu"/>
              <w:numPr>
                <w:ilvl w:val="0"/>
                <w:numId w:val="65"/>
              </w:numPr>
              <w:ind w:left="315" w:hanging="284"/>
              <w:jc w:val="left"/>
              <w:rPr>
                <w:rStyle w:val="ra"/>
                <w:color w:val="000000" w:themeColor="text1"/>
                <w:sz w:val="15"/>
                <w:szCs w:val="15"/>
              </w:rPr>
            </w:pPr>
            <w:r w:rsidRPr="00A767F9">
              <w:rPr>
                <w:rStyle w:val="ra"/>
                <w:color w:val="000000" w:themeColor="text1"/>
                <w:sz w:val="15"/>
                <w:szCs w:val="15"/>
              </w:rPr>
              <w:t>výroba plastikových častí vonkajších zrkadiel automobilov a ich pokrývania náterom,</w:t>
            </w:r>
          </w:p>
          <w:p w14:paraId="782BC570" w14:textId="77777777" w:rsidR="00926239" w:rsidRPr="00A767F9" w:rsidRDefault="00926239" w:rsidP="009C5EA9">
            <w:pPr>
              <w:pStyle w:val="Odsekzoznamu"/>
              <w:numPr>
                <w:ilvl w:val="0"/>
                <w:numId w:val="65"/>
              </w:numPr>
              <w:ind w:left="315" w:hanging="284"/>
              <w:jc w:val="left"/>
              <w:rPr>
                <w:rStyle w:val="ra"/>
                <w:color w:val="000000" w:themeColor="text1"/>
                <w:sz w:val="15"/>
                <w:szCs w:val="15"/>
              </w:rPr>
            </w:pPr>
            <w:r w:rsidRPr="00A767F9">
              <w:rPr>
                <w:rStyle w:val="ra"/>
                <w:color w:val="000000" w:themeColor="text1"/>
                <w:sz w:val="15"/>
                <w:szCs w:val="15"/>
              </w:rPr>
              <w:t>zostavovanie vonkajších zrkadiel automobilov,</w:t>
            </w:r>
          </w:p>
          <w:p w14:paraId="42424BE1" w14:textId="77777777" w:rsidR="00926239" w:rsidRPr="00A767F9" w:rsidRDefault="00926239" w:rsidP="009C5EA9">
            <w:pPr>
              <w:pStyle w:val="Odsekzoznamu"/>
              <w:numPr>
                <w:ilvl w:val="0"/>
                <w:numId w:val="65"/>
              </w:numPr>
              <w:ind w:left="315" w:hanging="284"/>
              <w:jc w:val="left"/>
              <w:rPr>
                <w:rStyle w:val="ra"/>
                <w:color w:val="000000" w:themeColor="text1"/>
                <w:sz w:val="15"/>
                <w:szCs w:val="15"/>
              </w:rPr>
            </w:pPr>
            <w:r w:rsidRPr="00A767F9">
              <w:rPr>
                <w:rStyle w:val="ra"/>
                <w:color w:val="000000" w:themeColor="text1"/>
                <w:sz w:val="15"/>
                <w:szCs w:val="15"/>
              </w:rPr>
              <w:t>obchodná činnosť – nákup a predaj – v rámci voľnej živnosti,</w:t>
            </w:r>
          </w:p>
          <w:p w14:paraId="0465C9B0" w14:textId="4EF8D983" w:rsidR="00926239" w:rsidRPr="00A767F9" w:rsidRDefault="00926239" w:rsidP="009C5EA9">
            <w:pPr>
              <w:pStyle w:val="Odsekzoznamu"/>
              <w:numPr>
                <w:ilvl w:val="0"/>
                <w:numId w:val="65"/>
              </w:numPr>
              <w:ind w:left="315" w:hanging="284"/>
              <w:jc w:val="left"/>
              <w:rPr>
                <w:rStyle w:val="ra"/>
                <w:color w:val="000000" w:themeColor="text1"/>
                <w:sz w:val="15"/>
                <w:szCs w:val="15"/>
              </w:rPr>
            </w:pPr>
            <w:r w:rsidRPr="00A767F9">
              <w:rPr>
                <w:rStyle w:val="ra"/>
                <w:color w:val="000000" w:themeColor="text1"/>
                <w:sz w:val="15"/>
                <w:szCs w:val="15"/>
              </w:rPr>
              <w:t>výroba štandardných okenných systémov v rozsahu voľnej živnosti,</w:t>
            </w:r>
          </w:p>
          <w:p w14:paraId="3BBD5BD2" w14:textId="3A6E8B0A" w:rsidR="00371ACC" w:rsidRPr="00A767F9" w:rsidRDefault="00371ACC" w:rsidP="009C5EA9">
            <w:pPr>
              <w:pStyle w:val="Odsekzoznamu"/>
              <w:numPr>
                <w:ilvl w:val="0"/>
                <w:numId w:val="65"/>
              </w:numPr>
              <w:ind w:left="315" w:hanging="284"/>
              <w:jc w:val="left"/>
              <w:rPr>
                <w:rStyle w:val="ra"/>
                <w:color w:val="000000" w:themeColor="text1"/>
                <w:sz w:val="15"/>
                <w:szCs w:val="15"/>
              </w:rPr>
            </w:pPr>
            <w:r w:rsidRPr="00A767F9">
              <w:rPr>
                <w:rStyle w:val="ra"/>
                <w:color w:val="000000" w:themeColor="text1"/>
                <w:sz w:val="15"/>
                <w:szCs w:val="15"/>
              </w:rPr>
              <w:t>zapúzdrovanie skla do plastu a gumy a spájanie plastov so sklom,</w:t>
            </w:r>
          </w:p>
          <w:p w14:paraId="4FF71B56" w14:textId="3DD8C537" w:rsidR="00926239" w:rsidRPr="00A767F9" w:rsidRDefault="00926239" w:rsidP="009C5EA9">
            <w:pPr>
              <w:pStyle w:val="Odsekzoznamu"/>
              <w:numPr>
                <w:ilvl w:val="0"/>
                <w:numId w:val="65"/>
              </w:numPr>
              <w:ind w:left="315" w:hanging="284"/>
              <w:jc w:val="left"/>
              <w:rPr>
                <w:rStyle w:val="ra"/>
                <w:color w:val="000000" w:themeColor="text1"/>
                <w:sz w:val="15"/>
                <w:szCs w:val="15"/>
              </w:rPr>
            </w:pPr>
            <w:r w:rsidRPr="00A767F9">
              <w:rPr>
                <w:rStyle w:val="ra"/>
                <w:color w:val="000000" w:themeColor="text1"/>
                <w:sz w:val="15"/>
                <w:szCs w:val="15"/>
              </w:rPr>
              <w:t>výroba zváracích a montážnych liniek pre automobilový priemysel,</w:t>
            </w:r>
          </w:p>
          <w:p w14:paraId="4012ACDE" w14:textId="22C8C960" w:rsidR="00371ACC" w:rsidRPr="00A767F9" w:rsidRDefault="00371ACC" w:rsidP="009C5EA9">
            <w:pPr>
              <w:pStyle w:val="Odsekzoznamu"/>
              <w:numPr>
                <w:ilvl w:val="0"/>
                <w:numId w:val="65"/>
              </w:numPr>
              <w:ind w:left="315" w:hanging="284"/>
              <w:jc w:val="left"/>
              <w:rPr>
                <w:rStyle w:val="ra"/>
                <w:color w:val="000000" w:themeColor="text1"/>
                <w:sz w:val="15"/>
                <w:szCs w:val="15"/>
              </w:rPr>
            </w:pPr>
            <w:r w:rsidRPr="00A767F9">
              <w:rPr>
                <w:rStyle w:val="ra"/>
                <w:color w:val="000000" w:themeColor="text1"/>
                <w:sz w:val="15"/>
                <w:szCs w:val="15"/>
              </w:rPr>
              <w:t>výroba dielov a príslušenstva pre motorové vozidlá,</w:t>
            </w:r>
          </w:p>
          <w:p w14:paraId="428E330E" w14:textId="50F67108" w:rsidR="00C81150" w:rsidRPr="00A767F9" w:rsidRDefault="00926239" w:rsidP="009C5EA9">
            <w:pPr>
              <w:pStyle w:val="Odsekzoznamu"/>
              <w:numPr>
                <w:ilvl w:val="0"/>
                <w:numId w:val="65"/>
              </w:numPr>
              <w:ind w:left="315" w:hanging="284"/>
              <w:jc w:val="left"/>
              <w:rPr>
                <w:rStyle w:val="ra"/>
                <w:color w:val="000000" w:themeColor="text1"/>
              </w:rPr>
            </w:pPr>
            <w:r w:rsidRPr="00A767F9">
              <w:rPr>
                <w:rStyle w:val="ra"/>
                <w:color w:val="000000" w:themeColor="text1"/>
                <w:sz w:val="15"/>
                <w:szCs w:val="15"/>
              </w:rPr>
              <w:t>výroba ukazovateľov smeru jazdy (od 1.2.2013)</w:t>
            </w:r>
          </w:p>
        </w:tc>
      </w:tr>
    </w:tbl>
    <w:p w14:paraId="732D5B60" w14:textId="77777777" w:rsidR="00C81150" w:rsidRPr="00A767F9" w:rsidRDefault="00C81150" w:rsidP="00277161">
      <w:pPr>
        <w:rPr>
          <w:snapToGrid w:val="0"/>
          <w:color w:val="000000" w:themeColor="text1"/>
          <w:sz w:val="14"/>
          <w:szCs w:val="14"/>
          <w:lang w:eastAsia="sk-SK"/>
        </w:rPr>
      </w:pPr>
    </w:p>
    <w:p w14:paraId="2E1779F2" w14:textId="77777777" w:rsidR="00C81150" w:rsidRPr="00A767F9" w:rsidRDefault="00C81150" w:rsidP="00277161">
      <w:pPr>
        <w:rPr>
          <w:snapToGrid w:val="0"/>
          <w:color w:val="000000" w:themeColor="text1"/>
          <w:sz w:val="14"/>
          <w:szCs w:val="14"/>
          <w:lang w:eastAsia="sk-SK"/>
        </w:rPr>
      </w:pPr>
    </w:p>
    <w:p w14:paraId="55AE0D5B" w14:textId="77777777" w:rsidR="00C81150" w:rsidRPr="00A767F9" w:rsidRDefault="00C81150" w:rsidP="00277161">
      <w:pPr>
        <w:pStyle w:val="Nadpis2"/>
        <w:rPr>
          <w:color w:val="000000" w:themeColor="text1"/>
        </w:rPr>
      </w:pPr>
      <w:r w:rsidRPr="00A767F9">
        <w:rPr>
          <w:color w:val="000000" w:themeColor="text1"/>
        </w:rPr>
        <w:t>Zamestnanci</w:t>
      </w:r>
    </w:p>
    <w:p w14:paraId="63C0D716" w14:textId="77777777" w:rsidR="00277161" w:rsidRPr="00A767F9" w:rsidRDefault="00277161" w:rsidP="00277161">
      <w:pPr>
        <w:rPr>
          <w:snapToGrid w:val="0"/>
          <w:color w:val="000000" w:themeColor="text1"/>
          <w:sz w:val="14"/>
          <w:szCs w:val="14"/>
          <w:lang w:eastAsia="sk-SK"/>
        </w:rPr>
      </w:pPr>
      <w:bookmarkStart w:id="1" w:name="T_number_of_employees"/>
      <w:r w:rsidRPr="00A767F9">
        <w:rPr>
          <w:rFonts w:cs="Arial"/>
          <w:b/>
          <w:bCs/>
          <w:i/>
          <w:iCs/>
          <w:color w:val="000000" w:themeColor="text1"/>
          <w:sz w:val="15"/>
          <w:szCs w:val="15"/>
          <w:lang w:eastAsia="sk-SK"/>
        </w:rPr>
        <w:t xml:space="preserve"> </w:t>
      </w:r>
    </w:p>
    <w:tbl>
      <w:tblPr>
        <w:tblW w:w="5000" w:type="pct"/>
        <w:tblLook w:val="04A0" w:firstRow="1" w:lastRow="0" w:firstColumn="1" w:lastColumn="0" w:noHBand="0" w:noVBand="1"/>
      </w:tblPr>
      <w:tblGrid>
        <w:gridCol w:w="6446"/>
        <w:gridCol w:w="1208"/>
        <w:gridCol w:w="1417"/>
      </w:tblGrid>
      <w:tr w:rsidR="00277161" w:rsidRPr="00A767F9" w14:paraId="33F4719B" w14:textId="77777777" w:rsidTr="00923209">
        <w:tc>
          <w:tcPr>
            <w:tcW w:w="3553" w:type="pct"/>
            <w:tcBorders>
              <w:top w:val="single" w:sz="8" w:space="0" w:color="auto"/>
              <w:left w:val="nil"/>
              <w:bottom w:val="nil"/>
              <w:right w:val="nil"/>
            </w:tcBorders>
            <w:shd w:val="clear" w:color="auto" w:fill="auto"/>
            <w:vAlign w:val="center"/>
            <w:hideMark/>
          </w:tcPr>
          <w:p w14:paraId="78085043" w14:textId="77777777" w:rsidR="00277161" w:rsidRPr="00A767F9" w:rsidRDefault="00277161" w:rsidP="00277161">
            <w:pPr>
              <w:jc w:val="left"/>
              <w:rPr>
                <w:rFonts w:cs="Arial"/>
                <w:b/>
                <w:bCs/>
                <w:i/>
                <w:iCs/>
                <w:color w:val="000000" w:themeColor="text1"/>
                <w:sz w:val="15"/>
                <w:szCs w:val="15"/>
              </w:rPr>
            </w:pPr>
            <w:bookmarkStart w:id="2" w:name="RANGE!B14:D17"/>
            <w:r w:rsidRPr="00A767F9">
              <w:rPr>
                <w:rFonts w:cs="Arial"/>
                <w:b/>
                <w:bCs/>
                <w:i/>
                <w:iCs/>
                <w:color w:val="000000" w:themeColor="text1"/>
                <w:sz w:val="15"/>
                <w:szCs w:val="15"/>
              </w:rPr>
              <w:t xml:space="preserve">Názov položky </w:t>
            </w:r>
            <w:bookmarkEnd w:id="2"/>
          </w:p>
        </w:tc>
        <w:tc>
          <w:tcPr>
            <w:tcW w:w="666" w:type="pct"/>
            <w:tcBorders>
              <w:top w:val="single" w:sz="8" w:space="0" w:color="auto"/>
              <w:left w:val="nil"/>
              <w:bottom w:val="nil"/>
              <w:right w:val="nil"/>
            </w:tcBorders>
            <w:shd w:val="clear" w:color="auto" w:fill="auto"/>
            <w:vAlign w:val="center"/>
            <w:hideMark/>
          </w:tcPr>
          <w:p w14:paraId="71FC2268" w14:textId="04BFECC4" w:rsidR="00277161" w:rsidRPr="00923209" w:rsidRDefault="00332B35" w:rsidP="00823898">
            <w:pPr>
              <w:jc w:val="right"/>
              <w:rPr>
                <w:rFonts w:cs="Arial"/>
                <w:b/>
                <w:bCs/>
                <w:i/>
                <w:iCs/>
                <w:color w:val="000000" w:themeColor="text1"/>
                <w:sz w:val="15"/>
                <w:szCs w:val="15"/>
              </w:rPr>
            </w:pPr>
            <w:r w:rsidRPr="00923209">
              <w:rPr>
                <w:rFonts w:cs="Arial"/>
                <w:b/>
                <w:bCs/>
                <w:i/>
                <w:iCs/>
                <w:color w:val="000000" w:themeColor="text1"/>
                <w:sz w:val="15"/>
                <w:szCs w:val="15"/>
              </w:rPr>
              <w:t>202</w:t>
            </w:r>
            <w:r w:rsidR="00823898" w:rsidRPr="00923209">
              <w:rPr>
                <w:rFonts w:cs="Arial"/>
                <w:b/>
                <w:bCs/>
                <w:i/>
                <w:iCs/>
                <w:color w:val="000000" w:themeColor="text1"/>
                <w:sz w:val="15"/>
                <w:szCs w:val="15"/>
              </w:rPr>
              <w:t>2</w:t>
            </w:r>
          </w:p>
        </w:tc>
        <w:tc>
          <w:tcPr>
            <w:tcW w:w="781" w:type="pct"/>
            <w:tcBorders>
              <w:top w:val="single" w:sz="8" w:space="0" w:color="auto"/>
              <w:left w:val="nil"/>
              <w:bottom w:val="nil"/>
              <w:right w:val="nil"/>
            </w:tcBorders>
            <w:shd w:val="clear" w:color="auto" w:fill="auto"/>
            <w:vAlign w:val="center"/>
            <w:hideMark/>
          </w:tcPr>
          <w:p w14:paraId="70C0EA96" w14:textId="377F41AC" w:rsidR="00277161" w:rsidRPr="00823898" w:rsidRDefault="00332B35" w:rsidP="00823898">
            <w:pPr>
              <w:jc w:val="right"/>
              <w:rPr>
                <w:rFonts w:cs="Arial"/>
                <w:b/>
                <w:bCs/>
                <w:i/>
                <w:iCs/>
                <w:color w:val="000000" w:themeColor="text1"/>
                <w:sz w:val="15"/>
                <w:szCs w:val="15"/>
              </w:rPr>
            </w:pPr>
            <w:r w:rsidRPr="00823898">
              <w:rPr>
                <w:rFonts w:cs="Arial"/>
                <w:b/>
                <w:bCs/>
                <w:i/>
                <w:iCs/>
                <w:color w:val="000000" w:themeColor="text1"/>
                <w:sz w:val="15"/>
                <w:szCs w:val="15"/>
              </w:rPr>
              <w:t>202</w:t>
            </w:r>
            <w:r w:rsidR="00823898" w:rsidRPr="00823898">
              <w:rPr>
                <w:rFonts w:cs="Arial"/>
                <w:b/>
                <w:bCs/>
                <w:i/>
                <w:iCs/>
                <w:color w:val="000000" w:themeColor="text1"/>
                <w:sz w:val="15"/>
                <w:szCs w:val="15"/>
              </w:rPr>
              <w:t>1</w:t>
            </w:r>
          </w:p>
        </w:tc>
      </w:tr>
      <w:tr w:rsidR="00332B35" w:rsidRPr="00A767F9" w14:paraId="36A9879C" w14:textId="77777777" w:rsidTr="00923209">
        <w:tc>
          <w:tcPr>
            <w:tcW w:w="3553" w:type="pct"/>
            <w:tcBorders>
              <w:top w:val="single" w:sz="4" w:space="0" w:color="auto"/>
              <w:left w:val="nil"/>
              <w:bottom w:val="nil"/>
              <w:right w:val="nil"/>
            </w:tcBorders>
            <w:shd w:val="clear" w:color="auto" w:fill="auto"/>
            <w:vAlign w:val="center"/>
            <w:hideMark/>
          </w:tcPr>
          <w:p w14:paraId="43B71D8D" w14:textId="77777777" w:rsidR="00332B35" w:rsidRPr="00A767F9" w:rsidRDefault="00332B35" w:rsidP="00332B35">
            <w:pPr>
              <w:jc w:val="left"/>
              <w:rPr>
                <w:rFonts w:cs="Arial"/>
                <w:color w:val="000000" w:themeColor="text1"/>
                <w:sz w:val="15"/>
                <w:szCs w:val="15"/>
              </w:rPr>
            </w:pPr>
            <w:r w:rsidRPr="00A767F9">
              <w:rPr>
                <w:rFonts w:cs="Arial"/>
                <w:color w:val="000000" w:themeColor="text1"/>
                <w:sz w:val="15"/>
                <w:szCs w:val="15"/>
              </w:rPr>
              <w:t>Priemerný prepočítaný počet zamestnancov</w:t>
            </w:r>
          </w:p>
        </w:tc>
        <w:tc>
          <w:tcPr>
            <w:tcW w:w="666" w:type="pct"/>
            <w:tcBorders>
              <w:top w:val="single" w:sz="4" w:space="0" w:color="auto"/>
              <w:left w:val="nil"/>
              <w:bottom w:val="nil"/>
              <w:right w:val="nil"/>
            </w:tcBorders>
            <w:shd w:val="clear" w:color="auto" w:fill="auto"/>
            <w:vAlign w:val="bottom"/>
          </w:tcPr>
          <w:p w14:paraId="62F586AF" w14:textId="45C0A3DA" w:rsidR="00332B35" w:rsidRPr="00923209" w:rsidRDefault="00230DBD" w:rsidP="00823898">
            <w:pPr>
              <w:jc w:val="right"/>
              <w:rPr>
                <w:rFonts w:cs="Arial"/>
                <w:color w:val="000000" w:themeColor="text1"/>
                <w:sz w:val="15"/>
                <w:szCs w:val="15"/>
              </w:rPr>
            </w:pPr>
            <w:r w:rsidRPr="00923209">
              <w:rPr>
                <w:rFonts w:cs="Arial"/>
                <w:color w:val="000000" w:themeColor="text1"/>
                <w:sz w:val="15"/>
                <w:szCs w:val="15"/>
              </w:rPr>
              <w:t>644</w:t>
            </w:r>
          </w:p>
        </w:tc>
        <w:tc>
          <w:tcPr>
            <w:tcW w:w="781" w:type="pct"/>
            <w:tcBorders>
              <w:top w:val="single" w:sz="4" w:space="0" w:color="auto"/>
              <w:left w:val="nil"/>
              <w:bottom w:val="nil"/>
              <w:right w:val="nil"/>
            </w:tcBorders>
            <w:shd w:val="clear" w:color="auto" w:fill="auto"/>
            <w:vAlign w:val="bottom"/>
          </w:tcPr>
          <w:p w14:paraId="003CC6F6" w14:textId="4E7D231A" w:rsidR="00332B35" w:rsidRPr="00823898" w:rsidRDefault="00823898" w:rsidP="00823898">
            <w:pPr>
              <w:jc w:val="right"/>
              <w:rPr>
                <w:rFonts w:cs="Arial"/>
                <w:color w:val="000000" w:themeColor="text1"/>
                <w:sz w:val="15"/>
                <w:szCs w:val="15"/>
              </w:rPr>
            </w:pPr>
            <w:r w:rsidRPr="00823898">
              <w:rPr>
                <w:rFonts w:cs="Arial"/>
                <w:color w:val="000000" w:themeColor="text1"/>
                <w:sz w:val="15"/>
                <w:szCs w:val="15"/>
              </w:rPr>
              <w:t>542</w:t>
            </w:r>
          </w:p>
        </w:tc>
      </w:tr>
      <w:tr w:rsidR="00332B35" w:rsidRPr="00A767F9" w14:paraId="360F9E39" w14:textId="77777777" w:rsidTr="00923209">
        <w:tc>
          <w:tcPr>
            <w:tcW w:w="3553" w:type="pct"/>
            <w:tcBorders>
              <w:top w:val="nil"/>
              <w:left w:val="nil"/>
              <w:bottom w:val="nil"/>
              <w:right w:val="nil"/>
            </w:tcBorders>
            <w:shd w:val="clear" w:color="auto" w:fill="auto"/>
            <w:vAlign w:val="center"/>
            <w:hideMark/>
          </w:tcPr>
          <w:p w14:paraId="20C44703" w14:textId="77777777" w:rsidR="00332B35" w:rsidRPr="00A767F9" w:rsidRDefault="00332B35" w:rsidP="00332B35">
            <w:pPr>
              <w:jc w:val="left"/>
              <w:rPr>
                <w:rFonts w:cs="Arial"/>
                <w:color w:val="000000" w:themeColor="text1"/>
                <w:sz w:val="15"/>
                <w:szCs w:val="15"/>
              </w:rPr>
            </w:pPr>
            <w:r w:rsidRPr="00A767F9">
              <w:rPr>
                <w:rFonts w:cs="Arial"/>
                <w:color w:val="000000" w:themeColor="text1"/>
                <w:sz w:val="15"/>
                <w:szCs w:val="15"/>
              </w:rPr>
              <w:t>Stav zamestnancov ku dňu, ku ktorému sa zostavuje účtovná závierka</w:t>
            </w:r>
          </w:p>
        </w:tc>
        <w:tc>
          <w:tcPr>
            <w:tcW w:w="666" w:type="pct"/>
            <w:tcBorders>
              <w:top w:val="nil"/>
              <w:left w:val="nil"/>
              <w:bottom w:val="nil"/>
              <w:right w:val="nil"/>
            </w:tcBorders>
            <w:shd w:val="clear" w:color="auto" w:fill="auto"/>
            <w:vAlign w:val="bottom"/>
          </w:tcPr>
          <w:p w14:paraId="24E51010" w14:textId="5F26905B" w:rsidR="00332B35" w:rsidRPr="00923209" w:rsidRDefault="00827C5C" w:rsidP="00823898">
            <w:pPr>
              <w:jc w:val="right"/>
              <w:rPr>
                <w:rFonts w:cs="Arial"/>
                <w:color w:val="000000" w:themeColor="text1"/>
                <w:sz w:val="15"/>
                <w:szCs w:val="15"/>
              </w:rPr>
            </w:pPr>
            <w:r>
              <w:rPr>
                <w:rFonts w:cs="Arial"/>
                <w:color w:val="000000" w:themeColor="text1"/>
                <w:sz w:val="15"/>
                <w:szCs w:val="15"/>
              </w:rPr>
              <w:t>67</w:t>
            </w:r>
            <w:r w:rsidR="0067697B">
              <w:rPr>
                <w:rFonts w:cs="Arial"/>
                <w:color w:val="000000" w:themeColor="text1"/>
                <w:sz w:val="15"/>
                <w:szCs w:val="15"/>
              </w:rPr>
              <w:t>7</w:t>
            </w:r>
          </w:p>
        </w:tc>
        <w:tc>
          <w:tcPr>
            <w:tcW w:w="781" w:type="pct"/>
            <w:tcBorders>
              <w:top w:val="nil"/>
              <w:left w:val="nil"/>
              <w:bottom w:val="nil"/>
              <w:right w:val="nil"/>
            </w:tcBorders>
            <w:shd w:val="clear" w:color="auto" w:fill="auto"/>
            <w:vAlign w:val="bottom"/>
          </w:tcPr>
          <w:p w14:paraId="02A604B7" w14:textId="365BB103" w:rsidR="00332B35" w:rsidRPr="00823898" w:rsidRDefault="00823898" w:rsidP="00823898">
            <w:pPr>
              <w:jc w:val="right"/>
              <w:rPr>
                <w:rFonts w:cs="Arial"/>
                <w:color w:val="000000" w:themeColor="text1"/>
                <w:sz w:val="15"/>
                <w:szCs w:val="15"/>
              </w:rPr>
            </w:pPr>
            <w:r w:rsidRPr="00823898">
              <w:rPr>
                <w:rFonts w:cs="Arial"/>
                <w:color w:val="000000" w:themeColor="text1"/>
                <w:sz w:val="15"/>
                <w:szCs w:val="15"/>
              </w:rPr>
              <w:t>567</w:t>
            </w:r>
          </w:p>
        </w:tc>
      </w:tr>
      <w:tr w:rsidR="00332B35" w:rsidRPr="00A767F9" w14:paraId="4337EAB4" w14:textId="77777777" w:rsidTr="00923209">
        <w:tc>
          <w:tcPr>
            <w:tcW w:w="3553" w:type="pct"/>
            <w:tcBorders>
              <w:top w:val="nil"/>
              <w:left w:val="nil"/>
              <w:bottom w:val="single" w:sz="8" w:space="0" w:color="auto"/>
              <w:right w:val="nil"/>
            </w:tcBorders>
            <w:shd w:val="clear" w:color="auto" w:fill="auto"/>
            <w:vAlign w:val="center"/>
            <w:hideMark/>
          </w:tcPr>
          <w:p w14:paraId="1035BDF7" w14:textId="77777777" w:rsidR="00332B35" w:rsidRPr="00A767F9" w:rsidRDefault="00332B35" w:rsidP="00332B35">
            <w:pPr>
              <w:ind w:left="176"/>
              <w:jc w:val="left"/>
              <w:rPr>
                <w:rFonts w:cs="Arial"/>
                <w:i/>
                <w:iCs/>
                <w:color w:val="000000" w:themeColor="text1"/>
                <w:sz w:val="15"/>
                <w:szCs w:val="15"/>
              </w:rPr>
            </w:pPr>
            <w:r w:rsidRPr="00A767F9">
              <w:rPr>
                <w:rFonts w:cs="Arial"/>
                <w:i/>
                <w:iCs/>
                <w:color w:val="000000" w:themeColor="text1"/>
                <w:sz w:val="15"/>
                <w:szCs w:val="15"/>
              </w:rPr>
              <w:t>z toho: vedúci zamestnanci</w:t>
            </w:r>
          </w:p>
        </w:tc>
        <w:tc>
          <w:tcPr>
            <w:tcW w:w="666" w:type="pct"/>
            <w:tcBorders>
              <w:top w:val="nil"/>
              <w:left w:val="nil"/>
              <w:bottom w:val="single" w:sz="8" w:space="0" w:color="auto"/>
              <w:right w:val="nil"/>
            </w:tcBorders>
            <w:shd w:val="clear" w:color="auto" w:fill="auto"/>
            <w:vAlign w:val="bottom"/>
          </w:tcPr>
          <w:p w14:paraId="78C55B42" w14:textId="2C4E82AA" w:rsidR="00332B35" w:rsidRPr="00823898" w:rsidRDefault="005800C4" w:rsidP="00823898">
            <w:pPr>
              <w:jc w:val="right"/>
              <w:rPr>
                <w:rFonts w:cs="Arial"/>
                <w:i/>
                <w:iCs/>
                <w:color w:val="000000" w:themeColor="text1"/>
                <w:sz w:val="15"/>
                <w:szCs w:val="15"/>
                <w:highlight w:val="yellow"/>
              </w:rPr>
            </w:pPr>
            <w:r w:rsidRPr="0067697B">
              <w:rPr>
                <w:rFonts w:cs="Arial"/>
                <w:i/>
                <w:iCs/>
                <w:color w:val="000000" w:themeColor="text1"/>
                <w:sz w:val="15"/>
                <w:szCs w:val="15"/>
              </w:rPr>
              <w:t>2</w:t>
            </w:r>
            <w:r w:rsidR="00827C5C">
              <w:rPr>
                <w:rFonts w:cs="Arial"/>
                <w:i/>
                <w:iCs/>
                <w:color w:val="000000" w:themeColor="text1"/>
                <w:sz w:val="15"/>
                <w:szCs w:val="15"/>
              </w:rPr>
              <w:t>8</w:t>
            </w:r>
          </w:p>
        </w:tc>
        <w:tc>
          <w:tcPr>
            <w:tcW w:w="781" w:type="pct"/>
            <w:tcBorders>
              <w:top w:val="nil"/>
              <w:left w:val="nil"/>
              <w:bottom w:val="single" w:sz="8" w:space="0" w:color="auto"/>
              <w:right w:val="nil"/>
            </w:tcBorders>
            <w:shd w:val="clear" w:color="auto" w:fill="auto"/>
            <w:vAlign w:val="bottom"/>
          </w:tcPr>
          <w:p w14:paraId="464AEB76" w14:textId="11DE831D" w:rsidR="00332B35" w:rsidRPr="00823898" w:rsidRDefault="00823898" w:rsidP="00823898">
            <w:pPr>
              <w:jc w:val="right"/>
              <w:rPr>
                <w:rFonts w:cs="Arial"/>
                <w:i/>
                <w:iCs/>
                <w:color w:val="000000" w:themeColor="text1"/>
                <w:sz w:val="15"/>
                <w:szCs w:val="15"/>
              </w:rPr>
            </w:pPr>
            <w:r w:rsidRPr="00823898">
              <w:rPr>
                <w:rFonts w:cs="Arial"/>
                <w:i/>
                <w:iCs/>
                <w:color w:val="000000" w:themeColor="text1"/>
                <w:sz w:val="15"/>
                <w:szCs w:val="15"/>
              </w:rPr>
              <w:t>26</w:t>
            </w:r>
          </w:p>
        </w:tc>
      </w:tr>
      <w:bookmarkEnd w:id="1"/>
    </w:tbl>
    <w:p w14:paraId="222EA70C" w14:textId="77777777" w:rsidR="00C81150" w:rsidRPr="00A767F9" w:rsidRDefault="00C81150" w:rsidP="00277161">
      <w:pPr>
        <w:rPr>
          <w:snapToGrid w:val="0"/>
          <w:color w:val="000000" w:themeColor="text1"/>
          <w:sz w:val="14"/>
          <w:szCs w:val="14"/>
          <w:lang w:eastAsia="sk-SK"/>
        </w:rPr>
      </w:pPr>
    </w:p>
    <w:p w14:paraId="72CB3266" w14:textId="77777777" w:rsidR="0021576C" w:rsidRPr="00A767F9" w:rsidRDefault="0021576C" w:rsidP="00277161">
      <w:pPr>
        <w:rPr>
          <w:snapToGrid w:val="0"/>
          <w:color w:val="000000" w:themeColor="text1"/>
          <w:sz w:val="14"/>
          <w:szCs w:val="14"/>
          <w:lang w:eastAsia="sk-SK"/>
        </w:rPr>
      </w:pPr>
    </w:p>
    <w:p w14:paraId="78597859" w14:textId="77777777" w:rsidR="00C81150" w:rsidRPr="00A767F9" w:rsidRDefault="00C81150" w:rsidP="00277161">
      <w:pPr>
        <w:pStyle w:val="Nadpis2"/>
        <w:rPr>
          <w:color w:val="000000" w:themeColor="text1"/>
        </w:rPr>
      </w:pPr>
      <w:r w:rsidRPr="00A767F9">
        <w:rPr>
          <w:color w:val="000000" w:themeColor="text1"/>
        </w:rPr>
        <w:t>Neobmedzené ručenie</w:t>
      </w:r>
    </w:p>
    <w:p w14:paraId="1B6AF3EF" w14:textId="77777777" w:rsidR="00162043" w:rsidRPr="00A767F9" w:rsidRDefault="00162043" w:rsidP="00277161">
      <w:pPr>
        <w:rPr>
          <w:snapToGrid w:val="0"/>
          <w:color w:val="000000" w:themeColor="text1"/>
          <w:lang w:eastAsia="sk-SK"/>
        </w:rPr>
      </w:pPr>
    </w:p>
    <w:p w14:paraId="56C8CE22" w14:textId="3073337C" w:rsidR="00C81150" w:rsidRPr="00A767F9" w:rsidRDefault="00926239" w:rsidP="00277161">
      <w:pPr>
        <w:rPr>
          <w:snapToGrid w:val="0"/>
          <w:color w:val="000000" w:themeColor="text1"/>
          <w:lang w:eastAsia="sk-SK"/>
        </w:rPr>
      </w:pPr>
      <w:r w:rsidRPr="00A767F9">
        <w:rPr>
          <w:snapToGrid w:val="0"/>
          <w:color w:val="000000" w:themeColor="text1"/>
          <w:lang w:eastAsia="sk-SK"/>
        </w:rPr>
        <w:t>Spoločnosť nie je neobmedzene ručiacim spoločníkom v iných spoločnostiach podľa § 56 ods. 5 Obchodného zákonníka.</w:t>
      </w:r>
    </w:p>
    <w:p w14:paraId="7098C21E" w14:textId="6069AF4C" w:rsidR="00C81150" w:rsidRPr="00A767F9" w:rsidRDefault="00C81150" w:rsidP="00277161">
      <w:pPr>
        <w:rPr>
          <w:snapToGrid w:val="0"/>
          <w:color w:val="000000" w:themeColor="text1"/>
          <w:sz w:val="14"/>
          <w:szCs w:val="14"/>
          <w:lang w:eastAsia="sk-SK"/>
        </w:rPr>
      </w:pPr>
    </w:p>
    <w:p w14:paraId="5176E43B" w14:textId="77777777" w:rsidR="00926239" w:rsidRPr="00A767F9" w:rsidRDefault="00926239" w:rsidP="00277161">
      <w:pPr>
        <w:rPr>
          <w:snapToGrid w:val="0"/>
          <w:color w:val="000000" w:themeColor="text1"/>
          <w:sz w:val="14"/>
          <w:szCs w:val="14"/>
          <w:lang w:eastAsia="sk-SK"/>
        </w:rPr>
      </w:pPr>
    </w:p>
    <w:p w14:paraId="2F5BFBF3" w14:textId="77777777" w:rsidR="00C81150" w:rsidRPr="00A767F9" w:rsidRDefault="00C81150" w:rsidP="00277161">
      <w:pPr>
        <w:pStyle w:val="Nadpis2"/>
        <w:rPr>
          <w:color w:val="000000" w:themeColor="text1"/>
        </w:rPr>
      </w:pPr>
      <w:r w:rsidRPr="00A767F9">
        <w:rPr>
          <w:color w:val="000000" w:themeColor="text1"/>
        </w:rPr>
        <w:t>Právny dôvod zostavenia účtovnej závierky</w:t>
      </w:r>
    </w:p>
    <w:p w14:paraId="76DD6746" w14:textId="77777777" w:rsidR="00162043" w:rsidRPr="00A767F9" w:rsidRDefault="00162043" w:rsidP="00277161">
      <w:pPr>
        <w:rPr>
          <w:snapToGrid w:val="0"/>
          <w:color w:val="000000" w:themeColor="text1"/>
          <w:sz w:val="14"/>
          <w:szCs w:val="14"/>
          <w:lang w:eastAsia="sk-SK"/>
        </w:rPr>
      </w:pPr>
    </w:p>
    <w:p w14:paraId="26CFEC01" w14:textId="39C7DE84" w:rsidR="00C81150" w:rsidRPr="00A767F9" w:rsidRDefault="00C81150" w:rsidP="00277161">
      <w:pPr>
        <w:rPr>
          <w:snapToGrid w:val="0"/>
          <w:color w:val="000000" w:themeColor="text1"/>
          <w:lang w:eastAsia="sk-SK"/>
        </w:rPr>
      </w:pPr>
      <w:r w:rsidRPr="00A767F9">
        <w:rPr>
          <w:snapToGrid w:val="0"/>
          <w:color w:val="000000" w:themeColor="text1"/>
          <w:lang w:eastAsia="sk-SK"/>
        </w:rPr>
        <w:t xml:space="preserve">Táto účtovná závierka je riadna individuálna účtovná závierka </w:t>
      </w:r>
      <w:r w:rsidR="00C27954" w:rsidRPr="00A767F9">
        <w:rPr>
          <w:snapToGrid w:val="0"/>
          <w:color w:val="000000" w:themeColor="text1"/>
          <w:lang w:eastAsia="sk-SK"/>
        </w:rPr>
        <w:t xml:space="preserve">spoločnosti </w:t>
      </w:r>
      <w:r w:rsidR="00926239" w:rsidRPr="00A767F9">
        <w:rPr>
          <w:snapToGrid w:val="0"/>
          <w:color w:val="000000" w:themeColor="text1"/>
          <w:lang w:eastAsia="sk-SK"/>
        </w:rPr>
        <w:t>MAGNA SLOVTECA, s.r.o.</w:t>
      </w:r>
      <w:r w:rsidRPr="00A767F9">
        <w:rPr>
          <w:snapToGrid w:val="0"/>
          <w:color w:val="000000" w:themeColor="text1"/>
          <w:lang w:eastAsia="sk-SK"/>
        </w:rPr>
        <w:t xml:space="preserve"> Bola zostavená za účtovné obdobie od 1. januára do 31. decembra </w:t>
      </w:r>
      <w:r w:rsidR="00332B35" w:rsidRPr="00A767F9">
        <w:rPr>
          <w:snapToGrid w:val="0"/>
          <w:color w:val="000000" w:themeColor="text1"/>
          <w:lang w:eastAsia="sk-SK"/>
        </w:rPr>
        <w:t>202</w:t>
      </w:r>
      <w:r w:rsidR="00823898">
        <w:rPr>
          <w:snapToGrid w:val="0"/>
          <w:color w:val="000000" w:themeColor="text1"/>
          <w:lang w:eastAsia="sk-SK"/>
        </w:rPr>
        <w:t>2</w:t>
      </w:r>
      <w:r w:rsidR="00332B35" w:rsidRPr="00A767F9">
        <w:rPr>
          <w:snapToGrid w:val="0"/>
          <w:color w:val="000000" w:themeColor="text1"/>
          <w:lang w:eastAsia="sk-SK"/>
        </w:rPr>
        <w:t xml:space="preserve"> </w:t>
      </w:r>
      <w:r w:rsidRPr="00A767F9">
        <w:rPr>
          <w:snapToGrid w:val="0"/>
          <w:color w:val="000000" w:themeColor="text1"/>
          <w:lang w:eastAsia="sk-SK"/>
        </w:rPr>
        <w:t>podľa slovenských právnych predpisov, a to zákona o</w:t>
      </w:r>
      <w:r w:rsidRPr="00A767F9">
        <w:rPr>
          <w:color w:val="000000" w:themeColor="text1"/>
        </w:rPr>
        <w:t> </w:t>
      </w:r>
      <w:r w:rsidRPr="00A767F9">
        <w:rPr>
          <w:snapToGrid w:val="0"/>
          <w:color w:val="000000" w:themeColor="text1"/>
          <w:lang w:eastAsia="sk-SK"/>
        </w:rPr>
        <w:t xml:space="preserve">účtovníctve a postupov účtovania pre podnikateľov. </w:t>
      </w:r>
    </w:p>
    <w:p w14:paraId="119DBAB5" w14:textId="77777777" w:rsidR="00C81150" w:rsidRPr="00A767F9" w:rsidRDefault="00C81150" w:rsidP="00277161">
      <w:pPr>
        <w:rPr>
          <w:snapToGrid w:val="0"/>
          <w:color w:val="000000" w:themeColor="text1"/>
          <w:sz w:val="14"/>
          <w:szCs w:val="14"/>
          <w:lang w:eastAsia="sk-SK"/>
        </w:rPr>
      </w:pPr>
    </w:p>
    <w:p w14:paraId="6B106B26" w14:textId="77777777" w:rsidR="00416D85" w:rsidRPr="00A767F9" w:rsidRDefault="00416D85" w:rsidP="00277161">
      <w:pPr>
        <w:rPr>
          <w:color w:val="000000" w:themeColor="text1"/>
        </w:rPr>
      </w:pPr>
      <w:r w:rsidRPr="00A767F9">
        <w:rPr>
          <w:color w:val="000000" w:themeColor="text1"/>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A767F9" w:rsidRDefault="00416D85" w:rsidP="00277161">
      <w:pPr>
        <w:rPr>
          <w:snapToGrid w:val="0"/>
          <w:color w:val="000000" w:themeColor="text1"/>
          <w:sz w:val="14"/>
          <w:szCs w:val="14"/>
          <w:lang w:eastAsia="sk-SK"/>
        </w:rPr>
      </w:pPr>
    </w:p>
    <w:p w14:paraId="363044A3" w14:textId="77777777" w:rsidR="00C81150" w:rsidRPr="00A767F9" w:rsidRDefault="00C81150" w:rsidP="00277161">
      <w:pPr>
        <w:rPr>
          <w:snapToGrid w:val="0"/>
          <w:color w:val="000000" w:themeColor="text1"/>
          <w:sz w:val="14"/>
          <w:szCs w:val="14"/>
          <w:lang w:eastAsia="sk-SK"/>
        </w:rPr>
      </w:pPr>
    </w:p>
    <w:p w14:paraId="74C5EDB7" w14:textId="5E79B480" w:rsidR="00C81150" w:rsidRPr="00A767F9" w:rsidRDefault="00C81150" w:rsidP="00277161">
      <w:pPr>
        <w:pStyle w:val="Nadpis2"/>
        <w:rPr>
          <w:color w:val="000000" w:themeColor="text1"/>
        </w:rPr>
      </w:pPr>
      <w:r w:rsidRPr="00A767F9">
        <w:rPr>
          <w:color w:val="000000" w:themeColor="text1"/>
        </w:rPr>
        <w:t>Schválen</w:t>
      </w:r>
      <w:r w:rsidR="00AC79A3" w:rsidRPr="00A767F9">
        <w:rPr>
          <w:color w:val="000000" w:themeColor="text1"/>
        </w:rPr>
        <w:t xml:space="preserve">ie účtovnej závierky za rok </w:t>
      </w:r>
      <w:r w:rsidR="00332B35" w:rsidRPr="00A767F9">
        <w:rPr>
          <w:color w:val="000000" w:themeColor="text1"/>
        </w:rPr>
        <w:t>20</w:t>
      </w:r>
      <w:r w:rsidR="00332B35">
        <w:rPr>
          <w:color w:val="000000" w:themeColor="text1"/>
        </w:rPr>
        <w:t>2</w:t>
      </w:r>
      <w:r w:rsidR="00823898">
        <w:rPr>
          <w:color w:val="000000" w:themeColor="text1"/>
        </w:rPr>
        <w:t>1</w:t>
      </w:r>
    </w:p>
    <w:p w14:paraId="683D70C7" w14:textId="77777777" w:rsidR="00AC79A3" w:rsidRPr="00A767F9" w:rsidRDefault="00AC79A3" w:rsidP="00277161">
      <w:pPr>
        <w:rPr>
          <w:color w:val="000000" w:themeColor="text1"/>
          <w:sz w:val="14"/>
          <w:szCs w:val="14"/>
          <w:lang w:eastAsia="sk-SK"/>
        </w:rPr>
      </w:pPr>
    </w:p>
    <w:p w14:paraId="181C6055" w14:textId="0B5E1889" w:rsidR="00C81150" w:rsidRPr="00A767F9" w:rsidRDefault="00C81150" w:rsidP="00277161">
      <w:pPr>
        <w:rPr>
          <w:snapToGrid w:val="0"/>
          <w:color w:val="000000" w:themeColor="text1"/>
          <w:lang w:eastAsia="sk-SK"/>
        </w:rPr>
      </w:pPr>
      <w:r w:rsidRPr="00A767F9">
        <w:rPr>
          <w:snapToGrid w:val="0"/>
          <w:color w:val="000000" w:themeColor="text1"/>
          <w:lang w:eastAsia="sk-SK"/>
        </w:rPr>
        <w:t xml:space="preserve">Účtovnú závierku spoločnosti </w:t>
      </w:r>
      <w:r w:rsidR="00926239" w:rsidRPr="00A767F9">
        <w:rPr>
          <w:snapToGrid w:val="0"/>
          <w:color w:val="000000" w:themeColor="text1"/>
          <w:lang w:eastAsia="sk-SK"/>
        </w:rPr>
        <w:t>MAGNA SLOVTECA, s.r.o.</w:t>
      </w:r>
      <w:r w:rsidRPr="00A767F9">
        <w:rPr>
          <w:snapToGrid w:val="0"/>
          <w:color w:val="000000" w:themeColor="text1"/>
          <w:lang w:eastAsia="sk-SK"/>
        </w:rPr>
        <w:t xml:space="preserve">, za rok </w:t>
      </w:r>
      <w:r w:rsidR="00332B35" w:rsidRPr="00A767F9">
        <w:rPr>
          <w:snapToGrid w:val="0"/>
          <w:color w:val="000000" w:themeColor="text1"/>
          <w:lang w:eastAsia="sk-SK"/>
        </w:rPr>
        <w:t>20</w:t>
      </w:r>
      <w:r w:rsidR="00332B35">
        <w:rPr>
          <w:snapToGrid w:val="0"/>
          <w:color w:val="000000" w:themeColor="text1"/>
          <w:lang w:eastAsia="sk-SK"/>
        </w:rPr>
        <w:t>2</w:t>
      </w:r>
      <w:r w:rsidR="00823898">
        <w:rPr>
          <w:snapToGrid w:val="0"/>
          <w:color w:val="000000" w:themeColor="text1"/>
          <w:lang w:eastAsia="sk-SK"/>
        </w:rPr>
        <w:t>1</w:t>
      </w:r>
      <w:r w:rsidR="00332B35" w:rsidRPr="00A767F9">
        <w:rPr>
          <w:snapToGrid w:val="0"/>
          <w:color w:val="000000" w:themeColor="text1"/>
          <w:lang w:eastAsia="sk-SK"/>
        </w:rPr>
        <w:t xml:space="preserve"> </w:t>
      </w:r>
      <w:r w:rsidRPr="00A767F9">
        <w:rPr>
          <w:snapToGrid w:val="0"/>
          <w:color w:val="000000" w:themeColor="text1"/>
          <w:lang w:eastAsia="sk-SK"/>
        </w:rPr>
        <w:t>schválilo riadne valné zhromaždenie, kto</w:t>
      </w:r>
      <w:r w:rsidR="00AC79A3" w:rsidRPr="00A767F9">
        <w:rPr>
          <w:snapToGrid w:val="0"/>
          <w:color w:val="000000" w:themeColor="text1"/>
          <w:lang w:eastAsia="sk-SK"/>
        </w:rPr>
        <w:t xml:space="preserve">ré sa konalo dňa </w:t>
      </w:r>
      <w:r w:rsidR="009E3A72" w:rsidRPr="00FB4CB3">
        <w:rPr>
          <w:snapToGrid w:val="0"/>
          <w:color w:val="000000" w:themeColor="text1"/>
          <w:lang w:eastAsia="sk-SK"/>
        </w:rPr>
        <w:t>16</w:t>
      </w:r>
      <w:r w:rsidR="00FB4CB3" w:rsidRPr="00FB4CB3">
        <w:rPr>
          <w:snapToGrid w:val="0"/>
          <w:color w:val="000000" w:themeColor="text1"/>
          <w:lang w:eastAsia="sk-SK"/>
        </w:rPr>
        <w:t>. marca</w:t>
      </w:r>
      <w:r w:rsidR="003840B9" w:rsidRPr="00FB4CB3">
        <w:rPr>
          <w:snapToGrid w:val="0"/>
          <w:color w:val="000000" w:themeColor="text1"/>
          <w:lang w:eastAsia="sk-SK"/>
        </w:rPr>
        <w:t xml:space="preserve"> 202</w:t>
      </w:r>
      <w:r w:rsidR="00FB4CB3" w:rsidRPr="00FB4CB3">
        <w:rPr>
          <w:snapToGrid w:val="0"/>
          <w:color w:val="000000" w:themeColor="text1"/>
          <w:lang w:eastAsia="sk-SK"/>
        </w:rPr>
        <w:t>3</w:t>
      </w:r>
      <w:r w:rsidR="005510A0" w:rsidRPr="00FB4CB3">
        <w:rPr>
          <w:snapToGrid w:val="0"/>
          <w:color w:val="000000" w:themeColor="text1"/>
          <w:lang w:eastAsia="sk-SK"/>
        </w:rPr>
        <w:t>.</w:t>
      </w:r>
      <w:r w:rsidRPr="00A767F9">
        <w:rPr>
          <w:snapToGrid w:val="0"/>
          <w:color w:val="000000" w:themeColor="text1"/>
          <w:lang w:eastAsia="sk-SK"/>
        </w:rPr>
        <w:t xml:space="preserve"> </w:t>
      </w:r>
    </w:p>
    <w:p w14:paraId="13A84EC9" w14:textId="77777777" w:rsidR="00C81150" w:rsidRPr="00A767F9" w:rsidRDefault="00C81150" w:rsidP="00277161">
      <w:pPr>
        <w:rPr>
          <w:snapToGrid w:val="0"/>
          <w:color w:val="000000" w:themeColor="text1"/>
          <w:sz w:val="14"/>
          <w:szCs w:val="14"/>
          <w:lang w:eastAsia="sk-SK"/>
        </w:rPr>
      </w:pPr>
    </w:p>
    <w:p w14:paraId="3AE32772" w14:textId="77777777" w:rsidR="00C81150" w:rsidRPr="00A767F9" w:rsidRDefault="00C81150" w:rsidP="00277161">
      <w:pPr>
        <w:rPr>
          <w:snapToGrid w:val="0"/>
          <w:color w:val="000000" w:themeColor="text1"/>
          <w:sz w:val="14"/>
          <w:szCs w:val="14"/>
          <w:lang w:eastAsia="sk-SK"/>
        </w:rPr>
      </w:pPr>
    </w:p>
    <w:p w14:paraId="2305DE4F" w14:textId="58544D4D" w:rsidR="00C81150" w:rsidRPr="00A767F9" w:rsidRDefault="00C54D1E" w:rsidP="00277161">
      <w:pPr>
        <w:pStyle w:val="Nadpis2"/>
        <w:rPr>
          <w:color w:val="000000" w:themeColor="text1"/>
        </w:rPr>
      </w:pPr>
      <w:r w:rsidRPr="00A767F9">
        <w:rPr>
          <w:color w:val="000000" w:themeColor="text1"/>
        </w:rPr>
        <w:t>K</w:t>
      </w:r>
      <w:r w:rsidR="00C81150" w:rsidRPr="00A767F9">
        <w:rPr>
          <w:color w:val="000000" w:themeColor="text1"/>
        </w:rPr>
        <w:t>onsolidovaná účtovná závierka</w:t>
      </w:r>
    </w:p>
    <w:p w14:paraId="0F2032D5" w14:textId="77777777" w:rsidR="00C54D1E" w:rsidRPr="00A767F9" w:rsidRDefault="00C54D1E" w:rsidP="00277161">
      <w:pPr>
        <w:rPr>
          <w:color w:val="000000" w:themeColor="text1"/>
        </w:rPr>
      </w:pPr>
    </w:p>
    <w:p w14:paraId="5FEAFA7A" w14:textId="0460E61A" w:rsidR="00926239" w:rsidRPr="00A767F9" w:rsidRDefault="00926239" w:rsidP="009C5EA9">
      <w:pPr>
        <w:rPr>
          <w:color w:val="000000" w:themeColor="text1"/>
        </w:rPr>
      </w:pPr>
      <w:r w:rsidRPr="00A767F9">
        <w:rPr>
          <w:color w:val="000000" w:themeColor="text1"/>
        </w:rPr>
        <w:t>Spoločnosť sa zahŕňa do konsolidovanej účtovnej závierky spolo</w:t>
      </w:r>
      <w:r w:rsidR="00E65B8D" w:rsidRPr="00A767F9">
        <w:rPr>
          <w:color w:val="000000" w:themeColor="text1"/>
        </w:rPr>
        <w:t>čnosti Magna International Inc.</w:t>
      </w:r>
      <w:r w:rsidRPr="00A767F9">
        <w:rPr>
          <w:color w:val="000000" w:themeColor="text1"/>
        </w:rPr>
        <w:t xml:space="preserve">, 337 Magna Drive, L4G7K1 Aurora, Ontario, Canada. Konsolidovanú účtovnú závierku je možné dostať priamo v sídle uvedenej spoločnosti. </w:t>
      </w:r>
    </w:p>
    <w:p w14:paraId="415F3D7C" w14:textId="77777777" w:rsidR="0000253C" w:rsidRPr="00A767F9" w:rsidRDefault="0000253C" w:rsidP="00277161">
      <w:pPr>
        <w:rPr>
          <w:color w:val="000000" w:themeColor="text1"/>
        </w:rPr>
      </w:pPr>
    </w:p>
    <w:p w14:paraId="1E14D554" w14:textId="77777777" w:rsidR="00926239" w:rsidRPr="00A767F9" w:rsidRDefault="00926239">
      <w:pPr>
        <w:jc w:val="left"/>
        <w:rPr>
          <w:rFonts w:cs="Arial"/>
          <w:b/>
          <w:bCs/>
          <w:caps/>
          <w:color w:val="000000" w:themeColor="text1"/>
          <w:kern w:val="32"/>
          <w:sz w:val="18"/>
          <w:szCs w:val="32"/>
          <w:u w:val="single"/>
        </w:rPr>
      </w:pPr>
      <w:bookmarkStart w:id="3" w:name="_Ref150575427"/>
      <w:r w:rsidRPr="00A767F9">
        <w:rPr>
          <w:color w:val="000000" w:themeColor="text1"/>
        </w:rPr>
        <w:br w:type="page"/>
      </w:r>
    </w:p>
    <w:p w14:paraId="7DC69556" w14:textId="72A77A89" w:rsidR="00845108" w:rsidRPr="00A767F9" w:rsidRDefault="00845108" w:rsidP="00277161">
      <w:pPr>
        <w:pStyle w:val="Nadpis1"/>
        <w:rPr>
          <w:color w:val="000000" w:themeColor="text1"/>
        </w:rPr>
      </w:pPr>
      <w:bookmarkStart w:id="4" w:name="_Hlk138762313"/>
      <w:r w:rsidRPr="00A767F9">
        <w:rPr>
          <w:color w:val="000000" w:themeColor="text1"/>
        </w:rPr>
        <w:lastRenderedPageBreak/>
        <w:t>POUŽITÉ ÚČTOVNÉ ZÁSADY A ÚČTOVNÉ METÓDY</w:t>
      </w:r>
    </w:p>
    <w:bookmarkEnd w:id="3"/>
    <w:bookmarkEnd w:id="4"/>
    <w:p w14:paraId="465BF589" w14:textId="77777777" w:rsidR="00C81150" w:rsidRPr="00A767F9" w:rsidRDefault="00C81150" w:rsidP="00277161">
      <w:pPr>
        <w:rPr>
          <w:color w:val="000000" w:themeColor="text1"/>
        </w:rPr>
      </w:pPr>
    </w:p>
    <w:p w14:paraId="50E754D2" w14:textId="77777777" w:rsidR="00BE09FD" w:rsidRPr="00A767F9" w:rsidRDefault="00C81150" w:rsidP="00277161">
      <w:pPr>
        <w:numPr>
          <w:ilvl w:val="0"/>
          <w:numId w:val="6"/>
        </w:numPr>
        <w:rPr>
          <w:snapToGrid w:val="0"/>
          <w:color w:val="000000" w:themeColor="text1"/>
          <w:lang w:eastAsia="sk-SK"/>
        </w:rPr>
      </w:pPr>
      <w:r w:rsidRPr="00A767F9">
        <w:rPr>
          <w:snapToGrid w:val="0"/>
          <w:color w:val="000000" w:themeColor="text1"/>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A767F9">
        <w:rPr>
          <w:snapToGrid w:val="0"/>
          <w:color w:val="000000" w:themeColor="text1"/>
          <w:lang w:eastAsia="sk-SK"/>
        </w:rPr>
        <w:t>eurách</w:t>
      </w:r>
      <w:r w:rsidRPr="00A767F9">
        <w:rPr>
          <w:snapToGrid w:val="0"/>
          <w:color w:val="000000" w:themeColor="text1"/>
          <w:lang w:eastAsia="sk-SK"/>
        </w:rPr>
        <w:t>.</w:t>
      </w:r>
    </w:p>
    <w:p w14:paraId="55ADE424" w14:textId="77777777" w:rsidR="00BE09FD" w:rsidRPr="00A767F9" w:rsidRDefault="00BE09FD" w:rsidP="00277161">
      <w:pPr>
        <w:rPr>
          <w:snapToGrid w:val="0"/>
          <w:color w:val="000000" w:themeColor="text1"/>
          <w:sz w:val="14"/>
          <w:szCs w:val="14"/>
          <w:lang w:eastAsia="sk-SK"/>
        </w:rPr>
      </w:pPr>
    </w:p>
    <w:p w14:paraId="3D6F8520" w14:textId="77777777" w:rsidR="00566ED7" w:rsidRPr="00566ED7" w:rsidRDefault="00C81150" w:rsidP="001E1412">
      <w:pPr>
        <w:numPr>
          <w:ilvl w:val="0"/>
          <w:numId w:val="6"/>
        </w:numPr>
        <w:rPr>
          <w:color w:val="000000" w:themeColor="text1"/>
          <w:sz w:val="14"/>
          <w:szCs w:val="14"/>
        </w:rPr>
      </w:pPr>
      <w:r w:rsidRPr="00A767F9">
        <w:rPr>
          <w:color w:val="000000" w:themeColor="text1"/>
        </w:rPr>
        <w:t xml:space="preserve">Účtovná závierka za rok </w:t>
      </w:r>
      <w:r w:rsidR="0057055C" w:rsidRPr="00A767F9">
        <w:rPr>
          <w:color w:val="000000" w:themeColor="text1"/>
        </w:rPr>
        <w:t>202</w:t>
      </w:r>
      <w:r w:rsidR="00823898">
        <w:rPr>
          <w:color w:val="000000" w:themeColor="text1"/>
        </w:rPr>
        <w:t>2</w:t>
      </w:r>
      <w:r w:rsidR="0057055C" w:rsidRPr="00A767F9">
        <w:rPr>
          <w:color w:val="000000" w:themeColor="text1"/>
        </w:rPr>
        <w:t xml:space="preserve"> </w:t>
      </w:r>
      <w:r w:rsidRPr="00A767F9">
        <w:rPr>
          <w:color w:val="000000" w:themeColor="text1"/>
        </w:rPr>
        <w:t>bola spracovaná za predpokladu nepretržitého pokračovania činnosti.</w:t>
      </w:r>
    </w:p>
    <w:p w14:paraId="7A52E41A" w14:textId="77777777" w:rsidR="00566ED7" w:rsidRDefault="00566ED7" w:rsidP="00566ED7">
      <w:pPr>
        <w:pStyle w:val="Odsekzoznamu"/>
        <w:rPr>
          <w:color w:val="000000" w:themeColor="text1"/>
        </w:rPr>
      </w:pPr>
    </w:p>
    <w:p w14:paraId="4884B8A4" w14:textId="4B81872C" w:rsidR="00C81150" w:rsidRPr="00A767F9" w:rsidRDefault="00566ED7" w:rsidP="003039B9">
      <w:pPr>
        <w:ind w:left="539"/>
        <w:rPr>
          <w:color w:val="000000" w:themeColor="text1"/>
          <w:sz w:val="14"/>
          <w:szCs w:val="14"/>
        </w:rPr>
      </w:pPr>
      <w:r w:rsidRPr="009D7A6D">
        <w:rPr>
          <w:color w:val="000000" w:themeColor="text1"/>
        </w:rPr>
        <w:t>Prebiehajúci vojenský konflikt na Ukrajine a súvisiace sankcie namierené proti Ruskej federácii môžu mať dopad na európske a svetové hospodárstvo. V tejto súvislosti došlo k nárastu trhových cien surovín a energií, čo prispelo k zvýšeniu volatility podnikateľského prostredia.  Spoločnosť nemá žiadnu významnú priamu expozíciu voči Ukrajine, Rusku ani Bielorusku. Dopad na všeobecnú ekonomickú situáciu si však môže vyžadovať revíziu určitých predpokladov a odhadov. To môže viesť k významným úpravám účtovnej hodnoty určitých aktív a pasív v nasledujúcom účtovnom období. V tejto fáze nie je vedenie spoločnosti schopné spoľahlivo odhadnúť dopad, pretože udalosti sa vyvíjajú zo dňa na deň. Dlhodobý dopad môže ovplyvniť aj objemy obchodovania, peňažné toky a ziskovosť. Vedenie Spoločnosti  zvážilo potenciálny vplyv tejto situácie na svoje podnikateľské aktivity a dospelo k záveru, že nemá významný vplyv na individuálnu účtovnú závierku za rok 2022 a ani na predpoklad nepretržitého trvania podniku v roku 2023.</w:t>
      </w:r>
      <w:r w:rsidR="00F9318D">
        <w:rPr>
          <w:color w:val="000000" w:themeColor="text1"/>
        </w:rPr>
        <w:br/>
      </w:r>
    </w:p>
    <w:p w14:paraId="26AC4D10" w14:textId="77777777" w:rsidR="00C81150" w:rsidRPr="00A767F9" w:rsidRDefault="00C81150" w:rsidP="00277161">
      <w:pPr>
        <w:numPr>
          <w:ilvl w:val="0"/>
          <w:numId w:val="6"/>
        </w:numPr>
        <w:rPr>
          <w:color w:val="000000" w:themeColor="text1"/>
        </w:rPr>
      </w:pPr>
      <w:r w:rsidRPr="00A767F9">
        <w:rPr>
          <w:color w:val="000000" w:themeColor="text1"/>
        </w:rPr>
        <w:t xml:space="preserve">Účtovníctvo sa vedie na základe dodržania časovej a vecnej súvislosti nákladov a výnosov. Za základ sa berú všetky náklady a výnosy, ktoré sa vzťahujú na účtovné obdobie bez ohľadu na dátum ich platenia. </w:t>
      </w:r>
    </w:p>
    <w:p w14:paraId="3B151E5A" w14:textId="77777777" w:rsidR="00C81150" w:rsidRPr="00A767F9" w:rsidRDefault="00C81150" w:rsidP="00277161">
      <w:pPr>
        <w:tabs>
          <w:tab w:val="num" w:pos="540"/>
        </w:tabs>
        <w:ind w:left="540" w:hanging="540"/>
        <w:rPr>
          <w:color w:val="000000" w:themeColor="text1"/>
          <w:sz w:val="14"/>
          <w:szCs w:val="14"/>
        </w:rPr>
      </w:pPr>
    </w:p>
    <w:p w14:paraId="343A3DBC" w14:textId="77777777" w:rsidR="00C81150" w:rsidRPr="00A767F9" w:rsidRDefault="00C81150" w:rsidP="00277161">
      <w:pPr>
        <w:numPr>
          <w:ilvl w:val="0"/>
          <w:numId w:val="6"/>
        </w:numPr>
        <w:rPr>
          <w:color w:val="000000" w:themeColor="text1"/>
        </w:rPr>
      </w:pPr>
      <w:r w:rsidRPr="00A767F9">
        <w:rPr>
          <w:color w:val="000000" w:themeColor="text1"/>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A767F9" w:rsidRDefault="00C81150" w:rsidP="00277161">
      <w:pPr>
        <w:tabs>
          <w:tab w:val="num" w:pos="540"/>
        </w:tabs>
        <w:ind w:left="540" w:hanging="540"/>
        <w:rPr>
          <w:color w:val="000000" w:themeColor="text1"/>
          <w:sz w:val="14"/>
          <w:szCs w:val="14"/>
        </w:rPr>
      </w:pPr>
    </w:p>
    <w:p w14:paraId="11DCD7B2" w14:textId="77777777" w:rsidR="00C81150" w:rsidRPr="00A767F9" w:rsidRDefault="00C81150" w:rsidP="00277161">
      <w:pPr>
        <w:numPr>
          <w:ilvl w:val="0"/>
          <w:numId w:val="6"/>
        </w:numPr>
        <w:rPr>
          <w:color w:val="000000" w:themeColor="text1"/>
        </w:rPr>
      </w:pPr>
      <w:r w:rsidRPr="00A767F9">
        <w:rPr>
          <w:color w:val="000000" w:themeColor="text1"/>
        </w:rPr>
        <w:t>Moment zaúčtovania výnosov – výnosy sa účtujú pri splnení dodacích podmienok, nakoľko v tomto okamihu prechádzajú na odberateľa významné riziká a vlastnícke práva.</w:t>
      </w:r>
    </w:p>
    <w:p w14:paraId="604B7585" w14:textId="77777777" w:rsidR="00C81150" w:rsidRPr="00A767F9" w:rsidRDefault="00C81150" w:rsidP="00277161">
      <w:pPr>
        <w:tabs>
          <w:tab w:val="num" w:pos="540"/>
        </w:tabs>
        <w:ind w:left="540" w:hanging="540"/>
        <w:rPr>
          <w:color w:val="000000" w:themeColor="text1"/>
          <w:sz w:val="14"/>
          <w:szCs w:val="14"/>
        </w:rPr>
      </w:pPr>
    </w:p>
    <w:p w14:paraId="49E84F73" w14:textId="77777777" w:rsidR="00C81150" w:rsidRPr="00A767F9" w:rsidRDefault="00C81150" w:rsidP="00277161">
      <w:pPr>
        <w:numPr>
          <w:ilvl w:val="0"/>
          <w:numId w:val="6"/>
        </w:numPr>
        <w:rPr>
          <w:color w:val="000000" w:themeColor="text1"/>
        </w:rPr>
      </w:pPr>
      <w:r w:rsidRPr="00A767F9">
        <w:rPr>
          <w:color w:val="000000" w:themeColor="text1"/>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A767F9" w:rsidRDefault="00C81150" w:rsidP="00277161">
      <w:pPr>
        <w:tabs>
          <w:tab w:val="num" w:pos="540"/>
        </w:tabs>
        <w:ind w:left="540" w:hanging="540"/>
        <w:rPr>
          <w:color w:val="000000" w:themeColor="text1"/>
          <w:sz w:val="14"/>
          <w:szCs w:val="14"/>
        </w:rPr>
      </w:pPr>
    </w:p>
    <w:p w14:paraId="672B4418" w14:textId="77777777" w:rsidR="00C81150" w:rsidRPr="00A767F9" w:rsidRDefault="00C81150" w:rsidP="00277161">
      <w:pPr>
        <w:numPr>
          <w:ilvl w:val="0"/>
          <w:numId w:val="6"/>
        </w:numPr>
        <w:rPr>
          <w:color w:val="000000" w:themeColor="text1"/>
        </w:rPr>
      </w:pPr>
      <w:r w:rsidRPr="00A767F9">
        <w:rPr>
          <w:color w:val="000000" w:themeColor="text1"/>
        </w:rPr>
        <w:t>Použitie odhadov – zostavenie účtovnej závierky si vyžaduje, aby vedenie spoločnosti vypracovalo odhady a predpoklady, ktoré majú vplyv na vykazované sumy aktív a pasív, uvedenie možných budúcich aktív a pasív k</w:t>
      </w:r>
      <w:r w:rsidR="003B3C94" w:rsidRPr="00A767F9">
        <w:rPr>
          <w:color w:val="000000" w:themeColor="text1"/>
        </w:rPr>
        <w:t> </w:t>
      </w:r>
      <w:r w:rsidRPr="00A767F9">
        <w:rPr>
          <w:color w:val="000000" w:themeColor="text1"/>
        </w:rPr>
        <w:t>dátumu</w:t>
      </w:r>
      <w:r w:rsidR="003B3C94" w:rsidRPr="00A767F9">
        <w:rPr>
          <w:color w:val="000000" w:themeColor="text1"/>
        </w:rPr>
        <w:t>, ku ktorému sa zostavuje</w:t>
      </w:r>
      <w:r w:rsidRPr="00A767F9">
        <w:rPr>
          <w:color w:val="000000" w:themeColor="text1"/>
        </w:rPr>
        <w:t xml:space="preserve"> účtovn</w:t>
      </w:r>
      <w:r w:rsidR="003B3C94" w:rsidRPr="00A767F9">
        <w:rPr>
          <w:color w:val="000000" w:themeColor="text1"/>
        </w:rPr>
        <w:t>á</w:t>
      </w:r>
      <w:r w:rsidRPr="00A767F9">
        <w:rPr>
          <w:color w:val="000000" w:themeColor="text1"/>
        </w:rPr>
        <w:t xml:space="preserve"> závierk</w:t>
      </w:r>
      <w:r w:rsidR="003B3C94" w:rsidRPr="00A767F9">
        <w:rPr>
          <w:color w:val="000000" w:themeColor="text1"/>
        </w:rPr>
        <w:t>a</w:t>
      </w:r>
      <w:r w:rsidRPr="00A767F9">
        <w:rPr>
          <w:color w:val="000000" w:themeColor="text1"/>
        </w:rPr>
        <w:t>, ako aj na vykazovanú výšku výnosov a nákladov počas roka. Skutočné výsledky sa môžu od takýchto odhadov líšiť.</w:t>
      </w:r>
    </w:p>
    <w:p w14:paraId="1C47A34A" w14:textId="1AA53C2D" w:rsidR="003B5D6D" w:rsidRPr="00A767F9" w:rsidRDefault="003B5D6D">
      <w:pPr>
        <w:jc w:val="left"/>
        <w:rPr>
          <w:color w:val="000000" w:themeColor="text1"/>
        </w:rPr>
      </w:pPr>
    </w:p>
    <w:p w14:paraId="1230AB39" w14:textId="35266042" w:rsidR="00C81150" w:rsidRPr="00A767F9" w:rsidRDefault="00C81150" w:rsidP="00277161">
      <w:pPr>
        <w:numPr>
          <w:ilvl w:val="0"/>
          <w:numId w:val="6"/>
        </w:numPr>
        <w:rPr>
          <w:color w:val="000000" w:themeColor="text1"/>
        </w:rPr>
      </w:pPr>
      <w:r w:rsidRPr="00A767F9">
        <w:rPr>
          <w:color w:val="000000" w:themeColor="text1"/>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6D62154" w14:textId="77777777" w:rsidR="002551CB" w:rsidRPr="00A767F9" w:rsidRDefault="002551CB" w:rsidP="00277161">
      <w:pPr>
        <w:pStyle w:val="Odsekzoznamu"/>
        <w:rPr>
          <w:color w:val="000000" w:themeColor="text1"/>
          <w:sz w:val="14"/>
          <w:szCs w:val="14"/>
        </w:rPr>
      </w:pPr>
    </w:p>
    <w:p w14:paraId="26B95D3B" w14:textId="03500329" w:rsidR="00277161" w:rsidRPr="00A767F9" w:rsidRDefault="00277161">
      <w:pPr>
        <w:jc w:val="left"/>
        <w:rPr>
          <w:rFonts w:cs="Arial"/>
          <w:b/>
          <w:bCs/>
          <w:iCs/>
          <w:color w:val="000000" w:themeColor="text1"/>
          <w:szCs w:val="28"/>
        </w:rPr>
      </w:pPr>
      <w:bookmarkStart w:id="5" w:name="_Ref150575436"/>
    </w:p>
    <w:p w14:paraId="3FC992F8" w14:textId="3A45E6F0" w:rsidR="00C81150" w:rsidRPr="00A767F9" w:rsidRDefault="00C81150" w:rsidP="00277161">
      <w:pPr>
        <w:pStyle w:val="Nadpis2"/>
        <w:numPr>
          <w:ilvl w:val="1"/>
          <w:numId w:val="4"/>
        </w:numPr>
        <w:rPr>
          <w:color w:val="000000" w:themeColor="text1"/>
        </w:rPr>
      </w:pPr>
      <w:r w:rsidRPr="00A767F9">
        <w:rPr>
          <w:color w:val="000000" w:themeColor="text1"/>
        </w:rPr>
        <w:t>Spôsob ocenenia jednotlivých zložiek majetku a záväzkov – prvé ocenenie</w:t>
      </w:r>
      <w:bookmarkEnd w:id="5"/>
    </w:p>
    <w:p w14:paraId="33180CCF" w14:textId="77777777" w:rsidR="00C81150" w:rsidRPr="00A767F9" w:rsidRDefault="00C81150" w:rsidP="00277161">
      <w:pPr>
        <w:rPr>
          <w:color w:val="000000" w:themeColor="text1"/>
          <w:sz w:val="16"/>
          <w:szCs w:val="16"/>
        </w:rPr>
      </w:pPr>
    </w:p>
    <w:p w14:paraId="313DC2FE" w14:textId="77777777" w:rsidR="00CA05CE" w:rsidRPr="00A767F9" w:rsidRDefault="00CA05CE" w:rsidP="00CA05CE">
      <w:r w:rsidRPr="00A767F9">
        <w:t>Pri obstaraní majetku sa uplatňuje princíp obstarávacích cien (t. j. historických cien). Ocenenie jednotlivých položiek majetku a záväzkov je takéto:</w:t>
      </w:r>
    </w:p>
    <w:p w14:paraId="0C4DF95E" w14:textId="77777777" w:rsidR="00CA05CE" w:rsidRPr="00A767F9" w:rsidRDefault="00CA05CE" w:rsidP="00CA05CE">
      <w:pPr>
        <w:rPr>
          <w:sz w:val="16"/>
          <w:szCs w:val="16"/>
        </w:rPr>
      </w:pPr>
    </w:p>
    <w:p w14:paraId="26643E40" w14:textId="77777777" w:rsidR="00CA05CE" w:rsidRPr="00A767F9" w:rsidRDefault="00CA05CE" w:rsidP="00CA05CE">
      <w:pPr>
        <w:numPr>
          <w:ilvl w:val="0"/>
          <w:numId w:val="5"/>
        </w:numPr>
      </w:pPr>
      <w:r w:rsidRPr="00A767F9">
        <w:t>Dlhodobý hmotný a nehmotný majetok obstaraný kúpou – obstarávacou cenou. Obstarávacia cena je cena, za ktorú sa majetok obstaral, vrátane nákladov súvisiacich s obstaraním</w:t>
      </w:r>
      <w:r w:rsidRPr="00A767F9" w:rsidDel="003F5EF6">
        <w:t xml:space="preserve"> </w:t>
      </w:r>
      <w:r w:rsidRPr="00A767F9">
        <w:t>(clo, prepravu, montáž, poistné a pod.), a všetky zníženia tejto obstarávacej ceny (dobropisy, skontá, rabaty, zľavy z ceny, bonusy a pod.).</w:t>
      </w:r>
    </w:p>
    <w:p w14:paraId="6EB4F271" w14:textId="77777777" w:rsidR="00CA05CE" w:rsidRPr="00A767F9" w:rsidRDefault="00CA05CE" w:rsidP="00CA05CE">
      <w:pPr>
        <w:ind w:left="539"/>
      </w:pPr>
    </w:p>
    <w:p w14:paraId="003D24D8" w14:textId="77777777" w:rsidR="00CA05CE" w:rsidRPr="00A767F9" w:rsidRDefault="00CA05CE" w:rsidP="00CA05CE">
      <w:pPr>
        <w:numPr>
          <w:ilvl w:val="0"/>
          <w:numId w:val="5"/>
        </w:numPr>
      </w:pPr>
      <w:r w:rsidRPr="00A767F9">
        <w:t>Dlhodobý hmotný majetok vytvorený vlastnou činnosťou – vlastnými nákladmi. Vlastné náklady zahŕňajú priame náklady vynaložené na výrobu alebo inú činnosť, a nepriame náklady, ktoré sa vzťahujú na výrobu alebo inú činnosť.</w:t>
      </w:r>
    </w:p>
    <w:p w14:paraId="44BB23B2" w14:textId="77777777" w:rsidR="00CA05CE" w:rsidRPr="00A767F9" w:rsidRDefault="00CA05CE" w:rsidP="00CA05CE">
      <w:pPr>
        <w:ind w:left="539"/>
        <w:rPr>
          <w:sz w:val="16"/>
          <w:szCs w:val="16"/>
        </w:rPr>
      </w:pPr>
    </w:p>
    <w:p w14:paraId="5A554A77" w14:textId="77777777" w:rsidR="00CA05CE" w:rsidRPr="00A767F9" w:rsidRDefault="00CA05CE" w:rsidP="00CA05CE">
      <w:pPr>
        <w:numPr>
          <w:ilvl w:val="0"/>
          <w:numId w:val="5"/>
        </w:numPr>
      </w:pPr>
      <w:r w:rsidRPr="00A767F9">
        <w:t>Dlhodobý nehmotný a hmotný majetok obstaraný iným spôsobom:</w:t>
      </w:r>
    </w:p>
    <w:p w14:paraId="1516A78D" w14:textId="77777777" w:rsidR="00CA05CE" w:rsidRPr="00A767F9" w:rsidRDefault="00CA05CE" w:rsidP="00CA05CE">
      <w:pPr>
        <w:pStyle w:val="Odsekzoznamu"/>
        <w:numPr>
          <w:ilvl w:val="0"/>
          <w:numId w:val="60"/>
        </w:numPr>
        <w:ind w:left="993" w:hanging="426"/>
      </w:pPr>
      <w:r w:rsidRPr="00A767F9">
        <w:t>Dlhodobý majetok nadobudnutý bezodplatne – reálnou hodnotou.</w:t>
      </w:r>
    </w:p>
    <w:p w14:paraId="21268A6A" w14:textId="77777777" w:rsidR="00CA05CE" w:rsidRPr="00A767F9" w:rsidRDefault="00CA05CE" w:rsidP="00CA05CE">
      <w:pPr>
        <w:pStyle w:val="Odsekzoznamu"/>
        <w:numPr>
          <w:ilvl w:val="0"/>
          <w:numId w:val="60"/>
        </w:numPr>
        <w:ind w:left="993" w:hanging="426"/>
      </w:pPr>
      <w:r w:rsidRPr="00A767F9">
        <w:t>Majetok novozistený pri inventarizácii a v účtovníctve doteraz nezachytený – reálnou hodnotou.</w:t>
      </w:r>
    </w:p>
    <w:p w14:paraId="28381DC9" w14:textId="77777777" w:rsidR="00CA05CE" w:rsidRPr="00A767F9" w:rsidRDefault="00CA05CE" w:rsidP="00CA05CE">
      <w:pPr>
        <w:pStyle w:val="Odsekzoznamu"/>
        <w:numPr>
          <w:ilvl w:val="0"/>
          <w:numId w:val="60"/>
        </w:numPr>
        <w:ind w:left="993" w:hanging="426"/>
      </w:pPr>
      <w:r w:rsidRPr="00A767F9">
        <w:t>Majetok nadobudnutý kúpou podniku alebo jeho časti, a nadobudnutý vkladom podniku alebo jeho časti a majetok nadobudnutý zámenou – reálnou hodnotou.</w:t>
      </w:r>
    </w:p>
    <w:p w14:paraId="5F65E2FA" w14:textId="77777777" w:rsidR="00CA05CE" w:rsidRPr="00A767F9" w:rsidRDefault="00CA05CE" w:rsidP="00CA05CE">
      <w:pPr>
        <w:ind w:left="539"/>
      </w:pPr>
    </w:p>
    <w:p w14:paraId="62C17F43" w14:textId="77777777" w:rsidR="00CA05CE" w:rsidRPr="00A767F9" w:rsidRDefault="00CA05CE" w:rsidP="00CA05CE">
      <w:pPr>
        <w:numPr>
          <w:ilvl w:val="0"/>
          <w:numId w:val="5"/>
        </w:numPr>
      </w:pPr>
      <w:r w:rsidRPr="00A767F9">
        <w:t>Zásoby obstarané kúpou:</w:t>
      </w:r>
    </w:p>
    <w:p w14:paraId="3F8D80A9" w14:textId="491E988B" w:rsidR="00CA05CE" w:rsidRPr="00A767F9" w:rsidRDefault="00CA05CE" w:rsidP="00637334">
      <w:pPr>
        <w:numPr>
          <w:ilvl w:val="0"/>
          <w:numId w:val="7"/>
        </w:numPr>
      </w:pPr>
      <w:r w:rsidRPr="00A767F9">
        <w:rPr>
          <w:snapToGrid w:val="0"/>
          <w:lang w:eastAsia="sk-SK"/>
        </w:rPr>
        <w:t xml:space="preserve">Nakupovaný materiál – obstarávacou cenou. Pri úbytku rovnakého druhu zásob sa používa metóda </w:t>
      </w:r>
      <w:r w:rsidRPr="00A767F9">
        <w:t>váženého aritmetického priemeru</w:t>
      </w:r>
      <w:r w:rsidRPr="00A767F9">
        <w:rPr>
          <w:snapToGrid w:val="0"/>
          <w:lang w:eastAsia="sk-SK"/>
        </w:rPr>
        <w:t>. Do vedľajších nákladov vstupuje clo, prepravné a provízie. Vedľajšie náklady sa rozvrhujú ako odchýlka podľa podielu súčtu stavu a prírastku odchýlky na súčte stavu a prírastku zásob.</w:t>
      </w:r>
    </w:p>
    <w:p w14:paraId="328DBC26" w14:textId="35CEE031" w:rsidR="00CA05CE" w:rsidRPr="00A767F9" w:rsidRDefault="00CA05CE" w:rsidP="00CA05CE">
      <w:pPr>
        <w:jc w:val="left"/>
      </w:pPr>
    </w:p>
    <w:p w14:paraId="0277C5BD" w14:textId="77777777" w:rsidR="00CA05CE" w:rsidRPr="00A767F9" w:rsidRDefault="00CA05CE" w:rsidP="00CA05CE">
      <w:pPr>
        <w:numPr>
          <w:ilvl w:val="0"/>
          <w:numId w:val="5"/>
        </w:numPr>
      </w:pPr>
      <w:r w:rsidRPr="00A767F9">
        <w:t>Zásoby vytvorené vlastnou činnosťou:</w:t>
      </w:r>
    </w:p>
    <w:p w14:paraId="47E9A586" w14:textId="77777777" w:rsidR="00CA05CE" w:rsidRPr="00A767F9" w:rsidRDefault="00CA05CE" w:rsidP="00CA05CE">
      <w:pPr>
        <w:numPr>
          <w:ilvl w:val="0"/>
          <w:numId w:val="8"/>
        </w:numPr>
        <w:rPr>
          <w:snapToGrid w:val="0"/>
          <w:lang w:eastAsia="sk-SK"/>
        </w:rPr>
      </w:pPr>
      <w:r w:rsidRPr="00A767F9">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697FD28E" w14:textId="77777777" w:rsidR="00CA05CE" w:rsidRPr="00A767F9" w:rsidRDefault="00CA05CE" w:rsidP="00CA05CE">
      <w:pPr>
        <w:ind w:left="539"/>
      </w:pPr>
    </w:p>
    <w:p w14:paraId="67BD905D" w14:textId="77777777" w:rsidR="00CA05CE" w:rsidRPr="00A767F9" w:rsidRDefault="00CA05CE" w:rsidP="00CA05CE">
      <w:pPr>
        <w:numPr>
          <w:ilvl w:val="0"/>
          <w:numId w:val="5"/>
        </w:numPr>
      </w:pPr>
      <w:r w:rsidRPr="00A767F9">
        <w:t>Zásoby obstarané iným spôsobom – reálnou hodnotou v prípade bezodplatného nadobudnutia zásob, zámenou alebo zásob novo zistených pri inventarizácii.</w:t>
      </w:r>
    </w:p>
    <w:p w14:paraId="6E582682" w14:textId="77777777" w:rsidR="00CA05CE" w:rsidRPr="00A767F9" w:rsidRDefault="00CA05CE" w:rsidP="00CA05CE">
      <w:pPr>
        <w:ind w:left="539"/>
      </w:pPr>
    </w:p>
    <w:p w14:paraId="46CA4A8D" w14:textId="5D304500" w:rsidR="00CA05CE" w:rsidRPr="00A767F9" w:rsidRDefault="00CA05CE" w:rsidP="00CA05CE">
      <w:pPr>
        <w:numPr>
          <w:ilvl w:val="0"/>
          <w:numId w:val="5"/>
        </w:numPr>
      </w:pPr>
      <w:r w:rsidRPr="00A767F9">
        <w:t>Zákazková výroba – v zmluvách o zákazkách sa určujú podmienky a vzťahy jednotlivých zmlúv, ktoré sa uzatvárajú vo fixných cenách alebo v skutočných nákladoch plus fixná marža.</w:t>
      </w:r>
    </w:p>
    <w:p w14:paraId="599AF0D7" w14:textId="77777777" w:rsidR="00CA05CE" w:rsidRPr="00A767F9" w:rsidRDefault="00CA05CE" w:rsidP="00CA05CE">
      <w:pPr>
        <w:ind w:left="539"/>
      </w:pPr>
    </w:p>
    <w:p w14:paraId="28165E58" w14:textId="77777777" w:rsidR="00CA05CE" w:rsidRPr="00A767F9" w:rsidRDefault="00CA05CE" w:rsidP="00CA05CE">
      <w:pPr>
        <w:ind w:left="539"/>
      </w:pPr>
      <w:r w:rsidRPr="00A767F9">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7D2E2191" w14:textId="77777777" w:rsidR="00CA05CE" w:rsidRPr="00A767F9" w:rsidRDefault="00CA05CE" w:rsidP="00CA05CE">
      <w:pPr>
        <w:ind w:left="539"/>
      </w:pPr>
    </w:p>
    <w:p w14:paraId="6DCAC271" w14:textId="77777777" w:rsidR="00CA05CE" w:rsidRPr="00A767F9" w:rsidRDefault="00CA05CE" w:rsidP="00CA05CE">
      <w:pPr>
        <w:ind w:left="539"/>
      </w:pPr>
      <w:r w:rsidRPr="00A767F9">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1692522E" w14:textId="77777777" w:rsidR="00CA05CE" w:rsidRPr="00A767F9" w:rsidRDefault="00CA05CE" w:rsidP="00CA05CE">
      <w:pPr>
        <w:ind w:left="539"/>
      </w:pPr>
    </w:p>
    <w:p w14:paraId="06675C32" w14:textId="77777777" w:rsidR="00CA05CE" w:rsidRPr="00A767F9" w:rsidRDefault="00CA05CE" w:rsidP="00CA05CE">
      <w:pPr>
        <w:ind w:left="539"/>
      </w:pPr>
      <w:r w:rsidRPr="00A767F9">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648A775" w14:textId="77777777" w:rsidR="00CA05CE" w:rsidRPr="00A767F9" w:rsidRDefault="00CA05CE" w:rsidP="00CA05CE">
      <w:pPr>
        <w:ind w:left="539"/>
      </w:pPr>
    </w:p>
    <w:p w14:paraId="6C4CFD4E" w14:textId="77777777" w:rsidR="00CA05CE" w:rsidRPr="00A767F9" w:rsidRDefault="00CA05CE" w:rsidP="00CA05CE">
      <w:pPr>
        <w:ind w:left="539"/>
      </w:pPr>
      <w:r w:rsidRPr="00A767F9">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609E9651" w14:textId="77777777" w:rsidR="00CA05CE" w:rsidRPr="00A767F9" w:rsidRDefault="00CA05CE" w:rsidP="00CA05CE">
      <w:pPr>
        <w:ind w:left="539"/>
      </w:pPr>
    </w:p>
    <w:p w14:paraId="3EF97A5E" w14:textId="77777777" w:rsidR="00CA05CE" w:rsidRPr="00A767F9" w:rsidRDefault="00CA05CE" w:rsidP="00CA05CE">
      <w:pPr>
        <w:numPr>
          <w:ilvl w:val="0"/>
          <w:numId w:val="5"/>
        </w:numPr>
      </w:pPr>
      <w:r w:rsidRPr="00A767F9">
        <w:t>Pohľadávky:</w:t>
      </w:r>
    </w:p>
    <w:p w14:paraId="03D832EE" w14:textId="77777777" w:rsidR="00CA05CE" w:rsidRPr="00A767F9" w:rsidRDefault="00CA05CE" w:rsidP="00CA05CE">
      <w:pPr>
        <w:numPr>
          <w:ilvl w:val="0"/>
          <w:numId w:val="9"/>
        </w:numPr>
        <w:rPr>
          <w:snapToGrid w:val="0"/>
          <w:lang w:eastAsia="sk-SK"/>
        </w:rPr>
      </w:pPr>
      <w:r w:rsidRPr="00A767F9">
        <w:rPr>
          <w:snapToGrid w:val="0"/>
          <w:lang w:eastAsia="sk-SK"/>
        </w:rPr>
        <w:t>pri ich vzniku– menovitou hodnotou,</w:t>
      </w:r>
    </w:p>
    <w:p w14:paraId="18269294" w14:textId="77777777" w:rsidR="00CA05CE" w:rsidRPr="00A767F9" w:rsidRDefault="00CA05CE" w:rsidP="00CA05CE">
      <w:pPr>
        <w:numPr>
          <w:ilvl w:val="0"/>
          <w:numId w:val="9"/>
        </w:numPr>
        <w:rPr>
          <w:snapToGrid w:val="0"/>
          <w:lang w:eastAsia="sk-SK"/>
        </w:rPr>
      </w:pPr>
      <w:r w:rsidRPr="00A767F9">
        <w:rPr>
          <w:snapToGrid w:val="0"/>
          <w:lang w:eastAsia="sk-SK"/>
        </w:rPr>
        <w:t>pri odplatnom nadobudnutí (postúpení) alebo nadobudnutí vkladom do základného imania – obstarávacou cenou.</w:t>
      </w:r>
    </w:p>
    <w:p w14:paraId="1AD2017F" w14:textId="77777777" w:rsidR="00CA05CE" w:rsidRPr="00A767F9" w:rsidRDefault="00CA05CE" w:rsidP="00CA05CE">
      <w:pPr>
        <w:ind w:left="539"/>
      </w:pPr>
    </w:p>
    <w:p w14:paraId="059034CA" w14:textId="77777777" w:rsidR="00CA05CE" w:rsidRPr="00A767F9" w:rsidRDefault="00CA05CE" w:rsidP="00CA05CE">
      <w:pPr>
        <w:ind w:left="539"/>
      </w:pPr>
      <w:r w:rsidRPr="00A767F9">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845E016" w14:textId="77777777" w:rsidR="00CA05CE" w:rsidRPr="00A767F9" w:rsidRDefault="00CA05CE" w:rsidP="00CA05CE">
      <w:pPr>
        <w:ind w:left="539"/>
      </w:pPr>
    </w:p>
    <w:p w14:paraId="7BB25008" w14:textId="77777777" w:rsidR="00CA05CE" w:rsidRPr="00A767F9" w:rsidRDefault="00CA05CE" w:rsidP="00CA05CE">
      <w:pPr>
        <w:numPr>
          <w:ilvl w:val="0"/>
          <w:numId w:val="5"/>
        </w:numPr>
      </w:pPr>
      <w:r w:rsidRPr="00A767F9">
        <w:t>Finančný majetok:</w:t>
      </w:r>
    </w:p>
    <w:p w14:paraId="43BE4F2D" w14:textId="77777777" w:rsidR="00CA05CE" w:rsidRPr="00A767F9" w:rsidRDefault="00CA05CE" w:rsidP="00CA05CE">
      <w:pPr>
        <w:numPr>
          <w:ilvl w:val="0"/>
          <w:numId w:val="9"/>
        </w:numPr>
      </w:pPr>
      <w:r w:rsidRPr="00A767F9">
        <w:rPr>
          <w:snapToGrid w:val="0"/>
          <w:lang w:eastAsia="sk-SK"/>
        </w:rPr>
        <w:t>peňažné prostriedky</w:t>
      </w:r>
      <w:r w:rsidRPr="00A767F9">
        <w:t xml:space="preserve"> a ceniny – menovitou hodnotou.</w:t>
      </w:r>
    </w:p>
    <w:p w14:paraId="76F050BA" w14:textId="77777777" w:rsidR="00CA05CE" w:rsidRPr="00A767F9" w:rsidRDefault="00CA05CE" w:rsidP="00CA05CE"/>
    <w:p w14:paraId="7C55F889" w14:textId="77777777" w:rsidR="00CA05CE" w:rsidRPr="00A767F9" w:rsidRDefault="00CA05CE" w:rsidP="00CA05CE">
      <w:pPr>
        <w:numPr>
          <w:ilvl w:val="0"/>
          <w:numId w:val="5"/>
        </w:numPr>
      </w:pPr>
      <w:r w:rsidRPr="00A767F9">
        <w:t>Časové rozlíšenie na strane aktív súvahy – očakávanou menovitou hodnotou.</w:t>
      </w:r>
    </w:p>
    <w:p w14:paraId="092CA179" w14:textId="77777777" w:rsidR="00CA05CE" w:rsidRPr="00A767F9" w:rsidRDefault="00CA05CE" w:rsidP="00CA05CE"/>
    <w:p w14:paraId="103B629F" w14:textId="77777777" w:rsidR="00CA05CE" w:rsidRPr="00A767F9" w:rsidRDefault="00CA05CE" w:rsidP="00CA05CE">
      <w:pPr>
        <w:numPr>
          <w:ilvl w:val="0"/>
          <w:numId w:val="5"/>
        </w:numPr>
      </w:pPr>
      <w:r w:rsidRPr="00A767F9">
        <w:t>Záväzky:</w:t>
      </w:r>
    </w:p>
    <w:p w14:paraId="51432210" w14:textId="77777777" w:rsidR="00CA05CE" w:rsidRPr="00A767F9" w:rsidRDefault="00CA05CE" w:rsidP="00CA05CE">
      <w:pPr>
        <w:numPr>
          <w:ilvl w:val="0"/>
          <w:numId w:val="10"/>
        </w:numPr>
        <w:rPr>
          <w:snapToGrid w:val="0"/>
          <w:lang w:eastAsia="sk-SK"/>
        </w:rPr>
      </w:pPr>
      <w:r w:rsidRPr="00A767F9">
        <w:rPr>
          <w:snapToGrid w:val="0"/>
          <w:lang w:eastAsia="sk-SK"/>
        </w:rPr>
        <w:t>pri ich vzniku – menovitou hodnotou,</w:t>
      </w:r>
    </w:p>
    <w:p w14:paraId="177E916A" w14:textId="77777777" w:rsidR="00CA05CE" w:rsidRPr="00A767F9" w:rsidRDefault="00CA05CE" w:rsidP="00CA05CE">
      <w:pPr>
        <w:numPr>
          <w:ilvl w:val="0"/>
          <w:numId w:val="10"/>
        </w:numPr>
        <w:rPr>
          <w:snapToGrid w:val="0"/>
          <w:lang w:eastAsia="sk-SK"/>
        </w:rPr>
      </w:pPr>
      <w:r w:rsidRPr="00A767F9">
        <w:rPr>
          <w:snapToGrid w:val="0"/>
          <w:lang w:eastAsia="sk-SK"/>
        </w:rPr>
        <w:t>pri prevzatí – obstarávacou cenou,</w:t>
      </w:r>
    </w:p>
    <w:p w14:paraId="6D9D3B90" w14:textId="77777777" w:rsidR="00CA05CE" w:rsidRPr="00A767F9" w:rsidRDefault="00CA05CE" w:rsidP="00CA05CE">
      <w:pPr>
        <w:pStyle w:val="Odsekzoznamu"/>
        <w:numPr>
          <w:ilvl w:val="0"/>
          <w:numId w:val="10"/>
        </w:numPr>
        <w:rPr>
          <w:snapToGrid w:val="0"/>
          <w:lang w:eastAsia="sk-SK"/>
        </w:rPr>
      </w:pPr>
      <w:r w:rsidRPr="00A767F9">
        <w:rPr>
          <w:snapToGrid w:val="0"/>
          <w:lang w:eastAsia="sk-SK"/>
        </w:rPr>
        <w:t>nadobudnuté kúpou podniku alebo jeho časti, a nadobudnuté vkladom podniku alebo jeho časti a nadobudnuté zámenou- reálnou hodnotou.</w:t>
      </w:r>
    </w:p>
    <w:p w14:paraId="4402FC06" w14:textId="77777777" w:rsidR="00CA05CE" w:rsidRPr="00A767F9" w:rsidRDefault="00CA05CE" w:rsidP="00CA05CE">
      <w:pPr>
        <w:rPr>
          <w:snapToGrid w:val="0"/>
          <w:lang w:eastAsia="sk-SK"/>
        </w:rPr>
      </w:pPr>
    </w:p>
    <w:p w14:paraId="418B3DA2" w14:textId="77777777" w:rsidR="00CA05CE" w:rsidRPr="00A767F9" w:rsidRDefault="00CA05CE" w:rsidP="00CA05CE">
      <w:pPr>
        <w:numPr>
          <w:ilvl w:val="0"/>
          <w:numId w:val="5"/>
        </w:numPr>
      </w:pPr>
      <w:r w:rsidRPr="00A767F9">
        <w:t>Rezervy – v očakávanej výške záväzku alebo poistnomatematickými metódami.</w:t>
      </w:r>
    </w:p>
    <w:p w14:paraId="15C84652" w14:textId="77777777" w:rsidR="00CA05CE" w:rsidRPr="00A767F9" w:rsidRDefault="00CA05CE" w:rsidP="00CA05CE"/>
    <w:p w14:paraId="3F3E82CB" w14:textId="77777777" w:rsidR="00CA05CE" w:rsidRPr="00A767F9" w:rsidRDefault="00CA05CE" w:rsidP="00CA05CE">
      <w:pPr>
        <w:jc w:val="left"/>
      </w:pPr>
      <w:r w:rsidRPr="00A767F9">
        <w:br w:type="page"/>
      </w:r>
    </w:p>
    <w:p w14:paraId="5C2C78C4" w14:textId="77777777" w:rsidR="00CA05CE" w:rsidRPr="00A767F9" w:rsidRDefault="00CA05CE" w:rsidP="00CA05CE">
      <w:pPr>
        <w:numPr>
          <w:ilvl w:val="0"/>
          <w:numId w:val="5"/>
        </w:numPr>
      </w:pPr>
      <w:r w:rsidRPr="00A767F9">
        <w:lastRenderedPageBreak/>
        <w:t xml:space="preserve">Dlhopisy, pôžičky, úvery: </w:t>
      </w:r>
    </w:p>
    <w:p w14:paraId="3121DAEF" w14:textId="77777777" w:rsidR="00CA05CE" w:rsidRPr="00A767F9" w:rsidRDefault="00CA05CE" w:rsidP="00CA05CE">
      <w:pPr>
        <w:numPr>
          <w:ilvl w:val="0"/>
          <w:numId w:val="11"/>
        </w:numPr>
        <w:rPr>
          <w:snapToGrid w:val="0"/>
          <w:lang w:eastAsia="sk-SK"/>
        </w:rPr>
      </w:pPr>
      <w:r w:rsidRPr="00A767F9">
        <w:rPr>
          <w:snapToGrid w:val="0"/>
          <w:lang w:eastAsia="sk-SK"/>
        </w:rPr>
        <w:t>pri ich vzniku – menovitou hodnotou,</w:t>
      </w:r>
    </w:p>
    <w:p w14:paraId="7AD8D398" w14:textId="77777777" w:rsidR="00CA05CE" w:rsidRPr="00A767F9" w:rsidRDefault="00CA05CE" w:rsidP="00CA05CE">
      <w:pPr>
        <w:numPr>
          <w:ilvl w:val="0"/>
          <w:numId w:val="11"/>
        </w:numPr>
        <w:rPr>
          <w:snapToGrid w:val="0"/>
          <w:lang w:eastAsia="sk-SK"/>
        </w:rPr>
      </w:pPr>
      <w:r w:rsidRPr="00A767F9">
        <w:rPr>
          <w:snapToGrid w:val="0"/>
          <w:lang w:eastAsia="sk-SK"/>
        </w:rPr>
        <w:t>pri prevzatí – obstarávacou cenou.</w:t>
      </w:r>
    </w:p>
    <w:p w14:paraId="6B3A6713" w14:textId="77777777" w:rsidR="00CA05CE" w:rsidRPr="00A767F9" w:rsidRDefault="00CA05CE" w:rsidP="00CA05CE">
      <w:pPr>
        <w:ind w:left="539"/>
      </w:pPr>
    </w:p>
    <w:p w14:paraId="3A9143A8" w14:textId="77777777" w:rsidR="00CA05CE" w:rsidRPr="00A767F9" w:rsidRDefault="00CA05CE" w:rsidP="00CA05CE">
      <w:pPr>
        <w:ind w:left="539"/>
      </w:pPr>
      <w:r w:rsidRPr="00A767F9">
        <w:t>Úroky z dlhopisov, pôžičiek a úverov sa účtujú do obdobia, s ktorým časovo a vecne súvisia.</w:t>
      </w:r>
    </w:p>
    <w:p w14:paraId="71DD5254" w14:textId="77777777" w:rsidR="00CA05CE" w:rsidRPr="00A767F9" w:rsidRDefault="00CA05CE" w:rsidP="00CA05CE">
      <w:pPr>
        <w:ind w:left="539"/>
      </w:pPr>
    </w:p>
    <w:p w14:paraId="52AC5999" w14:textId="77777777" w:rsidR="00CA05CE" w:rsidRPr="00A767F9" w:rsidRDefault="00CA05CE" w:rsidP="00CA05CE">
      <w:pPr>
        <w:numPr>
          <w:ilvl w:val="0"/>
          <w:numId w:val="5"/>
        </w:numPr>
      </w:pPr>
      <w:r w:rsidRPr="00A767F9">
        <w:t>Časové rozlíšenie na strane pasív súvahy – očakávanou menovitou hodnotou.</w:t>
      </w:r>
    </w:p>
    <w:p w14:paraId="38F630CD" w14:textId="77777777" w:rsidR="00CA05CE" w:rsidRPr="00A767F9" w:rsidRDefault="00CA05CE" w:rsidP="00CA05CE"/>
    <w:p w14:paraId="57BB09BA" w14:textId="77777777" w:rsidR="00CA05CE" w:rsidRPr="00A767F9" w:rsidRDefault="00CA05CE" w:rsidP="00CA05CE">
      <w:pPr>
        <w:numPr>
          <w:ilvl w:val="0"/>
          <w:numId w:val="5"/>
        </w:numPr>
      </w:pPr>
      <w:r w:rsidRPr="00A767F9">
        <w:t>Deriváty – nakúpené deriváty sa oceňujú obstarávacou cenou.</w:t>
      </w:r>
    </w:p>
    <w:p w14:paraId="3D711BEE" w14:textId="77777777" w:rsidR="00CA05CE" w:rsidRPr="00A767F9" w:rsidRDefault="00CA05CE" w:rsidP="00CA05CE"/>
    <w:p w14:paraId="0022AB8C" w14:textId="77777777" w:rsidR="00CA05CE" w:rsidRPr="00A767F9" w:rsidRDefault="00CA05CE" w:rsidP="00CA05CE">
      <w:pPr>
        <w:numPr>
          <w:ilvl w:val="0"/>
          <w:numId w:val="5"/>
        </w:numPr>
      </w:pPr>
      <w:r w:rsidRPr="00A767F9">
        <w:t>Daň z príjmov splatná – podľa slovenského zákona o dani z príjmov sa splatné dane z príjmov určujú z účtovného zisku pred zdanením pri sadzbe 21 % po úpravách o niektoré položky na daňové účely.</w:t>
      </w:r>
    </w:p>
    <w:p w14:paraId="4D1BB8CE" w14:textId="77777777" w:rsidR="00CA05CE" w:rsidRPr="00A767F9" w:rsidRDefault="00CA05CE" w:rsidP="00CA05CE"/>
    <w:p w14:paraId="3B8D915A" w14:textId="77777777" w:rsidR="00CA05CE" w:rsidRPr="00A767F9" w:rsidRDefault="00CA05CE" w:rsidP="00CA05CE">
      <w:pPr>
        <w:numPr>
          <w:ilvl w:val="0"/>
          <w:numId w:val="5"/>
        </w:numPr>
      </w:pPr>
      <w:r w:rsidRPr="00A767F9">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10DFBBE" w14:textId="77777777" w:rsidR="00CA05CE" w:rsidRPr="00A767F9" w:rsidRDefault="00CA05CE" w:rsidP="00CA05CE">
      <w:pPr>
        <w:jc w:val="left"/>
      </w:pPr>
    </w:p>
    <w:p w14:paraId="17A8FFFA" w14:textId="77777777" w:rsidR="009B2A89" w:rsidRPr="00A767F9" w:rsidRDefault="009B2A89">
      <w:pPr>
        <w:jc w:val="left"/>
        <w:rPr>
          <w:rFonts w:cs="Arial"/>
          <w:b/>
          <w:bCs/>
          <w:iCs/>
          <w:color w:val="000000" w:themeColor="text1"/>
          <w:szCs w:val="28"/>
        </w:rPr>
      </w:pPr>
      <w:bookmarkStart w:id="6" w:name="_Ref150575465"/>
    </w:p>
    <w:p w14:paraId="004E9BA7" w14:textId="5966BEE9" w:rsidR="00C81150" w:rsidRPr="00A767F9" w:rsidRDefault="00C81150" w:rsidP="00277161">
      <w:pPr>
        <w:pStyle w:val="Nadpis2"/>
        <w:rPr>
          <w:color w:val="000000" w:themeColor="text1"/>
        </w:rPr>
      </w:pPr>
      <w:r w:rsidRPr="00A767F9">
        <w:rPr>
          <w:color w:val="000000" w:themeColor="text1"/>
        </w:rPr>
        <w:t>Spôsob ocenenia jednotlivých zložiek majetku a záväzkov – nasledujúce ocenenie</w:t>
      </w:r>
      <w:bookmarkEnd w:id="6"/>
    </w:p>
    <w:p w14:paraId="62B5F9A2" w14:textId="77777777" w:rsidR="00C81150" w:rsidRPr="00A767F9" w:rsidRDefault="00C81150" w:rsidP="00277161">
      <w:pPr>
        <w:rPr>
          <w:color w:val="000000" w:themeColor="text1"/>
        </w:rPr>
      </w:pPr>
    </w:p>
    <w:p w14:paraId="7A369CE2" w14:textId="77777777" w:rsidR="00C81150" w:rsidRPr="00A767F9" w:rsidRDefault="00C81150" w:rsidP="00277161">
      <w:pPr>
        <w:numPr>
          <w:ilvl w:val="0"/>
          <w:numId w:val="16"/>
        </w:numPr>
        <w:rPr>
          <w:color w:val="000000" w:themeColor="text1"/>
        </w:rPr>
      </w:pPr>
      <w:bookmarkStart w:id="7" w:name="_Ref150575467"/>
      <w:r w:rsidRPr="00A767F9">
        <w:rPr>
          <w:color w:val="000000" w:themeColor="text1"/>
        </w:rPr>
        <w:t>Predpokladané riziká, straty a zníženia hodnoty, ktoré sa týkajú majetku a záväzkov, sa vyjadrujú prostredníctvom rezerv, opravných položiek a odpisov.</w:t>
      </w:r>
      <w:bookmarkEnd w:id="7"/>
      <w:r w:rsidRPr="00A767F9">
        <w:rPr>
          <w:color w:val="000000" w:themeColor="text1"/>
        </w:rPr>
        <w:t xml:space="preserve"> </w:t>
      </w:r>
    </w:p>
    <w:p w14:paraId="1C2D7AF2" w14:textId="77777777" w:rsidR="00C81150" w:rsidRPr="00A767F9" w:rsidRDefault="00C81150" w:rsidP="00277161">
      <w:pPr>
        <w:rPr>
          <w:color w:val="000000" w:themeColor="text1"/>
        </w:rPr>
      </w:pPr>
    </w:p>
    <w:p w14:paraId="17D25EAC" w14:textId="68074EEA" w:rsidR="00C81150" w:rsidRPr="00A767F9" w:rsidRDefault="00C81150" w:rsidP="00277161">
      <w:pPr>
        <w:numPr>
          <w:ilvl w:val="0"/>
          <w:numId w:val="12"/>
        </w:numPr>
        <w:tabs>
          <w:tab w:val="clear" w:pos="539"/>
          <w:tab w:val="num" w:pos="900"/>
        </w:tabs>
        <w:ind w:left="900" w:hanging="360"/>
        <w:rPr>
          <w:snapToGrid w:val="0"/>
          <w:color w:val="000000" w:themeColor="text1"/>
          <w:lang w:eastAsia="sk-SK"/>
        </w:rPr>
      </w:pPr>
      <w:r w:rsidRPr="00A767F9">
        <w:rPr>
          <w:snapToGrid w:val="0"/>
          <w:color w:val="000000" w:themeColor="text1"/>
          <w:u w:val="single"/>
          <w:lang w:eastAsia="sk-SK"/>
        </w:rPr>
        <w:t>Rezervy</w:t>
      </w:r>
      <w:r w:rsidRPr="00A767F9">
        <w:rPr>
          <w:snapToGrid w:val="0"/>
          <w:color w:val="000000" w:themeColor="text1"/>
          <w:lang w:eastAsia="sk-SK"/>
        </w:rPr>
        <w:t xml:space="preserve"> – </w:t>
      </w:r>
      <w:r w:rsidR="000B108A" w:rsidRPr="00A767F9">
        <w:rPr>
          <w:snapToGrid w:val="0"/>
          <w:color w:val="000000" w:themeColor="text1"/>
          <w:lang w:eastAsia="sk-SK"/>
        </w:rPr>
        <w:t xml:space="preserve">záväzky s neistým časovým vymedzením alebo výškou, </w:t>
      </w:r>
      <w:r w:rsidRPr="00A767F9">
        <w:rPr>
          <w:snapToGrid w:val="0"/>
          <w:color w:val="000000" w:themeColor="text1"/>
          <w:lang w:eastAsia="sk-SK"/>
        </w:rPr>
        <w:t>účtujú sa v očakávanej výške záväzku. Spoločnosť vytvára rezervu na </w:t>
      </w:r>
      <w:r w:rsidR="00FA68A8" w:rsidRPr="00A767F9">
        <w:rPr>
          <w:snapToGrid w:val="0"/>
          <w:color w:val="000000" w:themeColor="text1"/>
          <w:lang w:eastAsia="sk-SK"/>
        </w:rPr>
        <w:t xml:space="preserve">nevyčerpané dovolenky, nevyfakturované </w:t>
      </w:r>
      <w:r w:rsidR="00E65B8D" w:rsidRPr="00A767F9">
        <w:rPr>
          <w:snapToGrid w:val="0"/>
          <w:color w:val="000000" w:themeColor="text1"/>
          <w:lang w:eastAsia="sk-SK"/>
        </w:rPr>
        <w:t>dodávky a</w:t>
      </w:r>
      <w:r w:rsidRPr="00A767F9">
        <w:rPr>
          <w:snapToGrid w:val="0"/>
          <w:color w:val="000000" w:themeColor="text1"/>
          <w:lang w:eastAsia="sk-SK"/>
        </w:rPr>
        <w:t xml:space="preserve"> iné. Ku dňu, ku ktorému sa zostavuje účtovná závierka, sa posudzuje ich výška a odôvodnenosť. </w:t>
      </w:r>
    </w:p>
    <w:p w14:paraId="7C86AE45" w14:textId="77777777" w:rsidR="00C81150" w:rsidRPr="00A767F9" w:rsidRDefault="00C81150" w:rsidP="00277161">
      <w:pPr>
        <w:ind w:left="539"/>
        <w:rPr>
          <w:color w:val="000000" w:themeColor="text1"/>
        </w:rPr>
      </w:pPr>
    </w:p>
    <w:p w14:paraId="524C3FE4" w14:textId="77777777" w:rsidR="00297D3A" w:rsidRPr="00A767F9" w:rsidRDefault="00C81150" w:rsidP="00297D3A">
      <w:pPr>
        <w:numPr>
          <w:ilvl w:val="0"/>
          <w:numId w:val="13"/>
        </w:numPr>
        <w:tabs>
          <w:tab w:val="clear" w:pos="539"/>
          <w:tab w:val="num" w:pos="900"/>
        </w:tabs>
        <w:ind w:left="900" w:hanging="360"/>
        <w:rPr>
          <w:snapToGrid w:val="0"/>
          <w:color w:val="000000" w:themeColor="text1"/>
          <w:lang w:eastAsia="sk-SK"/>
        </w:rPr>
      </w:pPr>
      <w:r w:rsidRPr="00A767F9">
        <w:rPr>
          <w:snapToGrid w:val="0"/>
          <w:color w:val="000000" w:themeColor="text1"/>
          <w:u w:val="single"/>
          <w:lang w:eastAsia="sk-SK"/>
        </w:rPr>
        <w:t>Opravné položky</w:t>
      </w:r>
      <w:r w:rsidR="007F1711" w:rsidRPr="00A767F9">
        <w:rPr>
          <w:snapToGrid w:val="0"/>
          <w:color w:val="000000" w:themeColor="text1"/>
          <w:lang w:eastAsia="sk-SK"/>
        </w:rPr>
        <w:t xml:space="preserve"> – účtujú sa v sume opodstatneného predpokladu zníženia hodnoty majetku oproti jeho oceneniu v účtovníctve, a to</w:t>
      </w:r>
      <w:r w:rsidRPr="00A767F9">
        <w:rPr>
          <w:snapToGrid w:val="0"/>
          <w:color w:val="000000" w:themeColor="text1"/>
          <w:lang w:eastAsia="sk-SK"/>
        </w:rPr>
        <w:t>:</w:t>
      </w:r>
    </w:p>
    <w:p w14:paraId="5E9FF9E7" w14:textId="53AB9BC3" w:rsidR="00C81150" w:rsidRPr="00A767F9" w:rsidRDefault="00C81150" w:rsidP="00150967">
      <w:pPr>
        <w:numPr>
          <w:ilvl w:val="1"/>
          <w:numId w:val="13"/>
        </w:numPr>
        <w:tabs>
          <w:tab w:val="clear" w:pos="1440"/>
        </w:tabs>
        <w:ind w:left="1276" w:hanging="352"/>
        <w:rPr>
          <w:snapToGrid w:val="0"/>
          <w:color w:val="000000" w:themeColor="text1"/>
          <w:lang w:eastAsia="sk-SK"/>
        </w:rPr>
      </w:pPr>
      <w:r w:rsidRPr="00A767F9">
        <w:rPr>
          <w:snapToGrid w:val="0"/>
          <w:color w:val="000000" w:themeColor="text1"/>
          <w:lang w:eastAsia="sk-SK"/>
        </w:rPr>
        <w:t>k zásobám bez obratu nad 60 dní podľa</w:t>
      </w:r>
      <w:r w:rsidR="0009649A" w:rsidRPr="00A767F9">
        <w:rPr>
          <w:snapToGrid w:val="0"/>
          <w:color w:val="000000" w:themeColor="text1"/>
          <w:lang w:eastAsia="sk-SK"/>
        </w:rPr>
        <w:t xml:space="preserve"> individuálneho</w:t>
      </w:r>
      <w:r w:rsidRPr="00A767F9">
        <w:rPr>
          <w:snapToGrid w:val="0"/>
          <w:color w:val="000000" w:themeColor="text1"/>
          <w:lang w:eastAsia="sk-SK"/>
        </w:rPr>
        <w:t xml:space="preserve"> posúdenia ich využiteľnosti v spoločnosti alebo možného odpredaja,</w:t>
      </w:r>
    </w:p>
    <w:p w14:paraId="3A42EF15" w14:textId="77777777" w:rsidR="00C81150" w:rsidRPr="00A767F9" w:rsidRDefault="00C81150" w:rsidP="00150967">
      <w:pPr>
        <w:numPr>
          <w:ilvl w:val="1"/>
          <w:numId w:val="13"/>
        </w:numPr>
        <w:tabs>
          <w:tab w:val="clear" w:pos="1440"/>
        </w:tabs>
        <w:ind w:left="1276" w:hanging="352"/>
        <w:rPr>
          <w:snapToGrid w:val="0"/>
          <w:color w:val="000000" w:themeColor="text1"/>
          <w:lang w:eastAsia="sk-SK"/>
        </w:rPr>
      </w:pPr>
      <w:r w:rsidRPr="00A767F9">
        <w:rPr>
          <w:snapToGrid w:val="0"/>
          <w:color w:val="000000" w:themeColor="text1"/>
          <w:lang w:eastAsia="sk-SK"/>
        </w:rPr>
        <w:t>k zásobám materiálu, nedokončenej výroby a výrobkov, ktorých trhová cena kl</w:t>
      </w:r>
      <w:r w:rsidR="00DE242C" w:rsidRPr="00A767F9">
        <w:rPr>
          <w:snapToGrid w:val="0"/>
          <w:color w:val="000000" w:themeColor="text1"/>
          <w:lang w:eastAsia="sk-SK"/>
        </w:rPr>
        <w:t>esla pod </w:t>
      </w:r>
      <w:r w:rsidRPr="00A767F9">
        <w:rPr>
          <w:snapToGrid w:val="0"/>
          <w:color w:val="000000" w:themeColor="text1"/>
          <w:lang w:eastAsia="sk-SK"/>
        </w:rPr>
        <w:t>obstarávaciu cenu, resp. pod ocenenie vlastnými nákladmi podľa prepočtu podielu obstarávacej ceny alebo vlastných nákladov na možnej trhovej cene,</w:t>
      </w:r>
    </w:p>
    <w:p w14:paraId="34DABC24" w14:textId="77777777" w:rsidR="00C81150" w:rsidRPr="00A767F9" w:rsidRDefault="00C81150" w:rsidP="00150967">
      <w:pPr>
        <w:numPr>
          <w:ilvl w:val="1"/>
          <w:numId w:val="13"/>
        </w:numPr>
        <w:tabs>
          <w:tab w:val="clear" w:pos="1440"/>
        </w:tabs>
        <w:ind w:left="1276" w:hanging="352"/>
        <w:rPr>
          <w:snapToGrid w:val="0"/>
          <w:color w:val="000000" w:themeColor="text1"/>
          <w:lang w:eastAsia="sk-SK"/>
        </w:rPr>
      </w:pPr>
      <w:r w:rsidRPr="00A767F9">
        <w:rPr>
          <w:snapToGrid w:val="0"/>
          <w:color w:val="000000" w:themeColor="text1"/>
          <w:lang w:eastAsia="sk-SK"/>
        </w:rPr>
        <w:t>k nedokončenej výrobe predstavujúcej zákazkovú výrobu v súvislosti s vyjadrením strát zákazky,</w:t>
      </w:r>
    </w:p>
    <w:p w14:paraId="46707DCE" w14:textId="0D61860A" w:rsidR="00C81150" w:rsidRPr="00A767F9" w:rsidRDefault="00C81150" w:rsidP="00150967">
      <w:pPr>
        <w:numPr>
          <w:ilvl w:val="1"/>
          <w:numId w:val="13"/>
        </w:numPr>
        <w:tabs>
          <w:tab w:val="clear" w:pos="1440"/>
        </w:tabs>
        <w:ind w:left="1276" w:hanging="352"/>
        <w:rPr>
          <w:snapToGrid w:val="0"/>
          <w:color w:val="000000" w:themeColor="text1"/>
          <w:lang w:eastAsia="sk-SK"/>
        </w:rPr>
      </w:pPr>
      <w:r w:rsidRPr="00A767F9">
        <w:rPr>
          <w:snapToGrid w:val="0"/>
          <w:color w:val="000000" w:themeColor="text1"/>
          <w:lang w:eastAsia="sk-SK"/>
        </w:rPr>
        <w:t xml:space="preserve">k pohľadávkam po lehote splatnosti nad </w:t>
      </w:r>
      <w:r w:rsidR="008355B8" w:rsidRPr="00A767F9">
        <w:rPr>
          <w:snapToGrid w:val="0"/>
          <w:color w:val="000000" w:themeColor="text1"/>
          <w:lang w:eastAsia="sk-SK"/>
        </w:rPr>
        <w:t xml:space="preserve">180 </w:t>
      </w:r>
      <w:r w:rsidRPr="00A767F9">
        <w:rPr>
          <w:snapToGrid w:val="0"/>
          <w:color w:val="000000" w:themeColor="text1"/>
          <w:lang w:eastAsia="sk-SK"/>
        </w:rPr>
        <w:t>dní 100 %</w:t>
      </w:r>
      <w:r w:rsidR="00037172" w:rsidRPr="00A767F9">
        <w:rPr>
          <w:snapToGrid w:val="0"/>
          <w:color w:val="000000" w:themeColor="text1"/>
          <w:lang w:eastAsia="sk-SK"/>
        </w:rPr>
        <w:t>.</w:t>
      </w:r>
    </w:p>
    <w:p w14:paraId="786AC944" w14:textId="4E40433D" w:rsidR="009B2A89" w:rsidRPr="00A767F9" w:rsidRDefault="009B2A89">
      <w:pPr>
        <w:jc w:val="left"/>
        <w:rPr>
          <w:snapToGrid w:val="0"/>
          <w:color w:val="000000" w:themeColor="text1"/>
          <w:u w:val="single"/>
          <w:lang w:eastAsia="sk-SK"/>
        </w:rPr>
      </w:pPr>
    </w:p>
    <w:p w14:paraId="656DB6B4" w14:textId="11B218B6" w:rsidR="00C81150" w:rsidRPr="00A767F9" w:rsidRDefault="003D59B7" w:rsidP="003D59B7">
      <w:pPr>
        <w:numPr>
          <w:ilvl w:val="0"/>
          <w:numId w:val="13"/>
        </w:numPr>
        <w:tabs>
          <w:tab w:val="clear" w:pos="539"/>
          <w:tab w:val="num" w:pos="900"/>
        </w:tabs>
        <w:ind w:left="900" w:hanging="360"/>
        <w:rPr>
          <w:snapToGrid w:val="0"/>
          <w:color w:val="000000" w:themeColor="text1"/>
          <w:lang w:eastAsia="sk-SK"/>
        </w:rPr>
      </w:pPr>
      <w:r w:rsidRPr="00A767F9">
        <w:rPr>
          <w:snapToGrid w:val="0"/>
          <w:color w:val="000000" w:themeColor="text1"/>
          <w:u w:val="single"/>
          <w:lang w:eastAsia="sk-SK"/>
        </w:rPr>
        <w:t>Plán odpisov</w:t>
      </w:r>
    </w:p>
    <w:p w14:paraId="26E59205" w14:textId="77777777" w:rsidR="003D59B7" w:rsidRPr="00A767F9" w:rsidRDefault="003D59B7" w:rsidP="00277161">
      <w:pPr>
        <w:ind w:left="900"/>
        <w:rPr>
          <w:color w:val="000000" w:themeColor="text1"/>
        </w:rPr>
      </w:pPr>
    </w:p>
    <w:p w14:paraId="3D070BFB" w14:textId="2B744771" w:rsidR="00C81150" w:rsidRPr="00A767F9" w:rsidRDefault="00C81150" w:rsidP="00277161">
      <w:pPr>
        <w:ind w:left="900"/>
        <w:rPr>
          <w:color w:val="000000" w:themeColor="text1"/>
        </w:rPr>
      </w:pPr>
      <w:r w:rsidRPr="00A767F9">
        <w:rPr>
          <w:color w:val="000000" w:themeColor="text1"/>
        </w:rPr>
        <w:t>Dlhodobý hmotný a nehmotný majetok sa odpisuje podľa plánu odpisov, ktorý bol stanovený vzhľadom na odhad</w:t>
      </w:r>
      <w:r w:rsidR="00BC0B54" w:rsidRPr="00A767F9">
        <w:rPr>
          <w:color w:val="000000" w:themeColor="text1"/>
        </w:rPr>
        <w:t xml:space="preserve"> jeho</w:t>
      </w:r>
      <w:r w:rsidRPr="00A767F9">
        <w:rPr>
          <w:color w:val="000000" w:themeColor="text1"/>
        </w:rPr>
        <w:t xml:space="preserve"> reálnej ekonomickej životnosti. </w:t>
      </w:r>
      <w:r w:rsidR="007F1711" w:rsidRPr="00A767F9">
        <w:rPr>
          <w:color w:val="000000" w:themeColor="text1"/>
        </w:rPr>
        <w:t xml:space="preserve">Majetok sa odpisuje počas predpokladanej doby používania zodpovedajúcej spotrebe budúcich ekonomických úžitkov z majetku. </w:t>
      </w:r>
      <w:r w:rsidRPr="00A767F9">
        <w:rPr>
          <w:color w:val="000000" w:themeColor="text1"/>
        </w:rPr>
        <w:t xml:space="preserve">Účtovné odpisy sú rovnomerné. Majetok sa začína odpisovať v mesiaci nasledujúcom po mesiaci zaradenia do používania. </w:t>
      </w:r>
    </w:p>
    <w:p w14:paraId="526367EF" w14:textId="77777777" w:rsidR="00C81150" w:rsidRPr="00A767F9" w:rsidRDefault="00C81150" w:rsidP="00277161">
      <w:pPr>
        <w:ind w:left="900"/>
        <w:rPr>
          <w:b/>
          <w:snapToGrid w:val="0"/>
          <w:color w:val="000000" w:themeColor="text1"/>
          <w:lang w:eastAsia="sk-SK"/>
        </w:rPr>
      </w:pPr>
    </w:p>
    <w:p w14:paraId="46104A13" w14:textId="77777777" w:rsidR="008531EE" w:rsidRPr="00A767F9" w:rsidRDefault="008531EE">
      <w:pPr>
        <w:jc w:val="left"/>
        <w:rPr>
          <w:color w:val="000000" w:themeColor="text1"/>
        </w:rPr>
      </w:pPr>
      <w:r w:rsidRPr="00A767F9">
        <w:rPr>
          <w:color w:val="000000" w:themeColor="text1"/>
        </w:rPr>
        <w:br w:type="page"/>
      </w:r>
    </w:p>
    <w:p w14:paraId="4A972E2A" w14:textId="685B2814" w:rsidR="00C81150" w:rsidRPr="00A767F9" w:rsidRDefault="00C81150" w:rsidP="00277161">
      <w:pPr>
        <w:ind w:left="900"/>
        <w:rPr>
          <w:color w:val="000000" w:themeColor="text1"/>
        </w:rPr>
      </w:pPr>
      <w:r w:rsidRPr="00A767F9">
        <w:rPr>
          <w:color w:val="000000" w:themeColor="text1"/>
        </w:rPr>
        <w:lastRenderedPageBreak/>
        <w:t>Priemerné životnosti podľa plánu odpisov sú:</w:t>
      </w:r>
    </w:p>
    <w:p w14:paraId="24D2E224" w14:textId="77777777" w:rsidR="00C81150" w:rsidRPr="00A767F9" w:rsidRDefault="00C81150" w:rsidP="00277161">
      <w:pPr>
        <w:ind w:left="539"/>
        <w:rPr>
          <w:b/>
          <w:snapToGrid w:val="0"/>
          <w:color w:val="000000" w:themeColor="text1"/>
          <w:lang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4476"/>
        <w:gridCol w:w="1350"/>
        <w:gridCol w:w="2392"/>
      </w:tblGrid>
      <w:tr w:rsidR="00C81150" w:rsidRPr="00A767F9" w14:paraId="3D4F51CB" w14:textId="77777777" w:rsidTr="009B2A89">
        <w:tc>
          <w:tcPr>
            <w:tcW w:w="4476" w:type="dxa"/>
            <w:tcBorders>
              <w:top w:val="single" w:sz="8" w:space="0" w:color="auto"/>
              <w:bottom w:val="single" w:sz="4" w:space="0" w:color="auto"/>
            </w:tcBorders>
          </w:tcPr>
          <w:p w14:paraId="493A5399" w14:textId="77777777" w:rsidR="00C81150" w:rsidRPr="00A767F9" w:rsidRDefault="00C81150" w:rsidP="00277161">
            <w:pPr>
              <w:jc w:val="left"/>
              <w:rPr>
                <w:b/>
                <w:i/>
                <w:color w:val="000000" w:themeColor="text1"/>
                <w:sz w:val="16"/>
                <w:szCs w:val="16"/>
              </w:rPr>
            </w:pPr>
            <w:r w:rsidRPr="00A767F9">
              <w:rPr>
                <w:b/>
                <w:i/>
                <w:color w:val="000000" w:themeColor="text1"/>
                <w:sz w:val="16"/>
                <w:szCs w:val="16"/>
              </w:rPr>
              <w:t>Druh majetku</w:t>
            </w:r>
          </w:p>
        </w:tc>
        <w:tc>
          <w:tcPr>
            <w:tcW w:w="1350" w:type="dxa"/>
            <w:tcBorders>
              <w:top w:val="single" w:sz="8" w:space="0" w:color="auto"/>
              <w:bottom w:val="single" w:sz="4" w:space="0" w:color="auto"/>
            </w:tcBorders>
          </w:tcPr>
          <w:p w14:paraId="5DA5EA39" w14:textId="77777777" w:rsidR="00C81150" w:rsidRPr="00A767F9" w:rsidRDefault="00C81150" w:rsidP="00277161">
            <w:pPr>
              <w:jc w:val="center"/>
              <w:rPr>
                <w:b/>
                <w:i/>
                <w:color w:val="000000" w:themeColor="text1"/>
                <w:sz w:val="16"/>
                <w:szCs w:val="16"/>
              </w:rPr>
            </w:pPr>
            <w:r w:rsidRPr="00A767F9">
              <w:rPr>
                <w:b/>
                <w:i/>
                <w:color w:val="000000" w:themeColor="text1"/>
                <w:sz w:val="16"/>
                <w:szCs w:val="16"/>
              </w:rPr>
              <w:t>Životnosť</w:t>
            </w:r>
          </w:p>
        </w:tc>
        <w:tc>
          <w:tcPr>
            <w:tcW w:w="2392" w:type="dxa"/>
            <w:tcBorders>
              <w:top w:val="single" w:sz="8" w:space="0" w:color="auto"/>
              <w:bottom w:val="single" w:sz="4" w:space="0" w:color="auto"/>
            </w:tcBorders>
          </w:tcPr>
          <w:p w14:paraId="41177E26" w14:textId="77777777" w:rsidR="00C81150" w:rsidRPr="00A767F9" w:rsidRDefault="00C81150" w:rsidP="00277161">
            <w:pPr>
              <w:jc w:val="center"/>
              <w:rPr>
                <w:b/>
                <w:i/>
                <w:color w:val="000000" w:themeColor="text1"/>
                <w:sz w:val="16"/>
                <w:szCs w:val="16"/>
              </w:rPr>
            </w:pPr>
            <w:r w:rsidRPr="00A767F9">
              <w:rPr>
                <w:b/>
                <w:i/>
                <w:color w:val="000000" w:themeColor="text1"/>
                <w:sz w:val="16"/>
                <w:szCs w:val="16"/>
              </w:rPr>
              <w:t>Ročná sadzba odpisov</w:t>
            </w:r>
          </w:p>
        </w:tc>
      </w:tr>
      <w:tr w:rsidR="008355B8" w:rsidRPr="00A767F9" w14:paraId="7C6DEB61" w14:textId="77777777" w:rsidTr="009B2A89">
        <w:tc>
          <w:tcPr>
            <w:tcW w:w="4476" w:type="dxa"/>
            <w:tcBorders>
              <w:top w:val="single" w:sz="4" w:space="0" w:color="auto"/>
            </w:tcBorders>
            <w:vAlign w:val="bottom"/>
          </w:tcPr>
          <w:p w14:paraId="3AB8DC15" w14:textId="26322FC7" w:rsidR="008355B8" w:rsidRPr="00A767F9" w:rsidRDefault="008355B8" w:rsidP="008355B8">
            <w:pPr>
              <w:jc w:val="left"/>
              <w:rPr>
                <w:b/>
                <w:i/>
                <w:color w:val="000000" w:themeColor="text1"/>
                <w:sz w:val="16"/>
                <w:szCs w:val="16"/>
              </w:rPr>
            </w:pPr>
            <w:r w:rsidRPr="00A767F9">
              <w:rPr>
                <w:color w:val="000000" w:themeColor="text1"/>
                <w:sz w:val="16"/>
                <w:szCs w:val="16"/>
              </w:rPr>
              <w:t>Budovy, haly – základná stavba</w:t>
            </w:r>
          </w:p>
        </w:tc>
        <w:tc>
          <w:tcPr>
            <w:tcW w:w="1350" w:type="dxa"/>
            <w:tcBorders>
              <w:top w:val="single" w:sz="4" w:space="0" w:color="auto"/>
            </w:tcBorders>
            <w:vAlign w:val="bottom"/>
          </w:tcPr>
          <w:p w14:paraId="60DFDB82" w14:textId="2FE6868A" w:rsidR="008355B8" w:rsidRPr="00A767F9" w:rsidRDefault="008355B8" w:rsidP="008355B8">
            <w:pPr>
              <w:jc w:val="center"/>
              <w:rPr>
                <w:b/>
                <w:i/>
                <w:color w:val="000000" w:themeColor="text1"/>
                <w:sz w:val="16"/>
                <w:szCs w:val="16"/>
              </w:rPr>
            </w:pPr>
            <w:r w:rsidRPr="00A767F9">
              <w:rPr>
                <w:color w:val="000000" w:themeColor="text1"/>
                <w:sz w:val="16"/>
                <w:szCs w:val="16"/>
              </w:rPr>
              <w:t>40</w:t>
            </w:r>
          </w:p>
        </w:tc>
        <w:tc>
          <w:tcPr>
            <w:tcW w:w="2392" w:type="dxa"/>
            <w:tcBorders>
              <w:top w:val="single" w:sz="4" w:space="0" w:color="auto"/>
            </w:tcBorders>
            <w:vAlign w:val="bottom"/>
          </w:tcPr>
          <w:p w14:paraId="06F4E7D1" w14:textId="153FC199" w:rsidR="008355B8" w:rsidRPr="00A767F9" w:rsidRDefault="008355B8" w:rsidP="008355B8">
            <w:pPr>
              <w:jc w:val="center"/>
              <w:rPr>
                <w:b/>
                <w:i/>
                <w:color w:val="000000" w:themeColor="text1"/>
                <w:sz w:val="16"/>
                <w:szCs w:val="16"/>
              </w:rPr>
            </w:pPr>
            <w:r w:rsidRPr="00A767F9">
              <w:rPr>
                <w:color w:val="000000" w:themeColor="text1"/>
                <w:sz w:val="16"/>
                <w:szCs w:val="16"/>
              </w:rPr>
              <w:t>1/40</w:t>
            </w:r>
          </w:p>
        </w:tc>
      </w:tr>
      <w:tr w:rsidR="008355B8" w:rsidRPr="00A767F9" w14:paraId="5E15D431" w14:textId="77777777" w:rsidTr="009C5EA9">
        <w:tc>
          <w:tcPr>
            <w:tcW w:w="4476" w:type="dxa"/>
            <w:vAlign w:val="bottom"/>
          </w:tcPr>
          <w:p w14:paraId="7F274D0F" w14:textId="6E5FBBE8" w:rsidR="008355B8" w:rsidRPr="00A767F9" w:rsidRDefault="008355B8" w:rsidP="008355B8">
            <w:pPr>
              <w:jc w:val="left"/>
              <w:rPr>
                <w:b/>
                <w:i/>
                <w:color w:val="000000" w:themeColor="text1"/>
                <w:sz w:val="16"/>
                <w:szCs w:val="16"/>
              </w:rPr>
            </w:pPr>
            <w:r w:rsidRPr="00A767F9">
              <w:rPr>
                <w:color w:val="000000" w:themeColor="text1"/>
                <w:sz w:val="16"/>
                <w:szCs w:val="16"/>
              </w:rPr>
              <w:t>Budovy, haly – prístavba</w:t>
            </w:r>
          </w:p>
        </w:tc>
        <w:tc>
          <w:tcPr>
            <w:tcW w:w="1350" w:type="dxa"/>
            <w:vAlign w:val="bottom"/>
          </w:tcPr>
          <w:p w14:paraId="21C42E3D" w14:textId="39C43C31" w:rsidR="008355B8" w:rsidRPr="00A767F9" w:rsidRDefault="008355B8" w:rsidP="008355B8">
            <w:pPr>
              <w:jc w:val="center"/>
              <w:rPr>
                <w:b/>
                <w:i/>
                <w:color w:val="000000" w:themeColor="text1"/>
                <w:sz w:val="16"/>
                <w:szCs w:val="16"/>
              </w:rPr>
            </w:pPr>
            <w:r w:rsidRPr="00A767F9">
              <w:rPr>
                <w:color w:val="000000" w:themeColor="text1"/>
                <w:sz w:val="16"/>
                <w:szCs w:val="16"/>
              </w:rPr>
              <w:t>20</w:t>
            </w:r>
          </w:p>
        </w:tc>
        <w:tc>
          <w:tcPr>
            <w:tcW w:w="2392" w:type="dxa"/>
            <w:vAlign w:val="bottom"/>
          </w:tcPr>
          <w:p w14:paraId="7E2EA250" w14:textId="49F2BC1C" w:rsidR="008355B8" w:rsidRPr="00A767F9" w:rsidRDefault="008355B8" w:rsidP="008355B8">
            <w:pPr>
              <w:jc w:val="center"/>
              <w:rPr>
                <w:b/>
                <w:i/>
                <w:color w:val="000000" w:themeColor="text1"/>
                <w:sz w:val="16"/>
                <w:szCs w:val="16"/>
              </w:rPr>
            </w:pPr>
            <w:r w:rsidRPr="00A767F9">
              <w:rPr>
                <w:color w:val="000000" w:themeColor="text1"/>
                <w:sz w:val="16"/>
                <w:szCs w:val="16"/>
              </w:rPr>
              <w:t>1/20</w:t>
            </w:r>
          </w:p>
        </w:tc>
      </w:tr>
      <w:tr w:rsidR="008355B8" w:rsidRPr="00A767F9" w14:paraId="0C54D60E" w14:textId="77777777" w:rsidTr="009C5EA9">
        <w:tc>
          <w:tcPr>
            <w:tcW w:w="4476" w:type="dxa"/>
            <w:vAlign w:val="bottom"/>
          </w:tcPr>
          <w:p w14:paraId="24111AA7" w14:textId="69B8B295" w:rsidR="008355B8" w:rsidRPr="00A767F9" w:rsidRDefault="008355B8" w:rsidP="008355B8">
            <w:pPr>
              <w:jc w:val="left"/>
              <w:rPr>
                <w:b/>
                <w:i/>
                <w:color w:val="000000" w:themeColor="text1"/>
                <w:sz w:val="16"/>
                <w:szCs w:val="16"/>
              </w:rPr>
            </w:pPr>
            <w:r w:rsidRPr="00A767F9">
              <w:rPr>
                <w:color w:val="000000" w:themeColor="text1"/>
                <w:sz w:val="16"/>
                <w:szCs w:val="16"/>
              </w:rPr>
              <w:t>Parkovisko</w:t>
            </w:r>
          </w:p>
        </w:tc>
        <w:tc>
          <w:tcPr>
            <w:tcW w:w="1350" w:type="dxa"/>
            <w:vAlign w:val="bottom"/>
          </w:tcPr>
          <w:p w14:paraId="3F382CBE" w14:textId="3845F865" w:rsidR="008355B8" w:rsidRPr="00A767F9" w:rsidRDefault="008355B8" w:rsidP="008355B8">
            <w:pPr>
              <w:jc w:val="center"/>
              <w:rPr>
                <w:b/>
                <w:i/>
                <w:color w:val="000000" w:themeColor="text1"/>
                <w:sz w:val="16"/>
                <w:szCs w:val="16"/>
              </w:rPr>
            </w:pPr>
            <w:r w:rsidRPr="00A767F9">
              <w:rPr>
                <w:color w:val="000000" w:themeColor="text1"/>
                <w:sz w:val="16"/>
                <w:szCs w:val="16"/>
              </w:rPr>
              <w:t>10</w:t>
            </w:r>
          </w:p>
        </w:tc>
        <w:tc>
          <w:tcPr>
            <w:tcW w:w="2392" w:type="dxa"/>
            <w:vAlign w:val="bottom"/>
          </w:tcPr>
          <w:p w14:paraId="69195814" w14:textId="00275A7D" w:rsidR="008355B8" w:rsidRPr="00A767F9" w:rsidRDefault="008355B8" w:rsidP="008355B8">
            <w:pPr>
              <w:jc w:val="center"/>
              <w:rPr>
                <w:b/>
                <w:i/>
                <w:color w:val="000000" w:themeColor="text1"/>
                <w:sz w:val="16"/>
                <w:szCs w:val="16"/>
              </w:rPr>
            </w:pPr>
            <w:r w:rsidRPr="00A767F9">
              <w:rPr>
                <w:color w:val="000000" w:themeColor="text1"/>
                <w:sz w:val="16"/>
                <w:szCs w:val="16"/>
              </w:rPr>
              <w:t>1/10</w:t>
            </w:r>
          </w:p>
        </w:tc>
      </w:tr>
      <w:tr w:rsidR="008355B8" w:rsidRPr="00A767F9" w14:paraId="4FAC8617" w14:textId="77777777" w:rsidTr="009C5EA9">
        <w:tc>
          <w:tcPr>
            <w:tcW w:w="4476" w:type="dxa"/>
            <w:vAlign w:val="bottom"/>
          </w:tcPr>
          <w:p w14:paraId="2A7FB95C" w14:textId="6DA7EF58" w:rsidR="008355B8" w:rsidRPr="00A767F9" w:rsidRDefault="008355B8" w:rsidP="008355B8">
            <w:pPr>
              <w:jc w:val="left"/>
              <w:rPr>
                <w:b/>
                <w:i/>
                <w:color w:val="000000" w:themeColor="text1"/>
                <w:sz w:val="16"/>
                <w:szCs w:val="16"/>
              </w:rPr>
            </w:pPr>
            <w:r w:rsidRPr="00A767F9">
              <w:rPr>
                <w:color w:val="000000" w:themeColor="text1"/>
                <w:sz w:val="16"/>
                <w:szCs w:val="16"/>
              </w:rPr>
              <w:t>Počítače a počítačové príslušenstvo – základné časti</w:t>
            </w:r>
          </w:p>
        </w:tc>
        <w:tc>
          <w:tcPr>
            <w:tcW w:w="1350" w:type="dxa"/>
            <w:vAlign w:val="bottom"/>
          </w:tcPr>
          <w:p w14:paraId="00F6BE7D" w14:textId="6F57174D" w:rsidR="008355B8" w:rsidRPr="00A767F9" w:rsidRDefault="008355B8" w:rsidP="008355B8">
            <w:pPr>
              <w:jc w:val="center"/>
              <w:rPr>
                <w:b/>
                <w:i/>
                <w:color w:val="000000" w:themeColor="text1"/>
                <w:sz w:val="16"/>
                <w:szCs w:val="16"/>
              </w:rPr>
            </w:pPr>
            <w:r w:rsidRPr="00A767F9">
              <w:rPr>
                <w:color w:val="000000" w:themeColor="text1"/>
                <w:sz w:val="16"/>
                <w:szCs w:val="16"/>
              </w:rPr>
              <w:t>5</w:t>
            </w:r>
          </w:p>
        </w:tc>
        <w:tc>
          <w:tcPr>
            <w:tcW w:w="2392" w:type="dxa"/>
            <w:vAlign w:val="bottom"/>
          </w:tcPr>
          <w:p w14:paraId="14F68081" w14:textId="00C71880" w:rsidR="008355B8" w:rsidRPr="00A767F9" w:rsidRDefault="008355B8" w:rsidP="008355B8">
            <w:pPr>
              <w:jc w:val="center"/>
              <w:rPr>
                <w:b/>
                <w:i/>
                <w:color w:val="000000" w:themeColor="text1"/>
                <w:sz w:val="16"/>
                <w:szCs w:val="16"/>
              </w:rPr>
            </w:pPr>
            <w:r w:rsidRPr="00A767F9">
              <w:rPr>
                <w:color w:val="000000" w:themeColor="text1"/>
                <w:sz w:val="16"/>
                <w:szCs w:val="16"/>
              </w:rPr>
              <w:t>1/5</w:t>
            </w:r>
          </w:p>
        </w:tc>
      </w:tr>
      <w:tr w:rsidR="008355B8" w:rsidRPr="00A767F9" w14:paraId="6EFAFA11" w14:textId="77777777" w:rsidTr="009C5EA9">
        <w:tc>
          <w:tcPr>
            <w:tcW w:w="4476" w:type="dxa"/>
            <w:vAlign w:val="bottom"/>
          </w:tcPr>
          <w:p w14:paraId="778FD24F" w14:textId="5E95EE6A" w:rsidR="008355B8" w:rsidRPr="00A767F9" w:rsidRDefault="008355B8" w:rsidP="008355B8">
            <w:pPr>
              <w:jc w:val="left"/>
              <w:rPr>
                <w:b/>
                <w:i/>
                <w:color w:val="000000" w:themeColor="text1"/>
                <w:sz w:val="16"/>
                <w:szCs w:val="16"/>
              </w:rPr>
            </w:pPr>
            <w:r w:rsidRPr="00A767F9">
              <w:rPr>
                <w:color w:val="000000" w:themeColor="text1"/>
                <w:sz w:val="16"/>
                <w:szCs w:val="16"/>
              </w:rPr>
              <w:t>Počítač a počítačové príslušenstvo – ostatné</w:t>
            </w:r>
          </w:p>
        </w:tc>
        <w:tc>
          <w:tcPr>
            <w:tcW w:w="1350" w:type="dxa"/>
            <w:vAlign w:val="bottom"/>
          </w:tcPr>
          <w:p w14:paraId="6384197B" w14:textId="7B25D24A" w:rsidR="008355B8" w:rsidRPr="00A767F9" w:rsidRDefault="008355B8" w:rsidP="008355B8">
            <w:pPr>
              <w:jc w:val="center"/>
              <w:rPr>
                <w:b/>
                <w:i/>
                <w:color w:val="000000" w:themeColor="text1"/>
                <w:sz w:val="16"/>
                <w:szCs w:val="16"/>
              </w:rPr>
            </w:pPr>
            <w:r w:rsidRPr="00A767F9">
              <w:rPr>
                <w:color w:val="000000" w:themeColor="text1"/>
                <w:sz w:val="16"/>
                <w:szCs w:val="16"/>
              </w:rPr>
              <w:t>3</w:t>
            </w:r>
          </w:p>
        </w:tc>
        <w:tc>
          <w:tcPr>
            <w:tcW w:w="2392" w:type="dxa"/>
            <w:vAlign w:val="bottom"/>
          </w:tcPr>
          <w:p w14:paraId="5DD27C64" w14:textId="7103849F" w:rsidR="008355B8" w:rsidRPr="00A767F9" w:rsidRDefault="008355B8" w:rsidP="008355B8">
            <w:pPr>
              <w:jc w:val="center"/>
              <w:rPr>
                <w:b/>
                <w:i/>
                <w:color w:val="000000" w:themeColor="text1"/>
                <w:sz w:val="16"/>
                <w:szCs w:val="16"/>
              </w:rPr>
            </w:pPr>
            <w:r w:rsidRPr="00A767F9">
              <w:rPr>
                <w:color w:val="000000" w:themeColor="text1"/>
                <w:sz w:val="16"/>
                <w:szCs w:val="16"/>
              </w:rPr>
              <w:t>1/3</w:t>
            </w:r>
          </w:p>
        </w:tc>
      </w:tr>
      <w:tr w:rsidR="008355B8" w:rsidRPr="00A767F9" w14:paraId="24510825" w14:textId="77777777" w:rsidTr="009C5EA9">
        <w:tc>
          <w:tcPr>
            <w:tcW w:w="4476" w:type="dxa"/>
            <w:vAlign w:val="bottom"/>
          </w:tcPr>
          <w:p w14:paraId="2701B85B" w14:textId="58E63BBA" w:rsidR="008355B8" w:rsidRPr="00A767F9" w:rsidRDefault="008355B8" w:rsidP="008355B8">
            <w:pPr>
              <w:rPr>
                <w:b/>
                <w:snapToGrid w:val="0"/>
                <w:color w:val="000000" w:themeColor="text1"/>
                <w:sz w:val="16"/>
                <w:szCs w:val="16"/>
                <w:lang w:eastAsia="sk-SK"/>
              </w:rPr>
            </w:pPr>
            <w:r w:rsidRPr="00A767F9">
              <w:rPr>
                <w:color w:val="000000" w:themeColor="text1"/>
                <w:sz w:val="16"/>
                <w:szCs w:val="16"/>
              </w:rPr>
              <w:t>Stroje a zariadenia – ťažké stroje</w:t>
            </w:r>
          </w:p>
        </w:tc>
        <w:tc>
          <w:tcPr>
            <w:tcW w:w="1350" w:type="dxa"/>
            <w:vAlign w:val="bottom"/>
          </w:tcPr>
          <w:p w14:paraId="080A4C36" w14:textId="750161AE" w:rsidR="008355B8" w:rsidRPr="00A767F9" w:rsidRDefault="008355B8" w:rsidP="008355B8">
            <w:pPr>
              <w:jc w:val="center"/>
              <w:rPr>
                <w:snapToGrid w:val="0"/>
                <w:color w:val="000000" w:themeColor="text1"/>
                <w:sz w:val="16"/>
                <w:szCs w:val="16"/>
                <w:lang w:eastAsia="sk-SK"/>
              </w:rPr>
            </w:pPr>
            <w:r w:rsidRPr="00A767F9">
              <w:rPr>
                <w:color w:val="000000" w:themeColor="text1"/>
                <w:sz w:val="16"/>
                <w:szCs w:val="16"/>
              </w:rPr>
              <w:t>15</w:t>
            </w:r>
          </w:p>
        </w:tc>
        <w:tc>
          <w:tcPr>
            <w:tcW w:w="2392" w:type="dxa"/>
            <w:vAlign w:val="bottom"/>
          </w:tcPr>
          <w:p w14:paraId="0E1A5C3B" w14:textId="2F03B0BA" w:rsidR="008355B8" w:rsidRPr="00A767F9" w:rsidRDefault="008355B8" w:rsidP="008355B8">
            <w:pPr>
              <w:jc w:val="center"/>
              <w:rPr>
                <w:color w:val="000000" w:themeColor="text1"/>
                <w:sz w:val="16"/>
                <w:szCs w:val="16"/>
              </w:rPr>
            </w:pPr>
            <w:r w:rsidRPr="00A767F9">
              <w:rPr>
                <w:color w:val="000000" w:themeColor="text1"/>
                <w:sz w:val="16"/>
                <w:szCs w:val="16"/>
              </w:rPr>
              <w:t>1/15</w:t>
            </w:r>
          </w:p>
        </w:tc>
      </w:tr>
      <w:tr w:rsidR="008355B8" w:rsidRPr="00A767F9" w14:paraId="77E720F0" w14:textId="77777777" w:rsidTr="009C5EA9">
        <w:tc>
          <w:tcPr>
            <w:tcW w:w="4476" w:type="dxa"/>
            <w:vAlign w:val="bottom"/>
          </w:tcPr>
          <w:p w14:paraId="53B23C92" w14:textId="138E4124" w:rsidR="008355B8" w:rsidRPr="00A767F9" w:rsidRDefault="008355B8" w:rsidP="008355B8">
            <w:pPr>
              <w:tabs>
                <w:tab w:val="left" w:pos="1920"/>
              </w:tabs>
              <w:rPr>
                <w:b/>
                <w:snapToGrid w:val="0"/>
                <w:color w:val="000000" w:themeColor="text1"/>
                <w:sz w:val="16"/>
                <w:szCs w:val="16"/>
                <w:lang w:eastAsia="sk-SK"/>
              </w:rPr>
            </w:pPr>
            <w:r w:rsidRPr="00A767F9">
              <w:rPr>
                <w:color w:val="000000" w:themeColor="text1"/>
                <w:sz w:val="16"/>
                <w:szCs w:val="16"/>
              </w:rPr>
              <w:t>Stroje a zariadenia – ostatné</w:t>
            </w:r>
          </w:p>
        </w:tc>
        <w:tc>
          <w:tcPr>
            <w:tcW w:w="1350" w:type="dxa"/>
            <w:vAlign w:val="bottom"/>
          </w:tcPr>
          <w:p w14:paraId="77CA91AA" w14:textId="510D59B4" w:rsidR="008355B8" w:rsidRPr="00A767F9" w:rsidRDefault="008355B8" w:rsidP="008355B8">
            <w:pPr>
              <w:jc w:val="center"/>
              <w:rPr>
                <w:snapToGrid w:val="0"/>
                <w:color w:val="000000" w:themeColor="text1"/>
                <w:sz w:val="16"/>
                <w:szCs w:val="16"/>
                <w:lang w:eastAsia="sk-SK"/>
              </w:rPr>
            </w:pPr>
            <w:r w:rsidRPr="00A767F9">
              <w:rPr>
                <w:color w:val="000000" w:themeColor="text1"/>
                <w:sz w:val="16"/>
                <w:szCs w:val="16"/>
              </w:rPr>
              <w:t>10</w:t>
            </w:r>
          </w:p>
        </w:tc>
        <w:tc>
          <w:tcPr>
            <w:tcW w:w="2392" w:type="dxa"/>
            <w:vAlign w:val="bottom"/>
          </w:tcPr>
          <w:p w14:paraId="314324CA" w14:textId="3B9F8A17" w:rsidR="008355B8" w:rsidRPr="00A767F9" w:rsidRDefault="008355B8" w:rsidP="008355B8">
            <w:pPr>
              <w:jc w:val="center"/>
              <w:rPr>
                <w:color w:val="000000" w:themeColor="text1"/>
                <w:sz w:val="16"/>
                <w:szCs w:val="16"/>
              </w:rPr>
            </w:pPr>
            <w:r w:rsidRPr="00A767F9">
              <w:rPr>
                <w:color w:val="000000" w:themeColor="text1"/>
                <w:sz w:val="16"/>
                <w:szCs w:val="16"/>
              </w:rPr>
              <w:t>1/10</w:t>
            </w:r>
          </w:p>
        </w:tc>
      </w:tr>
      <w:tr w:rsidR="008355B8" w:rsidRPr="00A767F9" w14:paraId="70937CD9" w14:textId="77777777" w:rsidTr="00617EF3">
        <w:trPr>
          <w:trHeight w:val="80"/>
        </w:trPr>
        <w:tc>
          <w:tcPr>
            <w:tcW w:w="4476" w:type="dxa"/>
            <w:vAlign w:val="bottom"/>
          </w:tcPr>
          <w:p w14:paraId="78E782EE" w14:textId="7E634C3B" w:rsidR="008355B8" w:rsidRPr="00A767F9" w:rsidRDefault="008355B8" w:rsidP="008355B8">
            <w:pPr>
              <w:rPr>
                <w:b/>
                <w:snapToGrid w:val="0"/>
                <w:color w:val="000000" w:themeColor="text1"/>
                <w:sz w:val="16"/>
                <w:szCs w:val="16"/>
                <w:lang w:eastAsia="sk-SK"/>
              </w:rPr>
            </w:pPr>
            <w:r w:rsidRPr="00A767F9">
              <w:rPr>
                <w:color w:val="000000" w:themeColor="text1"/>
                <w:sz w:val="16"/>
                <w:szCs w:val="16"/>
              </w:rPr>
              <w:t>Inventár  a zariadenia kancelárií</w:t>
            </w:r>
          </w:p>
        </w:tc>
        <w:tc>
          <w:tcPr>
            <w:tcW w:w="1350" w:type="dxa"/>
            <w:vAlign w:val="bottom"/>
          </w:tcPr>
          <w:p w14:paraId="6496EC74" w14:textId="08373439" w:rsidR="008355B8" w:rsidRPr="00A767F9" w:rsidRDefault="008355B8" w:rsidP="008355B8">
            <w:pPr>
              <w:jc w:val="center"/>
              <w:rPr>
                <w:snapToGrid w:val="0"/>
                <w:color w:val="000000" w:themeColor="text1"/>
                <w:sz w:val="16"/>
                <w:szCs w:val="16"/>
                <w:lang w:eastAsia="sk-SK"/>
              </w:rPr>
            </w:pPr>
            <w:r w:rsidRPr="00A767F9">
              <w:rPr>
                <w:color w:val="000000" w:themeColor="text1"/>
                <w:sz w:val="16"/>
                <w:szCs w:val="16"/>
              </w:rPr>
              <w:t>10</w:t>
            </w:r>
          </w:p>
        </w:tc>
        <w:tc>
          <w:tcPr>
            <w:tcW w:w="2392" w:type="dxa"/>
            <w:vAlign w:val="bottom"/>
          </w:tcPr>
          <w:p w14:paraId="0CFA120F" w14:textId="728168DF" w:rsidR="008355B8" w:rsidRPr="00A767F9" w:rsidRDefault="008355B8" w:rsidP="008355B8">
            <w:pPr>
              <w:jc w:val="center"/>
              <w:rPr>
                <w:color w:val="000000" w:themeColor="text1"/>
                <w:sz w:val="16"/>
                <w:szCs w:val="16"/>
              </w:rPr>
            </w:pPr>
            <w:r w:rsidRPr="00A767F9">
              <w:rPr>
                <w:color w:val="000000" w:themeColor="text1"/>
                <w:sz w:val="16"/>
                <w:szCs w:val="16"/>
              </w:rPr>
              <w:t>1/10</w:t>
            </w:r>
          </w:p>
        </w:tc>
      </w:tr>
      <w:tr w:rsidR="008355B8" w:rsidRPr="00A767F9" w14:paraId="13C639B6" w14:textId="77777777" w:rsidTr="009C5EA9">
        <w:tc>
          <w:tcPr>
            <w:tcW w:w="4476" w:type="dxa"/>
            <w:vAlign w:val="bottom"/>
          </w:tcPr>
          <w:p w14:paraId="652981E6" w14:textId="42707090" w:rsidR="008355B8" w:rsidRPr="00A767F9" w:rsidRDefault="008355B8" w:rsidP="008355B8">
            <w:pPr>
              <w:rPr>
                <w:b/>
                <w:snapToGrid w:val="0"/>
                <w:color w:val="000000" w:themeColor="text1"/>
                <w:sz w:val="16"/>
                <w:szCs w:val="16"/>
                <w:lang w:eastAsia="sk-SK"/>
              </w:rPr>
            </w:pPr>
            <w:r w:rsidRPr="00A767F9">
              <w:rPr>
                <w:color w:val="000000" w:themeColor="text1"/>
                <w:sz w:val="16"/>
                <w:szCs w:val="16"/>
              </w:rPr>
              <w:t>Náradie, formy a lisovacie stroje</w:t>
            </w:r>
          </w:p>
        </w:tc>
        <w:tc>
          <w:tcPr>
            <w:tcW w:w="1350" w:type="dxa"/>
            <w:vAlign w:val="bottom"/>
          </w:tcPr>
          <w:p w14:paraId="04693225" w14:textId="48DB1C6A" w:rsidR="008355B8" w:rsidRPr="00A767F9" w:rsidRDefault="008355B8" w:rsidP="008355B8">
            <w:pPr>
              <w:jc w:val="center"/>
              <w:rPr>
                <w:snapToGrid w:val="0"/>
                <w:color w:val="000000" w:themeColor="text1"/>
                <w:sz w:val="16"/>
                <w:szCs w:val="16"/>
                <w:lang w:eastAsia="sk-SK"/>
              </w:rPr>
            </w:pPr>
            <w:r w:rsidRPr="00A767F9">
              <w:rPr>
                <w:color w:val="000000" w:themeColor="text1"/>
                <w:sz w:val="16"/>
                <w:szCs w:val="16"/>
              </w:rPr>
              <w:t>5</w:t>
            </w:r>
          </w:p>
        </w:tc>
        <w:tc>
          <w:tcPr>
            <w:tcW w:w="2392" w:type="dxa"/>
            <w:vAlign w:val="bottom"/>
          </w:tcPr>
          <w:p w14:paraId="52B563E5" w14:textId="69A12F04" w:rsidR="008355B8" w:rsidRPr="00A767F9" w:rsidRDefault="008355B8" w:rsidP="008355B8">
            <w:pPr>
              <w:jc w:val="center"/>
              <w:rPr>
                <w:color w:val="000000" w:themeColor="text1"/>
                <w:sz w:val="16"/>
                <w:szCs w:val="16"/>
              </w:rPr>
            </w:pPr>
            <w:r w:rsidRPr="00A767F9">
              <w:rPr>
                <w:color w:val="000000" w:themeColor="text1"/>
                <w:sz w:val="16"/>
                <w:szCs w:val="16"/>
              </w:rPr>
              <w:t>1/5</w:t>
            </w:r>
          </w:p>
        </w:tc>
      </w:tr>
      <w:tr w:rsidR="008355B8" w:rsidRPr="00A767F9" w14:paraId="305127D5" w14:textId="77777777" w:rsidTr="009C5EA9">
        <w:tc>
          <w:tcPr>
            <w:tcW w:w="4476" w:type="dxa"/>
            <w:tcBorders>
              <w:bottom w:val="single" w:sz="8" w:space="0" w:color="auto"/>
            </w:tcBorders>
            <w:vAlign w:val="bottom"/>
          </w:tcPr>
          <w:p w14:paraId="36A0B5B6" w14:textId="6E9B2B56" w:rsidR="008355B8" w:rsidRPr="00A767F9" w:rsidRDefault="008355B8" w:rsidP="008355B8">
            <w:pPr>
              <w:rPr>
                <w:color w:val="000000" w:themeColor="text1"/>
                <w:sz w:val="16"/>
                <w:szCs w:val="16"/>
              </w:rPr>
            </w:pPr>
            <w:r w:rsidRPr="00A767F9">
              <w:rPr>
                <w:color w:val="000000" w:themeColor="text1"/>
                <w:sz w:val="16"/>
                <w:szCs w:val="16"/>
              </w:rPr>
              <w:t>Dopravné prostriedky</w:t>
            </w:r>
          </w:p>
        </w:tc>
        <w:tc>
          <w:tcPr>
            <w:tcW w:w="1350" w:type="dxa"/>
            <w:tcBorders>
              <w:bottom w:val="single" w:sz="8" w:space="0" w:color="auto"/>
            </w:tcBorders>
            <w:vAlign w:val="bottom"/>
          </w:tcPr>
          <w:p w14:paraId="4E67E29B" w14:textId="18DDE0B5" w:rsidR="008355B8" w:rsidRPr="00A767F9" w:rsidRDefault="008355B8" w:rsidP="008355B8">
            <w:pPr>
              <w:jc w:val="center"/>
              <w:rPr>
                <w:color w:val="000000" w:themeColor="text1"/>
                <w:sz w:val="16"/>
                <w:szCs w:val="16"/>
              </w:rPr>
            </w:pPr>
            <w:r w:rsidRPr="00A767F9">
              <w:rPr>
                <w:color w:val="000000" w:themeColor="text1"/>
                <w:sz w:val="16"/>
                <w:szCs w:val="16"/>
              </w:rPr>
              <w:t>3</w:t>
            </w:r>
          </w:p>
        </w:tc>
        <w:tc>
          <w:tcPr>
            <w:tcW w:w="2392" w:type="dxa"/>
            <w:tcBorders>
              <w:bottom w:val="single" w:sz="8" w:space="0" w:color="auto"/>
            </w:tcBorders>
            <w:vAlign w:val="bottom"/>
          </w:tcPr>
          <w:p w14:paraId="026D25D6" w14:textId="67959DF8" w:rsidR="008355B8" w:rsidRPr="00A767F9" w:rsidRDefault="008355B8" w:rsidP="008355B8">
            <w:pPr>
              <w:jc w:val="center"/>
              <w:rPr>
                <w:color w:val="000000" w:themeColor="text1"/>
                <w:sz w:val="16"/>
                <w:szCs w:val="16"/>
              </w:rPr>
            </w:pPr>
            <w:r w:rsidRPr="00A767F9">
              <w:rPr>
                <w:color w:val="000000" w:themeColor="text1"/>
                <w:sz w:val="16"/>
                <w:szCs w:val="16"/>
              </w:rPr>
              <w:t>1/3</w:t>
            </w:r>
          </w:p>
        </w:tc>
      </w:tr>
    </w:tbl>
    <w:p w14:paraId="3471ECD9" w14:textId="77777777" w:rsidR="007F1711" w:rsidRPr="00A767F9" w:rsidRDefault="007F1711" w:rsidP="00277161">
      <w:pPr>
        <w:ind w:left="900"/>
        <w:rPr>
          <w:snapToGrid w:val="0"/>
          <w:color w:val="000000" w:themeColor="text1"/>
        </w:rPr>
      </w:pPr>
    </w:p>
    <w:p w14:paraId="119822D7" w14:textId="73462949" w:rsidR="00C81150" w:rsidRPr="00A767F9" w:rsidRDefault="00C81150" w:rsidP="00277161">
      <w:pPr>
        <w:ind w:left="900"/>
        <w:rPr>
          <w:color w:val="000000" w:themeColor="text1"/>
        </w:rPr>
      </w:pPr>
      <w:r w:rsidRPr="0016435E">
        <w:rPr>
          <w:snapToGrid w:val="0"/>
          <w:color w:val="000000" w:themeColor="text1"/>
        </w:rPr>
        <w:t xml:space="preserve">Daňové odpisy sa uplatňujú podľa sadzieb uvedených v zákone o dani z príjmov platných pre </w:t>
      </w:r>
      <w:r w:rsidR="00657091" w:rsidRPr="0016435E">
        <w:rPr>
          <w:snapToGrid w:val="0"/>
          <w:color w:val="000000" w:themeColor="text1"/>
        </w:rPr>
        <w:t>rovnomerné</w:t>
      </w:r>
      <w:r w:rsidRPr="0016435E">
        <w:rPr>
          <w:color w:val="000000" w:themeColor="text1"/>
        </w:rPr>
        <w:t xml:space="preserve"> odpisovanie.</w:t>
      </w:r>
      <w:r w:rsidR="0016435E" w:rsidRPr="0016435E">
        <w:rPr>
          <w:color w:val="000000" w:themeColor="text1"/>
        </w:rPr>
        <w:t xml:space="preserve"> </w:t>
      </w:r>
      <w:r w:rsidR="0016435E" w:rsidRPr="005176AD">
        <w:t>Životnosť majetku viazaného na projekt závisí od dĺžky projektu.</w:t>
      </w:r>
      <w:r w:rsidR="0016435E">
        <w:rPr>
          <w:color w:val="000000" w:themeColor="text1"/>
        </w:rPr>
        <w:t xml:space="preserve">  </w:t>
      </w:r>
    </w:p>
    <w:p w14:paraId="13B4A498" w14:textId="77777777" w:rsidR="003023DD" w:rsidRPr="00A767F9" w:rsidRDefault="003023DD" w:rsidP="00277161">
      <w:pPr>
        <w:ind w:left="900"/>
        <w:rPr>
          <w:color w:val="000000" w:themeColor="text1"/>
        </w:rPr>
      </w:pPr>
    </w:p>
    <w:p w14:paraId="76ED0575" w14:textId="52F7B5C0" w:rsidR="00C81150" w:rsidRPr="00A767F9" w:rsidRDefault="00C81150" w:rsidP="00277161">
      <w:pPr>
        <w:numPr>
          <w:ilvl w:val="0"/>
          <w:numId w:val="16"/>
        </w:numPr>
        <w:rPr>
          <w:color w:val="000000" w:themeColor="text1"/>
        </w:rPr>
      </w:pPr>
      <w:r w:rsidRPr="00A767F9">
        <w:rPr>
          <w:color w:val="000000" w:themeColor="text1"/>
        </w:rPr>
        <w:t xml:space="preserve">Deriváty sa oceňujú </w:t>
      </w:r>
      <w:r w:rsidR="00F541E4" w:rsidRPr="00A767F9">
        <w:rPr>
          <w:color w:val="000000" w:themeColor="text1"/>
        </w:rPr>
        <w:t>reálnou hodnotou</w:t>
      </w:r>
      <w:r w:rsidRPr="00A767F9">
        <w:rPr>
          <w:color w:val="000000" w:themeColor="text1"/>
        </w:rPr>
        <w:t>.</w:t>
      </w:r>
    </w:p>
    <w:p w14:paraId="7DF74087" w14:textId="77777777" w:rsidR="00C81150" w:rsidRPr="00A767F9" w:rsidRDefault="00C81150" w:rsidP="00277161">
      <w:pPr>
        <w:rPr>
          <w:color w:val="000000" w:themeColor="text1"/>
          <w:sz w:val="20"/>
        </w:rPr>
      </w:pPr>
    </w:p>
    <w:p w14:paraId="0CB1C14D" w14:textId="77777777" w:rsidR="0000253C" w:rsidRPr="00A767F9" w:rsidRDefault="0000253C" w:rsidP="00277161">
      <w:pPr>
        <w:rPr>
          <w:color w:val="000000" w:themeColor="text1"/>
        </w:rPr>
      </w:pPr>
    </w:p>
    <w:p w14:paraId="1A517127" w14:textId="77777777" w:rsidR="00C81150" w:rsidRPr="00A767F9" w:rsidRDefault="00C81150" w:rsidP="00277161">
      <w:pPr>
        <w:pStyle w:val="Nadpis2"/>
        <w:rPr>
          <w:color w:val="000000" w:themeColor="text1"/>
        </w:rPr>
      </w:pPr>
      <w:r w:rsidRPr="00A767F9">
        <w:rPr>
          <w:color w:val="000000" w:themeColor="text1"/>
        </w:rPr>
        <w:t>Prepočet údajov v cudzích menách na slovenskú menu</w:t>
      </w:r>
    </w:p>
    <w:p w14:paraId="416EB844" w14:textId="77777777" w:rsidR="00C81150" w:rsidRPr="00A767F9" w:rsidRDefault="00C81150" w:rsidP="00277161">
      <w:pPr>
        <w:rPr>
          <w:color w:val="000000" w:themeColor="text1"/>
        </w:rPr>
      </w:pPr>
    </w:p>
    <w:p w14:paraId="280A68F5" w14:textId="591D74BA" w:rsidR="00904A4D" w:rsidRPr="00A767F9" w:rsidRDefault="00C81150" w:rsidP="00277161">
      <w:pPr>
        <w:rPr>
          <w:color w:val="000000" w:themeColor="text1"/>
        </w:rPr>
      </w:pPr>
      <w:r w:rsidRPr="00A767F9">
        <w:rPr>
          <w:color w:val="000000" w:themeColor="text1"/>
        </w:rPr>
        <w:t xml:space="preserve">Majetok a záväzky vyjadrené v cudzej mene sa prepočítavajú na </w:t>
      </w:r>
      <w:r w:rsidR="006A49A3" w:rsidRPr="00A767F9">
        <w:rPr>
          <w:color w:val="000000" w:themeColor="text1"/>
        </w:rPr>
        <w:t>eurá referenčným výmenným</w:t>
      </w:r>
      <w:r w:rsidRPr="00A767F9">
        <w:rPr>
          <w:color w:val="000000" w:themeColor="text1"/>
        </w:rPr>
        <w:t xml:space="preserve"> kurzom určeným </w:t>
      </w:r>
      <w:r w:rsidR="00487854" w:rsidRPr="00A767F9">
        <w:rPr>
          <w:color w:val="000000" w:themeColor="text1"/>
        </w:rPr>
        <w:t>a vyhláseným Európskou centrálnou bankou (ECB) alebo Národnou bankou Slovenska (</w:t>
      </w:r>
      <w:r w:rsidRPr="00A767F9">
        <w:rPr>
          <w:color w:val="000000" w:themeColor="text1"/>
        </w:rPr>
        <w:t>NBS</w:t>
      </w:r>
      <w:r w:rsidR="00487854" w:rsidRPr="00A767F9">
        <w:rPr>
          <w:color w:val="000000" w:themeColor="text1"/>
        </w:rPr>
        <w:t>)</w:t>
      </w:r>
      <w:r w:rsidRPr="00A767F9">
        <w:rPr>
          <w:color w:val="000000" w:themeColor="text1"/>
        </w:rPr>
        <w:t xml:space="preserve"> </w:t>
      </w:r>
      <w:r w:rsidR="00487854" w:rsidRPr="00A767F9">
        <w:rPr>
          <w:color w:val="000000" w:themeColor="text1"/>
        </w:rPr>
        <w:t xml:space="preserve">v deň predchádzajúci </w:t>
      </w:r>
      <w:r w:rsidRPr="00A767F9">
        <w:rPr>
          <w:color w:val="000000" w:themeColor="text1"/>
        </w:rPr>
        <w:t xml:space="preserve">dňu uskutočnenia účtovného prípadu a </w:t>
      </w:r>
      <w:r w:rsidR="00487854" w:rsidRPr="00A767F9">
        <w:rPr>
          <w:color w:val="000000" w:themeColor="text1"/>
        </w:rPr>
        <w:t>v deň</w:t>
      </w:r>
      <w:r w:rsidR="003B3C94" w:rsidRPr="00A767F9">
        <w:rPr>
          <w:color w:val="000000" w:themeColor="text1"/>
        </w:rPr>
        <w:t>, ku ktorému sa zostavuje účtovná závierka</w:t>
      </w:r>
      <w:r w:rsidR="00C80122" w:rsidRPr="00A767F9">
        <w:rPr>
          <w:color w:val="000000" w:themeColor="text1"/>
        </w:rPr>
        <w:t xml:space="preserve"> a v deň, ktorým je rozhodný deň, ku ktorému sa preberá majetok a záväzky od zahraničnej zanikajúcej právnickej osoby</w:t>
      </w:r>
      <w:r w:rsidRPr="00A767F9">
        <w:rPr>
          <w:color w:val="000000" w:themeColor="text1"/>
        </w:rPr>
        <w:t xml:space="preserve">. </w:t>
      </w:r>
      <w:r w:rsidR="000F2546" w:rsidRPr="00A767F9">
        <w:rPr>
          <w:color w:val="000000" w:themeColor="text1"/>
        </w:rPr>
        <w:t xml:space="preserve">Prijaté a poskytnuté preddavky v cudzej mene sa </w:t>
      </w:r>
      <w:r w:rsidR="006F1C45" w:rsidRPr="00A767F9">
        <w:rPr>
          <w:color w:val="000000" w:themeColor="text1"/>
        </w:rPr>
        <w:t>ku dňu, ku ktorému sa zostavuje účtovná závierka</w:t>
      </w:r>
      <w:r w:rsidR="007D6303" w:rsidRPr="00A767F9">
        <w:rPr>
          <w:color w:val="000000" w:themeColor="text1"/>
        </w:rPr>
        <w:t>,</w:t>
      </w:r>
      <w:r w:rsidR="006F1C45" w:rsidRPr="00A767F9">
        <w:rPr>
          <w:color w:val="000000" w:themeColor="text1"/>
        </w:rPr>
        <w:t xml:space="preserve"> neprepočítavajú. </w:t>
      </w:r>
      <w:r w:rsidRPr="00A767F9">
        <w:rPr>
          <w:color w:val="000000" w:themeColor="text1"/>
        </w:rPr>
        <w:t xml:space="preserve">Pri kúpe a predaji cudzej meny za menu </w:t>
      </w:r>
      <w:r w:rsidR="00487854" w:rsidRPr="00A767F9">
        <w:rPr>
          <w:color w:val="000000" w:themeColor="text1"/>
        </w:rPr>
        <w:t xml:space="preserve">euro a pri prevode peňažných prostriedkov z účtu zriadeného v cudzej mene na účet zriadený v eurách a z účtu zriadeného v eurách na účet zriadený v cudzej mene </w:t>
      </w:r>
      <w:r w:rsidRPr="00A767F9">
        <w:rPr>
          <w:color w:val="000000" w:themeColor="text1"/>
        </w:rPr>
        <w:t>sa použil kurz, za ktorý boli tieto hodnoty nakúpené alebo predané.</w:t>
      </w:r>
      <w:r w:rsidR="006F1C45" w:rsidRPr="00A767F9">
        <w:rPr>
          <w:color w:val="000000" w:themeColor="text1"/>
        </w:rPr>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A767F9">
        <w:rPr>
          <w:color w:val="000000" w:themeColor="text1"/>
        </w:rPr>
        <w:t xml:space="preserve">referenčný výmenný </w:t>
      </w:r>
      <w:r w:rsidR="00D3184D" w:rsidRPr="00A767F9">
        <w:rPr>
          <w:color w:val="000000" w:themeColor="text1"/>
        </w:rPr>
        <w:t xml:space="preserve">kurz </w:t>
      </w:r>
      <w:r w:rsidR="00487854" w:rsidRPr="00A767F9">
        <w:rPr>
          <w:color w:val="000000" w:themeColor="text1"/>
        </w:rPr>
        <w:t>určený a vyhlásený ECB alebo</w:t>
      </w:r>
      <w:r w:rsidR="006F1C45" w:rsidRPr="00A767F9">
        <w:rPr>
          <w:color w:val="000000" w:themeColor="text1"/>
        </w:rPr>
        <w:t xml:space="preserve"> NBS v deň </w:t>
      </w:r>
      <w:r w:rsidR="00487854" w:rsidRPr="00A767F9">
        <w:rPr>
          <w:color w:val="000000" w:themeColor="text1"/>
        </w:rPr>
        <w:t xml:space="preserve">predchádzajúci dňu </w:t>
      </w:r>
      <w:r w:rsidR="006F1C45" w:rsidRPr="00A767F9">
        <w:rPr>
          <w:color w:val="000000" w:themeColor="text1"/>
        </w:rPr>
        <w:t>vysporiadania obchodu.</w:t>
      </w:r>
    </w:p>
    <w:p w14:paraId="31B82FB4" w14:textId="33EC4FF6" w:rsidR="00277161" w:rsidRPr="00A767F9" w:rsidRDefault="00277161" w:rsidP="00277161">
      <w:pPr>
        <w:rPr>
          <w:i/>
          <w:color w:val="000000" w:themeColor="text1"/>
        </w:rPr>
      </w:pPr>
    </w:p>
    <w:p w14:paraId="0BC468B6" w14:textId="77777777" w:rsidR="009B2A89" w:rsidRPr="00A767F9" w:rsidRDefault="009B2A89" w:rsidP="00277161">
      <w:pPr>
        <w:rPr>
          <w:i/>
          <w:color w:val="000000" w:themeColor="text1"/>
        </w:rPr>
      </w:pPr>
    </w:p>
    <w:p w14:paraId="32693F12" w14:textId="7938E4F5" w:rsidR="00904A4D" w:rsidRPr="00A767F9" w:rsidRDefault="00904A4D" w:rsidP="00277161">
      <w:pPr>
        <w:pStyle w:val="Nadpis2"/>
        <w:rPr>
          <w:color w:val="000000" w:themeColor="text1"/>
        </w:rPr>
      </w:pPr>
      <w:r w:rsidRPr="00A767F9">
        <w:rPr>
          <w:color w:val="000000" w:themeColor="text1"/>
        </w:rPr>
        <w:t xml:space="preserve">Oprava významných chýb minulých </w:t>
      </w:r>
      <w:r w:rsidR="00B90DC3" w:rsidRPr="00A767F9">
        <w:rPr>
          <w:color w:val="000000" w:themeColor="text1"/>
        </w:rPr>
        <w:t xml:space="preserve">účtovných </w:t>
      </w:r>
      <w:r w:rsidRPr="00A767F9">
        <w:rPr>
          <w:color w:val="000000" w:themeColor="text1"/>
        </w:rPr>
        <w:t>období</w:t>
      </w:r>
    </w:p>
    <w:p w14:paraId="0AA554A2" w14:textId="77777777" w:rsidR="00904A4D" w:rsidRPr="00A767F9" w:rsidRDefault="00904A4D" w:rsidP="00277161">
      <w:pPr>
        <w:rPr>
          <w:color w:val="000000" w:themeColor="text1"/>
        </w:rPr>
      </w:pPr>
    </w:p>
    <w:p w14:paraId="4ED69EA4" w14:textId="30626CB2" w:rsidR="00926239" w:rsidRPr="00A767F9" w:rsidRDefault="00926239" w:rsidP="009C5EA9">
      <w:pPr>
        <w:rPr>
          <w:color w:val="000000" w:themeColor="text1"/>
        </w:rPr>
      </w:pPr>
      <w:r w:rsidRPr="00A767F9">
        <w:rPr>
          <w:color w:val="000000" w:themeColor="text1"/>
        </w:rPr>
        <w:t xml:space="preserve">Významné chyby minulých účtovných období </w:t>
      </w:r>
      <w:r w:rsidR="00037172" w:rsidRPr="00A767F9">
        <w:rPr>
          <w:color w:val="000000" w:themeColor="text1"/>
        </w:rPr>
        <w:t xml:space="preserve">identifikované </w:t>
      </w:r>
      <w:r w:rsidRPr="00A767F9">
        <w:rPr>
          <w:color w:val="000000" w:themeColor="text1"/>
        </w:rPr>
        <w:t xml:space="preserve">v bežnom účtovnom období účtuje Spoločnosť </w:t>
      </w:r>
      <w:r w:rsidR="00037172" w:rsidRPr="00A767F9">
        <w:rPr>
          <w:color w:val="000000" w:themeColor="text1"/>
        </w:rPr>
        <w:t xml:space="preserve">s </w:t>
      </w:r>
      <w:r w:rsidRPr="00A767F9">
        <w:rPr>
          <w:color w:val="000000" w:themeColor="text1"/>
        </w:rPr>
        <w:t>vplyvom na nerozdelený zisk minulých rokov alebo na neuhradenú stratu minulých rok</w:t>
      </w:r>
      <w:r w:rsidR="00037172" w:rsidRPr="00A767F9">
        <w:rPr>
          <w:color w:val="000000" w:themeColor="text1"/>
        </w:rPr>
        <w:t>ov</w:t>
      </w:r>
      <w:r w:rsidRPr="00A767F9">
        <w:rPr>
          <w:color w:val="000000" w:themeColor="text1"/>
        </w:rPr>
        <w:t xml:space="preserve">. Nevýznamné chyby minulých účtovných období </w:t>
      </w:r>
      <w:r w:rsidR="00037172" w:rsidRPr="00A767F9">
        <w:rPr>
          <w:color w:val="000000" w:themeColor="text1"/>
        </w:rPr>
        <w:t xml:space="preserve">identifikované </w:t>
      </w:r>
      <w:r w:rsidRPr="00A767F9">
        <w:rPr>
          <w:color w:val="000000" w:themeColor="text1"/>
        </w:rPr>
        <w:t xml:space="preserve">v bežnom účtovnom období účtuje Spoločnosť </w:t>
      </w:r>
      <w:r w:rsidR="00037172" w:rsidRPr="00A767F9">
        <w:rPr>
          <w:color w:val="000000" w:themeColor="text1"/>
        </w:rPr>
        <w:t xml:space="preserve">s </w:t>
      </w:r>
      <w:r w:rsidRPr="00A767F9">
        <w:rPr>
          <w:color w:val="000000" w:themeColor="text1"/>
        </w:rPr>
        <w:t>vplyvom na výsledok hospodárenia bežného účtovného obdobia.</w:t>
      </w:r>
    </w:p>
    <w:p w14:paraId="1A90EA1F" w14:textId="77777777" w:rsidR="00926239" w:rsidRPr="00A767F9" w:rsidRDefault="00926239" w:rsidP="009C5EA9">
      <w:pPr>
        <w:rPr>
          <w:color w:val="000000" w:themeColor="text1"/>
        </w:rPr>
      </w:pPr>
    </w:p>
    <w:p w14:paraId="44727A5B" w14:textId="036A6D04" w:rsidR="00926239" w:rsidRPr="00A767F9" w:rsidRDefault="00926239" w:rsidP="009C5EA9">
      <w:pPr>
        <w:rPr>
          <w:color w:val="000000" w:themeColor="text1"/>
        </w:rPr>
      </w:pPr>
      <w:r w:rsidRPr="00A767F9">
        <w:rPr>
          <w:color w:val="000000" w:themeColor="text1"/>
        </w:rPr>
        <w:t xml:space="preserve">V účtovnom období </w:t>
      </w:r>
      <w:r w:rsidR="0057055C" w:rsidRPr="00A767F9">
        <w:rPr>
          <w:color w:val="000000" w:themeColor="text1"/>
        </w:rPr>
        <w:t>202</w:t>
      </w:r>
      <w:r w:rsidR="00566ED7">
        <w:rPr>
          <w:color w:val="000000" w:themeColor="text1"/>
        </w:rPr>
        <w:t>2</w:t>
      </w:r>
      <w:r w:rsidR="0057055C" w:rsidRPr="00A767F9">
        <w:rPr>
          <w:color w:val="000000" w:themeColor="text1"/>
        </w:rPr>
        <w:t xml:space="preserve"> </w:t>
      </w:r>
      <w:r w:rsidRPr="00A767F9">
        <w:rPr>
          <w:color w:val="000000" w:themeColor="text1"/>
        </w:rPr>
        <w:t>Spoločnosť nevykonala opravy významných chýb minulých účtovných období.</w:t>
      </w:r>
    </w:p>
    <w:p w14:paraId="5787ED28" w14:textId="77777777" w:rsidR="00E3502B" w:rsidRPr="00A767F9" w:rsidRDefault="00E3502B" w:rsidP="00277161">
      <w:pPr>
        <w:rPr>
          <w:color w:val="000000" w:themeColor="text1"/>
        </w:rPr>
      </w:pPr>
    </w:p>
    <w:p w14:paraId="14A20036" w14:textId="77777777" w:rsidR="00E3502B" w:rsidRPr="00A767F9" w:rsidRDefault="00E3502B" w:rsidP="00277161">
      <w:pPr>
        <w:rPr>
          <w:color w:val="000000" w:themeColor="text1"/>
        </w:rPr>
        <w:sectPr w:rsidR="00E3502B" w:rsidRPr="00A767F9" w:rsidSect="003B5D6D">
          <w:headerReference w:type="even" r:id="rId13"/>
          <w:headerReference w:type="default" r:id="rId14"/>
          <w:footerReference w:type="even" r:id="rId15"/>
          <w:footerReference w:type="default" r:id="rId16"/>
          <w:headerReference w:type="first" r:id="rId17"/>
          <w:footerReference w:type="first" r:id="rId18"/>
          <w:pgSz w:w="11907" w:h="16840" w:code="9"/>
          <w:pgMar w:top="1418" w:right="1418" w:bottom="992" w:left="1418" w:header="850" w:footer="680" w:gutter="0"/>
          <w:pgNumType w:start="1"/>
          <w:cols w:space="708"/>
          <w:docGrid w:linePitch="360"/>
        </w:sectPr>
      </w:pPr>
    </w:p>
    <w:p w14:paraId="25EEC194" w14:textId="77777777" w:rsidR="00CB407B" w:rsidRPr="00A767F9" w:rsidRDefault="00CB407B" w:rsidP="00277161">
      <w:pPr>
        <w:pStyle w:val="Nadpis1"/>
        <w:rPr>
          <w:color w:val="000000" w:themeColor="text1"/>
        </w:rPr>
      </w:pPr>
      <w:r w:rsidRPr="00A767F9">
        <w:rPr>
          <w:color w:val="000000" w:themeColor="text1"/>
        </w:rPr>
        <w:lastRenderedPageBreak/>
        <w:t>ÚDAJE VYKÁZANÉ NA STRANE AKTÍV SÚVAHY</w:t>
      </w:r>
    </w:p>
    <w:p w14:paraId="538519D0" w14:textId="77777777" w:rsidR="00CB407B" w:rsidRPr="00A767F9" w:rsidRDefault="00CB407B" w:rsidP="00277161">
      <w:pPr>
        <w:rPr>
          <w:b/>
          <w:snapToGrid w:val="0"/>
          <w:color w:val="000000" w:themeColor="text1"/>
          <w:sz w:val="14"/>
          <w:szCs w:val="14"/>
          <w:u w:val="single"/>
          <w:lang w:eastAsia="sk-SK"/>
        </w:rPr>
      </w:pPr>
    </w:p>
    <w:p w14:paraId="343C329B" w14:textId="77777777" w:rsidR="00CB407B" w:rsidRPr="00A767F9" w:rsidRDefault="00CB407B" w:rsidP="00277161">
      <w:pPr>
        <w:pStyle w:val="Nadpis2"/>
        <w:rPr>
          <w:color w:val="000000" w:themeColor="text1"/>
        </w:rPr>
      </w:pPr>
      <w:r w:rsidRPr="00A767F9">
        <w:rPr>
          <w:color w:val="000000" w:themeColor="text1"/>
        </w:rPr>
        <w:t xml:space="preserve">Dlhodobý nehmotný a hmotný majetok </w:t>
      </w:r>
    </w:p>
    <w:p w14:paraId="046E2952" w14:textId="77777777" w:rsidR="00CB407B" w:rsidRPr="00A767F9" w:rsidRDefault="00CB407B" w:rsidP="00277161">
      <w:pPr>
        <w:rPr>
          <w:snapToGrid w:val="0"/>
          <w:color w:val="000000" w:themeColor="text1"/>
          <w:sz w:val="14"/>
          <w:szCs w:val="14"/>
          <w:lang w:eastAsia="sk-SK"/>
        </w:rPr>
      </w:pPr>
    </w:p>
    <w:p w14:paraId="1133ED6F" w14:textId="77777777" w:rsidR="00CB407B" w:rsidRPr="00A767F9" w:rsidRDefault="00CB407B" w:rsidP="00277161">
      <w:pPr>
        <w:pStyle w:val="Nadpis3"/>
        <w:rPr>
          <w:color w:val="000000" w:themeColor="text1"/>
        </w:rPr>
      </w:pPr>
      <w:r w:rsidRPr="00A767F9">
        <w:rPr>
          <w:color w:val="000000" w:themeColor="text1"/>
        </w:rPr>
        <w:t xml:space="preserve">Pohyby na účtoch dlhodobého nehmotného majetku, oprávok, opravných položiek a zostatkovej hodnoty </w:t>
      </w:r>
    </w:p>
    <w:p w14:paraId="1028691C" w14:textId="77777777" w:rsidR="00CB407B" w:rsidRPr="00A767F9" w:rsidRDefault="00CB407B" w:rsidP="00277161">
      <w:pPr>
        <w:rPr>
          <w:snapToGrid w:val="0"/>
          <w:color w:val="000000" w:themeColor="text1"/>
          <w:sz w:val="14"/>
          <w:szCs w:val="14"/>
          <w:lang w:eastAsia="sk-SK"/>
        </w:rPr>
      </w:pPr>
    </w:p>
    <w:p w14:paraId="795509F8" w14:textId="2256B95A" w:rsidR="00845108" w:rsidRPr="00A767F9" w:rsidRDefault="00845108" w:rsidP="00277161">
      <w:pPr>
        <w:rPr>
          <w:b/>
          <w:snapToGrid w:val="0"/>
          <w:color w:val="000000" w:themeColor="text1"/>
          <w:lang w:eastAsia="sk-SK"/>
        </w:rPr>
      </w:pPr>
      <w:r w:rsidRPr="000239A7">
        <w:rPr>
          <w:snapToGrid w:val="0"/>
          <w:color w:val="000000" w:themeColor="text1"/>
          <w:u w:val="single"/>
          <w:lang w:eastAsia="sk-SK"/>
        </w:rPr>
        <w:t xml:space="preserve">31. december </w:t>
      </w:r>
      <w:r w:rsidR="005E29D4" w:rsidRPr="000239A7">
        <w:rPr>
          <w:snapToGrid w:val="0"/>
          <w:color w:val="000000" w:themeColor="text1"/>
          <w:u w:val="single"/>
          <w:lang w:eastAsia="sk-SK"/>
        </w:rPr>
        <w:t>202</w:t>
      </w:r>
      <w:r w:rsidR="00823898" w:rsidRPr="000239A7">
        <w:rPr>
          <w:snapToGrid w:val="0"/>
          <w:color w:val="000000" w:themeColor="text1"/>
          <w:u w:val="single"/>
          <w:lang w:eastAsia="sk-SK"/>
        </w:rPr>
        <w:t>2</w:t>
      </w:r>
    </w:p>
    <w:p w14:paraId="0BBD9F61" w14:textId="77777777" w:rsidR="00277161" w:rsidRPr="00A767F9" w:rsidRDefault="00277161" w:rsidP="00277161">
      <w:pPr>
        <w:rPr>
          <w:color w:val="000000" w:themeColor="text1"/>
          <w:sz w:val="14"/>
          <w:szCs w:val="14"/>
        </w:rPr>
      </w:pPr>
      <w:bookmarkStart w:id="9" w:name="T_intangible_assets_1"/>
      <w:r w:rsidRPr="00A767F9">
        <w:rPr>
          <w:rFonts w:cs="Arial"/>
          <w:b/>
          <w:bCs/>
          <w:i/>
          <w:iCs/>
          <w:color w:val="000000" w:themeColor="text1"/>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277161" w:rsidRPr="00A767F9" w14:paraId="1DA9267B" w14:textId="77777777" w:rsidTr="00277161">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049814EC" w14:textId="77777777" w:rsidR="00277161" w:rsidRPr="00A767F9" w:rsidRDefault="00277161" w:rsidP="00277161">
            <w:pPr>
              <w:jc w:val="left"/>
              <w:rPr>
                <w:rFonts w:cs="Arial"/>
                <w:b/>
                <w:bCs/>
                <w:i/>
                <w:iCs/>
                <w:color w:val="000000" w:themeColor="text1"/>
                <w:sz w:val="15"/>
                <w:szCs w:val="15"/>
              </w:rPr>
            </w:pPr>
            <w:bookmarkStart w:id="10" w:name="RANGE!B15:J40"/>
            <w:bookmarkStart w:id="11" w:name="_Hlk106950777"/>
            <w:r w:rsidRPr="00A767F9">
              <w:rPr>
                <w:rFonts w:cs="Arial"/>
                <w:b/>
                <w:bCs/>
                <w:i/>
                <w:iCs/>
                <w:color w:val="000000" w:themeColor="text1"/>
                <w:sz w:val="15"/>
                <w:szCs w:val="15"/>
              </w:rPr>
              <w:t> </w:t>
            </w:r>
            <w:bookmarkEnd w:id="10"/>
          </w:p>
        </w:tc>
        <w:tc>
          <w:tcPr>
            <w:tcW w:w="442" w:type="pct"/>
            <w:vMerge w:val="restart"/>
            <w:tcBorders>
              <w:top w:val="single" w:sz="8" w:space="0" w:color="auto"/>
              <w:left w:val="nil"/>
              <w:bottom w:val="single" w:sz="4" w:space="0" w:color="000000"/>
              <w:right w:val="nil"/>
            </w:tcBorders>
            <w:shd w:val="clear" w:color="auto" w:fill="auto"/>
            <w:vAlign w:val="center"/>
            <w:hideMark/>
          </w:tcPr>
          <w:p w14:paraId="59675C8D"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D567D9D"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2A1DDB8F"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567CC99A"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0C4EEBD2"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4AB986B8"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4A7219DC"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1656DEAC"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Celkom</w:t>
            </w:r>
          </w:p>
        </w:tc>
      </w:tr>
      <w:tr w:rsidR="00277161" w:rsidRPr="00A767F9" w14:paraId="25219250" w14:textId="77777777" w:rsidTr="00277161">
        <w:trPr>
          <w:trHeight w:val="207"/>
        </w:trPr>
        <w:tc>
          <w:tcPr>
            <w:tcW w:w="1542" w:type="pct"/>
            <w:vMerge/>
            <w:tcBorders>
              <w:top w:val="single" w:sz="8" w:space="0" w:color="auto"/>
              <w:left w:val="nil"/>
              <w:bottom w:val="single" w:sz="4" w:space="0" w:color="000000"/>
              <w:right w:val="nil"/>
            </w:tcBorders>
            <w:vAlign w:val="center"/>
            <w:hideMark/>
          </w:tcPr>
          <w:p w14:paraId="7D3606C9" w14:textId="77777777" w:rsidR="00277161" w:rsidRPr="00A767F9" w:rsidRDefault="00277161" w:rsidP="00277161">
            <w:pPr>
              <w:jc w:val="left"/>
              <w:rPr>
                <w:rFonts w:cs="Arial"/>
                <w:b/>
                <w:bCs/>
                <w:i/>
                <w:iCs/>
                <w:color w:val="000000" w:themeColor="text1"/>
                <w:sz w:val="15"/>
                <w:szCs w:val="15"/>
              </w:rPr>
            </w:pPr>
          </w:p>
        </w:tc>
        <w:tc>
          <w:tcPr>
            <w:tcW w:w="442" w:type="pct"/>
            <w:vMerge/>
            <w:tcBorders>
              <w:top w:val="single" w:sz="8" w:space="0" w:color="auto"/>
              <w:left w:val="nil"/>
              <w:bottom w:val="single" w:sz="4" w:space="0" w:color="000000"/>
              <w:right w:val="nil"/>
            </w:tcBorders>
            <w:vAlign w:val="center"/>
            <w:hideMark/>
          </w:tcPr>
          <w:p w14:paraId="1CAF3F83" w14:textId="77777777" w:rsidR="00277161" w:rsidRPr="00A767F9" w:rsidRDefault="00277161" w:rsidP="00277161">
            <w:pPr>
              <w:jc w:val="left"/>
              <w:rPr>
                <w:rFonts w:cs="Arial"/>
                <w:b/>
                <w:bCs/>
                <w:i/>
                <w:iCs/>
                <w:color w:val="000000" w:themeColor="text1"/>
                <w:sz w:val="15"/>
                <w:szCs w:val="15"/>
              </w:rPr>
            </w:pPr>
          </w:p>
        </w:tc>
        <w:tc>
          <w:tcPr>
            <w:tcW w:w="383" w:type="pct"/>
            <w:vMerge/>
            <w:tcBorders>
              <w:top w:val="single" w:sz="8" w:space="0" w:color="auto"/>
              <w:left w:val="nil"/>
              <w:bottom w:val="single" w:sz="4" w:space="0" w:color="000000"/>
              <w:right w:val="nil"/>
            </w:tcBorders>
            <w:vAlign w:val="center"/>
            <w:hideMark/>
          </w:tcPr>
          <w:p w14:paraId="0A244D0D" w14:textId="77777777" w:rsidR="00277161" w:rsidRPr="00A767F9" w:rsidRDefault="00277161" w:rsidP="00277161">
            <w:pPr>
              <w:jc w:val="left"/>
              <w:rPr>
                <w:rFonts w:cs="Arial"/>
                <w:b/>
                <w:bCs/>
                <w:i/>
                <w:iCs/>
                <w:color w:val="000000" w:themeColor="text1"/>
                <w:sz w:val="15"/>
                <w:szCs w:val="15"/>
              </w:rPr>
            </w:pPr>
          </w:p>
        </w:tc>
        <w:tc>
          <w:tcPr>
            <w:tcW w:w="408" w:type="pct"/>
            <w:vMerge/>
            <w:tcBorders>
              <w:top w:val="single" w:sz="8" w:space="0" w:color="auto"/>
              <w:left w:val="nil"/>
              <w:bottom w:val="single" w:sz="4" w:space="0" w:color="000000"/>
              <w:right w:val="nil"/>
            </w:tcBorders>
            <w:vAlign w:val="center"/>
            <w:hideMark/>
          </w:tcPr>
          <w:p w14:paraId="2DAC91A3" w14:textId="77777777" w:rsidR="00277161" w:rsidRPr="00A767F9" w:rsidRDefault="00277161" w:rsidP="00277161">
            <w:pPr>
              <w:jc w:val="left"/>
              <w:rPr>
                <w:rFonts w:cs="Arial"/>
                <w:b/>
                <w:bCs/>
                <w:i/>
                <w:iCs/>
                <w:color w:val="000000" w:themeColor="text1"/>
                <w:sz w:val="15"/>
                <w:szCs w:val="15"/>
              </w:rPr>
            </w:pPr>
          </w:p>
        </w:tc>
        <w:tc>
          <w:tcPr>
            <w:tcW w:w="384" w:type="pct"/>
            <w:vMerge/>
            <w:tcBorders>
              <w:top w:val="single" w:sz="8" w:space="0" w:color="auto"/>
              <w:left w:val="nil"/>
              <w:bottom w:val="single" w:sz="4" w:space="0" w:color="000000"/>
              <w:right w:val="nil"/>
            </w:tcBorders>
            <w:vAlign w:val="center"/>
            <w:hideMark/>
          </w:tcPr>
          <w:p w14:paraId="505BF09B" w14:textId="77777777" w:rsidR="00277161" w:rsidRPr="00A767F9" w:rsidRDefault="00277161" w:rsidP="00277161">
            <w:pPr>
              <w:jc w:val="left"/>
              <w:rPr>
                <w:rFonts w:cs="Arial"/>
                <w:b/>
                <w:bCs/>
                <w:i/>
                <w:iCs/>
                <w:color w:val="000000" w:themeColor="text1"/>
                <w:sz w:val="15"/>
                <w:szCs w:val="15"/>
              </w:rPr>
            </w:pPr>
          </w:p>
        </w:tc>
        <w:tc>
          <w:tcPr>
            <w:tcW w:w="506" w:type="pct"/>
            <w:vMerge/>
            <w:tcBorders>
              <w:top w:val="single" w:sz="8" w:space="0" w:color="auto"/>
              <w:left w:val="nil"/>
              <w:bottom w:val="single" w:sz="4" w:space="0" w:color="000000"/>
              <w:right w:val="nil"/>
            </w:tcBorders>
            <w:vAlign w:val="center"/>
            <w:hideMark/>
          </w:tcPr>
          <w:p w14:paraId="722A54B4" w14:textId="77777777" w:rsidR="00277161" w:rsidRPr="00A767F9" w:rsidRDefault="00277161" w:rsidP="00277161">
            <w:pPr>
              <w:jc w:val="left"/>
              <w:rPr>
                <w:rFonts w:cs="Arial"/>
                <w:b/>
                <w:bCs/>
                <w:i/>
                <w:iCs/>
                <w:color w:val="000000" w:themeColor="text1"/>
                <w:sz w:val="15"/>
                <w:szCs w:val="15"/>
              </w:rPr>
            </w:pPr>
          </w:p>
        </w:tc>
        <w:tc>
          <w:tcPr>
            <w:tcW w:w="535" w:type="pct"/>
            <w:vMerge/>
            <w:tcBorders>
              <w:top w:val="single" w:sz="8" w:space="0" w:color="auto"/>
              <w:left w:val="nil"/>
              <w:bottom w:val="single" w:sz="4" w:space="0" w:color="000000"/>
              <w:right w:val="nil"/>
            </w:tcBorders>
            <w:vAlign w:val="center"/>
            <w:hideMark/>
          </w:tcPr>
          <w:p w14:paraId="5D007AE5" w14:textId="77777777" w:rsidR="00277161" w:rsidRPr="00A767F9" w:rsidRDefault="00277161" w:rsidP="00277161">
            <w:pPr>
              <w:jc w:val="left"/>
              <w:rPr>
                <w:rFonts w:cs="Arial"/>
                <w:b/>
                <w:bCs/>
                <w:i/>
                <w:iCs/>
                <w:color w:val="000000" w:themeColor="text1"/>
                <w:sz w:val="15"/>
                <w:szCs w:val="15"/>
              </w:rPr>
            </w:pPr>
          </w:p>
        </w:tc>
        <w:tc>
          <w:tcPr>
            <w:tcW w:w="417" w:type="pct"/>
            <w:vMerge/>
            <w:tcBorders>
              <w:top w:val="single" w:sz="8" w:space="0" w:color="auto"/>
              <w:left w:val="nil"/>
              <w:bottom w:val="single" w:sz="4" w:space="0" w:color="000000"/>
              <w:right w:val="nil"/>
            </w:tcBorders>
            <w:vAlign w:val="center"/>
            <w:hideMark/>
          </w:tcPr>
          <w:p w14:paraId="7677869E" w14:textId="77777777" w:rsidR="00277161" w:rsidRPr="00A767F9" w:rsidRDefault="00277161" w:rsidP="00277161">
            <w:pPr>
              <w:jc w:val="left"/>
              <w:rPr>
                <w:rFonts w:cs="Arial"/>
                <w:b/>
                <w:bCs/>
                <w:i/>
                <w:iCs/>
                <w:color w:val="000000" w:themeColor="text1"/>
                <w:sz w:val="15"/>
                <w:szCs w:val="15"/>
              </w:rPr>
            </w:pPr>
          </w:p>
        </w:tc>
        <w:tc>
          <w:tcPr>
            <w:tcW w:w="383" w:type="pct"/>
            <w:vMerge/>
            <w:tcBorders>
              <w:top w:val="single" w:sz="8" w:space="0" w:color="auto"/>
              <w:left w:val="nil"/>
              <w:bottom w:val="single" w:sz="4" w:space="0" w:color="000000"/>
              <w:right w:val="nil"/>
            </w:tcBorders>
            <w:vAlign w:val="center"/>
            <w:hideMark/>
          </w:tcPr>
          <w:p w14:paraId="62745D06" w14:textId="77777777" w:rsidR="00277161" w:rsidRPr="00A767F9" w:rsidRDefault="00277161" w:rsidP="00277161">
            <w:pPr>
              <w:jc w:val="left"/>
              <w:rPr>
                <w:rFonts w:cs="Arial"/>
                <w:b/>
                <w:bCs/>
                <w:i/>
                <w:iCs/>
                <w:color w:val="000000" w:themeColor="text1"/>
                <w:sz w:val="15"/>
                <w:szCs w:val="15"/>
              </w:rPr>
            </w:pPr>
          </w:p>
        </w:tc>
      </w:tr>
      <w:tr w:rsidR="00037172" w:rsidRPr="00A767F9" w14:paraId="574B59A6" w14:textId="77777777" w:rsidTr="00BB40E4">
        <w:tc>
          <w:tcPr>
            <w:tcW w:w="1542" w:type="pct"/>
            <w:tcBorders>
              <w:top w:val="nil"/>
              <w:left w:val="nil"/>
              <w:bottom w:val="nil"/>
              <w:right w:val="nil"/>
            </w:tcBorders>
            <w:shd w:val="clear" w:color="auto" w:fill="auto"/>
            <w:vAlign w:val="center"/>
            <w:hideMark/>
          </w:tcPr>
          <w:p w14:paraId="13F6C674" w14:textId="77777777" w:rsidR="00037172" w:rsidRPr="00A767F9" w:rsidRDefault="00037172" w:rsidP="00037172">
            <w:pPr>
              <w:jc w:val="left"/>
              <w:rPr>
                <w:rFonts w:cs="Arial"/>
                <w:b/>
                <w:bCs/>
                <w:color w:val="000000" w:themeColor="text1"/>
                <w:sz w:val="15"/>
                <w:szCs w:val="15"/>
              </w:rPr>
            </w:pPr>
            <w:r w:rsidRPr="00A767F9">
              <w:rPr>
                <w:rFonts w:cs="Arial"/>
                <w:b/>
                <w:bCs/>
                <w:color w:val="000000" w:themeColor="text1"/>
                <w:sz w:val="15"/>
                <w:szCs w:val="15"/>
              </w:rPr>
              <w:t>Prvotné ocenenie</w:t>
            </w:r>
          </w:p>
        </w:tc>
        <w:tc>
          <w:tcPr>
            <w:tcW w:w="442" w:type="pct"/>
            <w:tcBorders>
              <w:top w:val="nil"/>
              <w:left w:val="nil"/>
              <w:bottom w:val="nil"/>
              <w:right w:val="nil"/>
            </w:tcBorders>
            <w:shd w:val="clear" w:color="auto" w:fill="auto"/>
          </w:tcPr>
          <w:p w14:paraId="7D281D3D" w14:textId="11A36274" w:rsidR="00037172" w:rsidRPr="00A767F9" w:rsidRDefault="00037172" w:rsidP="0099502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14:paraId="06F6A9D8" w14:textId="07603A25" w:rsidR="00037172" w:rsidRPr="00A767F9" w:rsidRDefault="00037172" w:rsidP="00995027">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tcPr>
          <w:p w14:paraId="3FDE8089" w14:textId="5DCC72E2" w:rsidR="00037172" w:rsidRPr="00A767F9" w:rsidRDefault="00037172" w:rsidP="00995027">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tcPr>
          <w:p w14:paraId="55F5E308" w14:textId="32ED89CE" w:rsidR="00037172" w:rsidRPr="00A767F9" w:rsidRDefault="00037172" w:rsidP="00995027">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tcPr>
          <w:p w14:paraId="55138CE3" w14:textId="404BB1B7" w:rsidR="00037172" w:rsidRPr="00A767F9" w:rsidRDefault="00037172" w:rsidP="00995027">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tcPr>
          <w:p w14:paraId="6A10B847" w14:textId="486E0892" w:rsidR="00037172" w:rsidRPr="00A767F9" w:rsidRDefault="00037172" w:rsidP="00995027">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tcPr>
          <w:p w14:paraId="1E7A7780" w14:textId="3200168E" w:rsidR="00037172" w:rsidRPr="00A767F9" w:rsidRDefault="00037172" w:rsidP="0099502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14:paraId="5B473F11" w14:textId="37ED9F2B" w:rsidR="00037172" w:rsidRPr="00A767F9" w:rsidRDefault="00037172" w:rsidP="00995027">
            <w:pPr>
              <w:jc w:val="right"/>
              <w:rPr>
                <w:rFonts w:cs="Arial"/>
                <w:color w:val="000000" w:themeColor="text1"/>
                <w:sz w:val="15"/>
                <w:szCs w:val="15"/>
              </w:rPr>
            </w:pPr>
          </w:p>
        </w:tc>
      </w:tr>
      <w:tr w:rsidR="005E29D4" w:rsidRPr="00A767F9" w14:paraId="25FBDC3C" w14:textId="77777777" w:rsidTr="00371ACC">
        <w:tc>
          <w:tcPr>
            <w:tcW w:w="1542" w:type="pct"/>
            <w:tcBorders>
              <w:top w:val="nil"/>
              <w:left w:val="nil"/>
              <w:bottom w:val="nil"/>
              <w:right w:val="nil"/>
            </w:tcBorders>
            <w:shd w:val="clear" w:color="auto" w:fill="auto"/>
            <w:vAlign w:val="center"/>
            <w:hideMark/>
          </w:tcPr>
          <w:p w14:paraId="00BB136B" w14:textId="5C23867B" w:rsidR="005E29D4" w:rsidRPr="00A767F9" w:rsidRDefault="005E29D4" w:rsidP="005E29D4">
            <w:pPr>
              <w:jc w:val="left"/>
              <w:rPr>
                <w:rFonts w:cs="Arial"/>
                <w:color w:val="000000" w:themeColor="text1"/>
                <w:sz w:val="15"/>
                <w:szCs w:val="15"/>
              </w:rPr>
            </w:pPr>
            <w:r w:rsidRPr="00A767F9">
              <w:rPr>
                <w:rFonts w:cs="Arial"/>
                <w:color w:val="000000" w:themeColor="text1"/>
                <w:sz w:val="15"/>
                <w:szCs w:val="15"/>
              </w:rPr>
              <w:t>K 1. januáru 202</w:t>
            </w:r>
            <w:r w:rsidR="00823898">
              <w:rPr>
                <w:rFonts w:cs="Arial"/>
                <w:color w:val="000000" w:themeColor="text1"/>
                <w:sz w:val="15"/>
                <w:szCs w:val="15"/>
              </w:rPr>
              <w:t>2</w:t>
            </w:r>
          </w:p>
        </w:tc>
        <w:tc>
          <w:tcPr>
            <w:tcW w:w="442" w:type="pct"/>
            <w:tcBorders>
              <w:top w:val="nil"/>
              <w:left w:val="nil"/>
              <w:bottom w:val="nil"/>
              <w:right w:val="nil"/>
            </w:tcBorders>
            <w:shd w:val="clear" w:color="auto" w:fill="auto"/>
            <w:vAlign w:val="bottom"/>
          </w:tcPr>
          <w:p w14:paraId="23E4A8BE" w14:textId="00E6C062" w:rsidR="005E29D4" w:rsidRPr="00A767F9" w:rsidRDefault="005E29D4" w:rsidP="005E29D4">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tcPr>
          <w:p w14:paraId="162A55B2" w14:textId="3CA21FAB" w:rsidR="005E29D4" w:rsidRPr="00A767F9" w:rsidRDefault="005E29D4" w:rsidP="005E29D4">
            <w:pPr>
              <w:jc w:val="right"/>
              <w:rPr>
                <w:rFonts w:cs="Arial"/>
                <w:color w:val="000000" w:themeColor="text1"/>
                <w:sz w:val="15"/>
                <w:szCs w:val="15"/>
              </w:rPr>
            </w:pPr>
            <w:r w:rsidRPr="00A767F9">
              <w:rPr>
                <w:rFonts w:cs="Arial"/>
                <w:sz w:val="15"/>
                <w:szCs w:val="15"/>
              </w:rPr>
              <w:t>1</w:t>
            </w:r>
            <w:r w:rsidR="00823898">
              <w:rPr>
                <w:rFonts w:cs="Arial"/>
                <w:sz w:val="15"/>
                <w:szCs w:val="15"/>
              </w:rPr>
              <w:t> 555 662</w:t>
            </w:r>
          </w:p>
        </w:tc>
        <w:tc>
          <w:tcPr>
            <w:tcW w:w="408" w:type="pct"/>
            <w:tcBorders>
              <w:top w:val="nil"/>
              <w:left w:val="nil"/>
              <w:bottom w:val="nil"/>
              <w:right w:val="nil"/>
            </w:tcBorders>
            <w:shd w:val="clear" w:color="auto" w:fill="auto"/>
            <w:vAlign w:val="bottom"/>
          </w:tcPr>
          <w:p w14:paraId="71265661" w14:textId="56F4B8AD" w:rsidR="005E29D4" w:rsidRPr="00A767F9" w:rsidRDefault="005E29D4" w:rsidP="005E29D4">
            <w:pPr>
              <w:jc w:val="right"/>
              <w:rPr>
                <w:rFonts w:cs="Arial"/>
                <w:color w:val="000000" w:themeColor="text1"/>
                <w:sz w:val="15"/>
                <w:szCs w:val="15"/>
              </w:rPr>
            </w:pPr>
            <w:r w:rsidRPr="00A767F9">
              <w:rPr>
                <w:rFonts w:cs="Arial"/>
                <w:sz w:val="15"/>
                <w:szCs w:val="15"/>
              </w:rPr>
              <w:t>-</w:t>
            </w:r>
          </w:p>
        </w:tc>
        <w:tc>
          <w:tcPr>
            <w:tcW w:w="384" w:type="pct"/>
            <w:tcBorders>
              <w:top w:val="nil"/>
              <w:left w:val="nil"/>
              <w:bottom w:val="nil"/>
              <w:right w:val="nil"/>
            </w:tcBorders>
            <w:shd w:val="clear" w:color="auto" w:fill="auto"/>
            <w:vAlign w:val="bottom"/>
          </w:tcPr>
          <w:p w14:paraId="66CCBF16" w14:textId="055DB62E" w:rsidR="005E29D4" w:rsidRPr="00A767F9" w:rsidRDefault="005E29D4" w:rsidP="005E29D4">
            <w:pPr>
              <w:jc w:val="right"/>
              <w:rPr>
                <w:rFonts w:cs="Arial"/>
                <w:color w:val="000000" w:themeColor="text1"/>
                <w:sz w:val="15"/>
                <w:szCs w:val="15"/>
              </w:rPr>
            </w:pPr>
            <w:r w:rsidRPr="00A767F9">
              <w:rPr>
                <w:rFonts w:cs="Arial"/>
                <w:sz w:val="15"/>
                <w:szCs w:val="15"/>
              </w:rPr>
              <w:t>-</w:t>
            </w:r>
          </w:p>
        </w:tc>
        <w:tc>
          <w:tcPr>
            <w:tcW w:w="506" w:type="pct"/>
            <w:tcBorders>
              <w:top w:val="nil"/>
              <w:left w:val="nil"/>
              <w:bottom w:val="nil"/>
              <w:right w:val="nil"/>
            </w:tcBorders>
            <w:shd w:val="clear" w:color="auto" w:fill="auto"/>
            <w:vAlign w:val="bottom"/>
          </w:tcPr>
          <w:p w14:paraId="57CB8A2E" w14:textId="7722BF1A" w:rsidR="005E29D4" w:rsidRPr="00A767F9" w:rsidRDefault="005E29D4" w:rsidP="005E29D4">
            <w:pPr>
              <w:jc w:val="right"/>
              <w:rPr>
                <w:rFonts w:cs="Arial"/>
                <w:color w:val="000000" w:themeColor="text1"/>
                <w:sz w:val="15"/>
                <w:szCs w:val="15"/>
              </w:rPr>
            </w:pPr>
            <w:r w:rsidRPr="00A767F9">
              <w:rPr>
                <w:rFonts w:cs="Arial"/>
                <w:sz w:val="15"/>
                <w:szCs w:val="15"/>
              </w:rPr>
              <w:t>-</w:t>
            </w:r>
          </w:p>
        </w:tc>
        <w:tc>
          <w:tcPr>
            <w:tcW w:w="535" w:type="pct"/>
            <w:tcBorders>
              <w:top w:val="nil"/>
              <w:left w:val="nil"/>
              <w:bottom w:val="nil"/>
              <w:right w:val="nil"/>
            </w:tcBorders>
            <w:shd w:val="clear" w:color="auto" w:fill="auto"/>
            <w:vAlign w:val="bottom"/>
          </w:tcPr>
          <w:p w14:paraId="3680E2B9" w14:textId="46027A41" w:rsidR="005E29D4" w:rsidRPr="00A767F9" w:rsidRDefault="00823898" w:rsidP="005E29D4">
            <w:pPr>
              <w:jc w:val="right"/>
              <w:rPr>
                <w:rFonts w:cs="Arial"/>
                <w:color w:val="000000" w:themeColor="text1"/>
                <w:sz w:val="15"/>
                <w:szCs w:val="15"/>
              </w:rPr>
            </w:pPr>
            <w:r>
              <w:rPr>
                <w:rFonts w:cs="Arial"/>
                <w:sz w:val="15"/>
                <w:szCs w:val="15"/>
              </w:rPr>
              <w:t>136 531</w:t>
            </w:r>
          </w:p>
        </w:tc>
        <w:tc>
          <w:tcPr>
            <w:tcW w:w="417" w:type="pct"/>
            <w:tcBorders>
              <w:top w:val="nil"/>
              <w:left w:val="nil"/>
              <w:bottom w:val="nil"/>
              <w:right w:val="nil"/>
            </w:tcBorders>
            <w:shd w:val="clear" w:color="auto" w:fill="auto"/>
            <w:vAlign w:val="bottom"/>
          </w:tcPr>
          <w:p w14:paraId="0986AF26" w14:textId="212241A1" w:rsidR="005E29D4" w:rsidRPr="00A767F9" w:rsidRDefault="005E29D4" w:rsidP="005E29D4">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tcPr>
          <w:p w14:paraId="0EF9F36A" w14:textId="3C03BAB5" w:rsidR="005E29D4" w:rsidRPr="00A767F9" w:rsidRDefault="00823898" w:rsidP="005E29D4">
            <w:pPr>
              <w:jc w:val="right"/>
              <w:rPr>
                <w:rFonts w:cs="Arial"/>
                <w:color w:val="000000" w:themeColor="text1"/>
                <w:sz w:val="15"/>
                <w:szCs w:val="15"/>
              </w:rPr>
            </w:pPr>
            <w:r>
              <w:rPr>
                <w:rFonts w:cs="Arial"/>
                <w:sz w:val="15"/>
                <w:szCs w:val="15"/>
              </w:rPr>
              <w:t>1 692 193</w:t>
            </w:r>
          </w:p>
        </w:tc>
      </w:tr>
      <w:tr w:rsidR="00FE2E8A" w:rsidRPr="00A767F9" w14:paraId="5552A822" w14:textId="77777777" w:rsidTr="00D50D96">
        <w:tc>
          <w:tcPr>
            <w:tcW w:w="1542" w:type="pct"/>
            <w:tcBorders>
              <w:top w:val="nil"/>
              <w:left w:val="nil"/>
              <w:bottom w:val="nil"/>
              <w:right w:val="nil"/>
            </w:tcBorders>
            <w:shd w:val="clear" w:color="auto" w:fill="auto"/>
            <w:vAlign w:val="center"/>
            <w:hideMark/>
          </w:tcPr>
          <w:p w14:paraId="4A3CC283" w14:textId="77777777" w:rsidR="00FE2E8A" w:rsidRPr="00A767F9" w:rsidRDefault="00FE2E8A" w:rsidP="00FE2E8A">
            <w:pPr>
              <w:jc w:val="left"/>
              <w:rPr>
                <w:rFonts w:cs="Arial"/>
                <w:color w:val="000000" w:themeColor="text1"/>
                <w:sz w:val="15"/>
                <w:szCs w:val="15"/>
              </w:rPr>
            </w:pPr>
            <w:r w:rsidRPr="00A767F9">
              <w:rPr>
                <w:rFonts w:cs="Arial"/>
                <w:color w:val="000000" w:themeColor="text1"/>
                <w:sz w:val="15"/>
                <w:szCs w:val="15"/>
              </w:rPr>
              <w:t>Prírastky</w:t>
            </w:r>
          </w:p>
        </w:tc>
        <w:tc>
          <w:tcPr>
            <w:tcW w:w="442" w:type="pct"/>
            <w:tcBorders>
              <w:top w:val="nil"/>
              <w:left w:val="nil"/>
              <w:bottom w:val="nil"/>
              <w:right w:val="nil"/>
            </w:tcBorders>
            <w:shd w:val="clear" w:color="auto" w:fill="auto"/>
            <w:vAlign w:val="bottom"/>
          </w:tcPr>
          <w:p w14:paraId="17FEF7D4" w14:textId="3C02E2B0" w:rsidR="00FE2E8A" w:rsidRPr="00A767F9" w:rsidRDefault="00D86FA4" w:rsidP="00D95122">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B764A7F" w14:textId="0E6A617B" w:rsidR="00FE2E8A" w:rsidRPr="003C70D3" w:rsidRDefault="003C70D3" w:rsidP="00D95122">
            <w:pPr>
              <w:jc w:val="right"/>
              <w:rPr>
                <w:rFonts w:cs="Arial"/>
                <w:color w:val="000000" w:themeColor="text1"/>
                <w:sz w:val="15"/>
                <w:szCs w:val="15"/>
              </w:rPr>
            </w:pPr>
            <w:r w:rsidRPr="003C70D3">
              <w:rPr>
                <w:rFonts w:cs="Arial"/>
                <w:sz w:val="15"/>
                <w:szCs w:val="15"/>
              </w:rPr>
              <w:t>137 391</w:t>
            </w:r>
          </w:p>
        </w:tc>
        <w:tc>
          <w:tcPr>
            <w:tcW w:w="408" w:type="pct"/>
            <w:tcBorders>
              <w:top w:val="nil"/>
              <w:left w:val="nil"/>
              <w:bottom w:val="nil"/>
              <w:right w:val="nil"/>
            </w:tcBorders>
            <w:shd w:val="clear" w:color="auto" w:fill="auto"/>
            <w:vAlign w:val="bottom"/>
          </w:tcPr>
          <w:p w14:paraId="7414B2BD" w14:textId="2673FCAF" w:rsidR="00FE2E8A" w:rsidRPr="00823898" w:rsidRDefault="00D86FA4" w:rsidP="00D95122">
            <w:pPr>
              <w:jc w:val="right"/>
              <w:rPr>
                <w:rFonts w:cs="Arial"/>
                <w:color w:val="000000" w:themeColor="text1"/>
                <w:sz w:val="15"/>
                <w:szCs w:val="15"/>
              </w:rPr>
            </w:pPr>
            <w:r w:rsidRPr="00823898">
              <w:rPr>
                <w:rFonts w:cs="Arial"/>
                <w:sz w:val="15"/>
                <w:szCs w:val="15"/>
              </w:rPr>
              <w:t>-</w:t>
            </w:r>
          </w:p>
        </w:tc>
        <w:tc>
          <w:tcPr>
            <w:tcW w:w="384" w:type="pct"/>
            <w:tcBorders>
              <w:top w:val="nil"/>
              <w:left w:val="nil"/>
              <w:bottom w:val="nil"/>
              <w:right w:val="nil"/>
            </w:tcBorders>
            <w:shd w:val="clear" w:color="auto" w:fill="auto"/>
            <w:vAlign w:val="bottom"/>
          </w:tcPr>
          <w:p w14:paraId="5919FD3C" w14:textId="4AB19419" w:rsidR="00FE2E8A" w:rsidRPr="00823898" w:rsidRDefault="00D86FA4" w:rsidP="00D95122">
            <w:pPr>
              <w:jc w:val="right"/>
              <w:rPr>
                <w:rFonts w:cs="Arial"/>
                <w:color w:val="000000" w:themeColor="text1"/>
                <w:sz w:val="15"/>
                <w:szCs w:val="15"/>
              </w:rPr>
            </w:pPr>
            <w:r w:rsidRPr="00823898">
              <w:rPr>
                <w:rFonts w:cs="Arial"/>
                <w:sz w:val="15"/>
                <w:szCs w:val="15"/>
              </w:rPr>
              <w:t>-</w:t>
            </w:r>
          </w:p>
        </w:tc>
        <w:tc>
          <w:tcPr>
            <w:tcW w:w="506" w:type="pct"/>
            <w:tcBorders>
              <w:top w:val="nil"/>
              <w:left w:val="nil"/>
              <w:bottom w:val="nil"/>
              <w:right w:val="nil"/>
            </w:tcBorders>
            <w:shd w:val="clear" w:color="auto" w:fill="auto"/>
            <w:vAlign w:val="bottom"/>
          </w:tcPr>
          <w:p w14:paraId="5514DB4F" w14:textId="198B6AB6" w:rsidR="00FE2E8A" w:rsidRPr="00823898" w:rsidRDefault="00D86FA4" w:rsidP="00D95122">
            <w:pPr>
              <w:jc w:val="right"/>
              <w:rPr>
                <w:rFonts w:cs="Arial"/>
                <w:color w:val="000000" w:themeColor="text1"/>
                <w:sz w:val="15"/>
                <w:szCs w:val="15"/>
              </w:rPr>
            </w:pPr>
            <w:r w:rsidRPr="00823898">
              <w:rPr>
                <w:rFonts w:cs="Arial"/>
                <w:sz w:val="15"/>
                <w:szCs w:val="15"/>
              </w:rPr>
              <w:t>-</w:t>
            </w:r>
          </w:p>
        </w:tc>
        <w:tc>
          <w:tcPr>
            <w:tcW w:w="535" w:type="pct"/>
            <w:tcBorders>
              <w:top w:val="nil"/>
              <w:left w:val="nil"/>
              <w:bottom w:val="nil"/>
              <w:right w:val="nil"/>
            </w:tcBorders>
            <w:shd w:val="clear" w:color="auto" w:fill="auto"/>
            <w:vAlign w:val="bottom"/>
          </w:tcPr>
          <w:p w14:paraId="1C2E50D9" w14:textId="1F1677B7" w:rsidR="00FE2E8A" w:rsidRPr="0082780D" w:rsidRDefault="00320028" w:rsidP="00D95122">
            <w:pPr>
              <w:jc w:val="right"/>
              <w:rPr>
                <w:rFonts w:cs="Arial"/>
                <w:color w:val="000000" w:themeColor="text1"/>
                <w:sz w:val="15"/>
                <w:szCs w:val="15"/>
              </w:rPr>
            </w:pPr>
            <w:r w:rsidRPr="0082780D">
              <w:rPr>
                <w:rFonts w:cs="Arial"/>
                <w:sz w:val="15"/>
                <w:szCs w:val="15"/>
              </w:rPr>
              <w:t>-</w:t>
            </w:r>
          </w:p>
        </w:tc>
        <w:tc>
          <w:tcPr>
            <w:tcW w:w="417" w:type="pct"/>
            <w:tcBorders>
              <w:top w:val="nil"/>
              <w:left w:val="nil"/>
              <w:bottom w:val="nil"/>
              <w:right w:val="nil"/>
            </w:tcBorders>
            <w:shd w:val="clear" w:color="auto" w:fill="auto"/>
            <w:vAlign w:val="bottom"/>
          </w:tcPr>
          <w:p w14:paraId="37E064EE" w14:textId="7A8ADA0D" w:rsidR="00FE2E8A" w:rsidRPr="00823898" w:rsidRDefault="00D86FA4" w:rsidP="00D95122">
            <w:pPr>
              <w:jc w:val="right"/>
              <w:rPr>
                <w:rFonts w:cs="Arial"/>
                <w:color w:val="000000" w:themeColor="text1"/>
                <w:sz w:val="15"/>
                <w:szCs w:val="15"/>
              </w:rPr>
            </w:pPr>
            <w:r w:rsidRPr="00823898">
              <w:rPr>
                <w:rFonts w:cs="Arial"/>
                <w:sz w:val="15"/>
                <w:szCs w:val="15"/>
              </w:rPr>
              <w:t>-</w:t>
            </w:r>
          </w:p>
        </w:tc>
        <w:tc>
          <w:tcPr>
            <w:tcW w:w="383" w:type="pct"/>
            <w:tcBorders>
              <w:top w:val="nil"/>
              <w:left w:val="nil"/>
              <w:bottom w:val="nil"/>
              <w:right w:val="nil"/>
            </w:tcBorders>
            <w:shd w:val="clear" w:color="auto" w:fill="auto"/>
            <w:vAlign w:val="bottom"/>
          </w:tcPr>
          <w:p w14:paraId="368CDEF8" w14:textId="33B904BE" w:rsidR="00FE2E8A" w:rsidRPr="008458B5" w:rsidRDefault="0082780D" w:rsidP="00D95122">
            <w:pPr>
              <w:jc w:val="right"/>
              <w:rPr>
                <w:rFonts w:cs="Arial"/>
                <w:color w:val="000000" w:themeColor="text1"/>
                <w:sz w:val="15"/>
                <w:szCs w:val="15"/>
              </w:rPr>
            </w:pPr>
            <w:r w:rsidRPr="008458B5">
              <w:rPr>
                <w:rFonts w:cs="Arial"/>
                <w:sz w:val="15"/>
                <w:szCs w:val="15"/>
              </w:rPr>
              <w:t>137 391</w:t>
            </w:r>
          </w:p>
        </w:tc>
      </w:tr>
      <w:tr w:rsidR="00FE2E8A" w:rsidRPr="00823898" w14:paraId="683CD2EB" w14:textId="77777777" w:rsidTr="00D50D96">
        <w:tc>
          <w:tcPr>
            <w:tcW w:w="1542" w:type="pct"/>
            <w:tcBorders>
              <w:top w:val="nil"/>
              <w:left w:val="nil"/>
              <w:bottom w:val="nil"/>
              <w:right w:val="nil"/>
            </w:tcBorders>
            <w:shd w:val="clear" w:color="auto" w:fill="auto"/>
            <w:vAlign w:val="center"/>
            <w:hideMark/>
          </w:tcPr>
          <w:p w14:paraId="5F090A99" w14:textId="77777777" w:rsidR="00FE2E8A" w:rsidRPr="00A767F9" w:rsidRDefault="00FE2E8A" w:rsidP="00FE2E8A">
            <w:pPr>
              <w:jc w:val="left"/>
              <w:rPr>
                <w:rFonts w:cs="Arial"/>
                <w:color w:val="000000" w:themeColor="text1"/>
                <w:sz w:val="15"/>
                <w:szCs w:val="15"/>
              </w:rPr>
            </w:pPr>
            <w:r w:rsidRPr="00A767F9">
              <w:rPr>
                <w:rFonts w:cs="Arial"/>
                <w:color w:val="000000" w:themeColor="text1"/>
                <w:sz w:val="15"/>
                <w:szCs w:val="15"/>
              </w:rPr>
              <w:t>Úbytky</w:t>
            </w:r>
          </w:p>
        </w:tc>
        <w:tc>
          <w:tcPr>
            <w:tcW w:w="442" w:type="pct"/>
            <w:tcBorders>
              <w:top w:val="nil"/>
              <w:left w:val="nil"/>
              <w:bottom w:val="nil"/>
              <w:right w:val="nil"/>
            </w:tcBorders>
            <w:shd w:val="clear" w:color="auto" w:fill="auto"/>
            <w:vAlign w:val="bottom"/>
          </w:tcPr>
          <w:p w14:paraId="78E87F26" w14:textId="0498EB45" w:rsidR="00FE2E8A" w:rsidRPr="00A767F9" w:rsidRDefault="00D86FA4" w:rsidP="00D95122">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A62C068" w14:textId="79866245" w:rsidR="00FE2E8A" w:rsidRPr="003C70D3" w:rsidRDefault="00D86FA4" w:rsidP="00D95122">
            <w:pPr>
              <w:ind w:right="-57"/>
              <w:jc w:val="right"/>
              <w:rPr>
                <w:rFonts w:cs="Arial"/>
                <w:color w:val="000000" w:themeColor="text1"/>
                <w:sz w:val="15"/>
                <w:szCs w:val="15"/>
              </w:rPr>
            </w:pPr>
            <w:r w:rsidRPr="003C70D3">
              <w:rPr>
                <w:rFonts w:cs="Arial"/>
                <w:sz w:val="15"/>
                <w:szCs w:val="15"/>
              </w:rPr>
              <w:t>-</w:t>
            </w:r>
          </w:p>
        </w:tc>
        <w:tc>
          <w:tcPr>
            <w:tcW w:w="408" w:type="pct"/>
            <w:tcBorders>
              <w:top w:val="nil"/>
              <w:left w:val="nil"/>
              <w:bottom w:val="nil"/>
              <w:right w:val="nil"/>
            </w:tcBorders>
            <w:shd w:val="clear" w:color="auto" w:fill="auto"/>
            <w:vAlign w:val="bottom"/>
          </w:tcPr>
          <w:p w14:paraId="097C02F7" w14:textId="3374F7B7" w:rsidR="00FE2E8A" w:rsidRPr="00823898" w:rsidRDefault="00D86FA4" w:rsidP="00D95122">
            <w:pPr>
              <w:jc w:val="right"/>
              <w:rPr>
                <w:rFonts w:cs="Arial"/>
                <w:color w:val="000000" w:themeColor="text1"/>
                <w:sz w:val="15"/>
                <w:szCs w:val="15"/>
              </w:rPr>
            </w:pPr>
            <w:r w:rsidRPr="00823898">
              <w:rPr>
                <w:rFonts w:cs="Arial"/>
                <w:sz w:val="15"/>
                <w:szCs w:val="15"/>
              </w:rPr>
              <w:t>-</w:t>
            </w:r>
          </w:p>
        </w:tc>
        <w:tc>
          <w:tcPr>
            <w:tcW w:w="384" w:type="pct"/>
            <w:tcBorders>
              <w:top w:val="nil"/>
              <w:left w:val="nil"/>
              <w:bottom w:val="nil"/>
              <w:right w:val="nil"/>
            </w:tcBorders>
            <w:shd w:val="clear" w:color="auto" w:fill="auto"/>
            <w:vAlign w:val="bottom"/>
          </w:tcPr>
          <w:p w14:paraId="758A8582" w14:textId="294FEAB1" w:rsidR="00FE2E8A" w:rsidRPr="00823898" w:rsidRDefault="00D86FA4" w:rsidP="00D95122">
            <w:pPr>
              <w:jc w:val="right"/>
              <w:rPr>
                <w:rFonts w:cs="Arial"/>
                <w:color w:val="000000" w:themeColor="text1"/>
                <w:sz w:val="15"/>
                <w:szCs w:val="15"/>
              </w:rPr>
            </w:pPr>
            <w:r w:rsidRPr="00823898">
              <w:rPr>
                <w:rFonts w:cs="Arial"/>
                <w:sz w:val="15"/>
                <w:szCs w:val="15"/>
              </w:rPr>
              <w:t>-</w:t>
            </w:r>
          </w:p>
        </w:tc>
        <w:tc>
          <w:tcPr>
            <w:tcW w:w="506" w:type="pct"/>
            <w:tcBorders>
              <w:top w:val="nil"/>
              <w:left w:val="nil"/>
              <w:bottom w:val="nil"/>
              <w:right w:val="nil"/>
            </w:tcBorders>
            <w:shd w:val="clear" w:color="auto" w:fill="auto"/>
            <w:vAlign w:val="bottom"/>
          </w:tcPr>
          <w:p w14:paraId="5E30CCE0" w14:textId="79EB5F84" w:rsidR="00FE2E8A" w:rsidRPr="00823898" w:rsidRDefault="00D86FA4" w:rsidP="00D95122">
            <w:pPr>
              <w:jc w:val="right"/>
              <w:rPr>
                <w:rFonts w:cs="Arial"/>
                <w:color w:val="000000" w:themeColor="text1"/>
                <w:sz w:val="15"/>
                <w:szCs w:val="15"/>
              </w:rPr>
            </w:pPr>
            <w:r w:rsidRPr="00823898">
              <w:rPr>
                <w:rFonts w:cs="Arial"/>
                <w:sz w:val="15"/>
                <w:szCs w:val="15"/>
              </w:rPr>
              <w:t>-</w:t>
            </w:r>
          </w:p>
        </w:tc>
        <w:tc>
          <w:tcPr>
            <w:tcW w:w="535" w:type="pct"/>
            <w:tcBorders>
              <w:top w:val="nil"/>
              <w:left w:val="nil"/>
              <w:bottom w:val="nil"/>
              <w:right w:val="nil"/>
            </w:tcBorders>
            <w:shd w:val="clear" w:color="auto" w:fill="auto"/>
            <w:vAlign w:val="bottom"/>
          </w:tcPr>
          <w:p w14:paraId="1130A8EF" w14:textId="55BC3546" w:rsidR="00FE2E8A" w:rsidRPr="0082780D" w:rsidRDefault="00D86FA4" w:rsidP="00D95122">
            <w:pPr>
              <w:jc w:val="right"/>
              <w:rPr>
                <w:rFonts w:cs="Arial"/>
                <w:color w:val="000000" w:themeColor="text1"/>
                <w:sz w:val="15"/>
                <w:szCs w:val="15"/>
              </w:rPr>
            </w:pPr>
            <w:r w:rsidRPr="0082780D">
              <w:rPr>
                <w:rFonts w:cs="Arial"/>
                <w:sz w:val="15"/>
                <w:szCs w:val="15"/>
              </w:rPr>
              <w:t>-</w:t>
            </w:r>
          </w:p>
        </w:tc>
        <w:tc>
          <w:tcPr>
            <w:tcW w:w="417" w:type="pct"/>
            <w:tcBorders>
              <w:top w:val="nil"/>
              <w:left w:val="nil"/>
              <w:bottom w:val="nil"/>
              <w:right w:val="nil"/>
            </w:tcBorders>
            <w:shd w:val="clear" w:color="auto" w:fill="auto"/>
            <w:vAlign w:val="bottom"/>
          </w:tcPr>
          <w:p w14:paraId="12CDA075" w14:textId="3054B50B" w:rsidR="00FE2E8A" w:rsidRPr="00823898" w:rsidRDefault="00D86FA4" w:rsidP="00D95122">
            <w:pPr>
              <w:jc w:val="right"/>
              <w:rPr>
                <w:rFonts w:cs="Arial"/>
                <w:color w:val="000000" w:themeColor="text1"/>
                <w:sz w:val="15"/>
                <w:szCs w:val="15"/>
              </w:rPr>
            </w:pPr>
            <w:r w:rsidRPr="00823898">
              <w:rPr>
                <w:rFonts w:cs="Arial"/>
                <w:sz w:val="15"/>
                <w:szCs w:val="15"/>
              </w:rPr>
              <w:t>-</w:t>
            </w:r>
          </w:p>
        </w:tc>
        <w:tc>
          <w:tcPr>
            <w:tcW w:w="383" w:type="pct"/>
            <w:tcBorders>
              <w:top w:val="nil"/>
              <w:left w:val="nil"/>
              <w:bottom w:val="nil"/>
              <w:right w:val="nil"/>
            </w:tcBorders>
            <w:shd w:val="clear" w:color="auto" w:fill="auto"/>
            <w:vAlign w:val="bottom"/>
          </w:tcPr>
          <w:p w14:paraId="759174DA" w14:textId="3CB22F14" w:rsidR="00FE2E8A" w:rsidRPr="008458B5" w:rsidRDefault="00D86FA4" w:rsidP="00D95122">
            <w:pPr>
              <w:ind w:right="-57"/>
              <w:jc w:val="right"/>
              <w:rPr>
                <w:rFonts w:cs="Arial"/>
                <w:color w:val="000000" w:themeColor="text1"/>
                <w:sz w:val="15"/>
                <w:szCs w:val="15"/>
              </w:rPr>
            </w:pPr>
            <w:r w:rsidRPr="008458B5">
              <w:rPr>
                <w:rFonts w:cs="Arial"/>
                <w:sz w:val="15"/>
                <w:szCs w:val="15"/>
              </w:rPr>
              <w:t>-</w:t>
            </w:r>
          </w:p>
        </w:tc>
      </w:tr>
      <w:tr w:rsidR="00FE2E8A" w:rsidRPr="00823898" w14:paraId="6A722D84" w14:textId="77777777" w:rsidTr="00D50D96">
        <w:tc>
          <w:tcPr>
            <w:tcW w:w="1542" w:type="pct"/>
            <w:tcBorders>
              <w:top w:val="nil"/>
              <w:left w:val="nil"/>
              <w:bottom w:val="nil"/>
              <w:right w:val="nil"/>
            </w:tcBorders>
            <w:shd w:val="clear" w:color="auto" w:fill="auto"/>
            <w:vAlign w:val="center"/>
            <w:hideMark/>
          </w:tcPr>
          <w:p w14:paraId="007467CD" w14:textId="77777777" w:rsidR="00FE2E8A" w:rsidRPr="00A767F9" w:rsidRDefault="00FE2E8A" w:rsidP="00FE2E8A">
            <w:pPr>
              <w:jc w:val="left"/>
              <w:rPr>
                <w:rFonts w:cs="Arial"/>
                <w:color w:val="000000" w:themeColor="text1"/>
                <w:sz w:val="15"/>
                <w:szCs w:val="15"/>
              </w:rPr>
            </w:pPr>
            <w:r w:rsidRPr="00A767F9">
              <w:rPr>
                <w:rFonts w:cs="Arial"/>
                <w:color w:val="000000" w:themeColor="text1"/>
                <w:sz w:val="15"/>
                <w:szCs w:val="15"/>
              </w:rPr>
              <w:t>Presuny</w:t>
            </w:r>
          </w:p>
        </w:tc>
        <w:tc>
          <w:tcPr>
            <w:tcW w:w="442" w:type="pct"/>
            <w:tcBorders>
              <w:top w:val="nil"/>
              <w:left w:val="nil"/>
              <w:bottom w:val="nil"/>
              <w:right w:val="nil"/>
            </w:tcBorders>
            <w:shd w:val="clear" w:color="auto" w:fill="auto"/>
            <w:vAlign w:val="bottom"/>
          </w:tcPr>
          <w:p w14:paraId="0CBEE291" w14:textId="1AC4E211" w:rsidR="00FE2E8A" w:rsidRPr="00A767F9" w:rsidRDefault="00D86FA4" w:rsidP="00D95122">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20685E8" w14:textId="658FFD81" w:rsidR="00FE2E8A" w:rsidRPr="003C70D3" w:rsidRDefault="003C70D3" w:rsidP="00D95122">
            <w:pPr>
              <w:jc w:val="right"/>
              <w:rPr>
                <w:rFonts w:cs="Arial"/>
                <w:color w:val="000000" w:themeColor="text1"/>
                <w:sz w:val="15"/>
                <w:szCs w:val="15"/>
              </w:rPr>
            </w:pPr>
            <w:r w:rsidRPr="003C70D3">
              <w:rPr>
                <w:rFonts w:cs="Arial"/>
                <w:sz w:val="15"/>
                <w:szCs w:val="15"/>
              </w:rPr>
              <w:t>13 438</w:t>
            </w:r>
          </w:p>
        </w:tc>
        <w:tc>
          <w:tcPr>
            <w:tcW w:w="408" w:type="pct"/>
            <w:tcBorders>
              <w:top w:val="nil"/>
              <w:left w:val="nil"/>
              <w:bottom w:val="nil"/>
              <w:right w:val="nil"/>
            </w:tcBorders>
            <w:shd w:val="clear" w:color="auto" w:fill="auto"/>
            <w:vAlign w:val="bottom"/>
          </w:tcPr>
          <w:p w14:paraId="1F4BE139" w14:textId="330B6FBA" w:rsidR="00FE2E8A" w:rsidRPr="00823898" w:rsidRDefault="00D86FA4" w:rsidP="00D95122">
            <w:pPr>
              <w:jc w:val="right"/>
              <w:rPr>
                <w:rFonts w:cs="Arial"/>
                <w:color w:val="000000" w:themeColor="text1"/>
                <w:sz w:val="15"/>
                <w:szCs w:val="15"/>
              </w:rPr>
            </w:pPr>
            <w:r w:rsidRPr="00823898">
              <w:rPr>
                <w:rFonts w:cs="Arial"/>
                <w:sz w:val="15"/>
                <w:szCs w:val="15"/>
              </w:rPr>
              <w:t>-</w:t>
            </w:r>
          </w:p>
        </w:tc>
        <w:tc>
          <w:tcPr>
            <w:tcW w:w="384" w:type="pct"/>
            <w:tcBorders>
              <w:top w:val="nil"/>
              <w:left w:val="nil"/>
              <w:bottom w:val="nil"/>
              <w:right w:val="nil"/>
            </w:tcBorders>
            <w:shd w:val="clear" w:color="auto" w:fill="auto"/>
            <w:vAlign w:val="bottom"/>
          </w:tcPr>
          <w:p w14:paraId="3D0C11ED" w14:textId="58C9F4F5" w:rsidR="00FE2E8A" w:rsidRPr="00823898" w:rsidRDefault="00D86FA4" w:rsidP="00D95122">
            <w:pPr>
              <w:jc w:val="right"/>
              <w:rPr>
                <w:rFonts w:cs="Arial"/>
                <w:color w:val="000000" w:themeColor="text1"/>
                <w:sz w:val="15"/>
                <w:szCs w:val="15"/>
              </w:rPr>
            </w:pPr>
            <w:r w:rsidRPr="00823898">
              <w:rPr>
                <w:rFonts w:cs="Arial"/>
                <w:sz w:val="15"/>
                <w:szCs w:val="15"/>
              </w:rPr>
              <w:t>-</w:t>
            </w:r>
          </w:p>
        </w:tc>
        <w:tc>
          <w:tcPr>
            <w:tcW w:w="506" w:type="pct"/>
            <w:tcBorders>
              <w:top w:val="nil"/>
              <w:left w:val="nil"/>
              <w:bottom w:val="nil"/>
              <w:right w:val="nil"/>
            </w:tcBorders>
            <w:shd w:val="clear" w:color="auto" w:fill="auto"/>
            <w:vAlign w:val="bottom"/>
          </w:tcPr>
          <w:p w14:paraId="13187480" w14:textId="56C7324B" w:rsidR="00FE2E8A" w:rsidRPr="00823898" w:rsidRDefault="00D86FA4" w:rsidP="00D95122">
            <w:pPr>
              <w:jc w:val="right"/>
              <w:rPr>
                <w:rFonts w:cs="Arial"/>
                <w:color w:val="000000" w:themeColor="text1"/>
                <w:sz w:val="15"/>
                <w:szCs w:val="15"/>
              </w:rPr>
            </w:pPr>
            <w:r w:rsidRPr="00823898">
              <w:rPr>
                <w:rFonts w:cs="Arial"/>
                <w:sz w:val="15"/>
                <w:szCs w:val="15"/>
              </w:rPr>
              <w:t>-</w:t>
            </w:r>
          </w:p>
        </w:tc>
        <w:tc>
          <w:tcPr>
            <w:tcW w:w="535" w:type="pct"/>
            <w:tcBorders>
              <w:top w:val="nil"/>
              <w:left w:val="nil"/>
              <w:bottom w:val="nil"/>
              <w:right w:val="nil"/>
            </w:tcBorders>
            <w:shd w:val="clear" w:color="auto" w:fill="auto"/>
            <w:vAlign w:val="bottom"/>
          </w:tcPr>
          <w:p w14:paraId="2C3A018E" w14:textId="0E4D0A7A" w:rsidR="00FE2E8A" w:rsidRPr="0082780D" w:rsidRDefault="00D86FA4" w:rsidP="00D95122">
            <w:pPr>
              <w:ind w:right="-57"/>
              <w:jc w:val="right"/>
              <w:rPr>
                <w:rFonts w:cs="Arial"/>
                <w:color w:val="000000" w:themeColor="text1"/>
                <w:sz w:val="15"/>
                <w:szCs w:val="15"/>
              </w:rPr>
            </w:pPr>
            <w:r w:rsidRPr="0082780D">
              <w:rPr>
                <w:rFonts w:cs="Arial"/>
                <w:sz w:val="15"/>
                <w:szCs w:val="15"/>
              </w:rPr>
              <w:t>(</w:t>
            </w:r>
            <w:r w:rsidR="00320028" w:rsidRPr="0082780D">
              <w:rPr>
                <w:rFonts w:cs="Arial"/>
                <w:sz w:val="15"/>
                <w:szCs w:val="15"/>
              </w:rPr>
              <w:t>13 438</w:t>
            </w:r>
            <w:r w:rsidRPr="0082780D">
              <w:rPr>
                <w:rFonts w:cs="Arial"/>
                <w:sz w:val="15"/>
                <w:szCs w:val="15"/>
              </w:rPr>
              <w:t>)</w:t>
            </w:r>
          </w:p>
        </w:tc>
        <w:tc>
          <w:tcPr>
            <w:tcW w:w="417" w:type="pct"/>
            <w:tcBorders>
              <w:top w:val="nil"/>
              <w:left w:val="nil"/>
              <w:bottom w:val="nil"/>
              <w:right w:val="nil"/>
            </w:tcBorders>
            <w:shd w:val="clear" w:color="auto" w:fill="auto"/>
            <w:vAlign w:val="bottom"/>
          </w:tcPr>
          <w:p w14:paraId="485A811F" w14:textId="0A0E7230" w:rsidR="00FE2E8A" w:rsidRPr="00823898" w:rsidRDefault="00D86FA4" w:rsidP="00D95122">
            <w:pPr>
              <w:jc w:val="right"/>
              <w:rPr>
                <w:rFonts w:cs="Arial"/>
                <w:color w:val="000000" w:themeColor="text1"/>
                <w:sz w:val="15"/>
                <w:szCs w:val="15"/>
              </w:rPr>
            </w:pPr>
            <w:r w:rsidRPr="00823898">
              <w:rPr>
                <w:rFonts w:cs="Arial"/>
                <w:sz w:val="15"/>
                <w:szCs w:val="15"/>
              </w:rPr>
              <w:t>-</w:t>
            </w:r>
          </w:p>
        </w:tc>
        <w:tc>
          <w:tcPr>
            <w:tcW w:w="383" w:type="pct"/>
            <w:tcBorders>
              <w:top w:val="nil"/>
              <w:left w:val="nil"/>
              <w:bottom w:val="nil"/>
              <w:right w:val="nil"/>
            </w:tcBorders>
            <w:shd w:val="clear" w:color="auto" w:fill="auto"/>
            <w:vAlign w:val="bottom"/>
          </w:tcPr>
          <w:p w14:paraId="5318689D" w14:textId="673F5CEC" w:rsidR="00FE2E8A" w:rsidRPr="008458B5" w:rsidRDefault="00D86FA4" w:rsidP="00D95122">
            <w:pPr>
              <w:jc w:val="right"/>
              <w:rPr>
                <w:rFonts w:cs="Arial"/>
                <w:color w:val="000000" w:themeColor="text1"/>
                <w:sz w:val="15"/>
                <w:szCs w:val="15"/>
              </w:rPr>
            </w:pPr>
            <w:r w:rsidRPr="008458B5">
              <w:rPr>
                <w:rFonts w:cs="Arial"/>
                <w:sz w:val="15"/>
                <w:szCs w:val="15"/>
              </w:rPr>
              <w:t>-</w:t>
            </w:r>
          </w:p>
        </w:tc>
      </w:tr>
      <w:tr w:rsidR="00FE2E8A" w:rsidRPr="00823898" w14:paraId="48FE8D5F" w14:textId="77777777" w:rsidTr="00D50D96">
        <w:tc>
          <w:tcPr>
            <w:tcW w:w="1542" w:type="pct"/>
            <w:tcBorders>
              <w:top w:val="nil"/>
              <w:left w:val="nil"/>
              <w:bottom w:val="nil"/>
              <w:right w:val="nil"/>
            </w:tcBorders>
            <w:shd w:val="clear" w:color="auto" w:fill="auto"/>
            <w:vAlign w:val="center"/>
            <w:hideMark/>
          </w:tcPr>
          <w:p w14:paraId="39492308" w14:textId="275934D6" w:rsidR="00FE2E8A" w:rsidRPr="00A767F9" w:rsidRDefault="00FE2E8A" w:rsidP="00FE2E8A">
            <w:pPr>
              <w:jc w:val="left"/>
              <w:rPr>
                <w:rFonts w:cs="Arial"/>
                <w:color w:val="000000" w:themeColor="text1"/>
                <w:sz w:val="15"/>
                <w:szCs w:val="15"/>
              </w:rPr>
            </w:pPr>
            <w:r w:rsidRPr="00A767F9">
              <w:rPr>
                <w:rFonts w:cs="Arial"/>
                <w:color w:val="000000" w:themeColor="text1"/>
                <w:sz w:val="15"/>
                <w:szCs w:val="15"/>
              </w:rPr>
              <w:t xml:space="preserve">K 31. decembru </w:t>
            </w:r>
            <w:r w:rsidR="005E29D4" w:rsidRPr="00A767F9">
              <w:rPr>
                <w:rFonts w:cs="Arial"/>
                <w:color w:val="000000" w:themeColor="text1"/>
                <w:sz w:val="15"/>
                <w:szCs w:val="15"/>
              </w:rPr>
              <w:t>202</w:t>
            </w:r>
            <w:r w:rsidR="00823898">
              <w:rPr>
                <w:rFonts w:cs="Arial"/>
                <w:color w:val="000000" w:themeColor="text1"/>
                <w:sz w:val="15"/>
                <w:szCs w:val="15"/>
              </w:rPr>
              <w:t>2</w:t>
            </w:r>
          </w:p>
        </w:tc>
        <w:tc>
          <w:tcPr>
            <w:tcW w:w="442" w:type="pct"/>
            <w:tcBorders>
              <w:top w:val="single" w:sz="4" w:space="0" w:color="auto"/>
              <w:left w:val="nil"/>
              <w:bottom w:val="nil"/>
              <w:right w:val="nil"/>
            </w:tcBorders>
            <w:shd w:val="clear" w:color="auto" w:fill="auto"/>
            <w:vAlign w:val="bottom"/>
          </w:tcPr>
          <w:p w14:paraId="45D1A9F8" w14:textId="23D19E28" w:rsidR="00FE2E8A" w:rsidRPr="00A767F9" w:rsidRDefault="00D86FA4" w:rsidP="00D95122">
            <w:pPr>
              <w:jc w:val="right"/>
              <w:rPr>
                <w:rFonts w:cs="Arial"/>
                <w:color w:val="000000" w:themeColor="text1"/>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1772748D" w14:textId="5732FF46" w:rsidR="00FE2E8A" w:rsidRPr="00A767F9" w:rsidRDefault="00D86FA4" w:rsidP="00D95122">
            <w:pPr>
              <w:jc w:val="right"/>
              <w:rPr>
                <w:rFonts w:cs="Arial"/>
                <w:color w:val="000000" w:themeColor="text1"/>
                <w:sz w:val="15"/>
                <w:szCs w:val="15"/>
              </w:rPr>
            </w:pPr>
            <w:r w:rsidRPr="00BD4197">
              <w:rPr>
                <w:rFonts w:cs="Arial"/>
                <w:sz w:val="15"/>
                <w:szCs w:val="15"/>
              </w:rPr>
              <w:t>1</w:t>
            </w:r>
            <w:r w:rsidR="000420FE" w:rsidRPr="00BD4197">
              <w:rPr>
                <w:rFonts w:cs="Arial"/>
                <w:sz w:val="15"/>
                <w:szCs w:val="15"/>
              </w:rPr>
              <w:t xml:space="preserve"> 706 </w:t>
            </w:r>
            <w:r w:rsidR="00BD4197" w:rsidRPr="00BD4197">
              <w:rPr>
                <w:rFonts w:cs="Arial"/>
                <w:sz w:val="15"/>
                <w:szCs w:val="15"/>
              </w:rPr>
              <w:t>491</w:t>
            </w:r>
          </w:p>
        </w:tc>
        <w:tc>
          <w:tcPr>
            <w:tcW w:w="408" w:type="pct"/>
            <w:tcBorders>
              <w:top w:val="single" w:sz="4" w:space="0" w:color="auto"/>
              <w:left w:val="nil"/>
              <w:bottom w:val="nil"/>
              <w:right w:val="nil"/>
            </w:tcBorders>
            <w:shd w:val="clear" w:color="auto" w:fill="auto"/>
            <w:vAlign w:val="bottom"/>
          </w:tcPr>
          <w:p w14:paraId="1CEDF674" w14:textId="7D8133BC" w:rsidR="00FE2E8A" w:rsidRPr="00A767F9" w:rsidRDefault="00D86FA4" w:rsidP="00D95122">
            <w:pPr>
              <w:jc w:val="right"/>
              <w:rPr>
                <w:rFonts w:cs="Arial"/>
                <w:color w:val="000000" w:themeColor="text1"/>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bottom"/>
          </w:tcPr>
          <w:p w14:paraId="70148094" w14:textId="60AABB24" w:rsidR="00FE2E8A" w:rsidRPr="00A767F9" w:rsidRDefault="00D86FA4" w:rsidP="00D95122">
            <w:pPr>
              <w:jc w:val="right"/>
              <w:rPr>
                <w:rFonts w:cs="Arial"/>
                <w:color w:val="000000" w:themeColor="text1"/>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5D958FB2" w14:textId="10DA3A0F" w:rsidR="00FE2E8A" w:rsidRPr="00A767F9" w:rsidRDefault="00D86FA4" w:rsidP="00D95122">
            <w:pPr>
              <w:jc w:val="right"/>
              <w:rPr>
                <w:rFonts w:cs="Arial"/>
                <w:color w:val="000000" w:themeColor="text1"/>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4DB68916" w14:textId="18DD7A95" w:rsidR="00FE2E8A" w:rsidRPr="00A767F9" w:rsidRDefault="0082780D" w:rsidP="00D95122">
            <w:pPr>
              <w:jc w:val="right"/>
              <w:rPr>
                <w:rFonts w:cs="Arial"/>
                <w:color w:val="000000" w:themeColor="text1"/>
                <w:sz w:val="15"/>
                <w:szCs w:val="15"/>
              </w:rPr>
            </w:pPr>
            <w:r>
              <w:rPr>
                <w:rFonts w:cs="Arial"/>
                <w:sz w:val="15"/>
                <w:szCs w:val="15"/>
              </w:rPr>
              <w:t>123 093</w:t>
            </w:r>
          </w:p>
        </w:tc>
        <w:tc>
          <w:tcPr>
            <w:tcW w:w="417" w:type="pct"/>
            <w:tcBorders>
              <w:top w:val="single" w:sz="4" w:space="0" w:color="auto"/>
              <w:left w:val="nil"/>
              <w:bottom w:val="nil"/>
              <w:right w:val="nil"/>
            </w:tcBorders>
            <w:shd w:val="clear" w:color="auto" w:fill="auto"/>
            <w:vAlign w:val="bottom"/>
          </w:tcPr>
          <w:p w14:paraId="6EB600A2" w14:textId="46ED1BAC" w:rsidR="00FE2E8A" w:rsidRPr="00A767F9" w:rsidRDefault="00D86FA4" w:rsidP="00D95122">
            <w:pPr>
              <w:jc w:val="right"/>
              <w:rPr>
                <w:rFonts w:cs="Arial"/>
                <w:color w:val="000000" w:themeColor="text1"/>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5743396A" w14:textId="06F975C4" w:rsidR="00FE2E8A" w:rsidRPr="008458B5" w:rsidRDefault="0082780D" w:rsidP="00D95122">
            <w:pPr>
              <w:jc w:val="right"/>
              <w:rPr>
                <w:rFonts w:cs="Arial"/>
                <w:color w:val="000000" w:themeColor="text1"/>
                <w:sz w:val="15"/>
                <w:szCs w:val="15"/>
              </w:rPr>
            </w:pPr>
            <w:r w:rsidRPr="008458B5">
              <w:rPr>
                <w:rFonts w:cs="Arial"/>
                <w:sz w:val="15"/>
                <w:szCs w:val="15"/>
              </w:rPr>
              <w:t>1 829 584</w:t>
            </w:r>
          </w:p>
        </w:tc>
      </w:tr>
      <w:tr w:rsidR="00DE7E9D" w:rsidRPr="00A767F9" w14:paraId="527A65E9" w14:textId="77777777" w:rsidTr="00371ACC">
        <w:tc>
          <w:tcPr>
            <w:tcW w:w="1542" w:type="pct"/>
            <w:tcBorders>
              <w:top w:val="nil"/>
              <w:left w:val="nil"/>
              <w:bottom w:val="nil"/>
              <w:right w:val="nil"/>
            </w:tcBorders>
            <w:shd w:val="clear" w:color="auto" w:fill="auto"/>
            <w:vAlign w:val="center"/>
            <w:hideMark/>
          </w:tcPr>
          <w:p w14:paraId="688244A2" w14:textId="5537FF2D" w:rsidR="00DE7E9D" w:rsidRPr="00A767F9" w:rsidRDefault="00DE7E9D" w:rsidP="00DE7E9D">
            <w:pPr>
              <w:jc w:val="left"/>
              <w:rPr>
                <w:rFonts w:cs="Arial"/>
                <w:color w:val="000000" w:themeColor="text1"/>
                <w:sz w:val="15"/>
                <w:szCs w:val="15"/>
              </w:rPr>
            </w:pPr>
            <w:r w:rsidRPr="00A767F9">
              <w:rPr>
                <w:rFonts w:cs="Arial"/>
                <w:color w:val="000000" w:themeColor="text1"/>
                <w:sz w:val="15"/>
                <w:szCs w:val="15"/>
              </w:rPr>
              <w:t> </w:t>
            </w:r>
          </w:p>
        </w:tc>
        <w:tc>
          <w:tcPr>
            <w:tcW w:w="442" w:type="pct"/>
            <w:tcBorders>
              <w:top w:val="nil"/>
              <w:left w:val="nil"/>
              <w:bottom w:val="nil"/>
              <w:right w:val="nil"/>
            </w:tcBorders>
            <w:shd w:val="clear" w:color="auto" w:fill="auto"/>
            <w:vAlign w:val="bottom"/>
          </w:tcPr>
          <w:p w14:paraId="688FF3DC" w14:textId="77777777" w:rsidR="00DE7E9D" w:rsidRPr="00A767F9" w:rsidRDefault="00DE7E9D" w:rsidP="00D95122">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14:paraId="758B262C" w14:textId="77777777" w:rsidR="00DE7E9D" w:rsidRPr="00A767F9" w:rsidRDefault="00DE7E9D" w:rsidP="00D95122">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tcPr>
          <w:p w14:paraId="76444B5C" w14:textId="77777777" w:rsidR="00DE7E9D" w:rsidRPr="00A767F9" w:rsidRDefault="00DE7E9D" w:rsidP="00D95122">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tcPr>
          <w:p w14:paraId="350BFF7C" w14:textId="77777777" w:rsidR="00DE7E9D" w:rsidRPr="00A767F9" w:rsidRDefault="00DE7E9D" w:rsidP="00D95122">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tcPr>
          <w:p w14:paraId="285503A7" w14:textId="77777777" w:rsidR="00DE7E9D" w:rsidRPr="00A767F9" w:rsidRDefault="00DE7E9D" w:rsidP="00D95122">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tcPr>
          <w:p w14:paraId="6079DBB5" w14:textId="77777777" w:rsidR="00DE7E9D" w:rsidRPr="00A767F9" w:rsidRDefault="00DE7E9D" w:rsidP="00D95122">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tcPr>
          <w:p w14:paraId="3DEE97E1" w14:textId="77777777" w:rsidR="00DE7E9D" w:rsidRPr="00A767F9" w:rsidRDefault="00DE7E9D" w:rsidP="00D95122">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14:paraId="05456683" w14:textId="77777777" w:rsidR="00DE7E9D" w:rsidRPr="00A767F9" w:rsidRDefault="00DE7E9D" w:rsidP="00D95122">
            <w:pPr>
              <w:jc w:val="right"/>
              <w:rPr>
                <w:rFonts w:cs="Arial"/>
                <w:color w:val="000000" w:themeColor="text1"/>
                <w:sz w:val="15"/>
                <w:szCs w:val="15"/>
              </w:rPr>
            </w:pPr>
          </w:p>
        </w:tc>
      </w:tr>
      <w:tr w:rsidR="00DE7E9D" w:rsidRPr="00A767F9" w14:paraId="11CA86FC" w14:textId="77777777" w:rsidTr="00277161">
        <w:tc>
          <w:tcPr>
            <w:tcW w:w="1542" w:type="pct"/>
            <w:tcBorders>
              <w:top w:val="nil"/>
              <w:left w:val="nil"/>
              <w:bottom w:val="nil"/>
              <w:right w:val="nil"/>
            </w:tcBorders>
            <w:shd w:val="clear" w:color="auto" w:fill="auto"/>
            <w:vAlign w:val="center"/>
            <w:hideMark/>
          </w:tcPr>
          <w:p w14:paraId="3CA48FEF" w14:textId="77777777" w:rsidR="00DE7E9D" w:rsidRPr="00A767F9" w:rsidRDefault="00DE7E9D" w:rsidP="00DE7E9D">
            <w:pPr>
              <w:jc w:val="left"/>
              <w:rPr>
                <w:rFonts w:cs="Arial"/>
                <w:b/>
                <w:bCs/>
                <w:color w:val="000000" w:themeColor="text1"/>
                <w:sz w:val="15"/>
                <w:szCs w:val="15"/>
              </w:rPr>
            </w:pPr>
            <w:r w:rsidRPr="00A767F9">
              <w:rPr>
                <w:rFonts w:cs="Arial"/>
                <w:b/>
                <w:bCs/>
                <w:color w:val="000000" w:themeColor="text1"/>
                <w:sz w:val="15"/>
                <w:szCs w:val="15"/>
              </w:rPr>
              <w:t>Oprávky</w:t>
            </w:r>
          </w:p>
        </w:tc>
        <w:tc>
          <w:tcPr>
            <w:tcW w:w="442" w:type="pct"/>
            <w:tcBorders>
              <w:top w:val="nil"/>
              <w:left w:val="nil"/>
              <w:bottom w:val="nil"/>
              <w:right w:val="nil"/>
            </w:tcBorders>
            <w:shd w:val="clear" w:color="auto" w:fill="auto"/>
            <w:vAlign w:val="bottom"/>
            <w:hideMark/>
          </w:tcPr>
          <w:p w14:paraId="10329A12" w14:textId="77777777" w:rsidR="00DE7E9D" w:rsidRPr="00A767F9" w:rsidRDefault="00DE7E9D" w:rsidP="00D95122">
            <w:pPr>
              <w:jc w:val="right"/>
              <w:rPr>
                <w:rFonts w:cs="Arial"/>
                <w:b/>
                <w:bCs/>
                <w:color w:val="000000" w:themeColor="text1"/>
                <w:sz w:val="15"/>
                <w:szCs w:val="15"/>
              </w:rPr>
            </w:pPr>
          </w:p>
        </w:tc>
        <w:tc>
          <w:tcPr>
            <w:tcW w:w="383" w:type="pct"/>
            <w:tcBorders>
              <w:top w:val="nil"/>
              <w:left w:val="nil"/>
              <w:bottom w:val="nil"/>
              <w:right w:val="nil"/>
            </w:tcBorders>
            <w:shd w:val="clear" w:color="auto" w:fill="auto"/>
            <w:vAlign w:val="bottom"/>
            <w:hideMark/>
          </w:tcPr>
          <w:p w14:paraId="004D5AA4" w14:textId="77777777" w:rsidR="00DE7E9D" w:rsidRPr="00A767F9" w:rsidRDefault="00DE7E9D" w:rsidP="00D95122">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14:paraId="329AFE9A" w14:textId="77777777" w:rsidR="00DE7E9D" w:rsidRPr="00A767F9" w:rsidRDefault="00DE7E9D" w:rsidP="00D95122">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14:paraId="7F261630" w14:textId="77777777" w:rsidR="00DE7E9D" w:rsidRPr="00A767F9" w:rsidRDefault="00DE7E9D" w:rsidP="00D95122">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14:paraId="732E1929" w14:textId="77777777" w:rsidR="00DE7E9D" w:rsidRPr="00A767F9" w:rsidRDefault="00DE7E9D" w:rsidP="00D95122">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14:paraId="4A881F1F" w14:textId="77777777" w:rsidR="00DE7E9D" w:rsidRPr="00A767F9" w:rsidRDefault="00DE7E9D" w:rsidP="00D95122">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14:paraId="631ED162" w14:textId="77777777" w:rsidR="00DE7E9D" w:rsidRPr="00A767F9" w:rsidRDefault="00DE7E9D" w:rsidP="00D95122">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305396BC" w14:textId="77777777" w:rsidR="00DE7E9D" w:rsidRPr="00A767F9" w:rsidRDefault="00DE7E9D" w:rsidP="00D95122">
            <w:pPr>
              <w:jc w:val="right"/>
              <w:rPr>
                <w:rFonts w:cs="Arial"/>
                <w:color w:val="000000" w:themeColor="text1"/>
                <w:sz w:val="15"/>
                <w:szCs w:val="15"/>
              </w:rPr>
            </w:pPr>
          </w:p>
        </w:tc>
      </w:tr>
      <w:tr w:rsidR="005E29D4" w:rsidRPr="00A767F9" w14:paraId="13F10531" w14:textId="77777777" w:rsidTr="00371ACC">
        <w:tc>
          <w:tcPr>
            <w:tcW w:w="1542" w:type="pct"/>
            <w:tcBorders>
              <w:top w:val="nil"/>
              <w:left w:val="nil"/>
              <w:bottom w:val="nil"/>
              <w:right w:val="nil"/>
            </w:tcBorders>
            <w:shd w:val="clear" w:color="auto" w:fill="auto"/>
            <w:vAlign w:val="center"/>
            <w:hideMark/>
          </w:tcPr>
          <w:p w14:paraId="21A93F79" w14:textId="2C94548D" w:rsidR="005E29D4" w:rsidRPr="00A767F9" w:rsidRDefault="005E29D4" w:rsidP="005E29D4">
            <w:pPr>
              <w:jc w:val="left"/>
              <w:rPr>
                <w:rFonts w:cs="Arial"/>
                <w:color w:val="000000" w:themeColor="text1"/>
                <w:sz w:val="15"/>
                <w:szCs w:val="15"/>
              </w:rPr>
            </w:pPr>
            <w:r w:rsidRPr="00A767F9">
              <w:rPr>
                <w:rFonts w:cs="Arial"/>
                <w:color w:val="000000" w:themeColor="text1"/>
                <w:sz w:val="15"/>
                <w:szCs w:val="15"/>
              </w:rPr>
              <w:t>K 1. januáru 202</w:t>
            </w:r>
            <w:r w:rsidR="00823898">
              <w:rPr>
                <w:rFonts w:cs="Arial"/>
                <w:color w:val="000000" w:themeColor="text1"/>
                <w:sz w:val="15"/>
                <w:szCs w:val="15"/>
              </w:rPr>
              <w:t>2</w:t>
            </w:r>
          </w:p>
        </w:tc>
        <w:tc>
          <w:tcPr>
            <w:tcW w:w="442" w:type="pct"/>
            <w:tcBorders>
              <w:top w:val="nil"/>
              <w:left w:val="nil"/>
              <w:bottom w:val="nil"/>
              <w:right w:val="nil"/>
            </w:tcBorders>
            <w:shd w:val="clear" w:color="auto" w:fill="auto"/>
            <w:vAlign w:val="bottom"/>
            <w:hideMark/>
          </w:tcPr>
          <w:p w14:paraId="74F4DB32" w14:textId="62816268" w:rsidR="005E29D4" w:rsidRPr="00A767F9" w:rsidRDefault="005E29D4" w:rsidP="005E29D4">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hideMark/>
          </w:tcPr>
          <w:p w14:paraId="708A0FFC" w14:textId="07C6DA12" w:rsidR="005E29D4" w:rsidRPr="00A767F9" w:rsidRDefault="00823898" w:rsidP="005E29D4">
            <w:pPr>
              <w:jc w:val="right"/>
              <w:rPr>
                <w:rFonts w:cs="Arial"/>
                <w:color w:val="000000" w:themeColor="text1"/>
                <w:sz w:val="15"/>
                <w:szCs w:val="15"/>
              </w:rPr>
            </w:pPr>
            <w:r>
              <w:rPr>
                <w:rFonts w:cs="Arial"/>
                <w:sz w:val="15"/>
                <w:szCs w:val="15"/>
              </w:rPr>
              <w:t>1 213 320</w:t>
            </w:r>
          </w:p>
        </w:tc>
        <w:tc>
          <w:tcPr>
            <w:tcW w:w="408" w:type="pct"/>
            <w:tcBorders>
              <w:top w:val="nil"/>
              <w:left w:val="nil"/>
              <w:bottom w:val="nil"/>
              <w:right w:val="nil"/>
            </w:tcBorders>
            <w:shd w:val="clear" w:color="auto" w:fill="auto"/>
            <w:vAlign w:val="bottom"/>
            <w:hideMark/>
          </w:tcPr>
          <w:p w14:paraId="7B943C71" w14:textId="286CE43A" w:rsidR="005E29D4" w:rsidRPr="00A767F9" w:rsidRDefault="005E29D4" w:rsidP="005E29D4">
            <w:pPr>
              <w:jc w:val="right"/>
              <w:rPr>
                <w:rFonts w:cs="Arial"/>
                <w:color w:val="000000" w:themeColor="text1"/>
                <w:sz w:val="15"/>
                <w:szCs w:val="15"/>
              </w:rPr>
            </w:pPr>
            <w:r w:rsidRPr="00A767F9">
              <w:rPr>
                <w:rFonts w:cs="Arial"/>
                <w:sz w:val="15"/>
                <w:szCs w:val="15"/>
              </w:rPr>
              <w:t>-</w:t>
            </w:r>
          </w:p>
        </w:tc>
        <w:tc>
          <w:tcPr>
            <w:tcW w:w="384" w:type="pct"/>
            <w:tcBorders>
              <w:top w:val="nil"/>
              <w:left w:val="nil"/>
              <w:bottom w:val="nil"/>
              <w:right w:val="nil"/>
            </w:tcBorders>
            <w:shd w:val="clear" w:color="auto" w:fill="auto"/>
            <w:vAlign w:val="bottom"/>
            <w:hideMark/>
          </w:tcPr>
          <w:p w14:paraId="00DFABAC" w14:textId="747C5876" w:rsidR="005E29D4" w:rsidRPr="00A767F9" w:rsidRDefault="005E29D4" w:rsidP="005E29D4">
            <w:pPr>
              <w:jc w:val="right"/>
              <w:rPr>
                <w:rFonts w:cs="Arial"/>
                <w:color w:val="000000" w:themeColor="text1"/>
                <w:sz w:val="15"/>
                <w:szCs w:val="15"/>
              </w:rPr>
            </w:pPr>
            <w:r w:rsidRPr="00A767F9">
              <w:rPr>
                <w:rFonts w:cs="Arial"/>
                <w:sz w:val="15"/>
                <w:szCs w:val="15"/>
              </w:rPr>
              <w:t>-</w:t>
            </w:r>
          </w:p>
        </w:tc>
        <w:tc>
          <w:tcPr>
            <w:tcW w:w="506" w:type="pct"/>
            <w:tcBorders>
              <w:top w:val="nil"/>
              <w:left w:val="nil"/>
              <w:bottom w:val="nil"/>
              <w:right w:val="nil"/>
            </w:tcBorders>
            <w:shd w:val="clear" w:color="auto" w:fill="auto"/>
            <w:vAlign w:val="bottom"/>
            <w:hideMark/>
          </w:tcPr>
          <w:p w14:paraId="1FC99943" w14:textId="615AAD70" w:rsidR="005E29D4" w:rsidRPr="00A767F9" w:rsidRDefault="005E29D4" w:rsidP="005E29D4">
            <w:pPr>
              <w:jc w:val="right"/>
              <w:rPr>
                <w:rFonts w:cs="Arial"/>
                <w:color w:val="000000" w:themeColor="text1"/>
                <w:sz w:val="15"/>
                <w:szCs w:val="15"/>
              </w:rPr>
            </w:pPr>
            <w:r w:rsidRPr="00A767F9">
              <w:rPr>
                <w:rFonts w:cs="Arial"/>
                <w:sz w:val="15"/>
                <w:szCs w:val="15"/>
              </w:rPr>
              <w:t>-</w:t>
            </w:r>
          </w:p>
        </w:tc>
        <w:tc>
          <w:tcPr>
            <w:tcW w:w="535" w:type="pct"/>
            <w:tcBorders>
              <w:top w:val="nil"/>
              <w:left w:val="nil"/>
              <w:bottom w:val="nil"/>
              <w:right w:val="nil"/>
            </w:tcBorders>
            <w:shd w:val="clear" w:color="auto" w:fill="auto"/>
            <w:vAlign w:val="bottom"/>
            <w:hideMark/>
          </w:tcPr>
          <w:p w14:paraId="14096687" w14:textId="6EBC8437" w:rsidR="005E29D4" w:rsidRPr="00A767F9" w:rsidRDefault="005E29D4" w:rsidP="005E29D4">
            <w:pPr>
              <w:jc w:val="right"/>
              <w:rPr>
                <w:rFonts w:cs="Arial"/>
                <w:color w:val="000000" w:themeColor="text1"/>
                <w:sz w:val="15"/>
                <w:szCs w:val="15"/>
              </w:rPr>
            </w:pPr>
            <w:r w:rsidRPr="00A767F9">
              <w:rPr>
                <w:rFonts w:cs="Arial"/>
                <w:sz w:val="15"/>
                <w:szCs w:val="15"/>
              </w:rPr>
              <w:t>-</w:t>
            </w:r>
          </w:p>
        </w:tc>
        <w:tc>
          <w:tcPr>
            <w:tcW w:w="417" w:type="pct"/>
            <w:tcBorders>
              <w:top w:val="nil"/>
              <w:left w:val="nil"/>
              <w:bottom w:val="nil"/>
              <w:right w:val="nil"/>
            </w:tcBorders>
            <w:shd w:val="clear" w:color="auto" w:fill="auto"/>
            <w:vAlign w:val="bottom"/>
            <w:hideMark/>
          </w:tcPr>
          <w:p w14:paraId="47AEF716" w14:textId="51292CB6" w:rsidR="005E29D4" w:rsidRPr="00A767F9" w:rsidRDefault="005E29D4" w:rsidP="005E29D4">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hideMark/>
          </w:tcPr>
          <w:p w14:paraId="1E49E55E" w14:textId="1A1CB862" w:rsidR="005E29D4" w:rsidRPr="00A767F9" w:rsidRDefault="00823898" w:rsidP="005E29D4">
            <w:pPr>
              <w:jc w:val="right"/>
              <w:rPr>
                <w:rFonts w:cs="Arial"/>
                <w:color w:val="000000" w:themeColor="text1"/>
                <w:sz w:val="15"/>
                <w:szCs w:val="15"/>
              </w:rPr>
            </w:pPr>
            <w:r>
              <w:rPr>
                <w:rFonts w:cs="Arial"/>
                <w:sz w:val="15"/>
                <w:szCs w:val="15"/>
              </w:rPr>
              <w:t>1 213 320</w:t>
            </w:r>
          </w:p>
        </w:tc>
      </w:tr>
      <w:tr w:rsidR="00FE2E8A" w:rsidRPr="00A767F9" w14:paraId="0EA7FC55" w14:textId="77777777" w:rsidTr="00D50D96">
        <w:tc>
          <w:tcPr>
            <w:tcW w:w="1542" w:type="pct"/>
            <w:tcBorders>
              <w:top w:val="nil"/>
              <w:left w:val="nil"/>
              <w:bottom w:val="nil"/>
              <w:right w:val="nil"/>
            </w:tcBorders>
            <w:shd w:val="clear" w:color="auto" w:fill="auto"/>
            <w:vAlign w:val="center"/>
            <w:hideMark/>
          </w:tcPr>
          <w:p w14:paraId="2060EB90" w14:textId="77777777" w:rsidR="00FE2E8A" w:rsidRPr="00A767F9" w:rsidRDefault="00FE2E8A" w:rsidP="00FE2E8A">
            <w:pPr>
              <w:jc w:val="left"/>
              <w:rPr>
                <w:rFonts w:cs="Arial"/>
                <w:color w:val="000000" w:themeColor="text1"/>
                <w:sz w:val="15"/>
                <w:szCs w:val="15"/>
              </w:rPr>
            </w:pPr>
            <w:r w:rsidRPr="00A767F9">
              <w:rPr>
                <w:rFonts w:cs="Arial"/>
                <w:color w:val="000000" w:themeColor="text1"/>
                <w:sz w:val="15"/>
                <w:szCs w:val="15"/>
              </w:rPr>
              <w:t>Prírastky</w:t>
            </w:r>
          </w:p>
        </w:tc>
        <w:tc>
          <w:tcPr>
            <w:tcW w:w="442" w:type="pct"/>
            <w:tcBorders>
              <w:top w:val="nil"/>
              <w:left w:val="nil"/>
              <w:bottom w:val="nil"/>
              <w:right w:val="nil"/>
            </w:tcBorders>
            <w:shd w:val="clear" w:color="auto" w:fill="auto"/>
            <w:vAlign w:val="bottom"/>
          </w:tcPr>
          <w:p w14:paraId="4139C715" w14:textId="633C347F" w:rsidR="00FE2E8A" w:rsidRPr="00A767F9" w:rsidRDefault="00D86FA4" w:rsidP="00D95122">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0974D50" w14:textId="7BA09A35" w:rsidR="00FE2E8A" w:rsidRPr="00A767F9" w:rsidRDefault="008458B5" w:rsidP="00D95122">
            <w:pPr>
              <w:jc w:val="right"/>
              <w:rPr>
                <w:rFonts w:cs="Arial"/>
                <w:color w:val="000000" w:themeColor="text1"/>
                <w:sz w:val="15"/>
                <w:szCs w:val="15"/>
              </w:rPr>
            </w:pPr>
            <w:r>
              <w:rPr>
                <w:rFonts w:cs="Arial"/>
                <w:sz w:val="15"/>
                <w:szCs w:val="15"/>
              </w:rPr>
              <w:t>116 560</w:t>
            </w:r>
          </w:p>
        </w:tc>
        <w:tc>
          <w:tcPr>
            <w:tcW w:w="408" w:type="pct"/>
            <w:tcBorders>
              <w:top w:val="nil"/>
              <w:left w:val="nil"/>
              <w:bottom w:val="nil"/>
              <w:right w:val="nil"/>
            </w:tcBorders>
            <w:shd w:val="clear" w:color="auto" w:fill="auto"/>
            <w:vAlign w:val="bottom"/>
          </w:tcPr>
          <w:p w14:paraId="277DEA5A" w14:textId="5E426689" w:rsidR="00FE2E8A" w:rsidRPr="00A767F9" w:rsidRDefault="00D86FA4" w:rsidP="00D95122">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249454F1" w14:textId="34648916" w:rsidR="00FE2E8A" w:rsidRPr="00A767F9" w:rsidRDefault="00D86FA4" w:rsidP="00D95122">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98B57A6" w14:textId="0FEBD960" w:rsidR="00FE2E8A" w:rsidRPr="00A767F9" w:rsidRDefault="00D86FA4" w:rsidP="00D95122">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21AE5AB1" w14:textId="65FEFD2F" w:rsidR="00FE2E8A" w:rsidRPr="00A767F9" w:rsidRDefault="00D86FA4" w:rsidP="00D95122">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38D9F48B" w14:textId="0243CE97" w:rsidR="00FE2E8A" w:rsidRPr="00A767F9" w:rsidRDefault="00D86FA4" w:rsidP="00D95122">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C8753D6" w14:textId="6BBCC436" w:rsidR="00FE2E8A" w:rsidRPr="00A767F9" w:rsidRDefault="000239A7" w:rsidP="00D95122">
            <w:pPr>
              <w:jc w:val="right"/>
              <w:rPr>
                <w:rFonts w:cs="Arial"/>
                <w:color w:val="000000" w:themeColor="text1"/>
                <w:sz w:val="15"/>
                <w:szCs w:val="15"/>
              </w:rPr>
            </w:pPr>
            <w:r>
              <w:rPr>
                <w:rFonts w:cs="Arial"/>
                <w:sz w:val="15"/>
                <w:szCs w:val="15"/>
              </w:rPr>
              <w:t>116 560</w:t>
            </w:r>
          </w:p>
        </w:tc>
      </w:tr>
      <w:tr w:rsidR="00FE2E8A" w:rsidRPr="00A767F9" w14:paraId="7A21D5DD" w14:textId="77777777" w:rsidTr="00D50D96">
        <w:tc>
          <w:tcPr>
            <w:tcW w:w="1542" w:type="pct"/>
            <w:tcBorders>
              <w:top w:val="nil"/>
              <w:left w:val="nil"/>
              <w:bottom w:val="nil"/>
              <w:right w:val="nil"/>
            </w:tcBorders>
            <w:shd w:val="clear" w:color="auto" w:fill="auto"/>
            <w:vAlign w:val="center"/>
            <w:hideMark/>
          </w:tcPr>
          <w:p w14:paraId="5D87F636" w14:textId="77777777" w:rsidR="00FE2E8A" w:rsidRPr="00A767F9" w:rsidRDefault="00FE2E8A" w:rsidP="00FE2E8A">
            <w:pPr>
              <w:jc w:val="left"/>
              <w:rPr>
                <w:rFonts w:cs="Arial"/>
                <w:color w:val="000000" w:themeColor="text1"/>
                <w:sz w:val="15"/>
                <w:szCs w:val="15"/>
              </w:rPr>
            </w:pPr>
            <w:r w:rsidRPr="00A767F9">
              <w:rPr>
                <w:rFonts w:cs="Arial"/>
                <w:color w:val="000000" w:themeColor="text1"/>
                <w:sz w:val="15"/>
                <w:szCs w:val="15"/>
              </w:rPr>
              <w:t>Úbytky</w:t>
            </w:r>
          </w:p>
        </w:tc>
        <w:tc>
          <w:tcPr>
            <w:tcW w:w="442" w:type="pct"/>
            <w:tcBorders>
              <w:top w:val="nil"/>
              <w:left w:val="nil"/>
              <w:bottom w:val="nil"/>
              <w:right w:val="nil"/>
            </w:tcBorders>
            <w:shd w:val="clear" w:color="auto" w:fill="auto"/>
            <w:vAlign w:val="bottom"/>
          </w:tcPr>
          <w:p w14:paraId="43FD4B56" w14:textId="4026B49E" w:rsidR="00FE2E8A" w:rsidRPr="00A767F9" w:rsidRDefault="00D86FA4" w:rsidP="00D95122">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73FF449" w14:textId="27EBFA13" w:rsidR="00FE2E8A" w:rsidRPr="00A767F9" w:rsidRDefault="00D86FA4" w:rsidP="00D95122">
            <w:pPr>
              <w:ind w:right="-57"/>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1B8B90C1" w14:textId="22E57B3A" w:rsidR="00FE2E8A" w:rsidRPr="00A767F9" w:rsidRDefault="00D86FA4" w:rsidP="00D95122">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543CF5BB" w14:textId="58B52F1E" w:rsidR="00FE2E8A" w:rsidRPr="00A767F9" w:rsidRDefault="00D86FA4" w:rsidP="00D95122">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1ABFAEC" w14:textId="39DD83F1" w:rsidR="00FE2E8A" w:rsidRPr="00A767F9" w:rsidRDefault="00D86FA4" w:rsidP="00D95122">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7DC61077" w14:textId="021B7990" w:rsidR="00FE2E8A" w:rsidRPr="00A767F9" w:rsidRDefault="00D86FA4" w:rsidP="00D95122">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3272922D" w14:textId="731347F3" w:rsidR="00FE2E8A" w:rsidRPr="00A767F9" w:rsidRDefault="00D86FA4" w:rsidP="00D95122">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05EA661" w14:textId="45BC2FCA" w:rsidR="00FE2E8A" w:rsidRPr="00A767F9" w:rsidRDefault="00D86FA4" w:rsidP="00D95122">
            <w:pPr>
              <w:ind w:right="-57"/>
              <w:jc w:val="right"/>
              <w:rPr>
                <w:rFonts w:cs="Arial"/>
                <w:color w:val="000000" w:themeColor="text1"/>
                <w:sz w:val="15"/>
                <w:szCs w:val="15"/>
              </w:rPr>
            </w:pPr>
            <w:r>
              <w:rPr>
                <w:rFonts w:cs="Arial"/>
                <w:sz w:val="15"/>
                <w:szCs w:val="15"/>
              </w:rPr>
              <w:t>-</w:t>
            </w:r>
          </w:p>
        </w:tc>
      </w:tr>
      <w:tr w:rsidR="00FE2E8A" w:rsidRPr="00A767F9" w14:paraId="3A0AC9BA" w14:textId="77777777" w:rsidTr="00D50D96">
        <w:tc>
          <w:tcPr>
            <w:tcW w:w="1542" w:type="pct"/>
            <w:tcBorders>
              <w:top w:val="nil"/>
              <w:left w:val="nil"/>
              <w:bottom w:val="nil"/>
              <w:right w:val="nil"/>
            </w:tcBorders>
            <w:shd w:val="clear" w:color="auto" w:fill="auto"/>
            <w:vAlign w:val="center"/>
            <w:hideMark/>
          </w:tcPr>
          <w:p w14:paraId="7F167E96" w14:textId="77777777" w:rsidR="00FE2E8A" w:rsidRPr="00A767F9" w:rsidRDefault="00FE2E8A" w:rsidP="00FE2E8A">
            <w:pPr>
              <w:jc w:val="left"/>
              <w:rPr>
                <w:rFonts w:cs="Arial"/>
                <w:color w:val="000000" w:themeColor="text1"/>
                <w:sz w:val="15"/>
                <w:szCs w:val="15"/>
              </w:rPr>
            </w:pPr>
            <w:r w:rsidRPr="00A767F9">
              <w:rPr>
                <w:rFonts w:cs="Arial"/>
                <w:color w:val="000000" w:themeColor="text1"/>
                <w:sz w:val="15"/>
                <w:szCs w:val="15"/>
              </w:rPr>
              <w:t>Presuny</w:t>
            </w:r>
          </w:p>
        </w:tc>
        <w:tc>
          <w:tcPr>
            <w:tcW w:w="442" w:type="pct"/>
            <w:tcBorders>
              <w:top w:val="nil"/>
              <w:left w:val="nil"/>
              <w:bottom w:val="nil"/>
              <w:right w:val="nil"/>
            </w:tcBorders>
            <w:shd w:val="clear" w:color="auto" w:fill="auto"/>
            <w:vAlign w:val="bottom"/>
          </w:tcPr>
          <w:p w14:paraId="1D0331B6" w14:textId="5F822230" w:rsidR="00FE2E8A" w:rsidRPr="00A767F9" w:rsidRDefault="00B60070" w:rsidP="00D95122">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E96D847" w14:textId="1E66620F" w:rsidR="00FE2E8A" w:rsidRPr="00A767F9" w:rsidRDefault="00D86FA4" w:rsidP="00D95122">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1BF3E85F" w14:textId="58CC8C06" w:rsidR="00FE2E8A" w:rsidRPr="00A767F9" w:rsidRDefault="00B60070" w:rsidP="00D95122">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77265069" w14:textId="3A24B352" w:rsidR="00FE2E8A" w:rsidRPr="00A767F9" w:rsidRDefault="00B60070" w:rsidP="00D95122">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3E7CC6D" w14:textId="2D003545" w:rsidR="00FE2E8A" w:rsidRPr="00A767F9" w:rsidRDefault="00B60070" w:rsidP="00D95122">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3E9A23E0" w14:textId="7C0861CB" w:rsidR="00FE2E8A" w:rsidRPr="00A767F9" w:rsidRDefault="00B60070" w:rsidP="00D95122">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3A5F1DA5" w14:textId="689C9EC2" w:rsidR="00FE2E8A" w:rsidRPr="00A767F9" w:rsidRDefault="00B60070" w:rsidP="00D95122">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E01118A" w14:textId="5B83559C" w:rsidR="00FE2E8A" w:rsidRPr="00A767F9" w:rsidRDefault="00B60070" w:rsidP="00D95122">
            <w:pPr>
              <w:jc w:val="right"/>
              <w:rPr>
                <w:rFonts w:cs="Arial"/>
                <w:color w:val="000000" w:themeColor="text1"/>
                <w:sz w:val="15"/>
                <w:szCs w:val="15"/>
              </w:rPr>
            </w:pPr>
            <w:r>
              <w:rPr>
                <w:rFonts w:cs="Arial"/>
                <w:sz w:val="15"/>
                <w:szCs w:val="15"/>
              </w:rPr>
              <w:t>-</w:t>
            </w:r>
          </w:p>
        </w:tc>
      </w:tr>
      <w:tr w:rsidR="00FE2E8A" w:rsidRPr="00A767F9" w14:paraId="38D8146C" w14:textId="77777777" w:rsidTr="00D50D96">
        <w:tc>
          <w:tcPr>
            <w:tcW w:w="1542" w:type="pct"/>
            <w:tcBorders>
              <w:top w:val="nil"/>
              <w:left w:val="nil"/>
              <w:bottom w:val="nil"/>
              <w:right w:val="nil"/>
            </w:tcBorders>
            <w:shd w:val="clear" w:color="auto" w:fill="auto"/>
            <w:vAlign w:val="center"/>
            <w:hideMark/>
          </w:tcPr>
          <w:p w14:paraId="4AE9C24E" w14:textId="2DEFF3D5" w:rsidR="00FE2E8A" w:rsidRPr="00A767F9" w:rsidRDefault="00FE2E8A" w:rsidP="00FE2E8A">
            <w:pPr>
              <w:jc w:val="left"/>
              <w:rPr>
                <w:rFonts w:cs="Arial"/>
                <w:color w:val="000000" w:themeColor="text1"/>
                <w:sz w:val="15"/>
                <w:szCs w:val="15"/>
              </w:rPr>
            </w:pPr>
            <w:r w:rsidRPr="00A767F9">
              <w:rPr>
                <w:rFonts w:cs="Arial"/>
                <w:color w:val="000000" w:themeColor="text1"/>
                <w:sz w:val="15"/>
                <w:szCs w:val="15"/>
              </w:rPr>
              <w:t xml:space="preserve">K 31. decembru </w:t>
            </w:r>
            <w:r w:rsidR="005E29D4" w:rsidRPr="00A767F9">
              <w:rPr>
                <w:rFonts w:cs="Arial"/>
                <w:color w:val="000000" w:themeColor="text1"/>
                <w:sz w:val="15"/>
                <w:szCs w:val="15"/>
              </w:rPr>
              <w:t>202</w:t>
            </w:r>
            <w:r w:rsidR="00823898">
              <w:rPr>
                <w:rFonts w:cs="Arial"/>
                <w:color w:val="000000" w:themeColor="text1"/>
                <w:sz w:val="15"/>
                <w:szCs w:val="15"/>
              </w:rPr>
              <w:t>2</w:t>
            </w:r>
          </w:p>
        </w:tc>
        <w:tc>
          <w:tcPr>
            <w:tcW w:w="442" w:type="pct"/>
            <w:tcBorders>
              <w:top w:val="single" w:sz="4" w:space="0" w:color="auto"/>
              <w:left w:val="nil"/>
              <w:bottom w:val="nil"/>
              <w:right w:val="nil"/>
            </w:tcBorders>
            <w:shd w:val="clear" w:color="auto" w:fill="auto"/>
            <w:vAlign w:val="bottom"/>
          </w:tcPr>
          <w:p w14:paraId="04D00D18" w14:textId="173F2EAA" w:rsidR="00FE2E8A" w:rsidRPr="00A767F9" w:rsidRDefault="00B60070" w:rsidP="00D95122">
            <w:pPr>
              <w:jc w:val="right"/>
              <w:rPr>
                <w:rFonts w:cs="Arial"/>
                <w:color w:val="000000" w:themeColor="text1"/>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3C9314A1" w14:textId="05C78D90" w:rsidR="00FE2E8A" w:rsidRPr="00823898" w:rsidRDefault="008458B5" w:rsidP="00D95122">
            <w:pPr>
              <w:jc w:val="right"/>
              <w:rPr>
                <w:rFonts w:cs="Arial"/>
                <w:color w:val="000000" w:themeColor="text1"/>
                <w:sz w:val="15"/>
                <w:szCs w:val="15"/>
                <w:highlight w:val="yellow"/>
              </w:rPr>
            </w:pPr>
            <w:r w:rsidRPr="008458B5">
              <w:rPr>
                <w:rFonts w:cs="Arial"/>
                <w:sz w:val="15"/>
                <w:szCs w:val="15"/>
              </w:rPr>
              <w:t>1 329 880</w:t>
            </w:r>
          </w:p>
        </w:tc>
        <w:tc>
          <w:tcPr>
            <w:tcW w:w="408" w:type="pct"/>
            <w:tcBorders>
              <w:top w:val="single" w:sz="4" w:space="0" w:color="auto"/>
              <w:left w:val="nil"/>
              <w:bottom w:val="nil"/>
              <w:right w:val="nil"/>
            </w:tcBorders>
            <w:shd w:val="clear" w:color="auto" w:fill="auto"/>
            <w:vAlign w:val="bottom"/>
          </w:tcPr>
          <w:p w14:paraId="718B4631" w14:textId="5AEE1E10" w:rsidR="00FE2E8A" w:rsidRPr="00A767F9" w:rsidRDefault="00B60070" w:rsidP="00D95122">
            <w:pPr>
              <w:jc w:val="right"/>
              <w:rPr>
                <w:rFonts w:cs="Arial"/>
                <w:color w:val="000000" w:themeColor="text1"/>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bottom"/>
          </w:tcPr>
          <w:p w14:paraId="0710C09D" w14:textId="7C0425F3" w:rsidR="00FE2E8A" w:rsidRPr="00A767F9" w:rsidRDefault="00B60070" w:rsidP="00D95122">
            <w:pPr>
              <w:jc w:val="right"/>
              <w:rPr>
                <w:rFonts w:cs="Arial"/>
                <w:color w:val="000000" w:themeColor="text1"/>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28B9EF6C" w14:textId="4630C8D3" w:rsidR="00FE2E8A" w:rsidRPr="00A767F9" w:rsidRDefault="00B60070" w:rsidP="00D95122">
            <w:pPr>
              <w:jc w:val="right"/>
              <w:rPr>
                <w:rFonts w:cs="Arial"/>
                <w:color w:val="000000" w:themeColor="text1"/>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0022D868" w14:textId="58950FB5" w:rsidR="00FE2E8A" w:rsidRPr="00A767F9" w:rsidRDefault="00B60070" w:rsidP="00D95122">
            <w:pPr>
              <w:jc w:val="right"/>
              <w:rPr>
                <w:rFonts w:cs="Arial"/>
                <w:color w:val="000000" w:themeColor="text1"/>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53D4BCE9" w14:textId="69887069" w:rsidR="00FE2E8A" w:rsidRPr="00A767F9" w:rsidRDefault="00B60070" w:rsidP="00D95122">
            <w:pPr>
              <w:jc w:val="right"/>
              <w:rPr>
                <w:rFonts w:cs="Arial"/>
                <w:color w:val="000000" w:themeColor="text1"/>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23601A27" w14:textId="670088C2" w:rsidR="00FE2E8A" w:rsidRPr="00A767F9" w:rsidRDefault="000239A7" w:rsidP="00D95122">
            <w:pPr>
              <w:jc w:val="right"/>
              <w:rPr>
                <w:rFonts w:cs="Arial"/>
                <w:color w:val="000000" w:themeColor="text1"/>
                <w:sz w:val="15"/>
                <w:szCs w:val="15"/>
              </w:rPr>
            </w:pPr>
            <w:r>
              <w:rPr>
                <w:rFonts w:cs="Arial"/>
                <w:sz w:val="15"/>
                <w:szCs w:val="15"/>
              </w:rPr>
              <w:t>1 329 880</w:t>
            </w:r>
          </w:p>
        </w:tc>
      </w:tr>
      <w:tr w:rsidR="00DE7E9D" w:rsidRPr="00A767F9" w14:paraId="4CEFA461" w14:textId="77777777" w:rsidTr="00371ACC">
        <w:tc>
          <w:tcPr>
            <w:tcW w:w="1542" w:type="pct"/>
            <w:tcBorders>
              <w:top w:val="nil"/>
              <w:left w:val="nil"/>
              <w:bottom w:val="nil"/>
              <w:right w:val="nil"/>
            </w:tcBorders>
            <w:shd w:val="clear" w:color="auto" w:fill="auto"/>
            <w:vAlign w:val="center"/>
            <w:hideMark/>
          </w:tcPr>
          <w:p w14:paraId="54944D4C" w14:textId="0E725663" w:rsidR="00DE7E9D" w:rsidRPr="00A767F9" w:rsidRDefault="00DE7E9D" w:rsidP="00DE7E9D">
            <w:pPr>
              <w:jc w:val="left"/>
              <w:rPr>
                <w:rFonts w:cs="Arial"/>
                <w:color w:val="000000" w:themeColor="text1"/>
                <w:sz w:val="15"/>
                <w:szCs w:val="15"/>
              </w:rPr>
            </w:pPr>
            <w:r w:rsidRPr="00A767F9">
              <w:rPr>
                <w:rFonts w:cs="Arial"/>
                <w:color w:val="000000" w:themeColor="text1"/>
                <w:sz w:val="15"/>
                <w:szCs w:val="15"/>
              </w:rPr>
              <w:t> </w:t>
            </w:r>
          </w:p>
        </w:tc>
        <w:tc>
          <w:tcPr>
            <w:tcW w:w="442" w:type="pct"/>
            <w:tcBorders>
              <w:top w:val="nil"/>
              <w:left w:val="nil"/>
              <w:bottom w:val="nil"/>
              <w:right w:val="nil"/>
            </w:tcBorders>
            <w:shd w:val="clear" w:color="auto" w:fill="auto"/>
            <w:vAlign w:val="bottom"/>
          </w:tcPr>
          <w:p w14:paraId="5866432F" w14:textId="77777777" w:rsidR="00DE7E9D" w:rsidRPr="00A767F9" w:rsidRDefault="00DE7E9D" w:rsidP="00D95122">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14:paraId="662C5576" w14:textId="77777777" w:rsidR="00DE7E9D" w:rsidRPr="00A767F9" w:rsidRDefault="00DE7E9D" w:rsidP="00D95122">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tcPr>
          <w:p w14:paraId="4DD78594" w14:textId="77777777" w:rsidR="00DE7E9D" w:rsidRPr="00A767F9" w:rsidRDefault="00DE7E9D" w:rsidP="00D95122">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tcPr>
          <w:p w14:paraId="602C6651" w14:textId="77777777" w:rsidR="00DE7E9D" w:rsidRPr="00A767F9" w:rsidRDefault="00DE7E9D" w:rsidP="00D95122">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tcPr>
          <w:p w14:paraId="225E0C51" w14:textId="77777777" w:rsidR="00DE7E9D" w:rsidRPr="00A767F9" w:rsidRDefault="00DE7E9D" w:rsidP="00D95122">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tcPr>
          <w:p w14:paraId="0D0B3F91" w14:textId="77777777" w:rsidR="00DE7E9D" w:rsidRPr="00A767F9" w:rsidRDefault="00DE7E9D" w:rsidP="00D95122">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tcPr>
          <w:p w14:paraId="039263BD" w14:textId="77777777" w:rsidR="00DE7E9D" w:rsidRPr="00A767F9" w:rsidRDefault="00DE7E9D" w:rsidP="00D95122">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14:paraId="2208F6C5" w14:textId="77777777" w:rsidR="00DE7E9D" w:rsidRPr="00A767F9" w:rsidRDefault="00DE7E9D" w:rsidP="00D95122">
            <w:pPr>
              <w:jc w:val="right"/>
              <w:rPr>
                <w:rFonts w:cs="Arial"/>
                <w:color w:val="000000" w:themeColor="text1"/>
                <w:sz w:val="15"/>
                <w:szCs w:val="15"/>
              </w:rPr>
            </w:pPr>
          </w:p>
        </w:tc>
      </w:tr>
      <w:tr w:rsidR="00DE7E9D" w:rsidRPr="00A767F9" w14:paraId="24839272" w14:textId="77777777" w:rsidTr="00277161">
        <w:tc>
          <w:tcPr>
            <w:tcW w:w="1542" w:type="pct"/>
            <w:tcBorders>
              <w:top w:val="nil"/>
              <w:left w:val="nil"/>
              <w:bottom w:val="nil"/>
              <w:right w:val="nil"/>
            </w:tcBorders>
            <w:shd w:val="clear" w:color="auto" w:fill="auto"/>
            <w:vAlign w:val="center"/>
            <w:hideMark/>
          </w:tcPr>
          <w:p w14:paraId="2081FBA6" w14:textId="77777777" w:rsidR="00DE7E9D" w:rsidRPr="00A767F9" w:rsidRDefault="00DE7E9D" w:rsidP="00DE7E9D">
            <w:pPr>
              <w:jc w:val="left"/>
              <w:rPr>
                <w:rFonts w:cs="Arial"/>
                <w:b/>
                <w:bCs/>
                <w:color w:val="000000" w:themeColor="text1"/>
                <w:sz w:val="15"/>
                <w:szCs w:val="15"/>
              </w:rPr>
            </w:pPr>
            <w:r w:rsidRPr="00A767F9">
              <w:rPr>
                <w:rFonts w:cs="Arial"/>
                <w:b/>
                <w:bCs/>
                <w:color w:val="000000" w:themeColor="text1"/>
                <w:sz w:val="15"/>
                <w:szCs w:val="15"/>
              </w:rPr>
              <w:t>Opravná položka</w:t>
            </w:r>
          </w:p>
        </w:tc>
        <w:tc>
          <w:tcPr>
            <w:tcW w:w="442" w:type="pct"/>
            <w:tcBorders>
              <w:top w:val="nil"/>
              <w:left w:val="nil"/>
              <w:bottom w:val="nil"/>
              <w:right w:val="nil"/>
            </w:tcBorders>
            <w:shd w:val="clear" w:color="auto" w:fill="auto"/>
            <w:vAlign w:val="bottom"/>
            <w:hideMark/>
          </w:tcPr>
          <w:p w14:paraId="359FE40D" w14:textId="77777777" w:rsidR="00DE7E9D" w:rsidRPr="00A767F9" w:rsidRDefault="00DE7E9D" w:rsidP="00D95122">
            <w:pPr>
              <w:jc w:val="right"/>
              <w:rPr>
                <w:rFonts w:cs="Arial"/>
                <w:b/>
                <w:bCs/>
                <w:color w:val="000000" w:themeColor="text1"/>
                <w:sz w:val="15"/>
                <w:szCs w:val="15"/>
              </w:rPr>
            </w:pPr>
          </w:p>
        </w:tc>
        <w:tc>
          <w:tcPr>
            <w:tcW w:w="383" w:type="pct"/>
            <w:tcBorders>
              <w:top w:val="nil"/>
              <w:left w:val="nil"/>
              <w:bottom w:val="nil"/>
              <w:right w:val="nil"/>
            </w:tcBorders>
            <w:shd w:val="clear" w:color="auto" w:fill="auto"/>
            <w:vAlign w:val="bottom"/>
            <w:hideMark/>
          </w:tcPr>
          <w:p w14:paraId="51FC8AE8" w14:textId="77777777" w:rsidR="00DE7E9D" w:rsidRPr="00A767F9" w:rsidRDefault="00DE7E9D" w:rsidP="00D95122">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14:paraId="6069CB5C" w14:textId="77777777" w:rsidR="00DE7E9D" w:rsidRPr="00A767F9" w:rsidRDefault="00DE7E9D" w:rsidP="00D95122">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14:paraId="55AB6389" w14:textId="77777777" w:rsidR="00DE7E9D" w:rsidRPr="00A767F9" w:rsidRDefault="00DE7E9D" w:rsidP="00D95122">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14:paraId="2B1653D1" w14:textId="77777777" w:rsidR="00DE7E9D" w:rsidRPr="00A767F9" w:rsidRDefault="00DE7E9D" w:rsidP="00D95122">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14:paraId="129A32A0" w14:textId="77777777" w:rsidR="00DE7E9D" w:rsidRPr="00A767F9" w:rsidRDefault="00DE7E9D" w:rsidP="00D95122">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14:paraId="4094D25B" w14:textId="77777777" w:rsidR="00DE7E9D" w:rsidRPr="00A767F9" w:rsidRDefault="00DE7E9D" w:rsidP="00D95122">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2856C9AC" w14:textId="77777777" w:rsidR="00DE7E9D" w:rsidRPr="00A767F9" w:rsidRDefault="00DE7E9D" w:rsidP="00D95122">
            <w:pPr>
              <w:jc w:val="right"/>
              <w:rPr>
                <w:rFonts w:cs="Arial"/>
                <w:color w:val="000000" w:themeColor="text1"/>
                <w:sz w:val="15"/>
                <w:szCs w:val="15"/>
              </w:rPr>
            </w:pPr>
          </w:p>
        </w:tc>
      </w:tr>
      <w:tr w:rsidR="00DE7E9D" w:rsidRPr="00A767F9" w14:paraId="418DF412" w14:textId="77777777" w:rsidTr="00A0629B">
        <w:tc>
          <w:tcPr>
            <w:tcW w:w="1542" w:type="pct"/>
            <w:tcBorders>
              <w:top w:val="nil"/>
              <w:left w:val="nil"/>
              <w:bottom w:val="nil"/>
              <w:right w:val="nil"/>
            </w:tcBorders>
            <w:shd w:val="clear" w:color="auto" w:fill="auto"/>
            <w:vAlign w:val="center"/>
            <w:hideMark/>
          </w:tcPr>
          <w:p w14:paraId="6695D36A" w14:textId="24A2CF2C" w:rsidR="00DE7E9D" w:rsidRPr="00A767F9" w:rsidRDefault="00DE7E9D">
            <w:pPr>
              <w:jc w:val="left"/>
              <w:rPr>
                <w:rFonts w:cs="Arial"/>
                <w:color w:val="000000" w:themeColor="text1"/>
                <w:sz w:val="15"/>
                <w:szCs w:val="15"/>
              </w:rPr>
            </w:pPr>
            <w:r w:rsidRPr="00A767F9">
              <w:rPr>
                <w:rFonts w:cs="Arial"/>
                <w:color w:val="000000" w:themeColor="text1"/>
                <w:sz w:val="15"/>
                <w:szCs w:val="15"/>
              </w:rPr>
              <w:t xml:space="preserve">K 1. januáru </w:t>
            </w:r>
            <w:r w:rsidR="005E29D4" w:rsidRPr="00A767F9">
              <w:rPr>
                <w:rFonts w:cs="Arial"/>
                <w:color w:val="000000" w:themeColor="text1"/>
                <w:sz w:val="15"/>
                <w:szCs w:val="15"/>
              </w:rPr>
              <w:t>202</w:t>
            </w:r>
            <w:r w:rsidR="00823898">
              <w:rPr>
                <w:rFonts w:cs="Arial"/>
                <w:color w:val="000000" w:themeColor="text1"/>
                <w:sz w:val="15"/>
                <w:szCs w:val="15"/>
              </w:rPr>
              <w:t>2</w:t>
            </w:r>
          </w:p>
        </w:tc>
        <w:tc>
          <w:tcPr>
            <w:tcW w:w="442" w:type="pct"/>
            <w:tcBorders>
              <w:top w:val="nil"/>
              <w:left w:val="nil"/>
              <w:bottom w:val="nil"/>
              <w:right w:val="nil"/>
            </w:tcBorders>
            <w:shd w:val="clear" w:color="auto" w:fill="auto"/>
            <w:hideMark/>
          </w:tcPr>
          <w:p w14:paraId="1CDC6599" w14:textId="2D0A7603" w:rsidR="00DE7E9D" w:rsidRPr="00A767F9" w:rsidRDefault="00DE7E9D" w:rsidP="00D95122">
            <w:pPr>
              <w:jc w:val="right"/>
              <w:rPr>
                <w:rFonts w:cs="Arial"/>
                <w:color w:val="000000" w:themeColor="text1"/>
                <w:sz w:val="15"/>
                <w:szCs w:val="15"/>
              </w:rPr>
            </w:pPr>
            <w:r w:rsidRPr="00A767F9">
              <w:rPr>
                <w:rFonts w:cs="Arial"/>
                <w:color w:val="000000" w:themeColor="text1"/>
                <w:sz w:val="15"/>
                <w:szCs w:val="15"/>
              </w:rPr>
              <w:t>-</w:t>
            </w:r>
          </w:p>
        </w:tc>
        <w:tc>
          <w:tcPr>
            <w:tcW w:w="383" w:type="pct"/>
            <w:tcBorders>
              <w:top w:val="nil"/>
              <w:left w:val="nil"/>
              <w:bottom w:val="nil"/>
              <w:right w:val="nil"/>
            </w:tcBorders>
            <w:shd w:val="clear" w:color="auto" w:fill="auto"/>
            <w:hideMark/>
          </w:tcPr>
          <w:p w14:paraId="4E325B20" w14:textId="06C4939B" w:rsidR="00DE7E9D" w:rsidRPr="00A767F9" w:rsidRDefault="00DE7E9D" w:rsidP="00D95122">
            <w:pPr>
              <w:jc w:val="right"/>
              <w:rPr>
                <w:rFonts w:cs="Arial"/>
                <w:color w:val="000000" w:themeColor="text1"/>
                <w:sz w:val="15"/>
                <w:szCs w:val="15"/>
              </w:rPr>
            </w:pPr>
            <w:r w:rsidRPr="00A767F9">
              <w:rPr>
                <w:rFonts w:cs="Arial"/>
                <w:color w:val="000000" w:themeColor="text1"/>
                <w:sz w:val="15"/>
                <w:szCs w:val="15"/>
              </w:rPr>
              <w:t>-</w:t>
            </w:r>
          </w:p>
        </w:tc>
        <w:tc>
          <w:tcPr>
            <w:tcW w:w="408" w:type="pct"/>
            <w:tcBorders>
              <w:top w:val="nil"/>
              <w:left w:val="nil"/>
              <w:bottom w:val="nil"/>
              <w:right w:val="nil"/>
            </w:tcBorders>
            <w:shd w:val="clear" w:color="auto" w:fill="auto"/>
            <w:hideMark/>
          </w:tcPr>
          <w:p w14:paraId="7CDEAB78" w14:textId="693C0096" w:rsidR="00DE7E9D" w:rsidRPr="00A767F9" w:rsidRDefault="00DE7E9D" w:rsidP="00D95122">
            <w:pPr>
              <w:jc w:val="right"/>
              <w:rPr>
                <w:rFonts w:cs="Arial"/>
                <w:color w:val="000000" w:themeColor="text1"/>
                <w:sz w:val="15"/>
                <w:szCs w:val="15"/>
              </w:rPr>
            </w:pPr>
            <w:r w:rsidRPr="00A767F9">
              <w:rPr>
                <w:rFonts w:cs="Arial"/>
                <w:color w:val="000000" w:themeColor="text1"/>
                <w:sz w:val="15"/>
                <w:szCs w:val="15"/>
              </w:rPr>
              <w:t>-</w:t>
            </w:r>
          </w:p>
        </w:tc>
        <w:tc>
          <w:tcPr>
            <w:tcW w:w="384" w:type="pct"/>
            <w:tcBorders>
              <w:top w:val="nil"/>
              <w:left w:val="nil"/>
              <w:bottom w:val="nil"/>
              <w:right w:val="nil"/>
            </w:tcBorders>
            <w:shd w:val="clear" w:color="auto" w:fill="auto"/>
            <w:hideMark/>
          </w:tcPr>
          <w:p w14:paraId="05651A6D" w14:textId="268518E0" w:rsidR="00DE7E9D" w:rsidRPr="00A767F9" w:rsidRDefault="00DE7E9D" w:rsidP="00D95122">
            <w:pPr>
              <w:jc w:val="right"/>
              <w:rPr>
                <w:rFonts w:cs="Arial"/>
                <w:color w:val="000000" w:themeColor="text1"/>
                <w:sz w:val="15"/>
                <w:szCs w:val="15"/>
              </w:rPr>
            </w:pPr>
            <w:r w:rsidRPr="00A767F9">
              <w:rPr>
                <w:rFonts w:cs="Arial"/>
                <w:color w:val="000000" w:themeColor="text1"/>
                <w:sz w:val="15"/>
                <w:szCs w:val="15"/>
              </w:rPr>
              <w:t>-</w:t>
            </w:r>
          </w:p>
        </w:tc>
        <w:tc>
          <w:tcPr>
            <w:tcW w:w="506" w:type="pct"/>
            <w:tcBorders>
              <w:top w:val="nil"/>
              <w:left w:val="nil"/>
              <w:bottom w:val="nil"/>
              <w:right w:val="nil"/>
            </w:tcBorders>
            <w:shd w:val="clear" w:color="auto" w:fill="auto"/>
            <w:hideMark/>
          </w:tcPr>
          <w:p w14:paraId="12B37695" w14:textId="42BF03B2" w:rsidR="00DE7E9D" w:rsidRPr="00A767F9" w:rsidRDefault="00DE7E9D" w:rsidP="00D95122">
            <w:pPr>
              <w:jc w:val="right"/>
              <w:rPr>
                <w:rFonts w:cs="Arial"/>
                <w:color w:val="000000" w:themeColor="text1"/>
                <w:sz w:val="15"/>
                <w:szCs w:val="15"/>
              </w:rPr>
            </w:pPr>
            <w:r w:rsidRPr="00A767F9">
              <w:rPr>
                <w:rFonts w:cs="Arial"/>
                <w:color w:val="000000" w:themeColor="text1"/>
                <w:sz w:val="15"/>
                <w:szCs w:val="15"/>
              </w:rPr>
              <w:t>-</w:t>
            </w:r>
          </w:p>
        </w:tc>
        <w:tc>
          <w:tcPr>
            <w:tcW w:w="535" w:type="pct"/>
            <w:tcBorders>
              <w:top w:val="nil"/>
              <w:left w:val="nil"/>
              <w:bottom w:val="nil"/>
              <w:right w:val="nil"/>
            </w:tcBorders>
            <w:shd w:val="clear" w:color="auto" w:fill="auto"/>
            <w:hideMark/>
          </w:tcPr>
          <w:p w14:paraId="09D8E156" w14:textId="7ECA03F7" w:rsidR="00DE7E9D" w:rsidRPr="00A767F9" w:rsidRDefault="00DE7E9D" w:rsidP="00D95122">
            <w:pPr>
              <w:jc w:val="right"/>
              <w:rPr>
                <w:rFonts w:cs="Arial"/>
                <w:color w:val="000000" w:themeColor="text1"/>
                <w:sz w:val="15"/>
                <w:szCs w:val="15"/>
              </w:rPr>
            </w:pPr>
            <w:r w:rsidRPr="00A767F9">
              <w:rPr>
                <w:rFonts w:cs="Arial"/>
                <w:color w:val="000000" w:themeColor="text1"/>
                <w:sz w:val="15"/>
                <w:szCs w:val="15"/>
              </w:rPr>
              <w:t>-</w:t>
            </w:r>
          </w:p>
        </w:tc>
        <w:tc>
          <w:tcPr>
            <w:tcW w:w="417" w:type="pct"/>
            <w:tcBorders>
              <w:top w:val="nil"/>
              <w:left w:val="nil"/>
              <w:bottom w:val="nil"/>
              <w:right w:val="nil"/>
            </w:tcBorders>
            <w:shd w:val="clear" w:color="auto" w:fill="auto"/>
            <w:hideMark/>
          </w:tcPr>
          <w:p w14:paraId="6049645A" w14:textId="56679728" w:rsidR="00DE7E9D" w:rsidRPr="00A767F9" w:rsidRDefault="00DE7E9D" w:rsidP="00D95122">
            <w:pPr>
              <w:jc w:val="right"/>
              <w:rPr>
                <w:rFonts w:cs="Arial"/>
                <w:color w:val="000000" w:themeColor="text1"/>
                <w:sz w:val="15"/>
                <w:szCs w:val="15"/>
              </w:rPr>
            </w:pPr>
            <w:r w:rsidRPr="00A767F9">
              <w:rPr>
                <w:rFonts w:cs="Arial"/>
                <w:color w:val="000000" w:themeColor="text1"/>
                <w:sz w:val="15"/>
                <w:szCs w:val="15"/>
              </w:rPr>
              <w:t>-</w:t>
            </w:r>
          </w:p>
        </w:tc>
        <w:tc>
          <w:tcPr>
            <w:tcW w:w="383" w:type="pct"/>
            <w:tcBorders>
              <w:top w:val="nil"/>
              <w:left w:val="nil"/>
              <w:bottom w:val="nil"/>
              <w:right w:val="nil"/>
            </w:tcBorders>
            <w:shd w:val="clear" w:color="auto" w:fill="auto"/>
            <w:hideMark/>
          </w:tcPr>
          <w:p w14:paraId="7A9BAECD" w14:textId="39A8A01B" w:rsidR="00DE7E9D" w:rsidRPr="00A767F9" w:rsidRDefault="00DE7E9D" w:rsidP="00D95122">
            <w:pPr>
              <w:jc w:val="right"/>
              <w:rPr>
                <w:rFonts w:cs="Arial"/>
                <w:color w:val="000000" w:themeColor="text1"/>
                <w:sz w:val="15"/>
                <w:szCs w:val="15"/>
              </w:rPr>
            </w:pPr>
            <w:r w:rsidRPr="00A767F9">
              <w:rPr>
                <w:rFonts w:cs="Arial"/>
                <w:color w:val="000000" w:themeColor="text1"/>
                <w:sz w:val="15"/>
                <w:szCs w:val="15"/>
              </w:rPr>
              <w:t>-</w:t>
            </w:r>
          </w:p>
        </w:tc>
      </w:tr>
      <w:tr w:rsidR="00FE2E8A" w:rsidRPr="00A767F9" w14:paraId="1B8C958F" w14:textId="77777777" w:rsidTr="00D50D96">
        <w:tc>
          <w:tcPr>
            <w:tcW w:w="1542" w:type="pct"/>
            <w:tcBorders>
              <w:top w:val="nil"/>
              <w:left w:val="nil"/>
              <w:bottom w:val="nil"/>
              <w:right w:val="nil"/>
            </w:tcBorders>
            <w:shd w:val="clear" w:color="auto" w:fill="auto"/>
            <w:vAlign w:val="center"/>
            <w:hideMark/>
          </w:tcPr>
          <w:p w14:paraId="7DD92B48" w14:textId="77777777" w:rsidR="00FE2E8A" w:rsidRPr="00A767F9" w:rsidRDefault="00FE2E8A" w:rsidP="00FE2E8A">
            <w:pPr>
              <w:jc w:val="left"/>
              <w:rPr>
                <w:rFonts w:cs="Arial"/>
                <w:color w:val="000000" w:themeColor="text1"/>
                <w:sz w:val="15"/>
                <w:szCs w:val="15"/>
              </w:rPr>
            </w:pPr>
            <w:r w:rsidRPr="00A767F9">
              <w:rPr>
                <w:rFonts w:cs="Arial"/>
                <w:color w:val="000000" w:themeColor="text1"/>
                <w:sz w:val="15"/>
                <w:szCs w:val="15"/>
              </w:rPr>
              <w:t>Prírastky</w:t>
            </w:r>
          </w:p>
        </w:tc>
        <w:tc>
          <w:tcPr>
            <w:tcW w:w="442" w:type="pct"/>
            <w:tcBorders>
              <w:top w:val="nil"/>
              <w:left w:val="nil"/>
              <w:bottom w:val="nil"/>
              <w:right w:val="nil"/>
            </w:tcBorders>
            <w:shd w:val="clear" w:color="auto" w:fill="auto"/>
            <w:vAlign w:val="bottom"/>
          </w:tcPr>
          <w:p w14:paraId="0F5E53B5" w14:textId="442A14E9" w:rsidR="00FE2E8A" w:rsidRPr="00A767F9" w:rsidRDefault="00B60070" w:rsidP="00D95122">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0BE059F" w14:textId="1D71069D" w:rsidR="00FE2E8A" w:rsidRPr="00A767F9" w:rsidRDefault="00B60070" w:rsidP="00D95122">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4EA6774" w14:textId="141771F4" w:rsidR="00FE2E8A" w:rsidRPr="00A767F9" w:rsidRDefault="00B60070" w:rsidP="00D95122">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2F8F7395" w14:textId="627B6AF7" w:rsidR="00FE2E8A" w:rsidRPr="00A767F9" w:rsidRDefault="00B60070" w:rsidP="00D95122">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2D51D593" w14:textId="33C370F4" w:rsidR="00FE2E8A" w:rsidRPr="00A767F9" w:rsidRDefault="00B60070" w:rsidP="00D95122">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377B35F4" w14:textId="6BD117B4" w:rsidR="00FE2E8A" w:rsidRPr="00A767F9" w:rsidRDefault="00B60070" w:rsidP="00D95122">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CD1AB68" w14:textId="4F875724" w:rsidR="00FE2E8A" w:rsidRPr="00A767F9" w:rsidRDefault="00B60070" w:rsidP="00D95122">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2A97F7C" w14:textId="1626D892" w:rsidR="00FE2E8A" w:rsidRPr="00A767F9" w:rsidRDefault="00B60070" w:rsidP="00D95122">
            <w:pPr>
              <w:jc w:val="right"/>
              <w:rPr>
                <w:rFonts w:cs="Arial"/>
                <w:color w:val="000000" w:themeColor="text1"/>
                <w:sz w:val="15"/>
                <w:szCs w:val="15"/>
              </w:rPr>
            </w:pPr>
            <w:r>
              <w:rPr>
                <w:rFonts w:cs="Arial"/>
                <w:sz w:val="15"/>
                <w:szCs w:val="15"/>
              </w:rPr>
              <w:t>-</w:t>
            </w:r>
          </w:p>
        </w:tc>
      </w:tr>
      <w:tr w:rsidR="00FE2E8A" w:rsidRPr="00A767F9" w14:paraId="1280FD18" w14:textId="77777777" w:rsidTr="00D50D96">
        <w:tc>
          <w:tcPr>
            <w:tcW w:w="1542" w:type="pct"/>
            <w:tcBorders>
              <w:top w:val="nil"/>
              <w:left w:val="nil"/>
              <w:bottom w:val="nil"/>
              <w:right w:val="nil"/>
            </w:tcBorders>
            <w:shd w:val="clear" w:color="auto" w:fill="auto"/>
            <w:vAlign w:val="center"/>
            <w:hideMark/>
          </w:tcPr>
          <w:p w14:paraId="7B525CCC" w14:textId="77777777" w:rsidR="00FE2E8A" w:rsidRPr="00A767F9" w:rsidRDefault="00FE2E8A" w:rsidP="00FE2E8A">
            <w:pPr>
              <w:jc w:val="left"/>
              <w:rPr>
                <w:rFonts w:cs="Arial"/>
                <w:color w:val="000000" w:themeColor="text1"/>
                <w:sz w:val="15"/>
                <w:szCs w:val="15"/>
              </w:rPr>
            </w:pPr>
            <w:r w:rsidRPr="00A767F9">
              <w:rPr>
                <w:rFonts w:cs="Arial"/>
                <w:color w:val="000000" w:themeColor="text1"/>
                <w:sz w:val="15"/>
                <w:szCs w:val="15"/>
              </w:rPr>
              <w:t>Úbytky</w:t>
            </w:r>
          </w:p>
        </w:tc>
        <w:tc>
          <w:tcPr>
            <w:tcW w:w="442" w:type="pct"/>
            <w:tcBorders>
              <w:top w:val="nil"/>
              <w:left w:val="nil"/>
              <w:bottom w:val="nil"/>
              <w:right w:val="nil"/>
            </w:tcBorders>
            <w:shd w:val="clear" w:color="auto" w:fill="auto"/>
            <w:vAlign w:val="bottom"/>
          </w:tcPr>
          <w:p w14:paraId="21BEF3C0" w14:textId="6B4F205E" w:rsidR="00FE2E8A" w:rsidRPr="00A767F9" w:rsidRDefault="00B60070" w:rsidP="00D95122">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599C71F" w14:textId="5599B35A" w:rsidR="00FE2E8A" w:rsidRPr="00A767F9" w:rsidRDefault="00B60070" w:rsidP="00D95122">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778B6D8" w14:textId="0482719E" w:rsidR="00FE2E8A" w:rsidRPr="00A767F9" w:rsidRDefault="00B60070" w:rsidP="00D95122">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1D0B5A5B" w14:textId="1B4D7FC9" w:rsidR="00FE2E8A" w:rsidRPr="00A767F9" w:rsidRDefault="00B60070" w:rsidP="00D95122">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7961F63" w14:textId="072BFD24" w:rsidR="00FE2E8A" w:rsidRPr="00A767F9" w:rsidRDefault="00B60070" w:rsidP="00D95122">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353EF9FF" w14:textId="3D9B0D9E" w:rsidR="00FE2E8A" w:rsidRPr="00A767F9" w:rsidRDefault="00B60070" w:rsidP="00D95122">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4C098E18" w14:textId="00664171" w:rsidR="00FE2E8A" w:rsidRPr="00A767F9" w:rsidRDefault="00B60070" w:rsidP="00D95122">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59CFC1F" w14:textId="6DE933C3" w:rsidR="00FE2E8A" w:rsidRPr="00A767F9" w:rsidRDefault="00B60070" w:rsidP="00D95122">
            <w:pPr>
              <w:jc w:val="right"/>
              <w:rPr>
                <w:rFonts w:cs="Arial"/>
                <w:color w:val="000000" w:themeColor="text1"/>
                <w:sz w:val="15"/>
                <w:szCs w:val="15"/>
              </w:rPr>
            </w:pPr>
            <w:r>
              <w:rPr>
                <w:rFonts w:cs="Arial"/>
                <w:sz w:val="15"/>
                <w:szCs w:val="15"/>
              </w:rPr>
              <w:t>-</w:t>
            </w:r>
          </w:p>
        </w:tc>
      </w:tr>
      <w:tr w:rsidR="00FE2E8A" w:rsidRPr="00A767F9" w14:paraId="113DABC7" w14:textId="77777777" w:rsidTr="00D50D96">
        <w:tc>
          <w:tcPr>
            <w:tcW w:w="1542" w:type="pct"/>
            <w:tcBorders>
              <w:top w:val="nil"/>
              <w:left w:val="nil"/>
              <w:bottom w:val="nil"/>
              <w:right w:val="nil"/>
            </w:tcBorders>
            <w:shd w:val="clear" w:color="auto" w:fill="auto"/>
            <w:vAlign w:val="center"/>
            <w:hideMark/>
          </w:tcPr>
          <w:p w14:paraId="797A2E4C" w14:textId="77777777" w:rsidR="00FE2E8A" w:rsidRPr="00A767F9" w:rsidRDefault="00FE2E8A" w:rsidP="00FE2E8A">
            <w:pPr>
              <w:jc w:val="left"/>
              <w:rPr>
                <w:rFonts w:cs="Arial"/>
                <w:color w:val="000000" w:themeColor="text1"/>
                <w:sz w:val="15"/>
                <w:szCs w:val="15"/>
              </w:rPr>
            </w:pPr>
            <w:r w:rsidRPr="00A767F9">
              <w:rPr>
                <w:rFonts w:cs="Arial"/>
                <w:color w:val="000000" w:themeColor="text1"/>
                <w:sz w:val="15"/>
                <w:szCs w:val="15"/>
              </w:rPr>
              <w:t>Presuny</w:t>
            </w:r>
          </w:p>
        </w:tc>
        <w:tc>
          <w:tcPr>
            <w:tcW w:w="442" w:type="pct"/>
            <w:tcBorders>
              <w:top w:val="nil"/>
              <w:left w:val="nil"/>
              <w:bottom w:val="nil"/>
              <w:right w:val="nil"/>
            </w:tcBorders>
            <w:shd w:val="clear" w:color="auto" w:fill="auto"/>
            <w:vAlign w:val="bottom"/>
          </w:tcPr>
          <w:p w14:paraId="5F4F1CBB" w14:textId="2673A406" w:rsidR="00FE2E8A" w:rsidRPr="00A767F9" w:rsidRDefault="00B60070" w:rsidP="00D95122">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90E2D56" w14:textId="3D68367F" w:rsidR="00FE2E8A" w:rsidRPr="00A767F9" w:rsidRDefault="00B60070" w:rsidP="00D95122">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FEE42AA" w14:textId="61FF8871" w:rsidR="00FE2E8A" w:rsidRPr="00A767F9" w:rsidRDefault="00B60070" w:rsidP="00D95122">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62804880" w14:textId="23223CE1" w:rsidR="00FE2E8A" w:rsidRPr="00A767F9" w:rsidRDefault="00B60070" w:rsidP="00D95122">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E6A410C" w14:textId="738657CE" w:rsidR="00FE2E8A" w:rsidRPr="00A767F9" w:rsidRDefault="00B60070" w:rsidP="00D95122">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7D4E4E6F" w14:textId="03E37266" w:rsidR="00FE2E8A" w:rsidRPr="00A767F9" w:rsidRDefault="00B60070" w:rsidP="00D95122">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4023F9E0" w14:textId="47A87092" w:rsidR="00FE2E8A" w:rsidRPr="00A767F9" w:rsidRDefault="00B60070" w:rsidP="00D95122">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F35E276" w14:textId="23F36FC0" w:rsidR="00FE2E8A" w:rsidRPr="00A767F9" w:rsidRDefault="00B60070" w:rsidP="00D95122">
            <w:pPr>
              <w:jc w:val="right"/>
              <w:rPr>
                <w:rFonts w:cs="Arial"/>
                <w:color w:val="000000" w:themeColor="text1"/>
                <w:sz w:val="15"/>
                <w:szCs w:val="15"/>
              </w:rPr>
            </w:pPr>
            <w:r>
              <w:rPr>
                <w:rFonts w:cs="Arial"/>
                <w:sz w:val="15"/>
                <w:szCs w:val="15"/>
              </w:rPr>
              <w:t>-</w:t>
            </w:r>
          </w:p>
        </w:tc>
      </w:tr>
      <w:tr w:rsidR="00FE2E8A" w:rsidRPr="00A767F9" w14:paraId="3994EAE1" w14:textId="77777777" w:rsidTr="00D50D96">
        <w:tc>
          <w:tcPr>
            <w:tcW w:w="1542" w:type="pct"/>
            <w:tcBorders>
              <w:top w:val="nil"/>
              <w:left w:val="nil"/>
              <w:bottom w:val="nil"/>
              <w:right w:val="nil"/>
            </w:tcBorders>
            <w:shd w:val="clear" w:color="auto" w:fill="auto"/>
            <w:vAlign w:val="center"/>
            <w:hideMark/>
          </w:tcPr>
          <w:p w14:paraId="05F39BC8" w14:textId="39821D28" w:rsidR="00FE2E8A" w:rsidRPr="00A767F9" w:rsidRDefault="00FE2E8A" w:rsidP="00FE2E8A">
            <w:pPr>
              <w:jc w:val="left"/>
              <w:rPr>
                <w:rFonts w:cs="Arial"/>
                <w:color w:val="000000" w:themeColor="text1"/>
                <w:sz w:val="15"/>
                <w:szCs w:val="15"/>
              </w:rPr>
            </w:pPr>
            <w:r w:rsidRPr="00A767F9">
              <w:rPr>
                <w:rFonts w:cs="Arial"/>
                <w:color w:val="000000" w:themeColor="text1"/>
                <w:sz w:val="15"/>
                <w:szCs w:val="15"/>
              </w:rPr>
              <w:t xml:space="preserve">K 31. decembru </w:t>
            </w:r>
            <w:r w:rsidR="005E29D4" w:rsidRPr="00A767F9">
              <w:rPr>
                <w:rFonts w:cs="Arial"/>
                <w:color w:val="000000" w:themeColor="text1"/>
                <w:sz w:val="15"/>
                <w:szCs w:val="15"/>
              </w:rPr>
              <w:t>202</w:t>
            </w:r>
            <w:r w:rsidR="00823898">
              <w:rPr>
                <w:rFonts w:cs="Arial"/>
                <w:color w:val="000000" w:themeColor="text1"/>
                <w:sz w:val="15"/>
                <w:szCs w:val="15"/>
              </w:rPr>
              <w:t>2</w:t>
            </w:r>
          </w:p>
        </w:tc>
        <w:tc>
          <w:tcPr>
            <w:tcW w:w="442" w:type="pct"/>
            <w:tcBorders>
              <w:top w:val="single" w:sz="4" w:space="0" w:color="auto"/>
              <w:left w:val="nil"/>
              <w:bottom w:val="nil"/>
              <w:right w:val="nil"/>
            </w:tcBorders>
            <w:shd w:val="clear" w:color="auto" w:fill="auto"/>
            <w:vAlign w:val="bottom"/>
          </w:tcPr>
          <w:p w14:paraId="6DABFAC1" w14:textId="689B776D" w:rsidR="00FE2E8A" w:rsidRPr="00A767F9" w:rsidRDefault="00B60070" w:rsidP="00D95122">
            <w:pPr>
              <w:jc w:val="right"/>
              <w:rPr>
                <w:rFonts w:cs="Arial"/>
                <w:color w:val="000000" w:themeColor="text1"/>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79BFB9AB" w14:textId="2F41772D" w:rsidR="00FE2E8A" w:rsidRPr="00A767F9" w:rsidRDefault="00B60070" w:rsidP="00D95122">
            <w:pPr>
              <w:jc w:val="right"/>
              <w:rPr>
                <w:rFonts w:cs="Arial"/>
                <w:color w:val="000000" w:themeColor="text1"/>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4B42C331" w14:textId="7D85C65F" w:rsidR="00FE2E8A" w:rsidRPr="00A767F9" w:rsidRDefault="00B60070" w:rsidP="00D95122">
            <w:pPr>
              <w:jc w:val="right"/>
              <w:rPr>
                <w:rFonts w:cs="Arial"/>
                <w:color w:val="000000" w:themeColor="text1"/>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bottom"/>
          </w:tcPr>
          <w:p w14:paraId="5B470232" w14:textId="1018203A" w:rsidR="00FE2E8A" w:rsidRPr="00A767F9" w:rsidRDefault="00B60070" w:rsidP="00D95122">
            <w:pPr>
              <w:jc w:val="right"/>
              <w:rPr>
                <w:rFonts w:cs="Arial"/>
                <w:color w:val="000000" w:themeColor="text1"/>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4E2C185F" w14:textId="08991256" w:rsidR="00FE2E8A" w:rsidRPr="00A767F9" w:rsidRDefault="00B60070" w:rsidP="00D95122">
            <w:pPr>
              <w:jc w:val="right"/>
              <w:rPr>
                <w:rFonts w:cs="Arial"/>
                <w:color w:val="000000" w:themeColor="text1"/>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0CAFD70C" w14:textId="736128BC" w:rsidR="00FE2E8A" w:rsidRPr="00A767F9" w:rsidRDefault="00B60070" w:rsidP="00D95122">
            <w:pPr>
              <w:jc w:val="right"/>
              <w:rPr>
                <w:rFonts w:cs="Arial"/>
                <w:color w:val="000000" w:themeColor="text1"/>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50D9955D" w14:textId="716496AD" w:rsidR="00FE2E8A" w:rsidRPr="00A767F9" w:rsidRDefault="00B60070" w:rsidP="00D95122">
            <w:pPr>
              <w:jc w:val="right"/>
              <w:rPr>
                <w:rFonts w:cs="Arial"/>
                <w:color w:val="000000" w:themeColor="text1"/>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4643FEDB" w14:textId="3AF557B8" w:rsidR="00FE2E8A" w:rsidRPr="00A767F9" w:rsidRDefault="00B60070" w:rsidP="00D95122">
            <w:pPr>
              <w:jc w:val="right"/>
              <w:rPr>
                <w:rFonts w:cs="Arial"/>
                <w:color w:val="000000" w:themeColor="text1"/>
                <w:sz w:val="15"/>
                <w:szCs w:val="15"/>
              </w:rPr>
            </w:pPr>
            <w:r>
              <w:rPr>
                <w:rFonts w:cs="Arial"/>
                <w:sz w:val="15"/>
                <w:szCs w:val="15"/>
              </w:rPr>
              <w:t>-</w:t>
            </w:r>
          </w:p>
        </w:tc>
      </w:tr>
      <w:tr w:rsidR="00DE7E9D" w:rsidRPr="00A767F9" w14:paraId="4E93808B" w14:textId="77777777" w:rsidTr="00277161">
        <w:tc>
          <w:tcPr>
            <w:tcW w:w="1542" w:type="pct"/>
            <w:tcBorders>
              <w:top w:val="nil"/>
              <w:left w:val="nil"/>
              <w:bottom w:val="nil"/>
              <w:right w:val="nil"/>
            </w:tcBorders>
            <w:shd w:val="clear" w:color="auto" w:fill="auto"/>
            <w:vAlign w:val="center"/>
            <w:hideMark/>
          </w:tcPr>
          <w:p w14:paraId="210392FB" w14:textId="66112C84" w:rsidR="00DE7E9D" w:rsidRPr="00A767F9" w:rsidRDefault="00DE7E9D" w:rsidP="00DE7E9D">
            <w:pPr>
              <w:jc w:val="left"/>
              <w:rPr>
                <w:rFonts w:cs="Arial"/>
                <w:color w:val="000000" w:themeColor="text1"/>
                <w:sz w:val="15"/>
                <w:szCs w:val="15"/>
              </w:rPr>
            </w:pPr>
            <w:r w:rsidRPr="00A767F9">
              <w:rPr>
                <w:rFonts w:cs="Arial"/>
                <w:color w:val="000000" w:themeColor="text1"/>
                <w:sz w:val="15"/>
                <w:szCs w:val="15"/>
              </w:rPr>
              <w:t> </w:t>
            </w:r>
          </w:p>
        </w:tc>
        <w:tc>
          <w:tcPr>
            <w:tcW w:w="442" w:type="pct"/>
            <w:tcBorders>
              <w:top w:val="nil"/>
              <w:left w:val="nil"/>
              <w:bottom w:val="nil"/>
              <w:right w:val="nil"/>
            </w:tcBorders>
            <w:shd w:val="clear" w:color="auto" w:fill="auto"/>
            <w:vAlign w:val="bottom"/>
            <w:hideMark/>
          </w:tcPr>
          <w:p w14:paraId="212A6779" w14:textId="77777777" w:rsidR="00DE7E9D" w:rsidRPr="00A767F9" w:rsidRDefault="00DE7E9D" w:rsidP="00D95122">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72D060F3" w14:textId="77777777" w:rsidR="00DE7E9D" w:rsidRPr="00A767F9" w:rsidRDefault="00DE7E9D" w:rsidP="00D95122">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14:paraId="3F243BDE" w14:textId="77777777" w:rsidR="00DE7E9D" w:rsidRPr="00A767F9" w:rsidRDefault="00DE7E9D" w:rsidP="00D95122">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14:paraId="6C199B92" w14:textId="77777777" w:rsidR="00DE7E9D" w:rsidRPr="00A767F9" w:rsidRDefault="00DE7E9D" w:rsidP="00D95122">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14:paraId="2D722DC5" w14:textId="77777777" w:rsidR="00DE7E9D" w:rsidRPr="00A767F9" w:rsidRDefault="00DE7E9D" w:rsidP="00D95122">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14:paraId="1052B09E" w14:textId="77777777" w:rsidR="00DE7E9D" w:rsidRPr="00A767F9" w:rsidRDefault="00DE7E9D" w:rsidP="00D95122">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14:paraId="4F4E4CE7" w14:textId="77777777" w:rsidR="00DE7E9D" w:rsidRPr="00A767F9" w:rsidRDefault="00DE7E9D" w:rsidP="00D95122">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09E919E8" w14:textId="77777777" w:rsidR="00DE7E9D" w:rsidRPr="00A767F9" w:rsidRDefault="00DE7E9D" w:rsidP="00D95122">
            <w:pPr>
              <w:jc w:val="right"/>
              <w:rPr>
                <w:rFonts w:cs="Arial"/>
                <w:color w:val="000000" w:themeColor="text1"/>
                <w:sz w:val="15"/>
                <w:szCs w:val="15"/>
              </w:rPr>
            </w:pPr>
          </w:p>
        </w:tc>
      </w:tr>
      <w:tr w:rsidR="00DE7E9D" w:rsidRPr="00A767F9" w14:paraId="71428067" w14:textId="77777777" w:rsidTr="00277161">
        <w:tc>
          <w:tcPr>
            <w:tcW w:w="1542" w:type="pct"/>
            <w:tcBorders>
              <w:top w:val="nil"/>
              <w:left w:val="nil"/>
              <w:bottom w:val="nil"/>
              <w:right w:val="nil"/>
            </w:tcBorders>
            <w:shd w:val="clear" w:color="auto" w:fill="auto"/>
            <w:vAlign w:val="center"/>
            <w:hideMark/>
          </w:tcPr>
          <w:p w14:paraId="0BB7353B" w14:textId="77777777" w:rsidR="00DE7E9D" w:rsidRPr="00A767F9" w:rsidRDefault="00DE7E9D" w:rsidP="00DE7E9D">
            <w:pPr>
              <w:jc w:val="left"/>
              <w:rPr>
                <w:rFonts w:cs="Arial"/>
                <w:b/>
                <w:bCs/>
                <w:color w:val="000000" w:themeColor="text1"/>
                <w:sz w:val="15"/>
                <w:szCs w:val="15"/>
              </w:rPr>
            </w:pPr>
            <w:r w:rsidRPr="00A767F9">
              <w:rPr>
                <w:rFonts w:cs="Arial"/>
                <w:b/>
                <w:bCs/>
                <w:color w:val="000000" w:themeColor="text1"/>
                <w:sz w:val="15"/>
                <w:szCs w:val="15"/>
              </w:rPr>
              <w:t xml:space="preserve">Zostatková hodnota </w:t>
            </w:r>
          </w:p>
        </w:tc>
        <w:tc>
          <w:tcPr>
            <w:tcW w:w="442" w:type="pct"/>
            <w:tcBorders>
              <w:top w:val="nil"/>
              <w:left w:val="nil"/>
              <w:bottom w:val="nil"/>
              <w:right w:val="nil"/>
            </w:tcBorders>
            <w:shd w:val="clear" w:color="auto" w:fill="auto"/>
            <w:vAlign w:val="bottom"/>
            <w:hideMark/>
          </w:tcPr>
          <w:p w14:paraId="0E81DF05" w14:textId="77777777" w:rsidR="00DE7E9D" w:rsidRPr="00A767F9" w:rsidRDefault="00DE7E9D" w:rsidP="00D95122">
            <w:pPr>
              <w:jc w:val="right"/>
              <w:rPr>
                <w:rFonts w:cs="Arial"/>
                <w:b/>
                <w:bCs/>
                <w:color w:val="000000" w:themeColor="text1"/>
                <w:sz w:val="15"/>
                <w:szCs w:val="15"/>
              </w:rPr>
            </w:pPr>
          </w:p>
        </w:tc>
        <w:tc>
          <w:tcPr>
            <w:tcW w:w="383" w:type="pct"/>
            <w:tcBorders>
              <w:top w:val="nil"/>
              <w:left w:val="nil"/>
              <w:bottom w:val="nil"/>
              <w:right w:val="nil"/>
            </w:tcBorders>
            <w:shd w:val="clear" w:color="auto" w:fill="auto"/>
            <w:vAlign w:val="bottom"/>
            <w:hideMark/>
          </w:tcPr>
          <w:p w14:paraId="27557A57" w14:textId="77777777" w:rsidR="00DE7E9D" w:rsidRPr="00A767F9" w:rsidRDefault="00DE7E9D" w:rsidP="00D95122">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14:paraId="154325F0" w14:textId="77777777" w:rsidR="00DE7E9D" w:rsidRPr="00A767F9" w:rsidRDefault="00DE7E9D" w:rsidP="00D95122">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14:paraId="4C1322DB" w14:textId="77777777" w:rsidR="00DE7E9D" w:rsidRPr="00A767F9" w:rsidRDefault="00DE7E9D" w:rsidP="00D95122">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14:paraId="152D0E04" w14:textId="77777777" w:rsidR="00DE7E9D" w:rsidRPr="00A767F9" w:rsidRDefault="00DE7E9D" w:rsidP="00D95122">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14:paraId="7C7F7CDA" w14:textId="77777777" w:rsidR="00DE7E9D" w:rsidRPr="00A767F9" w:rsidRDefault="00DE7E9D" w:rsidP="00D95122">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14:paraId="41E5A963" w14:textId="77777777" w:rsidR="00DE7E9D" w:rsidRPr="00A767F9" w:rsidRDefault="00DE7E9D" w:rsidP="00D95122">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22A00DEA" w14:textId="77777777" w:rsidR="00DE7E9D" w:rsidRPr="00A767F9" w:rsidRDefault="00DE7E9D" w:rsidP="00D95122">
            <w:pPr>
              <w:jc w:val="right"/>
              <w:rPr>
                <w:rFonts w:cs="Arial"/>
                <w:color w:val="000000" w:themeColor="text1"/>
                <w:sz w:val="15"/>
                <w:szCs w:val="15"/>
              </w:rPr>
            </w:pPr>
          </w:p>
        </w:tc>
      </w:tr>
      <w:tr w:rsidR="005E29D4" w:rsidRPr="00A767F9" w14:paraId="24D7CB9B" w14:textId="77777777" w:rsidTr="00371ACC">
        <w:tc>
          <w:tcPr>
            <w:tcW w:w="1542" w:type="pct"/>
            <w:tcBorders>
              <w:top w:val="nil"/>
              <w:left w:val="nil"/>
              <w:bottom w:val="nil"/>
              <w:right w:val="nil"/>
            </w:tcBorders>
            <w:shd w:val="clear" w:color="auto" w:fill="auto"/>
            <w:vAlign w:val="center"/>
            <w:hideMark/>
          </w:tcPr>
          <w:p w14:paraId="1F44EAAD" w14:textId="145C24CB" w:rsidR="005E29D4" w:rsidRPr="00A767F9" w:rsidRDefault="005E29D4" w:rsidP="005E29D4">
            <w:pPr>
              <w:jc w:val="left"/>
              <w:rPr>
                <w:rFonts w:cs="Arial"/>
                <w:color w:val="000000" w:themeColor="text1"/>
                <w:sz w:val="15"/>
                <w:szCs w:val="15"/>
              </w:rPr>
            </w:pPr>
            <w:r w:rsidRPr="00A767F9">
              <w:rPr>
                <w:rFonts w:cs="Arial"/>
                <w:color w:val="000000" w:themeColor="text1"/>
                <w:sz w:val="15"/>
                <w:szCs w:val="15"/>
              </w:rPr>
              <w:t>K 1. januáru 202</w:t>
            </w:r>
            <w:r w:rsidR="00823898">
              <w:rPr>
                <w:rFonts w:cs="Arial"/>
                <w:color w:val="000000" w:themeColor="text1"/>
                <w:sz w:val="15"/>
                <w:szCs w:val="15"/>
              </w:rPr>
              <w:t>2</w:t>
            </w:r>
          </w:p>
        </w:tc>
        <w:tc>
          <w:tcPr>
            <w:tcW w:w="442" w:type="pct"/>
            <w:tcBorders>
              <w:top w:val="nil"/>
              <w:left w:val="nil"/>
              <w:bottom w:val="nil"/>
              <w:right w:val="nil"/>
            </w:tcBorders>
            <w:shd w:val="clear" w:color="auto" w:fill="auto"/>
            <w:vAlign w:val="bottom"/>
            <w:hideMark/>
          </w:tcPr>
          <w:p w14:paraId="31EBC10C" w14:textId="4D4D5B29" w:rsidR="005E29D4" w:rsidRPr="00A767F9" w:rsidRDefault="005E29D4" w:rsidP="005E29D4">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hideMark/>
          </w:tcPr>
          <w:p w14:paraId="3C59A6CD" w14:textId="46E9A7C4" w:rsidR="005E29D4" w:rsidRPr="00A767F9" w:rsidRDefault="00823898" w:rsidP="005E29D4">
            <w:pPr>
              <w:jc w:val="right"/>
              <w:rPr>
                <w:rFonts w:cs="Arial"/>
                <w:color w:val="000000" w:themeColor="text1"/>
                <w:sz w:val="15"/>
                <w:szCs w:val="15"/>
              </w:rPr>
            </w:pPr>
            <w:r>
              <w:rPr>
                <w:rFonts w:cs="Arial"/>
                <w:sz w:val="15"/>
                <w:szCs w:val="15"/>
              </w:rPr>
              <w:t>342 342</w:t>
            </w:r>
          </w:p>
        </w:tc>
        <w:tc>
          <w:tcPr>
            <w:tcW w:w="408" w:type="pct"/>
            <w:tcBorders>
              <w:top w:val="nil"/>
              <w:left w:val="nil"/>
              <w:bottom w:val="nil"/>
              <w:right w:val="nil"/>
            </w:tcBorders>
            <w:shd w:val="clear" w:color="auto" w:fill="auto"/>
            <w:vAlign w:val="bottom"/>
            <w:hideMark/>
          </w:tcPr>
          <w:p w14:paraId="5660DE36" w14:textId="7616324F" w:rsidR="005E29D4" w:rsidRPr="00A767F9" w:rsidRDefault="005E29D4" w:rsidP="005E29D4">
            <w:pPr>
              <w:jc w:val="right"/>
              <w:rPr>
                <w:rFonts w:cs="Arial"/>
                <w:color w:val="000000" w:themeColor="text1"/>
                <w:sz w:val="15"/>
                <w:szCs w:val="15"/>
              </w:rPr>
            </w:pPr>
            <w:r w:rsidRPr="00A767F9">
              <w:rPr>
                <w:rFonts w:cs="Arial"/>
                <w:sz w:val="15"/>
                <w:szCs w:val="15"/>
              </w:rPr>
              <w:t>-</w:t>
            </w:r>
          </w:p>
        </w:tc>
        <w:tc>
          <w:tcPr>
            <w:tcW w:w="384" w:type="pct"/>
            <w:tcBorders>
              <w:top w:val="nil"/>
              <w:left w:val="nil"/>
              <w:bottom w:val="nil"/>
              <w:right w:val="nil"/>
            </w:tcBorders>
            <w:shd w:val="clear" w:color="auto" w:fill="auto"/>
            <w:vAlign w:val="bottom"/>
            <w:hideMark/>
          </w:tcPr>
          <w:p w14:paraId="5D39B25B" w14:textId="4C95058C" w:rsidR="005E29D4" w:rsidRPr="00A767F9" w:rsidRDefault="005E29D4" w:rsidP="005E29D4">
            <w:pPr>
              <w:jc w:val="right"/>
              <w:rPr>
                <w:rFonts w:cs="Arial"/>
                <w:color w:val="000000" w:themeColor="text1"/>
                <w:sz w:val="15"/>
                <w:szCs w:val="15"/>
              </w:rPr>
            </w:pPr>
            <w:r w:rsidRPr="00A767F9">
              <w:rPr>
                <w:rFonts w:cs="Arial"/>
                <w:sz w:val="15"/>
                <w:szCs w:val="15"/>
              </w:rPr>
              <w:t>-</w:t>
            </w:r>
          </w:p>
        </w:tc>
        <w:tc>
          <w:tcPr>
            <w:tcW w:w="506" w:type="pct"/>
            <w:tcBorders>
              <w:top w:val="nil"/>
              <w:left w:val="nil"/>
              <w:bottom w:val="nil"/>
              <w:right w:val="nil"/>
            </w:tcBorders>
            <w:shd w:val="clear" w:color="auto" w:fill="auto"/>
            <w:vAlign w:val="bottom"/>
            <w:hideMark/>
          </w:tcPr>
          <w:p w14:paraId="097C26C0" w14:textId="0C02A7A6" w:rsidR="005E29D4" w:rsidRPr="00A767F9" w:rsidRDefault="005E29D4" w:rsidP="005E29D4">
            <w:pPr>
              <w:jc w:val="right"/>
              <w:rPr>
                <w:rFonts w:cs="Arial"/>
                <w:color w:val="000000" w:themeColor="text1"/>
                <w:sz w:val="15"/>
                <w:szCs w:val="15"/>
              </w:rPr>
            </w:pPr>
            <w:r w:rsidRPr="00A767F9">
              <w:rPr>
                <w:rFonts w:cs="Arial"/>
                <w:sz w:val="15"/>
                <w:szCs w:val="15"/>
              </w:rPr>
              <w:t>-</w:t>
            </w:r>
          </w:p>
        </w:tc>
        <w:tc>
          <w:tcPr>
            <w:tcW w:w="535" w:type="pct"/>
            <w:tcBorders>
              <w:top w:val="nil"/>
              <w:left w:val="nil"/>
              <w:bottom w:val="nil"/>
              <w:right w:val="nil"/>
            </w:tcBorders>
            <w:shd w:val="clear" w:color="auto" w:fill="auto"/>
            <w:vAlign w:val="bottom"/>
            <w:hideMark/>
          </w:tcPr>
          <w:p w14:paraId="7AE7577B" w14:textId="74DB9896" w:rsidR="005E29D4" w:rsidRPr="00A767F9" w:rsidRDefault="00823898" w:rsidP="005E29D4">
            <w:pPr>
              <w:jc w:val="right"/>
              <w:rPr>
                <w:rFonts w:cs="Arial"/>
                <w:color w:val="000000" w:themeColor="text1"/>
                <w:sz w:val="15"/>
                <w:szCs w:val="15"/>
              </w:rPr>
            </w:pPr>
            <w:r>
              <w:rPr>
                <w:rFonts w:cs="Arial"/>
                <w:sz w:val="15"/>
                <w:szCs w:val="15"/>
              </w:rPr>
              <w:t>136 531</w:t>
            </w:r>
          </w:p>
        </w:tc>
        <w:tc>
          <w:tcPr>
            <w:tcW w:w="417" w:type="pct"/>
            <w:tcBorders>
              <w:top w:val="nil"/>
              <w:left w:val="nil"/>
              <w:bottom w:val="nil"/>
              <w:right w:val="nil"/>
            </w:tcBorders>
            <w:shd w:val="clear" w:color="auto" w:fill="auto"/>
            <w:vAlign w:val="bottom"/>
            <w:hideMark/>
          </w:tcPr>
          <w:p w14:paraId="181411AE" w14:textId="0AF18E94" w:rsidR="005E29D4" w:rsidRPr="00A767F9" w:rsidRDefault="005E29D4" w:rsidP="005E29D4">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hideMark/>
          </w:tcPr>
          <w:p w14:paraId="54F70DC3" w14:textId="1ED55FB0" w:rsidR="005E29D4" w:rsidRPr="00A767F9" w:rsidRDefault="00823898" w:rsidP="005E29D4">
            <w:pPr>
              <w:jc w:val="right"/>
              <w:rPr>
                <w:rFonts w:cs="Arial"/>
                <w:color w:val="000000" w:themeColor="text1"/>
                <w:sz w:val="15"/>
                <w:szCs w:val="15"/>
              </w:rPr>
            </w:pPr>
            <w:r>
              <w:rPr>
                <w:rFonts w:cs="Arial"/>
                <w:sz w:val="15"/>
                <w:szCs w:val="15"/>
              </w:rPr>
              <w:t>478 873</w:t>
            </w:r>
          </w:p>
        </w:tc>
      </w:tr>
      <w:tr w:rsidR="00FE2E8A" w:rsidRPr="00823898" w14:paraId="4C3AE279" w14:textId="77777777" w:rsidTr="00D50D96">
        <w:tc>
          <w:tcPr>
            <w:tcW w:w="1542" w:type="pct"/>
            <w:tcBorders>
              <w:top w:val="nil"/>
              <w:left w:val="nil"/>
              <w:bottom w:val="single" w:sz="8" w:space="0" w:color="auto"/>
              <w:right w:val="nil"/>
            </w:tcBorders>
            <w:shd w:val="clear" w:color="auto" w:fill="auto"/>
            <w:vAlign w:val="center"/>
            <w:hideMark/>
          </w:tcPr>
          <w:p w14:paraId="05AAC404" w14:textId="40C1524F" w:rsidR="00FE2E8A" w:rsidRPr="00A767F9" w:rsidRDefault="00FE2E8A" w:rsidP="00FE2E8A">
            <w:pPr>
              <w:jc w:val="left"/>
              <w:rPr>
                <w:rFonts w:cs="Arial"/>
                <w:color w:val="000000" w:themeColor="text1"/>
                <w:sz w:val="15"/>
                <w:szCs w:val="15"/>
              </w:rPr>
            </w:pPr>
            <w:r w:rsidRPr="00A767F9">
              <w:rPr>
                <w:rFonts w:cs="Arial"/>
                <w:color w:val="000000" w:themeColor="text1"/>
                <w:sz w:val="15"/>
                <w:szCs w:val="15"/>
              </w:rPr>
              <w:t xml:space="preserve">K 31. decembru </w:t>
            </w:r>
            <w:r w:rsidR="005E29D4" w:rsidRPr="00A767F9">
              <w:rPr>
                <w:rFonts w:cs="Arial"/>
                <w:color w:val="000000" w:themeColor="text1"/>
                <w:sz w:val="15"/>
                <w:szCs w:val="15"/>
              </w:rPr>
              <w:t>202</w:t>
            </w:r>
            <w:r w:rsidR="00823898">
              <w:rPr>
                <w:rFonts w:cs="Arial"/>
                <w:color w:val="000000" w:themeColor="text1"/>
                <w:sz w:val="15"/>
                <w:szCs w:val="15"/>
              </w:rPr>
              <w:t>2</w:t>
            </w:r>
          </w:p>
        </w:tc>
        <w:tc>
          <w:tcPr>
            <w:tcW w:w="442" w:type="pct"/>
            <w:tcBorders>
              <w:top w:val="single" w:sz="4" w:space="0" w:color="auto"/>
              <w:left w:val="nil"/>
              <w:bottom w:val="single" w:sz="8" w:space="0" w:color="auto"/>
              <w:right w:val="nil"/>
            </w:tcBorders>
            <w:shd w:val="clear" w:color="auto" w:fill="auto"/>
            <w:vAlign w:val="bottom"/>
          </w:tcPr>
          <w:p w14:paraId="032E849B" w14:textId="5A8B9B5C" w:rsidR="00FE2E8A" w:rsidRPr="00A767F9" w:rsidRDefault="00B60070" w:rsidP="00D95122">
            <w:pPr>
              <w:jc w:val="right"/>
              <w:rPr>
                <w:rFonts w:cs="Arial"/>
                <w:color w:val="000000" w:themeColor="text1"/>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2AA1D5CC" w14:textId="11F2270B" w:rsidR="00FE2E8A" w:rsidRPr="00A767F9" w:rsidRDefault="000239A7" w:rsidP="00D95122">
            <w:pPr>
              <w:jc w:val="right"/>
              <w:rPr>
                <w:rFonts w:cs="Arial"/>
                <w:color w:val="000000" w:themeColor="text1"/>
                <w:sz w:val="15"/>
                <w:szCs w:val="15"/>
              </w:rPr>
            </w:pPr>
            <w:r>
              <w:rPr>
                <w:rFonts w:cs="Arial"/>
                <w:sz w:val="15"/>
                <w:szCs w:val="15"/>
              </w:rPr>
              <w:t>376 611</w:t>
            </w:r>
          </w:p>
        </w:tc>
        <w:tc>
          <w:tcPr>
            <w:tcW w:w="408" w:type="pct"/>
            <w:tcBorders>
              <w:top w:val="single" w:sz="4" w:space="0" w:color="auto"/>
              <w:left w:val="nil"/>
              <w:bottom w:val="single" w:sz="8" w:space="0" w:color="auto"/>
              <w:right w:val="nil"/>
            </w:tcBorders>
            <w:shd w:val="clear" w:color="auto" w:fill="auto"/>
            <w:vAlign w:val="bottom"/>
          </w:tcPr>
          <w:p w14:paraId="1D93C263" w14:textId="39A7FBFB" w:rsidR="00FE2E8A" w:rsidRPr="00A767F9" w:rsidRDefault="00B60070" w:rsidP="00D95122">
            <w:pPr>
              <w:jc w:val="right"/>
              <w:rPr>
                <w:rFonts w:cs="Arial"/>
                <w:color w:val="000000" w:themeColor="text1"/>
                <w:sz w:val="15"/>
                <w:szCs w:val="15"/>
              </w:rPr>
            </w:pPr>
            <w:r>
              <w:rPr>
                <w:rFonts w:cs="Arial"/>
                <w:sz w:val="15"/>
                <w:szCs w:val="15"/>
              </w:rPr>
              <w:t>-</w:t>
            </w:r>
          </w:p>
        </w:tc>
        <w:tc>
          <w:tcPr>
            <w:tcW w:w="384" w:type="pct"/>
            <w:tcBorders>
              <w:top w:val="single" w:sz="4" w:space="0" w:color="auto"/>
              <w:left w:val="nil"/>
              <w:bottom w:val="single" w:sz="8" w:space="0" w:color="auto"/>
              <w:right w:val="nil"/>
            </w:tcBorders>
            <w:shd w:val="clear" w:color="auto" w:fill="auto"/>
            <w:vAlign w:val="bottom"/>
          </w:tcPr>
          <w:p w14:paraId="48952130" w14:textId="7C7AA8F1" w:rsidR="00FE2E8A" w:rsidRPr="00A767F9" w:rsidRDefault="00B60070" w:rsidP="00D95122">
            <w:pPr>
              <w:jc w:val="right"/>
              <w:rPr>
                <w:rFonts w:cs="Arial"/>
                <w:color w:val="000000" w:themeColor="text1"/>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1C270462" w14:textId="08B020D0" w:rsidR="00FE2E8A" w:rsidRPr="00A767F9" w:rsidRDefault="00B60070" w:rsidP="00D95122">
            <w:pPr>
              <w:jc w:val="right"/>
              <w:rPr>
                <w:rFonts w:cs="Arial"/>
                <w:color w:val="000000" w:themeColor="text1"/>
                <w:sz w:val="15"/>
                <w:szCs w:val="15"/>
              </w:rPr>
            </w:pPr>
            <w:r>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1FDFE431" w14:textId="7F2914CC" w:rsidR="00FE2E8A" w:rsidRPr="00A767F9" w:rsidRDefault="000239A7" w:rsidP="00D95122">
            <w:pPr>
              <w:jc w:val="right"/>
              <w:rPr>
                <w:rFonts w:cs="Arial"/>
                <w:color w:val="000000" w:themeColor="text1"/>
                <w:sz w:val="15"/>
                <w:szCs w:val="15"/>
              </w:rPr>
            </w:pPr>
            <w:r>
              <w:rPr>
                <w:rFonts w:cs="Arial"/>
                <w:sz w:val="15"/>
                <w:szCs w:val="15"/>
              </w:rPr>
              <w:t>123 093</w:t>
            </w:r>
          </w:p>
        </w:tc>
        <w:tc>
          <w:tcPr>
            <w:tcW w:w="417" w:type="pct"/>
            <w:tcBorders>
              <w:top w:val="single" w:sz="4" w:space="0" w:color="auto"/>
              <w:left w:val="nil"/>
              <w:bottom w:val="single" w:sz="8" w:space="0" w:color="auto"/>
              <w:right w:val="nil"/>
            </w:tcBorders>
            <w:shd w:val="clear" w:color="auto" w:fill="auto"/>
            <w:vAlign w:val="bottom"/>
          </w:tcPr>
          <w:p w14:paraId="6B41F54E" w14:textId="35DC417F" w:rsidR="00FE2E8A" w:rsidRPr="00A767F9" w:rsidRDefault="00B60070" w:rsidP="00D95122">
            <w:pPr>
              <w:jc w:val="right"/>
              <w:rPr>
                <w:rFonts w:cs="Arial"/>
                <w:color w:val="000000" w:themeColor="text1"/>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5C6C9271" w14:textId="11015FAA" w:rsidR="00FE2E8A" w:rsidRPr="00823898" w:rsidRDefault="000239A7" w:rsidP="00D95122">
            <w:pPr>
              <w:jc w:val="right"/>
              <w:rPr>
                <w:rFonts w:cs="Arial"/>
                <w:color w:val="000000" w:themeColor="text1"/>
                <w:sz w:val="15"/>
                <w:szCs w:val="15"/>
                <w:highlight w:val="yellow"/>
              </w:rPr>
            </w:pPr>
            <w:r w:rsidRPr="000239A7">
              <w:rPr>
                <w:rFonts w:cs="Arial"/>
                <w:sz w:val="15"/>
                <w:szCs w:val="15"/>
              </w:rPr>
              <w:t>499 704</w:t>
            </w:r>
          </w:p>
        </w:tc>
      </w:tr>
      <w:bookmarkEnd w:id="11"/>
    </w:tbl>
    <w:p w14:paraId="2CE47275" w14:textId="54563F0C" w:rsidR="00CB407B" w:rsidRPr="00A767F9" w:rsidRDefault="00CB407B" w:rsidP="00277161">
      <w:pPr>
        <w:rPr>
          <w:color w:val="000000" w:themeColor="text1"/>
          <w:sz w:val="14"/>
          <w:szCs w:val="14"/>
        </w:rPr>
      </w:pPr>
    </w:p>
    <w:bookmarkEnd w:id="9"/>
    <w:p w14:paraId="1BF3B0B3" w14:textId="77777777" w:rsidR="00DE168A" w:rsidRPr="00A767F9" w:rsidRDefault="00802D05" w:rsidP="00DE168A">
      <w:pPr>
        <w:rPr>
          <w:snapToGrid w:val="0"/>
          <w:color w:val="000000" w:themeColor="text1"/>
          <w:u w:val="single"/>
          <w:lang w:eastAsia="sk-SK"/>
        </w:rPr>
      </w:pPr>
      <w:r w:rsidRPr="00A767F9">
        <w:rPr>
          <w:snapToGrid w:val="0"/>
          <w:color w:val="000000" w:themeColor="text1"/>
          <w:u w:val="single"/>
          <w:lang w:eastAsia="sk-SK"/>
        </w:rPr>
        <w:br w:type="page"/>
      </w:r>
    </w:p>
    <w:p w14:paraId="0652367F" w14:textId="0C4B4C46" w:rsidR="001B30A4" w:rsidRDefault="00DE168A">
      <w:pPr>
        <w:rPr>
          <w:snapToGrid w:val="0"/>
          <w:color w:val="000000" w:themeColor="text1"/>
          <w:u w:val="single"/>
          <w:lang w:eastAsia="sk-SK"/>
        </w:rPr>
      </w:pPr>
      <w:r w:rsidRPr="00A767F9">
        <w:rPr>
          <w:snapToGrid w:val="0"/>
          <w:color w:val="000000" w:themeColor="text1"/>
          <w:u w:val="single"/>
          <w:lang w:eastAsia="sk-SK"/>
        </w:rPr>
        <w:lastRenderedPageBreak/>
        <w:t xml:space="preserve">31. december </w:t>
      </w:r>
      <w:r w:rsidR="005E29D4" w:rsidRPr="00A767F9">
        <w:rPr>
          <w:snapToGrid w:val="0"/>
          <w:color w:val="000000" w:themeColor="text1"/>
          <w:u w:val="single"/>
          <w:lang w:eastAsia="sk-SK"/>
        </w:rPr>
        <w:t>20</w:t>
      </w:r>
      <w:r w:rsidR="005E29D4">
        <w:rPr>
          <w:snapToGrid w:val="0"/>
          <w:color w:val="000000" w:themeColor="text1"/>
          <w:u w:val="single"/>
          <w:lang w:eastAsia="sk-SK"/>
        </w:rPr>
        <w:t>2</w:t>
      </w:r>
      <w:r w:rsidR="00823898">
        <w:rPr>
          <w:snapToGrid w:val="0"/>
          <w:color w:val="000000" w:themeColor="text1"/>
          <w:u w:val="single"/>
          <w:lang w:eastAsia="sk-SK"/>
        </w:rPr>
        <w:t>1</w:t>
      </w:r>
    </w:p>
    <w:p w14:paraId="785E1BDD" w14:textId="77777777" w:rsidR="00726B0E" w:rsidRPr="00A767F9" w:rsidRDefault="00726B0E">
      <w:pPr>
        <w:rPr>
          <w:snapToGrid w:val="0"/>
          <w:color w:val="000000" w:themeColor="text1"/>
          <w:lang w:eastAsia="sk-SK"/>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EB6899" w:rsidRPr="00A767F9" w14:paraId="30FFB238" w14:textId="77777777" w:rsidTr="00D85442">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17C0F2E8" w14:textId="77777777" w:rsidR="00EB6899" w:rsidRPr="00A767F9" w:rsidRDefault="00EB6899" w:rsidP="00D85442">
            <w:pPr>
              <w:jc w:val="left"/>
              <w:rPr>
                <w:rFonts w:cs="Arial"/>
                <w:b/>
                <w:bCs/>
                <w:i/>
                <w:iCs/>
                <w:color w:val="000000" w:themeColor="text1"/>
                <w:sz w:val="15"/>
                <w:szCs w:val="15"/>
              </w:rPr>
            </w:pPr>
            <w:r w:rsidRPr="00A767F9">
              <w:rPr>
                <w:rFonts w:cs="Arial"/>
                <w:b/>
                <w:bCs/>
                <w:i/>
                <w:iCs/>
                <w:color w:val="000000" w:themeColor="text1"/>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60337FBA" w14:textId="77777777" w:rsidR="00EB6899" w:rsidRPr="00A767F9" w:rsidRDefault="00EB6899" w:rsidP="00D85442">
            <w:pPr>
              <w:jc w:val="center"/>
              <w:rPr>
                <w:rFonts w:cs="Arial"/>
                <w:b/>
                <w:bCs/>
                <w:i/>
                <w:iCs/>
                <w:color w:val="000000" w:themeColor="text1"/>
                <w:sz w:val="15"/>
                <w:szCs w:val="15"/>
              </w:rPr>
            </w:pPr>
            <w:r w:rsidRPr="00A767F9">
              <w:rPr>
                <w:rFonts w:cs="Arial"/>
                <w:b/>
                <w:bCs/>
                <w:i/>
                <w:iCs/>
                <w:color w:val="000000" w:themeColor="text1"/>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32B7ED6B" w14:textId="77777777" w:rsidR="00EB6899" w:rsidRPr="00A767F9" w:rsidRDefault="00EB6899" w:rsidP="00D85442">
            <w:pPr>
              <w:jc w:val="center"/>
              <w:rPr>
                <w:rFonts w:cs="Arial"/>
                <w:b/>
                <w:bCs/>
                <w:i/>
                <w:iCs/>
                <w:color w:val="000000" w:themeColor="text1"/>
                <w:sz w:val="15"/>
                <w:szCs w:val="15"/>
              </w:rPr>
            </w:pPr>
            <w:r w:rsidRPr="00A767F9">
              <w:rPr>
                <w:rFonts w:cs="Arial"/>
                <w:b/>
                <w:bCs/>
                <w:i/>
                <w:iCs/>
                <w:color w:val="000000" w:themeColor="text1"/>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551BFC75" w14:textId="77777777" w:rsidR="00EB6899" w:rsidRPr="00A767F9" w:rsidRDefault="00EB6899" w:rsidP="00D85442">
            <w:pPr>
              <w:jc w:val="center"/>
              <w:rPr>
                <w:rFonts w:cs="Arial"/>
                <w:b/>
                <w:bCs/>
                <w:i/>
                <w:iCs/>
                <w:color w:val="000000" w:themeColor="text1"/>
                <w:sz w:val="15"/>
                <w:szCs w:val="15"/>
              </w:rPr>
            </w:pPr>
            <w:r w:rsidRPr="00A767F9">
              <w:rPr>
                <w:rFonts w:cs="Arial"/>
                <w:b/>
                <w:bCs/>
                <w:i/>
                <w:iCs/>
                <w:color w:val="000000" w:themeColor="text1"/>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2DB1057F" w14:textId="77777777" w:rsidR="00EB6899" w:rsidRPr="00A767F9" w:rsidRDefault="00EB6899" w:rsidP="00D85442">
            <w:pPr>
              <w:jc w:val="center"/>
              <w:rPr>
                <w:rFonts w:cs="Arial"/>
                <w:b/>
                <w:bCs/>
                <w:i/>
                <w:iCs/>
                <w:color w:val="000000" w:themeColor="text1"/>
                <w:sz w:val="15"/>
                <w:szCs w:val="15"/>
              </w:rPr>
            </w:pPr>
            <w:r w:rsidRPr="00A767F9">
              <w:rPr>
                <w:rFonts w:cs="Arial"/>
                <w:b/>
                <w:bCs/>
                <w:i/>
                <w:iCs/>
                <w:color w:val="000000" w:themeColor="text1"/>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7B2CAFAD" w14:textId="77777777" w:rsidR="00EB6899" w:rsidRPr="00A767F9" w:rsidRDefault="00EB6899" w:rsidP="00D85442">
            <w:pPr>
              <w:jc w:val="center"/>
              <w:rPr>
                <w:rFonts w:cs="Arial"/>
                <w:b/>
                <w:bCs/>
                <w:i/>
                <w:iCs/>
                <w:color w:val="000000" w:themeColor="text1"/>
                <w:sz w:val="15"/>
                <w:szCs w:val="15"/>
              </w:rPr>
            </w:pPr>
            <w:r w:rsidRPr="00A767F9">
              <w:rPr>
                <w:rFonts w:cs="Arial"/>
                <w:b/>
                <w:bCs/>
                <w:i/>
                <w:iCs/>
                <w:color w:val="000000" w:themeColor="text1"/>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7C5C782E" w14:textId="77777777" w:rsidR="00EB6899" w:rsidRPr="00A767F9" w:rsidRDefault="00EB6899" w:rsidP="00D85442">
            <w:pPr>
              <w:jc w:val="center"/>
              <w:rPr>
                <w:rFonts w:cs="Arial"/>
                <w:b/>
                <w:bCs/>
                <w:i/>
                <w:iCs/>
                <w:color w:val="000000" w:themeColor="text1"/>
                <w:sz w:val="15"/>
                <w:szCs w:val="15"/>
              </w:rPr>
            </w:pPr>
            <w:r w:rsidRPr="00A767F9">
              <w:rPr>
                <w:rFonts w:cs="Arial"/>
                <w:b/>
                <w:bCs/>
                <w:i/>
                <w:iCs/>
                <w:color w:val="000000" w:themeColor="text1"/>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027B7221" w14:textId="77777777" w:rsidR="00EB6899" w:rsidRPr="00A767F9" w:rsidRDefault="00EB6899" w:rsidP="00D85442">
            <w:pPr>
              <w:jc w:val="center"/>
              <w:rPr>
                <w:rFonts w:cs="Arial"/>
                <w:b/>
                <w:bCs/>
                <w:i/>
                <w:iCs/>
                <w:color w:val="000000" w:themeColor="text1"/>
                <w:sz w:val="15"/>
                <w:szCs w:val="15"/>
              </w:rPr>
            </w:pPr>
            <w:r w:rsidRPr="00A767F9">
              <w:rPr>
                <w:rFonts w:cs="Arial"/>
                <w:b/>
                <w:bCs/>
                <w:i/>
                <w:iCs/>
                <w:color w:val="000000" w:themeColor="text1"/>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4D60160" w14:textId="77777777" w:rsidR="00EB6899" w:rsidRPr="00A767F9" w:rsidRDefault="00EB6899" w:rsidP="00D85442">
            <w:pPr>
              <w:jc w:val="center"/>
              <w:rPr>
                <w:rFonts w:cs="Arial"/>
                <w:b/>
                <w:bCs/>
                <w:i/>
                <w:iCs/>
                <w:color w:val="000000" w:themeColor="text1"/>
                <w:sz w:val="15"/>
                <w:szCs w:val="15"/>
              </w:rPr>
            </w:pPr>
            <w:r w:rsidRPr="00A767F9">
              <w:rPr>
                <w:rFonts w:cs="Arial"/>
                <w:b/>
                <w:bCs/>
                <w:i/>
                <w:iCs/>
                <w:color w:val="000000" w:themeColor="text1"/>
                <w:sz w:val="15"/>
                <w:szCs w:val="15"/>
              </w:rPr>
              <w:t>Celkom</w:t>
            </w:r>
          </w:p>
        </w:tc>
      </w:tr>
      <w:tr w:rsidR="00EB6899" w:rsidRPr="00A767F9" w14:paraId="3D36F2DB" w14:textId="77777777" w:rsidTr="00D85442">
        <w:trPr>
          <w:trHeight w:val="207"/>
        </w:trPr>
        <w:tc>
          <w:tcPr>
            <w:tcW w:w="1542" w:type="pct"/>
            <w:vMerge/>
            <w:tcBorders>
              <w:top w:val="single" w:sz="8" w:space="0" w:color="auto"/>
              <w:left w:val="nil"/>
              <w:bottom w:val="single" w:sz="4" w:space="0" w:color="000000"/>
              <w:right w:val="nil"/>
            </w:tcBorders>
            <w:vAlign w:val="center"/>
            <w:hideMark/>
          </w:tcPr>
          <w:p w14:paraId="5C64DFDD" w14:textId="77777777" w:rsidR="00EB6899" w:rsidRPr="00A767F9" w:rsidRDefault="00EB6899" w:rsidP="00D85442">
            <w:pPr>
              <w:jc w:val="left"/>
              <w:rPr>
                <w:rFonts w:cs="Arial"/>
                <w:b/>
                <w:bCs/>
                <w:i/>
                <w:iCs/>
                <w:color w:val="000000" w:themeColor="text1"/>
                <w:sz w:val="15"/>
                <w:szCs w:val="15"/>
              </w:rPr>
            </w:pPr>
          </w:p>
        </w:tc>
        <w:tc>
          <w:tcPr>
            <w:tcW w:w="442" w:type="pct"/>
            <w:vMerge/>
            <w:tcBorders>
              <w:top w:val="single" w:sz="8" w:space="0" w:color="auto"/>
              <w:left w:val="nil"/>
              <w:bottom w:val="single" w:sz="4" w:space="0" w:color="000000"/>
              <w:right w:val="nil"/>
            </w:tcBorders>
            <w:vAlign w:val="center"/>
            <w:hideMark/>
          </w:tcPr>
          <w:p w14:paraId="24ED131A" w14:textId="77777777" w:rsidR="00EB6899" w:rsidRPr="00A767F9" w:rsidRDefault="00EB6899" w:rsidP="00D85442">
            <w:pPr>
              <w:jc w:val="left"/>
              <w:rPr>
                <w:rFonts w:cs="Arial"/>
                <w:b/>
                <w:bCs/>
                <w:i/>
                <w:iCs/>
                <w:color w:val="000000" w:themeColor="text1"/>
                <w:sz w:val="15"/>
                <w:szCs w:val="15"/>
              </w:rPr>
            </w:pPr>
          </w:p>
        </w:tc>
        <w:tc>
          <w:tcPr>
            <w:tcW w:w="383" w:type="pct"/>
            <w:vMerge/>
            <w:tcBorders>
              <w:top w:val="single" w:sz="8" w:space="0" w:color="auto"/>
              <w:left w:val="nil"/>
              <w:bottom w:val="single" w:sz="4" w:space="0" w:color="000000"/>
              <w:right w:val="nil"/>
            </w:tcBorders>
            <w:vAlign w:val="center"/>
            <w:hideMark/>
          </w:tcPr>
          <w:p w14:paraId="3602A2EA" w14:textId="77777777" w:rsidR="00EB6899" w:rsidRPr="00A767F9" w:rsidRDefault="00EB6899" w:rsidP="00D85442">
            <w:pPr>
              <w:jc w:val="left"/>
              <w:rPr>
                <w:rFonts w:cs="Arial"/>
                <w:b/>
                <w:bCs/>
                <w:i/>
                <w:iCs/>
                <w:color w:val="000000" w:themeColor="text1"/>
                <w:sz w:val="15"/>
                <w:szCs w:val="15"/>
              </w:rPr>
            </w:pPr>
          </w:p>
        </w:tc>
        <w:tc>
          <w:tcPr>
            <w:tcW w:w="408" w:type="pct"/>
            <w:vMerge/>
            <w:tcBorders>
              <w:top w:val="single" w:sz="8" w:space="0" w:color="auto"/>
              <w:left w:val="nil"/>
              <w:bottom w:val="single" w:sz="4" w:space="0" w:color="000000"/>
              <w:right w:val="nil"/>
            </w:tcBorders>
            <w:vAlign w:val="center"/>
            <w:hideMark/>
          </w:tcPr>
          <w:p w14:paraId="1E30B603" w14:textId="77777777" w:rsidR="00EB6899" w:rsidRPr="00A767F9" w:rsidRDefault="00EB6899" w:rsidP="00D85442">
            <w:pPr>
              <w:jc w:val="left"/>
              <w:rPr>
                <w:rFonts w:cs="Arial"/>
                <w:b/>
                <w:bCs/>
                <w:i/>
                <w:iCs/>
                <w:color w:val="000000" w:themeColor="text1"/>
                <w:sz w:val="15"/>
                <w:szCs w:val="15"/>
              </w:rPr>
            </w:pPr>
          </w:p>
        </w:tc>
        <w:tc>
          <w:tcPr>
            <w:tcW w:w="384" w:type="pct"/>
            <w:vMerge/>
            <w:tcBorders>
              <w:top w:val="single" w:sz="8" w:space="0" w:color="auto"/>
              <w:left w:val="nil"/>
              <w:bottom w:val="single" w:sz="4" w:space="0" w:color="000000"/>
              <w:right w:val="nil"/>
            </w:tcBorders>
            <w:vAlign w:val="center"/>
            <w:hideMark/>
          </w:tcPr>
          <w:p w14:paraId="4DC3641C" w14:textId="77777777" w:rsidR="00EB6899" w:rsidRPr="00A767F9" w:rsidRDefault="00EB6899" w:rsidP="00D85442">
            <w:pPr>
              <w:jc w:val="left"/>
              <w:rPr>
                <w:rFonts w:cs="Arial"/>
                <w:b/>
                <w:bCs/>
                <w:i/>
                <w:iCs/>
                <w:color w:val="000000" w:themeColor="text1"/>
                <w:sz w:val="15"/>
                <w:szCs w:val="15"/>
              </w:rPr>
            </w:pPr>
          </w:p>
        </w:tc>
        <w:tc>
          <w:tcPr>
            <w:tcW w:w="506" w:type="pct"/>
            <w:vMerge/>
            <w:tcBorders>
              <w:top w:val="single" w:sz="8" w:space="0" w:color="auto"/>
              <w:left w:val="nil"/>
              <w:bottom w:val="single" w:sz="4" w:space="0" w:color="000000"/>
              <w:right w:val="nil"/>
            </w:tcBorders>
            <w:vAlign w:val="center"/>
            <w:hideMark/>
          </w:tcPr>
          <w:p w14:paraId="5BE469E6" w14:textId="77777777" w:rsidR="00EB6899" w:rsidRPr="00A767F9" w:rsidRDefault="00EB6899" w:rsidP="00D85442">
            <w:pPr>
              <w:jc w:val="left"/>
              <w:rPr>
                <w:rFonts w:cs="Arial"/>
                <w:b/>
                <w:bCs/>
                <w:i/>
                <w:iCs/>
                <w:color w:val="000000" w:themeColor="text1"/>
                <w:sz w:val="15"/>
                <w:szCs w:val="15"/>
              </w:rPr>
            </w:pPr>
          </w:p>
        </w:tc>
        <w:tc>
          <w:tcPr>
            <w:tcW w:w="535" w:type="pct"/>
            <w:vMerge/>
            <w:tcBorders>
              <w:top w:val="single" w:sz="8" w:space="0" w:color="auto"/>
              <w:left w:val="nil"/>
              <w:bottom w:val="single" w:sz="4" w:space="0" w:color="000000"/>
              <w:right w:val="nil"/>
            </w:tcBorders>
            <w:vAlign w:val="center"/>
            <w:hideMark/>
          </w:tcPr>
          <w:p w14:paraId="64BF93B0" w14:textId="77777777" w:rsidR="00EB6899" w:rsidRPr="00A767F9" w:rsidRDefault="00EB6899" w:rsidP="00D85442">
            <w:pPr>
              <w:jc w:val="left"/>
              <w:rPr>
                <w:rFonts w:cs="Arial"/>
                <w:b/>
                <w:bCs/>
                <w:i/>
                <w:iCs/>
                <w:color w:val="000000" w:themeColor="text1"/>
                <w:sz w:val="15"/>
                <w:szCs w:val="15"/>
              </w:rPr>
            </w:pPr>
          </w:p>
        </w:tc>
        <w:tc>
          <w:tcPr>
            <w:tcW w:w="417" w:type="pct"/>
            <w:vMerge/>
            <w:tcBorders>
              <w:top w:val="single" w:sz="8" w:space="0" w:color="auto"/>
              <w:left w:val="nil"/>
              <w:bottom w:val="single" w:sz="4" w:space="0" w:color="000000"/>
              <w:right w:val="nil"/>
            </w:tcBorders>
            <w:vAlign w:val="center"/>
            <w:hideMark/>
          </w:tcPr>
          <w:p w14:paraId="2491BFCD" w14:textId="77777777" w:rsidR="00EB6899" w:rsidRPr="00A767F9" w:rsidRDefault="00EB6899" w:rsidP="00D85442">
            <w:pPr>
              <w:jc w:val="left"/>
              <w:rPr>
                <w:rFonts w:cs="Arial"/>
                <w:b/>
                <w:bCs/>
                <w:i/>
                <w:iCs/>
                <w:color w:val="000000" w:themeColor="text1"/>
                <w:sz w:val="15"/>
                <w:szCs w:val="15"/>
              </w:rPr>
            </w:pPr>
          </w:p>
        </w:tc>
        <w:tc>
          <w:tcPr>
            <w:tcW w:w="383" w:type="pct"/>
            <w:vMerge/>
            <w:tcBorders>
              <w:top w:val="single" w:sz="8" w:space="0" w:color="auto"/>
              <w:left w:val="nil"/>
              <w:bottom w:val="single" w:sz="4" w:space="0" w:color="000000"/>
              <w:right w:val="nil"/>
            </w:tcBorders>
            <w:vAlign w:val="center"/>
            <w:hideMark/>
          </w:tcPr>
          <w:p w14:paraId="0677CE6E" w14:textId="77777777" w:rsidR="00EB6899" w:rsidRPr="00A767F9" w:rsidRDefault="00EB6899" w:rsidP="00D85442">
            <w:pPr>
              <w:jc w:val="left"/>
              <w:rPr>
                <w:rFonts w:cs="Arial"/>
                <w:b/>
                <w:bCs/>
                <w:i/>
                <w:iCs/>
                <w:color w:val="000000" w:themeColor="text1"/>
                <w:sz w:val="15"/>
                <w:szCs w:val="15"/>
              </w:rPr>
            </w:pPr>
          </w:p>
        </w:tc>
      </w:tr>
      <w:tr w:rsidR="00EB039C" w:rsidRPr="00A767F9" w14:paraId="6B9C72C3" w14:textId="77777777" w:rsidTr="00D85442">
        <w:tc>
          <w:tcPr>
            <w:tcW w:w="1542" w:type="pct"/>
            <w:tcBorders>
              <w:top w:val="nil"/>
              <w:left w:val="nil"/>
              <w:bottom w:val="nil"/>
              <w:right w:val="nil"/>
            </w:tcBorders>
            <w:shd w:val="clear" w:color="auto" w:fill="auto"/>
            <w:vAlign w:val="center"/>
            <w:hideMark/>
          </w:tcPr>
          <w:p w14:paraId="000F8B70" w14:textId="77777777" w:rsidR="00EB039C" w:rsidRPr="00A767F9" w:rsidRDefault="00EB039C" w:rsidP="00EB039C">
            <w:pPr>
              <w:jc w:val="left"/>
              <w:rPr>
                <w:rFonts w:cs="Arial"/>
                <w:b/>
                <w:bCs/>
                <w:color w:val="000000" w:themeColor="text1"/>
                <w:sz w:val="15"/>
                <w:szCs w:val="15"/>
              </w:rPr>
            </w:pPr>
            <w:r w:rsidRPr="00A767F9">
              <w:rPr>
                <w:rFonts w:cs="Arial"/>
                <w:b/>
                <w:bCs/>
                <w:color w:val="000000" w:themeColor="text1"/>
                <w:sz w:val="15"/>
                <w:szCs w:val="15"/>
              </w:rPr>
              <w:t>Prvotné ocenenie</w:t>
            </w:r>
          </w:p>
        </w:tc>
        <w:tc>
          <w:tcPr>
            <w:tcW w:w="442" w:type="pct"/>
            <w:tcBorders>
              <w:top w:val="nil"/>
              <w:left w:val="nil"/>
              <w:bottom w:val="nil"/>
              <w:right w:val="nil"/>
            </w:tcBorders>
            <w:shd w:val="clear" w:color="auto" w:fill="auto"/>
          </w:tcPr>
          <w:p w14:paraId="6F64ECED" w14:textId="77777777" w:rsidR="00EB039C" w:rsidRPr="00A767F9" w:rsidRDefault="00EB039C" w:rsidP="00EB039C">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14:paraId="0DE22482" w14:textId="77777777" w:rsidR="00EB039C" w:rsidRPr="00A767F9" w:rsidRDefault="00EB039C" w:rsidP="00EB039C">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tcPr>
          <w:p w14:paraId="379F3969" w14:textId="77777777" w:rsidR="00EB039C" w:rsidRPr="00A767F9" w:rsidRDefault="00EB039C" w:rsidP="00EB039C">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tcPr>
          <w:p w14:paraId="726A5519" w14:textId="77777777" w:rsidR="00EB039C" w:rsidRPr="00A767F9" w:rsidRDefault="00EB039C" w:rsidP="00EB039C">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tcPr>
          <w:p w14:paraId="744F85C2" w14:textId="77777777" w:rsidR="00EB039C" w:rsidRPr="00A767F9" w:rsidRDefault="00EB039C" w:rsidP="00EB039C">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tcPr>
          <w:p w14:paraId="29CB500D" w14:textId="77777777" w:rsidR="00EB039C" w:rsidRPr="00A767F9" w:rsidRDefault="00EB039C" w:rsidP="00EB039C">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tcPr>
          <w:p w14:paraId="77CABDD7" w14:textId="77777777" w:rsidR="00EB039C" w:rsidRPr="00A767F9" w:rsidRDefault="00EB039C" w:rsidP="00EB039C">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14:paraId="37E1C702" w14:textId="77777777" w:rsidR="00EB039C" w:rsidRPr="00A767F9" w:rsidRDefault="00EB039C" w:rsidP="00EB039C">
            <w:pPr>
              <w:jc w:val="right"/>
              <w:rPr>
                <w:rFonts w:cs="Arial"/>
                <w:color w:val="000000" w:themeColor="text1"/>
                <w:sz w:val="15"/>
                <w:szCs w:val="15"/>
              </w:rPr>
            </w:pPr>
          </w:p>
        </w:tc>
      </w:tr>
      <w:tr w:rsidR="00EB039C" w:rsidRPr="00A767F9" w14:paraId="03B18AEE" w14:textId="77777777" w:rsidTr="00617EF3">
        <w:trPr>
          <w:trHeight w:val="151"/>
        </w:trPr>
        <w:tc>
          <w:tcPr>
            <w:tcW w:w="1542" w:type="pct"/>
            <w:tcBorders>
              <w:top w:val="nil"/>
              <w:left w:val="nil"/>
              <w:bottom w:val="nil"/>
              <w:right w:val="nil"/>
            </w:tcBorders>
            <w:shd w:val="clear" w:color="auto" w:fill="auto"/>
            <w:vAlign w:val="center"/>
            <w:hideMark/>
          </w:tcPr>
          <w:p w14:paraId="6BEB9747" w14:textId="574749E2"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K 1. januáru 202</w:t>
            </w:r>
            <w:r>
              <w:rPr>
                <w:rFonts w:cs="Arial"/>
                <w:color w:val="000000" w:themeColor="text1"/>
                <w:sz w:val="15"/>
                <w:szCs w:val="15"/>
              </w:rPr>
              <w:t>1</w:t>
            </w:r>
          </w:p>
        </w:tc>
        <w:tc>
          <w:tcPr>
            <w:tcW w:w="442" w:type="pct"/>
            <w:tcBorders>
              <w:top w:val="nil"/>
              <w:left w:val="nil"/>
              <w:bottom w:val="nil"/>
              <w:right w:val="nil"/>
            </w:tcBorders>
            <w:shd w:val="clear" w:color="auto" w:fill="auto"/>
            <w:vAlign w:val="bottom"/>
          </w:tcPr>
          <w:p w14:paraId="4817631F" w14:textId="39C4BC96"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tcPr>
          <w:p w14:paraId="44427E7E" w14:textId="13FB2AEF" w:rsidR="00EB039C" w:rsidRPr="00A767F9" w:rsidRDefault="00EB039C" w:rsidP="00EB039C">
            <w:pPr>
              <w:jc w:val="right"/>
              <w:rPr>
                <w:rFonts w:cs="Arial"/>
                <w:color w:val="000000" w:themeColor="text1"/>
                <w:sz w:val="15"/>
                <w:szCs w:val="15"/>
              </w:rPr>
            </w:pPr>
            <w:r w:rsidRPr="00A767F9">
              <w:rPr>
                <w:rFonts w:cs="Arial"/>
                <w:sz w:val="15"/>
                <w:szCs w:val="15"/>
              </w:rPr>
              <w:t>1 322 982</w:t>
            </w:r>
          </w:p>
        </w:tc>
        <w:tc>
          <w:tcPr>
            <w:tcW w:w="408" w:type="pct"/>
            <w:tcBorders>
              <w:top w:val="nil"/>
              <w:left w:val="nil"/>
              <w:bottom w:val="nil"/>
              <w:right w:val="nil"/>
            </w:tcBorders>
            <w:shd w:val="clear" w:color="auto" w:fill="auto"/>
            <w:vAlign w:val="bottom"/>
          </w:tcPr>
          <w:p w14:paraId="45FB86A2" w14:textId="23698AF1"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384" w:type="pct"/>
            <w:tcBorders>
              <w:top w:val="nil"/>
              <w:left w:val="nil"/>
              <w:bottom w:val="nil"/>
              <w:right w:val="nil"/>
            </w:tcBorders>
            <w:shd w:val="clear" w:color="auto" w:fill="auto"/>
            <w:vAlign w:val="bottom"/>
          </w:tcPr>
          <w:p w14:paraId="5D68CD0A" w14:textId="69EB2113"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506" w:type="pct"/>
            <w:tcBorders>
              <w:top w:val="nil"/>
              <w:left w:val="nil"/>
              <w:bottom w:val="nil"/>
              <w:right w:val="nil"/>
            </w:tcBorders>
            <w:shd w:val="clear" w:color="auto" w:fill="auto"/>
            <w:vAlign w:val="bottom"/>
          </w:tcPr>
          <w:p w14:paraId="188EF0D2" w14:textId="276D793A"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535" w:type="pct"/>
            <w:tcBorders>
              <w:top w:val="nil"/>
              <w:left w:val="nil"/>
              <w:bottom w:val="nil"/>
              <w:right w:val="nil"/>
            </w:tcBorders>
            <w:shd w:val="clear" w:color="auto" w:fill="auto"/>
            <w:vAlign w:val="bottom"/>
          </w:tcPr>
          <w:p w14:paraId="3EB96941" w14:textId="3107737E" w:rsidR="00EB039C" w:rsidRPr="00A767F9" w:rsidRDefault="00EB039C" w:rsidP="00EB039C">
            <w:pPr>
              <w:jc w:val="right"/>
              <w:rPr>
                <w:rFonts w:cs="Arial"/>
                <w:color w:val="000000" w:themeColor="text1"/>
                <w:sz w:val="15"/>
                <w:szCs w:val="15"/>
              </w:rPr>
            </w:pPr>
            <w:r w:rsidRPr="00A767F9">
              <w:rPr>
                <w:rFonts w:cs="Arial"/>
                <w:sz w:val="15"/>
                <w:szCs w:val="15"/>
              </w:rPr>
              <w:t>86 983</w:t>
            </w:r>
          </w:p>
        </w:tc>
        <w:tc>
          <w:tcPr>
            <w:tcW w:w="417" w:type="pct"/>
            <w:tcBorders>
              <w:top w:val="nil"/>
              <w:left w:val="nil"/>
              <w:bottom w:val="nil"/>
              <w:right w:val="nil"/>
            </w:tcBorders>
            <w:shd w:val="clear" w:color="auto" w:fill="auto"/>
            <w:vAlign w:val="bottom"/>
          </w:tcPr>
          <w:p w14:paraId="6A07A898" w14:textId="75B7E384"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tcPr>
          <w:p w14:paraId="42DBC215" w14:textId="605EB661" w:rsidR="00EB039C" w:rsidRPr="00A767F9" w:rsidRDefault="00EB039C" w:rsidP="00EB039C">
            <w:pPr>
              <w:jc w:val="right"/>
              <w:rPr>
                <w:rFonts w:cs="Arial"/>
                <w:color w:val="000000" w:themeColor="text1"/>
                <w:sz w:val="15"/>
                <w:szCs w:val="15"/>
              </w:rPr>
            </w:pPr>
            <w:r w:rsidRPr="00A767F9">
              <w:rPr>
                <w:rFonts w:cs="Arial"/>
                <w:sz w:val="15"/>
                <w:szCs w:val="15"/>
              </w:rPr>
              <w:t>1 409 965</w:t>
            </w:r>
          </w:p>
        </w:tc>
      </w:tr>
      <w:tr w:rsidR="00EB039C" w:rsidRPr="00A767F9" w14:paraId="59FD7160" w14:textId="77777777" w:rsidTr="00D85442">
        <w:tc>
          <w:tcPr>
            <w:tcW w:w="1542" w:type="pct"/>
            <w:tcBorders>
              <w:top w:val="nil"/>
              <w:left w:val="nil"/>
              <w:bottom w:val="nil"/>
              <w:right w:val="nil"/>
            </w:tcBorders>
            <w:shd w:val="clear" w:color="auto" w:fill="auto"/>
            <w:vAlign w:val="center"/>
            <w:hideMark/>
          </w:tcPr>
          <w:p w14:paraId="4D2B8422"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Prírastky</w:t>
            </w:r>
          </w:p>
        </w:tc>
        <w:tc>
          <w:tcPr>
            <w:tcW w:w="442" w:type="pct"/>
            <w:tcBorders>
              <w:top w:val="nil"/>
              <w:left w:val="nil"/>
              <w:bottom w:val="nil"/>
              <w:right w:val="nil"/>
            </w:tcBorders>
            <w:shd w:val="clear" w:color="auto" w:fill="auto"/>
            <w:vAlign w:val="bottom"/>
          </w:tcPr>
          <w:p w14:paraId="1978E49F" w14:textId="69BC9C67"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DE75A30" w14:textId="54525EA6" w:rsidR="00EB039C" w:rsidRPr="00A767F9" w:rsidRDefault="00EB039C" w:rsidP="00EB039C">
            <w:pPr>
              <w:jc w:val="right"/>
              <w:rPr>
                <w:rFonts w:cs="Arial"/>
                <w:color w:val="000000" w:themeColor="text1"/>
                <w:sz w:val="15"/>
                <w:szCs w:val="15"/>
              </w:rPr>
            </w:pPr>
            <w:r>
              <w:rPr>
                <w:rFonts w:cs="Arial"/>
                <w:sz w:val="15"/>
                <w:szCs w:val="15"/>
              </w:rPr>
              <w:t>228 970</w:t>
            </w:r>
          </w:p>
        </w:tc>
        <w:tc>
          <w:tcPr>
            <w:tcW w:w="408" w:type="pct"/>
            <w:tcBorders>
              <w:top w:val="nil"/>
              <w:left w:val="nil"/>
              <w:bottom w:val="nil"/>
              <w:right w:val="nil"/>
            </w:tcBorders>
            <w:shd w:val="clear" w:color="auto" w:fill="auto"/>
            <w:vAlign w:val="bottom"/>
          </w:tcPr>
          <w:p w14:paraId="3F7BC6A5" w14:textId="3A2F3DB0" w:rsidR="00EB039C" w:rsidRPr="00A767F9" w:rsidRDefault="00EB039C" w:rsidP="00EB039C">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0A806E4D" w14:textId="5C598577" w:rsidR="00EB039C" w:rsidRPr="00A767F9" w:rsidRDefault="00EB039C" w:rsidP="00EB039C">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C1448F3" w14:textId="58EB75BA" w:rsidR="00EB039C" w:rsidRPr="00A767F9" w:rsidRDefault="00EB039C" w:rsidP="00EB039C">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313F8F55" w14:textId="75642266" w:rsidR="00EB039C" w:rsidRPr="00A767F9" w:rsidRDefault="00EB039C" w:rsidP="00EB039C">
            <w:pPr>
              <w:jc w:val="right"/>
              <w:rPr>
                <w:rFonts w:cs="Arial"/>
                <w:color w:val="000000" w:themeColor="text1"/>
                <w:sz w:val="15"/>
                <w:szCs w:val="15"/>
              </w:rPr>
            </w:pPr>
            <w:r>
              <w:rPr>
                <w:rFonts w:cs="Arial"/>
                <w:sz w:val="15"/>
                <w:szCs w:val="15"/>
              </w:rPr>
              <w:t>53 258</w:t>
            </w:r>
          </w:p>
        </w:tc>
        <w:tc>
          <w:tcPr>
            <w:tcW w:w="417" w:type="pct"/>
            <w:tcBorders>
              <w:top w:val="nil"/>
              <w:left w:val="nil"/>
              <w:bottom w:val="nil"/>
              <w:right w:val="nil"/>
            </w:tcBorders>
            <w:shd w:val="clear" w:color="auto" w:fill="auto"/>
            <w:vAlign w:val="bottom"/>
          </w:tcPr>
          <w:p w14:paraId="6E6A8FDC" w14:textId="1EB523AC"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91DDEEA" w14:textId="25EE53FA" w:rsidR="00EB039C" w:rsidRPr="00A767F9" w:rsidRDefault="00EB039C" w:rsidP="00EB039C">
            <w:pPr>
              <w:jc w:val="right"/>
              <w:rPr>
                <w:rFonts w:cs="Arial"/>
                <w:color w:val="000000" w:themeColor="text1"/>
                <w:sz w:val="15"/>
                <w:szCs w:val="15"/>
              </w:rPr>
            </w:pPr>
            <w:r>
              <w:rPr>
                <w:rFonts w:cs="Arial"/>
                <w:sz w:val="15"/>
                <w:szCs w:val="15"/>
              </w:rPr>
              <w:t>282 228</w:t>
            </w:r>
          </w:p>
        </w:tc>
      </w:tr>
      <w:tr w:rsidR="00EB039C" w:rsidRPr="00A767F9" w14:paraId="10CB5543" w14:textId="77777777" w:rsidTr="00D85442">
        <w:tc>
          <w:tcPr>
            <w:tcW w:w="1542" w:type="pct"/>
            <w:tcBorders>
              <w:top w:val="nil"/>
              <w:left w:val="nil"/>
              <w:bottom w:val="nil"/>
              <w:right w:val="nil"/>
            </w:tcBorders>
            <w:shd w:val="clear" w:color="auto" w:fill="auto"/>
            <w:vAlign w:val="center"/>
            <w:hideMark/>
          </w:tcPr>
          <w:p w14:paraId="6AF35CD2"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Úbytky</w:t>
            </w:r>
          </w:p>
        </w:tc>
        <w:tc>
          <w:tcPr>
            <w:tcW w:w="442" w:type="pct"/>
            <w:tcBorders>
              <w:top w:val="nil"/>
              <w:left w:val="nil"/>
              <w:bottom w:val="nil"/>
              <w:right w:val="nil"/>
            </w:tcBorders>
            <w:shd w:val="clear" w:color="auto" w:fill="auto"/>
            <w:vAlign w:val="bottom"/>
          </w:tcPr>
          <w:p w14:paraId="153CC22D" w14:textId="1832B3EE"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6F202C0" w14:textId="24E4F898" w:rsidR="00EB039C" w:rsidRPr="00A767F9" w:rsidRDefault="00EB039C" w:rsidP="00EB039C">
            <w:pPr>
              <w:ind w:right="-57"/>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1D6067C1" w14:textId="4894EAD9" w:rsidR="00EB039C" w:rsidRPr="00A767F9" w:rsidRDefault="00EB039C" w:rsidP="00EB039C">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16790F16" w14:textId="3D23570D" w:rsidR="00EB039C" w:rsidRPr="00A767F9" w:rsidRDefault="00EB039C" w:rsidP="00EB039C">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D448CC5" w14:textId="1FD3B2DF" w:rsidR="00EB039C" w:rsidRPr="00A767F9" w:rsidRDefault="00EB039C" w:rsidP="00EB039C">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09D929E0" w14:textId="69B8AC49" w:rsidR="00EB039C" w:rsidRPr="00A767F9" w:rsidRDefault="00EB039C" w:rsidP="00EB039C">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6B2834B7" w14:textId="2BA41BD5"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07B2F1E" w14:textId="2CDE225E" w:rsidR="00EB039C" w:rsidRPr="00A767F9" w:rsidRDefault="00EB039C" w:rsidP="00EB039C">
            <w:pPr>
              <w:ind w:right="-57"/>
              <w:jc w:val="right"/>
              <w:rPr>
                <w:rFonts w:cs="Arial"/>
                <w:color w:val="000000" w:themeColor="text1"/>
                <w:sz w:val="15"/>
                <w:szCs w:val="15"/>
              </w:rPr>
            </w:pPr>
            <w:r>
              <w:rPr>
                <w:rFonts w:cs="Arial"/>
                <w:sz w:val="15"/>
                <w:szCs w:val="15"/>
              </w:rPr>
              <w:t>-</w:t>
            </w:r>
          </w:p>
        </w:tc>
      </w:tr>
      <w:tr w:rsidR="00EB039C" w:rsidRPr="00A767F9" w14:paraId="7B9E34F0" w14:textId="77777777" w:rsidTr="00D85442">
        <w:tc>
          <w:tcPr>
            <w:tcW w:w="1542" w:type="pct"/>
            <w:tcBorders>
              <w:top w:val="nil"/>
              <w:left w:val="nil"/>
              <w:bottom w:val="nil"/>
              <w:right w:val="nil"/>
            </w:tcBorders>
            <w:shd w:val="clear" w:color="auto" w:fill="auto"/>
            <w:vAlign w:val="center"/>
            <w:hideMark/>
          </w:tcPr>
          <w:p w14:paraId="6392AA21"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Presuny</w:t>
            </w:r>
          </w:p>
        </w:tc>
        <w:tc>
          <w:tcPr>
            <w:tcW w:w="442" w:type="pct"/>
            <w:tcBorders>
              <w:top w:val="nil"/>
              <w:left w:val="nil"/>
              <w:bottom w:val="nil"/>
              <w:right w:val="nil"/>
            </w:tcBorders>
            <w:shd w:val="clear" w:color="auto" w:fill="auto"/>
            <w:vAlign w:val="bottom"/>
          </w:tcPr>
          <w:p w14:paraId="0C95A193" w14:textId="081E216F"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3643DA5" w14:textId="0E08C20B" w:rsidR="00EB039C" w:rsidRPr="00A767F9" w:rsidRDefault="00EB039C" w:rsidP="00EB039C">
            <w:pPr>
              <w:jc w:val="right"/>
              <w:rPr>
                <w:rFonts w:cs="Arial"/>
                <w:color w:val="000000" w:themeColor="text1"/>
                <w:sz w:val="15"/>
                <w:szCs w:val="15"/>
              </w:rPr>
            </w:pPr>
            <w:r>
              <w:rPr>
                <w:rFonts w:cs="Arial"/>
                <w:sz w:val="15"/>
                <w:szCs w:val="15"/>
              </w:rPr>
              <w:t>3 710</w:t>
            </w:r>
          </w:p>
        </w:tc>
        <w:tc>
          <w:tcPr>
            <w:tcW w:w="408" w:type="pct"/>
            <w:tcBorders>
              <w:top w:val="nil"/>
              <w:left w:val="nil"/>
              <w:bottom w:val="nil"/>
              <w:right w:val="nil"/>
            </w:tcBorders>
            <w:shd w:val="clear" w:color="auto" w:fill="auto"/>
            <w:vAlign w:val="bottom"/>
          </w:tcPr>
          <w:p w14:paraId="179DDA74" w14:textId="4A5ADDFE" w:rsidR="00EB039C" w:rsidRPr="00A767F9" w:rsidRDefault="00EB039C" w:rsidP="00EB039C">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1DD2631E" w14:textId="638ACB27" w:rsidR="00EB039C" w:rsidRPr="00A767F9" w:rsidRDefault="00EB039C" w:rsidP="00EB039C">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2B313A9C" w14:textId="50C515BA" w:rsidR="00EB039C" w:rsidRPr="00A767F9" w:rsidRDefault="00EB039C" w:rsidP="00EB039C">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1AA23BCE" w14:textId="1CF504CA" w:rsidR="00EB039C" w:rsidRPr="00A767F9" w:rsidRDefault="00EB039C" w:rsidP="00EB039C">
            <w:pPr>
              <w:ind w:right="-57"/>
              <w:jc w:val="right"/>
              <w:rPr>
                <w:rFonts w:cs="Arial"/>
                <w:color w:val="000000" w:themeColor="text1"/>
                <w:sz w:val="15"/>
                <w:szCs w:val="15"/>
              </w:rPr>
            </w:pPr>
            <w:r>
              <w:rPr>
                <w:rFonts w:cs="Arial"/>
                <w:sz w:val="15"/>
                <w:szCs w:val="15"/>
              </w:rPr>
              <w:t>(3 710)</w:t>
            </w:r>
          </w:p>
        </w:tc>
        <w:tc>
          <w:tcPr>
            <w:tcW w:w="417" w:type="pct"/>
            <w:tcBorders>
              <w:top w:val="nil"/>
              <w:left w:val="nil"/>
              <w:bottom w:val="nil"/>
              <w:right w:val="nil"/>
            </w:tcBorders>
            <w:shd w:val="clear" w:color="auto" w:fill="auto"/>
            <w:vAlign w:val="bottom"/>
          </w:tcPr>
          <w:p w14:paraId="5CDD0C1A" w14:textId="7A048207"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726191D" w14:textId="2165439B" w:rsidR="00EB039C" w:rsidRPr="00A767F9" w:rsidRDefault="00EB039C" w:rsidP="00EB039C">
            <w:pPr>
              <w:jc w:val="right"/>
              <w:rPr>
                <w:rFonts w:cs="Arial"/>
                <w:color w:val="000000" w:themeColor="text1"/>
                <w:sz w:val="15"/>
                <w:szCs w:val="15"/>
              </w:rPr>
            </w:pPr>
            <w:r>
              <w:rPr>
                <w:rFonts w:cs="Arial"/>
                <w:sz w:val="15"/>
                <w:szCs w:val="15"/>
              </w:rPr>
              <w:t>-</w:t>
            </w:r>
          </w:p>
        </w:tc>
      </w:tr>
      <w:tr w:rsidR="00EB039C" w:rsidRPr="00A767F9" w14:paraId="75A7AE24" w14:textId="77777777" w:rsidTr="00D85442">
        <w:tc>
          <w:tcPr>
            <w:tcW w:w="1542" w:type="pct"/>
            <w:tcBorders>
              <w:top w:val="nil"/>
              <w:left w:val="nil"/>
              <w:bottom w:val="nil"/>
              <w:right w:val="nil"/>
            </w:tcBorders>
            <w:shd w:val="clear" w:color="auto" w:fill="auto"/>
            <w:vAlign w:val="center"/>
            <w:hideMark/>
          </w:tcPr>
          <w:p w14:paraId="7F61DF5C" w14:textId="54F3FD9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K 31. decembru 202</w:t>
            </w:r>
            <w:r>
              <w:rPr>
                <w:rFonts w:cs="Arial"/>
                <w:color w:val="000000" w:themeColor="text1"/>
                <w:sz w:val="15"/>
                <w:szCs w:val="15"/>
              </w:rPr>
              <w:t>1</w:t>
            </w:r>
          </w:p>
        </w:tc>
        <w:tc>
          <w:tcPr>
            <w:tcW w:w="442" w:type="pct"/>
            <w:tcBorders>
              <w:top w:val="single" w:sz="4" w:space="0" w:color="auto"/>
              <w:left w:val="nil"/>
              <w:bottom w:val="nil"/>
              <w:right w:val="nil"/>
            </w:tcBorders>
            <w:shd w:val="clear" w:color="auto" w:fill="auto"/>
            <w:vAlign w:val="bottom"/>
          </w:tcPr>
          <w:p w14:paraId="68C2B625" w14:textId="4707E60B"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10D28EAC" w14:textId="4797DB95" w:rsidR="00EB039C" w:rsidRPr="00A767F9" w:rsidRDefault="00EB039C" w:rsidP="00EB039C">
            <w:pPr>
              <w:jc w:val="right"/>
              <w:rPr>
                <w:rFonts w:cs="Arial"/>
                <w:color w:val="000000" w:themeColor="text1"/>
                <w:sz w:val="15"/>
                <w:szCs w:val="15"/>
              </w:rPr>
            </w:pPr>
            <w:r>
              <w:rPr>
                <w:rFonts w:cs="Arial"/>
                <w:sz w:val="15"/>
                <w:szCs w:val="15"/>
              </w:rPr>
              <w:t>1 555 662</w:t>
            </w:r>
          </w:p>
        </w:tc>
        <w:tc>
          <w:tcPr>
            <w:tcW w:w="408" w:type="pct"/>
            <w:tcBorders>
              <w:top w:val="single" w:sz="4" w:space="0" w:color="auto"/>
              <w:left w:val="nil"/>
              <w:bottom w:val="nil"/>
              <w:right w:val="nil"/>
            </w:tcBorders>
            <w:shd w:val="clear" w:color="auto" w:fill="auto"/>
            <w:vAlign w:val="bottom"/>
          </w:tcPr>
          <w:p w14:paraId="78B81F2B" w14:textId="66DC2FE9" w:rsidR="00EB039C" w:rsidRPr="00A767F9" w:rsidRDefault="00EB039C" w:rsidP="00EB039C">
            <w:pPr>
              <w:jc w:val="right"/>
              <w:rPr>
                <w:rFonts w:cs="Arial"/>
                <w:color w:val="000000" w:themeColor="text1"/>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bottom"/>
          </w:tcPr>
          <w:p w14:paraId="4A90A7C9" w14:textId="797DEFAB" w:rsidR="00EB039C" w:rsidRPr="00A767F9" w:rsidRDefault="00EB039C" w:rsidP="00EB039C">
            <w:pPr>
              <w:jc w:val="right"/>
              <w:rPr>
                <w:rFonts w:cs="Arial"/>
                <w:color w:val="000000" w:themeColor="text1"/>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2A81AAE7" w14:textId="5ED98F7E" w:rsidR="00EB039C" w:rsidRPr="00A767F9" w:rsidRDefault="00EB039C" w:rsidP="00EB039C">
            <w:pPr>
              <w:jc w:val="right"/>
              <w:rPr>
                <w:rFonts w:cs="Arial"/>
                <w:color w:val="000000" w:themeColor="text1"/>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4B863470" w14:textId="74728776" w:rsidR="00EB039C" w:rsidRPr="00A767F9" w:rsidRDefault="00EB039C" w:rsidP="00EB039C">
            <w:pPr>
              <w:jc w:val="right"/>
              <w:rPr>
                <w:rFonts w:cs="Arial"/>
                <w:color w:val="000000" w:themeColor="text1"/>
                <w:sz w:val="15"/>
                <w:szCs w:val="15"/>
              </w:rPr>
            </w:pPr>
            <w:r>
              <w:rPr>
                <w:rFonts w:cs="Arial"/>
                <w:sz w:val="15"/>
                <w:szCs w:val="15"/>
              </w:rPr>
              <w:t>136 531</w:t>
            </w:r>
          </w:p>
        </w:tc>
        <w:tc>
          <w:tcPr>
            <w:tcW w:w="417" w:type="pct"/>
            <w:tcBorders>
              <w:top w:val="single" w:sz="4" w:space="0" w:color="auto"/>
              <w:left w:val="nil"/>
              <w:bottom w:val="nil"/>
              <w:right w:val="nil"/>
            </w:tcBorders>
            <w:shd w:val="clear" w:color="auto" w:fill="auto"/>
            <w:vAlign w:val="bottom"/>
          </w:tcPr>
          <w:p w14:paraId="76968254" w14:textId="379DD819"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0712C1F6" w14:textId="404DF501" w:rsidR="00EB039C" w:rsidRPr="00A767F9" w:rsidRDefault="00EB039C" w:rsidP="00EB039C">
            <w:pPr>
              <w:jc w:val="right"/>
              <w:rPr>
                <w:rFonts w:cs="Arial"/>
                <w:color w:val="000000" w:themeColor="text1"/>
                <w:sz w:val="15"/>
                <w:szCs w:val="15"/>
              </w:rPr>
            </w:pPr>
            <w:r>
              <w:rPr>
                <w:rFonts w:cs="Arial"/>
                <w:sz w:val="15"/>
                <w:szCs w:val="15"/>
              </w:rPr>
              <w:t>1 692 193</w:t>
            </w:r>
          </w:p>
        </w:tc>
      </w:tr>
      <w:tr w:rsidR="00EB039C" w:rsidRPr="00A767F9" w14:paraId="2AB90CB0" w14:textId="77777777" w:rsidTr="00D85442">
        <w:tc>
          <w:tcPr>
            <w:tcW w:w="1542" w:type="pct"/>
            <w:tcBorders>
              <w:top w:val="nil"/>
              <w:left w:val="nil"/>
              <w:bottom w:val="nil"/>
              <w:right w:val="nil"/>
            </w:tcBorders>
            <w:shd w:val="clear" w:color="auto" w:fill="auto"/>
            <w:vAlign w:val="center"/>
            <w:hideMark/>
          </w:tcPr>
          <w:p w14:paraId="3CD088A0"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 </w:t>
            </w:r>
          </w:p>
        </w:tc>
        <w:tc>
          <w:tcPr>
            <w:tcW w:w="442" w:type="pct"/>
            <w:tcBorders>
              <w:top w:val="nil"/>
              <w:left w:val="nil"/>
              <w:bottom w:val="nil"/>
              <w:right w:val="nil"/>
            </w:tcBorders>
            <w:shd w:val="clear" w:color="auto" w:fill="auto"/>
            <w:vAlign w:val="bottom"/>
          </w:tcPr>
          <w:p w14:paraId="27162B2F" w14:textId="77777777" w:rsidR="00EB039C" w:rsidRPr="00A767F9" w:rsidRDefault="00EB039C" w:rsidP="00EB039C">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14:paraId="18836160" w14:textId="77777777" w:rsidR="00EB039C" w:rsidRPr="00A767F9" w:rsidRDefault="00EB039C" w:rsidP="00EB039C">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tcPr>
          <w:p w14:paraId="033B554E" w14:textId="77777777" w:rsidR="00EB039C" w:rsidRPr="00A767F9" w:rsidRDefault="00EB039C" w:rsidP="00EB039C">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tcPr>
          <w:p w14:paraId="16443202" w14:textId="77777777" w:rsidR="00EB039C" w:rsidRPr="00A767F9" w:rsidRDefault="00EB039C" w:rsidP="00EB039C">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tcPr>
          <w:p w14:paraId="513F31B2" w14:textId="77777777" w:rsidR="00EB039C" w:rsidRPr="00A767F9" w:rsidRDefault="00EB039C" w:rsidP="00EB039C">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tcPr>
          <w:p w14:paraId="006268A3" w14:textId="77777777" w:rsidR="00EB039C" w:rsidRPr="00A767F9" w:rsidRDefault="00EB039C" w:rsidP="00EB039C">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tcPr>
          <w:p w14:paraId="5A54E910" w14:textId="77777777" w:rsidR="00EB039C" w:rsidRPr="00A767F9" w:rsidRDefault="00EB039C" w:rsidP="00EB039C">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14:paraId="067DFF55" w14:textId="77777777" w:rsidR="00EB039C" w:rsidRPr="00A767F9" w:rsidRDefault="00EB039C" w:rsidP="00EB039C">
            <w:pPr>
              <w:jc w:val="right"/>
              <w:rPr>
                <w:rFonts w:cs="Arial"/>
                <w:color w:val="000000" w:themeColor="text1"/>
                <w:sz w:val="15"/>
                <w:szCs w:val="15"/>
              </w:rPr>
            </w:pPr>
          </w:p>
        </w:tc>
      </w:tr>
      <w:tr w:rsidR="00EB039C" w:rsidRPr="00A767F9" w14:paraId="68601481" w14:textId="77777777" w:rsidTr="00D85442">
        <w:tc>
          <w:tcPr>
            <w:tcW w:w="1542" w:type="pct"/>
            <w:tcBorders>
              <w:top w:val="nil"/>
              <w:left w:val="nil"/>
              <w:bottom w:val="nil"/>
              <w:right w:val="nil"/>
            </w:tcBorders>
            <w:shd w:val="clear" w:color="auto" w:fill="auto"/>
            <w:vAlign w:val="center"/>
            <w:hideMark/>
          </w:tcPr>
          <w:p w14:paraId="1828873E" w14:textId="77777777" w:rsidR="00EB039C" w:rsidRPr="00A767F9" w:rsidRDefault="00EB039C" w:rsidP="00EB039C">
            <w:pPr>
              <w:jc w:val="left"/>
              <w:rPr>
                <w:rFonts w:cs="Arial"/>
                <w:b/>
                <w:bCs/>
                <w:color w:val="000000" w:themeColor="text1"/>
                <w:sz w:val="15"/>
                <w:szCs w:val="15"/>
              </w:rPr>
            </w:pPr>
            <w:r w:rsidRPr="00A767F9">
              <w:rPr>
                <w:rFonts w:cs="Arial"/>
                <w:b/>
                <w:bCs/>
                <w:color w:val="000000" w:themeColor="text1"/>
                <w:sz w:val="15"/>
                <w:szCs w:val="15"/>
              </w:rPr>
              <w:t>Oprávky</w:t>
            </w:r>
          </w:p>
        </w:tc>
        <w:tc>
          <w:tcPr>
            <w:tcW w:w="442" w:type="pct"/>
            <w:tcBorders>
              <w:top w:val="nil"/>
              <w:left w:val="nil"/>
              <w:bottom w:val="nil"/>
              <w:right w:val="nil"/>
            </w:tcBorders>
            <w:shd w:val="clear" w:color="auto" w:fill="auto"/>
            <w:vAlign w:val="bottom"/>
            <w:hideMark/>
          </w:tcPr>
          <w:p w14:paraId="65D91E0D" w14:textId="77777777" w:rsidR="00EB039C" w:rsidRPr="00A767F9" w:rsidRDefault="00EB039C" w:rsidP="00EB039C">
            <w:pPr>
              <w:jc w:val="right"/>
              <w:rPr>
                <w:rFonts w:cs="Arial"/>
                <w:b/>
                <w:bCs/>
                <w:color w:val="000000" w:themeColor="text1"/>
                <w:sz w:val="15"/>
                <w:szCs w:val="15"/>
              </w:rPr>
            </w:pPr>
          </w:p>
        </w:tc>
        <w:tc>
          <w:tcPr>
            <w:tcW w:w="383" w:type="pct"/>
            <w:tcBorders>
              <w:top w:val="nil"/>
              <w:left w:val="nil"/>
              <w:bottom w:val="nil"/>
              <w:right w:val="nil"/>
            </w:tcBorders>
            <w:shd w:val="clear" w:color="auto" w:fill="auto"/>
            <w:vAlign w:val="bottom"/>
            <w:hideMark/>
          </w:tcPr>
          <w:p w14:paraId="5562D255" w14:textId="77777777" w:rsidR="00EB039C" w:rsidRPr="00A767F9" w:rsidRDefault="00EB039C" w:rsidP="00EB039C">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14:paraId="4B2BD926" w14:textId="77777777" w:rsidR="00EB039C" w:rsidRPr="00A767F9" w:rsidRDefault="00EB039C" w:rsidP="00EB039C">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14:paraId="6C367193" w14:textId="77777777" w:rsidR="00EB039C" w:rsidRPr="00A767F9" w:rsidRDefault="00EB039C" w:rsidP="00EB039C">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14:paraId="7FB00E62" w14:textId="77777777" w:rsidR="00EB039C" w:rsidRPr="00A767F9" w:rsidRDefault="00EB039C" w:rsidP="00EB039C">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14:paraId="2024BAB7" w14:textId="77777777" w:rsidR="00EB039C" w:rsidRPr="00A767F9" w:rsidRDefault="00EB039C" w:rsidP="00EB039C">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14:paraId="3C1BD4B9" w14:textId="77777777" w:rsidR="00EB039C" w:rsidRPr="00A767F9" w:rsidRDefault="00EB039C" w:rsidP="00EB039C">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12BC99AC" w14:textId="77777777" w:rsidR="00EB039C" w:rsidRPr="00A767F9" w:rsidRDefault="00EB039C" w:rsidP="00EB039C">
            <w:pPr>
              <w:jc w:val="right"/>
              <w:rPr>
                <w:rFonts w:cs="Arial"/>
                <w:color w:val="000000" w:themeColor="text1"/>
                <w:sz w:val="15"/>
                <w:szCs w:val="15"/>
              </w:rPr>
            </w:pPr>
          </w:p>
        </w:tc>
      </w:tr>
      <w:tr w:rsidR="00EB039C" w:rsidRPr="00A767F9" w14:paraId="6B24AA30" w14:textId="77777777" w:rsidTr="00D85442">
        <w:tc>
          <w:tcPr>
            <w:tcW w:w="1542" w:type="pct"/>
            <w:tcBorders>
              <w:top w:val="nil"/>
              <w:left w:val="nil"/>
              <w:bottom w:val="nil"/>
              <w:right w:val="nil"/>
            </w:tcBorders>
            <w:shd w:val="clear" w:color="auto" w:fill="auto"/>
            <w:vAlign w:val="center"/>
            <w:hideMark/>
          </w:tcPr>
          <w:p w14:paraId="48FF7B78" w14:textId="22E6C95C"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K 1. januáru 202</w:t>
            </w:r>
            <w:r>
              <w:rPr>
                <w:rFonts w:cs="Arial"/>
                <w:color w:val="000000" w:themeColor="text1"/>
                <w:sz w:val="15"/>
                <w:szCs w:val="15"/>
              </w:rPr>
              <w:t>1</w:t>
            </w:r>
          </w:p>
        </w:tc>
        <w:tc>
          <w:tcPr>
            <w:tcW w:w="442" w:type="pct"/>
            <w:tcBorders>
              <w:top w:val="nil"/>
              <w:left w:val="nil"/>
              <w:bottom w:val="nil"/>
              <w:right w:val="nil"/>
            </w:tcBorders>
            <w:shd w:val="clear" w:color="auto" w:fill="auto"/>
            <w:vAlign w:val="bottom"/>
            <w:hideMark/>
          </w:tcPr>
          <w:p w14:paraId="0C3085EF" w14:textId="32799E59"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hideMark/>
          </w:tcPr>
          <w:p w14:paraId="3C8EE569" w14:textId="23A34A1E" w:rsidR="00EB039C" w:rsidRPr="00A767F9" w:rsidRDefault="00EB039C" w:rsidP="00EB039C">
            <w:pPr>
              <w:jc w:val="right"/>
              <w:rPr>
                <w:rFonts w:cs="Arial"/>
                <w:color w:val="000000" w:themeColor="text1"/>
                <w:sz w:val="15"/>
                <w:szCs w:val="15"/>
              </w:rPr>
            </w:pPr>
            <w:r w:rsidRPr="00A767F9">
              <w:rPr>
                <w:rFonts w:cs="Arial"/>
                <w:sz w:val="15"/>
                <w:szCs w:val="15"/>
              </w:rPr>
              <w:t>1 158 936</w:t>
            </w:r>
          </w:p>
        </w:tc>
        <w:tc>
          <w:tcPr>
            <w:tcW w:w="408" w:type="pct"/>
            <w:tcBorders>
              <w:top w:val="nil"/>
              <w:left w:val="nil"/>
              <w:bottom w:val="nil"/>
              <w:right w:val="nil"/>
            </w:tcBorders>
            <w:shd w:val="clear" w:color="auto" w:fill="auto"/>
            <w:vAlign w:val="bottom"/>
            <w:hideMark/>
          </w:tcPr>
          <w:p w14:paraId="5103C0D7" w14:textId="3CCB767A"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384" w:type="pct"/>
            <w:tcBorders>
              <w:top w:val="nil"/>
              <w:left w:val="nil"/>
              <w:bottom w:val="nil"/>
              <w:right w:val="nil"/>
            </w:tcBorders>
            <w:shd w:val="clear" w:color="auto" w:fill="auto"/>
            <w:vAlign w:val="bottom"/>
            <w:hideMark/>
          </w:tcPr>
          <w:p w14:paraId="1809CDD4" w14:textId="11D8A4B9"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506" w:type="pct"/>
            <w:tcBorders>
              <w:top w:val="nil"/>
              <w:left w:val="nil"/>
              <w:bottom w:val="nil"/>
              <w:right w:val="nil"/>
            </w:tcBorders>
            <w:shd w:val="clear" w:color="auto" w:fill="auto"/>
            <w:vAlign w:val="bottom"/>
            <w:hideMark/>
          </w:tcPr>
          <w:p w14:paraId="4B29E9B3" w14:textId="49FC8062"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535" w:type="pct"/>
            <w:tcBorders>
              <w:top w:val="nil"/>
              <w:left w:val="nil"/>
              <w:bottom w:val="nil"/>
              <w:right w:val="nil"/>
            </w:tcBorders>
            <w:shd w:val="clear" w:color="auto" w:fill="auto"/>
            <w:vAlign w:val="bottom"/>
            <w:hideMark/>
          </w:tcPr>
          <w:p w14:paraId="21F74DE6" w14:textId="0C01480E"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417" w:type="pct"/>
            <w:tcBorders>
              <w:top w:val="nil"/>
              <w:left w:val="nil"/>
              <w:bottom w:val="nil"/>
              <w:right w:val="nil"/>
            </w:tcBorders>
            <w:shd w:val="clear" w:color="auto" w:fill="auto"/>
            <w:vAlign w:val="bottom"/>
            <w:hideMark/>
          </w:tcPr>
          <w:p w14:paraId="27742A2D" w14:textId="38810F28"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hideMark/>
          </w:tcPr>
          <w:p w14:paraId="2E82CDFA" w14:textId="150EFA4E" w:rsidR="00EB039C" w:rsidRPr="00A767F9" w:rsidRDefault="00EB039C" w:rsidP="00EB039C">
            <w:pPr>
              <w:jc w:val="right"/>
              <w:rPr>
                <w:rFonts w:cs="Arial"/>
                <w:color w:val="000000" w:themeColor="text1"/>
                <w:sz w:val="15"/>
                <w:szCs w:val="15"/>
              </w:rPr>
            </w:pPr>
            <w:r w:rsidRPr="00A767F9">
              <w:rPr>
                <w:rFonts w:cs="Arial"/>
                <w:sz w:val="15"/>
                <w:szCs w:val="15"/>
              </w:rPr>
              <w:t>1 158 936</w:t>
            </w:r>
          </w:p>
        </w:tc>
      </w:tr>
      <w:tr w:rsidR="00EB039C" w:rsidRPr="00A767F9" w14:paraId="6C1D9E3F" w14:textId="77777777" w:rsidTr="00D85442">
        <w:tc>
          <w:tcPr>
            <w:tcW w:w="1542" w:type="pct"/>
            <w:tcBorders>
              <w:top w:val="nil"/>
              <w:left w:val="nil"/>
              <w:bottom w:val="nil"/>
              <w:right w:val="nil"/>
            </w:tcBorders>
            <w:shd w:val="clear" w:color="auto" w:fill="auto"/>
            <w:vAlign w:val="center"/>
            <w:hideMark/>
          </w:tcPr>
          <w:p w14:paraId="78A1E061"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Prírastky</w:t>
            </w:r>
          </w:p>
        </w:tc>
        <w:tc>
          <w:tcPr>
            <w:tcW w:w="442" w:type="pct"/>
            <w:tcBorders>
              <w:top w:val="nil"/>
              <w:left w:val="nil"/>
              <w:bottom w:val="nil"/>
              <w:right w:val="nil"/>
            </w:tcBorders>
            <w:shd w:val="clear" w:color="auto" w:fill="auto"/>
            <w:vAlign w:val="bottom"/>
          </w:tcPr>
          <w:p w14:paraId="7529EDA2" w14:textId="30CEAA10"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48E5E8E" w14:textId="6A686809" w:rsidR="00EB039C" w:rsidRPr="00A767F9" w:rsidRDefault="00EB039C" w:rsidP="00EB039C">
            <w:pPr>
              <w:jc w:val="right"/>
              <w:rPr>
                <w:rFonts w:cs="Arial"/>
                <w:color w:val="000000" w:themeColor="text1"/>
                <w:sz w:val="15"/>
                <w:szCs w:val="15"/>
              </w:rPr>
            </w:pPr>
            <w:r>
              <w:rPr>
                <w:rFonts w:cs="Arial"/>
                <w:sz w:val="15"/>
                <w:szCs w:val="15"/>
              </w:rPr>
              <w:t>54 384</w:t>
            </w:r>
          </w:p>
        </w:tc>
        <w:tc>
          <w:tcPr>
            <w:tcW w:w="408" w:type="pct"/>
            <w:tcBorders>
              <w:top w:val="nil"/>
              <w:left w:val="nil"/>
              <w:bottom w:val="nil"/>
              <w:right w:val="nil"/>
            </w:tcBorders>
            <w:shd w:val="clear" w:color="auto" w:fill="auto"/>
            <w:vAlign w:val="bottom"/>
          </w:tcPr>
          <w:p w14:paraId="44CE4D6B" w14:textId="441CEC61" w:rsidR="00EB039C" w:rsidRPr="00A767F9" w:rsidRDefault="00EB039C" w:rsidP="00EB039C">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397CE7ED" w14:textId="6B72AD48" w:rsidR="00EB039C" w:rsidRPr="00A767F9" w:rsidRDefault="00EB039C" w:rsidP="00EB039C">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7DA31B6" w14:textId="14BD0F54" w:rsidR="00EB039C" w:rsidRPr="00A767F9" w:rsidRDefault="00EB039C" w:rsidP="00EB039C">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8B1D8F3" w14:textId="409F9AC0" w:rsidR="00EB039C" w:rsidRPr="00A767F9" w:rsidRDefault="00EB039C" w:rsidP="00EB039C">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39DCC735" w14:textId="1CB3587D"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5D3096E" w14:textId="3CDA946A" w:rsidR="00EB039C" w:rsidRPr="00A767F9" w:rsidRDefault="00EB039C" w:rsidP="00EB039C">
            <w:pPr>
              <w:jc w:val="right"/>
              <w:rPr>
                <w:rFonts w:cs="Arial"/>
                <w:color w:val="000000" w:themeColor="text1"/>
                <w:sz w:val="15"/>
                <w:szCs w:val="15"/>
              </w:rPr>
            </w:pPr>
            <w:r>
              <w:rPr>
                <w:rFonts w:cs="Arial"/>
                <w:sz w:val="15"/>
                <w:szCs w:val="15"/>
              </w:rPr>
              <w:t>54 384</w:t>
            </w:r>
          </w:p>
        </w:tc>
      </w:tr>
      <w:tr w:rsidR="00EB039C" w:rsidRPr="00A767F9" w14:paraId="51F6AE7A" w14:textId="77777777" w:rsidTr="00D85442">
        <w:tc>
          <w:tcPr>
            <w:tcW w:w="1542" w:type="pct"/>
            <w:tcBorders>
              <w:top w:val="nil"/>
              <w:left w:val="nil"/>
              <w:bottom w:val="nil"/>
              <w:right w:val="nil"/>
            </w:tcBorders>
            <w:shd w:val="clear" w:color="auto" w:fill="auto"/>
            <w:vAlign w:val="center"/>
            <w:hideMark/>
          </w:tcPr>
          <w:p w14:paraId="474CB632"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Úbytky</w:t>
            </w:r>
          </w:p>
        </w:tc>
        <w:tc>
          <w:tcPr>
            <w:tcW w:w="442" w:type="pct"/>
            <w:tcBorders>
              <w:top w:val="nil"/>
              <w:left w:val="nil"/>
              <w:bottom w:val="nil"/>
              <w:right w:val="nil"/>
            </w:tcBorders>
            <w:shd w:val="clear" w:color="auto" w:fill="auto"/>
            <w:vAlign w:val="bottom"/>
          </w:tcPr>
          <w:p w14:paraId="64F677CD" w14:textId="4D5730DB"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E5ED2EE" w14:textId="289859A3" w:rsidR="00EB039C" w:rsidRPr="00A767F9" w:rsidRDefault="00EB039C" w:rsidP="00EB039C">
            <w:pPr>
              <w:ind w:right="-57"/>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76CEDE08" w14:textId="3BDEEBA7" w:rsidR="00EB039C" w:rsidRPr="00A767F9" w:rsidRDefault="00EB039C" w:rsidP="00EB039C">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7928D67C" w14:textId="013AF4D1" w:rsidR="00EB039C" w:rsidRPr="00A767F9" w:rsidRDefault="00EB039C" w:rsidP="00EB039C">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2EB93D5F" w14:textId="0CAD2170" w:rsidR="00EB039C" w:rsidRPr="00A767F9" w:rsidRDefault="00EB039C" w:rsidP="00EB039C">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137435C3" w14:textId="3BE71620" w:rsidR="00EB039C" w:rsidRPr="00A767F9" w:rsidRDefault="00EB039C" w:rsidP="00EB039C">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6C3F41EB" w14:textId="1C15C505"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1D0CA88" w14:textId="07FD29C7" w:rsidR="00EB039C" w:rsidRPr="00A767F9" w:rsidRDefault="00EB039C" w:rsidP="00EB039C">
            <w:pPr>
              <w:ind w:right="-57"/>
              <w:jc w:val="right"/>
              <w:rPr>
                <w:rFonts w:cs="Arial"/>
                <w:color w:val="000000" w:themeColor="text1"/>
                <w:sz w:val="15"/>
                <w:szCs w:val="15"/>
              </w:rPr>
            </w:pPr>
            <w:r>
              <w:rPr>
                <w:rFonts w:cs="Arial"/>
                <w:sz w:val="15"/>
                <w:szCs w:val="15"/>
              </w:rPr>
              <w:t>-</w:t>
            </w:r>
          </w:p>
        </w:tc>
      </w:tr>
      <w:tr w:rsidR="00EB039C" w:rsidRPr="00A767F9" w14:paraId="7BA63B02" w14:textId="77777777" w:rsidTr="00D85442">
        <w:tc>
          <w:tcPr>
            <w:tcW w:w="1542" w:type="pct"/>
            <w:tcBorders>
              <w:top w:val="nil"/>
              <w:left w:val="nil"/>
              <w:bottom w:val="nil"/>
              <w:right w:val="nil"/>
            </w:tcBorders>
            <w:shd w:val="clear" w:color="auto" w:fill="auto"/>
            <w:vAlign w:val="center"/>
            <w:hideMark/>
          </w:tcPr>
          <w:p w14:paraId="7F906DCF"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Presuny</w:t>
            </w:r>
          </w:p>
        </w:tc>
        <w:tc>
          <w:tcPr>
            <w:tcW w:w="442" w:type="pct"/>
            <w:tcBorders>
              <w:top w:val="nil"/>
              <w:left w:val="nil"/>
              <w:bottom w:val="nil"/>
              <w:right w:val="nil"/>
            </w:tcBorders>
            <w:shd w:val="clear" w:color="auto" w:fill="auto"/>
            <w:vAlign w:val="bottom"/>
          </w:tcPr>
          <w:p w14:paraId="62D1A930" w14:textId="0B904E52"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054948B" w14:textId="7B792865" w:rsidR="00EB039C" w:rsidRPr="00A767F9" w:rsidRDefault="00EB039C" w:rsidP="00EB039C">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7D366DE" w14:textId="5BC8DFA2" w:rsidR="00EB039C" w:rsidRPr="00A767F9" w:rsidRDefault="00EB039C" w:rsidP="00EB039C">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341E52B4" w14:textId="3A0B7FF9" w:rsidR="00EB039C" w:rsidRPr="00A767F9" w:rsidRDefault="00EB039C" w:rsidP="00EB039C">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A578721" w14:textId="3C9F8D94" w:rsidR="00EB039C" w:rsidRPr="00A767F9" w:rsidRDefault="00EB039C" w:rsidP="00EB039C">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AE7B841" w14:textId="412F4D04" w:rsidR="00EB039C" w:rsidRPr="00A767F9" w:rsidRDefault="00EB039C" w:rsidP="00EB039C">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6948975" w14:textId="7A291501"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B69F9F1" w14:textId="48AC8153" w:rsidR="00EB039C" w:rsidRPr="00A767F9" w:rsidRDefault="00EB039C" w:rsidP="00EB039C">
            <w:pPr>
              <w:jc w:val="right"/>
              <w:rPr>
                <w:rFonts w:cs="Arial"/>
                <w:color w:val="000000" w:themeColor="text1"/>
                <w:sz w:val="15"/>
                <w:szCs w:val="15"/>
              </w:rPr>
            </w:pPr>
            <w:r>
              <w:rPr>
                <w:rFonts w:cs="Arial"/>
                <w:sz w:val="15"/>
                <w:szCs w:val="15"/>
              </w:rPr>
              <w:t>-</w:t>
            </w:r>
          </w:p>
        </w:tc>
      </w:tr>
      <w:tr w:rsidR="00EB039C" w:rsidRPr="00A767F9" w14:paraId="1357729B" w14:textId="77777777" w:rsidTr="00D85442">
        <w:tc>
          <w:tcPr>
            <w:tcW w:w="1542" w:type="pct"/>
            <w:tcBorders>
              <w:top w:val="nil"/>
              <w:left w:val="nil"/>
              <w:bottom w:val="nil"/>
              <w:right w:val="nil"/>
            </w:tcBorders>
            <w:shd w:val="clear" w:color="auto" w:fill="auto"/>
            <w:vAlign w:val="center"/>
            <w:hideMark/>
          </w:tcPr>
          <w:p w14:paraId="3332BF3A" w14:textId="08958236"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K 31. decembru 202</w:t>
            </w:r>
            <w:r>
              <w:rPr>
                <w:rFonts w:cs="Arial"/>
                <w:color w:val="000000" w:themeColor="text1"/>
                <w:sz w:val="15"/>
                <w:szCs w:val="15"/>
              </w:rPr>
              <w:t>1</w:t>
            </w:r>
          </w:p>
        </w:tc>
        <w:tc>
          <w:tcPr>
            <w:tcW w:w="442" w:type="pct"/>
            <w:tcBorders>
              <w:top w:val="single" w:sz="4" w:space="0" w:color="auto"/>
              <w:left w:val="nil"/>
              <w:bottom w:val="nil"/>
              <w:right w:val="nil"/>
            </w:tcBorders>
            <w:shd w:val="clear" w:color="auto" w:fill="auto"/>
            <w:vAlign w:val="bottom"/>
          </w:tcPr>
          <w:p w14:paraId="3CDEE585" w14:textId="5DC151A0"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4E17E3CD" w14:textId="35B05BED" w:rsidR="00EB039C" w:rsidRPr="00A767F9" w:rsidRDefault="00EB039C" w:rsidP="00EB039C">
            <w:pPr>
              <w:jc w:val="right"/>
              <w:rPr>
                <w:rFonts w:cs="Arial"/>
                <w:color w:val="000000" w:themeColor="text1"/>
                <w:sz w:val="15"/>
                <w:szCs w:val="15"/>
              </w:rPr>
            </w:pPr>
            <w:r>
              <w:rPr>
                <w:rFonts w:cs="Arial"/>
                <w:sz w:val="15"/>
                <w:szCs w:val="15"/>
              </w:rPr>
              <w:t>1 213 320</w:t>
            </w:r>
          </w:p>
        </w:tc>
        <w:tc>
          <w:tcPr>
            <w:tcW w:w="408" w:type="pct"/>
            <w:tcBorders>
              <w:top w:val="single" w:sz="4" w:space="0" w:color="auto"/>
              <w:left w:val="nil"/>
              <w:bottom w:val="nil"/>
              <w:right w:val="nil"/>
            </w:tcBorders>
            <w:shd w:val="clear" w:color="auto" w:fill="auto"/>
            <w:vAlign w:val="bottom"/>
          </w:tcPr>
          <w:p w14:paraId="058B0A11" w14:textId="6837305E" w:rsidR="00EB039C" w:rsidRPr="00A767F9" w:rsidRDefault="00EB039C" w:rsidP="00EB039C">
            <w:pPr>
              <w:jc w:val="right"/>
              <w:rPr>
                <w:rFonts w:cs="Arial"/>
                <w:color w:val="000000" w:themeColor="text1"/>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bottom"/>
          </w:tcPr>
          <w:p w14:paraId="420DD271" w14:textId="5861FA3E" w:rsidR="00EB039C" w:rsidRPr="00A767F9" w:rsidRDefault="00EB039C" w:rsidP="00EB039C">
            <w:pPr>
              <w:jc w:val="right"/>
              <w:rPr>
                <w:rFonts w:cs="Arial"/>
                <w:color w:val="000000" w:themeColor="text1"/>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274F0F98" w14:textId="7ADACC84" w:rsidR="00EB039C" w:rsidRPr="00A767F9" w:rsidRDefault="00EB039C" w:rsidP="00EB039C">
            <w:pPr>
              <w:jc w:val="right"/>
              <w:rPr>
                <w:rFonts w:cs="Arial"/>
                <w:color w:val="000000" w:themeColor="text1"/>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1F160C31" w14:textId="05230EF1" w:rsidR="00EB039C" w:rsidRPr="00A767F9" w:rsidRDefault="00EB039C" w:rsidP="00EB039C">
            <w:pPr>
              <w:jc w:val="right"/>
              <w:rPr>
                <w:rFonts w:cs="Arial"/>
                <w:color w:val="000000" w:themeColor="text1"/>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2BDE82B4" w14:textId="161EEF8E"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1248F122" w14:textId="08D8DCCE" w:rsidR="00EB039C" w:rsidRPr="00A767F9" w:rsidRDefault="00EB039C" w:rsidP="00EB039C">
            <w:pPr>
              <w:jc w:val="right"/>
              <w:rPr>
                <w:rFonts w:cs="Arial"/>
                <w:color w:val="000000" w:themeColor="text1"/>
                <w:sz w:val="15"/>
                <w:szCs w:val="15"/>
              </w:rPr>
            </w:pPr>
            <w:r>
              <w:rPr>
                <w:rFonts w:cs="Arial"/>
                <w:sz w:val="15"/>
                <w:szCs w:val="15"/>
              </w:rPr>
              <w:t>1 213 320</w:t>
            </w:r>
          </w:p>
        </w:tc>
      </w:tr>
      <w:tr w:rsidR="00EB039C" w:rsidRPr="00A767F9" w14:paraId="2D60CC0D" w14:textId="77777777" w:rsidTr="00D85442">
        <w:tc>
          <w:tcPr>
            <w:tcW w:w="1542" w:type="pct"/>
            <w:tcBorders>
              <w:top w:val="nil"/>
              <w:left w:val="nil"/>
              <w:bottom w:val="nil"/>
              <w:right w:val="nil"/>
            </w:tcBorders>
            <w:shd w:val="clear" w:color="auto" w:fill="auto"/>
            <w:vAlign w:val="center"/>
            <w:hideMark/>
          </w:tcPr>
          <w:p w14:paraId="1CD46234"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 </w:t>
            </w:r>
          </w:p>
        </w:tc>
        <w:tc>
          <w:tcPr>
            <w:tcW w:w="442" w:type="pct"/>
            <w:tcBorders>
              <w:top w:val="nil"/>
              <w:left w:val="nil"/>
              <w:bottom w:val="nil"/>
              <w:right w:val="nil"/>
            </w:tcBorders>
            <w:shd w:val="clear" w:color="auto" w:fill="auto"/>
            <w:vAlign w:val="bottom"/>
          </w:tcPr>
          <w:p w14:paraId="1AC819B8" w14:textId="77777777" w:rsidR="00EB039C" w:rsidRPr="00A767F9" w:rsidRDefault="00EB039C" w:rsidP="00EB039C">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14:paraId="098F5D7F" w14:textId="77777777" w:rsidR="00EB039C" w:rsidRPr="00A767F9" w:rsidRDefault="00EB039C" w:rsidP="00EB039C">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tcPr>
          <w:p w14:paraId="5C0286B6" w14:textId="77777777" w:rsidR="00EB039C" w:rsidRPr="00A767F9" w:rsidRDefault="00EB039C" w:rsidP="00EB039C">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tcPr>
          <w:p w14:paraId="67F6C915" w14:textId="77777777" w:rsidR="00EB039C" w:rsidRPr="00A767F9" w:rsidRDefault="00EB039C" w:rsidP="00EB039C">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tcPr>
          <w:p w14:paraId="018D2A16" w14:textId="77777777" w:rsidR="00EB039C" w:rsidRPr="00A767F9" w:rsidRDefault="00EB039C" w:rsidP="00EB039C">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tcPr>
          <w:p w14:paraId="1F944059" w14:textId="77777777" w:rsidR="00EB039C" w:rsidRPr="00A767F9" w:rsidRDefault="00EB039C" w:rsidP="00EB039C">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tcPr>
          <w:p w14:paraId="15754C36" w14:textId="77777777" w:rsidR="00EB039C" w:rsidRPr="00A767F9" w:rsidRDefault="00EB039C" w:rsidP="00EB039C">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14:paraId="4FF9633C" w14:textId="77777777" w:rsidR="00EB039C" w:rsidRPr="00A767F9" w:rsidRDefault="00EB039C" w:rsidP="00EB039C">
            <w:pPr>
              <w:jc w:val="right"/>
              <w:rPr>
                <w:rFonts w:cs="Arial"/>
                <w:color w:val="000000" w:themeColor="text1"/>
                <w:sz w:val="15"/>
                <w:szCs w:val="15"/>
              </w:rPr>
            </w:pPr>
          </w:p>
        </w:tc>
      </w:tr>
      <w:tr w:rsidR="00EB039C" w:rsidRPr="00A767F9" w14:paraId="685FD0AA" w14:textId="77777777" w:rsidTr="00D85442">
        <w:tc>
          <w:tcPr>
            <w:tcW w:w="1542" w:type="pct"/>
            <w:tcBorders>
              <w:top w:val="nil"/>
              <w:left w:val="nil"/>
              <w:bottom w:val="nil"/>
              <w:right w:val="nil"/>
            </w:tcBorders>
            <w:shd w:val="clear" w:color="auto" w:fill="auto"/>
            <w:vAlign w:val="center"/>
            <w:hideMark/>
          </w:tcPr>
          <w:p w14:paraId="7580E962" w14:textId="77777777" w:rsidR="00EB039C" w:rsidRPr="00A767F9" w:rsidRDefault="00EB039C" w:rsidP="00EB039C">
            <w:pPr>
              <w:jc w:val="left"/>
              <w:rPr>
                <w:rFonts w:cs="Arial"/>
                <w:b/>
                <w:bCs/>
                <w:color w:val="000000" w:themeColor="text1"/>
                <w:sz w:val="15"/>
                <w:szCs w:val="15"/>
              </w:rPr>
            </w:pPr>
            <w:r w:rsidRPr="00A767F9">
              <w:rPr>
                <w:rFonts w:cs="Arial"/>
                <w:b/>
                <w:bCs/>
                <w:color w:val="000000" w:themeColor="text1"/>
                <w:sz w:val="15"/>
                <w:szCs w:val="15"/>
              </w:rPr>
              <w:t>Opravná položka</w:t>
            </w:r>
          </w:p>
        </w:tc>
        <w:tc>
          <w:tcPr>
            <w:tcW w:w="442" w:type="pct"/>
            <w:tcBorders>
              <w:top w:val="nil"/>
              <w:left w:val="nil"/>
              <w:bottom w:val="nil"/>
              <w:right w:val="nil"/>
            </w:tcBorders>
            <w:shd w:val="clear" w:color="auto" w:fill="auto"/>
            <w:vAlign w:val="bottom"/>
            <w:hideMark/>
          </w:tcPr>
          <w:p w14:paraId="6D864C8F" w14:textId="77777777" w:rsidR="00EB039C" w:rsidRPr="00A767F9" w:rsidRDefault="00EB039C" w:rsidP="00EB039C">
            <w:pPr>
              <w:jc w:val="right"/>
              <w:rPr>
                <w:rFonts w:cs="Arial"/>
                <w:b/>
                <w:bCs/>
                <w:color w:val="000000" w:themeColor="text1"/>
                <w:sz w:val="15"/>
                <w:szCs w:val="15"/>
              </w:rPr>
            </w:pPr>
          </w:p>
        </w:tc>
        <w:tc>
          <w:tcPr>
            <w:tcW w:w="383" w:type="pct"/>
            <w:tcBorders>
              <w:top w:val="nil"/>
              <w:left w:val="nil"/>
              <w:bottom w:val="nil"/>
              <w:right w:val="nil"/>
            </w:tcBorders>
            <w:shd w:val="clear" w:color="auto" w:fill="auto"/>
            <w:vAlign w:val="bottom"/>
            <w:hideMark/>
          </w:tcPr>
          <w:p w14:paraId="543402CF" w14:textId="77777777" w:rsidR="00EB039C" w:rsidRPr="00A767F9" w:rsidRDefault="00EB039C" w:rsidP="00EB039C">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14:paraId="6A5C9896" w14:textId="77777777" w:rsidR="00EB039C" w:rsidRPr="00A767F9" w:rsidRDefault="00EB039C" w:rsidP="00EB039C">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14:paraId="7D56A714" w14:textId="77777777" w:rsidR="00EB039C" w:rsidRPr="00A767F9" w:rsidRDefault="00EB039C" w:rsidP="00EB039C">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14:paraId="00549C63" w14:textId="77777777" w:rsidR="00EB039C" w:rsidRPr="00A767F9" w:rsidRDefault="00EB039C" w:rsidP="00EB039C">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14:paraId="490027A7" w14:textId="77777777" w:rsidR="00EB039C" w:rsidRPr="00A767F9" w:rsidRDefault="00EB039C" w:rsidP="00EB039C">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14:paraId="25FE1986" w14:textId="77777777" w:rsidR="00EB039C" w:rsidRPr="00A767F9" w:rsidRDefault="00EB039C" w:rsidP="00EB039C">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2025E21A" w14:textId="77777777" w:rsidR="00EB039C" w:rsidRPr="00A767F9" w:rsidRDefault="00EB039C" w:rsidP="00EB039C">
            <w:pPr>
              <w:jc w:val="right"/>
              <w:rPr>
                <w:rFonts w:cs="Arial"/>
                <w:color w:val="000000" w:themeColor="text1"/>
                <w:sz w:val="15"/>
                <w:szCs w:val="15"/>
              </w:rPr>
            </w:pPr>
          </w:p>
        </w:tc>
      </w:tr>
      <w:tr w:rsidR="00EB039C" w:rsidRPr="00A767F9" w14:paraId="40ED315E" w14:textId="77777777" w:rsidTr="00D85442">
        <w:tc>
          <w:tcPr>
            <w:tcW w:w="1542" w:type="pct"/>
            <w:tcBorders>
              <w:top w:val="nil"/>
              <w:left w:val="nil"/>
              <w:bottom w:val="nil"/>
              <w:right w:val="nil"/>
            </w:tcBorders>
            <w:shd w:val="clear" w:color="auto" w:fill="auto"/>
            <w:vAlign w:val="center"/>
            <w:hideMark/>
          </w:tcPr>
          <w:p w14:paraId="3ED50610" w14:textId="26271254"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K 1. januáru 202</w:t>
            </w:r>
            <w:r>
              <w:rPr>
                <w:rFonts w:cs="Arial"/>
                <w:color w:val="000000" w:themeColor="text1"/>
                <w:sz w:val="15"/>
                <w:szCs w:val="15"/>
              </w:rPr>
              <w:t>1</w:t>
            </w:r>
          </w:p>
        </w:tc>
        <w:tc>
          <w:tcPr>
            <w:tcW w:w="442" w:type="pct"/>
            <w:tcBorders>
              <w:top w:val="nil"/>
              <w:left w:val="nil"/>
              <w:bottom w:val="nil"/>
              <w:right w:val="nil"/>
            </w:tcBorders>
            <w:shd w:val="clear" w:color="auto" w:fill="auto"/>
            <w:hideMark/>
          </w:tcPr>
          <w:p w14:paraId="0D567AC4" w14:textId="230A2C12" w:rsidR="00EB039C" w:rsidRPr="00A767F9" w:rsidRDefault="00EB039C" w:rsidP="00EB039C">
            <w:pPr>
              <w:jc w:val="right"/>
              <w:rPr>
                <w:rFonts w:cs="Arial"/>
                <w:color w:val="000000" w:themeColor="text1"/>
                <w:sz w:val="15"/>
                <w:szCs w:val="15"/>
              </w:rPr>
            </w:pPr>
            <w:r w:rsidRPr="00A767F9">
              <w:rPr>
                <w:rFonts w:cs="Arial"/>
                <w:color w:val="000000" w:themeColor="text1"/>
                <w:sz w:val="15"/>
                <w:szCs w:val="15"/>
              </w:rPr>
              <w:t>-</w:t>
            </w:r>
          </w:p>
        </w:tc>
        <w:tc>
          <w:tcPr>
            <w:tcW w:w="383" w:type="pct"/>
            <w:tcBorders>
              <w:top w:val="nil"/>
              <w:left w:val="nil"/>
              <w:bottom w:val="nil"/>
              <w:right w:val="nil"/>
            </w:tcBorders>
            <w:shd w:val="clear" w:color="auto" w:fill="auto"/>
            <w:hideMark/>
          </w:tcPr>
          <w:p w14:paraId="49B07AB5" w14:textId="16CE47C1" w:rsidR="00EB039C" w:rsidRPr="00A767F9" w:rsidRDefault="00EB039C" w:rsidP="00EB039C">
            <w:pPr>
              <w:jc w:val="right"/>
              <w:rPr>
                <w:rFonts w:cs="Arial"/>
                <w:color w:val="000000" w:themeColor="text1"/>
                <w:sz w:val="15"/>
                <w:szCs w:val="15"/>
              </w:rPr>
            </w:pPr>
            <w:r w:rsidRPr="00A767F9">
              <w:rPr>
                <w:rFonts w:cs="Arial"/>
                <w:color w:val="000000" w:themeColor="text1"/>
                <w:sz w:val="15"/>
                <w:szCs w:val="15"/>
              </w:rPr>
              <w:t>-</w:t>
            </w:r>
          </w:p>
        </w:tc>
        <w:tc>
          <w:tcPr>
            <w:tcW w:w="408" w:type="pct"/>
            <w:tcBorders>
              <w:top w:val="nil"/>
              <w:left w:val="nil"/>
              <w:bottom w:val="nil"/>
              <w:right w:val="nil"/>
            </w:tcBorders>
            <w:shd w:val="clear" w:color="auto" w:fill="auto"/>
            <w:hideMark/>
          </w:tcPr>
          <w:p w14:paraId="126052DD" w14:textId="53A7243B" w:rsidR="00EB039C" w:rsidRPr="00A767F9" w:rsidRDefault="00EB039C" w:rsidP="00EB039C">
            <w:pPr>
              <w:jc w:val="right"/>
              <w:rPr>
                <w:rFonts w:cs="Arial"/>
                <w:color w:val="000000" w:themeColor="text1"/>
                <w:sz w:val="15"/>
                <w:szCs w:val="15"/>
              </w:rPr>
            </w:pPr>
            <w:r w:rsidRPr="00A767F9">
              <w:rPr>
                <w:rFonts w:cs="Arial"/>
                <w:color w:val="000000" w:themeColor="text1"/>
                <w:sz w:val="15"/>
                <w:szCs w:val="15"/>
              </w:rPr>
              <w:t>-</w:t>
            </w:r>
          </w:p>
        </w:tc>
        <w:tc>
          <w:tcPr>
            <w:tcW w:w="384" w:type="pct"/>
            <w:tcBorders>
              <w:top w:val="nil"/>
              <w:left w:val="nil"/>
              <w:bottom w:val="nil"/>
              <w:right w:val="nil"/>
            </w:tcBorders>
            <w:shd w:val="clear" w:color="auto" w:fill="auto"/>
            <w:hideMark/>
          </w:tcPr>
          <w:p w14:paraId="1457AB59" w14:textId="1CA8D91A" w:rsidR="00EB039C" w:rsidRPr="00A767F9" w:rsidRDefault="00EB039C" w:rsidP="00EB039C">
            <w:pPr>
              <w:jc w:val="right"/>
              <w:rPr>
                <w:rFonts w:cs="Arial"/>
                <w:color w:val="000000" w:themeColor="text1"/>
                <w:sz w:val="15"/>
                <w:szCs w:val="15"/>
              </w:rPr>
            </w:pPr>
            <w:r w:rsidRPr="00A767F9">
              <w:rPr>
                <w:rFonts w:cs="Arial"/>
                <w:color w:val="000000" w:themeColor="text1"/>
                <w:sz w:val="15"/>
                <w:szCs w:val="15"/>
              </w:rPr>
              <w:t>-</w:t>
            </w:r>
          </w:p>
        </w:tc>
        <w:tc>
          <w:tcPr>
            <w:tcW w:w="506" w:type="pct"/>
            <w:tcBorders>
              <w:top w:val="nil"/>
              <w:left w:val="nil"/>
              <w:bottom w:val="nil"/>
              <w:right w:val="nil"/>
            </w:tcBorders>
            <w:shd w:val="clear" w:color="auto" w:fill="auto"/>
            <w:hideMark/>
          </w:tcPr>
          <w:p w14:paraId="02553E9E" w14:textId="7B547170" w:rsidR="00EB039C" w:rsidRPr="00A767F9" w:rsidRDefault="00EB039C" w:rsidP="00EB039C">
            <w:pPr>
              <w:jc w:val="right"/>
              <w:rPr>
                <w:rFonts w:cs="Arial"/>
                <w:color w:val="000000" w:themeColor="text1"/>
                <w:sz w:val="15"/>
                <w:szCs w:val="15"/>
              </w:rPr>
            </w:pPr>
            <w:r w:rsidRPr="00A767F9">
              <w:rPr>
                <w:rFonts w:cs="Arial"/>
                <w:color w:val="000000" w:themeColor="text1"/>
                <w:sz w:val="15"/>
                <w:szCs w:val="15"/>
              </w:rPr>
              <w:t>-</w:t>
            </w:r>
          </w:p>
        </w:tc>
        <w:tc>
          <w:tcPr>
            <w:tcW w:w="535" w:type="pct"/>
            <w:tcBorders>
              <w:top w:val="nil"/>
              <w:left w:val="nil"/>
              <w:bottom w:val="nil"/>
              <w:right w:val="nil"/>
            </w:tcBorders>
            <w:shd w:val="clear" w:color="auto" w:fill="auto"/>
            <w:hideMark/>
          </w:tcPr>
          <w:p w14:paraId="1B4FD93D" w14:textId="5E55E789" w:rsidR="00EB039C" w:rsidRPr="00A767F9" w:rsidRDefault="00EB039C" w:rsidP="00EB039C">
            <w:pPr>
              <w:jc w:val="right"/>
              <w:rPr>
                <w:rFonts w:cs="Arial"/>
                <w:color w:val="000000" w:themeColor="text1"/>
                <w:sz w:val="15"/>
                <w:szCs w:val="15"/>
              </w:rPr>
            </w:pPr>
            <w:r w:rsidRPr="00A767F9">
              <w:rPr>
                <w:rFonts w:cs="Arial"/>
                <w:color w:val="000000" w:themeColor="text1"/>
                <w:sz w:val="15"/>
                <w:szCs w:val="15"/>
              </w:rPr>
              <w:t>-</w:t>
            </w:r>
          </w:p>
        </w:tc>
        <w:tc>
          <w:tcPr>
            <w:tcW w:w="417" w:type="pct"/>
            <w:tcBorders>
              <w:top w:val="nil"/>
              <w:left w:val="nil"/>
              <w:bottom w:val="nil"/>
              <w:right w:val="nil"/>
            </w:tcBorders>
            <w:shd w:val="clear" w:color="auto" w:fill="auto"/>
            <w:hideMark/>
          </w:tcPr>
          <w:p w14:paraId="614DC896" w14:textId="4090CF61" w:rsidR="00EB039C" w:rsidRPr="00A767F9" w:rsidRDefault="00EB039C" w:rsidP="00EB039C">
            <w:pPr>
              <w:jc w:val="right"/>
              <w:rPr>
                <w:rFonts w:cs="Arial"/>
                <w:color w:val="000000" w:themeColor="text1"/>
                <w:sz w:val="15"/>
                <w:szCs w:val="15"/>
              </w:rPr>
            </w:pPr>
            <w:r w:rsidRPr="00A767F9">
              <w:rPr>
                <w:rFonts w:cs="Arial"/>
                <w:color w:val="000000" w:themeColor="text1"/>
                <w:sz w:val="15"/>
                <w:szCs w:val="15"/>
              </w:rPr>
              <w:t>-</w:t>
            </w:r>
          </w:p>
        </w:tc>
        <w:tc>
          <w:tcPr>
            <w:tcW w:w="383" w:type="pct"/>
            <w:tcBorders>
              <w:top w:val="nil"/>
              <w:left w:val="nil"/>
              <w:bottom w:val="nil"/>
              <w:right w:val="nil"/>
            </w:tcBorders>
            <w:shd w:val="clear" w:color="auto" w:fill="auto"/>
            <w:hideMark/>
          </w:tcPr>
          <w:p w14:paraId="001501A8" w14:textId="0F5A1907" w:rsidR="00EB039C" w:rsidRPr="00A767F9" w:rsidRDefault="00EB039C" w:rsidP="00EB039C">
            <w:pPr>
              <w:jc w:val="right"/>
              <w:rPr>
                <w:rFonts w:cs="Arial"/>
                <w:color w:val="000000" w:themeColor="text1"/>
                <w:sz w:val="15"/>
                <w:szCs w:val="15"/>
              </w:rPr>
            </w:pPr>
            <w:r w:rsidRPr="00A767F9">
              <w:rPr>
                <w:rFonts w:cs="Arial"/>
                <w:color w:val="000000" w:themeColor="text1"/>
                <w:sz w:val="15"/>
                <w:szCs w:val="15"/>
              </w:rPr>
              <w:t>-</w:t>
            </w:r>
          </w:p>
        </w:tc>
      </w:tr>
      <w:tr w:rsidR="00EB039C" w:rsidRPr="00A767F9" w14:paraId="335585FB" w14:textId="77777777" w:rsidTr="00D85442">
        <w:tc>
          <w:tcPr>
            <w:tcW w:w="1542" w:type="pct"/>
            <w:tcBorders>
              <w:top w:val="nil"/>
              <w:left w:val="nil"/>
              <w:bottom w:val="nil"/>
              <w:right w:val="nil"/>
            </w:tcBorders>
            <w:shd w:val="clear" w:color="auto" w:fill="auto"/>
            <w:vAlign w:val="center"/>
            <w:hideMark/>
          </w:tcPr>
          <w:p w14:paraId="668BCAD9"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Prírastky</w:t>
            </w:r>
          </w:p>
        </w:tc>
        <w:tc>
          <w:tcPr>
            <w:tcW w:w="442" w:type="pct"/>
            <w:tcBorders>
              <w:top w:val="nil"/>
              <w:left w:val="nil"/>
              <w:bottom w:val="nil"/>
              <w:right w:val="nil"/>
            </w:tcBorders>
            <w:shd w:val="clear" w:color="auto" w:fill="auto"/>
            <w:vAlign w:val="bottom"/>
          </w:tcPr>
          <w:p w14:paraId="1BF1DD4C" w14:textId="34DB5A2D"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8C366C1" w14:textId="703D32D1" w:rsidR="00EB039C" w:rsidRPr="00A767F9" w:rsidRDefault="00EB039C" w:rsidP="00EB039C">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B49D227" w14:textId="26B5F91F" w:rsidR="00EB039C" w:rsidRPr="00A767F9" w:rsidRDefault="00EB039C" w:rsidP="00EB039C">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0A100C6B" w14:textId="0B607920" w:rsidR="00EB039C" w:rsidRPr="00A767F9" w:rsidRDefault="00EB039C" w:rsidP="00EB039C">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24B92E3A" w14:textId="77D5A110" w:rsidR="00EB039C" w:rsidRPr="00A767F9" w:rsidRDefault="00EB039C" w:rsidP="00EB039C">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6F2F3A3D" w14:textId="25FA66DC" w:rsidR="00EB039C" w:rsidRPr="00A767F9" w:rsidRDefault="00EB039C" w:rsidP="00EB039C">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1DA27D5" w14:textId="0B33ED46"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936B89F" w14:textId="582C7E72" w:rsidR="00EB039C" w:rsidRPr="00A767F9" w:rsidRDefault="00EB039C" w:rsidP="00EB039C">
            <w:pPr>
              <w:jc w:val="right"/>
              <w:rPr>
                <w:rFonts w:cs="Arial"/>
                <w:color w:val="000000" w:themeColor="text1"/>
                <w:sz w:val="15"/>
                <w:szCs w:val="15"/>
              </w:rPr>
            </w:pPr>
            <w:r>
              <w:rPr>
                <w:rFonts w:cs="Arial"/>
                <w:sz w:val="15"/>
                <w:szCs w:val="15"/>
              </w:rPr>
              <w:t>-</w:t>
            </w:r>
          </w:p>
        </w:tc>
      </w:tr>
      <w:tr w:rsidR="00EB039C" w:rsidRPr="00A767F9" w14:paraId="183FD348" w14:textId="77777777" w:rsidTr="00D85442">
        <w:tc>
          <w:tcPr>
            <w:tcW w:w="1542" w:type="pct"/>
            <w:tcBorders>
              <w:top w:val="nil"/>
              <w:left w:val="nil"/>
              <w:bottom w:val="nil"/>
              <w:right w:val="nil"/>
            </w:tcBorders>
            <w:shd w:val="clear" w:color="auto" w:fill="auto"/>
            <w:vAlign w:val="center"/>
            <w:hideMark/>
          </w:tcPr>
          <w:p w14:paraId="7301ACF9"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Úbytky</w:t>
            </w:r>
          </w:p>
        </w:tc>
        <w:tc>
          <w:tcPr>
            <w:tcW w:w="442" w:type="pct"/>
            <w:tcBorders>
              <w:top w:val="nil"/>
              <w:left w:val="nil"/>
              <w:bottom w:val="nil"/>
              <w:right w:val="nil"/>
            </w:tcBorders>
            <w:shd w:val="clear" w:color="auto" w:fill="auto"/>
            <w:vAlign w:val="bottom"/>
          </w:tcPr>
          <w:p w14:paraId="2255AE8A" w14:textId="7BC177A7"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C15B521" w14:textId="6647B24F" w:rsidR="00EB039C" w:rsidRPr="00A767F9" w:rsidRDefault="00EB039C" w:rsidP="00EB039C">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77D29A63" w14:textId="2CE79884" w:rsidR="00EB039C" w:rsidRPr="00A767F9" w:rsidRDefault="00EB039C" w:rsidP="00EB039C">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6579BB47" w14:textId="6F879A1E" w:rsidR="00EB039C" w:rsidRPr="00A767F9" w:rsidRDefault="00EB039C" w:rsidP="00EB039C">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A12819E" w14:textId="1D3EE678" w:rsidR="00EB039C" w:rsidRPr="00A767F9" w:rsidRDefault="00EB039C" w:rsidP="00EB039C">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03033051" w14:textId="04654172" w:rsidR="00EB039C" w:rsidRPr="00A767F9" w:rsidRDefault="00EB039C" w:rsidP="00EB039C">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2C614375" w14:textId="1566FF68"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A65A38B" w14:textId="41EF7F28" w:rsidR="00EB039C" w:rsidRPr="00A767F9" w:rsidRDefault="00EB039C" w:rsidP="00EB039C">
            <w:pPr>
              <w:jc w:val="right"/>
              <w:rPr>
                <w:rFonts w:cs="Arial"/>
                <w:color w:val="000000" w:themeColor="text1"/>
                <w:sz w:val="15"/>
                <w:szCs w:val="15"/>
              </w:rPr>
            </w:pPr>
            <w:r>
              <w:rPr>
                <w:rFonts w:cs="Arial"/>
                <w:sz w:val="15"/>
                <w:szCs w:val="15"/>
              </w:rPr>
              <w:t>-</w:t>
            </w:r>
          </w:p>
        </w:tc>
      </w:tr>
      <w:tr w:rsidR="00EB039C" w:rsidRPr="00A767F9" w14:paraId="334232A2" w14:textId="77777777" w:rsidTr="00D85442">
        <w:tc>
          <w:tcPr>
            <w:tcW w:w="1542" w:type="pct"/>
            <w:tcBorders>
              <w:top w:val="nil"/>
              <w:left w:val="nil"/>
              <w:bottom w:val="nil"/>
              <w:right w:val="nil"/>
            </w:tcBorders>
            <w:shd w:val="clear" w:color="auto" w:fill="auto"/>
            <w:vAlign w:val="center"/>
            <w:hideMark/>
          </w:tcPr>
          <w:p w14:paraId="63992514"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Presuny</w:t>
            </w:r>
          </w:p>
        </w:tc>
        <w:tc>
          <w:tcPr>
            <w:tcW w:w="442" w:type="pct"/>
            <w:tcBorders>
              <w:top w:val="nil"/>
              <w:left w:val="nil"/>
              <w:bottom w:val="nil"/>
              <w:right w:val="nil"/>
            </w:tcBorders>
            <w:shd w:val="clear" w:color="auto" w:fill="auto"/>
            <w:vAlign w:val="bottom"/>
          </w:tcPr>
          <w:p w14:paraId="05306BC0" w14:textId="11AC35E3"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DA2656A" w14:textId="7B9285B9" w:rsidR="00EB039C" w:rsidRPr="00A767F9" w:rsidRDefault="00EB039C" w:rsidP="00EB039C">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4A1963FB" w14:textId="728D84D2" w:rsidR="00EB039C" w:rsidRPr="00A767F9" w:rsidRDefault="00EB039C" w:rsidP="00EB039C">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4B1D712B" w14:textId="7AD61908" w:rsidR="00EB039C" w:rsidRPr="00A767F9" w:rsidRDefault="00EB039C" w:rsidP="00EB039C">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38B686C" w14:textId="3576BF31" w:rsidR="00EB039C" w:rsidRPr="00A767F9" w:rsidRDefault="00EB039C" w:rsidP="00EB039C">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631BCFE" w14:textId="155F7302" w:rsidR="00EB039C" w:rsidRPr="00A767F9" w:rsidRDefault="00EB039C" w:rsidP="00EB039C">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4D2C3A3C" w14:textId="6B88D1D5"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4C2E118" w14:textId="04B961C2" w:rsidR="00EB039C" w:rsidRPr="00A767F9" w:rsidRDefault="00EB039C" w:rsidP="00EB039C">
            <w:pPr>
              <w:jc w:val="right"/>
              <w:rPr>
                <w:rFonts w:cs="Arial"/>
                <w:color w:val="000000" w:themeColor="text1"/>
                <w:sz w:val="15"/>
                <w:szCs w:val="15"/>
              </w:rPr>
            </w:pPr>
            <w:r>
              <w:rPr>
                <w:rFonts w:cs="Arial"/>
                <w:sz w:val="15"/>
                <w:szCs w:val="15"/>
              </w:rPr>
              <w:t>-</w:t>
            </w:r>
          </w:p>
        </w:tc>
      </w:tr>
      <w:tr w:rsidR="00EB039C" w:rsidRPr="00A767F9" w14:paraId="730ECABD" w14:textId="77777777" w:rsidTr="00D85442">
        <w:tc>
          <w:tcPr>
            <w:tcW w:w="1542" w:type="pct"/>
            <w:tcBorders>
              <w:top w:val="nil"/>
              <w:left w:val="nil"/>
              <w:bottom w:val="nil"/>
              <w:right w:val="nil"/>
            </w:tcBorders>
            <w:shd w:val="clear" w:color="auto" w:fill="auto"/>
            <w:vAlign w:val="center"/>
            <w:hideMark/>
          </w:tcPr>
          <w:p w14:paraId="0D9D2D52" w14:textId="26333F2C"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K 31. decembru 202</w:t>
            </w:r>
            <w:r>
              <w:rPr>
                <w:rFonts w:cs="Arial"/>
                <w:color w:val="000000" w:themeColor="text1"/>
                <w:sz w:val="15"/>
                <w:szCs w:val="15"/>
              </w:rPr>
              <w:t>1</w:t>
            </w:r>
          </w:p>
        </w:tc>
        <w:tc>
          <w:tcPr>
            <w:tcW w:w="442" w:type="pct"/>
            <w:tcBorders>
              <w:top w:val="single" w:sz="4" w:space="0" w:color="auto"/>
              <w:left w:val="nil"/>
              <w:bottom w:val="nil"/>
              <w:right w:val="nil"/>
            </w:tcBorders>
            <w:shd w:val="clear" w:color="auto" w:fill="auto"/>
            <w:vAlign w:val="bottom"/>
          </w:tcPr>
          <w:p w14:paraId="61E06CAB" w14:textId="200AC231"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79B5B9B4" w14:textId="44573353" w:rsidR="00EB039C" w:rsidRPr="00A767F9" w:rsidRDefault="00EB039C" w:rsidP="00EB039C">
            <w:pPr>
              <w:jc w:val="right"/>
              <w:rPr>
                <w:rFonts w:cs="Arial"/>
                <w:color w:val="000000" w:themeColor="text1"/>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4BA22993" w14:textId="4ADAABFF" w:rsidR="00EB039C" w:rsidRPr="00A767F9" w:rsidRDefault="00EB039C" w:rsidP="00EB039C">
            <w:pPr>
              <w:jc w:val="right"/>
              <w:rPr>
                <w:rFonts w:cs="Arial"/>
                <w:color w:val="000000" w:themeColor="text1"/>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bottom"/>
          </w:tcPr>
          <w:p w14:paraId="2721B78F" w14:textId="5C4029E3" w:rsidR="00EB039C" w:rsidRPr="00A767F9" w:rsidRDefault="00EB039C" w:rsidP="00EB039C">
            <w:pPr>
              <w:jc w:val="right"/>
              <w:rPr>
                <w:rFonts w:cs="Arial"/>
                <w:color w:val="000000" w:themeColor="text1"/>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538BA38B" w14:textId="5613FDD9" w:rsidR="00EB039C" w:rsidRPr="00A767F9" w:rsidRDefault="00EB039C" w:rsidP="00EB039C">
            <w:pPr>
              <w:jc w:val="right"/>
              <w:rPr>
                <w:rFonts w:cs="Arial"/>
                <w:color w:val="000000" w:themeColor="text1"/>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2F0DE6FC" w14:textId="5388C6B4" w:rsidR="00EB039C" w:rsidRPr="00A767F9" w:rsidRDefault="00EB039C" w:rsidP="00EB039C">
            <w:pPr>
              <w:jc w:val="right"/>
              <w:rPr>
                <w:rFonts w:cs="Arial"/>
                <w:color w:val="000000" w:themeColor="text1"/>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43632312" w14:textId="2E7BEE92"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4D4534FE" w14:textId="2B301EA8" w:rsidR="00EB039C" w:rsidRPr="00A767F9" w:rsidRDefault="00EB039C" w:rsidP="00EB039C">
            <w:pPr>
              <w:jc w:val="right"/>
              <w:rPr>
                <w:rFonts w:cs="Arial"/>
                <w:color w:val="000000" w:themeColor="text1"/>
                <w:sz w:val="15"/>
                <w:szCs w:val="15"/>
              </w:rPr>
            </w:pPr>
            <w:r>
              <w:rPr>
                <w:rFonts w:cs="Arial"/>
                <w:sz w:val="15"/>
                <w:szCs w:val="15"/>
              </w:rPr>
              <w:t>-</w:t>
            </w:r>
          </w:p>
        </w:tc>
      </w:tr>
      <w:tr w:rsidR="00EB039C" w:rsidRPr="00A767F9" w14:paraId="6F35EC74" w14:textId="77777777" w:rsidTr="00D85442">
        <w:tc>
          <w:tcPr>
            <w:tcW w:w="1542" w:type="pct"/>
            <w:tcBorders>
              <w:top w:val="nil"/>
              <w:left w:val="nil"/>
              <w:bottom w:val="nil"/>
              <w:right w:val="nil"/>
            </w:tcBorders>
            <w:shd w:val="clear" w:color="auto" w:fill="auto"/>
            <w:vAlign w:val="center"/>
            <w:hideMark/>
          </w:tcPr>
          <w:p w14:paraId="1984A608"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 </w:t>
            </w:r>
          </w:p>
        </w:tc>
        <w:tc>
          <w:tcPr>
            <w:tcW w:w="442" w:type="pct"/>
            <w:tcBorders>
              <w:top w:val="nil"/>
              <w:left w:val="nil"/>
              <w:bottom w:val="nil"/>
              <w:right w:val="nil"/>
            </w:tcBorders>
            <w:shd w:val="clear" w:color="auto" w:fill="auto"/>
            <w:vAlign w:val="bottom"/>
            <w:hideMark/>
          </w:tcPr>
          <w:p w14:paraId="10E22DA4" w14:textId="77777777" w:rsidR="00EB039C" w:rsidRPr="00A767F9" w:rsidRDefault="00EB039C" w:rsidP="00EB039C">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4FFDB0E9" w14:textId="77777777" w:rsidR="00EB039C" w:rsidRPr="00A767F9" w:rsidRDefault="00EB039C" w:rsidP="00EB039C">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14:paraId="5278CDA9" w14:textId="77777777" w:rsidR="00EB039C" w:rsidRPr="00A767F9" w:rsidRDefault="00EB039C" w:rsidP="00EB039C">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14:paraId="7F769F43" w14:textId="77777777" w:rsidR="00EB039C" w:rsidRPr="00A767F9" w:rsidRDefault="00EB039C" w:rsidP="00EB039C">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14:paraId="04C8C980" w14:textId="77777777" w:rsidR="00EB039C" w:rsidRPr="00A767F9" w:rsidRDefault="00EB039C" w:rsidP="00EB039C">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14:paraId="25E6E63A" w14:textId="77777777" w:rsidR="00EB039C" w:rsidRPr="00A767F9" w:rsidRDefault="00EB039C" w:rsidP="00EB039C">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14:paraId="261B17CA" w14:textId="77777777" w:rsidR="00EB039C" w:rsidRPr="00A767F9" w:rsidRDefault="00EB039C" w:rsidP="00EB039C">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786C5641" w14:textId="77777777" w:rsidR="00EB039C" w:rsidRPr="00A767F9" w:rsidRDefault="00EB039C" w:rsidP="00EB039C">
            <w:pPr>
              <w:jc w:val="right"/>
              <w:rPr>
                <w:rFonts w:cs="Arial"/>
                <w:color w:val="000000" w:themeColor="text1"/>
                <w:sz w:val="15"/>
                <w:szCs w:val="15"/>
              </w:rPr>
            </w:pPr>
          </w:p>
        </w:tc>
      </w:tr>
      <w:tr w:rsidR="00EB039C" w:rsidRPr="00A767F9" w14:paraId="38BF9E78" w14:textId="77777777" w:rsidTr="00D85442">
        <w:tc>
          <w:tcPr>
            <w:tcW w:w="1542" w:type="pct"/>
            <w:tcBorders>
              <w:top w:val="nil"/>
              <w:left w:val="nil"/>
              <w:bottom w:val="nil"/>
              <w:right w:val="nil"/>
            </w:tcBorders>
            <w:shd w:val="clear" w:color="auto" w:fill="auto"/>
            <w:vAlign w:val="center"/>
            <w:hideMark/>
          </w:tcPr>
          <w:p w14:paraId="02BD0D43" w14:textId="77777777" w:rsidR="00EB039C" w:rsidRPr="00A767F9" w:rsidRDefault="00EB039C" w:rsidP="00EB039C">
            <w:pPr>
              <w:jc w:val="left"/>
              <w:rPr>
                <w:rFonts w:cs="Arial"/>
                <w:b/>
                <w:bCs/>
                <w:color w:val="000000" w:themeColor="text1"/>
                <w:sz w:val="15"/>
                <w:szCs w:val="15"/>
              </w:rPr>
            </w:pPr>
            <w:r w:rsidRPr="00A767F9">
              <w:rPr>
                <w:rFonts w:cs="Arial"/>
                <w:b/>
                <w:bCs/>
                <w:color w:val="000000" w:themeColor="text1"/>
                <w:sz w:val="15"/>
                <w:szCs w:val="15"/>
              </w:rPr>
              <w:t xml:space="preserve">Zostatková hodnota </w:t>
            </w:r>
          </w:p>
        </w:tc>
        <w:tc>
          <w:tcPr>
            <w:tcW w:w="442" w:type="pct"/>
            <w:tcBorders>
              <w:top w:val="nil"/>
              <w:left w:val="nil"/>
              <w:bottom w:val="nil"/>
              <w:right w:val="nil"/>
            </w:tcBorders>
            <w:shd w:val="clear" w:color="auto" w:fill="auto"/>
            <w:vAlign w:val="bottom"/>
            <w:hideMark/>
          </w:tcPr>
          <w:p w14:paraId="29B28534" w14:textId="77777777" w:rsidR="00EB039C" w:rsidRPr="00A767F9" w:rsidRDefault="00EB039C" w:rsidP="00EB039C">
            <w:pPr>
              <w:jc w:val="right"/>
              <w:rPr>
                <w:rFonts w:cs="Arial"/>
                <w:b/>
                <w:bCs/>
                <w:color w:val="000000" w:themeColor="text1"/>
                <w:sz w:val="15"/>
                <w:szCs w:val="15"/>
              </w:rPr>
            </w:pPr>
          </w:p>
        </w:tc>
        <w:tc>
          <w:tcPr>
            <w:tcW w:w="383" w:type="pct"/>
            <w:tcBorders>
              <w:top w:val="nil"/>
              <w:left w:val="nil"/>
              <w:bottom w:val="nil"/>
              <w:right w:val="nil"/>
            </w:tcBorders>
            <w:shd w:val="clear" w:color="auto" w:fill="auto"/>
            <w:vAlign w:val="bottom"/>
            <w:hideMark/>
          </w:tcPr>
          <w:p w14:paraId="40ACE8C5" w14:textId="77777777" w:rsidR="00EB039C" w:rsidRPr="00A767F9" w:rsidRDefault="00EB039C" w:rsidP="00EB039C">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14:paraId="446AA5FB" w14:textId="77777777" w:rsidR="00EB039C" w:rsidRPr="00A767F9" w:rsidRDefault="00EB039C" w:rsidP="00EB039C">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14:paraId="4A6E74E9" w14:textId="77777777" w:rsidR="00EB039C" w:rsidRPr="00A767F9" w:rsidRDefault="00EB039C" w:rsidP="00EB039C">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14:paraId="0A87E99C" w14:textId="77777777" w:rsidR="00EB039C" w:rsidRPr="00A767F9" w:rsidRDefault="00EB039C" w:rsidP="00EB039C">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14:paraId="1B19CCC8" w14:textId="77777777" w:rsidR="00EB039C" w:rsidRPr="00A767F9" w:rsidRDefault="00EB039C" w:rsidP="00EB039C">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14:paraId="47D1D698" w14:textId="77777777" w:rsidR="00EB039C" w:rsidRPr="00A767F9" w:rsidRDefault="00EB039C" w:rsidP="00EB039C">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58225910" w14:textId="77777777" w:rsidR="00EB039C" w:rsidRPr="00A767F9" w:rsidRDefault="00EB039C" w:rsidP="00EB039C">
            <w:pPr>
              <w:jc w:val="right"/>
              <w:rPr>
                <w:rFonts w:cs="Arial"/>
                <w:color w:val="000000" w:themeColor="text1"/>
                <w:sz w:val="15"/>
                <w:szCs w:val="15"/>
              </w:rPr>
            </w:pPr>
          </w:p>
        </w:tc>
      </w:tr>
      <w:tr w:rsidR="00EB039C" w:rsidRPr="00A767F9" w14:paraId="3916C308" w14:textId="77777777" w:rsidTr="00D85442">
        <w:tc>
          <w:tcPr>
            <w:tcW w:w="1542" w:type="pct"/>
            <w:tcBorders>
              <w:top w:val="nil"/>
              <w:left w:val="nil"/>
              <w:bottom w:val="nil"/>
              <w:right w:val="nil"/>
            </w:tcBorders>
            <w:shd w:val="clear" w:color="auto" w:fill="auto"/>
            <w:vAlign w:val="center"/>
            <w:hideMark/>
          </w:tcPr>
          <w:p w14:paraId="2A2F2B66" w14:textId="551E7D5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K 1. januáru 20</w:t>
            </w:r>
            <w:r>
              <w:rPr>
                <w:rFonts w:cs="Arial"/>
                <w:color w:val="000000" w:themeColor="text1"/>
                <w:sz w:val="15"/>
                <w:szCs w:val="15"/>
              </w:rPr>
              <w:t>21</w:t>
            </w:r>
          </w:p>
        </w:tc>
        <w:tc>
          <w:tcPr>
            <w:tcW w:w="442" w:type="pct"/>
            <w:tcBorders>
              <w:top w:val="nil"/>
              <w:left w:val="nil"/>
              <w:bottom w:val="nil"/>
              <w:right w:val="nil"/>
            </w:tcBorders>
            <w:shd w:val="clear" w:color="auto" w:fill="auto"/>
            <w:vAlign w:val="bottom"/>
            <w:hideMark/>
          </w:tcPr>
          <w:p w14:paraId="6EA0BEAB" w14:textId="6D62BD98"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hideMark/>
          </w:tcPr>
          <w:p w14:paraId="27BFA56D" w14:textId="121D2C54" w:rsidR="00EB039C" w:rsidRPr="00A767F9" w:rsidRDefault="00EB039C" w:rsidP="00EB039C">
            <w:pPr>
              <w:jc w:val="right"/>
              <w:rPr>
                <w:rFonts w:cs="Arial"/>
                <w:color w:val="000000" w:themeColor="text1"/>
                <w:sz w:val="15"/>
                <w:szCs w:val="15"/>
              </w:rPr>
            </w:pPr>
            <w:r w:rsidRPr="00A767F9">
              <w:rPr>
                <w:rFonts w:cs="Arial"/>
                <w:sz w:val="15"/>
                <w:szCs w:val="15"/>
              </w:rPr>
              <w:t>164 046</w:t>
            </w:r>
          </w:p>
        </w:tc>
        <w:tc>
          <w:tcPr>
            <w:tcW w:w="408" w:type="pct"/>
            <w:tcBorders>
              <w:top w:val="nil"/>
              <w:left w:val="nil"/>
              <w:bottom w:val="nil"/>
              <w:right w:val="nil"/>
            </w:tcBorders>
            <w:shd w:val="clear" w:color="auto" w:fill="auto"/>
            <w:vAlign w:val="bottom"/>
            <w:hideMark/>
          </w:tcPr>
          <w:p w14:paraId="7E3A1173" w14:textId="4C598C8E"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384" w:type="pct"/>
            <w:tcBorders>
              <w:top w:val="nil"/>
              <w:left w:val="nil"/>
              <w:bottom w:val="nil"/>
              <w:right w:val="nil"/>
            </w:tcBorders>
            <w:shd w:val="clear" w:color="auto" w:fill="auto"/>
            <w:vAlign w:val="bottom"/>
            <w:hideMark/>
          </w:tcPr>
          <w:p w14:paraId="14BC543A" w14:textId="0B2E7B8C"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506" w:type="pct"/>
            <w:tcBorders>
              <w:top w:val="nil"/>
              <w:left w:val="nil"/>
              <w:bottom w:val="nil"/>
              <w:right w:val="nil"/>
            </w:tcBorders>
            <w:shd w:val="clear" w:color="auto" w:fill="auto"/>
            <w:vAlign w:val="bottom"/>
            <w:hideMark/>
          </w:tcPr>
          <w:p w14:paraId="17F7FAD5" w14:textId="55B3842D"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535" w:type="pct"/>
            <w:tcBorders>
              <w:top w:val="nil"/>
              <w:left w:val="nil"/>
              <w:bottom w:val="nil"/>
              <w:right w:val="nil"/>
            </w:tcBorders>
            <w:shd w:val="clear" w:color="auto" w:fill="auto"/>
            <w:vAlign w:val="bottom"/>
            <w:hideMark/>
          </w:tcPr>
          <w:p w14:paraId="1F5E74FA" w14:textId="2BAC96A2" w:rsidR="00EB039C" w:rsidRPr="00A767F9" w:rsidRDefault="00EB039C" w:rsidP="00EB039C">
            <w:pPr>
              <w:jc w:val="right"/>
              <w:rPr>
                <w:rFonts w:cs="Arial"/>
                <w:color w:val="000000" w:themeColor="text1"/>
                <w:sz w:val="15"/>
                <w:szCs w:val="15"/>
              </w:rPr>
            </w:pPr>
            <w:r w:rsidRPr="00A767F9">
              <w:rPr>
                <w:rFonts w:cs="Arial"/>
                <w:sz w:val="15"/>
                <w:szCs w:val="15"/>
              </w:rPr>
              <w:t>86 983</w:t>
            </w:r>
          </w:p>
        </w:tc>
        <w:tc>
          <w:tcPr>
            <w:tcW w:w="417" w:type="pct"/>
            <w:tcBorders>
              <w:top w:val="nil"/>
              <w:left w:val="nil"/>
              <w:bottom w:val="nil"/>
              <w:right w:val="nil"/>
            </w:tcBorders>
            <w:shd w:val="clear" w:color="auto" w:fill="auto"/>
            <w:vAlign w:val="bottom"/>
            <w:hideMark/>
          </w:tcPr>
          <w:p w14:paraId="05BA6C1F" w14:textId="15FD8802"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hideMark/>
          </w:tcPr>
          <w:p w14:paraId="5BD297CF" w14:textId="45B2CB28" w:rsidR="00EB039C" w:rsidRPr="00A767F9" w:rsidRDefault="00EB039C" w:rsidP="00EB039C">
            <w:pPr>
              <w:jc w:val="right"/>
              <w:rPr>
                <w:rFonts w:cs="Arial"/>
                <w:color w:val="000000" w:themeColor="text1"/>
                <w:sz w:val="15"/>
                <w:szCs w:val="15"/>
              </w:rPr>
            </w:pPr>
            <w:r w:rsidRPr="00A767F9">
              <w:rPr>
                <w:rFonts w:cs="Arial"/>
                <w:sz w:val="15"/>
                <w:szCs w:val="15"/>
              </w:rPr>
              <w:t>251 029</w:t>
            </w:r>
          </w:p>
        </w:tc>
      </w:tr>
      <w:tr w:rsidR="00EB039C" w:rsidRPr="00A767F9" w14:paraId="558ECFAD" w14:textId="77777777" w:rsidTr="00D85442">
        <w:tc>
          <w:tcPr>
            <w:tcW w:w="1542" w:type="pct"/>
            <w:tcBorders>
              <w:top w:val="nil"/>
              <w:left w:val="nil"/>
              <w:bottom w:val="single" w:sz="8" w:space="0" w:color="auto"/>
              <w:right w:val="nil"/>
            </w:tcBorders>
            <w:shd w:val="clear" w:color="auto" w:fill="auto"/>
            <w:vAlign w:val="center"/>
            <w:hideMark/>
          </w:tcPr>
          <w:p w14:paraId="3944D3C9" w14:textId="01D68D18"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K 31. decembru 20</w:t>
            </w:r>
            <w:r>
              <w:rPr>
                <w:rFonts w:cs="Arial"/>
                <w:color w:val="000000" w:themeColor="text1"/>
                <w:sz w:val="15"/>
                <w:szCs w:val="15"/>
              </w:rPr>
              <w:t>21</w:t>
            </w:r>
          </w:p>
        </w:tc>
        <w:tc>
          <w:tcPr>
            <w:tcW w:w="442" w:type="pct"/>
            <w:tcBorders>
              <w:top w:val="single" w:sz="4" w:space="0" w:color="auto"/>
              <w:left w:val="nil"/>
              <w:bottom w:val="single" w:sz="8" w:space="0" w:color="auto"/>
              <w:right w:val="nil"/>
            </w:tcBorders>
            <w:shd w:val="clear" w:color="auto" w:fill="auto"/>
            <w:vAlign w:val="bottom"/>
          </w:tcPr>
          <w:p w14:paraId="207DA39B" w14:textId="6DF2EA46"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0EFA4621" w14:textId="2BC928DD" w:rsidR="00EB039C" w:rsidRPr="00A767F9" w:rsidRDefault="00EB039C" w:rsidP="00EB039C">
            <w:pPr>
              <w:jc w:val="right"/>
              <w:rPr>
                <w:rFonts w:cs="Arial"/>
                <w:color w:val="000000" w:themeColor="text1"/>
                <w:sz w:val="15"/>
                <w:szCs w:val="15"/>
              </w:rPr>
            </w:pPr>
            <w:r>
              <w:rPr>
                <w:rFonts w:cs="Arial"/>
                <w:sz w:val="15"/>
                <w:szCs w:val="15"/>
              </w:rPr>
              <w:t>342 342</w:t>
            </w:r>
          </w:p>
        </w:tc>
        <w:tc>
          <w:tcPr>
            <w:tcW w:w="408" w:type="pct"/>
            <w:tcBorders>
              <w:top w:val="single" w:sz="4" w:space="0" w:color="auto"/>
              <w:left w:val="nil"/>
              <w:bottom w:val="single" w:sz="8" w:space="0" w:color="auto"/>
              <w:right w:val="nil"/>
            </w:tcBorders>
            <w:shd w:val="clear" w:color="auto" w:fill="auto"/>
            <w:vAlign w:val="bottom"/>
          </w:tcPr>
          <w:p w14:paraId="32612B24" w14:textId="07B70CB1" w:rsidR="00EB039C" w:rsidRPr="00A767F9" w:rsidRDefault="00EB039C" w:rsidP="00EB039C">
            <w:pPr>
              <w:jc w:val="right"/>
              <w:rPr>
                <w:rFonts w:cs="Arial"/>
                <w:color w:val="000000" w:themeColor="text1"/>
                <w:sz w:val="15"/>
                <w:szCs w:val="15"/>
              </w:rPr>
            </w:pPr>
            <w:r>
              <w:rPr>
                <w:rFonts w:cs="Arial"/>
                <w:sz w:val="15"/>
                <w:szCs w:val="15"/>
              </w:rPr>
              <w:t>-</w:t>
            </w:r>
          </w:p>
        </w:tc>
        <w:tc>
          <w:tcPr>
            <w:tcW w:w="384" w:type="pct"/>
            <w:tcBorders>
              <w:top w:val="single" w:sz="4" w:space="0" w:color="auto"/>
              <w:left w:val="nil"/>
              <w:bottom w:val="single" w:sz="8" w:space="0" w:color="auto"/>
              <w:right w:val="nil"/>
            </w:tcBorders>
            <w:shd w:val="clear" w:color="auto" w:fill="auto"/>
            <w:vAlign w:val="bottom"/>
          </w:tcPr>
          <w:p w14:paraId="54C0E509" w14:textId="70247418" w:rsidR="00EB039C" w:rsidRPr="00A767F9" w:rsidRDefault="00EB039C" w:rsidP="00EB039C">
            <w:pPr>
              <w:jc w:val="right"/>
              <w:rPr>
                <w:rFonts w:cs="Arial"/>
                <w:color w:val="000000" w:themeColor="text1"/>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071F65C3" w14:textId="667DF8C3" w:rsidR="00EB039C" w:rsidRPr="00A767F9" w:rsidRDefault="00EB039C" w:rsidP="00EB039C">
            <w:pPr>
              <w:jc w:val="right"/>
              <w:rPr>
                <w:rFonts w:cs="Arial"/>
                <w:color w:val="000000" w:themeColor="text1"/>
                <w:sz w:val="15"/>
                <w:szCs w:val="15"/>
              </w:rPr>
            </w:pPr>
            <w:r>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5A8F94FF" w14:textId="3B402E2F" w:rsidR="00EB039C" w:rsidRPr="00A767F9" w:rsidRDefault="00EB039C" w:rsidP="00EB039C">
            <w:pPr>
              <w:jc w:val="right"/>
              <w:rPr>
                <w:rFonts w:cs="Arial"/>
                <w:color w:val="000000" w:themeColor="text1"/>
                <w:sz w:val="15"/>
                <w:szCs w:val="15"/>
              </w:rPr>
            </w:pPr>
            <w:r>
              <w:rPr>
                <w:rFonts w:cs="Arial"/>
                <w:sz w:val="15"/>
                <w:szCs w:val="15"/>
              </w:rPr>
              <w:t>136 531</w:t>
            </w:r>
          </w:p>
        </w:tc>
        <w:tc>
          <w:tcPr>
            <w:tcW w:w="417" w:type="pct"/>
            <w:tcBorders>
              <w:top w:val="single" w:sz="4" w:space="0" w:color="auto"/>
              <w:left w:val="nil"/>
              <w:bottom w:val="single" w:sz="8" w:space="0" w:color="auto"/>
              <w:right w:val="nil"/>
            </w:tcBorders>
            <w:shd w:val="clear" w:color="auto" w:fill="auto"/>
            <w:vAlign w:val="bottom"/>
          </w:tcPr>
          <w:p w14:paraId="5153EC74" w14:textId="1B90D7BB" w:rsidR="00EB039C" w:rsidRPr="00A767F9" w:rsidRDefault="00EB039C" w:rsidP="00EB039C">
            <w:pPr>
              <w:jc w:val="right"/>
              <w:rPr>
                <w:rFonts w:cs="Arial"/>
                <w:color w:val="000000" w:themeColor="text1"/>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1BA2F49C" w14:textId="01642B3A" w:rsidR="00EB039C" w:rsidRPr="00A767F9" w:rsidRDefault="00EB039C" w:rsidP="00EB039C">
            <w:pPr>
              <w:jc w:val="right"/>
              <w:rPr>
                <w:rFonts w:cs="Arial"/>
                <w:color w:val="000000" w:themeColor="text1"/>
                <w:sz w:val="15"/>
                <w:szCs w:val="15"/>
              </w:rPr>
            </w:pPr>
            <w:r>
              <w:rPr>
                <w:rFonts w:cs="Arial"/>
                <w:sz w:val="15"/>
                <w:szCs w:val="15"/>
              </w:rPr>
              <w:t>478 873</w:t>
            </w:r>
          </w:p>
        </w:tc>
      </w:tr>
    </w:tbl>
    <w:p w14:paraId="1B015C63" w14:textId="77777777" w:rsidR="001B30A4" w:rsidRPr="00A767F9" w:rsidRDefault="001B30A4" w:rsidP="00277161">
      <w:pPr>
        <w:rPr>
          <w:color w:val="000000" w:themeColor="text1"/>
        </w:rPr>
        <w:sectPr w:rsidR="001B30A4" w:rsidRPr="00A767F9" w:rsidSect="003B5D6D">
          <w:pgSz w:w="16840" w:h="11907" w:orient="landscape" w:code="9"/>
          <w:pgMar w:top="1418" w:right="1418" w:bottom="1134" w:left="1418" w:header="850" w:footer="680" w:gutter="0"/>
          <w:cols w:space="708"/>
          <w:docGrid w:linePitch="360"/>
        </w:sectPr>
      </w:pPr>
    </w:p>
    <w:p w14:paraId="1E4208ED" w14:textId="77777777" w:rsidR="001B30A4" w:rsidRPr="00A767F9" w:rsidRDefault="001B30A4" w:rsidP="00277161">
      <w:pPr>
        <w:pStyle w:val="Nadpis3"/>
        <w:rPr>
          <w:color w:val="000000" w:themeColor="text1"/>
        </w:rPr>
      </w:pPr>
      <w:r w:rsidRPr="00A767F9">
        <w:rPr>
          <w:color w:val="000000" w:themeColor="text1"/>
        </w:rPr>
        <w:lastRenderedPageBreak/>
        <w:t>Pohyby na účtoch dlhodobého hmotného majetku, oprávok, opravných položiek a zostatkovej hodnoty</w:t>
      </w:r>
    </w:p>
    <w:p w14:paraId="665D2019" w14:textId="77777777" w:rsidR="001B30A4" w:rsidRPr="00A767F9" w:rsidRDefault="001B30A4" w:rsidP="00277161">
      <w:pPr>
        <w:rPr>
          <w:color w:val="000000" w:themeColor="text1"/>
        </w:rPr>
      </w:pPr>
    </w:p>
    <w:p w14:paraId="1DA53B2C" w14:textId="3C5263FE" w:rsidR="008F4A7C" w:rsidRPr="00A767F9" w:rsidRDefault="008F4A7C" w:rsidP="00277161">
      <w:pPr>
        <w:rPr>
          <w:b/>
          <w:snapToGrid w:val="0"/>
          <w:color w:val="000000" w:themeColor="text1"/>
          <w:lang w:eastAsia="sk-SK"/>
        </w:rPr>
      </w:pPr>
      <w:r w:rsidRPr="00A767F9">
        <w:rPr>
          <w:snapToGrid w:val="0"/>
          <w:color w:val="000000" w:themeColor="text1"/>
          <w:u w:val="single"/>
          <w:lang w:eastAsia="sk-SK"/>
        </w:rPr>
        <w:t xml:space="preserve">31. december </w:t>
      </w:r>
      <w:r w:rsidR="00B33C2A" w:rsidRPr="00A767F9">
        <w:rPr>
          <w:snapToGrid w:val="0"/>
          <w:color w:val="000000" w:themeColor="text1"/>
          <w:u w:val="single"/>
          <w:lang w:eastAsia="sk-SK"/>
        </w:rPr>
        <w:t>202</w:t>
      </w:r>
      <w:r w:rsidR="00EB039C">
        <w:rPr>
          <w:snapToGrid w:val="0"/>
          <w:color w:val="000000" w:themeColor="text1"/>
          <w:u w:val="single"/>
          <w:lang w:eastAsia="sk-SK"/>
        </w:rPr>
        <w:t>2</w:t>
      </w:r>
    </w:p>
    <w:p w14:paraId="12B5374D" w14:textId="77777777" w:rsidR="00277161" w:rsidRPr="00A767F9" w:rsidRDefault="00277161" w:rsidP="00277161">
      <w:pPr>
        <w:rPr>
          <w:color w:val="000000" w:themeColor="text1"/>
        </w:rPr>
      </w:pPr>
      <w:bookmarkStart w:id="12" w:name="T_tangible_assets_1"/>
      <w:r w:rsidRPr="00A767F9">
        <w:rPr>
          <w:rFonts w:cs="Arial"/>
          <w:b/>
          <w:bCs/>
          <w:i/>
          <w:iCs/>
          <w:color w:val="000000" w:themeColor="text1"/>
          <w:sz w:val="15"/>
          <w:szCs w:val="15"/>
          <w:lang w:eastAsia="sk-SK"/>
        </w:rPr>
        <w:t xml:space="preserve"> </w:t>
      </w:r>
    </w:p>
    <w:tbl>
      <w:tblPr>
        <w:tblW w:w="5000" w:type="pct"/>
        <w:tblLayout w:type="fixed"/>
        <w:tblLook w:val="04A0" w:firstRow="1" w:lastRow="0" w:firstColumn="1" w:lastColumn="0" w:noHBand="0" w:noVBand="1"/>
      </w:tblPr>
      <w:tblGrid>
        <w:gridCol w:w="2835"/>
        <w:gridCol w:w="1242"/>
        <w:gridCol w:w="1143"/>
        <w:gridCol w:w="1302"/>
        <w:gridCol w:w="1417"/>
        <w:gridCol w:w="1101"/>
        <w:gridCol w:w="1241"/>
        <w:gridCol w:w="1241"/>
        <w:gridCol w:w="1241"/>
        <w:gridCol w:w="1241"/>
      </w:tblGrid>
      <w:tr w:rsidR="00EF7B17" w:rsidRPr="00A767F9" w14:paraId="1E20F9F2" w14:textId="77777777" w:rsidTr="00A0629B">
        <w:tc>
          <w:tcPr>
            <w:tcW w:w="1012" w:type="pct"/>
            <w:tcBorders>
              <w:top w:val="single" w:sz="8" w:space="0" w:color="auto"/>
              <w:left w:val="nil"/>
              <w:bottom w:val="nil"/>
              <w:right w:val="nil"/>
            </w:tcBorders>
            <w:shd w:val="clear" w:color="auto" w:fill="auto"/>
            <w:noWrap/>
            <w:vAlign w:val="center"/>
            <w:hideMark/>
          </w:tcPr>
          <w:p w14:paraId="4D173A9F" w14:textId="77777777" w:rsidR="00277161" w:rsidRPr="00A767F9" w:rsidRDefault="00277161" w:rsidP="00277161">
            <w:pPr>
              <w:jc w:val="left"/>
              <w:rPr>
                <w:rFonts w:cs="Arial"/>
                <w:b/>
                <w:bCs/>
                <w:i/>
                <w:iCs/>
                <w:color w:val="000000" w:themeColor="text1"/>
                <w:sz w:val="15"/>
                <w:szCs w:val="15"/>
              </w:rPr>
            </w:pPr>
            <w:bookmarkStart w:id="13" w:name="RANGE!B15:K39"/>
            <w:bookmarkStart w:id="14" w:name="_Hlk106950805"/>
            <w:r w:rsidRPr="00A767F9">
              <w:rPr>
                <w:rFonts w:cs="Arial"/>
                <w:b/>
                <w:bCs/>
                <w:i/>
                <w:iCs/>
                <w:color w:val="000000" w:themeColor="text1"/>
                <w:sz w:val="15"/>
                <w:szCs w:val="15"/>
              </w:rPr>
              <w:t> </w:t>
            </w:r>
            <w:bookmarkEnd w:id="13"/>
          </w:p>
        </w:tc>
        <w:tc>
          <w:tcPr>
            <w:tcW w:w="443" w:type="pct"/>
            <w:tcBorders>
              <w:top w:val="single" w:sz="8" w:space="0" w:color="auto"/>
              <w:left w:val="nil"/>
              <w:bottom w:val="nil"/>
              <w:right w:val="nil"/>
            </w:tcBorders>
            <w:shd w:val="clear" w:color="auto" w:fill="auto"/>
            <w:vAlign w:val="center"/>
            <w:hideMark/>
          </w:tcPr>
          <w:p w14:paraId="0F30C1B4"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Pozemky</w:t>
            </w:r>
          </w:p>
        </w:tc>
        <w:tc>
          <w:tcPr>
            <w:tcW w:w="408" w:type="pct"/>
            <w:tcBorders>
              <w:top w:val="single" w:sz="8" w:space="0" w:color="auto"/>
              <w:left w:val="nil"/>
              <w:bottom w:val="nil"/>
              <w:right w:val="nil"/>
            </w:tcBorders>
            <w:shd w:val="clear" w:color="auto" w:fill="auto"/>
            <w:vAlign w:val="center"/>
            <w:hideMark/>
          </w:tcPr>
          <w:p w14:paraId="5C83C4FF"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Stavby</w:t>
            </w:r>
          </w:p>
        </w:tc>
        <w:tc>
          <w:tcPr>
            <w:tcW w:w="465" w:type="pct"/>
            <w:tcBorders>
              <w:top w:val="single" w:sz="8" w:space="0" w:color="auto"/>
              <w:left w:val="nil"/>
              <w:bottom w:val="nil"/>
              <w:right w:val="nil"/>
            </w:tcBorders>
            <w:shd w:val="clear" w:color="auto" w:fill="auto"/>
            <w:vAlign w:val="center"/>
            <w:hideMark/>
          </w:tcPr>
          <w:p w14:paraId="462943BA"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Samostatné hnuteľné veci a súbory hnuteľných vecí</w:t>
            </w:r>
          </w:p>
        </w:tc>
        <w:tc>
          <w:tcPr>
            <w:tcW w:w="506" w:type="pct"/>
            <w:tcBorders>
              <w:top w:val="single" w:sz="8" w:space="0" w:color="auto"/>
              <w:left w:val="nil"/>
              <w:bottom w:val="nil"/>
              <w:right w:val="nil"/>
            </w:tcBorders>
            <w:shd w:val="clear" w:color="auto" w:fill="auto"/>
            <w:vAlign w:val="center"/>
            <w:hideMark/>
          </w:tcPr>
          <w:p w14:paraId="38180F49" w14:textId="77777777" w:rsidR="00277161" w:rsidRPr="00A767F9" w:rsidRDefault="00277161" w:rsidP="009C5EA9">
            <w:pPr>
              <w:ind w:left="-57" w:right="-57"/>
              <w:jc w:val="center"/>
              <w:rPr>
                <w:rFonts w:cs="Arial"/>
                <w:b/>
                <w:bCs/>
                <w:i/>
                <w:iCs/>
                <w:color w:val="000000" w:themeColor="text1"/>
                <w:sz w:val="15"/>
                <w:szCs w:val="15"/>
              </w:rPr>
            </w:pPr>
            <w:r w:rsidRPr="00A767F9">
              <w:rPr>
                <w:rFonts w:cs="Arial"/>
                <w:b/>
                <w:bCs/>
                <w:i/>
                <w:iCs/>
                <w:color w:val="000000" w:themeColor="text1"/>
                <w:sz w:val="15"/>
                <w:szCs w:val="15"/>
              </w:rPr>
              <w:t>Pestovateľské celky trvalých porastov</w:t>
            </w:r>
          </w:p>
        </w:tc>
        <w:tc>
          <w:tcPr>
            <w:tcW w:w="393" w:type="pct"/>
            <w:tcBorders>
              <w:top w:val="single" w:sz="8" w:space="0" w:color="auto"/>
              <w:left w:val="nil"/>
              <w:bottom w:val="nil"/>
              <w:right w:val="nil"/>
            </w:tcBorders>
            <w:shd w:val="clear" w:color="auto" w:fill="auto"/>
            <w:vAlign w:val="center"/>
            <w:hideMark/>
          </w:tcPr>
          <w:p w14:paraId="0E0F3FC2"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Základné stádo a ťažné zvieratá</w:t>
            </w:r>
          </w:p>
        </w:tc>
        <w:tc>
          <w:tcPr>
            <w:tcW w:w="443" w:type="pct"/>
            <w:tcBorders>
              <w:top w:val="single" w:sz="8" w:space="0" w:color="auto"/>
              <w:left w:val="nil"/>
              <w:bottom w:val="nil"/>
              <w:right w:val="nil"/>
            </w:tcBorders>
            <w:shd w:val="clear" w:color="auto" w:fill="auto"/>
            <w:vAlign w:val="center"/>
            <w:hideMark/>
          </w:tcPr>
          <w:p w14:paraId="7A0DBFF4"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Ostatný dlhodobý hmotný majetok</w:t>
            </w:r>
          </w:p>
        </w:tc>
        <w:tc>
          <w:tcPr>
            <w:tcW w:w="443" w:type="pct"/>
            <w:tcBorders>
              <w:top w:val="single" w:sz="8" w:space="0" w:color="auto"/>
              <w:left w:val="nil"/>
              <w:bottom w:val="nil"/>
              <w:right w:val="nil"/>
            </w:tcBorders>
            <w:shd w:val="clear" w:color="auto" w:fill="auto"/>
            <w:vAlign w:val="center"/>
            <w:hideMark/>
          </w:tcPr>
          <w:p w14:paraId="7C89E29B" w14:textId="77777777" w:rsidR="00277161" w:rsidRPr="00A767F9" w:rsidRDefault="00277161" w:rsidP="009C5EA9">
            <w:pPr>
              <w:ind w:left="-57" w:right="-57"/>
              <w:jc w:val="center"/>
              <w:rPr>
                <w:rFonts w:cs="Arial"/>
                <w:b/>
                <w:bCs/>
                <w:i/>
                <w:iCs/>
                <w:color w:val="000000" w:themeColor="text1"/>
                <w:sz w:val="15"/>
                <w:szCs w:val="15"/>
              </w:rPr>
            </w:pPr>
            <w:r w:rsidRPr="00A767F9">
              <w:rPr>
                <w:rFonts w:cs="Arial"/>
                <w:b/>
                <w:bCs/>
                <w:i/>
                <w:iCs/>
                <w:color w:val="000000" w:themeColor="text1"/>
                <w:sz w:val="15"/>
                <w:szCs w:val="15"/>
              </w:rPr>
              <w:t>Obstarávaný dlhodobý hmotný majetok</w:t>
            </w:r>
          </w:p>
        </w:tc>
        <w:tc>
          <w:tcPr>
            <w:tcW w:w="443" w:type="pct"/>
            <w:tcBorders>
              <w:top w:val="single" w:sz="8" w:space="0" w:color="auto"/>
              <w:left w:val="nil"/>
              <w:bottom w:val="nil"/>
              <w:right w:val="nil"/>
            </w:tcBorders>
            <w:shd w:val="clear" w:color="auto" w:fill="auto"/>
            <w:vAlign w:val="center"/>
            <w:hideMark/>
          </w:tcPr>
          <w:p w14:paraId="50C754F6" w14:textId="77777777" w:rsidR="00277161" w:rsidRPr="00A767F9" w:rsidRDefault="00277161" w:rsidP="009C5EA9">
            <w:pPr>
              <w:ind w:left="-57" w:right="-57"/>
              <w:jc w:val="center"/>
              <w:rPr>
                <w:rFonts w:cs="Arial"/>
                <w:b/>
                <w:bCs/>
                <w:i/>
                <w:iCs/>
                <w:color w:val="000000" w:themeColor="text1"/>
                <w:sz w:val="15"/>
                <w:szCs w:val="15"/>
              </w:rPr>
            </w:pPr>
            <w:r w:rsidRPr="00A767F9">
              <w:rPr>
                <w:rFonts w:cs="Arial"/>
                <w:b/>
                <w:bCs/>
                <w:i/>
                <w:iCs/>
                <w:color w:val="000000" w:themeColor="text1"/>
                <w:sz w:val="15"/>
                <w:szCs w:val="15"/>
              </w:rPr>
              <w:t>Poskytnuté preddavky</w:t>
            </w:r>
          </w:p>
        </w:tc>
        <w:tc>
          <w:tcPr>
            <w:tcW w:w="443" w:type="pct"/>
            <w:tcBorders>
              <w:top w:val="single" w:sz="8" w:space="0" w:color="auto"/>
              <w:left w:val="nil"/>
              <w:bottom w:val="nil"/>
              <w:right w:val="nil"/>
            </w:tcBorders>
            <w:shd w:val="clear" w:color="auto" w:fill="auto"/>
            <w:vAlign w:val="center"/>
            <w:hideMark/>
          </w:tcPr>
          <w:p w14:paraId="0A133690"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Celkom</w:t>
            </w:r>
          </w:p>
        </w:tc>
      </w:tr>
      <w:tr w:rsidR="00EF7B17" w:rsidRPr="00A767F9" w14:paraId="06EF2101" w14:textId="77777777" w:rsidTr="00A0629B">
        <w:tc>
          <w:tcPr>
            <w:tcW w:w="1012" w:type="pct"/>
            <w:tcBorders>
              <w:top w:val="single" w:sz="4" w:space="0" w:color="auto"/>
              <w:left w:val="nil"/>
              <w:bottom w:val="nil"/>
              <w:right w:val="nil"/>
            </w:tcBorders>
            <w:shd w:val="clear" w:color="auto" w:fill="auto"/>
            <w:vAlign w:val="center"/>
            <w:hideMark/>
          </w:tcPr>
          <w:p w14:paraId="72218543" w14:textId="77777777" w:rsidR="00277161" w:rsidRPr="00A767F9" w:rsidRDefault="00277161" w:rsidP="00277161">
            <w:pPr>
              <w:jc w:val="left"/>
              <w:rPr>
                <w:rFonts w:cs="Arial"/>
                <w:b/>
                <w:bCs/>
                <w:color w:val="000000" w:themeColor="text1"/>
                <w:sz w:val="15"/>
                <w:szCs w:val="15"/>
              </w:rPr>
            </w:pPr>
            <w:r w:rsidRPr="00A767F9">
              <w:rPr>
                <w:rFonts w:cs="Arial"/>
                <w:b/>
                <w:bCs/>
                <w:color w:val="000000" w:themeColor="text1"/>
                <w:sz w:val="15"/>
                <w:szCs w:val="15"/>
              </w:rPr>
              <w:t>Prvotné ocenenie</w:t>
            </w:r>
          </w:p>
        </w:tc>
        <w:tc>
          <w:tcPr>
            <w:tcW w:w="443" w:type="pct"/>
            <w:tcBorders>
              <w:top w:val="single" w:sz="4" w:space="0" w:color="auto"/>
              <w:left w:val="nil"/>
              <w:bottom w:val="nil"/>
              <w:right w:val="nil"/>
            </w:tcBorders>
            <w:shd w:val="clear" w:color="auto" w:fill="auto"/>
            <w:vAlign w:val="bottom"/>
            <w:hideMark/>
          </w:tcPr>
          <w:p w14:paraId="0B025F11" w14:textId="77777777" w:rsidR="00277161" w:rsidRPr="00A767F9" w:rsidRDefault="00277161" w:rsidP="00277161">
            <w:pPr>
              <w:jc w:val="right"/>
              <w:rPr>
                <w:rFonts w:cs="Arial"/>
                <w:color w:val="000000" w:themeColor="text1"/>
                <w:sz w:val="15"/>
                <w:szCs w:val="15"/>
              </w:rPr>
            </w:pPr>
            <w:r w:rsidRPr="00A767F9">
              <w:rPr>
                <w:rFonts w:cs="Arial"/>
                <w:color w:val="000000" w:themeColor="text1"/>
                <w:sz w:val="15"/>
                <w:szCs w:val="15"/>
              </w:rPr>
              <w:t> </w:t>
            </w:r>
          </w:p>
        </w:tc>
        <w:tc>
          <w:tcPr>
            <w:tcW w:w="408" w:type="pct"/>
            <w:tcBorders>
              <w:top w:val="single" w:sz="4" w:space="0" w:color="auto"/>
              <w:left w:val="nil"/>
              <w:bottom w:val="nil"/>
              <w:right w:val="nil"/>
            </w:tcBorders>
            <w:shd w:val="clear" w:color="auto" w:fill="auto"/>
            <w:vAlign w:val="bottom"/>
            <w:hideMark/>
          </w:tcPr>
          <w:p w14:paraId="7505CF3D" w14:textId="77777777" w:rsidR="00277161" w:rsidRPr="00A767F9" w:rsidRDefault="00277161" w:rsidP="00277161">
            <w:pPr>
              <w:jc w:val="right"/>
              <w:rPr>
                <w:rFonts w:cs="Arial"/>
                <w:color w:val="000000" w:themeColor="text1"/>
                <w:sz w:val="15"/>
                <w:szCs w:val="15"/>
              </w:rPr>
            </w:pPr>
            <w:r w:rsidRPr="00A767F9">
              <w:rPr>
                <w:rFonts w:cs="Arial"/>
                <w:color w:val="000000" w:themeColor="text1"/>
                <w:sz w:val="15"/>
                <w:szCs w:val="15"/>
              </w:rPr>
              <w:t> </w:t>
            </w:r>
          </w:p>
        </w:tc>
        <w:tc>
          <w:tcPr>
            <w:tcW w:w="465" w:type="pct"/>
            <w:tcBorders>
              <w:top w:val="single" w:sz="4" w:space="0" w:color="auto"/>
              <w:left w:val="nil"/>
              <w:bottom w:val="nil"/>
              <w:right w:val="nil"/>
            </w:tcBorders>
            <w:shd w:val="clear" w:color="auto" w:fill="auto"/>
            <w:vAlign w:val="bottom"/>
            <w:hideMark/>
          </w:tcPr>
          <w:p w14:paraId="7AEC3C9C" w14:textId="77777777" w:rsidR="00277161" w:rsidRPr="00A767F9" w:rsidRDefault="00277161" w:rsidP="00277161">
            <w:pPr>
              <w:jc w:val="right"/>
              <w:rPr>
                <w:rFonts w:cs="Arial"/>
                <w:color w:val="000000" w:themeColor="text1"/>
                <w:sz w:val="15"/>
                <w:szCs w:val="15"/>
              </w:rPr>
            </w:pPr>
            <w:r w:rsidRPr="00A767F9">
              <w:rPr>
                <w:rFonts w:cs="Arial"/>
                <w:color w:val="000000" w:themeColor="text1"/>
                <w:sz w:val="15"/>
                <w:szCs w:val="15"/>
              </w:rPr>
              <w:t> </w:t>
            </w:r>
          </w:p>
        </w:tc>
        <w:tc>
          <w:tcPr>
            <w:tcW w:w="506" w:type="pct"/>
            <w:tcBorders>
              <w:top w:val="single" w:sz="4" w:space="0" w:color="auto"/>
              <w:left w:val="nil"/>
              <w:bottom w:val="nil"/>
              <w:right w:val="nil"/>
            </w:tcBorders>
            <w:shd w:val="clear" w:color="auto" w:fill="auto"/>
            <w:vAlign w:val="bottom"/>
            <w:hideMark/>
          </w:tcPr>
          <w:p w14:paraId="53DE2AC6" w14:textId="77777777" w:rsidR="00277161" w:rsidRPr="00A767F9" w:rsidRDefault="00277161" w:rsidP="00277161">
            <w:pPr>
              <w:jc w:val="right"/>
              <w:rPr>
                <w:rFonts w:cs="Arial"/>
                <w:color w:val="000000" w:themeColor="text1"/>
                <w:sz w:val="15"/>
                <w:szCs w:val="15"/>
              </w:rPr>
            </w:pPr>
            <w:r w:rsidRPr="00A767F9">
              <w:rPr>
                <w:rFonts w:cs="Arial"/>
                <w:color w:val="000000" w:themeColor="text1"/>
                <w:sz w:val="15"/>
                <w:szCs w:val="15"/>
              </w:rPr>
              <w:t> </w:t>
            </w:r>
          </w:p>
        </w:tc>
        <w:tc>
          <w:tcPr>
            <w:tcW w:w="393" w:type="pct"/>
            <w:tcBorders>
              <w:top w:val="single" w:sz="4" w:space="0" w:color="auto"/>
              <w:left w:val="nil"/>
              <w:bottom w:val="nil"/>
              <w:right w:val="nil"/>
            </w:tcBorders>
            <w:shd w:val="clear" w:color="auto" w:fill="auto"/>
            <w:vAlign w:val="bottom"/>
            <w:hideMark/>
          </w:tcPr>
          <w:p w14:paraId="0D1BE2BF" w14:textId="77777777" w:rsidR="00277161" w:rsidRPr="00A767F9" w:rsidRDefault="00277161" w:rsidP="00277161">
            <w:pPr>
              <w:jc w:val="right"/>
              <w:rPr>
                <w:rFonts w:cs="Arial"/>
                <w:color w:val="000000" w:themeColor="text1"/>
                <w:sz w:val="15"/>
                <w:szCs w:val="15"/>
              </w:rPr>
            </w:pPr>
            <w:r w:rsidRPr="00A767F9">
              <w:rPr>
                <w:rFonts w:cs="Arial"/>
                <w:color w:val="000000" w:themeColor="text1"/>
                <w:sz w:val="15"/>
                <w:szCs w:val="15"/>
              </w:rPr>
              <w:t> </w:t>
            </w:r>
          </w:p>
        </w:tc>
        <w:tc>
          <w:tcPr>
            <w:tcW w:w="443" w:type="pct"/>
            <w:tcBorders>
              <w:top w:val="single" w:sz="4" w:space="0" w:color="auto"/>
              <w:left w:val="nil"/>
              <w:bottom w:val="nil"/>
              <w:right w:val="nil"/>
            </w:tcBorders>
            <w:shd w:val="clear" w:color="auto" w:fill="auto"/>
            <w:vAlign w:val="bottom"/>
            <w:hideMark/>
          </w:tcPr>
          <w:p w14:paraId="01D673AF" w14:textId="77777777" w:rsidR="00277161" w:rsidRPr="00A767F9" w:rsidRDefault="00277161" w:rsidP="00277161">
            <w:pPr>
              <w:jc w:val="right"/>
              <w:rPr>
                <w:rFonts w:cs="Arial"/>
                <w:color w:val="000000" w:themeColor="text1"/>
                <w:sz w:val="15"/>
                <w:szCs w:val="15"/>
              </w:rPr>
            </w:pPr>
            <w:r w:rsidRPr="00A767F9">
              <w:rPr>
                <w:rFonts w:cs="Arial"/>
                <w:color w:val="000000" w:themeColor="text1"/>
                <w:sz w:val="15"/>
                <w:szCs w:val="15"/>
              </w:rPr>
              <w:t> </w:t>
            </w:r>
          </w:p>
        </w:tc>
        <w:tc>
          <w:tcPr>
            <w:tcW w:w="443" w:type="pct"/>
            <w:tcBorders>
              <w:top w:val="single" w:sz="4" w:space="0" w:color="auto"/>
              <w:left w:val="nil"/>
              <w:bottom w:val="nil"/>
              <w:right w:val="nil"/>
            </w:tcBorders>
            <w:shd w:val="clear" w:color="auto" w:fill="auto"/>
            <w:vAlign w:val="bottom"/>
            <w:hideMark/>
          </w:tcPr>
          <w:p w14:paraId="1B20C031" w14:textId="77777777" w:rsidR="00277161" w:rsidRPr="00A767F9" w:rsidRDefault="00277161" w:rsidP="00277161">
            <w:pPr>
              <w:jc w:val="right"/>
              <w:rPr>
                <w:rFonts w:cs="Arial"/>
                <w:color w:val="000000" w:themeColor="text1"/>
                <w:sz w:val="15"/>
                <w:szCs w:val="15"/>
              </w:rPr>
            </w:pPr>
            <w:r w:rsidRPr="00A767F9">
              <w:rPr>
                <w:rFonts w:cs="Arial"/>
                <w:color w:val="000000" w:themeColor="text1"/>
                <w:sz w:val="15"/>
                <w:szCs w:val="15"/>
              </w:rPr>
              <w:t> </w:t>
            </w:r>
          </w:p>
        </w:tc>
        <w:tc>
          <w:tcPr>
            <w:tcW w:w="443" w:type="pct"/>
            <w:tcBorders>
              <w:top w:val="single" w:sz="4" w:space="0" w:color="auto"/>
              <w:left w:val="nil"/>
              <w:bottom w:val="nil"/>
              <w:right w:val="nil"/>
            </w:tcBorders>
            <w:shd w:val="clear" w:color="auto" w:fill="auto"/>
            <w:vAlign w:val="bottom"/>
            <w:hideMark/>
          </w:tcPr>
          <w:p w14:paraId="5279D372" w14:textId="77777777" w:rsidR="00277161" w:rsidRPr="00A767F9" w:rsidRDefault="00277161" w:rsidP="00277161">
            <w:pPr>
              <w:jc w:val="right"/>
              <w:rPr>
                <w:rFonts w:cs="Arial"/>
                <w:color w:val="000000" w:themeColor="text1"/>
                <w:sz w:val="15"/>
                <w:szCs w:val="15"/>
              </w:rPr>
            </w:pPr>
            <w:r w:rsidRPr="00A767F9">
              <w:rPr>
                <w:rFonts w:cs="Arial"/>
                <w:color w:val="000000" w:themeColor="text1"/>
                <w:sz w:val="15"/>
                <w:szCs w:val="15"/>
              </w:rPr>
              <w:t> </w:t>
            </w:r>
          </w:p>
        </w:tc>
        <w:tc>
          <w:tcPr>
            <w:tcW w:w="443" w:type="pct"/>
            <w:tcBorders>
              <w:top w:val="single" w:sz="4" w:space="0" w:color="auto"/>
              <w:left w:val="nil"/>
              <w:bottom w:val="nil"/>
              <w:right w:val="nil"/>
            </w:tcBorders>
            <w:shd w:val="clear" w:color="auto" w:fill="auto"/>
            <w:vAlign w:val="bottom"/>
            <w:hideMark/>
          </w:tcPr>
          <w:p w14:paraId="26B19D60" w14:textId="77777777" w:rsidR="00277161" w:rsidRPr="00A767F9" w:rsidRDefault="00277161" w:rsidP="00277161">
            <w:pPr>
              <w:jc w:val="right"/>
              <w:rPr>
                <w:rFonts w:cs="Arial"/>
                <w:color w:val="000000" w:themeColor="text1"/>
                <w:sz w:val="15"/>
                <w:szCs w:val="15"/>
              </w:rPr>
            </w:pPr>
            <w:r w:rsidRPr="00A767F9">
              <w:rPr>
                <w:rFonts w:cs="Arial"/>
                <w:color w:val="000000" w:themeColor="text1"/>
                <w:sz w:val="15"/>
                <w:szCs w:val="15"/>
              </w:rPr>
              <w:t> </w:t>
            </w:r>
          </w:p>
        </w:tc>
      </w:tr>
      <w:tr w:rsidR="00EB039C" w:rsidRPr="00A767F9" w14:paraId="072BFFEE" w14:textId="77777777" w:rsidTr="00371ACC">
        <w:tc>
          <w:tcPr>
            <w:tcW w:w="1012" w:type="pct"/>
            <w:tcBorders>
              <w:top w:val="nil"/>
              <w:left w:val="nil"/>
              <w:bottom w:val="nil"/>
              <w:right w:val="nil"/>
            </w:tcBorders>
            <w:shd w:val="clear" w:color="auto" w:fill="auto"/>
            <w:vAlign w:val="center"/>
            <w:hideMark/>
          </w:tcPr>
          <w:p w14:paraId="1ED1CE86" w14:textId="19889666"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K 1. januáru 202</w:t>
            </w:r>
            <w:r>
              <w:rPr>
                <w:rFonts w:cs="Arial"/>
                <w:color w:val="000000" w:themeColor="text1"/>
                <w:sz w:val="15"/>
                <w:szCs w:val="15"/>
              </w:rPr>
              <w:t>2</w:t>
            </w:r>
          </w:p>
        </w:tc>
        <w:tc>
          <w:tcPr>
            <w:tcW w:w="443" w:type="pct"/>
            <w:tcBorders>
              <w:top w:val="nil"/>
              <w:left w:val="nil"/>
              <w:bottom w:val="nil"/>
              <w:right w:val="nil"/>
            </w:tcBorders>
            <w:shd w:val="clear" w:color="auto" w:fill="auto"/>
            <w:vAlign w:val="bottom"/>
            <w:hideMark/>
          </w:tcPr>
          <w:p w14:paraId="71ECB621" w14:textId="7CD42CCF" w:rsidR="00EB039C" w:rsidRPr="00A767F9" w:rsidRDefault="00EB039C" w:rsidP="00EB039C">
            <w:pPr>
              <w:jc w:val="right"/>
              <w:rPr>
                <w:rFonts w:cs="Arial"/>
                <w:color w:val="000000" w:themeColor="text1"/>
                <w:sz w:val="15"/>
                <w:szCs w:val="15"/>
              </w:rPr>
            </w:pPr>
            <w:r w:rsidRPr="00A767F9">
              <w:rPr>
                <w:rFonts w:cs="Arial"/>
                <w:sz w:val="15"/>
                <w:szCs w:val="15"/>
              </w:rPr>
              <w:t>795 000</w:t>
            </w:r>
          </w:p>
        </w:tc>
        <w:tc>
          <w:tcPr>
            <w:tcW w:w="408" w:type="pct"/>
            <w:tcBorders>
              <w:top w:val="nil"/>
              <w:left w:val="nil"/>
              <w:bottom w:val="nil"/>
              <w:right w:val="nil"/>
            </w:tcBorders>
            <w:shd w:val="clear" w:color="auto" w:fill="auto"/>
            <w:vAlign w:val="bottom"/>
            <w:hideMark/>
          </w:tcPr>
          <w:p w14:paraId="21140CD2" w14:textId="606A34D6" w:rsidR="00EB039C" w:rsidRPr="00A767F9" w:rsidRDefault="00EB039C" w:rsidP="00EB039C">
            <w:pPr>
              <w:jc w:val="right"/>
              <w:rPr>
                <w:rFonts w:cs="Arial"/>
                <w:color w:val="000000" w:themeColor="text1"/>
                <w:sz w:val="15"/>
                <w:szCs w:val="15"/>
              </w:rPr>
            </w:pPr>
            <w:r>
              <w:rPr>
                <w:rFonts w:cs="Arial"/>
                <w:sz w:val="15"/>
                <w:szCs w:val="15"/>
              </w:rPr>
              <w:t>18 618 672</w:t>
            </w:r>
          </w:p>
        </w:tc>
        <w:tc>
          <w:tcPr>
            <w:tcW w:w="465" w:type="pct"/>
            <w:tcBorders>
              <w:top w:val="nil"/>
              <w:left w:val="nil"/>
              <w:bottom w:val="nil"/>
              <w:right w:val="nil"/>
            </w:tcBorders>
            <w:shd w:val="clear" w:color="auto" w:fill="auto"/>
            <w:vAlign w:val="bottom"/>
            <w:hideMark/>
          </w:tcPr>
          <w:p w14:paraId="193C9F72" w14:textId="1D1625FC" w:rsidR="00EB039C" w:rsidRPr="00A767F9" w:rsidRDefault="00EB039C" w:rsidP="00EB039C">
            <w:pPr>
              <w:jc w:val="right"/>
              <w:rPr>
                <w:rFonts w:cs="Arial"/>
                <w:color w:val="000000" w:themeColor="text1"/>
                <w:sz w:val="15"/>
                <w:szCs w:val="15"/>
              </w:rPr>
            </w:pPr>
            <w:r>
              <w:rPr>
                <w:rFonts w:cs="Arial"/>
                <w:sz w:val="15"/>
                <w:szCs w:val="15"/>
              </w:rPr>
              <w:t>44 302 523</w:t>
            </w:r>
          </w:p>
        </w:tc>
        <w:tc>
          <w:tcPr>
            <w:tcW w:w="506" w:type="pct"/>
            <w:tcBorders>
              <w:top w:val="nil"/>
              <w:left w:val="nil"/>
              <w:bottom w:val="nil"/>
              <w:right w:val="nil"/>
            </w:tcBorders>
            <w:shd w:val="clear" w:color="auto" w:fill="auto"/>
            <w:vAlign w:val="bottom"/>
            <w:hideMark/>
          </w:tcPr>
          <w:p w14:paraId="45BD9302" w14:textId="7798AF3B" w:rsidR="00EB039C" w:rsidRPr="00EB039C" w:rsidRDefault="00EB039C" w:rsidP="00EB039C">
            <w:pPr>
              <w:jc w:val="right"/>
              <w:rPr>
                <w:rFonts w:cs="Arial"/>
                <w:color w:val="000000" w:themeColor="text1"/>
                <w:sz w:val="15"/>
                <w:szCs w:val="15"/>
              </w:rPr>
            </w:pPr>
            <w:r w:rsidRPr="00EB039C">
              <w:rPr>
                <w:rFonts w:cs="Arial"/>
                <w:sz w:val="15"/>
                <w:szCs w:val="15"/>
              </w:rPr>
              <w:t>-</w:t>
            </w:r>
          </w:p>
        </w:tc>
        <w:tc>
          <w:tcPr>
            <w:tcW w:w="393" w:type="pct"/>
            <w:tcBorders>
              <w:top w:val="nil"/>
              <w:left w:val="nil"/>
              <w:bottom w:val="nil"/>
              <w:right w:val="nil"/>
            </w:tcBorders>
            <w:shd w:val="clear" w:color="auto" w:fill="auto"/>
            <w:vAlign w:val="bottom"/>
            <w:hideMark/>
          </w:tcPr>
          <w:p w14:paraId="14BD8F38" w14:textId="37875EF3" w:rsidR="00EB039C" w:rsidRPr="00EB039C" w:rsidRDefault="00EB039C" w:rsidP="00EB039C">
            <w:pPr>
              <w:jc w:val="right"/>
              <w:rPr>
                <w:rFonts w:cs="Arial"/>
                <w:color w:val="000000" w:themeColor="text1"/>
                <w:sz w:val="15"/>
                <w:szCs w:val="15"/>
              </w:rPr>
            </w:pPr>
            <w:r w:rsidRPr="00EB039C">
              <w:rPr>
                <w:rFonts w:cs="Arial"/>
                <w:sz w:val="15"/>
                <w:szCs w:val="15"/>
              </w:rPr>
              <w:t>-</w:t>
            </w:r>
          </w:p>
        </w:tc>
        <w:tc>
          <w:tcPr>
            <w:tcW w:w="443" w:type="pct"/>
            <w:tcBorders>
              <w:top w:val="nil"/>
              <w:left w:val="nil"/>
              <w:bottom w:val="nil"/>
              <w:right w:val="nil"/>
            </w:tcBorders>
            <w:shd w:val="clear" w:color="auto" w:fill="auto"/>
            <w:vAlign w:val="bottom"/>
            <w:hideMark/>
          </w:tcPr>
          <w:p w14:paraId="472C0281" w14:textId="5F525523" w:rsidR="00EB039C" w:rsidRPr="00EB039C" w:rsidRDefault="00EB039C" w:rsidP="00EB039C">
            <w:pPr>
              <w:jc w:val="right"/>
              <w:rPr>
                <w:rFonts w:cs="Arial"/>
                <w:color w:val="000000" w:themeColor="text1"/>
                <w:sz w:val="15"/>
                <w:szCs w:val="15"/>
              </w:rPr>
            </w:pPr>
            <w:r w:rsidRPr="00EB039C">
              <w:rPr>
                <w:rFonts w:cs="Arial"/>
                <w:sz w:val="15"/>
                <w:szCs w:val="15"/>
              </w:rPr>
              <w:t>-</w:t>
            </w:r>
          </w:p>
        </w:tc>
        <w:tc>
          <w:tcPr>
            <w:tcW w:w="443" w:type="pct"/>
            <w:tcBorders>
              <w:top w:val="nil"/>
              <w:left w:val="nil"/>
              <w:bottom w:val="nil"/>
              <w:right w:val="nil"/>
            </w:tcBorders>
            <w:shd w:val="clear" w:color="auto" w:fill="auto"/>
            <w:vAlign w:val="bottom"/>
            <w:hideMark/>
          </w:tcPr>
          <w:p w14:paraId="7E68DA50" w14:textId="5E0271A7" w:rsidR="00EB039C" w:rsidRPr="00A767F9" w:rsidRDefault="00EB039C" w:rsidP="00EB039C">
            <w:pPr>
              <w:jc w:val="right"/>
              <w:rPr>
                <w:rFonts w:cs="Arial"/>
                <w:color w:val="000000" w:themeColor="text1"/>
                <w:sz w:val="15"/>
                <w:szCs w:val="15"/>
              </w:rPr>
            </w:pPr>
            <w:r>
              <w:rPr>
                <w:rFonts w:cs="Arial"/>
                <w:sz w:val="15"/>
                <w:szCs w:val="15"/>
              </w:rPr>
              <w:t>1 093 560</w:t>
            </w:r>
          </w:p>
        </w:tc>
        <w:tc>
          <w:tcPr>
            <w:tcW w:w="443" w:type="pct"/>
            <w:tcBorders>
              <w:top w:val="nil"/>
              <w:left w:val="nil"/>
              <w:bottom w:val="nil"/>
              <w:right w:val="nil"/>
            </w:tcBorders>
            <w:shd w:val="clear" w:color="auto" w:fill="auto"/>
            <w:vAlign w:val="bottom"/>
            <w:hideMark/>
          </w:tcPr>
          <w:p w14:paraId="178C2BE5" w14:textId="62EBCA26" w:rsidR="00EB039C" w:rsidRPr="00A767F9" w:rsidRDefault="00EB039C" w:rsidP="00EB039C">
            <w:pPr>
              <w:jc w:val="right"/>
              <w:rPr>
                <w:rFonts w:cs="Arial"/>
                <w:color w:val="000000" w:themeColor="text1"/>
                <w:sz w:val="15"/>
                <w:szCs w:val="15"/>
              </w:rPr>
            </w:pPr>
            <w:r>
              <w:rPr>
                <w:rFonts w:cs="Arial"/>
                <w:sz w:val="15"/>
                <w:szCs w:val="15"/>
              </w:rPr>
              <w:t>215 479</w:t>
            </w:r>
          </w:p>
        </w:tc>
        <w:tc>
          <w:tcPr>
            <w:tcW w:w="443" w:type="pct"/>
            <w:tcBorders>
              <w:top w:val="nil"/>
              <w:left w:val="nil"/>
              <w:bottom w:val="nil"/>
              <w:right w:val="nil"/>
            </w:tcBorders>
            <w:shd w:val="clear" w:color="auto" w:fill="auto"/>
            <w:vAlign w:val="bottom"/>
            <w:hideMark/>
          </w:tcPr>
          <w:p w14:paraId="777CBB57" w14:textId="71DF8EC0" w:rsidR="00EB039C" w:rsidRPr="00A767F9" w:rsidRDefault="00EB039C" w:rsidP="00EB039C">
            <w:pPr>
              <w:ind w:left="-113"/>
              <w:jc w:val="right"/>
              <w:rPr>
                <w:rFonts w:cs="Arial"/>
                <w:color w:val="000000" w:themeColor="text1"/>
                <w:sz w:val="15"/>
                <w:szCs w:val="15"/>
              </w:rPr>
            </w:pPr>
            <w:r>
              <w:rPr>
                <w:rFonts w:cs="Arial"/>
                <w:sz w:val="15"/>
                <w:szCs w:val="15"/>
              </w:rPr>
              <w:t>65 025 234</w:t>
            </w:r>
          </w:p>
        </w:tc>
      </w:tr>
      <w:tr w:rsidR="00EB039C" w:rsidRPr="00A767F9" w14:paraId="4B4DD56C" w14:textId="77777777" w:rsidTr="00D50D96">
        <w:tc>
          <w:tcPr>
            <w:tcW w:w="1012" w:type="pct"/>
            <w:tcBorders>
              <w:top w:val="nil"/>
              <w:left w:val="nil"/>
              <w:bottom w:val="nil"/>
              <w:right w:val="nil"/>
            </w:tcBorders>
            <w:shd w:val="clear" w:color="auto" w:fill="auto"/>
            <w:vAlign w:val="center"/>
            <w:hideMark/>
          </w:tcPr>
          <w:p w14:paraId="3E0602BC"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Prírastky</w:t>
            </w:r>
          </w:p>
        </w:tc>
        <w:tc>
          <w:tcPr>
            <w:tcW w:w="443" w:type="pct"/>
            <w:tcBorders>
              <w:top w:val="nil"/>
              <w:left w:val="nil"/>
              <w:bottom w:val="nil"/>
              <w:right w:val="nil"/>
            </w:tcBorders>
            <w:shd w:val="clear" w:color="auto" w:fill="auto"/>
            <w:vAlign w:val="bottom"/>
          </w:tcPr>
          <w:p w14:paraId="07A3C5C2" w14:textId="7E2653BD" w:rsidR="00EB039C" w:rsidRPr="00215712" w:rsidRDefault="00EB039C" w:rsidP="00EB039C">
            <w:pPr>
              <w:jc w:val="right"/>
              <w:rPr>
                <w:rFonts w:cs="Arial"/>
                <w:color w:val="000000" w:themeColor="text1"/>
                <w:sz w:val="15"/>
                <w:szCs w:val="15"/>
              </w:rPr>
            </w:pPr>
            <w:r w:rsidRPr="00215712">
              <w:rPr>
                <w:rFonts w:cs="Arial"/>
                <w:sz w:val="15"/>
                <w:szCs w:val="15"/>
              </w:rPr>
              <w:t>-</w:t>
            </w:r>
          </w:p>
        </w:tc>
        <w:tc>
          <w:tcPr>
            <w:tcW w:w="408" w:type="pct"/>
            <w:tcBorders>
              <w:top w:val="nil"/>
              <w:left w:val="nil"/>
              <w:bottom w:val="nil"/>
              <w:right w:val="nil"/>
            </w:tcBorders>
            <w:shd w:val="clear" w:color="auto" w:fill="auto"/>
            <w:vAlign w:val="bottom"/>
          </w:tcPr>
          <w:p w14:paraId="30E666B0" w14:textId="1F6776DE" w:rsidR="00EB039C" w:rsidRPr="00215712" w:rsidRDefault="00EB039C" w:rsidP="00EB039C">
            <w:pPr>
              <w:jc w:val="right"/>
              <w:rPr>
                <w:rFonts w:cs="Arial"/>
                <w:color w:val="000000" w:themeColor="text1"/>
                <w:sz w:val="15"/>
                <w:szCs w:val="15"/>
              </w:rPr>
            </w:pPr>
            <w:r w:rsidRPr="00215712">
              <w:rPr>
                <w:rFonts w:cs="Arial"/>
                <w:sz w:val="15"/>
                <w:szCs w:val="15"/>
              </w:rPr>
              <w:t>-</w:t>
            </w:r>
          </w:p>
        </w:tc>
        <w:tc>
          <w:tcPr>
            <w:tcW w:w="465" w:type="pct"/>
            <w:tcBorders>
              <w:top w:val="nil"/>
              <w:left w:val="nil"/>
              <w:bottom w:val="nil"/>
              <w:right w:val="nil"/>
            </w:tcBorders>
            <w:shd w:val="clear" w:color="auto" w:fill="auto"/>
            <w:vAlign w:val="bottom"/>
          </w:tcPr>
          <w:p w14:paraId="11FE4528" w14:textId="71646B4A" w:rsidR="00EB039C" w:rsidRPr="008B4E3E" w:rsidRDefault="008B4E3E" w:rsidP="00EB039C">
            <w:pPr>
              <w:jc w:val="right"/>
              <w:rPr>
                <w:rFonts w:cs="Arial"/>
                <w:color w:val="000000" w:themeColor="text1"/>
                <w:sz w:val="15"/>
                <w:szCs w:val="15"/>
              </w:rPr>
            </w:pPr>
            <w:r w:rsidRPr="008B4E3E">
              <w:rPr>
                <w:rFonts w:cs="Arial"/>
                <w:sz w:val="15"/>
                <w:szCs w:val="15"/>
              </w:rPr>
              <w:t>3 360 151</w:t>
            </w:r>
          </w:p>
        </w:tc>
        <w:tc>
          <w:tcPr>
            <w:tcW w:w="506" w:type="pct"/>
            <w:tcBorders>
              <w:top w:val="nil"/>
              <w:left w:val="nil"/>
              <w:bottom w:val="nil"/>
              <w:right w:val="nil"/>
            </w:tcBorders>
            <w:shd w:val="clear" w:color="auto" w:fill="auto"/>
            <w:vAlign w:val="bottom"/>
          </w:tcPr>
          <w:p w14:paraId="62AFD37D" w14:textId="64F0B8A3" w:rsidR="00EB039C" w:rsidRPr="00EB039C" w:rsidRDefault="00EB039C" w:rsidP="00EB039C">
            <w:pPr>
              <w:jc w:val="right"/>
              <w:rPr>
                <w:rFonts w:cs="Arial"/>
                <w:color w:val="000000" w:themeColor="text1"/>
                <w:sz w:val="15"/>
                <w:szCs w:val="15"/>
              </w:rPr>
            </w:pPr>
            <w:r w:rsidRPr="00EB039C">
              <w:rPr>
                <w:rFonts w:cs="Arial"/>
                <w:sz w:val="15"/>
                <w:szCs w:val="15"/>
              </w:rPr>
              <w:t>-</w:t>
            </w:r>
          </w:p>
        </w:tc>
        <w:tc>
          <w:tcPr>
            <w:tcW w:w="393" w:type="pct"/>
            <w:tcBorders>
              <w:top w:val="nil"/>
              <w:left w:val="nil"/>
              <w:bottom w:val="nil"/>
              <w:right w:val="nil"/>
            </w:tcBorders>
            <w:shd w:val="clear" w:color="auto" w:fill="auto"/>
            <w:vAlign w:val="bottom"/>
          </w:tcPr>
          <w:p w14:paraId="0E5158F3" w14:textId="01E826B3" w:rsidR="00EB039C" w:rsidRPr="00EB039C" w:rsidRDefault="00EB039C" w:rsidP="00EB039C">
            <w:pPr>
              <w:jc w:val="right"/>
              <w:rPr>
                <w:rFonts w:cs="Arial"/>
                <w:color w:val="000000" w:themeColor="text1"/>
                <w:sz w:val="15"/>
                <w:szCs w:val="15"/>
              </w:rPr>
            </w:pPr>
            <w:r w:rsidRPr="00EB039C">
              <w:rPr>
                <w:rFonts w:cs="Arial"/>
                <w:sz w:val="15"/>
                <w:szCs w:val="15"/>
              </w:rPr>
              <w:t>-</w:t>
            </w:r>
          </w:p>
        </w:tc>
        <w:tc>
          <w:tcPr>
            <w:tcW w:w="443" w:type="pct"/>
            <w:tcBorders>
              <w:top w:val="nil"/>
              <w:left w:val="nil"/>
              <w:bottom w:val="nil"/>
              <w:right w:val="nil"/>
            </w:tcBorders>
            <w:shd w:val="clear" w:color="auto" w:fill="auto"/>
            <w:vAlign w:val="bottom"/>
          </w:tcPr>
          <w:p w14:paraId="61CE2363" w14:textId="42216091" w:rsidR="00EB039C" w:rsidRPr="00EB039C" w:rsidRDefault="00EB039C" w:rsidP="00EB039C">
            <w:pPr>
              <w:jc w:val="right"/>
              <w:rPr>
                <w:rFonts w:cs="Arial"/>
                <w:color w:val="000000" w:themeColor="text1"/>
                <w:sz w:val="15"/>
                <w:szCs w:val="15"/>
              </w:rPr>
            </w:pPr>
            <w:r w:rsidRPr="00EB039C">
              <w:rPr>
                <w:rFonts w:cs="Arial"/>
                <w:sz w:val="15"/>
                <w:szCs w:val="15"/>
              </w:rPr>
              <w:t>-</w:t>
            </w:r>
          </w:p>
        </w:tc>
        <w:tc>
          <w:tcPr>
            <w:tcW w:w="443" w:type="pct"/>
            <w:tcBorders>
              <w:top w:val="nil"/>
              <w:left w:val="nil"/>
              <w:bottom w:val="nil"/>
              <w:right w:val="nil"/>
            </w:tcBorders>
            <w:shd w:val="clear" w:color="auto" w:fill="auto"/>
            <w:vAlign w:val="bottom"/>
          </w:tcPr>
          <w:p w14:paraId="3C308740" w14:textId="29070CC3" w:rsidR="00EB039C" w:rsidRPr="00EC4AFB" w:rsidRDefault="00EC4AFB" w:rsidP="00EB039C">
            <w:pPr>
              <w:jc w:val="right"/>
              <w:rPr>
                <w:rFonts w:cs="Arial"/>
                <w:color w:val="000000" w:themeColor="text1"/>
                <w:sz w:val="15"/>
                <w:szCs w:val="15"/>
              </w:rPr>
            </w:pPr>
            <w:r w:rsidRPr="00EC4AFB">
              <w:rPr>
                <w:rFonts w:cs="Arial"/>
                <w:sz w:val="15"/>
                <w:szCs w:val="15"/>
              </w:rPr>
              <w:t>1 285 095</w:t>
            </w:r>
          </w:p>
        </w:tc>
        <w:tc>
          <w:tcPr>
            <w:tcW w:w="443" w:type="pct"/>
            <w:tcBorders>
              <w:top w:val="nil"/>
              <w:left w:val="nil"/>
              <w:bottom w:val="nil"/>
              <w:right w:val="nil"/>
            </w:tcBorders>
            <w:shd w:val="clear" w:color="auto" w:fill="auto"/>
            <w:vAlign w:val="bottom"/>
          </w:tcPr>
          <w:p w14:paraId="2CC16683" w14:textId="67CE8E05" w:rsidR="00EB039C" w:rsidRPr="00C337BD" w:rsidRDefault="00601E3D" w:rsidP="00EB039C">
            <w:pPr>
              <w:jc w:val="right"/>
              <w:rPr>
                <w:rFonts w:cs="Arial"/>
                <w:color w:val="000000" w:themeColor="text1"/>
                <w:sz w:val="15"/>
                <w:szCs w:val="15"/>
              </w:rPr>
            </w:pPr>
            <w:r w:rsidRPr="00C337BD">
              <w:rPr>
                <w:rFonts w:cs="Arial"/>
                <w:sz w:val="15"/>
                <w:szCs w:val="15"/>
              </w:rPr>
              <w:t>-</w:t>
            </w:r>
          </w:p>
        </w:tc>
        <w:tc>
          <w:tcPr>
            <w:tcW w:w="443" w:type="pct"/>
            <w:tcBorders>
              <w:top w:val="nil"/>
              <w:left w:val="nil"/>
              <w:bottom w:val="nil"/>
              <w:right w:val="nil"/>
            </w:tcBorders>
            <w:shd w:val="clear" w:color="auto" w:fill="auto"/>
            <w:vAlign w:val="bottom"/>
          </w:tcPr>
          <w:p w14:paraId="12867547" w14:textId="59D1FA2F" w:rsidR="00EB039C" w:rsidRPr="00C337BD" w:rsidRDefault="00C337BD" w:rsidP="00EB039C">
            <w:pPr>
              <w:jc w:val="right"/>
              <w:rPr>
                <w:rFonts w:cs="Arial"/>
                <w:color w:val="000000" w:themeColor="text1"/>
                <w:sz w:val="15"/>
                <w:szCs w:val="15"/>
              </w:rPr>
            </w:pPr>
            <w:r w:rsidRPr="00C337BD">
              <w:rPr>
                <w:rFonts w:cs="Arial"/>
                <w:sz w:val="15"/>
                <w:szCs w:val="15"/>
              </w:rPr>
              <w:t>4 645 246</w:t>
            </w:r>
          </w:p>
        </w:tc>
      </w:tr>
      <w:tr w:rsidR="00EB039C" w:rsidRPr="00A767F9" w14:paraId="605A5244" w14:textId="77777777" w:rsidTr="00D50D96">
        <w:tc>
          <w:tcPr>
            <w:tcW w:w="1012" w:type="pct"/>
            <w:tcBorders>
              <w:top w:val="nil"/>
              <w:left w:val="nil"/>
              <w:bottom w:val="nil"/>
              <w:right w:val="nil"/>
            </w:tcBorders>
            <w:shd w:val="clear" w:color="auto" w:fill="auto"/>
            <w:vAlign w:val="center"/>
            <w:hideMark/>
          </w:tcPr>
          <w:p w14:paraId="040165A8"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Úbytky</w:t>
            </w:r>
          </w:p>
        </w:tc>
        <w:tc>
          <w:tcPr>
            <w:tcW w:w="443" w:type="pct"/>
            <w:tcBorders>
              <w:top w:val="nil"/>
              <w:left w:val="nil"/>
              <w:bottom w:val="nil"/>
              <w:right w:val="nil"/>
            </w:tcBorders>
            <w:shd w:val="clear" w:color="auto" w:fill="auto"/>
            <w:vAlign w:val="bottom"/>
          </w:tcPr>
          <w:p w14:paraId="44A59434" w14:textId="58C2A1DB" w:rsidR="00EB039C" w:rsidRPr="00215712" w:rsidRDefault="00EB039C" w:rsidP="00EB039C">
            <w:pPr>
              <w:jc w:val="right"/>
              <w:rPr>
                <w:rFonts w:cs="Arial"/>
                <w:color w:val="000000" w:themeColor="text1"/>
                <w:sz w:val="15"/>
                <w:szCs w:val="15"/>
              </w:rPr>
            </w:pPr>
            <w:r w:rsidRPr="00215712">
              <w:rPr>
                <w:rFonts w:cs="Arial"/>
                <w:sz w:val="15"/>
                <w:szCs w:val="15"/>
              </w:rPr>
              <w:t>-</w:t>
            </w:r>
          </w:p>
        </w:tc>
        <w:tc>
          <w:tcPr>
            <w:tcW w:w="408" w:type="pct"/>
            <w:tcBorders>
              <w:top w:val="nil"/>
              <w:left w:val="nil"/>
              <w:bottom w:val="nil"/>
              <w:right w:val="nil"/>
            </w:tcBorders>
            <w:shd w:val="clear" w:color="auto" w:fill="auto"/>
            <w:vAlign w:val="bottom"/>
          </w:tcPr>
          <w:p w14:paraId="1F33753F" w14:textId="3DC82EB1" w:rsidR="00EB039C" w:rsidRPr="00215712" w:rsidRDefault="00EB039C" w:rsidP="00EB039C">
            <w:pPr>
              <w:jc w:val="right"/>
              <w:rPr>
                <w:rFonts w:cs="Arial"/>
                <w:color w:val="000000" w:themeColor="text1"/>
                <w:sz w:val="15"/>
                <w:szCs w:val="15"/>
              </w:rPr>
            </w:pPr>
            <w:r w:rsidRPr="00215712">
              <w:rPr>
                <w:rFonts w:cs="Arial"/>
                <w:sz w:val="15"/>
                <w:szCs w:val="15"/>
              </w:rPr>
              <w:t>-</w:t>
            </w:r>
          </w:p>
        </w:tc>
        <w:tc>
          <w:tcPr>
            <w:tcW w:w="465" w:type="pct"/>
            <w:tcBorders>
              <w:top w:val="nil"/>
              <w:left w:val="nil"/>
              <w:bottom w:val="nil"/>
              <w:right w:val="nil"/>
            </w:tcBorders>
            <w:shd w:val="clear" w:color="auto" w:fill="auto"/>
            <w:vAlign w:val="bottom"/>
          </w:tcPr>
          <w:p w14:paraId="1425AA03" w14:textId="377699ED" w:rsidR="00EB039C" w:rsidRPr="008B4E3E" w:rsidRDefault="00EB039C" w:rsidP="00EB039C">
            <w:pPr>
              <w:ind w:right="-57"/>
              <w:jc w:val="right"/>
              <w:rPr>
                <w:rFonts w:cs="Arial"/>
                <w:color w:val="000000" w:themeColor="text1"/>
                <w:sz w:val="15"/>
                <w:szCs w:val="15"/>
              </w:rPr>
            </w:pPr>
            <w:r w:rsidRPr="008B4E3E">
              <w:rPr>
                <w:rFonts w:cs="Arial"/>
                <w:sz w:val="15"/>
                <w:szCs w:val="15"/>
              </w:rPr>
              <w:t>(2</w:t>
            </w:r>
            <w:r w:rsidR="008B4E3E" w:rsidRPr="008B4E3E">
              <w:rPr>
                <w:rFonts w:cs="Arial"/>
                <w:sz w:val="15"/>
                <w:szCs w:val="15"/>
              </w:rPr>
              <w:t> 714 728</w:t>
            </w:r>
            <w:r w:rsidRPr="008B4E3E">
              <w:rPr>
                <w:rFonts w:cs="Arial"/>
                <w:sz w:val="15"/>
                <w:szCs w:val="15"/>
              </w:rPr>
              <w:t>)</w:t>
            </w:r>
          </w:p>
        </w:tc>
        <w:tc>
          <w:tcPr>
            <w:tcW w:w="506" w:type="pct"/>
            <w:tcBorders>
              <w:top w:val="nil"/>
              <w:left w:val="nil"/>
              <w:bottom w:val="nil"/>
              <w:right w:val="nil"/>
            </w:tcBorders>
            <w:shd w:val="clear" w:color="auto" w:fill="auto"/>
            <w:vAlign w:val="bottom"/>
          </w:tcPr>
          <w:p w14:paraId="03F7EA71" w14:textId="6F0451C6" w:rsidR="00EB039C" w:rsidRPr="00EB039C" w:rsidRDefault="00EB039C" w:rsidP="00EB039C">
            <w:pPr>
              <w:jc w:val="right"/>
              <w:rPr>
                <w:rFonts w:cs="Arial"/>
                <w:color w:val="000000" w:themeColor="text1"/>
                <w:sz w:val="15"/>
                <w:szCs w:val="15"/>
              </w:rPr>
            </w:pPr>
            <w:r w:rsidRPr="00EB039C">
              <w:rPr>
                <w:rFonts w:cs="Arial"/>
                <w:sz w:val="15"/>
                <w:szCs w:val="15"/>
              </w:rPr>
              <w:t>-</w:t>
            </w:r>
          </w:p>
        </w:tc>
        <w:tc>
          <w:tcPr>
            <w:tcW w:w="393" w:type="pct"/>
            <w:tcBorders>
              <w:top w:val="nil"/>
              <w:left w:val="nil"/>
              <w:bottom w:val="nil"/>
              <w:right w:val="nil"/>
            </w:tcBorders>
            <w:shd w:val="clear" w:color="auto" w:fill="auto"/>
            <w:vAlign w:val="bottom"/>
          </w:tcPr>
          <w:p w14:paraId="58E9B11D" w14:textId="13C206A1" w:rsidR="00EB039C" w:rsidRPr="00EB039C" w:rsidRDefault="00EB039C" w:rsidP="00EB039C">
            <w:pPr>
              <w:jc w:val="right"/>
              <w:rPr>
                <w:rFonts w:cs="Arial"/>
                <w:color w:val="000000" w:themeColor="text1"/>
                <w:sz w:val="15"/>
                <w:szCs w:val="15"/>
              </w:rPr>
            </w:pPr>
            <w:r w:rsidRPr="00EB039C">
              <w:rPr>
                <w:rFonts w:cs="Arial"/>
                <w:sz w:val="15"/>
                <w:szCs w:val="15"/>
              </w:rPr>
              <w:t>-</w:t>
            </w:r>
          </w:p>
        </w:tc>
        <w:tc>
          <w:tcPr>
            <w:tcW w:w="443" w:type="pct"/>
            <w:tcBorders>
              <w:top w:val="nil"/>
              <w:left w:val="nil"/>
              <w:bottom w:val="nil"/>
              <w:right w:val="nil"/>
            </w:tcBorders>
            <w:shd w:val="clear" w:color="auto" w:fill="auto"/>
            <w:vAlign w:val="bottom"/>
          </w:tcPr>
          <w:p w14:paraId="183C8AFE" w14:textId="1584FEF8" w:rsidR="00EB039C" w:rsidRPr="00EB039C" w:rsidRDefault="00EB039C" w:rsidP="00EB039C">
            <w:pPr>
              <w:jc w:val="right"/>
              <w:rPr>
                <w:rFonts w:cs="Arial"/>
                <w:color w:val="000000" w:themeColor="text1"/>
                <w:sz w:val="15"/>
                <w:szCs w:val="15"/>
              </w:rPr>
            </w:pPr>
            <w:r w:rsidRPr="00EB039C">
              <w:rPr>
                <w:rFonts w:cs="Arial"/>
                <w:sz w:val="15"/>
                <w:szCs w:val="15"/>
              </w:rPr>
              <w:t>-</w:t>
            </w:r>
          </w:p>
        </w:tc>
        <w:tc>
          <w:tcPr>
            <w:tcW w:w="443" w:type="pct"/>
            <w:tcBorders>
              <w:top w:val="nil"/>
              <w:left w:val="nil"/>
              <w:bottom w:val="nil"/>
              <w:right w:val="nil"/>
            </w:tcBorders>
            <w:shd w:val="clear" w:color="auto" w:fill="auto"/>
            <w:vAlign w:val="bottom"/>
          </w:tcPr>
          <w:p w14:paraId="65ACE380" w14:textId="2A363794" w:rsidR="00EB039C" w:rsidRPr="00EC4AFB" w:rsidRDefault="00EB039C" w:rsidP="00EB039C">
            <w:pPr>
              <w:jc w:val="right"/>
              <w:rPr>
                <w:rFonts w:cs="Arial"/>
                <w:color w:val="000000" w:themeColor="text1"/>
                <w:sz w:val="15"/>
                <w:szCs w:val="15"/>
              </w:rPr>
            </w:pPr>
            <w:r w:rsidRPr="00EC4AFB">
              <w:rPr>
                <w:rFonts w:cs="Arial"/>
                <w:sz w:val="15"/>
                <w:szCs w:val="15"/>
              </w:rPr>
              <w:t>-</w:t>
            </w:r>
          </w:p>
        </w:tc>
        <w:tc>
          <w:tcPr>
            <w:tcW w:w="443" w:type="pct"/>
            <w:tcBorders>
              <w:top w:val="nil"/>
              <w:left w:val="nil"/>
              <w:bottom w:val="nil"/>
              <w:right w:val="nil"/>
            </w:tcBorders>
            <w:shd w:val="clear" w:color="auto" w:fill="auto"/>
            <w:vAlign w:val="bottom"/>
          </w:tcPr>
          <w:p w14:paraId="34A08C4D" w14:textId="7CFEE72D" w:rsidR="00EB039C" w:rsidRPr="00C337BD" w:rsidRDefault="00EB039C" w:rsidP="00EB039C">
            <w:pPr>
              <w:jc w:val="right"/>
              <w:rPr>
                <w:rFonts w:cs="Arial"/>
                <w:color w:val="000000" w:themeColor="text1"/>
                <w:sz w:val="15"/>
                <w:szCs w:val="15"/>
              </w:rPr>
            </w:pPr>
            <w:r w:rsidRPr="00C337BD">
              <w:rPr>
                <w:rFonts w:cs="Arial"/>
                <w:sz w:val="15"/>
                <w:szCs w:val="15"/>
              </w:rPr>
              <w:t>-</w:t>
            </w:r>
          </w:p>
        </w:tc>
        <w:tc>
          <w:tcPr>
            <w:tcW w:w="443" w:type="pct"/>
            <w:tcBorders>
              <w:top w:val="nil"/>
              <w:left w:val="nil"/>
              <w:bottom w:val="nil"/>
              <w:right w:val="nil"/>
            </w:tcBorders>
            <w:shd w:val="clear" w:color="auto" w:fill="auto"/>
            <w:vAlign w:val="bottom"/>
          </w:tcPr>
          <w:p w14:paraId="0E3347E8" w14:textId="2E70D785" w:rsidR="00EB039C" w:rsidRPr="00C337BD" w:rsidRDefault="00EB039C" w:rsidP="00EB039C">
            <w:pPr>
              <w:ind w:right="-57"/>
              <w:jc w:val="right"/>
              <w:rPr>
                <w:rFonts w:cs="Arial"/>
                <w:color w:val="000000" w:themeColor="text1"/>
                <w:sz w:val="15"/>
                <w:szCs w:val="15"/>
              </w:rPr>
            </w:pPr>
            <w:r w:rsidRPr="00C337BD">
              <w:rPr>
                <w:rFonts w:cs="Arial"/>
                <w:sz w:val="15"/>
                <w:szCs w:val="15"/>
              </w:rPr>
              <w:t>(</w:t>
            </w:r>
            <w:r w:rsidR="00C337BD" w:rsidRPr="00C337BD">
              <w:rPr>
                <w:rFonts w:cs="Arial"/>
                <w:sz w:val="15"/>
                <w:szCs w:val="15"/>
              </w:rPr>
              <w:t>2 714 728</w:t>
            </w:r>
            <w:r w:rsidRPr="00C337BD">
              <w:rPr>
                <w:rFonts w:cs="Arial"/>
                <w:sz w:val="15"/>
                <w:szCs w:val="15"/>
              </w:rPr>
              <w:t>)</w:t>
            </w:r>
          </w:p>
        </w:tc>
      </w:tr>
      <w:tr w:rsidR="00EB039C" w:rsidRPr="00A767F9" w14:paraId="495B4010" w14:textId="77777777" w:rsidTr="00D50D96">
        <w:tc>
          <w:tcPr>
            <w:tcW w:w="1012" w:type="pct"/>
            <w:tcBorders>
              <w:top w:val="nil"/>
              <w:left w:val="nil"/>
              <w:bottom w:val="nil"/>
              <w:right w:val="nil"/>
            </w:tcBorders>
            <w:shd w:val="clear" w:color="auto" w:fill="auto"/>
            <w:vAlign w:val="center"/>
            <w:hideMark/>
          </w:tcPr>
          <w:p w14:paraId="0412E362"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Presuny</w:t>
            </w:r>
          </w:p>
        </w:tc>
        <w:tc>
          <w:tcPr>
            <w:tcW w:w="443" w:type="pct"/>
            <w:tcBorders>
              <w:top w:val="nil"/>
              <w:left w:val="nil"/>
              <w:bottom w:val="nil"/>
              <w:right w:val="nil"/>
            </w:tcBorders>
            <w:shd w:val="clear" w:color="auto" w:fill="auto"/>
            <w:vAlign w:val="bottom"/>
          </w:tcPr>
          <w:p w14:paraId="63A9D08F" w14:textId="0EF3A398" w:rsidR="00EB039C" w:rsidRPr="00215712" w:rsidRDefault="00EB039C" w:rsidP="00EB039C">
            <w:pPr>
              <w:jc w:val="right"/>
              <w:rPr>
                <w:rFonts w:cs="Arial"/>
                <w:color w:val="000000" w:themeColor="text1"/>
                <w:sz w:val="15"/>
                <w:szCs w:val="15"/>
              </w:rPr>
            </w:pPr>
            <w:r w:rsidRPr="00215712">
              <w:rPr>
                <w:rFonts w:cs="Arial"/>
                <w:sz w:val="15"/>
                <w:szCs w:val="15"/>
              </w:rPr>
              <w:t>-</w:t>
            </w:r>
          </w:p>
        </w:tc>
        <w:tc>
          <w:tcPr>
            <w:tcW w:w="408" w:type="pct"/>
            <w:tcBorders>
              <w:top w:val="nil"/>
              <w:left w:val="nil"/>
              <w:bottom w:val="nil"/>
              <w:right w:val="nil"/>
            </w:tcBorders>
            <w:shd w:val="clear" w:color="auto" w:fill="auto"/>
            <w:vAlign w:val="bottom"/>
          </w:tcPr>
          <w:p w14:paraId="04B2F35E" w14:textId="0C7D2C9B" w:rsidR="00EB039C" w:rsidRPr="00215712" w:rsidRDefault="00215712" w:rsidP="00EB039C">
            <w:pPr>
              <w:jc w:val="right"/>
              <w:rPr>
                <w:rFonts w:cs="Arial"/>
                <w:sz w:val="15"/>
                <w:szCs w:val="15"/>
              </w:rPr>
            </w:pPr>
            <w:r w:rsidRPr="00215712">
              <w:rPr>
                <w:rFonts w:cs="Arial"/>
                <w:sz w:val="15"/>
                <w:szCs w:val="15"/>
              </w:rPr>
              <w:t>210 536</w:t>
            </w:r>
          </w:p>
        </w:tc>
        <w:tc>
          <w:tcPr>
            <w:tcW w:w="465" w:type="pct"/>
            <w:tcBorders>
              <w:top w:val="nil"/>
              <w:left w:val="nil"/>
              <w:bottom w:val="nil"/>
              <w:right w:val="nil"/>
            </w:tcBorders>
            <w:shd w:val="clear" w:color="auto" w:fill="auto"/>
            <w:vAlign w:val="bottom"/>
          </w:tcPr>
          <w:p w14:paraId="602F0276" w14:textId="6C0CAFCC" w:rsidR="00EB039C" w:rsidRPr="008B4E3E" w:rsidRDefault="008B4E3E" w:rsidP="00EB039C">
            <w:pPr>
              <w:jc w:val="right"/>
              <w:rPr>
                <w:rFonts w:cs="Arial"/>
                <w:color w:val="000000" w:themeColor="text1"/>
                <w:sz w:val="15"/>
                <w:szCs w:val="15"/>
              </w:rPr>
            </w:pPr>
            <w:r w:rsidRPr="008B4E3E">
              <w:rPr>
                <w:rFonts w:cs="Arial"/>
                <w:sz w:val="15"/>
                <w:szCs w:val="15"/>
              </w:rPr>
              <w:t>1 093 560</w:t>
            </w:r>
          </w:p>
        </w:tc>
        <w:tc>
          <w:tcPr>
            <w:tcW w:w="506" w:type="pct"/>
            <w:tcBorders>
              <w:top w:val="nil"/>
              <w:left w:val="nil"/>
              <w:bottom w:val="nil"/>
              <w:right w:val="nil"/>
            </w:tcBorders>
            <w:shd w:val="clear" w:color="auto" w:fill="auto"/>
            <w:vAlign w:val="bottom"/>
          </w:tcPr>
          <w:p w14:paraId="067E543E" w14:textId="79818ABD" w:rsidR="00EB039C" w:rsidRPr="00EB039C" w:rsidRDefault="00EB039C" w:rsidP="00EB039C">
            <w:pPr>
              <w:jc w:val="right"/>
              <w:rPr>
                <w:rFonts w:cs="Arial"/>
                <w:color w:val="000000" w:themeColor="text1"/>
                <w:sz w:val="15"/>
                <w:szCs w:val="15"/>
              </w:rPr>
            </w:pPr>
            <w:r w:rsidRPr="00EB039C">
              <w:rPr>
                <w:rFonts w:cs="Arial"/>
                <w:sz w:val="15"/>
                <w:szCs w:val="15"/>
              </w:rPr>
              <w:t>-</w:t>
            </w:r>
          </w:p>
        </w:tc>
        <w:tc>
          <w:tcPr>
            <w:tcW w:w="393" w:type="pct"/>
            <w:tcBorders>
              <w:top w:val="nil"/>
              <w:left w:val="nil"/>
              <w:bottom w:val="nil"/>
              <w:right w:val="nil"/>
            </w:tcBorders>
            <w:shd w:val="clear" w:color="auto" w:fill="auto"/>
            <w:vAlign w:val="bottom"/>
          </w:tcPr>
          <w:p w14:paraId="37728D2A" w14:textId="79B480D9" w:rsidR="00EB039C" w:rsidRPr="00EB039C" w:rsidRDefault="00EB039C" w:rsidP="00EB039C">
            <w:pPr>
              <w:jc w:val="right"/>
              <w:rPr>
                <w:rFonts w:cs="Arial"/>
                <w:color w:val="000000" w:themeColor="text1"/>
                <w:sz w:val="15"/>
                <w:szCs w:val="15"/>
              </w:rPr>
            </w:pPr>
            <w:r w:rsidRPr="00EB039C">
              <w:rPr>
                <w:rFonts w:cs="Arial"/>
                <w:sz w:val="15"/>
                <w:szCs w:val="15"/>
              </w:rPr>
              <w:t>-</w:t>
            </w:r>
          </w:p>
        </w:tc>
        <w:tc>
          <w:tcPr>
            <w:tcW w:w="443" w:type="pct"/>
            <w:tcBorders>
              <w:top w:val="nil"/>
              <w:left w:val="nil"/>
              <w:bottom w:val="nil"/>
              <w:right w:val="nil"/>
            </w:tcBorders>
            <w:shd w:val="clear" w:color="auto" w:fill="auto"/>
            <w:vAlign w:val="bottom"/>
          </w:tcPr>
          <w:p w14:paraId="409E5867" w14:textId="1CBFFF58" w:rsidR="00EB039C" w:rsidRPr="00EB039C" w:rsidRDefault="00EB039C" w:rsidP="00EB039C">
            <w:pPr>
              <w:jc w:val="right"/>
              <w:rPr>
                <w:rFonts w:cs="Arial"/>
                <w:color w:val="000000" w:themeColor="text1"/>
                <w:sz w:val="15"/>
                <w:szCs w:val="15"/>
              </w:rPr>
            </w:pPr>
            <w:r w:rsidRPr="00EB039C">
              <w:rPr>
                <w:rFonts w:cs="Arial"/>
                <w:sz w:val="15"/>
                <w:szCs w:val="15"/>
              </w:rPr>
              <w:t>-</w:t>
            </w:r>
          </w:p>
        </w:tc>
        <w:tc>
          <w:tcPr>
            <w:tcW w:w="443" w:type="pct"/>
            <w:tcBorders>
              <w:top w:val="nil"/>
              <w:left w:val="nil"/>
              <w:bottom w:val="nil"/>
              <w:right w:val="nil"/>
            </w:tcBorders>
            <w:shd w:val="clear" w:color="auto" w:fill="auto"/>
            <w:vAlign w:val="bottom"/>
          </w:tcPr>
          <w:p w14:paraId="15B24096" w14:textId="0EACBD80" w:rsidR="00EB039C" w:rsidRPr="00EC4AFB" w:rsidRDefault="00EB039C" w:rsidP="00EB039C">
            <w:pPr>
              <w:ind w:right="-57"/>
              <w:jc w:val="right"/>
              <w:rPr>
                <w:rFonts w:cs="Arial"/>
                <w:color w:val="000000" w:themeColor="text1"/>
                <w:sz w:val="15"/>
                <w:szCs w:val="15"/>
              </w:rPr>
            </w:pPr>
            <w:r w:rsidRPr="00EC4AFB">
              <w:rPr>
                <w:rFonts w:cs="Arial"/>
                <w:sz w:val="15"/>
                <w:szCs w:val="15"/>
              </w:rPr>
              <w:t>(</w:t>
            </w:r>
            <w:r w:rsidR="00EC4AFB" w:rsidRPr="00EC4AFB">
              <w:rPr>
                <w:rFonts w:cs="Arial"/>
                <w:sz w:val="15"/>
                <w:szCs w:val="15"/>
              </w:rPr>
              <w:t>1 142 925</w:t>
            </w:r>
            <w:r w:rsidRPr="00EC4AFB">
              <w:rPr>
                <w:rFonts w:cs="Arial"/>
                <w:sz w:val="15"/>
                <w:szCs w:val="15"/>
              </w:rPr>
              <w:t>)</w:t>
            </w:r>
          </w:p>
        </w:tc>
        <w:tc>
          <w:tcPr>
            <w:tcW w:w="443" w:type="pct"/>
            <w:tcBorders>
              <w:top w:val="nil"/>
              <w:left w:val="nil"/>
              <w:bottom w:val="nil"/>
              <w:right w:val="nil"/>
            </w:tcBorders>
            <w:shd w:val="clear" w:color="auto" w:fill="auto"/>
            <w:vAlign w:val="bottom"/>
          </w:tcPr>
          <w:p w14:paraId="726473CF" w14:textId="0858CA1A" w:rsidR="00EB039C" w:rsidRPr="00C337BD" w:rsidRDefault="00601E3D" w:rsidP="00EB039C">
            <w:pPr>
              <w:ind w:right="-57"/>
              <w:jc w:val="right"/>
              <w:rPr>
                <w:rFonts w:cs="Arial"/>
                <w:color w:val="000000" w:themeColor="text1"/>
                <w:sz w:val="15"/>
                <w:szCs w:val="15"/>
              </w:rPr>
            </w:pPr>
            <w:r w:rsidRPr="00C337BD">
              <w:rPr>
                <w:rFonts w:cs="Arial"/>
                <w:color w:val="000000" w:themeColor="text1"/>
                <w:sz w:val="15"/>
                <w:szCs w:val="15"/>
              </w:rPr>
              <w:t>(</w:t>
            </w:r>
            <w:r w:rsidR="00C337BD" w:rsidRPr="00C337BD">
              <w:rPr>
                <w:rFonts w:cs="Arial"/>
                <w:color w:val="000000" w:themeColor="text1"/>
                <w:sz w:val="15"/>
                <w:szCs w:val="15"/>
              </w:rPr>
              <w:t>161 171)</w:t>
            </w:r>
          </w:p>
        </w:tc>
        <w:tc>
          <w:tcPr>
            <w:tcW w:w="443" w:type="pct"/>
            <w:tcBorders>
              <w:top w:val="nil"/>
              <w:left w:val="nil"/>
              <w:bottom w:val="nil"/>
              <w:right w:val="nil"/>
            </w:tcBorders>
            <w:shd w:val="clear" w:color="auto" w:fill="auto"/>
            <w:vAlign w:val="bottom"/>
          </w:tcPr>
          <w:p w14:paraId="12BBCAAE" w14:textId="6FE5F741" w:rsidR="00EB039C" w:rsidRPr="00C337BD" w:rsidRDefault="00EB039C" w:rsidP="00EB039C">
            <w:pPr>
              <w:jc w:val="right"/>
              <w:rPr>
                <w:rFonts w:cs="Arial"/>
                <w:color w:val="000000" w:themeColor="text1"/>
                <w:sz w:val="15"/>
                <w:szCs w:val="15"/>
              </w:rPr>
            </w:pPr>
            <w:r w:rsidRPr="00C337BD">
              <w:rPr>
                <w:rFonts w:cs="Arial"/>
                <w:sz w:val="15"/>
                <w:szCs w:val="15"/>
              </w:rPr>
              <w:t>-</w:t>
            </w:r>
          </w:p>
        </w:tc>
      </w:tr>
      <w:tr w:rsidR="00EB039C" w:rsidRPr="00A767F9" w14:paraId="46FD5813" w14:textId="77777777" w:rsidTr="00D50D96">
        <w:tc>
          <w:tcPr>
            <w:tcW w:w="1012" w:type="pct"/>
            <w:tcBorders>
              <w:top w:val="nil"/>
              <w:left w:val="nil"/>
              <w:bottom w:val="nil"/>
              <w:right w:val="nil"/>
            </w:tcBorders>
            <w:shd w:val="clear" w:color="auto" w:fill="auto"/>
            <w:vAlign w:val="center"/>
            <w:hideMark/>
          </w:tcPr>
          <w:p w14:paraId="4CB59142" w14:textId="68D20386"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K 31. decembru 202</w:t>
            </w:r>
            <w:r>
              <w:rPr>
                <w:rFonts w:cs="Arial"/>
                <w:color w:val="000000" w:themeColor="text1"/>
                <w:sz w:val="15"/>
                <w:szCs w:val="15"/>
              </w:rPr>
              <w:t>2</w:t>
            </w:r>
          </w:p>
        </w:tc>
        <w:tc>
          <w:tcPr>
            <w:tcW w:w="443" w:type="pct"/>
            <w:tcBorders>
              <w:top w:val="single" w:sz="4" w:space="0" w:color="auto"/>
              <w:left w:val="nil"/>
              <w:bottom w:val="nil"/>
              <w:right w:val="nil"/>
            </w:tcBorders>
            <w:shd w:val="clear" w:color="auto" w:fill="auto"/>
            <w:vAlign w:val="bottom"/>
          </w:tcPr>
          <w:p w14:paraId="6C927CF2" w14:textId="3C3634D1" w:rsidR="00EB039C" w:rsidRPr="00215712" w:rsidRDefault="00EB039C" w:rsidP="00EB039C">
            <w:pPr>
              <w:jc w:val="right"/>
              <w:rPr>
                <w:rFonts w:cs="Arial"/>
                <w:color w:val="000000" w:themeColor="text1"/>
                <w:sz w:val="15"/>
                <w:szCs w:val="15"/>
              </w:rPr>
            </w:pPr>
            <w:r w:rsidRPr="00215712">
              <w:rPr>
                <w:rFonts w:cs="Arial"/>
                <w:sz w:val="15"/>
                <w:szCs w:val="15"/>
              </w:rPr>
              <w:t>795 000</w:t>
            </w:r>
          </w:p>
        </w:tc>
        <w:tc>
          <w:tcPr>
            <w:tcW w:w="408" w:type="pct"/>
            <w:tcBorders>
              <w:top w:val="single" w:sz="4" w:space="0" w:color="auto"/>
              <w:left w:val="nil"/>
              <w:bottom w:val="nil"/>
              <w:right w:val="nil"/>
            </w:tcBorders>
            <w:shd w:val="clear" w:color="auto" w:fill="auto"/>
            <w:vAlign w:val="bottom"/>
          </w:tcPr>
          <w:p w14:paraId="4AD0464D" w14:textId="0B25BA60" w:rsidR="00EB039C" w:rsidRPr="00215712" w:rsidRDefault="00215712" w:rsidP="00EB039C">
            <w:pPr>
              <w:jc w:val="right"/>
              <w:rPr>
                <w:rFonts w:cs="Arial"/>
                <w:color w:val="000000" w:themeColor="text1"/>
                <w:sz w:val="15"/>
                <w:szCs w:val="15"/>
              </w:rPr>
            </w:pPr>
            <w:r w:rsidRPr="00215712">
              <w:rPr>
                <w:rFonts w:cs="Arial"/>
                <w:sz w:val="15"/>
                <w:szCs w:val="15"/>
              </w:rPr>
              <w:t>18 829 208</w:t>
            </w:r>
          </w:p>
        </w:tc>
        <w:tc>
          <w:tcPr>
            <w:tcW w:w="465" w:type="pct"/>
            <w:tcBorders>
              <w:top w:val="single" w:sz="4" w:space="0" w:color="auto"/>
              <w:left w:val="nil"/>
              <w:bottom w:val="nil"/>
              <w:right w:val="nil"/>
            </w:tcBorders>
            <w:shd w:val="clear" w:color="auto" w:fill="auto"/>
            <w:vAlign w:val="bottom"/>
          </w:tcPr>
          <w:p w14:paraId="3325D183" w14:textId="0F386B77" w:rsidR="00EB039C" w:rsidRPr="008B4E3E" w:rsidRDefault="008B4E3E" w:rsidP="00EB039C">
            <w:pPr>
              <w:jc w:val="right"/>
              <w:rPr>
                <w:rFonts w:cs="Arial"/>
                <w:color w:val="000000" w:themeColor="text1"/>
                <w:sz w:val="15"/>
                <w:szCs w:val="15"/>
              </w:rPr>
            </w:pPr>
            <w:r w:rsidRPr="008B4E3E">
              <w:rPr>
                <w:rFonts w:cs="Arial"/>
                <w:sz w:val="15"/>
                <w:szCs w:val="15"/>
              </w:rPr>
              <w:t>46 041 506</w:t>
            </w:r>
          </w:p>
        </w:tc>
        <w:tc>
          <w:tcPr>
            <w:tcW w:w="506" w:type="pct"/>
            <w:tcBorders>
              <w:top w:val="single" w:sz="4" w:space="0" w:color="auto"/>
              <w:left w:val="nil"/>
              <w:bottom w:val="nil"/>
              <w:right w:val="nil"/>
            </w:tcBorders>
            <w:shd w:val="clear" w:color="auto" w:fill="auto"/>
            <w:vAlign w:val="bottom"/>
          </w:tcPr>
          <w:p w14:paraId="4CE36AC0" w14:textId="6DA9FB5F" w:rsidR="00EB039C" w:rsidRPr="00EB039C" w:rsidRDefault="00EB039C" w:rsidP="00EB039C">
            <w:pPr>
              <w:jc w:val="right"/>
              <w:rPr>
                <w:rFonts w:cs="Arial"/>
                <w:color w:val="000000" w:themeColor="text1"/>
                <w:sz w:val="15"/>
                <w:szCs w:val="15"/>
              </w:rPr>
            </w:pPr>
            <w:r w:rsidRPr="00EB039C">
              <w:rPr>
                <w:rFonts w:cs="Arial"/>
                <w:sz w:val="15"/>
                <w:szCs w:val="15"/>
              </w:rPr>
              <w:t>-</w:t>
            </w:r>
          </w:p>
        </w:tc>
        <w:tc>
          <w:tcPr>
            <w:tcW w:w="393" w:type="pct"/>
            <w:tcBorders>
              <w:top w:val="single" w:sz="4" w:space="0" w:color="auto"/>
              <w:left w:val="nil"/>
              <w:bottom w:val="nil"/>
              <w:right w:val="nil"/>
            </w:tcBorders>
            <w:shd w:val="clear" w:color="auto" w:fill="auto"/>
            <w:vAlign w:val="bottom"/>
          </w:tcPr>
          <w:p w14:paraId="4B8331A0" w14:textId="2D1D53BD" w:rsidR="00EB039C" w:rsidRPr="00EB039C" w:rsidRDefault="00EB039C" w:rsidP="00EB039C">
            <w:pPr>
              <w:jc w:val="right"/>
              <w:rPr>
                <w:rFonts w:cs="Arial"/>
                <w:color w:val="000000" w:themeColor="text1"/>
                <w:sz w:val="15"/>
                <w:szCs w:val="15"/>
              </w:rPr>
            </w:pPr>
            <w:r w:rsidRPr="00EB039C">
              <w:rPr>
                <w:rFonts w:cs="Arial"/>
                <w:sz w:val="15"/>
                <w:szCs w:val="15"/>
              </w:rPr>
              <w:t>-</w:t>
            </w:r>
          </w:p>
        </w:tc>
        <w:tc>
          <w:tcPr>
            <w:tcW w:w="443" w:type="pct"/>
            <w:tcBorders>
              <w:top w:val="single" w:sz="4" w:space="0" w:color="auto"/>
              <w:left w:val="nil"/>
              <w:bottom w:val="nil"/>
              <w:right w:val="nil"/>
            </w:tcBorders>
            <w:shd w:val="clear" w:color="auto" w:fill="auto"/>
            <w:vAlign w:val="bottom"/>
          </w:tcPr>
          <w:p w14:paraId="031393DB" w14:textId="5922469C" w:rsidR="00EB039C" w:rsidRPr="00EB039C" w:rsidRDefault="00EB039C" w:rsidP="00EB039C">
            <w:pPr>
              <w:jc w:val="right"/>
              <w:rPr>
                <w:rFonts w:cs="Arial"/>
                <w:color w:val="000000" w:themeColor="text1"/>
                <w:sz w:val="15"/>
                <w:szCs w:val="15"/>
              </w:rPr>
            </w:pPr>
            <w:r w:rsidRPr="00EB039C">
              <w:rPr>
                <w:rFonts w:cs="Arial"/>
                <w:sz w:val="15"/>
                <w:szCs w:val="15"/>
              </w:rPr>
              <w:t>-</w:t>
            </w:r>
          </w:p>
        </w:tc>
        <w:tc>
          <w:tcPr>
            <w:tcW w:w="443" w:type="pct"/>
            <w:tcBorders>
              <w:top w:val="single" w:sz="4" w:space="0" w:color="auto"/>
              <w:left w:val="nil"/>
              <w:bottom w:val="nil"/>
              <w:right w:val="nil"/>
            </w:tcBorders>
            <w:shd w:val="clear" w:color="auto" w:fill="auto"/>
            <w:vAlign w:val="bottom"/>
          </w:tcPr>
          <w:p w14:paraId="211BEC09" w14:textId="12EDA2BB" w:rsidR="00EB039C" w:rsidRPr="00EC4AFB" w:rsidRDefault="00EC4AFB" w:rsidP="00EB039C">
            <w:pPr>
              <w:jc w:val="right"/>
              <w:rPr>
                <w:rFonts w:cs="Arial"/>
                <w:color w:val="000000" w:themeColor="text1"/>
                <w:sz w:val="15"/>
                <w:szCs w:val="15"/>
              </w:rPr>
            </w:pPr>
            <w:r w:rsidRPr="00EC4AFB">
              <w:rPr>
                <w:rFonts w:cs="Arial"/>
                <w:sz w:val="15"/>
                <w:szCs w:val="15"/>
              </w:rPr>
              <w:t>1 235 730</w:t>
            </w:r>
          </w:p>
        </w:tc>
        <w:tc>
          <w:tcPr>
            <w:tcW w:w="443" w:type="pct"/>
            <w:tcBorders>
              <w:top w:val="single" w:sz="4" w:space="0" w:color="auto"/>
              <w:left w:val="nil"/>
              <w:bottom w:val="nil"/>
              <w:right w:val="nil"/>
            </w:tcBorders>
            <w:shd w:val="clear" w:color="auto" w:fill="auto"/>
            <w:vAlign w:val="bottom"/>
          </w:tcPr>
          <w:p w14:paraId="473AE6F2" w14:textId="2121F39E" w:rsidR="00EB039C" w:rsidRPr="00C337BD" w:rsidRDefault="00C337BD" w:rsidP="00EB039C">
            <w:pPr>
              <w:jc w:val="right"/>
              <w:rPr>
                <w:rFonts w:cs="Arial"/>
                <w:color w:val="000000" w:themeColor="text1"/>
                <w:sz w:val="15"/>
                <w:szCs w:val="15"/>
              </w:rPr>
            </w:pPr>
            <w:r w:rsidRPr="00C337BD">
              <w:rPr>
                <w:rFonts w:cs="Arial"/>
                <w:sz w:val="15"/>
                <w:szCs w:val="15"/>
              </w:rPr>
              <w:t>54 308</w:t>
            </w:r>
          </w:p>
        </w:tc>
        <w:tc>
          <w:tcPr>
            <w:tcW w:w="443" w:type="pct"/>
            <w:tcBorders>
              <w:top w:val="single" w:sz="4" w:space="0" w:color="auto"/>
              <w:left w:val="nil"/>
              <w:bottom w:val="nil"/>
              <w:right w:val="nil"/>
            </w:tcBorders>
            <w:shd w:val="clear" w:color="auto" w:fill="auto"/>
            <w:vAlign w:val="bottom"/>
          </w:tcPr>
          <w:p w14:paraId="39BA9BF2" w14:textId="4BC9BF0C" w:rsidR="00EB039C" w:rsidRPr="00EB039C" w:rsidRDefault="00C337BD" w:rsidP="00EB039C">
            <w:pPr>
              <w:jc w:val="right"/>
              <w:rPr>
                <w:rFonts w:cs="Arial"/>
                <w:color w:val="000000" w:themeColor="text1"/>
                <w:sz w:val="15"/>
                <w:szCs w:val="15"/>
                <w:highlight w:val="yellow"/>
              </w:rPr>
            </w:pPr>
            <w:r w:rsidRPr="00C337BD">
              <w:rPr>
                <w:rFonts w:cs="Arial"/>
                <w:sz w:val="15"/>
                <w:szCs w:val="15"/>
              </w:rPr>
              <w:t>66 955 752</w:t>
            </w:r>
          </w:p>
        </w:tc>
      </w:tr>
      <w:tr w:rsidR="00EB039C" w:rsidRPr="00A767F9" w14:paraId="7C4159B9" w14:textId="77777777" w:rsidTr="00371ACC">
        <w:tc>
          <w:tcPr>
            <w:tcW w:w="1012" w:type="pct"/>
            <w:tcBorders>
              <w:top w:val="nil"/>
              <w:left w:val="nil"/>
              <w:bottom w:val="nil"/>
              <w:right w:val="nil"/>
            </w:tcBorders>
            <w:shd w:val="clear" w:color="auto" w:fill="auto"/>
            <w:noWrap/>
            <w:vAlign w:val="center"/>
            <w:hideMark/>
          </w:tcPr>
          <w:p w14:paraId="00289D7C" w14:textId="2AD7D342"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 </w:t>
            </w:r>
          </w:p>
        </w:tc>
        <w:tc>
          <w:tcPr>
            <w:tcW w:w="443" w:type="pct"/>
            <w:tcBorders>
              <w:top w:val="nil"/>
              <w:left w:val="nil"/>
              <w:bottom w:val="nil"/>
              <w:right w:val="nil"/>
            </w:tcBorders>
            <w:shd w:val="clear" w:color="auto" w:fill="auto"/>
            <w:vAlign w:val="bottom"/>
          </w:tcPr>
          <w:p w14:paraId="312E4396" w14:textId="77777777" w:rsidR="00EB039C" w:rsidRPr="00A767F9" w:rsidRDefault="00EB039C" w:rsidP="00EB039C">
            <w:pPr>
              <w:jc w:val="right"/>
              <w:rPr>
                <w:color w:val="000000" w:themeColor="text1"/>
                <w:sz w:val="15"/>
                <w:szCs w:val="15"/>
              </w:rPr>
            </w:pPr>
          </w:p>
        </w:tc>
        <w:tc>
          <w:tcPr>
            <w:tcW w:w="408" w:type="pct"/>
            <w:tcBorders>
              <w:top w:val="nil"/>
              <w:left w:val="nil"/>
              <w:bottom w:val="nil"/>
              <w:right w:val="nil"/>
            </w:tcBorders>
            <w:shd w:val="clear" w:color="auto" w:fill="auto"/>
            <w:vAlign w:val="bottom"/>
          </w:tcPr>
          <w:p w14:paraId="56E3AB68" w14:textId="77777777" w:rsidR="00EB039C" w:rsidRPr="00A767F9" w:rsidRDefault="00EB039C" w:rsidP="00EB039C">
            <w:pPr>
              <w:jc w:val="right"/>
              <w:rPr>
                <w:color w:val="000000" w:themeColor="text1"/>
                <w:sz w:val="15"/>
                <w:szCs w:val="15"/>
              </w:rPr>
            </w:pPr>
          </w:p>
        </w:tc>
        <w:tc>
          <w:tcPr>
            <w:tcW w:w="465" w:type="pct"/>
            <w:tcBorders>
              <w:top w:val="nil"/>
              <w:left w:val="nil"/>
              <w:bottom w:val="nil"/>
              <w:right w:val="nil"/>
            </w:tcBorders>
            <w:shd w:val="clear" w:color="auto" w:fill="auto"/>
            <w:vAlign w:val="bottom"/>
          </w:tcPr>
          <w:p w14:paraId="77339BCE" w14:textId="77777777" w:rsidR="00EB039C" w:rsidRPr="00A767F9" w:rsidRDefault="00EB039C" w:rsidP="00EB039C">
            <w:pPr>
              <w:jc w:val="right"/>
              <w:rPr>
                <w:color w:val="000000" w:themeColor="text1"/>
                <w:sz w:val="15"/>
                <w:szCs w:val="15"/>
              </w:rPr>
            </w:pPr>
          </w:p>
        </w:tc>
        <w:tc>
          <w:tcPr>
            <w:tcW w:w="506" w:type="pct"/>
            <w:tcBorders>
              <w:top w:val="nil"/>
              <w:left w:val="nil"/>
              <w:bottom w:val="nil"/>
              <w:right w:val="nil"/>
            </w:tcBorders>
            <w:shd w:val="clear" w:color="auto" w:fill="auto"/>
            <w:vAlign w:val="bottom"/>
          </w:tcPr>
          <w:p w14:paraId="11ED24AD" w14:textId="77777777" w:rsidR="00EB039C" w:rsidRPr="00A767F9" w:rsidRDefault="00EB039C" w:rsidP="00EB039C">
            <w:pPr>
              <w:jc w:val="right"/>
              <w:rPr>
                <w:color w:val="000000" w:themeColor="text1"/>
                <w:sz w:val="15"/>
                <w:szCs w:val="15"/>
              </w:rPr>
            </w:pPr>
          </w:p>
        </w:tc>
        <w:tc>
          <w:tcPr>
            <w:tcW w:w="393" w:type="pct"/>
            <w:tcBorders>
              <w:top w:val="nil"/>
              <w:left w:val="nil"/>
              <w:bottom w:val="nil"/>
              <w:right w:val="nil"/>
            </w:tcBorders>
            <w:shd w:val="clear" w:color="auto" w:fill="auto"/>
            <w:vAlign w:val="bottom"/>
          </w:tcPr>
          <w:p w14:paraId="51A4B79F"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tcPr>
          <w:p w14:paraId="37252022"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tcPr>
          <w:p w14:paraId="264E9C3C"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tcPr>
          <w:p w14:paraId="30CC6225"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tcPr>
          <w:p w14:paraId="2BDDEFB2" w14:textId="77777777" w:rsidR="00EB039C" w:rsidRPr="00A767F9" w:rsidRDefault="00EB039C" w:rsidP="00EB039C">
            <w:pPr>
              <w:jc w:val="right"/>
              <w:rPr>
                <w:color w:val="000000" w:themeColor="text1"/>
                <w:sz w:val="15"/>
                <w:szCs w:val="15"/>
              </w:rPr>
            </w:pPr>
          </w:p>
        </w:tc>
      </w:tr>
      <w:tr w:rsidR="00EB039C" w:rsidRPr="00A767F9" w14:paraId="2D7CB9E1" w14:textId="77777777" w:rsidTr="00A0629B">
        <w:tc>
          <w:tcPr>
            <w:tcW w:w="1012" w:type="pct"/>
            <w:tcBorders>
              <w:top w:val="nil"/>
              <w:left w:val="nil"/>
              <w:bottom w:val="nil"/>
              <w:right w:val="nil"/>
            </w:tcBorders>
            <w:shd w:val="clear" w:color="auto" w:fill="auto"/>
            <w:noWrap/>
            <w:vAlign w:val="center"/>
            <w:hideMark/>
          </w:tcPr>
          <w:p w14:paraId="721C1B25" w14:textId="77777777" w:rsidR="00EB039C" w:rsidRPr="00A767F9" w:rsidRDefault="00EB039C" w:rsidP="00EB039C">
            <w:pPr>
              <w:jc w:val="left"/>
              <w:rPr>
                <w:rFonts w:cs="Arial"/>
                <w:b/>
                <w:bCs/>
                <w:color w:val="000000" w:themeColor="text1"/>
                <w:sz w:val="15"/>
                <w:szCs w:val="15"/>
              </w:rPr>
            </w:pPr>
            <w:r w:rsidRPr="00A767F9">
              <w:rPr>
                <w:rFonts w:cs="Arial"/>
                <w:b/>
                <w:bCs/>
                <w:color w:val="000000" w:themeColor="text1"/>
                <w:sz w:val="15"/>
                <w:szCs w:val="15"/>
              </w:rPr>
              <w:t>Oprávky</w:t>
            </w:r>
          </w:p>
        </w:tc>
        <w:tc>
          <w:tcPr>
            <w:tcW w:w="443" w:type="pct"/>
            <w:tcBorders>
              <w:top w:val="nil"/>
              <w:left w:val="nil"/>
              <w:bottom w:val="nil"/>
              <w:right w:val="nil"/>
            </w:tcBorders>
            <w:shd w:val="clear" w:color="auto" w:fill="auto"/>
            <w:vAlign w:val="bottom"/>
            <w:hideMark/>
          </w:tcPr>
          <w:p w14:paraId="3B4A4DE8" w14:textId="77777777" w:rsidR="00EB039C" w:rsidRPr="00A767F9" w:rsidRDefault="00EB039C" w:rsidP="00EB039C">
            <w:pPr>
              <w:jc w:val="right"/>
              <w:rPr>
                <w:rFonts w:cs="Arial"/>
                <w:b/>
                <w:bCs/>
                <w:color w:val="000000" w:themeColor="text1"/>
                <w:sz w:val="15"/>
                <w:szCs w:val="15"/>
              </w:rPr>
            </w:pPr>
          </w:p>
        </w:tc>
        <w:tc>
          <w:tcPr>
            <w:tcW w:w="408" w:type="pct"/>
            <w:tcBorders>
              <w:top w:val="nil"/>
              <w:left w:val="nil"/>
              <w:bottom w:val="nil"/>
              <w:right w:val="nil"/>
            </w:tcBorders>
            <w:shd w:val="clear" w:color="auto" w:fill="auto"/>
            <w:vAlign w:val="bottom"/>
            <w:hideMark/>
          </w:tcPr>
          <w:p w14:paraId="2C9B93AD" w14:textId="77777777" w:rsidR="00EB039C" w:rsidRPr="00A767F9" w:rsidRDefault="00EB039C" w:rsidP="00EB039C">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14:paraId="677D17E1" w14:textId="77777777" w:rsidR="00EB039C" w:rsidRPr="00A767F9" w:rsidRDefault="00EB039C" w:rsidP="00EB039C">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14:paraId="450A103E" w14:textId="77777777" w:rsidR="00EB039C" w:rsidRPr="00A767F9" w:rsidRDefault="00EB039C" w:rsidP="00EB039C">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14:paraId="2E1DFDE1"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4FA17508"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00139B03"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0B2E732C"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1005117E" w14:textId="77777777" w:rsidR="00EB039C" w:rsidRPr="00A767F9" w:rsidRDefault="00EB039C" w:rsidP="00EB039C">
            <w:pPr>
              <w:jc w:val="right"/>
              <w:rPr>
                <w:color w:val="000000" w:themeColor="text1"/>
                <w:sz w:val="15"/>
                <w:szCs w:val="15"/>
              </w:rPr>
            </w:pPr>
          </w:p>
        </w:tc>
      </w:tr>
      <w:tr w:rsidR="00EB039C" w:rsidRPr="00A767F9" w14:paraId="41AF446F" w14:textId="77777777" w:rsidTr="00371ACC">
        <w:tc>
          <w:tcPr>
            <w:tcW w:w="1012" w:type="pct"/>
            <w:tcBorders>
              <w:top w:val="nil"/>
              <w:left w:val="nil"/>
              <w:bottom w:val="nil"/>
              <w:right w:val="nil"/>
            </w:tcBorders>
            <w:shd w:val="clear" w:color="auto" w:fill="auto"/>
            <w:noWrap/>
            <w:vAlign w:val="center"/>
            <w:hideMark/>
          </w:tcPr>
          <w:p w14:paraId="24F3A960" w14:textId="738BA2B0"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K 1. januáru 202</w:t>
            </w:r>
            <w:r>
              <w:rPr>
                <w:rFonts w:cs="Arial"/>
                <w:color w:val="000000" w:themeColor="text1"/>
                <w:sz w:val="15"/>
                <w:szCs w:val="15"/>
              </w:rPr>
              <w:t>2</w:t>
            </w:r>
          </w:p>
        </w:tc>
        <w:tc>
          <w:tcPr>
            <w:tcW w:w="443" w:type="pct"/>
            <w:tcBorders>
              <w:top w:val="nil"/>
              <w:left w:val="nil"/>
              <w:bottom w:val="nil"/>
              <w:right w:val="nil"/>
            </w:tcBorders>
            <w:shd w:val="clear" w:color="auto" w:fill="auto"/>
            <w:vAlign w:val="bottom"/>
            <w:hideMark/>
          </w:tcPr>
          <w:p w14:paraId="32B597D3" w14:textId="33C04E99"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408" w:type="pct"/>
            <w:tcBorders>
              <w:top w:val="nil"/>
              <w:left w:val="nil"/>
              <w:bottom w:val="nil"/>
              <w:right w:val="nil"/>
            </w:tcBorders>
            <w:shd w:val="clear" w:color="auto" w:fill="auto"/>
            <w:vAlign w:val="bottom"/>
            <w:hideMark/>
          </w:tcPr>
          <w:p w14:paraId="7B8E4C38" w14:textId="7CBD4B46" w:rsidR="00EB039C" w:rsidRPr="00A767F9" w:rsidRDefault="00EB039C" w:rsidP="00EB039C">
            <w:pPr>
              <w:jc w:val="right"/>
              <w:rPr>
                <w:rFonts w:cs="Arial"/>
                <w:color w:val="000000" w:themeColor="text1"/>
                <w:sz w:val="15"/>
                <w:szCs w:val="15"/>
              </w:rPr>
            </w:pPr>
            <w:r>
              <w:rPr>
                <w:rFonts w:cs="Arial"/>
                <w:sz w:val="15"/>
                <w:szCs w:val="15"/>
              </w:rPr>
              <w:t>2 080 549</w:t>
            </w:r>
          </w:p>
        </w:tc>
        <w:tc>
          <w:tcPr>
            <w:tcW w:w="465" w:type="pct"/>
            <w:tcBorders>
              <w:top w:val="nil"/>
              <w:left w:val="nil"/>
              <w:bottom w:val="nil"/>
              <w:right w:val="nil"/>
            </w:tcBorders>
            <w:shd w:val="clear" w:color="auto" w:fill="auto"/>
            <w:vAlign w:val="bottom"/>
            <w:hideMark/>
          </w:tcPr>
          <w:p w14:paraId="1D0F06FE" w14:textId="3D018EB8" w:rsidR="00EB039C" w:rsidRPr="00A767F9" w:rsidRDefault="00EB039C" w:rsidP="00EB039C">
            <w:pPr>
              <w:jc w:val="right"/>
              <w:rPr>
                <w:rFonts w:cs="Arial"/>
                <w:color w:val="000000" w:themeColor="text1"/>
                <w:sz w:val="15"/>
                <w:szCs w:val="15"/>
              </w:rPr>
            </w:pPr>
            <w:r>
              <w:rPr>
                <w:rFonts w:cs="Arial"/>
                <w:sz w:val="15"/>
                <w:szCs w:val="15"/>
              </w:rPr>
              <w:t>20 740 297</w:t>
            </w:r>
          </w:p>
        </w:tc>
        <w:tc>
          <w:tcPr>
            <w:tcW w:w="506" w:type="pct"/>
            <w:tcBorders>
              <w:top w:val="nil"/>
              <w:left w:val="nil"/>
              <w:bottom w:val="nil"/>
              <w:right w:val="nil"/>
            </w:tcBorders>
            <w:shd w:val="clear" w:color="auto" w:fill="auto"/>
            <w:vAlign w:val="bottom"/>
            <w:hideMark/>
          </w:tcPr>
          <w:p w14:paraId="648C017B" w14:textId="50FA4DB4"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393" w:type="pct"/>
            <w:tcBorders>
              <w:top w:val="nil"/>
              <w:left w:val="nil"/>
              <w:bottom w:val="nil"/>
              <w:right w:val="nil"/>
            </w:tcBorders>
            <w:shd w:val="clear" w:color="auto" w:fill="auto"/>
            <w:vAlign w:val="bottom"/>
            <w:hideMark/>
          </w:tcPr>
          <w:p w14:paraId="6A21C943" w14:textId="2D83DF56"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14:paraId="2D32F9AA" w14:textId="371BC421"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14:paraId="17A0BEEF" w14:textId="3F3FF051"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14:paraId="0CC997F1" w14:textId="12F33476"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14:paraId="2CD6A61C" w14:textId="4FC49740" w:rsidR="00EB039C" w:rsidRPr="00A767F9" w:rsidRDefault="00EB039C" w:rsidP="00EB039C">
            <w:pPr>
              <w:jc w:val="right"/>
              <w:rPr>
                <w:rFonts w:cs="Arial"/>
                <w:color w:val="000000" w:themeColor="text1"/>
                <w:sz w:val="15"/>
                <w:szCs w:val="15"/>
              </w:rPr>
            </w:pPr>
            <w:r>
              <w:rPr>
                <w:rFonts w:cs="Arial"/>
                <w:sz w:val="15"/>
                <w:szCs w:val="15"/>
              </w:rPr>
              <w:t>22 820 846</w:t>
            </w:r>
          </w:p>
        </w:tc>
      </w:tr>
      <w:tr w:rsidR="00EB039C" w:rsidRPr="00A767F9" w14:paraId="73104935" w14:textId="77777777" w:rsidTr="002863AB">
        <w:tc>
          <w:tcPr>
            <w:tcW w:w="1012" w:type="pct"/>
            <w:tcBorders>
              <w:top w:val="nil"/>
              <w:left w:val="nil"/>
              <w:bottom w:val="nil"/>
              <w:right w:val="nil"/>
            </w:tcBorders>
            <w:shd w:val="clear" w:color="auto" w:fill="auto"/>
            <w:noWrap/>
            <w:vAlign w:val="center"/>
            <w:hideMark/>
          </w:tcPr>
          <w:p w14:paraId="7BE11C01"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Prírastky</w:t>
            </w:r>
          </w:p>
        </w:tc>
        <w:tc>
          <w:tcPr>
            <w:tcW w:w="443" w:type="pct"/>
            <w:tcBorders>
              <w:top w:val="nil"/>
              <w:left w:val="nil"/>
              <w:bottom w:val="nil"/>
              <w:right w:val="nil"/>
            </w:tcBorders>
            <w:shd w:val="clear" w:color="auto" w:fill="auto"/>
            <w:vAlign w:val="bottom"/>
          </w:tcPr>
          <w:p w14:paraId="05FC4FB9" w14:textId="335200C5" w:rsidR="00EB039C" w:rsidRPr="00A767F9" w:rsidRDefault="00EB039C" w:rsidP="00EB039C">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3B8B1B56" w14:textId="7D30B343" w:rsidR="00EB039C" w:rsidRPr="00DE52F0" w:rsidRDefault="00DE52F0" w:rsidP="00EB039C">
            <w:pPr>
              <w:jc w:val="right"/>
              <w:rPr>
                <w:rFonts w:cs="Arial"/>
                <w:color w:val="000000" w:themeColor="text1"/>
                <w:sz w:val="15"/>
                <w:szCs w:val="15"/>
              </w:rPr>
            </w:pPr>
            <w:r w:rsidRPr="00DE52F0">
              <w:rPr>
                <w:rFonts w:cs="Arial"/>
                <w:sz w:val="15"/>
                <w:szCs w:val="15"/>
              </w:rPr>
              <w:t>525 123</w:t>
            </w:r>
          </w:p>
        </w:tc>
        <w:tc>
          <w:tcPr>
            <w:tcW w:w="465" w:type="pct"/>
            <w:tcBorders>
              <w:top w:val="nil"/>
              <w:left w:val="nil"/>
              <w:bottom w:val="nil"/>
              <w:right w:val="nil"/>
            </w:tcBorders>
            <w:shd w:val="clear" w:color="auto" w:fill="auto"/>
            <w:vAlign w:val="bottom"/>
          </w:tcPr>
          <w:p w14:paraId="62A495BF" w14:textId="3AE17B1F" w:rsidR="00EB039C" w:rsidRPr="00100C02" w:rsidRDefault="00DE52F0" w:rsidP="00EB039C">
            <w:pPr>
              <w:jc w:val="right"/>
              <w:rPr>
                <w:rFonts w:cs="Arial"/>
                <w:color w:val="000000" w:themeColor="text1"/>
                <w:sz w:val="15"/>
                <w:szCs w:val="15"/>
              </w:rPr>
            </w:pPr>
            <w:r w:rsidRPr="00100C02">
              <w:rPr>
                <w:rFonts w:cs="Arial"/>
                <w:sz w:val="15"/>
                <w:szCs w:val="15"/>
              </w:rPr>
              <w:t>4 251 617</w:t>
            </w:r>
          </w:p>
        </w:tc>
        <w:tc>
          <w:tcPr>
            <w:tcW w:w="506" w:type="pct"/>
            <w:tcBorders>
              <w:top w:val="nil"/>
              <w:left w:val="nil"/>
              <w:bottom w:val="nil"/>
              <w:right w:val="nil"/>
            </w:tcBorders>
            <w:shd w:val="clear" w:color="auto" w:fill="auto"/>
            <w:vAlign w:val="bottom"/>
          </w:tcPr>
          <w:p w14:paraId="5F11A29E" w14:textId="2C4BE40D" w:rsidR="00EB039C" w:rsidRPr="00A767F9" w:rsidRDefault="00EB039C" w:rsidP="00EB039C">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14:paraId="42986642" w14:textId="7678A295"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6B97CA2A" w14:textId="0D02227F"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3933A572" w14:textId="25F21910"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0D5EC761" w14:textId="53B833C2"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08139A3A" w14:textId="1A0CAB5E" w:rsidR="00EB039C" w:rsidRPr="00100C02" w:rsidRDefault="00100C02" w:rsidP="00EB039C">
            <w:pPr>
              <w:jc w:val="right"/>
              <w:rPr>
                <w:rFonts w:cs="Arial"/>
                <w:color w:val="000000" w:themeColor="text1"/>
                <w:sz w:val="15"/>
                <w:szCs w:val="15"/>
              </w:rPr>
            </w:pPr>
            <w:r w:rsidRPr="00100C02">
              <w:rPr>
                <w:rFonts w:cs="Arial"/>
                <w:sz w:val="15"/>
                <w:szCs w:val="15"/>
              </w:rPr>
              <w:t>4 776 740</w:t>
            </w:r>
          </w:p>
        </w:tc>
      </w:tr>
      <w:tr w:rsidR="00EB039C" w:rsidRPr="00A767F9" w14:paraId="3038AF44" w14:textId="77777777" w:rsidTr="00D50D96">
        <w:tc>
          <w:tcPr>
            <w:tcW w:w="1012" w:type="pct"/>
            <w:tcBorders>
              <w:top w:val="nil"/>
              <w:left w:val="nil"/>
              <w:bottom w:val="nil"/>
              <w:right w:val="nil"/>
            </w:tcBorders>
            <w:shd w:val="clear" w:color="auto" w:fill="auto"/>
            <w:noWrap/>
            <w:vAlign w:val="center"/>
            <w:hideMark/>
          </w:tcPr>
          <w:p w14:paraId="52D5618D"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Úbytky</w:t>
            </w:r>
          </w:p>
        </w:tc>
        <w:tc>
          <w:tcPr>
            <w:tcW w:w="443" w:type="pct"/>
            <w:tcBorders>
              <w:top w:val="nil"/>
              <w:left w:val="nil"/>
              <w:bottom w:val="nil"/>
              <w:right w:val="nil"/>
            </w:tcBorders>
            <w:shd w:val="clear" w:color="auto" w:fill="auto"/>
            <w:vAlign w:val="bottom"/>
          </w:tcPr>
          <w:p w14:paraId="5F0C3C42" w14:textId="6CB0D1D8" w:rsidR="00EB039C" w:rsidRPr="00A767F9" w:rsidRDefault="00EB039C" w:rsidP="00EB039C">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7370883D" w14:textId="566F491F" w:rsidR="00EB039C" w:rsidRPr="00DE52F0" w:rsidRDefault="00EB039C" w:rsidP="00EB039C">
            <w:pPr>
              <w:jc w:val="right"/>
              <w:rPr>
                <w:rFonts w:cs="Arial"/>
                <w:color w:val="000000" w:themeColor="text1"/>
                <w:sz w:val="15"/>
                <w:szCs w:val="15"/>
              </w:rPr>
            </w:pPr>
            <w:r w:rsidRPr="00DE52F0">
              <w:rPr>
                <w:rFonts w:cs="Arial"/>
                <w:sz w:val="15"/>
                <w:szCs w:val="15"/>
              </w:rPr>
              <w:t>-</w:t>
            </w:r>
          </w:p>
        </w:tc>
        <w:tc>
          <w:tcPr>
            <w:tcW w:w="465" w:type="pct"/>
            <w:tcBorders>
              <w:top w:val="nil"/>
              <w:left w:val="nil"/>
              <w:bottom w:val="nil"/>
              <w:right w:val="nil"/>
            </w:tcBorders>
            <w:shd w:val="clear" w:color="auto" w:fill="auto"/>
            <w:vAlign w:val="bottom"/>
          </w:tcPr>
          <w:p w14:paraId="3F278B50" w14:textId="0D907807" w:rsidR="00EB039C" w:rsidRPr="00100C02" w:rsidRDefault="00EB039C" w:rsidP="00EB039C">
            <w:pPr>
              <w:ind w:right="-57"/>
              <w:jc w:val="right"/>
              <w:rPr>
                <w:rFonts w:cs="Arial"/>
                <w:color w:val="000000" w:themeColor="text1"/>
                <w:sz w:val="15"/>
                <w:szCs w:val="15"/>
              </w:rPr>
            </w:pPr>
            <w:r w:rsidRPr="00100C02">
              <w:rPr>
                <w:rFonts w:cs="Arial"/>
                <w:sz w:val="15"/>
                <w:szCs w:val="15"/>
              </w:rPr>
              <w:t>(</w:t>
            </w:r>
            <w:r w:rsidR="00DE52F0" w:rsidRPr="00100C02">
              <w:rPr>
                <w:rFonts w:cs="Arial"/>
                <w:sz w:val="15"/>
                <w:szCs w:val="15"/>
              </w:rPr>
              <w:t>2 714 728</w:t>
            </w:r>
            <w:r w:rsidRPr="00100C02">
              <w:rPr>
                <w:rFonts w:cs="Arial"/>
                <w:sz w:val="15"/>
                <w:szCs w:val="15"/>
              </w:rPr>
              <w:t>)</w:t>
            </w:r>
          </w:p>
        </w:tc>
        <w:tc>
          <w:tcPr>
            <w:tcW w:w="506" w:type="pct"/>
            <w:tcBorders>
              <w:top w:val="nil"/>
              <w:left w:val="nil"/>
              <w:bottom w:val="nil"/>
              <w:right w:val="nil"/>
            </w:tcBorders>
            <w:shd w:val="clear" w:color="auto" w:fill="auto"/>
            <w:vAlign w:val="bottom"/>
          </w:tcPr>
          <w:p w14:paraId="6B185F57" w14:textId="0A11C283" w:rsidR="00EB039C" w:rsidRPr="00A767F9" w:rsidRDefault="00EB039C" w:rsidP="00EB039C">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14:paraId="210E804C" w14:textId="665FD8F4"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445CA878" w14:textId="0612FFC8"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31B7DAA9" w14:textId="21EB47CB"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754C61C7" w14:textId="5A2DE9B2"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0E500E13" w14:textId="3DDE4622" w:rsidR="00EB039C" w:rsidRPr="00100C02" w:rsidRDefault="00EB039C" w:rsidP="00EB039C">
            <w:pPr>
              <w:ind w:right="-57"/>
              <w:jc w:val="right"/>
              <w:rPr>
                <w:rFonts w:cs="Arial"/>
                <w:color w:val="000000" w:themeColor="text1"/>
                <w:sz w:val="15"/>
                <w:szCs w:val="15"/>
              </w:rPr>
            </w:pPr>
            <w:r w:rsidRPr="00100C02">
              <w:rPr>
                <w:rFonts w:cs="Arial"/>
                <w:sz w:val="15"/>
                <w:szCs w:val="15"/>
              </w:rPr>
              <w:t>(</w:t>
            </w:r>
            <w:r w:rsidR="00100C02" w:rsidRPr="00100C02">
              <w:rPr>
                <w:rFonts w:cs="Arial"/>
                <w:sz w:val="15"/>
                <w:szCs w:val="15"/>
              </w:rPr>
              <w:t>2 714 728</w:t>
            </w:r>
            <w:r w:rsidRPr="00100C02">
              <w:rPr>
                <w:rFonts w:cs="Arial"/>
                <w:sz w:val="15"/>
                <w:szCs w:val="15"/>
              </w:rPr>
              <w:t>)</w:t>
            </w:r>
          </w:p>
        </w:tc>
      </w:tr>
      <w:tr w:rsidR="00EB039C" w:rsidRPr="00A767F9" w14:paraId="02277AD6" w14:textId="77777777" w:rsidTr="00D50D96">
        <w:tc>
          <w:tcPr>
            <w:tcW w:w="1012" w:type="pct"/>
            <w:tcBorders>
              <w:top w:val="nil"/>
              <w:left w:val="nil"/>
              <w:bottom w:val="nil"/>
              <w:right w:val="nil"/>
            </w:tcBorders>
            <w:shd w:val="clear" w:color="auto" w:fill="auto"/>
            <w:noWrap/>
            <w:vAlign w:val="center"/>
            <w:hideMark/>
          </w:tcPr>
          <w:p w14:paraId="09A89EAB"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Presuny</w:t>
            </w:r>
          </w:p>
        </w:tc>
        <w:tc>
          <w:tcPr>
            <w:tcW w:w="443" w:type="pct"/>
            <w:tcBorders>
              <w:top w:val="nil"/>
              <w:left w:val="nil"/>
              <w:bottom w:val="nil"/>
              <w:right w:val="nil"/>
            </w:tcBorders>
            <w:shd w:val="clear" w:color="auto" w:fill="auto"/>
            <w:vAlign w:val="bottom"/>
          </w:tcPr>
          <w:p w14:paraId="24DBCD3B" w14:textId="6367A364" w:rsidR="00EB039C" w:rsidRPr="00A767F9" w:rsidRDefault="00EB039C" w:rsidP="00EB039C">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1F5D125F" w14:textId="19F4254C" w:rsidR="00EB039C" w:rsidRPr="00DE52F0" w:rsidRDefault="00EB039C" w:rsidP="00EB039C">
            <w:pPr>
              <w:jc w:val="right"/>
              <w:rPr>
                <w:rFonts w:cs="Arial"/>
                <w:color w:val="000000" w:themeColor="text1"/>
                <w:sz w:val="15"/>
                <w:szCs w:val="15"/>
              </w:rPr>
            </w:pPr>
            <w:r w:rsidRPr="00DE52F0">
              <w:rPr>
                <w:rFonts w:cs="Arial"/>
                <w:sz w:val="15"/>
                <w:szCs w:val="15"/>
              </w:rPr>
              <w:t>-</w:t>
            </w:r>
          </w:p>
        </w:tc>
        <w:tc>
          <w:tcPr>
            <w:tcW w:w="465" w:type="pct"/>
            <w:tcBorders>
              <w:top w:val="nil"/>
              <w:left w:val="nil"/>
              <w:bottom w:val="nil"/>
              <w:right w:val="nil"/>
            </w:tcBorders>
            <w:shd w:val="clear" w:color="auto" w:fill="auto"/>
            <w:vAlign w:val="bottom"/>
          </w:tcPr>
          <w:p w14:paraId="50969A5B" w14:textId="464792A6" w:rsidR="00EB039C" w:rsidRPr="00100C02" w:rsidRDefault="00EB039C" w:rsidP="00EB039C">
            <w:pPr>
              <w:jc w:val="right"/>
              <w:rPr>
                <w:rFonts w:cs="Arial"/>
                <w:color w:val="000000" w:themeColor="text1"/>
                <w:sz w:val="15"/>
                <w:szCs w:val="15"/>
              </w:rPr>
            </w:pPr>
            <w:r w:rsidRPr="00100C02">
              <w:rPr>
                <w:rFonts w:cs="Arial"/>
                <w:sz w:val="15"/>
                <w:szCs w:val="15"/>
              </w:rPr>
              <w:t>-</w:t>
            </w:r>
          </w:p>
        </w:tc>
        <w:tc>
          <w:tcPr>
            <w:tcW w:w="506" w:type="pct"/>
            <w:tcBorders>
              <w:top w:val="nil"/>
              <w:left w:val="nil"/>
              <w:bottom w:val="nil"/>
              <w:right w:val="nil"/>
            </w:tcBorders>
            <w:shd w:val="clear" w:color="auto" w:fill="auto"/>
            <w:vAlign w:val="bottom"/>
          </w:tcPr>
          <w:p w14:paraId="3CAC78B7" w14:textId="42D1D36E" w:rsidR="00EB039C" w:rsidRPr="00A767F9" w:rsidRDefault="00EB039C" w:rsidP="00EB039C">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14:paraId="3F9FCE49" w14:textId="06A8F6BC"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70B99D22" w14:textId="1B0E409F"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1BCE20A8" w14:textId="0CD1E1B1"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4DC797E2" w14:textId="6ACBF32D"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7D1AA48C" w14:textId="2D3D082D" w:rsidR="00EB039C" w:rsidRPr="00100C02" w:rsidRDefault="00EB039C" w:rsidP="00EB039C">
            <w:pPr>
              <w:jc w:val="right"/>
              <w:rPr>
                <w:rFonts w:cs="Arial"/>
                <w:color w:val="000000" w:themeColor="text1"/>
                <w:sz w:val="15"/>
                <w:szCs w:val="15"/>
              </w:rPr>
            </w:pPr>
            <w:r w:rsidRPr="00100C02">
              <w:rPr>
                <w:rFonts w:cs="Arial"/>
                <w:sz w:val="15"/>
                <w:szCs w:val="15"/>
              </w:rPr>
              <w:t>-</w:t>
            </w:r>
          </w:p>
        </w:tc>
      </w:tr>
      <w:tr w:rsidR="00EB039C" w:rsidRPr="00A767F9" w14:paraId="220AB3CA" w14:textId="77777777" w:rsidTr="00D50D96">
        <w:tc>
          <w:tcPr>
            <w:tcW w:w="1012" w:type="pct"/>
            <w:tcBorders>
              <w:top w:val="nil"/>
              <w:left w:val="nil"/>
              <w:bottom w:val="nil"/>
              <w:right w:val="nil"/>
            </w:tcBorders>
            <w:shd w:val="clear" w:color="auto" w:fill="auto"/>
            <w:noWrap/>
            <w:vAlign w:val="center"/>
            <w:hideMark/>
          </w:tcPr>
          <w:p w14:paraId="3FA00D7A" w14:textId="7B2A67DC"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K 31. decembru 202</w:t>
            </w:r>
            <w:r>
              <w:rPr>
                <w:rFonts w:cs="Arial"/>
                <w:color w:val="000000" w:themeColor="text1"/>
                <w:sz w:val="15"/>
                <w:szCs w:val="15"/>
              </w:rPr>
              <w:t>2</w:t>
            </w:r>
          </w:p>
        </w:tc>
        <w:tc>
          <w:tcPr>
            <w:tcW w:w="443" w:type="pct"/>
            <w:tcBorders>
              <w:top w:val="single" w:sz="4" w:space="0" w:color="auto"/>
              <w:left w:val="nil"/>
              <w:bottom w:val="nil"/>
              <w:right w:val="nil"/>
            </w:tcBorders>
            <w:shd w:val="clear" w:color="auto" w:fill="auto"/>
            <w:vAlign w:val="bottom"/>
          </w:tcPr>
          <w:p w14:paraId="7A31E1D4" w14:textId="60B03B7E" w:rsidR="00EB039C" w:rsidRPr="00A767F9" w:rsidRDefault="00EB039C" w:rsidP="00EB039C">
            <w:pPr>
              <w:jc w:val="right"/>
              <w:rPr>
                <w:rFonts w:cs="Arial"/>
                <w:color w:val="000000" w:themeColor="text1"/>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66B1710F" w14:textId="2A7B657C" w:rsidR="00EB039C" w:rsidRPr="00DE52F0" w:rsidRDefault="00DE52F0" w:rsidP="00EB039C">
            <w:pPr>
              <w:jc w:val="right"/>
              <w:rPr>
                <w:rFonts w:cs="Arial"/>
                <w:color w:val="000000" w:themeColor="text1"/>
                <w:sz w:val="15"/>
                <w:szCs w:val="15"/>
              </w:rPr>
            </w:pPr>
            <w:r w:rsidRPr="00DE52F0">
              <w:rPr>
                <w:rFonts w:cs="Arial"/>
                <w:sz w:val="15"/>
                <w:szCs w:val="15"/>
              </w:rPr>
              <w:t>2 605 672</w:t>
            </w:r>
          </w:p>
        </w:tc>
        <w:tc>
          <w:tcPr>
            <w:tcW w:w="465" w:type="pct"/>
            <w:tcBorders>
              <w:top w:val="single" w:sz="4" w:space="0" w:color="auto"/>
              <w:left w:val="nil"/>
              <w:bottom w:val="nil"/>
              <w:right w:val="nil"/>
            </w:tcBorders>
            <w:shd w:val="clear" w:color="auto" w:fill="auto"/>
            <w:vAlign w:val="bottom"/>
          </w:tcPr>
          <w:p w14:paraId="404B2DC8" w14:textId="151813E8" w:rsidR="00EB039C" w:rsidRPr="00100C02" w:rsidRDefault="00DE52F0" w:rsidP="00EB039C">
            <w:pPr>
              <w:jc w:val="right"/>
              <w:rPr>
                <w:rFonts w:cs="Arial"/>
                <w:color w:val="000000" w:themeColor="text1"/>
                <w:sz w:val="15"/>
                <w:szCs w:val="15"/>
              </w:rPr>
            </w:pPr>
            <w:r w:rsidRPr="00100C02">
              <w:rPr>
                <w:rFonts w:cs="Arial"/>
                <w:sz w:val="15"/>
                <w:szCs w:val="15"/>
              </w:rPr>
              <w:t>22 277 186</w:t>
            </w:r>
          </w:p>
        </w:tc>
        <w:tc>
          <w:tcPr>
            <w:tcW w:w="506" w:type="pct"/>
            <w:tcBorders>
              <w:top w:val="single" w:sz="4" w:space="0" w:color="auto"/>
              <w:left w:val="nil"/>
              <w:bottom w:val="nil"/>
              <w:right w:val="nil"/>
            </w:tcBorders>
            <w:shd w:val="clear" w:color="auto" w:fill="auto"/>
            <w:vAlign w:val="bottom"/>
          </w:tcPr>
          <w:p w14:paraId="1F2829A0" w14:textId="15007902" w:rsidR="00EB039C" w:rsidRPr="00A767F9" w:rsidRDefault="00EB039C" w:rsidP="00EB039C">
            <w:pPr>
              <w:jc w:val="right"/>
              <w:rPr>
                <w:rFonts w:cs="Arial"/>
                <w:color w:val="000000" w:themeColor="text1"/>
                <w:sz w:val="15"/>
                <w:szCs w:val="15"/>
              </w:rPr>
            </w:pPr>
            <w:r>
              <w:rPr>
                <w:rFonts w:cs="Arial"/>
                <w:sz w:val="15"/>
                <w:szCs w:val="15"/>
              </w:rPr>
              <w:t>-</w:t>
            </w:r>
          </w:p>
        </w:tc>
        <w:tc>
          <w:tcPr>
            <w:tcW w:w="393" w:type="pct"/>
            <w:tcBorders>
              <w:top w:val="single" w:sz="4" w:space="0" w:color="auto"/>
              <w:left w:val="nil"/>
              <w:bottom w:val="nil"/>
              <w:right w:val="nil"/>
            </w:tcBorders>
            <w:shd w:val="clear" w:color="auto" w:fill="auto"/>
            <w:vAlign w:val="bottom"/>
          </w:tcPr>
          <w:p w14:paraId="62D19C0A" w14:textId="4E2EEE3C"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1E5C1F53" w14:textId="79764996"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4F2A7803" w14:textId="49F1FEDF"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2B4AE228" w14:textId="63CB82C2"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72D2F4EA" w14:textId="42A7FEE7" w:rsidR="00EB039C" w:rsidRPr="00100C02" w:rsidRDefault="00100C02" w:rsidP="00EB039C">
            <w:pPr>
              <w:jc w:val="right"/>
              <w:rPr>
                <w:rFonts w:cs="Arial"/>
                <w:color w:val="000000" w:themeColor="text1"/>
                <w:sz w:val="15"/>
                <w:szCs w:val="15"/>
              </w:rPr>
            </w:pPr>
            <w:r w:rsidRPr="00100C02">
              <w:rPr>
                <w:rFonts w:cs="Arial"/>
                <w:sz w:val="15"/>
                <w:szCs w:val="15"/>
              </w:rPr>
              <w:t>24 882 858</w:t>
            </w:r>
          </w:p>
        </w:tc>
      </w:tr>
      <w:tr w:rsidR="00EB039C" w:rsidRPr="00A767F9" w14:paraId="7CE31967" w14:textId="77777777" w:rsidTr="00A0629B">
        <w:tc>
          <w:tcPr>
            <w:tcW w:w="1012" w:type="pct"/>
            <w:tcBorders>
              <w:top w:val="nil"/>
              <w:left w:val="nil"/>
              <w:bottom w:val="nil"/>
              <w:right w:val="nil"/>
            </w:tcBorders>
            <w:shd w:val="clear" w:color="auto" w:fill="auto"/>
            <w:noWrap/>
            <w:vAlign w:val="center"/>
            <w:hideMark/>
          </w:tcPr>
          <w:p w14:paraId="0FA00CC0" w14:textId="52A6F42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 </w:t>
            </w:r>
          </w:p>
        </w:tc>
        <w:tc>
          <w:tcPr>
            <w:tcW w:w="443" w:type="pct"/>
            <w:tcBorders>
              <w:top w:val="nil"/>
              <w:left w:val="nil"/>
              <w:bottom w:val="nil"/>
              <w:right w:val="nil"/>
            </w:tcBorders>
            <w:shd w:val="clear" w:color="auto" w:fill="auto"/>
            <w:vAlign w:val="bottom"/>
            <w:hideMark/>
          </w:tcPr>
          <w:p w14:paraId="0A15D65A" w14:textId="77777777" w:rsidR="00EB039C" w:rsidRPr="00A767F9" w:rsidRDefault="00EB039C" w:rsidP="00EB039C">
            <w:pPr>
              <w:jc w:val="right"/>
              <w:rPr>
                <w:color w:val="000000" w:themeColor="text1"/>
                <w:sz w:val="15"/>
                <w:szCs w:val="15"/>
              </w:rPr>
            </w:pPr>
          </w:p>
        </w:tc>
        <w:tc>
          <w:tcPr>
            <w:tcW w:w="408" w:type="pct"/>
            <w:tcBorders>
              <w:top w:val="nil"/>
              <w:left w:val="nil"/>
              <w:bottom w:val="nil"/>
              <w:right w:val="nil"/>
            </w:tcBorders>
            <w:shd w:val="clear" w:color="auto" w:fill="auto"/>
            <w:vAlign w:val="bottom"/>
            <w:hideMark/>
          </w:tcPr>
          <w:p w14:paraId="02CD01CE" w14:textId="77777777" w:rsidR="00EB039C" w:rsidRPr="00A767F9" w:rsidRDefault="00EB039C" w:rsidP="00EB039C">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14:paraId="0DCAFDC7" w14:textId="77777777" w:rsidR="00EB039C" w:rsidRPr="00A767F9" w:rsidRDefault="00EB039C" w:rsidP="00EB039C">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14:paraId="3F7668C7" w14:textId="77777777" w:rsidR="00EB039C" w:rsidRPr="00A767F9" w:rsidRDefault="00EB039C" w:rsidP="00EB039C">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14:paraId="3C9E6E96"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25055798"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58FE39A9"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2BF6E143"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392C8B27" w14:textId="77777777" w:rsidR="00EB039C" w:rsidRPr="00A767F9" w:rsidRDefault="00EB039C" w:rsidP="00EB039C">
            <w:pPr>
              <w:jc w:val="right"/>
              <w:rPr>
                <w:color w:val="000000" w:themeColor="text1"/>
                <w:sz w:val="15"/>
                <w:szCs w:val="15"/>
              </w:rPr>
            </w:pPr>
          </w:p>
        </w:tc>
      </w:tr>
      <w:tr w:rsidR="00EB039C" w:rsidRPr="00A767F9" w14:paraId="62CB35EF" w14:textId="77777777" w:rsidTr="00A0629B">
        <w:tc>
          <w:tcPr>
            <w:tcW w:w="1012" w:type="pct"/>
            <w:tcBorders>
              <w:top w:val="nil"/>
              <w:left w:val="nil"/>
              <w:bottom w:val="nil"/>
              <w:right w:val="nil"/>
            </w:tcBorders>
            <w:shd w:val="clear" w:color="auto" w:fill="auto"/>
            <w:noWrap/>
            <w:vAlign w:val="center"/>
            <w:hideMark/>
          </w:tcPr>
          <w:p w14:paraId="2F527423" w14:textId="77777777" w:rsidR="00EB039C" w:rsidRPr="00A767F9" w:rsidRDefault="00EB039C" w:rsidP="00EB039C">
            <w:pPr>
              <w:jc w:val="left"/>
              <w:rPr>
                <w:rFonts w:cs="Arial"/>
                <w:b/>
                <w:bCs/>
                <w:color w:val="000000" w:themeColor="text1"/>
                <w:sz w:val="15"/>
                <w:szCs w:val="15"/>
              </w:rPr>
            </w:pPr>
            <w:r w:rsidRPr="00A767F9">
              <w:rPr>
                <w:rFonts w:cs="Arial"/>
                <w:b/>
                <w:bCs/>
                <w:color w:val="000000" w:themeColor="text1"/>
                <w:sz w:val="15"/>
                <w:szCs w:val="15"/>
              </w:rPr>
              <w:t>Opravná položka</w:t>
            </w:r>
          </w:p>
        </w:tc>
        <w:tc>
          <w:tcPr>
            <w:tcW w:w="443" w:type="pct"/>
            <w:tcBorders>
              <w:top w:val="nil"/>
              <w:left w:val="nil"/>
              <w:bottom w:val="nil"/>
              <w:right w:val="nil"/>
            </w:tcBorders>
            <w:shd w:val="clear" w:color="auto" w:fill="auto"/>
            <w:vAlign w:val="bottom"/>
            <w:hideMark/>
          </w:tcPr>
          <w:p w14:paraId="093E35F7" w14:textId="77777777" w:rsidR="00EB039C" w:rsidRPr="00A767F9" w:rsidRDefault="00EB039C" w:rsidP="00EB039C">
            <w:pPr>
              <w:jc w:val="right"/>
              <w:rPr>
                <w:rFonts w:cs="Arial"/>
                <w:b/>
                <w:bCs/>
                <w:color w:val="000000" w:themeColor="text1"/>
                <w:sz w:val="15"/>
                <w:szCs w:val="15"/>
              </w:rPr>
            </w:pPr>
          </w:p>
        </w:tc>
        <w:tc>
          <w:tcPr>
            <w:tcW w:w="408" w:type="pct"/>
            <w:tcBorders>
              <w:top w:val="nil"/>
              <w:left w:val="nil"/>
              <w:bottom w:val="nil"/>
              <w:right w:val="nil"/>
            </w:tcBorders>
            <w:shd w:val="clear" w:color="auto" w:fill="auto"/>
            <w:vAlign w:val="bottom"/>
            <w:hideMark/>
          </w:tcPr>
          <w:p w14:paraId="32A8F0A4" w14:textId="77777777" w:rsidR="00EB039C" w:rsidRPr="00A767F9" w:rsidRDefault="00EB039C" w:rsidP="00EB039C">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14:paraId="162487FE" w14:textId="77777777" w:rsidR="00EB039C" w:rsidRPr="00A767F9" w:rsidRDefault="00EB039C" w:rsidP="00EB039C">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14:paraId="1281C889" w14:textId="77777777" w:rsidR="00EB039C" w:rsidRPr="00A767F9" w:rsidRDefault="00EB039C" w:rsidP="00EB039C">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14:paraId="17F6D829"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73CF4CB2"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72BE4485"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085785E6"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20B88B78" w14:textId="77777777" w:rsidR="00EB039C" w:rsidRPr="00A767F9" w:rsidRDefault="00EB039C" w:rsidP="00EB039C">
            <w:pPr>
              <w:jc w:val="right"/>
              <w:rPr>
                <w:color w:val="000000" w:themeColor="text1"/>
                <w:sz w:val="15"/>
                <w:szCs w:val="15"/>
              </w:rPr>
            </w:pPr>
          </w:p>
        </w:tc>
      </w:tr>
      <w:tr w:rsidR="00EB039C" w:rsidRPr="00A767F9" w14:paraId="73C74C43" w14:textId="77777777" w:rsidTr="00A0629B">
        <w:tc>
          <w:tcPr>
            <w:tcW w:w="1012" w:type="pct"/>
            <w:tcBorders>
              <w:top w:val="nil"/>
              <w:left w:val="nil"/>
              <w:bottom w:val="nil"/>
              <w:right w:val="nil"/>
            </w:tcBorders>
            <w:shd w:val="clear" w:color="auto" w:fill="auto"/>
            <w:noWrap/>
            <w:vAlign w:val="center"/>
            <w:hideMark/>
          </w:tcPr>
          <w:p w14:paraId="28E10CA2" w14:textId="28A2B7AE"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K 1. januáru 202</w:t>
            </w:r>
            <w:r>
              <w:rPr>
                <w:rFonts w:cs="Arial"/>
                <w:color w:val="000000" w:themeColor="text1"/>
                <w:sz w:val="15"/>
                <w:szCs w:val="15"/>
              </w:rPr>
              <w:t>2</w:t>
            </w:r>
          </w:p>
        </w:tc>
        <w:tc>
          <w:tcPr>
            <w:tcW w:w="443" w:type="pct"/>
            <w:tcBorders>
              <w:top w:val="nil"/>
              <w:left w:val="nil"/>
              <w:bottom w:val="nil"/>
              <w:right w:val="nil"/>
            </w:tcBorders>
            <w:shd w:val="clear" w:color="auto" w:fill="auto"/>
            <w:vAlign w:val="bottom"/>
            <w:hideMark/>
          </w:tcPr>
          <w:p w14:paraId="5CAE7186" w14:textId="052B6312" w:rsidR="00EB039C" w:rsidRPr="00A767F9" w:rsidRDefault="00EB039C" w:rsidP="00EB039C">
            <w:pPr>
              <w:jc w:val="right"/>
              <w:rPr>
                <w:rFonts w:cs="Arial"/>
                <w:color w:val="000000" w:themeColor="text1"/>
                <w:sz w:val="15"/>
                <w:szCs w:val="15"/>
              </w:rPr>
            </w:pPr>
            <w:r w:rsidRPr="00A767F9">
              <w:rPr>
                <w:rFonts w:cs="Arial"/>
                <w:color w:val="000000" w:themeColor="text1"/>
                <w:sz w:val="15"/>
                <w:szCs w:val="15"/>
              </w:rPr>
              <w:t>-</w:t>
            </w:r>
          </w:p>
        </w:tc>
        <w:tc>
          <w:tcPr>
            <w:tcW w:w="408" w:type="pct"/>
            <w:tcBorders>
              <w:top w:val="nil"/>
              <w:left w:val="nil"/>
              <w:bottom w:val="nil"/>
              <w:right w:val="nil"/>
            </w:tcBorders>
            <w:shd w:val="clear" w:color="auto" w:fill="auto"/>
            <w:vAlign w:val="bottom"/>
            <w:hideMark/>
          </w:tcPr>
          <w:p w14:paraId="2B46173E" w14:textId="2E138711" w:rsidR="00EB039C" w:rsidRPr="00A767F9" w:rsidRDefault="00EB039C" w:rsidP="00EB039C">
            <w:pPr>
              <w:jc w:val="right"/>
              <w:rPr>
                <w:rFonts w:cs="Arial"/>
                <w:color w:val="000000" w:themeColor="text1"/>
                <w:sz w:val="15"/>
                <w:szCs w:val="15"/>
              </w:rPr>
            </w:pPr>
            <w:r w:rsidRPr="00A767F9">
              <w:rPr>
                <w:rFonts w:cs="Arial"/>
                <w:color w:val="000000" w:themeColor="text1"/>
                <w:sz w:val="15"/>
                <w:szCs w:val="15"/>
              </w:rPr>
              <w:t>-</w:t>
            </w:r>
          </w:p>
        </w:tc>
        <w:tc>
          <w:tcPr>
            <w:tcW w:w="465" w:type="pct"/>
            <w:tcBorders>
              <w:top w:val="nil"/>
              <w:left w:val="nil"/>
              <w:bottom w:val="nil"/>
              <w:right w:val="nil"/>
            </w:tcBorders>
            <w:shd w:val="clear" w:color="auto" w:fill="auto"/>
            <w:vAlign w:val="bottom"/>
            <w:hideMark/>
          </w:tcPr>
          <w:p w14:paraId="3AF67F23" w14:textId="04D8B108" w:rsidR="00EB039C" w:rsidRPr="00A767F9" w:rsidRDefault="00EB039C" w:rsidP="00EB039C">
            <w:pPr>
              <w:jc w:val="right"/>
              <w:rPr>
                <w:rFonts w:cs="Arial"/>
                <w:color w:val="000000" w:themeColor="text1"/>
                <w:sz w:val="15"/>
                <w:szCs w:val="15"/>
              </w:rPr>
            </w:pPr>
            <w:r w:rsidRPr="00A767F9">
              <w:rPr>
                <w:rFonts w:cs="Arial"/>
                <w:color w:val="000000" w:themeColor="text1"/>
                <w:sz w:val="15"/>
                <w:szCs w:val="15"/>
              </w:rPr>
              <w:t>-</w:t>
            </w:r>
          </w:p>
        </w:tc>
        <w:tc>
          <w:tcPr>
            <w:tcW w:w="506" w:type="pct"/>
            <w:tcBorders>
              <w:top w:val="nil"/>
              <w:left w:val="nil"/>
              <w:bottom w:val="nil"/>
              <w:right w:val="nil"/>
            </w:tcBorders>
            <w:shd w:val="clear" w:color="auto" w:fill="auto"/>
            <w:vAlign w:val="bottom"/>
            <w:hideMark/>
          </w:tcPr>
          <w:p w14:paraId="1D7844D9" w14:textId="5891B776" w:rsidR="00EB039C" w:rsidRPr="00A767F9" w:rsidRDefault="00EB039C" w:rsidP="00EB039C">
            <w:pPr>
              <w:jc w:val="right"/>
              <w:rPr>
                <w:rFonts w:cs="Arial"/>
                <w:color w:val="000000" w:themeColor="text1"/>
                <w:sz w:val="15"/>
                <w:szCs w:val="15"/>
              </w:rPr>
            </w:pPr>
            <w:r w:rsidRPr="00A767F9">
              <w:rPr>
                <w:rFonts w:cs="Arial"/>
                <w:color w:val="000000" w:themeColor="text1"/>
                <w:sz w:val="15"/>
                <w:szCs w:val="15"/>
              </w:rPr>
              <w:t>-</w:t>
            </w:r>
          </w:p>
        </w:tc>
        <w:tc>
          <w:tcPr>
            <w:tcW w:w="393" w:type="pct"/>
            <w:tcBorders>
              <w:top w:val="nil"/>
              <w:left w:val="nil"/>
              <w:bottom w:val="nil"/>
              <w:right w:val="nil"/>
            </w:tcBorders>
            <w:shd w:val="clear" w:color="auto" w:fill="auto"/>
            <w:vAlign w:val="bottom"/>
            <w:hideMark/>
          </w:tcPr>
          <w:p w14:paraId="29F5F839" w14:textId="251586E0" w:rsidR="00EB039C" w:rsidRPr="00A767F9" w:rsidRDefault="00EB039C" w:rsidP="00EB039C">
            <w:pPr>
              <w:jc w:val="right"/>
              <w:rPr>
                <w:rFonts w:cs="Arial"/>
                <w:color w:val="000000" w:themeColor="text1"/>
                <w:sz w:val="15"/>
                <w:szCs w:val="15"/>
              </w:rPr>
            </w:pPr>
            <w:r w:rsidRPr="00A767F9">
              <w:rPr>
                <w:rFonts w:cs="Arial"/>
                <w:color w:val="000000" w:themeColor="text1"/>
                <w:sz w:val="15"/>
                <w:szCs w:val="15"/>
              </w:rPr>
              <w:t>-</w:t>
            </w:r>
          </w:p>
        </w:tc>
        <w:tc>
          <w:tcPr>
            <w:tcW w:w="443" w:type="pct"/>
            <w:tcBorders>
              <w:top w:val="nil"/>
              <w:left w:val="nil"/>
              <w:bottom w:val="nil"/>
              <w:right w:val="nil"/>
            </w:tcBorders>
            <w:shd w:val="clear" w:color="auto" w:fill="auto"/>
            <w:vAlign w:val="bottom"/>
            <w:hideMark/>
          </w:tcPr>
          <w:p w14:paraId="5C406FCF" w14:textId="58ED7891" w:rsidR="00EB039C" w:rsidRPr="00A767F9" w:rsidRDefault="00EB039C" w:rsidP="00EB039C">
            <w:pPr>
              <w:jc w:val="right"/>
              <w:rPr>
                <w:rFonts w:cs="Arial"/>
                <w:color w:val="000000" w:themeColor="text1"/>
                <w:sz w:val="15"/>
                <w:szCs w:val="15"/>
              </w:rPr>
            </w:pPr>
            <w:r w:rsidRPr="00A767F9">
              <w:rPr>
                <w:rFonts w:cs="Arial"/>
                <w:color w:val="000000" w:themeColor="text1"/>
                <w:sz w:val="15"/>
                <w:szCs w:val="15"/>
              </w:rPr>
              <w:t>-</w:t>
            </w:r>
          </w:p>
        </w:tc>
        <w:tc>
          <w:tcPr>
            <w:tcW w:w="443" w:type="pct"/>
            <w:tcBorders>
              <w:top w:val="nil"/>
              <w:left w:val="nil"/>
              <w:bottom w:val="nil"/>
              <w:right w:val="nil"/>
            </w:tcBorders>
            <w:shd w:val="clear" w:color="auto" w:fill="auto"/>
            <w:vAlign w:val="bottom"/>
            <w:hideMark/>
          </w:tcPr>
          <w:p w14:paraId="2F0E2E85" w14:textId="47C17273" w:rsidR="00EB039C" w:rsidRPr="00A767F9" w:rsidRDefault="00EB039C" w:rsidP="00EB039C">
            <w:pPr>
              <w:jc w:val="right"/>
              <w:rPr>
                <w:rFonts w:cs="Arial"/>
                <w:color w:val="000000" w:themeColor="text1"/>
                <w:sz w:val="15"/>
                <w:szCs w:val="15"/>
              </w:rPr>
            </w:pPr>
            <w:r w:rsidRPr="00A767F9">
              <w:rPr>
                <w:rFonts w:cs="Arial"/>
                <w:color w:val="000000" w:themeColor="text1"/>
                <w:sz w:val="15"/>
                <w:szCs w:val="15"/>
              </w:rPr>
              <w:t>-</w:t>
            </w:r>
          </w:p>
        </w:tc>
        <w:tc>
          <w:tcPr>
            <w:tcW w:w="443" w:type="pct"/>
            <w:tcBorders>
              <w:top w:val="nil"/>
              <w:left w:val="nil"/>
              <w:bottom w:val="nil"/>
              <w:right w:val="nil"/>
            </w:tcBorders>
            <w:shd w:val="clear" w:color="auto" w:fill="auto"/>
            <w:vAlign w:val="bottom"/>
            <w:hideMark/>
          </w:tcPr>
          <w:p w14:paraId="4E1B6162" w14:textId="20E97155" w:rsidR="00EB039C" w:rsidRPr="00A767F9" w:rsidRDefault="00EB039C" w:rsidP="00EB039C">
            <w:pPr>
              <w:jc w:val="right"/>
              <w:rPr>
                <w:rFonts w:cs="Arial"/>
                <w:color w:val="000000" w:themeColor="text1"/>
                <w:sz w:val="15"/>
                <w:szCs w:val="15"/>
              </w:rPr>
            </w:pPr>
            <w:r w:rsidRPr="00A767F9">
              <w:rPr>
                <w:rFonts w:cs="Arial"/>
                <w:color w:val="000000" w:themeColor="text1"/>
                <w:sz w:val="15"/>
                <w:szCs w:val="15"/>
              </w:rPr>
              <w:t>-</w:t>
            </w:r>
          </w:p>
        </w:tc>
        <w:tc>
          <w:tcPr>
            <w:tcW w:w="443" w:type="pct"/>
            <w:tcBorders>
              <w:top w:val="nil"/>
              <w:left w:val="nil"/>
              <w:bottom w:val="nil"/>
              <w:right w:val="nil"/>
            </w:tcBorders>
            <w:shd w:val="clear" w:color="auto" w:fill="auto"/>
            <w:vAlign w:val="bottom"/>
            <w:hideMark/>
          </w:tcPr>
          <w:p w14:paraId="0B73C7DE" w14:textId="3C8031C3" w:rsidR="00EB039C" w:rsidRPr="00A767F9" w:rsidRDefault="00EB039C" w:rsidP="00EB039C">
            <w:pPr>
              <w:jc w:val="right"/>
              <w:rPr>
                <w:rFonts w:cs="Arial"/>
                <w:color w:val="000000" w:themeColor="text1"/>
                <w:sz w:val="15"/>
                <w:szCs w:val="15"/>
              </w:rPr>
            </w:pPr>
            <w:r w:rsidRPr="00A767F9">
              <w:rPr>
                <w:rFonts w:cs="Arial"/>
                <w:color w:val="000000" w:themeColor="text1"/>
                <w:sz w:val="15"/>
                <w:szCs w:val="15"/>
              </w:rPr>
              <w:t>-</w:t>
            </w:r>
          </w:p>
        </w:tc>
      </w:tr>
      <w:tr w:rsidR="00EB039C" w:rsidRPr="00A767F9" w14:paraId="3EE827C2" w14:textId="77777777" w:rsidTr="00D50D96">
        <w:tc>
          <w:tcPr>
            <w:tcW w:w="1012" w:type="pct"/>
            <w:tcBorders>
              <w:top w:val="nil"/>
              <w:left w:val="nil"/>
              <w:bottom w:val="nil"/>
              <w:right w:val="nil"/>
            </w:tcBorders>
            <w:shd w:val="clear" w:color="auto" w:fill="auto"/>
            <w:noWrap/>
            <w:vAlign w:val="center"/>
            <w:hideMark/>
          </w:tcPr>
          <w:p w14:paraId="3FC5A485"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Prírastky</w:t>
            </w:r>
          </w:p>
        </w:tc>
        <w:tc>
          <w:tcPr>
            <w:tcW w:w="443" w:type="pct"/>
            <w:tcBorders>
              <w:top w:val="nil"/>
              <w:left w:val="nil"/>
              <w:bottom w:val="nil"/>
              <w:right w:val="nil"/>
            </w:tcBorders>
            <w:shd w:val="clear" w:color="auto" w:fill="auto"/>
            <w:vAlign w:val="bottom"/>
          </w:tcPr>
          <w:p w14:paraId="1C4557AA" w14:textId="131D6BF6" w:rsidR="00EB039C" w:rsidRPr="00A767F9" w:rsidRDefault="00EB039C" w:rsidP="00EB039C">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B40C3F7" w14:textId="6AC384D2" w:rsidR="00EB039C" w:rsidRPr="00A767F9" w:rsidRDefault="00EB039C" w:rsidP="00EB039C">
            <w:pPr>
              <w:jc w:val="right"/>
              <w:rPr>
                <w:rFonts w:cs="Arial"/>
                <w:color w:val="000000" w:themeColor="text1"/>
                <w:sz w:val="15"/>
                <w:szCs w:val="15"/>
              </w:rPr>
            </w:pPr>
            <w:r>
              <w:rPr>
                <w:rFonts w:cs="Arial"/>
                <w:sz w:val="15"/>
                <w:szCs w:val="15"/>
              </w:rPr>
              <w:t>-</w:t>
            </w:r>
          </w:p>
        </w:tc>
        <w:tc>
          <w:tcPr>
            <w:tcW w:w="465" w:type="pct"/>
            <w:tcBorders>
              <w:top w:val="nil"/>
              <w:left w:val="nil"/>
              <w:bottom w:val="nil"/>
              <w:right w:val="nil"/>
            </w:tcBorders>
            <w:shd w:val="clear" w:color="auto" w:fill="auto"/>
            <w:vAlign w:val="bottom"/>
          </w:tcPr>
          <w:p w14:paraId="6EAA9ED6" w14:textId="69CB5EED" w:rsidR="00EB039C" w:rsidRPr="00A767F9" w:rsidRDefault="00EB039C" w:rsidP="00EB039C">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229C7C38" w14:textId="3A05A6DB" w:rsidR="00EB039C" w:rsidRPr="00A767F9" w:rsidRDefault="00EB039C" w:rsidP="00EB039C">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14:paraId="68562936" w14:textId="05DEE399"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4C77F7A6" w14:textId="52CE155C"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31647EE3" w14:textId="47164DC7"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77648D4C" w14:textId="3DB29F96"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678D9DB5" w14:textId="08A12499" w:rsidR="00EB039C" w:rsidRPr="00A767F9" w:rsidRDefault="00EB039C" w:rsidP="00EB039C">
            <w:pPr>
              <w:jc w:val="right"/>
              <w:rPr>
                <w:rFonts w:cs="Arial"/>
                <w:color w:val="000000" w:themeColor="text1"/>
                <w:sz w:val="15"/>
                <w:szCs w:val="15"/>
              </w:rPr>
            </w:pPr>
            <w:r>
              <w:rPr>
                <w:rFonts w:cs="Arial"/>
                <w:sz w:val="15"/>
                <w:szCs w:val="15"/>
              </w:rPr>
              <w:t>-</w:t>
            </w:r>
          </w:p>
        </w:tc>
      </w:tr>
      <w:tr w:rsidR="00EB039C" w:rsidRPr="00A767F9" w14:paraId="32616E7C" w14:textId="77777777" w:rsidTr="00D50D96">
        <w:tc>
          <w:tcPr>
            <w:tcW w:w="1012" w:type="pct"/>
            <w:tcBorders>
              <w:top w:val="nil"/>
              <w:left w:val="nil"/>
              <w:bottom w:val="nil"/>
              <w:right w:val="nil"/>
            </w:tcBorders>
            <w:shd w:val="clear" w:color="auto" w:fill="auto"/>
            <w:noWrap/>
            <w:vAlign w:val="center"/>
            <w:hideMark/>
          </w:tcPr>
          <w:p w14:paraId="6B4A12BE"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Úbytky</w:t>
            </w:r>
          </w:p>
        </w:tc>
        <w:tc>
          <w:tcPr>
            <w:tcW w:w="443" w:type="pct"/>
            <w:tcBorders>
              <w:top w:val="nil"/>
              <w:left w:val="nil"/>
              <w:bottom w:val="nil"/>
              <w:right w:val="nil"/>
            </w:tcBorders>
            <w:shd w:val="clear" w:color="auto" w:fill="auto"/>
            <w:vAlign w:val="bottom"/>
          </w:tcPr>
          <w:p w14:paraId="13BDF7FD" w14:textId="2905B2A9" w:rsidR="00EB039C" w:rsidRPr="00A767F9" w:rsidRDefault="00EB039C" w:rsidP="00EB039C">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79DF6D36" w14:textId="5AA3D642" w:rsidR="00EB039C" w:rsidRPr="00A767F9" w:rsidRDefault="00EB039C" w:rsidP="00EB039C">
            <w:pPr>
              <w:jc w:val="right"/>
              <w:rPr>
                <w:rFonts w:cs="Arial"/>
                <w:color w:val="000000" w:themeColor="text1"/>
                <w:sz w:val="15"/>
                <w:szCs w:val="15"/>
              </w:rPr>
            </w:pPr>
            <w:r>
              <w:rPr>
                <w:rFonts w:cs="Arial"/>
                <w:sz w:val="15"/>
                <w:szCs w:val="15"/>
              </w:rPr>
              <w:t>-</w:t>
            </w:r>
          </w:p>
        </w:tc>
        <w:tc>
          <w:tcPr>
            <w:tcW w:w="465" w:type="pct"/>
            <w:tcBorders>
              <w:top w:val="nil"/>
              <w:left w:val="nil"/>
              <w:bottom w:val="nil"/>
              <w:right w:val="nil"/>
            </w:tcBorders>
            <w:shd w:val="clear" w:color="auto" w:fill="auto"/>
            <w:vAlign w:val="bottom"/>
          </w:tcPr>
          <w:p w14:paraId="0B6DBBB0" w14:textId="5A5F8C26" w:rsidR="00EB039C" w:rsidRPr="00A767F9" w:rsidRDefault="00EB039C" w:rsidP="00EB039C">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BC60736" w14:textId="1E907668" w:rsidR="00EB039C" w:rsidRPr="00A767F9" w:rsidRDefault="00EB039C" w:rsidP="00EB039C">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14:paraId="470F65E7" w14:textId="271B3D23"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34C52D1B" w14:textId="5B053AE2"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0B6024A7" w14:textId="72B0E1C4"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026AC4DB" w14:textId="06D20B1A"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550EC326" w14:textId="43009154" w:rsidR="00EB039C" w:rsidRPr="00A767F9" w:rsidRDefault="00EB039C" w:rsidP="00EB039C">
            <w:pPr>
              <w:jc w:val="right"/>
              <w:rPr>
                <w:rFonts w:cs="Arial"/>
                <w:color w:val="000000" w:themeColor="text1"/>
                <w:sz w:val="15"/>
                <w:szCs w:val="15"/>
              </w:rPr>
            </w:pPr>
            <w:r>
              <w:rPr>
                <w:rFonts w:cs="Arial"/>
                <w:sz w:val="15"/>
                <w:szCs w:val="15"/>
              </w:rPr>
              <w:t>-</w:t>
            </w:r>
          </w:p>
        </w:tc>
      </w:tr>
      <w:tr w:rsidR="00EB039C" w:rsidRPr="00A767F9" w14:paraId="13C37137" w14:textId="77777777" w:rsidTr="00D50D96">
        <w:tc>
          <w:tcPr>
            <w:tcW w:w="1012" w:type="pct"/>
            <w:tcBorders>
              <w:top w:val="nil"/>
              <w:left w:val="nil"/>
              <w:bottom w:val="nil"/>
              <w:right w:val="nil"/>
            </w:tcBorders>
            <w:shd w:val="clear" w:color="auto" w:fill="auto"/>
            <w:noWrap/>
            <w:vAlign w:val="center"/>
            <w:hideMark/>
          </w:tcPr>
          <w:p w14:paraId="5ED8682E" w14:textId="77777777"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Presuny</w:t>
            </w:r>
          </w:p>
        </w:tc>
        <w:tc>
          <w:tcPr>
            <w:tcW w:w="443" w:type="pct"/>
            <w:tcBorders>
              <w:top w:val="nil"/>
              <w:left w:val="nil"/>
              <w:bottom w:val="nil"/>
              <w:right w:val="nil"/>
            </w:tcBorders>
            <w:shd w:val="clear" w:color="auto" w:fill="auto"/>
            <w:vAlign w:val="bottom"/>
          </w:tcPr>
          <w:p w14:paraId="2F21A473" w14:textId="07D415CA" w:rsidR="00EB039C" w:rsidRPr="00A767F9" w:rsidRDefault="00EB039C" w:rsidP="00EB039C">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38AE8D4B" w14:textId="6E54AACA" w:rsidR="00EB039C" w:rsidRPr="00A767F9" w:rsidRDefault="00EB039C" w:rsidP="00EB039C">
            <w:pPr>
              <w:jc w:val="right"/>
              <w:rPr>
                <w:rFonts w:cs="Arial"/>
                <w:color w:val="000000" w:themeColor="text1"/>
                <w:sz w:val="15"/>
                <w:szCs w:val="15"/>
              </w:rPr>
            </w:pPr>
            <w:r>
              <w:rPr>
                <w:rFonts w:cs="Arial"/>
                <w:sz w:val="15"/>
                <w:szCs w:val="15"/>
              </w:rPr>
              <w:t>-</w:t>
            </w:r>
          </w:p>
        </w:tc>
        <w:tc>
          <w:tcPr>
            <w:tcW w:w="465" w:type="pct"/>
            <w:tcBorders>
              <w:top w:val="nil"/>
              <w:left w:val="nil"/>
              <w:bottom w:val="nil"/>
              <w:right w:val="nil"/>
            </w:tcBorders>
            <w:shd w:val="clear" w:color="auto" w:fill="auto"/>
            <w:vAlign w:val="bottom"/>
          </w:tcPr>
          <w:p w14:paraId="1B6F54F5" w14:textId="4129015E" w:rsidR="00EB039C" w:rsidRPr="00A767F9" w:rsidRDefault="00EB039C" w:rsidP="00EB039C">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91B0543" w14:textId="5D2641E6" w:rsidR="00EB039C" w:rsidRPr="00A767F9" w:rsidRDefault="00EB039C" w:rsidP="00EB039C">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14:paraId="3CA58F0A" w14:textId="1FBAEAB9"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366D5936" w14:textId="60CB90B3"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1C0439A5" w14:textId="7C7B0687"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69243E4A" w14:textId="16B671A4"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2E76846F" w14:textId="70325925" w:rsidR="00EB039C" w:rsidRPr="00A767F9" w:rsidRDefault="00EB039C" w:rsidP="00EB039C">
            <w:pPr>
              <w:jc w:val="right"/>
              <w:rPr>
                <w:rFonts w:cs="Arial"/>
                <w:color w:val="000000" w:themeColor="text1"/>
                <w:sz w:val="15"/>
                <w:szCs w:val="15"/>
              </w:rPr>
            </w:pPr>
            <w:r>
              <w:rPr>
                <w:rFonts w:cs="Arial"/>
                <w:sz w:val="15"/>
                <w:szCs w:val="15"/>
              </w:rPr>
              <w:t>-</w:t>
            </w:r>
          </w:p>
        </w:tc>
      </w:tr>
      <w:tr w:rsidR="00EB039C" w:rsidRPr="00A767F9" w14:paraId="377A768D" w14:textId="77777777" w:rsidTr="00D50D96">
        <w:tc>
          <w:tcPr>
            <w:tcW w:w="1012" w:type="pct"/>
            <w:tcBorders>
              <w:top w:val="nil"/>
              <w:left w:val="nil"/>
              <w:bottom w:val="nil"/>
              <w:right w:val="nil"/>
            </w:tcBorders>
            <w:shd w:val="clear" w:color="auto" w:fill="auto"/>
            <w:noWrap/>
            <w:vAlign w:val="center"/>
            <w:hideMark/>
          </w:tcPr>
          <w:p w14:paraId="4BDB0B1E" w14:textId="517429F0"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K 31. decembru 202</w:t>
            </w:r>
            <w:r>
              <w:rPr>
                <w:rFonts w:cs="Arial"/>
                <w:color w:val="000000" w:themeColor="text1"/>
                <w:sz w:val="15"/>
                <w:szCs w:val="15"/>
              </w:rPr>
              <w:t>2</w:t>
            </w:r>
          </w:p>
        </w:tc>
        <w:tc>
          <w:tcPr>
            <w:tcW w:w="443" w:type="pct"/>
            <w:tcBorders>
              <w:top w:val="single" w:sz="4" w:space="0" w:color="auto"/>
              <w:left w:val="nil"/>
              <w:bottom w:val="nil"/>
              <w:right w:val="nil"/>
            </w:tcBorders>
            <w:shd w:val="clear" w:color="auto" w:fill="auto"/>
            <w:vAlign w:val="bottom"/>
          </w:tcPr>
          <w:p w14:paraId="2D466A52" w14:textId="5C8D0294" w:rsidR="00EB039C" w:rsidRPr="00A767F9" w:rsidRDefault="00EB039C" w:rsidP="00EB039C">
            <w:pPr>
              <w:jc w:val="right"/>
              <w:rPr>
                <w:rFonts w:cs="Arial"/>
                <w:color w:val="000000" w:themeColor="text1"/>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01699F43" w14:textId="28A8DD68" w:rsidR="00EB039C" w:rsidRPr="00A767F9" w:rsidRDefault="00EB039C" w:rsidP="00EB039C">
            <w:pPr>
              <w:jc w:val="right"/>
              <w:rPr>
                <w:rFonts w:cs="Arial"/>
                <w:color w:val="000000" w:themeColor="text1"/>
                <w:sz w:val="15"/>
                <w:szCs w:val="15"/>
              </w:rPr>
            </w:pPr>
            <w:r>
              <w:rPr>
                <w:rFonts w:cs="Arial"/>
                <w:sz w:val="15"/>
                <w:szCs w:val="15"/>
              </w:rPr>
              <w:t>-</w:t>
            </w:r>
          </w:p>
        </w:tc>
        <w:tc>
          <w:tcPr>
            <w:tcW w:w="465" w:type="pct"/>
            <w:tcBorders>
              <w:top w:val="single" w:sz="4" w:space="0" w:color="auto"/>
              <w:left w:val="nil"/>
              <w:bottom w:val="nil"/>
              <w:right w:val="nil"/>
            </w:tcBorders>
            <w:shd w:val="clear" w:color="auto" w:fill="auto"/>
            <w:vAlign w:val="bottom"/>
          </w:tcPr>
          <w:p w14:paraId="4C0F8E27" w14:textId="714298FF" w:rsidR="00EB039C" w:rsidRPr="00A767F9" w:rsidRDefault="00EB039C" w:rsidP="00EB039C">
            <w:pPr>
              <w:jc w:val="right"/>
              <w:rPr>
                <w:rFonts w:cs="Arial"/>
                <w:color w:val="000000" w:themeColor="text1"/>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0BCD4C95" w14:textId="22F47403" w:rsidR="00EB039C" w:rsidRPr="00A767F9" w:rsidRDefault="00EB039C" w:rsidP="00EB039C">
            <w:pPr>
              <w:jc w:val="right"/>
              <w:rPr>
                <w:rFonts w:cs="Arial"/>
                <w:color w:val="000000" w:themeColor="text1"/>
                <w:sz w:val="15"/>
                <w:szCs w:val="15"/>
              </w:rPr>
            </w:pPr>
            <w:r>
              <w:rPr>
                <w:rFonts w:cs="Arial"/>
                <w:sz w:val="15"/>
                <w:szCs w:val="15"/>
              </w:rPr>
              <w:t>-</w:t>
            </w:r>
          </w:p>
        </w:tc>
        <w:tc>
          <w:tcPr>
            <w:tcW w:w="393" w:type="pct"/>
            <w:tcBorders>
              <w:top w:val="single" w:sz="4" w:space="0" w:color="auto"/>
              <w:left w:val="nil"/>
              <w:bottom w:val="nil"/>
              <w:right w:val="nil"/>
            </w:tcBorders>
            <w:shd w:val="clear" w:color="auto" w:fill="auto"/>
            <w:vAlign w:val="bottom"/>
          </w:tcPr>
          <w:p w14:paraId="5DFFA9F9" w14:textId="171356DB"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342897FD" w14:textId="5BF7D923"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145B9948" w14:textId="4E51FBCA"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191426DE" w14:textId="3A3559B0"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3523BF9B" w14:textId="2BBE7E98" w:rsidR="00EB039C" w:rsidRPr="00A767F9" w:rsidRDefault="00EB039C" w:rsidP="00EB039C">
            <w:pPr>
              <w:jc w:val="right"/>
              <w:rPr>
                <w:rFonts w:cs="Arial"/>
                <w:color w:val="000000" w:themeColor="text1"/>
                <w:sz w:val="15"/>
                <w:szCs w:val="15"/>
              </w:rPr>
            </w:pPr>
            <w:r>
              <w:rPr>
                <w:rFonts w:cs="Arial"/>
                <w:sz w:val="15"/>
                <w:szCs w:val="15"/>
              </w:rPr>
              <w:t>-</w:t>
            </w:r>
          </w:p>
        </w:tc>
      </w:tr>
      <w:tr w:rsidR="00EB039C" w:rsidRPr="00A767F9" w14:paraId="28E7F477" w14:textId="77777777" w:rsidTr="00617EF3">
        <w:tc>
          <w:tcPr>
            <w:tcW w:w="1012" w:type="pct"/>
            <w:tcBorders>
              <w:top w:val="nil"/>
              <w:left w:val="nil"/>
              <w:bottom w:val="nil"/>
              <w:right w:val="nil"/>
            </w:tcBorders>
            <w:shd w:val="clear" w:color="auto" w:fill="auto"/>
            <w:noWrap/>
            <w:vAlign w:val="center"/>
            <w:hideMark/>
          </w:tcPr>
          <w:p w14:paraId="7022BF82" w14:textId="5141B11C"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 </w:t>
            </w:r>
          </w:p>
        </w:tc>
        <w:tc>
          <w:tcPr>
            <w:tcW w:w="443" w:type="pct"/>
            <w:tcBorders>
              <w:top w:val="nil"/>
              <w:left w:val="nil"/>
              <w:bottom w:val="nil"/>
              <w:right w:val="nil"/>
            </w:tcBorders>
            <w:shd w:val="clear" w:color="auto" w:fill="auto"/>
            <w:vAlign w:val="bottom"/>
          </w:tcPr>
          <w:p w14:paraId="0019D897" w14:textId="77777777" w:rsidR="00EB039C" w:rsidRPr="00A767F9" w:rsidRDefault="00EB039C" w:rsidP="00EB039C">
            <w:pPr>
              <w:jc w:val="right"/>
              <w:rPr>
                <w:color w:val="000000" w:themeColor="text1"/>
                <w:sz w:val="15"/>
                <w:szCs w:val="15"/>
              </w:rPr>
            </w:pPr>
          </w:p>
        </w:tc>
        <w:tc>
          <w:tcPr>
            <w:tcW w:w="408" w:type="pct"/>
            <w:tcBorders>
              <w:top w:val="nil"/>
              <w:left w:val="nil"/>
              <w:bottom w:val="nil"/>
              <w:right w:val="nil"/>
            </w:tcBorders>
            <w:shd w:val="clear" w:color="auto" w:fill="auto"/>
            <w:vAlign w:val="bottom"/>
          </w:tcPr>
          <w:p w14:paraId="7A96BDCB" w14:textId="77777777" w:rsidR="00EB039C" w:rsidRPr="00A767F9" w:rsidRDefault="00EB039C" w:rsidP="00EB039C">
            <w:pPr>
              <w:jc w:val="right"/>
              <w:rPr>
                <w:color w:val="000000" w:themeColor="text1"/>
                <w:sz w:val="15"/>
                <w:szCs w:val="15"/>
              </w:rPr>
            </w:pPr>
          </w:p>
        </w:tc>
        <w:tc>
          <w:tcPr>
            <w:tcW w:w="465" w:type="pct"/>
            <w:tcBorders>
              <w:top w:val="nil"/>
              <w:left w:val="nil"/>
              <w:bottom w:val="nil"/>
              <w:right w:val="nil"/>
            </w:tcBorders>
            <w:shd w:val="clear" w:color="auto" w:fill="auto"/>
            <w:vAlign w:val="bottom"/>
          </w:tcPr>
          <w:p w14:paraId="03FC03A5" w14:textId="77777777" w:rsidR="00EB039C" w:rsidRPr="00A767F9" w:rsidRDefault="00EB039C" w:rsidP="00EB039C">
            <w:pPr>
              <w:jc w:val="right"/>
              <w:rPr>
                <w:color w:val="000000" w:themeColor="text1"/>
                <w:sz w:val="15"/>
                <w:szCs w:val="15"/>
              </w:rPr>
            </w:pPr>
          </w:p>
        </w:tc>
        <w:tc>
          <w:tcPr>
            <w:tcW w:w="506" w:type="pct"/>
            <w:tcBorders>
              <w:top w:val="nil"/>
              <w:left w:val="nil"/>
              <w:bottom w:val="nil"/>
              <w:right w:val="nil"/>
            </w:tcBorders>
            <w:shd w:val="clear" w:color="auto" w:fill="auto"/>
            <w:vAlign w:val="bottom"/>
          </w:tcPr>
          <w:p w14:paraId="76248B9B" w14:textId="77777777" w:rsidR="00EB039C" w:rsidRPr="00A767F9" w:rsidRDefault="00EB039C" w:rsidP="00EB039C">
            <w:pPr>
              <w:jc w:val="right"/>
              <w:rPr>
                <w:color w:val="000000" w:themeColor="text1"/>
                <w:sz w:val="15"/>
                <w:szCs w:val="15"/>
              </w:rPr>
            </w:pPr>
          </w:p>
        </w:tc>
        <w:tc>
          <w:tcPr>
            <w:tcW w:w="393" w:type="pct"/>
            <w:tcBorders>
              <w:top w:val="nil"/>
              <w:left w:val="nil"/>
              <w:bottom w:val="nil"/>
              <w:right w:val="nil"/>
            </w:tcBorders>
            <w:shd w:val="clear" w:color="auto" w:fill="auto"/>
            <w:vAlign w:val="bottom"/>
          </w:tcPr>
          <w:p w14:paraId="730CC220"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tcPr>
          <w:p w14:paraId="4B80398A"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tcPr>
          <w:p w14:paraId="112C3CFA"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tcPr>
          <w:p w14:paraId="692BEE20"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tcPr>
          <w:p w14:paraId="555B4160" w14:textId="77777777" w:rsidR="00EB039C" w:rsidRPr="00A767F9" w:rsidRDefault="00EB039C" w:rsidP="00EB039C">
            <w:pPr>
              <w:jc w:val="right"/>
              <w:rPr>
                <w:color w:val="000000" w:themeColor="text1"/>
                <w:sz w:val="15"/>
                <w:szCs w:val="15"/>
              </w:rPr>
            </w:pPr>
          </w:p>
        </w:tc>
      </w:tr>
      <w:tr w:rsidR="00EB039C" w:rsidRPr="00A767F9" w14:paraId="6CC41610" w14:textId="77777777" w:rsidTr="00EB039C">
        <w:trPr>
          <w:trHeight w:val="102"/>
        </w:trPr>
        <w:tc>
          <w:tcPr>
            <w:tcW w:w="1012" w:type="pct"/>
            <w:tcBorders>
              <w:top w:val="nil"/>
              <w:left w:val="nil"/>
              <w:bottom w:val="nil"/>
              <w:right w:val="nil"/>
            </w:tcBorders>
            <w:shd w:val="clear" w:color="auto" w:fill="auto"/>
            <w:noWrap/>
            <w:vAlign w:val="center"/>
            <w:hideMark/>
          </w:tcPr>
          <w:p w14:paraId="659A44FB" w14:textId="77777777" w:rsidR="00EB039C" w:rsidRPr="00A767F9" w:rsidRDefault="00EB039C" w:rsidP="00EB039C">
            <w:pPr>
              <w:jc w:val="left"/>
              <w:rPr>
                <w:rFonts w:cs="Arial"/>
                <w:b/>
                <w:bCs/>
                <w:color w:val="000000" w:themeColor="text1"/>
                <w:sz w:val="15"/>
                <w:szCs w:val="15"/>
              </w:rPr>
            </w:pPr>
            <w:r w:rsidRPr="00A767F9">
              <w:rPr>
                <w:rFonts w:cs="Arial"/>
                <w:b/>
                <w:bCs/>
                <w:color w:val="000000" w:themeColor="text1"/>
                <w:sz w:val="15"/>
                <w:szCs w:val="15"/>
              </w:rPr>
              <w:t xml:space="preserve">Zostatková hodnota </w:t>
            </w:r>
          </w:p>
        </w:tc>
        <w:tc>
          <w:tcPr>
            <w:tcW w:w="443" w:type="pct"/>
            <w:tcBorders>
              <w:top w:val="nil"/>
              <w:left w:val="nil"/>
              <w:bottom w:val="nil"/>
              <w:right w:val="nil"/>
            </w:tcBorders>
            <w:shd w:val="clear" w:color="auto" w:fill="auto"/>
            <w:vAlign w:val="bottom"/>
            <w:hideMark/>
          </w:tcPr>
          <w:p w14:paraId="6A554386" w14:textId="77777777" w:rsidR="00EB039C" w:rsidRPr="00A767F9" w:rsidRDefault="00EB039C" w:rsidP="00EB039C">
            <w:pPr>
              <w:jc w:val="right"/>
              <w:rPr>
                <w:rFonts w:cs="Arial"/>
                <w:b/>
                <w:bCs/>
                <w:color w:val="000000" w:themeColor="text1"/>
                <w:sz w:val="15"/>
                <w:szCs w:val="15"/>
              </w:rPr>
            </w:pPr>
          </w:p>
        </w:tc>
        <w:tc>
          <w:tcPr>
            <w:tcW w:w="408" w:type="pct"/>
            <w:tcBorders>
              <w:top w:val="nil"/>
              <w:left w:val="nil"/>
              <w:bottom w:val="nil"/>
              <w:right w:val="nil"/>
            </w:tcBorders>
            <w:shd w:val="clear" w:color="auto" w:fill="auto"/>
            <w:vAlign w:val="bottom"/>
            <w:hideMark/>
          </w:tcPr>
          <w:p w14:paraId="640C4C8F" w14:textId="77777777" w:rsidR="00EB039C" w:rsidRPr="00A767F9" w:rsidRDefault="00EB039C" w:rsidP="00EB039C">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14:paraId="46E204D5" w14:textId="77777777" w:rsidR="00EB039C" w:rsidRPr="00006983" w:rsidRDefault="00EB039C" w:rsidP="00EB039C">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14:paraId="67E03505" w14:textId="77777777" w:rsidR="00EB039C" w:rsidRPr="00A767F9" w:rsidRDefault="00EB039C" w:rsidP="00EB039C">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14:paraId="1F5EF243"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1880A7F8"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1AB88E57"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353970C1" w14:textId="77777777" w:rsidR="00EB039C" w:rsidRPr="00A767F9" w:rsidRDefault="00EB039C" w:rsidP="00EB039C">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77A76B16" w14:textId="77777777" w:rsidR="00EB039C" w:rsidRPr="00A767F9" w:rsidRDefault="00EB039C" w:rsidP="00EB039C">
            <w:pPr>
              <w:jc w:val="right"/>
              <w:rPr>
                <w:color w:val="000000" w:themeColor="text1"/>
                <w:sz w:val="15"/>
                <w:szCs w:val="15"/>
              </w:rPr>
            </w:pPr>
          </w:p>
        </w:tc>
      </w:tr>
      <w:tr w:rsidR="00EB039C" w:rsidRPr="00A767F9" w14:paraId="5CFAFC69" w14:textId="77777777" w:rsidTr="00371ACC">
        <w:tc>
          <w:tcPr>
            <w:tcW w:w="1012" w:type="pct"/>
            <w:tcBorders>
              <w:top w:val="nil"/>
              <w:left w:val="nil"/>
              <w:bottom w:val="nil"/>
              <w:right w:val="nil"/>
            </w:tcBorders>
            <w:shd w:val="clear" w:color="auto" w:fill="auto"/>
            <w:noWrap/>
            <w:vAlign w:val="center"/>
            <w:hideMark/>
          </w:tcPr>
          <w:p w14:paraId="398F5362" w14:textId="07FB5FB6"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K 1. januáru 202</w:t>
            </w:r>
            <w:r>
              <w:rPr>
                <w:rFonts w:cs="Arial"/>
                <w:color w:val="000000" w:themeColor="text1"/>
                <w:sz w:val="15"/>
                <w:szCs w:val="15"/>
              </w:rPr>
              <w:t>2</w:t>
            </w:r>
          </w:p>
        </w:tc>
        <w:tc>
          <w:tcPr>
            <w:tcW w:w="443" w:type="pct"/>
            <w:tcBorders>
              <w:top w:val="nil"/>
              <w:left w:val="nil"/>
              <w:bottom w:val="single" w:sz="4" w:space="0" w:color="auto"/>
              <w:right w:val="nil"/>
            </w:tcBorders>
            <w:shd w:val="clear" w:color="auto" w:fill="auto"/>
            <w:vAlign w:val="bottom"/>
            <w:hideMark/>
          </w:tcPr>
          <w:p w14:paraId="4A7E9BE9" w14:textId="3BEB39BD" w:rsidR="00EB039C" w:rsidRPr="00100C02" w:rsidRDefault="00EB039C" w:rsidP="00EB039C">
            <w:pPr>
              <w:jc w:val="right"/>
              <w:rPr>
                <w:rFonts w:cs="Arial"/>
                <w:color w:val="000000" w:themeColor="text1"/>
                <w:sz w:val="15"/>
                <w:szCs w:val="15"/>
              </w:rPr>
            </w:pPr>
            <w:r w:rsidRPr="00100C02">
              <w:rPr>
                <w:rFonts w:cs="Arial"/>
                <w:sz w:val="15"/>
                <w:szCs w:val="15"/>
              </w:rPr>
              <w:t>795 000</w:t>
            </w:r>
          </w:p>
        </w:tc>
        <w:tc>
          <w:tcPr>
            <w:tcW w:w="408" w:type="pct"/>
            <w:tcBorders>
              <w:top w:val="nil"/>
              <w:left w:val="nil"/>
              <w:bottom w:val="single" w:sz="4" w:space="0" w:color="auto"/>
              <w:right w:val="nil"/>
            </w:tcBorders>
            <w:shd w:val="clear" w:color="auto" w:fill="auto"/>
            <w:vAlign w:val="bottom"/>
            <w:hideMark/>
          </w:tcPr>
          <w:p w14:paraId="76301428" w14:textId="3F346292" w:rsidR="00EB039C" w:rsidRPr="00100C02" w:rsidRDefault="00EB039C" w:rsidP="00EB039C">
            <w:pPr>
              <w:jc w:val="right"/>
              <w:rPr>
                <w:rFonts w:cs="Arial"/>
                <w:color w:val="000000" w:themeColor="text1"/>
                <w:sz w:val="15"/>
                <w:szCs w:val="15"/>
              </w:rPr>
            </w:pPr>
            <w:r w:rsidRPr="00100C02">
              <w:rPr>
                <w:rFonts w:cs="Arial"/>
                <w:sz w:val="15"/>
                <w:szCs w:val="15"/>
              </w:rPr>
              <w:t>16 538 123</w:t>
            </w:r>
          </w:p>
        </w:tc>
        <w:tc>
          <w:tcPr>
            <w:tcW w:w="465" w:type="pct"/>
            <w:tcBorders>
              <w:top w:val="nil"/>
              <w:left w:val="nil"/>
              <w:bottom w:val="single" w:sz="4" w:space="0" w:color="auto"/>
              <w:right w:val="nil"/>
            </w:tcBorders>
            <w:shd w:val="clear" w:color="auto" w:fill="auto"/>
            <w:vAlign w:val="bottom"/>
            <w:hideMark/>
          </w:tcPr>
          <w:p w14:paraId="2D822C8E" w14:textId="4F472E1E" w:rsidR="00EB039C" w:rsidRPr="00006983" w:rsidRDefault="00EB039C" w:rsidP="00EB039C">
            <w:pPr>
              <w:jc w:val="right"/>
              <w:rPr>
                <w:rFonts w:cs="Arial"/>
                <w:color w:val="000000" w:themeColor="text1"/>
                <w:sz w:val="15"/>
                <w:szCs w:val="15"/>
              </w:rPr>
            </w:pPr>
            <w:r w:rsidRPr="00006983">
              <w:rPr>
                <w:rFonts w:cs="Arial"/>
                <w:sz w:val="15"/>
                <w:szCs w:val="15"/>
              </w:rPr>
              <w:t>23 562 226</w:t>
            </w:r>
          </w:p>
        </w:tc>
        <w:tc>
          <w:tcPr>
            <w:tcW w:w="506" w:type="pct"/>
            <w:tcBorders>
              <w:top w:val="nil"/>
              <w:left w:val="nil"/>
              <w:bottom w:val="single" w:sz="4" w:space="0" w:color="auto"/>
              <w:right w:val="nil"/>
            </w:tcBorders>
            <w:shd w:val="clear" w:color="auto" w:fill="auto"/>
            <w:vAlign w:val="bottom"/>
            <w:hideMark/>
          </w:tcPr>
          <w:p w14:paraId="75F41E52" w14:textId="4999D372"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393" w:type="pct"/>
            <w:tcBorders>
              <w:top w:val="nil"/>
              <w:left w:val="nil"/>
              <w:bottom w:val="single" w:sz="4" w:space="0" w:color="auto"/>
              <w:right w:val="nil"/>
            </w:tcBorders>
            <w:shd w:val="clear" w:color="auto" w:fill="auto"/>
            <w:vAlign w:val="bottom"/>
            <w:hideMark/>
          </w:tcPr>
          <w:p w14:paraId="313C2EB8" w14:textId="2D518851"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443" w:type="pct"/>
            <w:tcBorders>
              <w:top w:val="nil"/>
              <w:left w:val="nil"/>
              <w:bottom w:val="single" w:sz="4" w:space="0" w:color="auto"/>
              <w:right w:val="nil"/>
            </w:tcBorders>
            <w:shd w:val="clear" w:color="auto" w:fill="auto"/>
            <w:vAlign w:val="bottom"/>
            <w:hideMark/>
          </w:tcPr>
          <w:p w14:paraId="6CD9174B" w14:textId="2BE76557" w:rsidR="00EB039C" w:rsidRPr="00A767F9" w:rsidRDefault="00EB039C" w:rsidP="00EB039C">
            <w:pPr>
              <w:jc w:val="right"/>
              <w:rPr>
                <w:rFonts w:cs="Arial"/>
                <w:color w:val="000000" w:themeColor="text1"/>
                <w:sz w:val="15"/>
                <w:szCs w:val="15"/>
              </w:rPr>
            </w:pPr>
            <w:r w:rsidRPr="00A767F9">
              <w:rPr>
                <w:rFonts w:cs="Arial"/>
                <w:sz w:val="15"/>
                <w:szCs w:val="15"/>
              </w:rPr>
              <w:t>-</w:t>
            </w:r>
          </w:p>
        </w:tc>
        <w:tc>
          <w:tcPr>
            <w:tcW w:w="443" w:type="pct"/>
            <w:tcBorders>
              <w:top w:val="nil"/>
              <w:left w:val="nil"/>
              <w:bottom w:val="single" w:sz="4" w:space="0" w:color="auto"/>
              <w:right w:val="nil"/>
            </w:tcBorders>
            <w:shd w:val="clear" w:color="auto" w:fill="auto"/>
            <w:vAlign w:val="bottom"/>
            <w:hideMark/>
          </w:tcPr>
          <w:p w14:paraId="5F5F78E7" w14:textId="780663DD" w:rsidR="00EB039C" w:rsidRPr="00A767F9" w:rsidRDefault="00EB039C" w:rsidP="00EB039C">
            <w:pPr>
              <w:jc w:val="right"/>
              <w:rPr>
                <w:rFonts w:cs="Arial"/>
                <w:color w:val="000000" w:themeColor="text1"/>
                <w:sz w:val="15"/>
                <w:szCs w:val="15"/>
              </w:rPr>
            </w:pPr>
            <w:r>
              <w:rPr>
                <w:rFonts w:cs="Arial"/>
                <w:sz w:val="15"/>
                <w:szCs w:val="15"/>
              </w:rPr>
              <w:t>1 093 560</w:t>
            </w:r>
          </w:p>
        </w:tc>
        <w:tc>
          <w:tcPr>
            <w:tcW w:w="443" w:type="pct"/>
            <w:tcBorders>
              <w:top w:val="nil"/>
              <w:left w:val="nil"/>
              <w:bottom w:val="single" w:sz="4" w:space="0" w:color="auto"/>
              <w:right w:val="nil"/>
            </w:tcBorders>
            <w:shd w:val="clear" w:color="auto" w:fill="auto"/>
            <w:vAlign w:val="bottom"/>
            <w:hideMark/>
          </w:tcPr>
          <w:p w14:paraId="6CAE1C0B" w14:textId="4AA4D991" w:rsidR="00EB039C" w:rsidRPr="00A767F9" w:rsidRDefault="00EB039C" w:rsidP="00EB039C">
            <w:pPr>
              <w:jc w:val="right"/>
              <w:rPr>
                <w:rFonts w:cs="Arial"/>
                <w:color w:val="000000" w:themeColor="text1"/>
                <w:sz w:val="15"/>
                <w:szCs w:val="15"/>
              </w:rPr>
            </w:pPr>
            <w:r>
              <w:rPr>
                <w:rFonts w:cs="Arial"/>
                <w:sz w:val="15"/>
                <w:szCs w:val="15"/>
              </w:rPr>
              <w:t>215 479</w:t>
            </w:r>
          </w:p>
        </w:tc>
        <w:tc>
          <w:tcPr>
            <w:tcW w:w="443" w:type="pct"/>
            <w:tcBorders>
              <w:top w:val="nil"/>
              <w:left w:val="nil"/>
              <w:bottom w:val="single" w:sz="4" w:space="0" w:color="auto"/>
              <w:right w:val="nil"/>
            </w:tcBorders>
            <w:shd w:val="clear" w:color="auto" w:fill="auto"/>
            <w:vAlign w:val="bottom"/>
            <w:hideMark/>
          </w:tcPr>
          <w:p w14:paraId="6E76C1F0" w14:textId="222F5F8A" w:rsidR="00EB039C" w:rsidRPr="00A767F9" w:rsidRDefault="00EB039C" w:rsidP="00EB039C">
            <w:pPr>
              <w:jc w:val="right"/>
              <w:rPr>
                <w:rFonts w:cs="Arial"/>
                <w:color w:val="000000" w:themeColor="text1"/>
                <w:sz w:val="15"/>
                <w:szCs w:val="15"/>
              </w:rPr>
            </w:pPr>
            <w:r>
              <w:rPr>
                <w:rFonts w:cs="Arial"/>
                <w:sz w:val="15"/>
                <w:szCs w:val="15"/>
              </w:rPr>
              <w:t>42 204 388</w:t>
            </w:r>
          </w:p>
        </w:tc>
      </w:tr>
      <w:tr w:rsidR="00EB039C" w:rsidRPr="00A767F9" w14:paraId="7C13F57C" w14:textId="77777777" w:rsidTr="00D50D96">
        <w:tc>
          <w:tcPr>
            <w:tcW w:w="1012" w:type="pct"/>
            <w:tcBorders>
              <w:top w:val="nil"/>
              <w:left w:val="nil"/>
              <w:bottom w:val="single" w:sz="8" w:space="0" w:color="auto"/>
              <w:right w:val="nil"/>
            </w:tcBorders>
            <w:shd w:val="clear" w:color="auto" w:fill="auto"/>
            <w:noWrap/>
            <w:vAlign w:val="center"/>
            <w:hideMark/>
          </w:tcPr>
          <w:p w14:paraId="23B23B76" w14:textId="217EAC23" w:rsidR="00EB039C" w:rsidRPr="00A767F9" w:rsidRDefault="00EB039C" w:rsidP="00EB039C">
            <w:pPr>
              <w:jc w:val="left"/>
              <w:rPr>
                <w:rFonts w:cs="Arial"/>
                <w:color w:val="000000" w:themeColor="text1"/>
                <w:sz w:val="15"/>
                <w:szCs w:val="15"/>
              </w:rPr>
            </w:pPr>
            <w:r w:rsidRPr="00A767F9">
              <w:rPr>
                <w:rFonts w:cs="Arial"/>
                <w:color w:val="000000" w:themeColor="text1"/>
                <w:sz w:val="15"/>
                <w:szCs w:val="15"/>
              </w:rPr>
              <w:t>K 31. decembru 202</w:t>
            </w:r>
            <w:r>
              <w:rPr>
                <w:rFonts w:cs="Arial"/>
                <w:color w:val="000000" w:themeColor="text1"/>
                <w:sz w:val="15"/>
                <w:szCs w:val="15"/>
              </w:rPr>
              <w:t>2</w:t>
            </w:r>
          </w:p>
        </w:tc>
        <w:tc>
          <w:tcPr>
            <w:tcW w:w="443" w:type="pct"/>
            <w:tcBorders>
              <w:top w:val="nil"/>
              <w:left w:val="nil"/>
              <w:bottom w:val="single" w:sz="8" w:space="0" w:color="auto"/>
              <w:right w:val="nil"/>
            </w:tcBorders>
            <w:shd w:val="clear" w:color="auto" w:fill="auto"/>
            <w:vAlign w:val="bottom"/>
          </w:tcPr>
          <w:p w14:paraId="079FE640" w14:textId="5193C7BC" w:rsidR="00EB039C" w:rsidRPr="00100C02" w:rsidRDefault="00EB039C" w:rsidP="00EB039C">
            <w:pPr>
              <w:jc w:val="right"/>
              <w:rPr>
                <w:rFonts w:cs="Arial"/>
                <w:color w:val="000000" w:themeColor="text1"/>
                <w:sz w:val="15"/>
                <w:szCs w:val="15"/>
              </w:rPr>
            </w:pPr>
            <w:r w:rsidRPr="00100C02">
              <w:rPr>
                <w:rFonts w:cs="Arial"/>
                <w:sz w:val="15"/>
                <w:szCs w:val="15"/>
              </w:rPr>
              <w:t>795 000</w:t>
            </w:r>
          </w:p>
        </w:tc>
        <w:tc>
          <w:tcPr>
            <w:tcW w:w="408" w:type="pct"/>
            <w:tcBorders>
              <w:top w:val="nil"/>
              <w:left w:val="nil"/>
              <w:bottom w:val="single" w:sz="8" w:space="0" w:color="auto"/>
              <w:right w:val="nil"/>
            </w:tcBorders>
            <w:shd w:val="clear" w:color="auto" w:fill="auto"/>
            <w:vAlign w:val="bottom"/>
          </w:tcPr>
          <w:p w14:paraId="1C50EA90" w14:textId="76F67C91" w:rsidR="00EB039C" w:rsidRPr="00100C02" w:rsidRDefault="00EB039C" w:rsidP="00EB039C">
            <w:pPr>
              <w:jc w:val="right"/>
              <w:rPr>
                <w:rFonts w:cs="Arial"/>
                <w:color w:val="000000" w:themeColor="text1"/>
                <w:sz w:val="15"/>
                <w:szCs w:val="15"/>
              </w:rPr>
            </w:pPr>
            <w:r w:rsidRPr="00100C02">
              <w:rPr>
                <w:rFonts w:cs="Arial"/>
                <w:sz w:val="15"/>
                <w:szCs w:val="15"/>
              </w:rPr>
              <w:t>16</w:t>
            </w:r>
            <w:r w:rsidR="00100C02" w:rsidRPr="00100C02">
              <w:rPr>
                <w:rFonts w:cs="Arial"/>
                <w:sz w:val="15"/>
                <w:szCs w:val="15"/>
              </w:rPr>
              <w:t> 223 536</w:t>
            </w:r>
          </w:p>
        </w:tc>
        <w:tc>
          <w:tcPr>
            <w:tcW w:w="465" w:type="pct"/>
            <w:tcBorders>
              <w:top w:val="nil"/>
              <w:left w:val="nil"/>
              <w:bottom w:val="single" w:sz="8" w:space="0" w:color="auto"/>
              <w:right w:val="nil"/>
            </w:tcBorders>
            <w:shd w:val="clear" w:color="auto" w:fill="auto"/>
            <w:vAlign w:val="bottom"/>
          </w:tcPr>
          <w:p w14:paraId="67434A76" w14:textId="7F3AA2FA" w:rsidR="00EB039C" w:rsidRPr="00006983" w:rsidRDefault="00EB039C" w:rsidP="00EB039C">
            <w:pPr>
              <w:jc w:val="right"/>
              <w:rPr>
                <w:rFonts w:cs="Arial"/>
                <w:color w:val="000000" w:themeColor="text1"/>
                <w:sz w:val="15"/>
                <w:szCs w:val="15"/>
              </w:rPr>
            </w:pPr>
            <w:r w:rsidRPr="00006983">
              <w:rPr>
                <w:rFonts w:cs="Arial"/>
                <w:sz w:val="15"/>
                <w:szCs w:val="15"/>
              </w:rPr>
              <w:t>23</w:t>
            </w:r>
            <w:r w:rsidR="00006983" w:rsidRPr="00006983">
              <w:rPr>
                <w:rFonts w:cs="Arial"/>
                <w:sz w:val="15"/>
                <w:szCs w:val="15"/>
              </w:rPr>
              <w:t> 764 320</w:t>
            </w:r>
          </w:p>
        </w:tc>
        <w:tc>
          <w:tcPr>
            <w:tcW w:w="506" w:type="pct"/>
            <w:tcBorders>
              <w:top w:val="nil"/>
              <w:left w:val="nil"/>
              <w:bottom w:val="single" w:sz="8" w:space="0" w:color="auto"/>
              <w:right w:val="nil"/>
            </w:tcBorders>
            <w:shd w:val="clear" w:color="auto" w:fill="auto"/>
            <w:vAlign w:val="bottom"/>
          </w:tcPr>
          <w:p w14:paraId="1B8C7AE5" w14:textId="57A4915B" w:rsidR="00EB039C" w:rsidRPr="00A767F9" w:rsidRDefault="00EB039C" w:rsidP="00EB039C">
            <w:pPr>
              <w:jc w:val="right"/>
              <w:rPr>
                <w:rFonts w:cs="Arial"/>
                <w:color w:val="000000" w:themeColor="text1"/>
                <w:sz w:val="15"/>
                <w:szCs w:val="15"/>
              </w:rPr>
            </w:pPr>
            <w:r>
              <w:rPr>
                <w:rFonts w:cs="Arial"/>
                <w:sz w:val="15"/>
                <w:szCs w:val="15"/>
              </w:rPr>
              <w:t>-</w:t>
            </w:r>
          </w:p>
        </w:tc>
        <w:tc>
          <w:tcPr>
            <w:tcW w:w="393" w:type="pct"/>
            <w:tcBorders>
              <w:top w:val="nil"/>
              <w:left w:val="nil"/>
              <w:bottom w:val="single" w:sz="8" w:space="0" w:color="auto"/>
              <w:right w:val="nil"/>
            </w:tcBorders>
            <w:shd w:val="clear" w:color="auto" w:fill="auto"/>
            <w:vAlign w:val="bottom"/>
          </w:tcPr>
          <w:p w14:paraId="7753577D" w14:textId="5F693642"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single" w:sz="8" w:space="0" w:color="auto"/>
              <w:right w:val="nil"/>
            </w:tcBorders>
            <w:shd w:val="clear" w:color="auto" w:fill="auto"/>
            <w:vAlign w:val="bottom"/>
          </w:tcPr>
          <w:p w14:paraId="53504E5F" w14:textId="625378E3" w:rsidR="00EB039C" w:rsidRPr="00A767F9" w:rsidRDefault="00EB039C" w:rsidP="00EB039C">
            <w:pPr>
              <w:jc w:val="right"/>
              <w:rPr>
                <w:rFonts w:cs="Arial"/>
                <w:color w:val="000000" w:themeColor="text1"/>
                <w:sz w:val="15"/>
                <w:szCs w:val="15"/>
              </w:rPr>
            </w:pPr>
            <w:r>
              <w:rPr>
                <w:rFonts w:cs="Arial"/>
                <w:sz w:val="15"/>
                <w:szCs w:val="15"/>
              </w:rPr>
              <w:t>-</w:t>
            </w:r>
          </w:p>
        </w:tc>
        <w:tc>
          <w:tcPr>
            <w:tcW w:w="443" w:type="pct"/>
            <w:tcBorders>
              <w:top w:val="nil"/>
              <w:left w:val="nil"/>
              <w:bottom w:val="single" w:sz="8" w:space="0" w:color="auto"/>
              <w:right w:val="nil"/>
            </w:tcBorders>
            <w:shd w:val="clear" w:color="auto" w:fill="auto"/>
            <w:vAlign w:val="bottom"/>
          </w:tcPr>
          <w:p w14:paraId="4ADB6502" w14:textId="234447E9" w:rsidR="00EB039C" w:rsidRPr="00A767F9" w:rsidRDefault="00006983" w:rsidP="00EB039C">
            <w:pPr>
              <w:jc w:val="right"/>
              <w:rPr>
                <w:rFonts w:cs="Arial"/>
                <w:color w:val="000000" w:themeColor="text1"/>
                <w:sz w:val="15"/>
                <w:szCs w:val="15"/>
              </w:rPr>
            </w:pPr>
            <w:r>
              <w:rPr>
                <w:rFonts w:cs="Arial"/>
                <w:sz w:val="15"/>
                <w:szCs w:val="15"/>
              </w:rPr>
              <w:t>1 235 730</w:t>
            </w:r>
          </w:p>
        </w:tc>
        <w:tc>
          <w:tcPr>
            <w:tcW w:w="443" w:type="pct"/>
            <w:tcBorders>
              <w:top w:val="nil"/>
              <w:left w:val="nil"/>
              <w:bottom w:val="single" w:sz="8" w:space="0" w:color="auto"/>
              <w:right w:val="nil"/>
            </w:tcBorders>
            <w:shd w:val="clear" w:color="auto" w:fill="auto"/>
            <w:vAlign w:val="bottom"/>
          </w:tcPr>
          <w:p w14:paraId="5DBED70A" w14:textId="2011062C" w:rsidR="00EB039C" w:rsidRPr="00A767F9" w:rsidRDefault="00006983" w:rsidP="00EB039C">
            <w:pPr>
              <w:jc w:val="right"/>
              <w:rPr>
                <w:rFonts w:cs="Arial"/>
                <w:color w:val="000000" w:themeColor="text1"/>
                <w:sz w:val="15"/>
                <w:szCs w:val="15"/>
              </w:rPr>
            </w:pPr>
            <w:r>
              <w:rPr>
                <w:rFonts w:cs="Arial"/>
                <w:sz w:val="15"/>
                <w:szCs w:val="15"/>
              </w:rPr>
              <w:t>54 308</w:t>
            </w:r>
          </w:p>
        </w:tc>
        <w:tc>
          <w:tcPr>
            <w:tcW w:w="443" w:type="pct"/>
            <w:tcBorders>
              <w:top w:val="nil"/>
              <w:left w:val="nil"/>
              <w:bottom w:val="single" w:sz="8" w:space="0" w:color="auto"/>
              <w:right w:val="nil"/>
            </w:tcBorders>
            <w:shd w:val="clear" w:color="auto" w:fill="auto"/>
            <w:vAlign w:val="bottom"/>
          </w:tcPr>
          <w:p w14:paraId="7D4C8840" w14:textId="19CCB79B" w:rsidR="00EB039C" w:rsidRPr="00A767F9" w:rsidRDefault="00006983" w:rsidP="00EB039C">
            <w:pPr>
              <w:jc w:val="right"/>
              <w:rPr>
                <w:rFonts w:cs="Arial"/>
                <w:color w:val="000000" w:themeColor="text1"/>
                <w:sz w:val="15"/>
                <w:szCs w:val="15"/>
              </w:rPr>
            </w:pPr>
            <w:r>
              <w:rPr>
                <w:rFonts w:cs="Arial"/>
                <w:sz w:val="15"/>
                <w:szCs w:val="15"/>
              </w:rPr>
              <w:t>42 072 894</w:t>
            </w:r>
          </w:p>
        </w:tc>
      </w:tr>
      <w:bookmarkEnd w:id="14"/>
    </w:tbl>
    <w:p w14:paraId="3C5139CD" w14:textId="644052CC" w:rsidR="008F4A7C" w:rsidRPr="00A767F9" w:rsidRDefault="008F4A7C" w:rsidP="00277161">
      <w:pPr>
        <w:rPr>
          <w:color w:val="000000" w:themeColor="text1"/>
        </w:rPr>
      </w:pPr>
    </w:p>
    <w:bookmarkEnd w:id="12"/>
    <w:p w14:paraId="7FB41802" w14:textId="77777777" w:rsidR="00DE168A" w:rsidRPr="00A767F9" w:rsidRDefault="008F4A7C" w:rsidP="00DE168A">
      <w:pPr>
        <w:rPr>
          <w:snapToGrid w:val="0"/>
          <w:color w:val="000000" w:themeColor="text1"/>
          <w:u w:val="single"/>
          <w:lang w:eastAsia="sk-SK"/>
        </w:rPr>
      </w:pPr>
      <w:r w:rsidRPr="00A767F9">
        <w:rPr>
          <w:snapToGrid w:val="0"/>
          <w:color w:val="000000" w:themeColor="text1"/>
          <w:u w:val="single"/>
          <w:lang w:eastAsia="sk-SK"/>
        </w:rPr>
        <w:br w:type="page"/>
      </w:r>
    </w:p>
    <w:p w14:paraId="153B7BC0" w14:textId="3F108EF4" w:rsidR="00DE168A" w:rsidRDefault="00DE168A" w:rsidP="00DE168A">
      <w:pPr>
        <w:rPr>
          <w:snapToGrid w:val="0"/>
          <w:color w:val="000000" w:themeColor="text1"/>
          <w:u w:val="single"/>
          <w:lang w:eastAsia="sk-SK"/>
        </w:rPr>
      </w:pPr>
      <w:r w:rsidRPr="00A767F9">
        <w:rPr>
          <w:snapToGrid w:val="0"/>
          <w:color w:val="000000" w:themeColor="text1"/>
          <w:u w:val="single"/>
          <w:lang w:eastAsia="sk-SK"/>
        </w:rPr>
        <w:lastRenderedPageBreak/>
        <w:t xml:space="preserve">31. december </w:t>
      </w:r>
      <w:r w:rsidR="00B33C2A" w:rsidRPr="00A767F9">
        <w:rPr>
          <w:snapToGrid w:val="0"/>
          <w:color w:val="000000" w:themeColor="text1"/>
          <w:u w:val="single"/>
          <w:lang w:eastAsia="sk-SK"/>
        </w:rPr>
        <w:t>20</w:t>
      </w:r>
      <w:r w:rsidR="00B33C2A">
        <w:rPr>
          <w:snapToGrid w:val="0"/>
          <w:color w:val="000000" w:themeColor="text1"/>
          <w:u w:val="single"/>
          <w:lang w:eastAsia="sk-SK"/>
        </w:rPr>
        <w:t>2</w:t>
      </w:r>
      <w:r w:rsidR="00B13407">
        <w:rPr>
          <w:snapToGrid w:val="0"/>
          <w:color w:val="000000" w:themeColor="text1"/>
          <w:u w:val="single"/>
          <w:lang w:eastAsia="sk-SK"/>
        </w:rPr>
        <w:t>1</w:t>
      </w:r>
    </w:p>
    <w:p w14:paraId="32D3865E" w14:textId="77777777" w:rsidR="00B33C2A" w:rsidRPr="00A767F9" w:rsidRDefault="00B33C2A" w:rsidP="00DE168A">
      <w:pPr>
        <w:rPr>
          <w:snapToGrid w:val="0"/>
          <w:color w:val="000000" w:themeColor="text1"/>
          <w:u w:val="single"/>
          <w:lang w:eastAsia="sk-SK"/>
        </w:rPr>
      </w:pPr>
    </w:p>
    <w:tbl>
      <w:tblPr>
        <w:tblW w:w="5000" w:type="pct"/>
        <w:tblLayout w:type="fixed"/>
        <w:tblLook w:val="04A0" w:firstRow="1" w:lastRow="0" w:firstColumn="1" w:lastColumn="0" w:noHBand="0" w:noVBand="1"/>
      </w:tblPr>
      <w:tblGrid>
        <w:gridCol w:w="2835"/>
        <w:gridCol w:w="1242"/>
        <w:gridCol w:w="1143"/>
        <w:gridCol w:w="1302"/>
        <w:gridCol w:w="1417"/>
        <w:gridCol w:w="1101"/>
        <w:gridCol w:w="1241"/>
        <w:gridCol w:w="1241"/>
        <w:gridCol w:w="1241"/>
        <w:gridCol w:w="1241"/>
      </w:tblGrid>
      <w:tr w:rsidR="00B33C2A" w:rsidRPr="00A767F9" w14:paraId="78418D4A" w14:textId="77777777" w:rsidTr="00D86FA4">
        <w:tc>
          <w:tcPr>
            <w:tcW w:w="1012" w:type="pct"/>
            <w:tcBorders>
              <w:top w:val="single" w:sz="8" w:space="0" w:color="auto"/>
              <w:left w:val="nil"/>
              <w:bottom w:val="nil"/>
              <w:right w:val="nil"/>
            </w:tcBorders>
            <w:shd w:val="clear" w:color="auto" w:fill="auto"/>
            <w:noWrap/>
            <w:vAlign w:val="center"/>
            <w:hideMark/>
          </w:tcPr>
          <w:p w14:paraId="74B4038A" w14:textId="77777777" w:rsidR="00B33C2A" w:rsidRPr="00A767F9" w:rsidRDefault="00B33C2A" w:rsidP="00D86FA4">
            <w:pPr>
              <w:jc w:val="left"/>
              <w:rPr>
                <w:rFonts w:cs="Arial"/>
                <w:b/>
                <w:bCs/>
                <w:i/>
                <w:iCs/>
                <w:color w:val="000000" w:themeColor="text1"/>
                <w:sz w:val="15"/>
                <w:szCs w:val="15"/>
              </w:rPr>
            </w:pPr>
            <w:r w:rsidRPr="00A767F9">
              <w:rPr>
                <w:rFonts w:cs="Arial"/>
                <w:b/>
                <w:bCs/>
                <w:i/>
                <w:iCs/>
                <w:color w:val="000000" w:themeColor="text1"/>
                <w:sz w:val="15"/>
                <w:szCs w:val="15"/>
              </w:rPr>
              <w:t> </w:t>
            </w:r>
          </w:p>
        </w:tc>
        <w:tc>
          <w:tcPr>
            <w:tcW w:w="443" w:type="pct"/>
            <w:tcBorders>
              <w:top w:val="single" w:sz="8" w:space="0" w:color="auto"/>
              <w:left w:val="nil"/>
              <w:bottom w:val="nil"/>
              <w:right w:val="nil"/>
            </w:tcBorders>
            <w:shd w:val="clear" w:color="auto" w:fill="auto"/>
            <w:vAlign w:val="center"/>
            <w:hideMark/>
          </w:tcPr>
          <w:p w14:paraId="38F8B4B4" w14:textId="77777777" w:rsidR="00B33C2A" w:rsidRPr="00A767F9" w:rsidRDefault="00B33C2A" w:rsidP="00D86FA4">
            <w:pPr>
              <w:jc w:val="center"/>
              <w:rPr>
                <w:rFonts w:cs="Arial"/>
                <w:b/>
                <w:bCs/>
                <w:i/>
                <w:iCs/>
                <w:color w:val="000000" w:themeColor="text1"/>
                <w:sz w:val="15"/>
                <w:szCs w:val="15"/>
              </w:rPr>
            </w:pPr>
            <w:r w:rsidRPr="00A767F9">
              <w:rPr>
                <w:rFonts w:cs="Arial"/>
                <w:b/>
                <w:bCs/>
                <w:i/>
                <w:iCs/>
                <w:color w:val="000000" w:themeColor="text1"/>
                <w:sz w:val="15"/>
                <w:szCs w:val="15"/>
              </w:rPr>
              <w:t>Pozemky</w:t>
            </w:r>
          </w:p>
        </w:tc>
        <w:tc>
          <w:tcPr>
            <w:tcW w:w="408" w:type="pct"/>
            <w:tcBorders>
              <w:top w:val="single" w:sz="8" w:space="0" w:color="auto"/>
              <w:left w:val="nil"/>
              <w:bottom w:val="nil"/>
              <w:right w:val="nil"/>
            </w:tcBorders>
            <w:shd w:val="clear" w:color="auto" w:fill="auto"/>
            <w:vAlign w:val="center"/>
            <w:hideMark/>
          </w:tcPr>
          <w:p w14:paraId="383922B3" w14:textId="77777777" w:rsidR="00B33C2A" w:rsidRPr="00A767F9" w:rsidRDefault="00B33C2A" w:rsidP="00D86FA4">
            <w:pPr>
              <w:jc w:val="center"/>
              <w:rPr>
                <w:rFonts w:cs="Arial"/>
                <w:b/>
                <w:bCs/>
                <w:i/>
                <w:iCs/>
                <w:color w:val="000000" w:themeColor="text1"/>
                <w:sz w:val="15"/>
                <w:szCs w:val="15"/>
              </w:rPr>
            </w:pPr>
            <w:r w:rsidRPr="00A767F9">
              <w:rPr>
                <w:rFonts w:cs="Arial"/>
                <w:b/>
                <w:bCs/>
                <w:i/>
                <w:iCs/>
                <w:color w:val="000000" w:themeColor="text1"/>
                <w:sz w:val="15"/>
                <w:szCs w:val="15"/>
              </w:rPr>
              <w:t>Stavby</w:t>
            </w:r>
          </w:p>
        </w:tc>
        <w:tc>
          <w:tcPr>
            <w:tcW w:w="465" w:type="pct"/>
            <w:tcBorders>
              <w:top w:val="single" w:sz="8" w:space="0" w:color="auto"/>
              <w:left w:val="nil"/>
              <w:bottom w:val="nil"/>
              <w:right w:val="nil"/>
            </w:tcBorders>
            <w:shd w:val="clear" w:color="auto" w:fill="auto"/>
            <w:vAlign w:val="center"/>
            <w:hideMark/>
          </w:tcPr>
          <w:p w14:paraId="02F5078B" w14:textId="77777777" w:rsidR="00B33C2A" w:rsidRPr="00A767F9" w:rsidRDefault="00B33C2A" w:rsidP="00D86FA4">
            <w:pPr>
              <w:jc w:val="center"/>
              <w:rPr>
                <w:rFonts w:cs="Arial"/>
                <w:b/>
                <w:bCs/>
                <w:i/>
                <w:iCs/>
                <w:color w:val="000000" w:themeColor="text1"/>
                <w:sz w:val="15"/>
                <w:szCs w:val="15"/>
              </w:rPr>
            </w:pPr>
            <w:r w:rsidRPr="00A767F9">
              <w:rPr>
                <w:rFonts w:cs="Arial"/>
                <w:b/>
                <w:bCs/>
                <w:i/>
                <w:iCs/>
                <w:color w:val="000000" w:themeColor="text1"/>
                <w:sz w:val="15"/>
                <w:szCs w:val="15"/>
              </w:rPr>
              <w:t>Samostatné hnuteľné veci a súbory hnuteľných vecí</w:t>
            </w:r>
          </w:p>
        </w:tc>
        <w:tc>
          <w:tcPr>
            <w:tcW w:w="506" w:type="pct"/>
            <w:tcBorders>
              <w:top w:val="single" w:sz="8" w:space="0" w:color="auto"/>
              <w:left w:val="nil"/>
              <w:bottom w:val="nil"/>
              <w:right w:val="nil"/>
            </w:tcBorders>
            <w:shd w:val="clear" w:color="auto" w:fill="auto"/>
            <w:vAlign w:val="center"/>
            <w:hideMark/>
          </w:tcPr>
          <w:p w14:paraId="0D2F2329" w14:textId="77777777" w:rsidR="00B33C2A" w:rsidRPr="00A767F9" w:rsidRDefault="00B33C2A" w:rsidP="00D86FA4">
            <w:pPr>
              <w:ind w:left="-57" w:right="-57"/>
              <w:jc w:val="center"/>
              <w:rPr>
                <w:rFonts w:cs="Arial"/>
                <w:b/>
                <w:bCs/>
                <w:i/>
                <w:iCs/>
                <w:color w:val="000000" w:themeColor="text1"/>
                <w:sz w:val="15"/>
                <w:szCs w:val="15"/>
              </w:rPr>
            </w:pPr>
            <w:r w:rsidRPr="00A767F9">
              <w:rPr>
                <w:rFonts w:cs="Arial"/>
                <w:b/>
                <w:bCs/>
                <w:i/>
                <w:iCs/>
                <w:color w:val="000000" w:themeColor="text1"/>
                <w:sz w:val="15"/>
                <w:szCs w:val="15"/>
              </w:rPr>
              <w:t>Pestovateľské celky trvalých porastov</w:t>
            </w:r>
          </w:p>
        </w:tc>
        <w:tc>
          <w:tcPr>
            <w:tcW w:w="393" w:type="pct"/>
            <w:tcBorders>
              <w:top w:val="single" w:sz="8" w:space="0" w:color="auto"/>
              <w:left w:val="nil"/>
              <w:bottom w:val="nil"/>
              <w:right w:val="nil"/>
            </w:tcBorders>
            <w:shd w:val="clear" w:color="auto" w:fill="auto"/>
            <w:vAlign w:val="center"/>
            <w:hideMark/>
          </w:tcPr>
          <w:p w14:paraId="64649032" w14:textId="77777777" w:rsidR="00B33C2A" w:rsidRPr="00A767F9" w:rsidRDefault="00B33C2A" w:rsidP="00D86FA4">
            <w:pPr>
              <w:jc w:val="center"/>
              <w:rPr>
                <w:rFonts w:cs="Arial"/>
                <w:b/>
                <w:bCs/>
                <w:i/>
                <w:iCs/>
                <w:color w:val="000000" w:themeColor="text1"/>
                <w:sz w:val="15"/>
                <w:szCs w:val="15"/>
              </w:rPr>
            </w:pPr>
            <w:r w:rsidRPr="00A767F9">
              <w:rPr>
                <w:rFonts w:cs="Arial"/>
                <w:b/>
                <w:bCs/>
                <w:i/>
                <w:iCs/>
                <w:color w:val="000000" w:themeColor="text1"/>
                <w:sz w:val="15"/>
                <w:szCs w:val="15"/>
              </w:rPr>
              <w:t>Základné stádo a ťažné zvieratá</w:t>
            </w:r>
          </w:p>
        </w:tc>
        <w:tc>
          <w:tcPr>
            <w:tcW w:w="443" w:type="pct"/>
            <w:tcBorders>
              <w:top w:val="single" w:sz="8" w:space="0" w:color="auto"/>
              <w:left w:val="nil"/>
              <w:bottom w:val="nil"/>
              <w:right w:val="nil"/>
            </w:tcBorders>
            <w:shd w:val="clear" w:color="auto" w:fill="auto"/>
            <w:vAlign w:val="center"/>
            <w:hideMark/>
          </w:tcPr>
          <w:p w14:paraId="00FCB6C2" w14:textId="77777777" w:rsidR="00B33C2A" w:rsidRPr="00A767F9" w:rsidRDefault="00B33C2A" w:rsidP="00D86FA4">
            <w:pPr>
              <w:jc w:val="center"/>
              <w:rPr>
                <w:rFonts w:cs="Arial"/>
                <w:b/>
                <w:bCs/>
                <w:i/>
                <w:iCs/>
                <w:color w:val="000000" w:themeColor="text1"/>
                <w:sz w:val="15"/>
                <w:szCs w:val="15"/>
              </w:rPr>
            </w:pPr>
            <w:r w:rsidRPr="00A767F9">
              <w:rPr>
                <w:rFonts w:cs="Arial"/>
                <w:b/>
                <w:bCs/>
                <w:i/>
                <w:iCs/>
                <w:color w:val="000000" w:themeColor="text1"/>
                <w:sz w:val="15"/>
                <w:szCs w:val="15"/>
              </w:rPr>
              <w:t>Ostatný dlhodobý hmotný majetok</w:t>
            </w:r>
          </w:p>
        </w:tc>
        <w:tc>
          <w:tcPr>
            <w:tcW w:w="443" w:type="pct"/>
            <w:tcBorders>
              <w:top w:val="single" w:sz="8" w:space="0" w:color="auto"/>
              <w:left w:val="nil"/>
              <w:bottom w:val="nil"/>
              <w:right w:val="nil"/>
            </w:tcBorders>
            <w:shd w:val="clear" w:color="auto" w:fill="auto"/>
            <w:vAlign w:val="center"/>
            <w:hideMark/>
          </w:tcPr>
          <w:p w14:paraId="79FBEA8B" w14:textId="77777777" w:rsidR="00B33C2A" w:rsidRPr="00A767F9" w:rsidRDefault="00B33C2A" w:rsidP="00D86FA4">
            <w:pPr>
              <w:ind w:left="-57" w:right="-57"/>
              <w:jc w:val="center"/>
              <w:rPr>
                <w:rFonts w:cs="Arial"/>
                <w:b/>
                <w:bCs/>
                <w:i/>
                <w:iCs/>
                <w:color w:val="000000" w:themeColor="text1"/>
                <w:sz w:val="15"/>
                <w:szCs w:val="15"/>
              </w:rPr>
            </w:pPr>
            <w:r w:rsidRPr="00A767F9">
              <w:rPr>
                <w:rFonts w:cs="Arial"/>
                <w:b/>
                <w:bCs/>
                <w:i/>
                <w:iCs/>
                <w:color w:val="000000" w:themeColor="text1"/>
                <w:sz w:val="15"/>
                <w:szCs w:val="15"/>
              </w:rPr>
              <w:t>Obstarávaný dlhodobý hmotný majetok</w:t>
            </w:r>
          </w:p>
        </w:tc>
        <w:tc>
          <w:tcPr>
            <w:tcW w:w="443" w:type="pct"/>
            <w:tcBorders>
              <w:top w:val="single" w:sz="8" w:space="0" w:color="auto"/>
              <w:left w:val="nil"/>
              <w:bottom w:val="nil"/>
              <w:right w:val="nil"/>
            </w:tcBorders>
            <w:shd w:val="clear" w:color="auto" w:fill="auto"/>
            <w:vAlign w:val="center"/>
            <w:hideMark/>
          </w:tcPr>
          <w:p w14:paraId="5061CDEF" w14:textId="77777777" w:rsidR="00B33C2A" w:rsidRPr="00A767F9" w:rsidRDefault="00B33C2A" w:rsidP="00D86FA4">
            <w:pPr>
              <w:ind w:left="-57" w:right="-57"/>
              <w:jc w:val="center"/>
              <w:rPr>
                <w:rFonts w:cs="Arial"/>
                <w:b/>
                <w:bCs/>
                <w:i/>
                <w:iCs/>
                <w:color w:val="000000" w:themeColor="text1"/>
                <w:sz w:val="15"/>
                <w:szCs w:val="15"/>
              </w:rPr>
            </w:pPr>
            <w:r w:rsidRPr="00A767F9">
              <w:rPr>
                <w:rFonts w:cs="Arial"/>
                <w:b/>
                <w:bCs/>
                <w:i/>
                <w:iCs/>
                <w:color w:val="000000" w:themeColor="text1"/>
                <w:sz w:val="15"/>
                <w:szCs w:val="15"/>
              </w:rPr>
              <w:t>Poskytnuté preddavky</w:t>
            </w:r>
          </w:p>
        </w:tc>
        <w:tc>
          <w:tcPr>
            <w:tcW w:w="443" w:type="pct"/>
            <w:tcBorders>
              <w:top w:val="single" w:sz="8" w:space="0" w:color="auto"/>
              <w:left w:val="nil"/>
              <w:bottom w:val="nil"/>
              <w:right w:val="nil"/>
            </w:tcBorders>
            <w:shd w:val="clear" w:color="auto" w:fill="auto"/>
            <w:vAlign w:val="center"/>
            <w:hideMark/>
          </w:tcPr>
          <w:p w14:paraId="53261D5E" w14:textId="77777777" w:rsidR="00B33C2A" w:rsidRPr="00A767F9" w:rsidRDefault="00B33C2A" w:rsidP="00D86FA4">
            <w:pPr>
              <w:jc w:val="center"/>
              <w:rPr>
                <w:rFonts w:cs="Arial"/>
                <w:b/>
                <w:bCs/>
                <w:i/>
                <w:iCs/>
                <w:color w:val="000000" w:themeColor="text1"/>
                <w:sz w:val="15"/>
                <w:szCs w:val="15"/>
              </w:rPr>
            </w:pPr>
            <w:r w:rsidRPr="00A767F9">
              <w:rPr>
                <w:rFonts w:cs="Arial"/>
                <w:b/>
                <w:bCs/>
                <w:i/>
                <w:iCs/>
                <w:color w:val="000000" w:themeColor="text1"/>
                <w:sz w:val="15"/>
                <w:szCs w:val="15"/>
              </w:rPr>
              <w:t>Celkom</w:t>
            </w:r>
          </w:p>
        </w:tc>
      </w:tr>
      <w:tr w:rsidR="00B33C2A" w:rsidRPr="00A767F9" w14:paraId="167B6E30" w14:textId="77777777" w:rsidTr="00D86FA4">
        <w:tc>
          <w:tcPr>
            <w:tcW w:w="1012" w:type="pct"/>
            <w:tcBorders>
              <w:top w:val="single" w:sz="4" w:space="0" w:color="auto"/>
              <w:left w:val="nil"/>
              <w:bottom w:val="nil"/>
              <w:right w:val="nil"/>
            </w:tcBorders>
            <w:shd w:val="clear" w:color="auto" w:fill="auto"/>
            <w:vAlign w:val="center"/>
            <w:hideMark/>
          </w:tcPr>
          <w:p w14:paraId="05D6508A" w14:textId="77777777" w:rsidR="00B33C2A" w:rsidRPr="00A767F9" w:rsidRDefault="00B33C2A" w:rsidP="00D86FA4">
            <w:pPr>
              <w:jc w:val="left"/>
              <w:rPr>
                <w:rFonts w:cs="Arial"/>
                <w:b/>
                <w:bCs/>
                <w:color w:val="000000" w:themeColor="text1"/>
                <w:sz w:val="15"/>
                <w:szCs w:val="15"/>
              </w:rPr>
            </w:pPr>
            <w:r w:rsidRPr="00A767F9">
              <w:rPr>
                <w:rFonts w:cs="Arial"/>
                <w:b/>
                <w:bCs/>
                <w:color w:val="000000" w:themeColor="text1"/>
                <w:sz w:val="15"/>
                <w:szCs w:val="15"/>
              </w:rPr>
              <w:t>Prvotné ocenenie</w:t>
            </w:r>
          </w:p>
        </w:tc>
        <w:tc>
          <w:tcPr>
            <w:tcW w:w="443" w:type="pct"/>
            <w:tcBorders>
              <w:top w:val="single" w:sz="4" w:space="0" w:color="auto"/>
              <w:left w:val="nil"/>
              <w:bottom w:val="nil"/>
              <w:right w:val="nil"/>
            </w:tcBorders>
            <w:shd w:val="clear" w:color="auto" w:fill="auto"/>
            <w:vAlign w:val="bottom"/>
            <w:hideMark/>
          </w:tcPr>
          <w:p w14:paraId="09DC6CF7" w14:textId="77777777" w:rsidR="00B33C2A" w:rsidRPr="00A767F9" w:rsidRDefault="00B33C2A" w:rsidP="00D86FA4">
            <w:pPr>
              <w:jc w:val="right"/>
              <w:rPr>
                <w:rFonts w:cs="Arial"/>
                <w:color w:val="000000" w:themeColor="text1"/>
                <w:sz w:val="15"/>
                <w:szCs w:val="15"/>
              </w:rPr>
            </w:pPr>
            <w:r w:rsidRPr="00A767F9">
              <w:rPr>
                <w:rFonts w:cs="Arial"/>
                <w:color w:val="000000" w:themeColor="text1"/>
                <w:sz w:val="15"/>
                <w:szCs w:val="15"/>
              </w:rPr>
              <w:t> </w:t>
            </w:r>
          </w:p>
        </w:tc>
        <w:tc>
          <w:tcPr>
            <w:tcW w:w="408" w:type="pct"/>
            <w:tcBorders>
              <w:top w:val="single" w:sz="4" w:space="0" w:color="auto"/>
              <w:left w:val="nil"/>
              <w:bottom w:val="nil"/>
              <w:right w:val="nil"/>
            </w:tcBorders>
            <w:shd w:val="clear" w:color="auto" w:fill="auto"/>
            <w:vAlign w:val="bottom"/>
            <w:hideMark/>
          </w:tcPr>
          <w:p w14:paraId="684D075C" w14:textId="77777777" w:rsidR="00B33C2A" w:rsidRPr="00A767F9" w:rsidRDefault="00B33C2A" w:rsidP="00D86FA4">
            <w:pPr>
              <w:jc w:val="right"/>
              <w:rPr>
                <w:rFonts w:cs="Arial"/>
                <w:color w:val="000000" w:themeColor="text1"/>
                <w:sz w:val="15"/>
                <w:szCs w:val="15"/>
              </w:rPr>
            </w:pPr>
            <w:r w:rsidRPr="00A767F9">
              <w:rPr>
                <w:rFonts w:cs="Arial"/>
                <w:color w:val="000000" w:themeColor="text1"/>
                <w:sz w:val="15"/>
                <w:szCs w:val="15"/>
              </w:rPr>
              <w:t> </w:t>
            </w:r>
          </w:p>
        </w:tc>
        <w:tc>
          <w:tcPr>
            <w:tcW w:w="465" w:type="pct"/>
            <w:tcBorders>
              <w:top w:val="single" w:sz="4" w:space="0" w:color="auto"/>
              <w:left w:val="nil"/>
              <w:bottom w:val="nil"/>
              <w:right w:val="nil"/>
            </w:tcBorders>
            <w:shd w:val="clear" w:color="auto" w:fill="auto"/>
            <w:vAlign w:val="bottom"/>
            <w:hideMark/>
          </w:tcPr>
          <w:p w14:paraId="6E204722" w14:textId="77777777" w:rsidR="00B33C2A" w:rsidRPr="00A767F9" w:rsidRDefault="00B33C2A" w:rsidP="00D86FA4">
            <w:pPr>
              <w:jc w:val="right"/>
              <w:rPr>
                <w:rFonts w:cs="Arial"/>
                <w:color w:val="000000" w:themeColor="text1"/>
                <w:sz w:val="15"/>
                <w:szCs w:val="15"/>
              </w:rPr>
            </w:pPr>
            <w:r w:rsidRPr="00A767F9">
              <w:rPr>
                <w:rFonts w:cs="Arial"/>
                <w:color w:val="000000" w:themeColor="text1"/>
                <w:sz w:val="15"/>
                <w:szCs w:val="15"/>
              </w:rPr>
              <w:t> </w:t>
            </w:r>
          </w:p>
        </w:tc>
        <w:tc>
          <w:tcPr>
            <w:tcW w:w="506" w:type="pct"/>
            <w:tcBorders>
              <w:top w:val="single" w:sz="4" w:space="0" w:color="auto"/>
              <w:left w:val="nil"/>
              <w:bottom w:val="nil"/>
              <w:right w:val="nil"/>
            </w:tcBorders>
            <w:shd w:val="clear" w:color="auto" w:fill="auto"/>
            <w:vAlign w:val="bottom"/>
            <w:hideMark/>
          </w:tcPr>
          <w:p w14:paraId="6755E713" w14:textId="77777777" w:rsidR="00B33C2A" w:rsidRPr="00A767F9" w:rsidRDefault="00B33C2A" w:rsidP="00D86FA4">
            <w:pPr>
              <w:jc w:val="right"/>
              <w:rPr>
                <w:rFonts w:cs="Arial"/>
                <w:color w:val="000000" w:themeColor="text1"/>
                <w:sz w:val="15"/>
                <w:szCs w:val="15"/>
              </w:rPr>
            </w:pPr>
            <w:r w:rsidRPr="00A767F9">
              <w:rPr>
                <w:rFonts w:cs="Arial"/>
                <w:color w:val="000000" w:themeColor="text1"/>
                <w:sz w:val="15"/>
                <w:szCs w:val="15"/>
              </w:rPr>
              <w:t> </w:t>
            </w:r>
          </w:p>
        </w:tc>
        <w:tc>
          <w:tcPr>
            <w:tcW w:w="393" w:type="pct"/>
            <w:tcBorders>
              <w:top w:val="single" w:sz="4" w:space="0" w:color="auto"/>
              <w:left w:val="nil"/>
              <w:bottom w:val="nil"/>
              <w:right w:val="nil"/>
            </w:tcBorders>
            <w:shd w:val="clear" w:color="auto" w:fill="auto"/>
            <w:vAlign w:val="bottom"/>
            <w:hideMark/>
          </w:tcPr>
          <w:p w14:paraId="658EAA54" w14:textId="77777777" w:rsidR="00B33C2A" w:rsidRPr="00A767F9" w:rsidRDefault="00B33C2A" w:rsidP="00D86FA4">
            <w:pPr>
              <w:jc w:val="right"/>
              <w:rPr>
                <w:rFonts w:cs="Arial"/>
                <w:color w:val="000000" w:themeColor="text1"/>
                <w:sz w:val="15"/>
                <w:szCs w:val="15"/>
              </w:rPr>
            </w:pPr>
            <w:r w:rsidRPr="00A767F9">
              <w:rPr>
                <w:rFonts w:cs="Arial"/>
                <w:color w:val="000000" w:themeColor="text1"/>
                <w:sz w:val="15"/>
                <w:szCs w:val="15"/>
              </w:rPr>
              <w:t> </w:t>
            </w:r>
          </w:p>
        </w:tc>
        <w:tc>
          <w:tcPr>
            <w:tcW w:w="443" w:type="pct"/>
            <w:tcBorders>
              <w:top w:val="single" w:sz="4" w:space="0" w:color="auto"/>
              <w:left w:val="nil"/>
              <w:bottom w:val="nil"/>
              <w:right w:val="nil"/>
            </w:tcBorders>
            <w:shd w:val="clear" w:color="auto" w:fill="auto"/>
            <w:vAlign w:val="bottom"/>
            <w:hideMark/>
          </w:tcPr>
          <w:p w14:paraId="2D293DF8" w14:textId="77777777" w:rsidR="00B33C2A" w:rsidRPr="00A767F9" w:rsidRDefault="00B33C2A" w:rsidP="00D86FA4">
            <w:pPr>
              <w:jc w:val="right"/>
              <w:rPr>
                <w:rFonts w:cs="Arial"/>
                <w:color w:val="000000" w:themeColor="text1"/>
                <w:sz w:val="15"/>
                <w:szCs w:val="15"/>
              </w:rPr>
            </w:pPr>
            <w:r w:rsidRPr="00A767F9">
              <w:rPr>
                <w:rFonts w:cs="Arial"/>
                <w:color w:val="000000" w:themeColor="text1"/>
                <w:sz w:val="15"/>
                <w:szCs w:val="15"/>
              </w:rPr>
              <w:t> </w:t>
            </w:r>
          </w:p>
        </w:tc>
        <w:tc>
          <w:tcPr>
            <w:tcW w:w="443" w:type="pct"/>
            <w:tcBorders>
              <w:top w:val="single" w:sz="4" w:space="0" w:color="auto"/>
              <w:left w:val="nil"/>
              <w:bottom w:val="nil"/>
              <w:right w:val="nil"/>
            </w:tcBorders>
            <w:shd w:val="clear" w:color="auto" w:fill="auto"/>
            <w:vAlign w:val="bottom"/>
            <w:hideMark/>
          </w:tcPr>
          <w:p w14:paraId="223B2AB0" w14:textId="77777777" w:rsidR="00B33C2A" w:rsidRPr="00A767F9" w:rsidRDefault="00B33C2A" w:rsidP="00D86FA4">
            <w:pPr>
              <w:jc w:val="right"/>
              <w:rPr>
                <w:rFonts w:cs="Arial"/>
                <w:color w:val="000000" w:themeColor="text1"/>
                <w:sz w:val="15"/>
                <w:szCs w:val="15"/>
              </w:rPr>
            </w:pPr>
            <w:r w:rsidRPr="00A767F9">
              <w:rPr>
                <w:rFonts w:cs="Arial"/>
                <w:color w:val="000000" w:themeColor="text1"/>
                <w:sz w:val="15"/>
                <w:szCs w:val="15"/>
              </w:rPr>
              <w:t> </w:t>
            </w:r>
          </w:p>
        </w:tc>
        <w:tc>
          <w:tcPr>
            <w:tcW w:w="443" w:type="pct"/>
            <w:tcBorders>
              <w:top w:val="single" w:sz="4" w:space="0" w:color="auto"/>
              <w:left w:val="nil"/>
              <w:bottom w:val="nil"/>
              <w:right w:val="nil"/>
            </w:tcBorders>
            <w:shd w:val="clear" w:color="auto" w:fill="auto"/>
            <w:vAlign w:val="bottom"/>
            <w:hideMark/>
          </w:tcPr>
          <w:p w14:paraId="52E16260" w14:textId="77777777" w:rsidR="00B33C2A" w:rsidRPr="00A767F9" w:rsidRDefault="00B33C2A" w:rsidP="00D86FA4">
            <w:pPr>
              <w:jc w:val="right"/>
              <w:rPr>
                <w:rFonts w:cs="Arial"/>
                <w:color w:val="000000" w:themeColor="text1"/>
                <w:sz w:val="15"/>
                <w:szCs w:val="15"/>
              </w:rPr>
            </w:pPr>
            <w:r w:rsidRPr="00A767F9">
              <w:rPr>
                <w:rFonts w:cs="Arial"/>
                <w:color w:val="000000" w:themeColor="text1"/>
                <w:sz w:val="15"/>
                <w:szCs w:val="15"/>
              </w:rPr>
              <w:t> </w:t>
            </w:r>
          </w:p>
        </w:tc>
        <w:tc>
          <w:tcPr>
            <w:tcW w:w="443" w:type="pct"/>
            <w:tcBorders>
              <w:top w:val="single" w:sz="4" w:space="0" w:color="auto"/>
              <w:left w:val="nil"/>
              <w:bottom w:val="nil"/>
              <w:right w:val="nil"/>
            </w:tcBorders>
            <w:shd w:val="clear" w:color="auto" w:fill="auto"/>
            <w:vAlign w:val="bottom"/>
            <w:hideMark/>
          </w:tcPr>
          <w:p w14:paraId="2B87DECF" w14:textId="77777777" w:rsidR="00B33C2A" w:rsidRPr="00A767F9" w:rsidRDefault="00B33C2A" w:rsidP="00D86FA4">
            <w:pPr>
              <w:jc w:val="right"/>
              <w:rPr>
                <w:rFonts w:cs="Arial"/>
                <w:color w:val="000000" w:themeColor="text1"/>
                <w:sz w:val="15"/>
                <w:szCs w:val="15"/>
              </w:rPr>
            </w:pPr>
            <w:r w:rsidRPr="00A767F9">
              <w:rPr>
                <w:rFonts w:cs="Arial"/>
                <w:color w:val="000000" w:themeColor="text1"/>
                <w:sz w:val="15"/>
                <w:szCs w:val="15"/>
              </w:rPr>
              <w:t> </w:t>
            </w:r>
          </w:p>
        </w:tc>
      </w:tr>
      <w:tr w:rsidR="00B13407" w:rsidRPr="00A767F9" w14:paraId="01078A58" w14:textId="77777777" w:rsidTr="00D86FA4">
        <w:tc>
          <w:tcPr>
            <w:tcW w:w="1012" w:type="pct"/>
            <w:tcBorders>
              <w:top w:val="nil"/>
              <w:left w:val="nil"/>
              <w:bottom w:val="nil"/>
              <w:right w:val="nil"/>
            </w:tcBorders>
            <w:shd w:val="clear" w:color="auto" w:fill="auto"/>
            <w:vAlign w:val="center"/>
            <w:hideMark/>
          </w:tcPr>
          <w:p w14:paraId="183EE9C0" w14:textId="7D0340B8"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K 1. januáru 202</w:t>
            </w:r>
            <w:r w:rsidR="00965780">
              <w:rPr>
                <w:rFonts w:cs="Arial"/>
                <w:color w:val="000000" w:themeColor="text1"/>
                <w:sz w:val="15"/>
                <w:szCs w:val="15"/>
              </w:rPr>
              <w:t>1</w:t>
            </w:r>
          </w:p>
        </w:tc>
        <w:tc>
          <w:tcPr>
            <w:tcW w:w="443" w:type="pct"/>
            <w:tcBorders>
              <w:top w:val="nil"/>
              <w:left w:val="nil"/>
              <w:bottom w:val="nil"/>
              <w:right w:val="nil"/>
            </w:tcBorders>
            <w:shd w:val="clear" w:color="auto" w:fill="auto"/>
            <w:vAlign w:val="bottom"/>
            <w:hideMark/>
          </w:tcPr>
          <w:p w14:paraId="409A3B13" w14:textId="028A1955" w:rsidR="00B13407" w:rsidRPr="00A767F9" w:rsidRDefault="00B13407" w:rsidP="00B13407">
            <w:pPr>
              <w:jc w:val="right"/>
              <w:rPr>
                <w:rFonts w:cs="Arial"/>
                <w:color w:val="000000" w:themeColor="text1"/>
                <w:sz w:val="15"/>
                <w:szCs w:val="15"/>
              </w:rPr>
            </w:pPr>
            <w:r w:rsidRPr="00A767F9">
              <w:rPr>
                <w:rFonts w:cs="Arial"/>
                <w:sz w:val="15"/>
                <w:szCs w:val="15"/>
              </w:rPr>
              <w:t>795 000</w:t>
            </w:r>
          </w:p>
        </w:tc>
        <w:tc>
          <w:tcPr>
            <w:tcW w:w="408" w:type="pct"/>
            <w:tcBorders>
              <w:top w:val="nil"/>
              <w:left w:val="nil"/>
              <w:bottom w:val="nil"/>
              <w:right w:val="nil"/>
            </w:tcBorders>
            <w:shd w:val="clear" w:color="auto" w:fill="auto"/>
            <w:vAlign w:val="bottom"/>
            <w:hideMark/>
          </w:tcPr>
          <w:p w14:paraId="77D916F3" w14:textId="5450A06E" w:rsidR="00B13407" w:rsidRPr="00A767F9" w:rsidRDefault="00B13407" w:rsidP="00B13407">
            <w:pPr>
              <w:jc w:val="right"/>
              <w:rPr>
                <w:rFonts w:cs="Arial"/>
                <w:color w:val="000000" w:themeColor="text1"/>
                <w:sz w:val="15"/>
                <w:szCs w:val="15"/>
              </w:rPr>
            </w:pPr>
            <w:r w:rsidRPr="00A767F9">
              <w:rPr>
                <w:rFonts w:cs="Arial"/>
                <w:sz w:val="15"/>
                <w:szCs w:val="15"/>
              </w:rPr>
              <w:t>18 165 327</w:t>
            </w:r>
          </w:p>
        </w:tc>
        <w:tc>
          <w:tcPr>
            <w:tcW w:w="465" w:type="pct"/>
            <w:tcBorders>
              <w:top w:val="nil"/>
              <w:left w:val="nil"/>
              <w:bottom w:val="nil"/>
              <w:right w:val="nil"/>
            </w:tcBorders>
            <w:shd w:val="clear" w:color="auto" w:fill="auto"/>
            <w:vAlign w:val="bottom"/>
            <w:hideMark/>
          </w:tcPr>
          <w:p w14:paraId="5E525A51" w14:textId="69ECE2F9" w:rsidR="00B13407" w:rsidRPr="00A767F9" w:rsidRDefault="00B13407" w:rsidP="00B13407">
            <w:pPr>
              <w:jc w:val="right"/>
              <w:rPr>
                <w:rFonts w:cs="Arial"/>
                <w:color w:val="000000" w:themeColor="text1"/>
                <w:sz w:val="15"/>
                <w:szCs w:val="15"/>
              </w:rPr>
            </w:pPr>
            <w:r w:rsidRPr="00A767F9">
              <w:rPr>
                <w:rFonts w:cs="Arial"/>
                <w:sz w:val="15"/>
                <w:szCs w:val="15"/>
              </w:rPr>
              <w:t>42 062 911</w:t>
            </w:r>
          </w:p>
        </w:tc>
        <w:tc>
          <w:tcPr>
            <w:tcW w:w="506" w:type="pct"/>
            <w:tcBorders>
              <w:top w:val="nil"/>
              <w:left w:val="nil"/>
              <w:bottom w:val="nil"/>
              <w:right w:val="nil"/>
            </w:tcBorders>
            <w:shd w:val="clear" w:color="auto" w:fill="auto"/>
            <w:vAlign w:val="bottom"/>
            <w:hideMark/>
          </w:tcPr>
          <w:p w14:paraId="185FC0F3" w14:textId="1F3331EF" w:rsidR="00B13407" w:rsidRPr="00A767F9" w:rsidRDefault="00B13407" w:rsidP="00B13407">
            <w:pPr>
              <w:jc w:val="right"/>
              <w:rPr>
                <w:rFonts w:cs="Arial"/>
                <w:color w:val="000000" w:themeColor="text1"/>
                <w:sz w:val="15"/>
                <w:szCs w:val="15"/>
              </w:rPr>
            </w:pPr>
            <w:r w:rsidRPr="00A767F9">
              <w:rPr>
                <w:rFonts w:cs="Arial"/>
                <w:sz w:val="15"/>
                <w:szCs w:val="15"/>
              </w:rPr>
              <w:t>-</w:t>
            </w:r>
          </w:p>
        </w:tc>
        <w:tc>
          <w:tcPr>
            <w:tcW w:w="393" w:type="pct"/>
            <w:tcBorders>
              <w:top w:val="nil"/>
              <w:left w:val="nil"/>
              <w:bottom w:val="nil"/>
              <w:right w:val="nil"/>
            </w:tcBorders>
            <w:shd w:val="clear" w:color="auto" w:fill="auto"/>
            <w:vAlign w:val="bottom"/>
            <w:hideMark/>
          </w:tcPr>
          <w:p w14:paraId="2C79F6DB" w14:textId="08C007DF" w:rsidR="00B13407" w:rsidRPr="00A767F9" w:rsidRDefault="00B13407" w:rsidP="00B1340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14:paraId="5DFFFB76" w14:textId="323EDB52" w:rsidR="00B13407" w:rsidRPr="00A767F9" w:rsidRDefault="00B13407" w:rsidP="00B1340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14:paraId="405EB7C8" w14:textId="6EFA56BA" w:rsidR="00B13407" w:rsidRPr="00A767F9" w:rsidRDefault="00B13407" w:rsidP="00B13407">
            <w:pPr>
              <w:jc w:val="right"/>
              <w:rPr>
                <w:rFonts w:cs="Arial"/>
                <w:color w:val="000000" w:themeColor="text1"/>
                <w:sz w:val="15"/>
                <w:szCs w:val="15"/>
              </w:rPr>
            </w:pPr>
            <w:r w:rsidRPr="00A767F9">
              <w:rPr>
                <w:rFonts w:cs="Arial"/>
                <w:sz w:val="15"/>
                <w:szCs w:val="15"/>
              </w:rPr>
              <w:t>2 618 207</w:t>
            </w:r>
          </w:p>
        </w:tc>
        <w:tc>
          <w:tcPr>
            <w:tcW w:w="443" w:type="pct"/>
            <w:tcBorders>
              <w:top w:val="nil"/>
              <w:left w:val="nil"/>
              <w:bottom w:val="nil"/>
              <w:right w:val="nil"/>
            </w:tcBorders>
            <w:shd w:val="clear" w:color="auto" w:fill="auto"/>
            <w:vAlign w:val="bottom"/>
            <w:hideMark/>
          </w:tcPr>
          <w:p w14:paraId="0CBD4C4D" w14:textId="2526A956" w:rsidR="00B13407" w:rsidRPr="00A767F9" w:rsidRDefault="00B13407" w:rsidP="00B13407">
            <w:pPr>
              <w:jc w:val="right"/>
              <w:rPr>
                <w:rFonts w:cs="Arial"/>
                <w:color w:val="000000" w:themeColor="text1"/>
                <w:sz w:val="15"/>
                <w:szCs w:val="15"/>
              </w:rPr>
            </w:pPr>
            <w:r w:rsidRPr="00A767F9">
              <w:rPr>
                <w:rFonts w:cs="Arial"/>
                <w:sz w:val="15"/>
                <w:szCs w:val="15"/>
              </w:rPr>
              <w:t>11 171</w:t>
            </w:r>
          </w:p>
        </w:tc>
        <w:tc>
          <w:tcPr>
            <w:tcW w:w="443" w:type="pct"/>
            <w:tcBorders>
              <w:top w:val="nil"/>
              <w:left w:val="nil"/>
              <w:bottom w:val="nil"/>
              <w:right w:val="nil"/>
            </w:tcBorders>
            <w:shd w:val="clear" w:color="auto" w:fill="auto"/>
            <w:vAlign w:val="bottom"/>
            <w:hideMark/>
          </w:tcPr>
          <w:p w14:paraId="5524D4E0" w14:textId="125AF405" w:rsidR="00B13407" w:rsidRPr="00A767F9" w:rsidRDefault="00B13407" w:rsidP="00B13407">
            <w:pPr>
              <w:ind w:left="-113"/>
              <w:jc w:val="right"/>
              <w:rPr>
                <w:rFonts w:cs="Arial"/>
                <w:color w:val="000000" w:themeColor="text1"/>
                <w:sz w:val="15"/>
                <w:szCs w:val="15"/>
              </w:rPr>
            </w:pPr>
            <w:r w:rsidRPr="00A767F9">
              <w:rPr>
                <w:rFonts w:cs="Arial"/>
                <w:sz w:val="15"/>
                <w:szCs w:val="15"/>
              </w:rPr>
              <w:t>63 652 616</w:t>
            </w:r>
          </w:p>
        </w:tc>
      </w:tr>
      <w:tr w:rsidR="00B13407" w:rsidRPr="00A767F9" w14:paraId="608DF542" w14:textId="77777777" w:rsidTr="00D86FA4">
        <w:tc>
          <w:tcPr>
            <w:tcW w:w="1012" w:type="pct"/>
            <w:tcBorders>
              <w:top w:val="nil"/>
              <w:left w:val="nil"/>
              <w:bottom w:val="nil"/>
              <w:right w:val="nil"/>
            </w:tcBorders>
            <w:shd w:val="clear" w:color="auto" w:fill="auto"/>
            <w:vAlign w:val="center"/>
            <w:hideMark/>
          </w:tcPr>
          <w:p w14:paraId="1952F3D7" w14:textId="77777777"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Prírastky</w:t>
            </w:r>
          </w:p>
        </w:tc>
        <w:tc>
          <w:tcPr>
            <w:tcW w:w="443" w:type="pct"/>
            <w:tcBorders>
              <w:top w:val="nil"/>
              <w:left w:val="nil"/>
              <w:bottom w:val="nil"/>
              <w:right w:val="nil"/>
            </w:tcBorders>
            <w:shd w:val="clear" w:color="auto" w:fill="auto"/>
            <w:vAlign w:val="bottom"/>
          </w:tcPr>
          <w:p w14:paraId="1E61367B" w14:textId="0B01B9C1" w:rsidR="00B13407" w:rsidRPr="00A767F9" w:rsidRDefault="00B13407" w:rsidP="00B13407">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1273D495" w14:textId="1B04716A" w:rsidR="00B13407" w:rsidRPr="00A767F9" w:rsidRDefault="00B13407" w:rsidP="00B13407">
            <w:pPr>
              <w:jc w:val="right"/>
              <w:rPr>
                <w:rFonts w:cs="Arial"/>
                <w:color w:val="000000" w:themeColor="text1"/>
                <w:sz w:val="15"/>
                <w:szCs w:val="15"/>
              </w:rPr>
            </w:pPr>
            <w:r>
              <w:rPr>
                <w:rFonts w:cs="Arial"/>
                <w:sz w:val="15"/>
                <w:szCs w:val="15"/>
              </w:rPr>
              <w:t>-</w:t>
            </w:r>
          </w:p>
        </w:tc>
        <w:tc>
          <w:tcPr>
            <w:tcW w:w="465" w:type="pct"/>
            <w:tcBorders>
              <w:top w:val="nil"/>
              <w:left w:val="nil"/>
              <w:bottom w:val="nil"/>
              <w:right w:val="nil"/>
            </w:tcBorders>
            <w:shd w:val="clear" w:color="auto" w:fill="auto"/>
            <w:vAlign w:val="bottom"/>
          </w:tcPr>
          <w:p w14:paraId="00AF0354" w14:textId="008544BF" w:rsidR="00B13407" w:rsidRPr="00A767F9" w:rsidRDefault="00B13407" w:rsidP="00B13407">
            <w:pPr>
              <w:jc w:val="right"/>
              <w:rPr>
                <w:rFonts w:cs="Arial"/>
                <w:color w:val="000000" w:themeColor="text1"/>
                <w:sz w:val="15"/>
                <w:szCs w:val="15"/>
              </w:rPr>
            </w:pPr>
            <w:r>
              <w:rPr>
                <w:rFonts w:cs="Arial"/>
                <w:sz w:val="15"/>
                <w:szCs w:val="15"/>
              </w:rPr>
              <w:t>3 228 446</w:t>
            </w:r>
          </w:p>
        </w:tc>
        <w:tc>
          <w:tcPr>
            <w:tcW w:w="506" w:type="pct"/>
            <w:tcBorders>
              <w:top w:val="nil"/>
              <w:left w:val="nil"/>
              <w:bottom w:val="nil"/>
              <w:right w:val="nil"/>
            </w:tcBorders>
            <w:shd w:val="clear" w:color="auto" w:fill="auto"/>
            <w:vAlign w:val="bottom"/>
          </w:tcPr>
          <w:p w14:paraId="551F6945" w14:textId="24D9AAF3" w:rsidR="00B13407" w:rsidRPr="00A767F9" w:rsidRDefault="00B13407" w:rsidP="00B13407">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14:paraId="311663A8" w14:textId="40934FDF"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42F9FAB9" w14:textId="3FED8DE9"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0B146B1E" w14:textId="56906257" w:rsidR="00B13407" w:rsidRPr="00A767F9" w:rsidRDefault="00B13407" w:rsidP="00B13407">
            <w:pPr>
              <w:jc w:val="right"/>
              <w:rPr>
                <w:rFonts w:cs="Arial"/>
                <w:color w:val="000000" w:themeColor="text1"/>
                <w:sz w:val="15"/>
                <w:szCs w:val="15"/>
              </w:rPr>
            </w:pPr>
            <w:r>
              <w:rPr>
                <w:rFonts w:cs="Arial"/>
                <w:sz w:val="15"/>
                <w:szCs w:val="15"/>
              </w:rPr>
              <w:t>713 797</w:t>
            </w:r>
          </w:p>
        </w:tc>
        <w:tc>
          <w:tcPr>
            <w:tcW w:w="443" w:type="pct"/>
            <w:tcBorders>
              <w:top w:val="nil"/>
              <w:left w:val="nil"/>
              <w:bottom w:val="nil"/>
              <w:right w:val="nil"/>
            </w:tcBorders>
            <w:shd w:val="clear" w:color="auto" w:fill="auto"/>
            <w:vAlign w:val="bottom"/>
          </w:tcPr>
          <w:p w14:paraId="295E248F" w14:textId="7B8EF1D2" w:rsidR="00B13407" w:rsidRPr="00A767F9" w:rsidRDefault="00B13407" w:rsidP="00B13407">
            <w:pPr>
              <w:jc w:val="right"/>
              <w:rPr>
                <w:rFonts w:cs="Arial"/>
                <w:color w:val="000000" w:themeColor="text1"/>
                <w:sz w:val="15"/>
                <w:szCs w:val="15"/>
              </w:rPr>
            </w:pPr>
            <w:r>
              <w:rPr>
                <w:rFonts w:cs="Arial"/>
                <w:sz w:val="15"/>
                <w:szCs w:val="15"/>
              </w:rPr>
              <w:t>204 308</w:t>
            </w:r>
          </w:p>
        </w:tc>
        <w:tc>
          <w:tcPr>
            <w:tcW w:w="443" w:type="pct"/>
            <w:tcBorders>
              <w:top w:val="nil"/>
              <w:left w:val="nil"/>
              <w:bottom w:val="nil"/>
              <w:right w:val="nil"/>
            </w:tcBorders>
            <w:shd w:val="clear" w:color="auto" w:fill="auto"/>
            <w:vAlign w:val="bottom"/>
          </w:tcPr>
          <w:p w14:paraId="1BAD4071" w14:textId="6D650E59" w:rsidR="00B13407" w:rsidRPr="00A767F9" w:rsidRDefault="00B13407" w:rsidP="00B13407">
            <w:pPr>
              <w:jc w:val="right"/>
              <w:rPr>
                <w:rFonts w:cs="Arial"/>
                <w:color w:val="000000" w:themeColor="text1"/>
                <w:sz w:val="15"/>
                <w:szCs w:val="15"/>
              </w:rPr>
            </w:pPr>
            <w:r>
              <w:rPr>
                <w:rFonts w:cs="Arial"/>
                <w:sz w:val="15"/>
                <w:szCs w:val="15"/>
              </w:rPr>
              <w:t>4 146 551</w:t>
            </w:r>
          </w:p>
        </w:tc>
      </w:tr>
      <w:tr w:rsidR="00B13407" w:rsidRPr="00A767F9" w14:paraId="19E20F2F" w14:textId="77777777" w:rsidTr="00D86FA4">
        <w:tc>
          <w:tcPr>
            <w:tcW w:w="1012" w:type="pct"/>
            <w:tcBorders>
              <w:top w:val="nil"/>
              <w:left w:val="nil"/>
              <w:bottom w:val="nil"/>
              <w:right w:val="nil"/>
            </w:tcBorders>
            <w:shd w:val="clear" w:color="auto" w:fill="auto"/>
            <w:vAlign w:val="center"/>
            <w:hideMark/>
          </w:tcPr>
          <w:p w14:paraId="4106C662" w14:textId="77777777"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Úbytky</w:t>
            </w:r>
          </w:p>
        </w:tc>
        <w:tc>
          <w:tcPr>
            <w:tcW w:w="443" w:type="pct"/>
            <w:tcBorders>
              <w:top w:val="nil"/>
              <w:left w:val="nil"/>
              <w:bottom w:val="nil"/>
              <w:right w:val="nil"/>
            </w:tcBorders>
            <w:shd w:val="clear" w:color="auto" w:fill="auto"/>
            <w:vAlign w:val="bottom"/>
          </w:tcPr>
          <w:p w14:paraId="3BF57C89" w14:textId="4A5061B1" w:rsidR="00B13407" w:rsidRPr="00A767F9" w:rsidRDefault="00B13407" w:rsidP="00B13407">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53B772ED" w14:textId="603F60EA" w:rsidR="00B13407" w:rsidRPr="00A767F9" w:rsidRDefault="00B13407" w:rsidP="00B13407">
            <w:pPr>
              <w:jc w:val="right"/>
              <w:rPr>
                <w:rFonts w:cs="Arial"/>
                <w:color w:val="000000" w:themeColor="text1"/>
                <w:sz w:val="15"/>
                <w:szCs w:val="15"/>
              </w:rPr>
            </w:pPr>
            <w:r>
              <w:rPr>
                <w:rFonts w:cs="Arial"/>
                <w:sz w:val="15"/>
                <w:szCs w:val="15"/>
              </w:rPr>
              <w:t>-</w:t>
            </w:r>
          </w:p>
        </w:tc>
        <w:tc>
          <w:tcPr>
            <w:tcW w:w="465" w:type="pct"/>
            <w:tcBorders>
              <w:top w:val="nil"/>
              <w:left w:val="nil"/>
              <w:bottom w:val="nil"/>
              <w:right w:val="nil"/>
            </w:tcBorders>
            <w:shd w:val="clear" w:color="auto" w:fill="auto"/>
            <w:vAlign w:val="bottom"/>
          </w:tcPr>
          <w:p w14:paraId="3FC0E229" w14:textId="13B19B7B" w:rsidR="00B13407" w:rsidRPr="00A767F9" w:rsidRDefault="00B13407" w:rsidP="00B13407">
            <w:pPr>
              <w:ind w:right="-57"/>
              <w:jc w:val="right"/>
              <w:rPr>
                <w:rFonts w:cs="Arial"/>
                <w:color w:val="000000" w:themeColor="text1"/>
                <w:sz w:val="15"/>
                <w:szCs w:val="15"/>
              </w:rPr>
            </w:pPr>
            <w:r>
              <w:rPr>
                <w:rFonts w:cs="Arial"/>
                <w:sz w:val="15"/>
                <w:szCs w:val="15"/>
              </w:rPr>
              <w:t>(2 773 932)</w:t>
            </w:r>
          </w:p>
        </w:tc>
        <w:tc>
          <w:tcPr>
            <w:tcW w:w="506" w:type="pct"/>
            <w:tcBorders>
              <w:top w:val="nil"/>
              <w:left w:val="nil"/>
              <w:bottom w:val="nil"/>
              <w:right w:val="nil"/>
            </w:tcBorders>
            <w:shd w:val="clear" w:color="auto" w:fill="auto"/>
            <w:vAlign w:val="bottom"/>
          </w:tcPr>
          <w:p w14:paraId="65B12698" w14:textId="51F6650B" w:rsidR="00B13407" w:rsidRPr="00A767F9" w:rsidRDefault="00B13407" w:rsidP="00B13407">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14:paraId="58227E0B" w14:textId="37FA6941"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3E4A4A42" w14:textId="76B081E1"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430F8CC9" w14:textId="277686B3"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4698C772" w14:textId="4F00B7A7"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6E2844BE" w14:textId="308DC7BA" w:rsidR="00B13407" w:rsidRPr="00A767F9" w:rsidRDefault="00B13407" w:rsidP="00B13407">
            <w:pPr>
              <w:ind w:right="-57"/>
              <w:jc w:val="right"/>
              <w:rPr>
                <w:rFonts w:cs="Arial"/>
                <w:color w:val="000000" w:themeColor="text1"/>
                <w:sz w:val="15"/>
                <w:szCs w:val="15"/>
              </w:rPr>
            </w:pPr>
            <w:r>
              <w:rPr>
                <w:rFonts w:cs="Arial"/>
                <w:sz w:val="15"/>
                <w:szCs w:val="15"/>
              </w:rPr>
              <w:t>(2 773 932)</w:t>
            </w:r>
          </w:p>
        </w:tc>
      </w:tr>
      <w:tr w:rsidR="00B13407" w:rsidRPr="00A767F9" w14:paraId="4CA96CB9" w14:textId="77777777" w:rsidTr="00D86FA4">
        <w:tc>
          <w:tcPr>
            <w:tcW w:w="1012" w:type="pct"/>
            <w:tcBorders>
              <w:top w:val="nil"/>
              <w:left w:val="nil"/>
              <w:bottom w:val="nil"/>
              <w:right w:val="nil"/>
            </w:tcBorders>
            <w:shd w:val="clear" w:color="auto" w:fill="auto"/>
            <w:vAlign w:val="center"/>
            <w:hideMark/>
          </w:tcPr>
          <w:p w14:paraId="106D2FC1" w14:textId="77777777"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Presuny</w:t>
            </w:r>
          </w:p>
        </w:tc>
        <w:tc>
          <w:tcPr>
            <w:tcW w:w="443" w:type="pct"/>
            <w:tcBorders>
              <w:top w:val="nil"/>
              <w:left w:val="nil"/>
              <w:bottom w:val="nil"/>
              <w:right w:val="nil"/>
            </w:tcBorders>
            <w:shd w:val="clear" w:color="auto" w:fill="auto"/>
            <w:vAlign w:val="bottom"/>
          </w:tcPr>
          <w:p w14:paraId="47CDC300" w14:textId="442D74C5" w:rsidR="00B13407" w:rsidRPr="00A767F9" w:rsidRDefault="00B13407" w:rsidP="00B13407">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3BBEA035" w14:textId="67BAE9C2" w:rsidR="00B13407" w:rsidRPr="00A767F9" w:rsidRDefault="00B13407" w:rsidP="00B13407">
            <w:pPr>
              <w:jc w:val="right"/>
              <w:rPr>
                <w:rFonts w:cs="Arial"/>
                <w:sz w:val="15"/>
                <w:szCs w:val="15"/>
              </w:rPr>
            </w:pPr>
            <w:r>
              <w:rPr>
                <w:rFonts w:cs="Arial"/>
                <w:sz w:val="15"/>
                <w:szCs w:val="15"/>
              </w:rPr>
              <w:t>453 345</w:t>
            </w:r>
          </w:p>
        </w:tc>
        <w:tc>
          <w:tcPr>
            <w:tcW w:w="465" w:type="pct"/>
            <w:tcBorders>
              <w:top w:val="nil"/>
              <w:left w:val="nil"/>
              <w:bottom w:val="nil"/>
              <w:right w:val="nil"/>
            </w:tcBorders>
            <w:shd w:val="clear" w:color="auto" w:fill="auto"/>
            <w:vAlign w:val="bottom"/>
          </w:tcPr>
          <w:p w14:paraId="1B14D67D" w14:textId="7DBC2D12" w:rsidR="00B13407" w:rsidRPr="00A767F9" w:rsidRDefault="00B13407" w:rsidP="00B13407">
            <w:pPr>
              <w:jc w:val="right"/>
              <w:rPr>
                <w:rFonts w:cs="Arial"/>
                <w:color w:val="000000" w:themeColor="text1"/>
                <w:sz w:val="15"/>
                <w:szCs w:val="15"/>
              </w:rPr>
            </w:pPr>
            <w:r>
              <w:rPr>
                <w:rFonts w:cs="Arial"/>
                <w:sz w:val="15"/>
                <w:szCs w:val="15"/>
              </w:rPr>
              <w:t>1 785 099</w:t>
            </w:r>
          </w:p>
        </w:tc>
        <w:tc>
          <w:tcPr>
            <w:tcW w:w="506" w:type="pct"/>
            <w:tcBorders>
              <w:top w:val="nil"/>
              <w:left w:val="nil"/>
              <w:bottom w:val="nil"/>
              <w:right w:val="nil"/>
            </w:tcBorders>
            <w:shd w:val="clear" w:color="auto" w:fill="auto"/>
            <w:vAlign w:val="bottom"/>
          </w:tcPr>
          <w:p w14:paraId="09754CF5" w14:textId="7CF0CD63" w:rsidR="00B13407" w:rsidRPr="00A767F9" w:rsidRDefault="00B13407" w:rsidP="00B13407">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14:paraId="74161AC8" w14:textId="6A638AAC"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0F0E6B50" w14:textId="323AB5AD"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37378AE5" w14:textId="08524B0B" w:rsidR="00B13407" w:rsidRPr="00A767F9" w:rsidRDefault="00B13407" w:rsidP="00B13407">
            <w:pPr>
              <w:ind w:right="-57"/>
              <w:jc w:val="right"/>
              <w:rPr>
                <w:rFonts w:cs="Arial"/>
                <w:color w:val="000000" w:themeColor="text1"/>
                <w:sz w:val="15"/>
                <w:szCs w:val="15"/>
              </w:rPr>
            </w:pPr>
            <w:r>
              <w:rPr>
                <w:rFonts w:cs="Arial"/>
                <w:sz w:val="15"/>
                <w:szCs w:val="15"/>
              </w:rPr>
              <w:t>(2 238 444)</w:t>
            </w:r>
          </w:p>
        </w:tc>
        <w:tc>
          <w:tcPr>
            <w:tcW w:w="443" w:type="pct"/>
            <w:tcBorders>
              <w:top w:val="nil"/>
              <w:left w:val="nil"/>
              <w:bottom w:val="nil"/>
              <w:right w:val="nil"/>
            </w:tcBorders>
            <w:shd w:val="clear" w:color="auto" w:fill="auto"/>
            <w:vAlign w:val="bottom"/>
          </w:tcPr>
          <w:p w14:paraId="68D83AD2" w14:textId="4CF4E93E" w:rsidR="00B13407" w:rsidRPr="00A767F9" w:rsidRDefault="00B13407" w:rsidP="00B13407">
            <w:pPr>
              <w:ind w:right="-57"/>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4A557D01" w14:textId="522EFF87" w:rsidR="00B13407" w:rsidRPr="00A767F9" w:rsidRDefault="00B13407" w:rsidP="00B13407">
            <w:pPr>
              <w:jc w:val="right"/>
              <w:rPr>
                <w:rFonts w:cs="Arial"/>
                <w:color w:val="000000" w:themeColor="text1"/>
                <w:sz w:val="15"/>
                <w:szCs w:val="15"/>
              </w:rPr>
            </w:pPr>
            <w:r>
              <w:rPr>
                <w:rFonts w:cs="Arial"/>
                <w:sz w:val="15"/>
                <w:szCs w:val="15"/>
              </w:rPr>
              <w:t>-</w:t>
            </w:r>
          </w:p>
        </w:tc>
      </w:tr>
      <w:tr w:rsidR="00B13407" w:rsidRPr="00A767F9" w14:paraId="62C76C0D" w14:textId="77777777" w:rsidTr="00D86FA4">
        <w:tc>
          <w:tcPr>
            <w:tcW w:w="1012" w:type="pct"/>
            <w:tcBorders>
              <w:top w:val="nil"/>
              <w:left w:val="nil"/>
              <w:bottom w:val="nil"/>
              <w:right w:val="nil"/>
            </w:tcBorders>
            <w:shd w:val="clear" w:color="auto" w:fill="auto"/>
            <w:vAlign w:val="center"/>
            <w:hideMark/>
          </w:tcPr>
          <w:p w14:paraId="1ABCDB7D" w14:textId="493DC9A1"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K 31. decembru 202</w:t>
            </w:r>
            <w:r w:rsidR="00965780">
              <w:rPr>
                <w:rFonts w:cs="Arial"/>
                <w:color w:val="000000" w:themeColor="text1"/>
                <w:sz w:val="15"/>
                <w:szCs w:val="15"/>
              </w:rPr>
              <w:t>1</w:t>
            </w:r>
          </w:p>
        </w:tc>
        <w:tc>
          <w:tcPr>
            <w:tcW w:w="443" w:type="pct"/>
            <w:tcBorders>
              <w:top w:val="single" w:sz="4" w:space="0" w:color="auto"/>
              <w:left w:val="nil"/>
              <w:bottom w:val="nil"/>
              <w:right w:val="nil"/>
            </w:tcBorders>
            <w:shd w:val="clear" w:color="auto" w:fill="auto"/>
            <w:vAlign w:val="bottom"/>
          </w:tcPr>
          <w:p w14:paraId="5A3CFB90" w14:textId="5D171F73" w:rsidR="00B13407" w:rsidRPr="00A767F9" w:rsidRDefault="00B13407" w:rsidP="00B13407">
            <w:pPr>
              <w:jc w:val="right"/>
              <w:rPr>
                <w:rFonts w:cs="Arial"/>
                <w:color w:val="000000" w:themeColor="text1"/>
                <w:sz w:val="15"/>
                <w:szCs w:val="15"/>
              </w:rPr>
            </w:pPr>
            <w:r>
              <w:rPr>
                <w:rFonts w:cs="Arial"/>
                <w:sz w:val="15"/>
                <w:szCs w:val="15"/>
              </w:rPr>
              <w:t>795 000</w:t>
            </w:r>
          </w:p>
        </w:tc>
        <w:tc>
          <w:tcPr>
            <w:tcW w:w="408" w:type="pct"/>
            <w:tcBorders>
              <w:top w:val="single" w:sz="4" w:space="0" w:color="auto"/>
              <w:left w:val="nil"/>
              <w:bottom w:val="nil"/>
              <w:right w:val="nil"/>
            </w:tcBorders>
            <w:shd w:val="clear" w:color="auto" w:fill="auto"/>
            <w:vAlign w:val="bottom"/>
          </w:tcPr>
          <w:p w14:paraId="708BA325" w14:textId="364036D0" w:rsidR="00B13407" w:rsidRPr="00A767F9" w:rsidRDefault="00B13407" w:rsidP="00B13407">
            <w:pPr>
              <w:jc w:val="right"/>
              <w:rPr>
                <w:rFonts w:cs="Arial"/>
                <w:color w:val="000000" w:themeColor="text1"/>
                <w:sz w:val="15"/>
                <w:szCs w:val="15"/>
              </w:rPr>
            </w:pPr>
            <w:r>
              <w:rPr>
                <w:rFonts w:cs="Arial"/>
                <w:sz w:val="15"/>
                <w:szCs w:val="15"/>
              </w:rPr>
              <w:t>18 618 672</w:t>
            </w:r>
          </w:p>
        </w:tc>
        <w:tc>
          <w:tcPr>
            <w:tcW w:w="465" w:type="pct"/>
            <w:tcBorders>
              <w:top w:val="single" w:sz="4" w:space="0" w:color="auto"/>
              <w:left w:val="nil"/>
              <w:bottom w:val="nil"/>
              <w:right w:val="nil"/>
            </w:tcBorders>
            <w:shd w:val="clear" w:color="auto" w:fill="auto"/>
            <w:vAlign w:val="bottom"/>
          </w:tcPr>
          <w:p w14:paraId="37FEA87F" w14:textId="4BD30717" w:rsidR="00B13407" w:rsidRPr="00A767F9" w:rsidRDefault="00B13407" w:rsidP="00B13407">
            <w:pPr>
              <w:jc w:val="right"/>
              <w:rPr>
                <w:rFonts w:cs="Arial"/>
                <w:color w:val="000000" w:themeColor="text1"/>
                <w:sz w:val="15"/>
                <w:szCs w:val="15"/>
              </w:rPr>
            </w:pPr>
            <w:r>
              <w:rPr>
                <w:rFonts w:cs="Arial"/>
                <w:sz w:val="15"/>
                <w:szCs w:val="15"/>
              </w:rPr>
              <w:t>44 302 523</w:t>
            </w:r>
          </w:p>
        </w:tc>
        <w:tc>
          <w:tcPr>
            <w:tcW w:w="506" w:type="pct"/>
            <w:tcBorders>
              <w:top w:val="single" w:sz="4" w:space="0" w:color="auto"/>
              <w:left w:val="nil"/>
              <w:bottom w:val="nil"/>
              <w:right w:val="nil"/>
            </w:tcBorders>
            <w:shd w:val="clear" w:color="auto" w:fill="auto"/>
            <w:vAlign w:val="bottom"/>
          </w:tcPr>
          <w:p w14:paraId="3F92D2E6" w14:textId="6BB88D17" w:rsidR="00B13407" w:rsidRPr="00A767F9" w:rsidRDefault="00B13407" w:rsidP="00B13407">
            <w:pPr>
              <w:jc w:val="right"/>
              <w:rPr>
                <w:rFonts w:cs="Arial"/>
                <w:color w:val="000000" w:themeColor="text1"/>
                <w:sz w:val="15"/>
                <w:szCs w:val="15"/>
              </w:rPr>
            </w:pPr>
            <w:r>
              <w:rPr>
                <w:rFonts w:cs="Arial"/>
                <w:sz w:val="15"/>
                <w:szCs w:val="15"/>
              </w:rPr>
              <w:t>-</w:t>
            </w:r>
          </w:p>
        </w:tc>
        <w:tc>
          <w:tcPr>
            <w:tcW w:w="393" w:type="pct"/>
            <w:tcBorders>
              <w:top w:val="single" w:sz="4" w:space="0" w:color="auto"/>
              <w:left w:val="nil"/>
              <w:bottom w:val="nil"/>
              <w:right w:val="nil"/>
            </w:tcBorders>
            <w:shd w:val="clear" w:color="auto" w:fill="auto"/>
            <w:vAlign w:val="bottom"/>
          </w:tcPr>
          <w:p w14:paraId="7EB19552" w14:textId="63E58E49"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7DBA6DD6" w14:textId="59D56CAA"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74149F1A" w14:textId="5822560F" w:rsidR="00B13407" w:rsidRPr="00A767F9" w:rsidRDefault="00B13407" w:rsidP="00B13407">
            <w:pPr>
              <w:jc w:val="right"/>
              <w:rPr>
                <w:rFonts w:cs="Arial"/>
                <w:color w:val="000000" w:themeColor="text1"/>
                <w:sz w:val="15"/>
                <w:szCs w:val="15"/>
              </w:rPr>
            </w:pPr>
            <w:r>
              <w:rPr>
                <w:rFonts w:cs="Arial"/>
                <w:sz w:val="15"/>
                <w:szCs w:val="15"/>
              </w:rPr>
              <w:t>1 093 560</w:t>
            </w:r>
          </w:p>
        </w:tc>
        <w:tc>
          <w:tcPr>
            <w:tcW w:w="443" w:type="pct"/>
            <w:tcBorders>
              <w:top w:val="single" w:sz="4" w:space="0" w:color="auto"/>
              <w:left w:val="nil"/>
              <w:bottom w:val="nil"/>
              <w:right w:val="nil"/>
            </w:tcBorders>
            <w:shd w:val="clear" w:color="auto" w:fill="auto"/>
            <w:vAlign w:val="bottom"/>
          </w:tcPr>
          <w:p w14:paraId="5628AC18" w14:textId="6704DDCA" w:rsidR="00B13407" w:rsidRPr="00A767F9" w:rsidRDefault="00B13407" w:rsidP="00B13407">
            <w:pPr>
              <w:jc w:val="right"/>
              <w:rPr>
                <w:rFonts w:cs="Arial"/>
                <w:color w:val="000000" w:themeColor="text1"/>
                <w:sz w:val="15"/>
                <w:szCs w:val="15"/>
              </w:rPr>
            </w:pPr>
            <w:r>
              <w:rPr>
                <w:rFonts w:cs="Arial"/>
                <w:sz w:val="15"/>
                <w:szCs w:val="15"/>
              </w:rPr>
              <w:t>215 479</w:t>
            </w:r>
          </w:p>
        </w:tc>
        <w:tc>
          <w:tcPr>
            <w:tcW w:w="443" w:type="pct"/>
            <w:tcBorders>
              <w:top w:val="single" w:sz="4" w:space="0" w:color="auto"/>
              <w:left w:val="nil"/>
              <w:bottom w:val="nil"/>
              <w:right w:val="nil"/>
            </w:tcBorders>
            <w:shd w:val="clear" w:color="auto" w:fill="auto"/>
            <w:vAlign w:val="bottom"/>
          </w:tcPr>
          <w:p w14:paraId="715EF41A" w14:textId="40E63B41" w:rsidR="00B13407" w:rsidRPr="00A767F9" w:rsidRDefault="00B13407" w:rsidP="00B13407">
            <w:pPr>
              <w:jc w:val="right"/>
              <w:rPr>
                <w:rFonts w:cs="Arial"/>
                <w:color w:val="000000" w:themeColor="text1"/>
                <w:sz w:val="15"/>
                <w:szCs w:val="15"/>
              </w:rPr>
            </w:pPr>
            <w:r>
              <w:rPr>
                <w:rFonts w:cs="Arial"/>
                <w:sz w:val="15"/>
                <w:szCs w:val="15"/>
              </w:rPr>
              <w:t>65 025 234</w:t>
            </w:r>
          </w:p>
        </w:tc>
      </w:tr>
      <w:tr w:rsidR="00B13407" w:rsidRPr="00A767F9" w14:paraId="778B1F04" w14:textId="77777777" w:rsidTr="00D86FA4">
        <w:tc>
          <w:tcPr>
            <w:tcW w:w="1012" w:type="pct"/>
            <w:tcBorders>
              <w:top w:val="nil"/>
              <w:left w:val="nil"/>
              <w:bottom w:val="nil"/>
              <w:right w:val="nil"/>
            </w:tcBorders>
            <w:shd w:val="clear" w:color="auto" w:fill="auto"/>
            <w:noWrap/>
            <w:vAlign w:val="center"/>
            <w:hideMark/>
          </w:tcPr>
          <w:p w14:paraId="17890A10" w14:textId="77777777"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 </w:t>
            </w:r>
          </w:p>
        </w:tc>
        <w:tc>
          <w:tcPr>
            <w:tcW w:w="443" w:type="pct"/>
            <w:tcBorders>
              <w:top w:val="nil"/>
              <w:left w:val="nil"/>
              <w:bottom w:val="nil"/>
              <w:right w:val="nil"/>
            </w:tcBorders>
            <w:shd w:val="clear" w:color="auto" w:fill="auto"/>
            <w:vAlign w:val="bottom"/>
          </w:tcPr>
          <w:p w14:paraId="7F53CB65" w14:textId="77777777" w:rsidR="00B13407" w:rsidRPr="00A767F9" w:rsidRDefault="00B13407" w:rsidP="00B13407">
            <w:pPr>
              <w:jc w:val="right"/>
              <w:rPr>
                <w:color w:val="000000" w:themeColor="text1"/>
                <w:sz w:val="15"/>
                <w:szCs w:val="15"/>
              </w:rPr>
            </w:pPr>
          </w:p>
        </w:tc>
        <w:tc>
          <w:tcPr>
            <w:tcW w:w="408" w:type="pct"/>
            <w:tcBorders>
              <w:top w:val="nil"/>
              <w:left w:val="nil"/>
              <w:bottom w:val="nil"/>
              <w:right w:val="nil"/>
            </w:tcBorders>
            <w:shd w:val="clear" w:color="auto" w:fill="auto"/>
            <w:vAlign w:val="bottom"/>
          </w:tcPr>
          <w:p w14:paraId="4CAEDBC0" w14:textId="77777777" w:rsidR="00B13407" w:rsidRPr="00A767F9" w:rsidRDefault="00B13407" w:rsidP="00B13407">
            <w:pPr>
              <w:jc w:val="right"/>
              <w:rPr>
                <w:color w:val="000000" w:themeColor="text1"/>
                <w:sz w:val="15"/>
                <w:szCs w:val="15"/>
              </w:rPr>
            </w:pPr>
          </w:p>
        </w:tc>
        <w:tc>
          <w:tcPr>
            <w:tcW w:w="465" w:type="pct"/>
            <w:tcBorders>
              <w:top w:val="nil"/>
              <w:left w:val="nil"/>
              <w:bottom w:val="nil"/>
              <w:right w:val="nil"/>
            </w:tcBorders>
            <w:shd w:val="clear" w:color="auto" w:fill="auto"/>
            <w:vAlign w:val="bottom"/>
          </w:tcPr>
          <w:p w14:paraId="6B312A8A" w14:textId="77777777" w:rsidR="00B13407" w:rsidRPr="00A767F9" w:rsidRDefault="00B13407" w:rsidP="00B13407">
            <w:pPr>
              <w:jc w:val="right"/>
              <w:rPr>
                <w:color w:val="000000" w:themeColor="text1"/>
                <w:sz w:val="15"/>
                <w:szCs w:val="15"/>
              </w:rPr>
            </w:pPr>
          </w:p>
        </w:tc>
        <w:tc>
          <w:tcPr>
            <w:tcW w:w="506" w:type="pct"/>
            <w:tcBorders>
              <w:top w:val="nil"/>
              <w:left w:val="nil"/>
              <w:bottom w:val="nil"/>
              <w:right w:val="nil"/>
            </w:tcBorders>
            <w:shd w:val="clear" w:color="auto" w:fill="auto"/>
            <w:vAlign w:val="bottom"/>
          </w:tcPr>
          <w:p w14:paraId="5839EF82" w14:textId="77777777" w:rsidR="00B13407" w:rsidRPr="00A767F9" w:rsidRDefault="00B13407" w:rsidP="00B13407">
            <w:pPr>
              <w:jc w:val="right"/>
              <w:rPr>
                <w:color w:val="000000" w:themeColor="text1"/>
                <w:sz w:val="15"/>
                <w:szCs w:val="15"/>
              </w:rPr>
            </w:pPr>
          </w:p>
        </w:tc>
        <w:tc>
          <w:tcPr>
            <w:tcW w:w="393" w:type="pct"/>
            <w:tcBorders>
              <w:top w:val="nil"/>
              <w:left w:val="nil"/>
              <w:bottom w:val="nil"/>
              <w:right w:val="nil"/>
            </w:tcBorders>
            <w:shd w:val="clear" w:color="auto" w:fill="auto"/>
            <w:vAlign w:val="bottom"/>
          </w:tcPr>
          <w:p w14:paraId="41A64656"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tcPr>
          <w:p w14:paraId="22E5319A"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tcPr>
          <w:p w14:paraId="4DACAB0D"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tcPr>
          <w:p w14:paraId="742ADDD9"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tcPr>
          <w:p w14:paraId="2B8DBCA7" w14:textId="77777777" w:rsidR="00B13407" w:rsidRPr="00A767F9" w:rsidRDefault="00B13407" w:rsidP="00B13407">
            <w:pPr>
              <w:jc w:val="right"/>
              <w:rPr>
                <w:color w:val="000000" w:themeColor="text1"/>
                <w:sz w:val="15"/>
                <w:szCs w:val="15"/>
              </w:rPr>
            </w:pPr>
          </w:p>
        </w:tc>
      </w:tr>
      <w:tr w:rsidR="00B13407" w:rsidRPr="00A767F9" w14:paraId="10B59DE0" w14:textId="77777777" w:rsidTr="00D86FA4">
        <w:tc>
          <w:tcPr>
            <w:tcW w:w="1012" w:type="pct"/>
            <w:tcBorders>
              <w:top w:val="nil"/>
              <w:left w:val="nil"/>
              <w:bottom w:val="nil"/>
              <w:right w:val="nil"/>
            </w:tcBorders>
            <w:shd w:val="clear" w:color="auto" w:fill="auto"/>
            <w:noWrap/>
            <w:vAlign w:val="center"/>
            <w:hideMark/>
          </w:tcPr>
          <w:p w14:paraId="2F31E02E" w14:textId="77777777" w:rsidR="00B13407" w:rsidRPr="00A767F9" w:rsidRDefault="00B13407" w:rsidP="00B13407">
            <w:pPr>
              <w:jc w:val="left"/>
              <w:rPr>
                <w:rFonts w:cs="Arial"/>
                <w:b/>
                <w:bCs/>
                <w:color w:val="000000" w:themeColor="text1"/>
                <w:sz w:val="15"/>
                <w:szCs w:val="15"/>
              </w:rPr>
            </w:pPr>
            <w:r w:rsidRPr="00A767F9">
              <w:rPr>
                <w:rFonts w:cs="Arial"/>
                <w:b/>
                <w:bCs/>
                <w:color w:val="000000" w:themeColor="text1"/>
                <w:sz w:val="15"/>
                <w:szCs w:val="15"/>
              </w:rPr>
              <w:t>Oprávky</w:t>
            </w:r>
          </w:p>
        </w:tc>
        <w:tc>
          <w:tcPr>
            <w:tcW w:w="443" w:type="pct"/>
            <w:tcBorders>
              <w:top w:val="nil"/>
              <w:left w:val="nil"/>
              <w:bottom w:val="nil"/>
              <w:right w:val="nil"/>
            </w:tcBorders>
            <w:shd w:val="clear" w:color="auto" w:fill="auto"/>
            <w:vAlign w:val="bottom"/>
            <w:hideMark/>
          </w:tcPr>
          <w:p w14:paraId="277204C7" w14:textId="77777777" w:rsidR="00B13407" w:rsidRPr="00A767F9" w:rsidRDefault="00B13407" w:rsidP="00B13407">
            <w:pPr>
              <w:jc w:val="right"/>
              <w:rPr>
                <w:rFonts w:cs="Arial"/>
                <w:b/>
                <w:bCs/>
                <w:color w:val="000000" w:themeColor="text1"/>
                <w:sz w:val="15"/>
                <w:szCs w:val="15"/>
              </w:rPr>
            </w:pPr>
          </w:p>
        </w:tc>
        <w:tc>
          <w:tcPr>
            <w:tcW w:w="408" w:type="pct"/>
            <w:tcBorders>
              <w:top w:val="nil"/>
              <w:left w:val="nil"/>
              <w:bottom w:val="nil"/>
              <w:right w:val="nil"/>
            </w:tcBorders>
            <w:shd w:val="clear" w:color="auto" w:fill="auto"/>
            <w:vAlign w:val="bottom"/>
            <w:hideMark/>
          </w:tcPr>
          <w:p w14:paraId="5C2E0562" w14:textId="77777777" w:rsidR="00B13407" w:rsidRPr="00A767F9" w:rsidRDefault="00B13407" w:rsidP="00B13407">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14:paraId="6C915831" w14:textId="77777777" w:rsidR="00B13407" w:rsidRPr="00A767F9" w:rsidRDefault="00B13407" w:rsidP="00B13407">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14:paraId="1EF1369B" w14:textId="77777777" w:rsidR="00B13407" w:rsidRPr="00A767F9" w:rsidRDefault="00B13407" w:rsidP="00B13407">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14:paraId="26C893E1"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77DDE1B9"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16295EE2"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4C29D480"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7BCA0884" w14:textId="77777777" w:rsidR="00B13407" w:rsidRPr="00A767F9" w:rsidRDefault="00B13407" w:rsidP="00B13407">
            <w:pPr>
              <w:jc w:val="right"/>
              <w:rPr>
                <w:color w:val="000000" w:themeColor="text1"/>
                <w:sz w:val="15"/>
                <w:szCs w:val="15"/>
              </w:rPr>
            </w:pPr>
          </w:p>
        </w:tc>
      </w:tr>
      <w:tr w:rsidR="00B13407" w:rsidRPr="00A767F9" w14:paraId="1AA298BA" w14:textId="77777777" w:rsidTr="00D86FA4">
        <w:tc>
          <w:tcPr>
            <w:tcW w:w="1012" w:type="pct"/>
            <w:tcBorders>
              <w:top w:val="nil"/>
              <w:left w:val="nil"/>
              <w:bottom w:val="nil"/>
              <w:right w:val="nil"/>
            </w:tcBorders>
            <w:shd w:val="clear" w:color="auto" w:fill="auto"/>
            <w:noWrap/>
            <w:vAlign w:val="center"/>
            <w:hideMark/>
          </w:tcPr>
          <w:p w14:paraId="22765FD6" w14:textId="0CC81CEB"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K 1. januáru 202</w:t>
            </w:r>
            <w:r w:rsidR="00965780">
              <w:rPr>
                <w:rFonts w:cs="Arial"/>
                <w:color w:val="000000" w:themeColor="text1"/>
                <w:sz w:val="15"/>
                <w:szCs w:val="15"/>
              </w:rPr>
              <w:t>1</w:t>
            </w:r>
          </w:p>
        </w:tc>
        <w:tc>
          <w:tcPr>
            <w:tcW w:w="443" w:type="pct"/>
            <w:tcBorders>
              <w:top w:val="nil"/>
              <w:left w:val="nil"/>
              <w:bottom w:val="nil"/>
              <w:right w:val="nil"/>
            </w:tcBorders>
            <w:shd w:val="clear" w:color="auto" w:fill="auto"/>
            <w:vAlign w:val="bottom"/>
            <w:hideMark/>
          </w:tcPr>
          <w:p w14:paraId="324756D5" w14:textId="3F136D32" w:rsidR="00B13407" w:rsidRPr="00A767F9" w:rsidRDefault="00B13407" w:rsidP="00B13407">
            <w:pPr>
              <w:jc w:val="right"/>
              <w:rPr>
                <w:rFonts w:cs="Arial"/>
                <w:color w:val="000000" w:themeColor="text1"/>
                <w:sz w:val="15"/>
                <w:szCs w:val="15"/>
              </w:rPr>
            </w:pPr>
            <w:r w:rsidRPr="00A767F9">
              <w:rPr>
                <w:rFonts w:cs="Arial"/>
                <w:sz w:val="15"/>
                <w:szCs w:val="15"/>
              </w:rPr>
              <w:t>-</w:t>
            </w:r>
          </w:p>
        </w:tc>
        <w:tc>
          <w:tcPr>
            <w:tcW w:w="408" w:type="pct"/>
            <w:tcBorders>
              <w:top w:val="nil"/>
              <w:left w:val="nil"/>
              <w:bottom w:val="nil"/>
              <w:right w:val="nil"/>
            </w:tcBorders>
            <w:shd w:val="clear" w:color="auto" w:fill="auto"/>
            <w:vAlign w:val="bottom"/>
            <w:hideMark/>
          </w:tcPr>
          <w:p w14:paraId="75DAE4CB" w14:textId="24046A06" w:rsidR="00B13407" w:rsidRPr="00A767F9" w:rsidRDefault="00B13407" w:rsidP="00B13407">
            <w:pPr>
              <w:jc w:val="right"/>
              <w:rPr>
                <w:rFonts w:cs="Arial"/>
                <w:color w:val="000000" w:themeColor="text1"/>
                <w:sz w:val="15"/>
                <w:szCs w:val="15"/>
              </w:rPr>
            </w:pPr>
            <w:r w:rsidRPr="00A767F9">
              <w:rPr>
                <w:rFonts w:cs="Arial"/>
                <w:sz w:val="15"/>
                <w:szCs w:val="15"/>
              </w:rPr>
              <w:t>1 571 640</w:t>
            </w:r>
          </w:p>
        </w:tc>
        <w:tc>
          <w:tcPr>
            <w:tcW w:w="465" w:type="pct"/>
            <w:tcBorders>
              <w:top w:val="nil"/>
              <w:left w:val="nil"/>
              <w:bottom w:val="nil"/>
              <w:right w:val="nil"/>
            </w:tcBorders>
            <w:shd w:val="clear" w:color="auto" w:fill="auto"/>
            <w:vAlign w:val="bottom"/>
            <w:hideMark/>
          </w:tcPr>
          <w:p w14:paraId="69884185" w14:textId="179C1EA2" w:rsidR="00B13407" w:rsidRPr="00A767F9" w:rsidRDefault="00B13407" w:rsidP="00B13407">
            <w:pPr>
              <w:jc w:val="right"/>
              <w:rPr>
                <w:rFonts w:cs="Arial"/>
                <w:color w:val="000000" w:themeColor="text1"/>
                <w:sz w:val="15"/>
                <w:szCs w:val="15"/>
              </w:rPr>
            </w:pPr>
            <w:r w:rsidRPr="00A767F9">
              <w:rPr>
                <w:rFonts w:cs="Arial"/>
                <w:sz w:val="15"/>
                <w:szCs w:val="15"/>
              </w:rPr>
              <w:t>19 012 431</w:t>
            </w:r>
          </w:p>
        </w:tc>
        <w:tc>
          <w:tcPr>
            <w:tcW w:w="506" w:type="pct"/>
            <w:tcBorders>
              <w:top w:val="nil"/>
              <w:left w:val="nil"/>
              <w:bottom w:val="nil"/>
              <w:right w:val="nil"/>
            </w:tcBorders>
            <w:shd w:val="clear" w:color="auto" w:fill="auto"/>
            <w:vAlign w:val="bottom"/>
            <w:hideMark/>
          </w:tcPr>
          <w:p w14:paraId="2B467C3C" w14:textId="21B70FB1" w:rsidR="00B13407" w:rsidRPr="00A767F9" w:rsidRDefault="00B13407" w:rsidP="00B13407">
            <w:pPr>
              <w:jc w:val="right"/>
              <w:rPr>
                <w:rFonts w:cs="Arial"/>
                <w:color w:val="000000" w:themeColor="text1"/>
                <w:sz w:val="15"/>
                <w:szCs w:val="15"/>
              </w:rPr>
            </w:pPr>
            <w:r w:rsidRPr="00A767F9">
              <w:rPr>
                <w:rFonts w:cs="Arial"/>
                <w:sz w:val="15"/>
                <w:szCs w:val="15"/>
              </w:rPr>
              <w:t>-</w:t>
            </w:r>
          </w:p>
        </w:tc>
        <w:tc>
          <w:tcPr>
            <w:tcW w:w="393" w:type="pct"/>
            <w:tcBorders>
              <w:top w:val="nil"/>
              <w:left w:val="nil"/>
              <w:bottom w:val="nil"/>
              <w:right w:val="nil"/>
            </w:tcBorders>
            <w:shd w:val="clear" w:color="auto" w:fill="auto"/>
            <w:vAlign w:val="bottom"/>
            <w:hideMark/>
          </w:tcPr>
          <w:p w14:paraId="4A18D95F" w14:textId="1BF0117C" w:rsidR="00B13407" w:rsidRPr="00A767F9" w:rsidRDefault="00B13407" w:rsidP="00B1340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14:paraId="3657E79B" w14:textId="74F92A32" w:rsidR="00B13407" w:rsidRPr="00A767F9" w:rsidRDefault="00B13407" w:rsidP="00B1340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14:paraId="655CF3D5" w14:textId="1A2A52D6" w:rsidR="00B13407" w:rsidRPr="00A767F9" w:rsidRDefault="00B13407" w:rsidP="00B1340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14:paraId="3A031A01" w14:textId="1666D403" w:rsidR="00B13407" w:rsidRPr="00A767F9" w:rsidRDefault="00B13407" w:rsidP="00B1340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14:paraId="24097A39" w14:textId="107D2676" w:rsidR="00B13407" w:rsidRPr="00A767F9" w:rsidRDefault="00B13407" w:rsidP="00B13407">
            <w:pPr>
              <w:jc w:val="right"/>
              <w:rPr>
                <w:rFonts w:cs="Arial"/>
                <w:color w:val="000000" w:themeColor="text1"/>
                <w:sz w:val="15"/>
                <w:szCs w:val="15"/>
              </w:rPr>
            </w:pPr>
            <w:r w:rsidRPr="00A767F9">
              <w:rPr>
                <w:rFonts w:cs="Arial"/>
                <w:sz w:val="15"/>
                <w:szCs w:val="15"/>
              </w:rPr>
              <w:t>20 584 071</w:t>
            </w:r>
          </w:p>
        </w:tc>
      </w:tr>
      <w:tr w:rsidR="00B13407" w:rsidRPr="00A767F9" w14:paraId="29200FB4" w14:textId="77777777" w:rsidTr="00D86FA4">
        <w:tc>
          <w:tcPr>
            <w:tcW w:w="1012" w:type="pct"/>
            <w:tcBorders>
              <w:top w:val="nil"/>
              <w:left w:val="nil"/>
              <w:bottom w:val="nil"/>
              <w:right w:val="nil"/>
            </w:tcBorders>
            <w:shd w:val="clear" w:color="auto" w:fill="auto"/>
            <w:noWrap/>
            <w:vAlign w:val="center"/>
            <w:hideMark/>
          </w:tcPr>
          <w:p w14:paraId="6AC9DE00" w14:textId="77777777"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Prírastky</w:t>
            </w:r>
          </w:p>
        </w:tc>
        <w:tc>
          <w:tcPr>
            <w:tcW w:w="443" w:type="pct"/>
            <w:tcBorders>
              <w:top w:val="nil"/>
              <w:left w:val="nil"/>
              <w:bottom w:val="nil"/>
              <w:right w:val="nil"/>
            </w:tcBorders>
            <w:shd w:val="clear" w:color="auto" w:fill="auto"/>
            <w:vAlign w:val="bottom"/>
          </w:tcPr>
          <w:p w14:paraId="5D569C4F" w14:textId="2B818BCE" w:rsidR="00B13407" w:rsidRPr="00A767F9" w:rsidRDefault="00B13407" w:rsidP="00B13407">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5EB77BB5" w14:textId="7782C6F7" w:rsidR="00B13407" w:rsidRPr="00A767F9" w:rsidRDefault="00B13407" w:rsidP="00B13407">
            <w:pPr>
              <w:jc w:val="right"/>
              <w:rPr>
                <w:rFonts w:cs="Arial"/>
                <w:color w:val="000000" w:themeColor="text1"/>
                <w:sz w:val="15"/>
                <w:szCs w:val="15"/>
              </w:rPr>
            </w:pPr>
            <w:r>
              <w:rPr>
                <w:rFonts w:cs="Arial"/>
                <w:sz w:val="15"/>
                <w:szCs w:val="15"/>
              </w:rPr>
              <w:t>508 909</w:t>
            </w:r>
          </w:p>
        </w:tc>
        <w:tc>
          <w:tcPr>
            <w:tcW w:w="465" w:type="pct"/>
            <w:tcBorders>
              <w:top w:val="nil"/>
              <w:left w:val="nil"/>
              <w:bottom w:val="nil"/>
              <w:right w:val="nil"/>
            </w:tcBorders>
            <w:shd w:val="clear" w:color="auto" w:fill="auto"/>
            <w:vAlign w:val="bottom"/>
          </w:tcPr>
          <w:p w14:paraId="4011B601" w14:textId="0594E4F8" w:rsidR="00B13407" w:rsidRPr="00A767F9" w:rsidRDefault="00B13407" w:rsidP="00B13407">
            <w:pPr>
              <w:jc w:val="right"/>
              <w:rPr>
                <w:rFonts w:cs="Arial"/>
                <w:color w:val="000000" w:themeColor="text1"/>
                <w:sz w:val="15"/>
                <w:szCs w:val="15"/>
              </w:rPr>
            </w:pPr>
            <w:r>
              <w:rPr>
                <w:rFonts w:cs="Arial"/>
                <w:sz w:val="15"/>
                <w:szCs w:val="15"/>
              </w:rPr>
              <w:t>4 501 798</w:t>
            </w:r>
          </w:p>
        </w:tc>
        <w:tc>
          <w:tcPr>
            <w:tcW w:w="506" w:type="pct"/>
            <w:tcBorders>
              <w:top w:val="nil"/>
              <w:left w:val="nil"/>
              <w:bottom w:val="nil"/>
              <w:right w:val="nil"/>
            </w:tcBorders>
            <w:shd w:val="clear" w:color="auto" w:fill="auto"/>
            <w:vAlign w:val="bottom"/>
          </w:tcPr>
          <w:p w14:paraId="028029BF" w14:textId="4F5FA7A8" w:rsidR="00B13407" w:rsidRPr="00A767F9" w:rsidRDefault="00B13407" w:rsidP="00B13407">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14:paraId="09CE2EA6" w14:textId="2653092B"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45E05ADE" w14:textId="67902DC4"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4B0AC8D6" w14:textId="13CE7015"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77C78E42" w14:textId="51FC4964"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3DA975FC" w14:textId="2EC8C877" w:rsidR="00B13407" w:rsidRPr="00A767F9" w:rsidRDefault="00B13407" w:rsidP="00B13407">
            <w:pPr>
              <w:jc w:val="right"/>
              <w:rPr>
                <w:rFonts w:cs="Arial"/>
                <w:color w:val="000000" w:themeColor="text1"/>
                <w:sz w:val="15"/>
                <w:szCs w:val="15"/>
              </w:rPr>
            </w:pPr>
            <w:r>
              <w:rPr>
                <w:rFonts w:cs="Arial"/>
                <w:sz w:val="15"/>
                <w:szCs w:val="15"/>
              </w:rPr>
              <w:t>5 010 707</w:t>
            </w:r>
          </w:p>
        </w:tc>
      </w:tr>
      <w:tr w:rsidR="00B13407" w:rsidRPr="00A767F9" w14:paraId="4AAD1E79" w14:textId="77777777" w:rsidTr="00D86FA4">
        <w:tc>
          <w:tcPr>
            <w:tcW w:w="1012" w:type="pct"/>
            <w:tcBorders>
              <w:top w:val="nil"/>
              <w:left w:val="nil"/>
              <w:bottom w:val="nil"/>
              <w:right w:val="nil"/>
            </w:tcBorders>
            <w:shd w:val="clear" w:color="auto" w:fill="auto"/>
            <w:noWrap/>
            <w:vAlign w:val="center"/>
            <w:hideMark/>
          </w:tcPr>
          <w:p w14:paraId="4E0726FC" w14:textId="77777777"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Úbytky</w:t>
            </w:r>
          </w:p>
        </w:tc>
        <w:tc>
          <w:tcPr>
            <w:tcW w:w="443" w:type="pct"/>
            <w:tcBorders>
              <w:top w:val="nil"/>
              <w:left w:val="nil"/>
              <w:bottom w:val="nil"/>
              <w:right w:val="nil"/>
            </w:tcBorders>
            <w:shd w:val="clear" w:color="auto" w:fill="auto"/>
            <w:vAlign w:val="bottom"/>
          </w:tcPr>
          <w:p w14:paraId="036F6D0A" w14:textId="31796ADA" w:rsidR="00B13407" w:rsidRPr="00A767F9" w:rsidRDefault="00B13407" w:rsidP="00B13407">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4B6C3CA" w14:textId="4BF1CCB4" w:rsidR="00B13407" w:rsidRPr="00A767F9" w:rsidRDefault="00B13407" w:rsidP="00B13407">
            <w:pPr>
              <w:jc w:val="right"/>
              <w:rPr>
                <w:rFonts w:cs="Arial"/>
                <w:color w:val="000000" w:themeColor="text1"/>
                <w:sz w:val="15"/>
                <w:szCs w:val="15"/>
              </w:rPr>
            </w:pPr>
            <w:r>
              <w:rPr>
                <w:rFonts w:cs="Arial"/>
                <w:sz w:val="15"/>
                <w:szCs w:val="15"/>
              </w:rPr>
              <w:t>-</w:t>
            </w:r>
          </w:p>
        </w:tc>
        <w:tc>
          <w:tcPr>
            <w:tcW w:w="465" w:type="pct"/>
            <w:tcBorders>
              <w:top w:val="nil"/>
              <w:left w:val="nil"/>
              <w:bottom w:val="nil"/>
              <w:right w:val="nil"/>
            </w:tcBorders>
            <w:shd w:val="clear" w:color="auto" w:fill="auto"/>
            <w:vAlign w:val="bottom"/>
          </w:tcPr>
          <w:p w14:paraId="52820E33" w14:textId="39B94317" w:rsidR="00B13407" w:rsidRPr="00A767F9" w:rsidRDefault="00B13407" w:rsidP="00B13407">
            <w:pPr>
              <w:ind w:right="-57"/>
              <w:jc w:val="right"/>
              <w:rPr>
                <w:rFonts w:cs="Arial"/>
                <w:color w:val="000000" w:themeColor="text1"/>
                <w:sz w:val="15"/>
                <w:szCs w:val="15"/>
              </w:rPr>
            </w:pPr>
            <w:r>
              <w:rPr>
                <w:rFonts w:cs="Arial"/>
                <w:sz w:val="15"/>
                <w:szCs w:val="15"/>
              </w:rPr>
              <w:t>(2 773 932)</w:t>
            </w:r>
          </w:p>
        </w:tc>
        <w:tc>
          <w:tcPr>
            <w:tcW w:w="506" w:type="pct"/>
            <w:tcBorders>
              <w:top w:val="nil"/>
              <w:left w:val="nil"/>
              <w:bottom w:val="nil"/>
              <w:right w:val="nil"/>
            </w:tcBorders>
            <w:shd w:val="clear" w:color="auto" w:fill="auto"/>
            <w:vAlign w:val="bottom"/>
          </w:tcPr>
          <w:p w14:paraId="626790FE" w14:textId="6FFE14CD" w:rsidR="00B13407" w:rsidRPr="00A767F9" w:rsidRDefault="00B13407" w:rsidP="00B13407">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14:paraId="3A3251A4" w14:textId="643EA5C0"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3772D399" w14:textId="3B0CFDC1"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4B2C7850" w14:textId="61EE2B73"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041065D7" w14:textId="400DA819"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041F953E" w14:textId="1E8E0F26" w:rsidR="00B13407" w:rsidRPr="00A767F9" w:rsidRDefault="00B13407" w:rsidP="00B13407">
            <w:pPr>
              <w:ind w:right="-57"/>
              <w:jc w:val="right"/>
              <w:rPr>
                <w:rFonts w:cs="Arial"/>
                <w:color w:val="000000" w:themeColor="text1"/>
                <w:sz w:val="15"/>
                <w:szCs w:val="15"/>
              </w:rPr>
            </w:pPr>
            <w:r>
              <w:rPr>
                <w:rFonts w:cs="Arial"/>
                <w:sz w:val="15"/>
                <w:szCs w:val="15"/>
              </w:rPr>
              <w:t>(2 773 932)</w:t>
            </w:r>
          </w:p>
        </w:tc>
      </w:tr>
      <w:tr w:rsidR="00B13407" w:rsidRPr="00A767F9" w14:paraId="592A5D14" w14:textId="77777777" w:rsidTr="00D86FA4">
        <w:tc>
          <w:tcPr>
            <w:tcW w:w="1012" w:type="pct"/>
            <w:tcBorders>
              <w:top w:val="nil"/>
              <w:left w:val="nil"/>
              <w:bottom w:val="nil"/>
              <w:right w:val="nil"/>
            </w:tcBorders>
            <w:shd w:val="clear" w:color="auto" w:fill="auto"/>
            <w:noWrap/>
            <w:vAlign w:val="center"/>
            <w:hideMark/>
          </w:tcPr>
          <w:p w14:paraId="6E76F593" w14:textId="77777777"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Presuny</w:t>
            </w:r>
          </w:p>
        </w:tc>
        <w:tc>
          <w:tcPr>
            <w:tcW w:w="443" w:type="pct"/>
            <w:tcBorders>
              <w:top w:val="nil"/>
              <w:left w:val="nil"/>
              <w:bottom w:val="nil"/>
              <w:right w:val="nil"/>
            </w:tcBorders>
            <w:shd w:val="clear" w:color="auto" w:fill="auto"/>
            <w:vAlign w:val="bottom"/>
          </w:tcPr>
          <w:p w14:paraId="64B7FEA3" w14:textId="3FD3609E" w:rsidR="00B13407" w:rsidRPr="00A767F9" w:rsidRDefault="00B13407" w:rsidP="00B13407">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1B0A556" w14:textId="2B10C54E" w:rsidR="00B13407" w:rsidRPr="00A767F9" w:rsidRDefault="00B13407" w:rsidP="00B13407">
            <w:pPr>
              <w:jc w:val="right"/>
              <w:rPr>
                <w:rFonts w:cs="Arial"/>
                <w:color w:val="000000" w:themeColor="text1"/>
                <w:sz w:val="15"/>
                <w:szCs w:val="15"/>
              </w:rPr>
            </w:pPr>
            <w:r>
              <w:rPr>
                <w:rFonts w:cs="Arial"/>
                <w:sz w:val="15"/>
                <w:szCs w:val="15"/>
              </w:rPr>
              <w:t>-</w:t>
            </w:r>
          </w:p>
        </w:tc>
        <w:tc>
          <w:tcPr>
            <w:tcW w:w="465" w:type="pct"/>
            <w:tcBorders>
              <w:top w:val="nil"/>
              <w:left w:val="nil"/>
              <w:bottom w:val="nil"/>
              <w:right w:val="nil"/>
            </w:tcBorders>
            <w:shd w:val="clear" w:color="auto" w:fill="auto"/>
            <w:vAlign w:val="bottom"/>
          </w:tcPr>
          <w:p w14:paraId="70C379DB" w14:textId="3FF38E9D" w:rsidR="00B13407" w:rsidRPr="00A767F9" w:rsidRDefault="00B13407" w:rsidP="00B13407">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626A772" w14:textId="52F2A0DC" w:rsidR="00B13407" w:rsidRPr="00A767F9" w:rsidRDefault="00B13407" w:rsidP="00B13407">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14:paraId="63F28592" w14:textId="6AD5FC18"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69FB24FA" w14:textId="4352B778"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62C67D16" w14:textId="0103CC98"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73B98EE7" w14:textId="06203A79"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30AC32EC" w14:textId="6AE179FA" w:rsidR="00B13407" w:rsidRPr="00A767F9" w:rsidRDefault="00B13407" w:rsidP="00B13407">
            <w:pPr>
              <w:jc w:val="right"/>
              <w:rPr>
                <w:rFonts w:cs="Arial"/>
                <w:color w:val="000000" w:themeColor="text1"/>
                <w:sz w:val="15"/>
                <w:szCs w:val="15"/>
              </w:rPr>
            </w:pPr>
            <w:r>
              <w:rPr>
                <w:rFonts w:cs="Arial"/>
                <w:sz w:val="15"/>
                <w:szCs w:val="15"/>
              </w:rPr>
              <w:t>-</w:t>
            </w:r>
          </w:p>
        </w:tc>
      </w:tr>
      <w:tr w:rsidR="00B13407" w:rsidRPr="00A767F9" w14:paraId="764E0173" w14:textId="77777777" w:rsidTr="00D86FA4">
        <w:tc>
          <w:tcPr>
            <w:tcW w:w="1012" w:type="pct"/>
            <w:tcBorders>
              <w:top w:val="nil"/>
              <w:left w:val="nil"/>
              <w:bottom w:val="nil"/>
              <w:right w:val="nil"/>
            </w:tcBorders>
            <w:shd w:val="clear" w:color="auto" w:fill="auto"/>
            <w:noWrap/>
            <w:vAlign w:val="center"/>
            <w:hideMark/>
          </w:tcPr>
          <w:p w14:paraId="49419DD5" w14:textId="446B79DD"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K 31. decembru 202</w:t>
            </w:r>
            <w:r w:rsidR="00965780">
              <w:rPr>
                <w:rFonts w:cs="Arial"/>
                <w:color w:val="000000" w:themeColor="text1"/>
                <w:sz w:val="15"/>
                <w:szCs w:val="15"/>
              </w:rPr>
              <w:t>1</w:t>
            </w:r>
          </w:p>
        </w:tc>
        <w:tc>
          <w:tcPr>
            <w:tcW w:w="443" w:type="pct"/>
            <w:tcBorders>
              <w:top w:val="single" w:sz="4" w:space="0" w:color="auto"/>
              <w:left w:val="nil"/>
              <w:bottom w:val="nil"/>
              <w:right w:val="nil"/>
            </w:tcBorders>
            <w:shd w:val="clear" w:color="auto" w:fill="auto"/>
            <w:vAlign w:val="bottom"/>
          </w:tcPr>
          <w:p w14:paraId="7550DED9" w14:textId="229961C2" w:rsidR="00B13407" w:rsidRPr="00A767F9" w:rsidRDefault="00B13407" w:rsidP="00B13407">
            <w:pPr>
              <w:jc w:val="right"/>
              <w:rPr>
                <w:rFonts w:cs="Arial"/>
                <w:color w:val="000000" w:themeColor="text1"/>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3A822F4E" w14:textId="74696801" w:rsidR="00B13407" w:rsidRPr="00A767F9" w:rsidRDefault="00B13407" w:rsidP="00B13407">
            <w:pPr>
              <w:jc w:val="right"/>
              <w:rPr>
                <w:rFonts w:cs="Arial"/>
                <w:color w:val="000000" w:themeColor="text1"/>
                <w:sz w:val="15"/>
                <w:szCs w:val="15"/>
              </w:rPr>
            </w:pPr>
            <w:r>
              <w:rPr>
                <w:rFonts w:cs="Arial"/>
                <w:sz w:val="15"/>
                <w:szCs w:val="15"/>
              </w:rPr>
              <w:t>2 080 549</w:t>
            </w:r>
          </w:p>
        </w:tc>
        <w:tc>
          <w:tcPr>
            <w:tcW w:w="465" w:type="pct"/>
            <w:tcBorders>
              <w:top w:val="single" w:sz="4" w:space="0" w:color="auto"/>
              <w:left w:val="nil"/>
              <w:bottom w:val="nil"/>
              <w:right w:val="nil"/>
            </w:tcBorders>
            <w:shd w:val="clear" w:color="auto" w:fill="auto"/>
            <w:vAlign w:val="bottom"/>
          </w:tcPr>
          <w:p w14:paraId="2F5DA292" w14:textId="33CFFA26" w:rsidR="00B13407" w:rsidRPr="00A767F9" w:rsidRDefault="00B13407" w:rsidP="00B13407">
            <w:pPr>
              <w:jc w:val="right"/>
              <w:rPr>
                <w:rFonts w:cs="Arial"/>
                <w:color w:val="000000" w:themeColor="text1"/>
                <w:sz w:val="15"/>
                <w:szCs w:val="15"/>
              </w:rPr>
            </w:pPr>
            <w:r>
              <w:rPr>
                <w:rFonts w:cs="Arial"/>
                <w:sz w:val="15"/>
                <w:szCs w:val="15"/>
              </w:rPr>
              <w:t>20 740 297</w:t>
            </w:r>
          </w:p>
        </w:tc>
        <w:tc>
          <w:tcPr>
            <w:tcW w:w="506" w:type="pct"/>
            <w:tcBorders>
              <w:top w:val="single" w:sz="4" w:space="0" w:color="auto"/>
              <w:left w:val="nil"/>
              <w:bottom w:val="nil"/>
              <w:right w:val="nil"/>
            </w:tcBorders>
            <w:shd w:val="clear" w:color="auto" w:fill="auto"/>
            <w:vAlign w:val="bottom"/>
          </w:tcPr>
          <w:p w14:paraId="36328FB5" w14:textId="6D53A34C" w:rsidR="00B13407" w:rsidRPr="00A767F9" w:rsidRDefault="00B13407" w:rsidP="00B13407">
            <w:pPr>
              <w:jc w:val="right"/>
              <w:rPr>
                <w:rFonts w:cs="Arial"/>
                <w:color w:val="000000" w:themeColor="text1"/>
                <w:sz w:val="15"/>
                <w:szCs w:val="15"/>
              </w:rPr>
            </w:pPr>
            <w:r>
              <w:rPr>
                <w:rFonts w:cs="Arial"/>
                <w:sz w:val="15"/>
                <w:szCs w:val="15"/>
              </w:rPr>
              <w:t>-</w:t>
            </w:r>
          </w:p>
        </w:tc>
        <w:tc>
          <w:tcPr>
            <w:tcW w:w="393" w:type="pct"/>
            <w:tcBorders>
              <w:top w:val="single" w:sz="4" w:space="0" w:color="auto"/>
              <w:left w:val="nil"/>
              <w:bottom w:val="nil"/>
              <w:right w:val="nil"/>
            </w:tcBorders>
            <w:shd w:val="clear" w:color="auto" w:fill="auto"/>
            <w:vAlign w:val="bottom"/>
          </w:tcPr>
          <w:p w14:paraId="4CBFF655" w14:textId="4365DEA0"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7B5A0413" w14:textId="2F757989"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475B4E01" w14:textId="2CAEEDB4"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14CC5502" w14:textId="6B95AE9E"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7DE5DCA1" w14:textId="32155FAA" w:rsidR="00B13407" w:rsidRPr="00A767F9" w:rsidRDefault="00B13407" w:rsidP="00B13407">
            <w:pPr>
              <w:jc w:val="right"/>
              <w:rPr>
                <w:rFonts w:cs="Arial"/>
                <w:color w:val="000000" w:themeColor="text1"/>
                <w:sz w:val="15"/>
                <w:szCs w:val="15"/>
              </w:rPr>
            </w:pPr>
            <w:r>
              <w:rPr>
                <w:rFonts w:cs="Arial"/>
                <w:sz w:val="15"/>
                <w:szCs w:val="15"/>
              </w:rPr>
              <w:t>22 820 846</w:t>
            </w:r>
          </w:p>
        </w:tc>
      </w:tr>
      <w:tr w:rsidR="00B13407" w:rsidRPr="00A767F9" w14:paraId="3D36BBD3" w14:textId="77777777" w:rsidTr="00D86FA4">
        <w:tc>
          <w:tcPr>
            <w:tcW w:w="1012" w:type="pct"/>
            <w:tcBorders>
              <w:top w:val="nil"/>
              <w:left w:val="nil"/>
              <w:bottom w:val="nil"/>
              <w:right w:val="nil"/>
            </w:tcBorders>
            <w:shd w:val="clear" w:color="auto" w:fill="auto"/>
            <w:noWrap/>
            <w:vAlign w:val="center"/>
            <w:hideMark/>
          </w:tcPr>
          <w:p w14:paraId="299A8773" w14:textId="77777777"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 </w:t>
            </w:r>
          </w:p>
        </w:tc>
        <w:tc>
          <w:tcPr>
            <w:tcW w:w="443" w:type="pct"/>
            <w:tcBorders>
              <w:top w:val="nil"/>
              <w:left w:val="nil"/>
              <w:bottom w:val="nil"/>
              <w:right w:val="nil"/>
            </w:tcBorders>
            <w:shd w:val="clear" w:color="auto" w:fill="auto"/>
            <w:vAlign w:val="bottom"/>
            <w:hideMark/>
          </w:tcPr>
          <w:p w14:paraId="284B0532" w14:textId="77777777" w:rsidR="00B13407" w:rsidRPr="00A767F9" w:rsidRDefault="00B13407" w:rsidP="00B13407">
            <w:pPr>
              <w:jc w:val="right"/>
              <w:rPr>
                <w:color w:val="000000" w:themeColor="text1"/>
                <w:sz w:val="15"/>
                <w:szCs w:val="15"/>
              </w:rPr>
            </w:pPr>
          </w:p>
        </w:tc>
        <w:tc>
          <w:tcPr>
            <w:tcW w:w="408" w:type="pct"/>
            <w:tcBorders>
              <w:top w:val="nil"/>
              <w:left w:val="nil"/>
              <w:bottom w:val="nil"/>
              <w:right w:val="nil"/>
            </w:tcBorders>
            <w:shd w:val="clear" w:color="auto" w:fill="auto"/>
            <w:vAlign w:val="bottom"/>
            <w:hideMark/>
          </w:tcPr>
          <w:p w14:paraId="61130E67" w14:textId="77777777" w:rsidR="00B13407" w:rsidRPr="00A767F9" w:rsidRDefault="00B13407" w:rsidP="00B13407">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14:paraId="331C6AF2" w14:textId="77777777" w:rsidR="00B13407" w:rsidRPr="00A767F9" w:rsidRDefault="00B13407" w:rsidP="00B13407">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14:paraId="643FA479" w14:textId="77777777" w:rsidR="00B13407" w:rsidRPr="00A767F9" w:rsidRDefault="00B13407" w:rsidP="00B13407">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14:paraId="789598A2"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1E0D8786"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0814DF26"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23C16283"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4CED0DC9" w14:textId="77777777" w:rsidR="00B13407" w:rsidRPr="00A767F9" w:rsidRDefault="00B13407" w:rsidP="00B13407">
            <w:pPr>
              <w:jc w:val="right"/>
              <w:rPr>
                <w:color w:val="000000" w:themeColor="text1"/>
                <w:sz w:val="15"/>
                <w:szCs w:val="15"/>
              </w:rPr>
            </w:pPr>
          </w:p>
        </w:tc>
      </w:tr>
      <w:tr w:rsidR="00B13407" w:rsidRPr="00A767F9" w14:paraId="1BD33AB9" w14:textId="77777777" w:rsidTr="00D86FA4">
        <w:tc>
          <w:tcPr>
            <w:tcW w:w="1012" w:type="pct"/>
            <w:tcBorders>
              <w:top w:val="nil"/>
              <w:left w:val="nil"/>
              <w:bottom w:val="nil"/>
              <w:right w:val="nil"/>
            </w:tcBorders>
            <w:shd w:val="clear" w:color="auto" w:fill="auto"/>
            <w:noWrap/>
            <w:vAlign w:val="center"/>
            <w:hideMark/>
          </w:tcPr>
          <w:p w14:paraId="77D06564" w14:textId="77777777" w:rsidR="00B13407" w:rsidRPr="00A767F9" w:rsidRDefault="00B13407" w:rsidP="00B13407">
            <w:pPr>
              <w:jc w:val="left"/>
              <w:rPr>
                <w:rFonts w:cs="Arial"/>
                <w:b/>
                <w:bCs/>
                <w:color w:val="000000" w:themeColor="text1"/>
                <w:sz w:val="15"/>
                <w:szCs w:val="15"/>
              </w:rPr>
            </w:pPr>
            <w:r w:rsidRPr="00A767F9">
              <w:rPr>
                <w:rFonts w:cs="Arial"/>
                <w:b/>
                <w:bCs/>
                <w:color w:val="000000" w:themeColor="text1"/>
                <w:sz w:val="15"/>
                <w:szCs w:val="15"/>
              </w:rPr>
              <w:t>Opravná položka</w:t>
            </w:r>
          </w:p>
        </w:tc>
        <w:tc>
          <w:tcPr>
            <w:tcW w:w="443" w:type="pct"/>
            <w:tcBorders>
              <w:top w:val="nil"/>
              <w:left w:val="nil"/>
              <w:bottom w:val="nil"/>
              <w:right w:val="nil"/>
            </w:tcBorders>
            <w:shd w:val="clear" w:color="auto" w:fill="auto"/>
            <w:vAlign w:val="bottom"/>
            <w:hideMark/>
          </w:tcPr>
          <w:p w14:paraId="10CEA212" w14:textId="77777777" w:rsidR="00B13407" w:rsidRPr="00A767F9" w:rsidRDefault="00B13407" w:rsidP="00B13407">
            <w:pPr>
              <w:jc w:val="right"/>
              <w:rPr>
                <w:rFonts w:cs="Arial"/>
                <w:b/>
                <w:bCs/>
                <w:color w:val="000000" w:themeColor="text1"/>
                <w:sz w:val="15"/>
                <w:szCs w:val="15"/>
              </w:rPr>
            </w:pPr>
          </w:p>
        </w:tc>
        <w:tc>
          <w:tcPr>
            <w:tcW w:w="408" w:type="pct"/>
            <w:tcBorders>
              <w:top w:val="nil"/>
              <w:left w:val="nil"/>
              <w:bottom w:val="nil"/>
              <w:right w:val="nil"/>
            </w:tcBorders>
            <w:shd w:val="clear" w:color="auto" w:fill="auto"/>
            <w:vAlign w:val="bottom"/>
            <w:hideMark/>
          </w:tcPr>
          <w:p w14:paraId="622C4003" w14:textId="77777777" w:rsidR="00B13407" w:rsidRPr="00A767F9" w:rsidRDefault="00B13407" w:rsidP="00B13407">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14:paraId="56A0AB20" w14:textId="77777777" w:rsidR="00B13407" w:rsidRPr="00A767F9" w:rsidRDefault="00B13407" w:rsidP="00B13407">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14:paraId="6CD1C403" w14:textId="77777777" w:rsidR="00B13407" w:rsidRPr="00A767F9" w:rsidRDefault="00B13407" w:rsidP="00B13407">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14:paraId="46599BAE"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76B62DF6"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460E28B5"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283C88CA"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3558697A" w14:textId="77777777" w:rsidR="00B13407" w:rsidRPr="00A767F9" w:rsidRDefault="00B13407" w:rsidP="00B13407">
            <w:pPr>
              <w:jc w:val="right"/>
              <w:rPr>
                <w:color w:val="000000" w:themeColor="text1"/>
                <w:sz w:val="15"/>
                <w:szCs w:val="15"/>
              </w:rPr>
            </w:pPr>
          </w:p>
        </w:tc>
      </w:tr>
      <w:tr w:rsidR="00B13407" w:rsidRPr="00A767F9" w14:paraId="17AF5C9D" w14:textId="77777777" w:rsidTr="00D86FA4">
        <w:tc>
          <w:tcPr>
            <w:tcW w:w="1012" w:type="pct"/>
            <w:tcBorders>
              <w:top w:val="nil"/>
              <w:left w:val="nil"/>
              <w:bottom w:val="nil"/>
              <w:right w:val="nil"/>
            </w:tcBorders>
            <w:shd w:val="clear" w:color="auto" w:fill="auto"/>
            <w:noWrap/>
            <w:vAlign w:val="center"/>
            <w:hideMark/>
          </w:tcPr>
          <w:p w14:paraId="1180970A" w14:textId="247CBF9C"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K 1. januáru 202</w:t>
            </w:r>
            <w:r w:rsidR="00965780">
              <w:rPr>
                <w:rFonts w:cs="Arial"/>
                <w:color w:val="000000" w:themeColor="text1"/>
                <w:sz w:val="15"/>
                <w:szCs w:val="15"/>
              </w:rPr>
              <w:t>1</w:t>
            </w:r>
          </w:p>
        </w:tc>
        <w:tc>
          <w:tcPr>
            <w:tcW w:w="443" w:type="pct"/>
            <w:tcBorders>
              <w:top w:val="nil"/>
              <w:left w:val="nil"/>
              <w:bottom w:val="nil"/>
              <w:right w:val="nil"/>
            </w:tcBorders>
            <w:shd w:val="clear" w:color="auto" w:fill="auto"/>
            <w:vAlign w:val="bottom"/>
            <w:hideMark/>
          </w:tcPr>
          <w:p w14:paraId="0D2F0738" w14:textId="23DF16A9" w:rsidR="00B13407" w:rsidRPr="00A767F9" w:rsidRDefault="00B13407" w:rsidP="00B13407">
            <w:pPr>
              <w:jc w:val="right"/>
              <w:rPr>
                <w:rFonts w:cs="Arial"/>
                <w:color w:val="000000" w:themeColor="text1"/>
                <w:sz w:val="15"/>
                <w:szCs w:val="15"/>
              </w:rPr>
            </w:pPr>
            <w:r w:rsidRPr="00A767F9">
              <w:rPr>
                <w:rFonts w:cs="Arial"/>
                <w:color w:val="000000" w:themeColor="text1"/>
                <w:sz w:val="15"/>
                <w:szCs w:val="15"/>
              </w:rPr>
              <w:t>-</w:t>
            </w:r>
          </w:p>
        </w:tc>
        <w:tc>
          <w:tcPr>
            <w:tcW w:w="408" w:type="pct"/>
            <w:tcBorders>
              <w:top w:val="nil"/>
              <w:left w:val="nil"/>
              <w:bottom w:val="nil"/>
              <w:right w:val="nil"/>
            </w:tcBorders>
            <w:shd w:val="clear" w:color="auto" w:fill="auto"/>
            <w:vAlign w:val="bottom"/>
            <w:hideMark/>
          </w:tcPr>
          <w:p w14:paraId="6034A5BD" w14:textId="6739CECC" w:rsidR="00B13407" w:rsidRPr="00A767F9" w:rsidRDefault="00B13407" w:rsidP="00B13407">
            <w:pPr>
              <w:jc w:val="right"/>
              <w:rPr>
                <w:rFonts w:cs="Arial"/>
                <w:color w:val="000000" w:themeColor="text1"/>
                <w:sz w:val="15"/>
                <w:szCs w:val="15"/>
              </w:rPr>
            </w:pPr>
            <w:r w:rsidRPr="00A767F9">
              <w:rPr>
                <w:rFonts w:cs="Arial"/>
                <w:color w:val="000000" w:themeColor="text1"/>
                <w:sz w:val="15"/>
                <w:szCs w:val="15"/>
              </w:rPr>
              <w:t>-</w:t>
            </w:r>
          </w:p>
        </w:tc>
        <w:tc>
          <w:tcPr>
            <w:tcW w:w="465" w:type="pct"/>
            <w:tcBorders>
              <w:top w:val="nil"/>
              <w:left w:val="nil"/>
              <w:bottom w:val="nil"/>
              <w:right w:val="nil"/>
            </w:tcBorders>
            <w:shd w:val="clear" w:color="auto" w:fill="auto"/>
            <w:vAlign w:val="bottom"/>
            <w:hideMark/>
          </w:tcPr>
          <w:p w14:paraId="5EC73EEA" w14:textId="5C2BA114" w:rsidR="00B13407" w:rsidRPr="00A767F9" w:rsidRDefault="00B13407" w:rsidP="00B13407">
            <w:pPr>
              <w:jc w:val="right"/>
              <w:rPr>
                <w:rFonts w:cs="Arial"/>
                <w:color w:val="000000" w:themeColor="text1"/>
                <w:sz w:val="15"/>
                <w:szCs w:val="15"/>
              </w:rPr>
            </w:pPr>
            <w:r w:rsidRPr="00A767F9">
              <w:rPr>
                <w:rFonts w:cs="Arial"/>
                <w:color w:val="000000" w:themeColor="text1"/>
                <w:sz w:val="15"/>
                <w:szCs w:val="15"/>
              </w:rPr>
              <w:t>-</w:t>
            </w:r>
          </w:p>
        </w:tc>
        <w:tc>
          <w:tcPr>
            <w:tcW w:w="506" w:type="pct"/>
            <w:tcBorders>
              <w:top w:val="nil"/>
              <w:left w:val="nil"/>
              <w:bottom w:val="nil"/>
              <w:right w:val="nil"/>
            </w:tcBorders>
            <w:shd w:val="clear" w:color="auto" w:fill="auto"/>
            <w:vAlign w:val="bottom"/>
            <w:hideMark/>
          </w:tcPr>
          <w:p w14:paraId="1CC58F7F" w14:textId="007FB4F2" w:rsidR="00B13407" w:rsidRPr="00A767F9" w:rsidRDefault="00B13407" w:rsidP="00B13407">
            <w:pPr>
              <w:jc w:val="right"/>
              <w:rPr>
                <w:rFonts w:cs="Arial"/>
                <w:color w:val="000000" w:themeColor="text1"/>
                <w:sz w:val="15"/>
                <w:szCs w:val="15"/>
              </w:rPr>
            </w:pPr>
            <w:r w:rsidRPr="00A767F9">
              <w:rPr>
                <w:rFonts w:cs="Arial"/>
                <w:color w:val="000000" w:themeColor="text1"/>
                <w:sz w:val="15"/>
                <w:szCs w:val="15"/>
              </w:rPr>
              <w:t>-</w:t>
            </w:r>
          </w:p>
        </w:tc>
        <w:tc>
          <w:tcPr>
            <w:tcW w:w="393" w:type="pct"/>
            <w:tcBorders>
              <w:top w:val="nil"/>
              <w:left w:val="nil"/>
              <w:bottom w:val="nil"/>
              <w:right w:val="nil"/>
            </w:tcBorders>
            <w:shd w:val="clear" w:color="auto" w:fill="auto"/>
            <w:vAlign w:val="bottom"/>
            <w:hideMark/>
          </w:tcPr>
          <w:p w14:paraId="621EB19C" w14:textId="38955E8E" w:rsidR="00B13407" w:rsidRPr="00A767F9" w:rsidRDefault="00B13407" w:rsidP="00B13407">
            <w:pPr>
              <w:jc w:val="right"/>
              <w:rPr>
                <w:rFonts w:cs="Arial"/>
                <w:color w:val="000000" w:themeColor="text1"/>
                <w:sz w:val="15"/>
                <w:szCs w:val="15"/>
              </w:rPr>
            </w:pPr>
            <w:r w:rsidRPr="00A767F9">
              <w:rPr>
                <w:rFonts w:cs="Arial"/>
                <w:color w:val="000000" w:themeColor="text1"/>
                <w:sz w:val="15"/>
                <w:szCs w:val="15"/>
              </w:rPr>
              <w:t>-</w:t>
            </w:r>
          </w:p>
        </w:tc>
        <w:tc>
          <w:tcPr>
            <w:tcW w:w="443" w:type="pct"/>
            <w:tcBorders>
              <w:top w:val="nil"/>
              <w:left w:val="nil"/>
              <w:bottom w:val="nil"/>
              <w:right w:val="nil"/>
            </w:tcBorders>
            <w:shd w:val="clear" w:color="auto" w:fill="auto"/>
            <w:vAlign w:val="bottom"/>
            <w:hideMark/>
          </w:tcPr>
          <w:p w14:paraId="4E908989" w14:textId="5AA62E55" w:rsidR="00B13407" w:rsidRPr="00A767F9" w:rsidRDefault="00B13407" w:rsidP="00B13407">
            <w:pPr>
              <w:jc w:val="right"/>
              <w:rPr>
                <w:rFonts w:cs="Arial"/>
                <w:color w:val="000000" w:themeColor="text1"/>
                <w:sz w:val="15"/>
                <w:szCs w:val="15"/>
              </w:rPr>
            </w:pPr>
            <w:r w:rsidRPr="00A767F9">
              <w:rPr>
                <w:rFonts w:cs="Arial"/>
                <w:color w:val="000000" w:themeColor="text1"/>
                <w:sz w:val="15"/>
                <w:szCs w:val="15"/>
              </w:rPr>
              <w:t>-</w:t>
            </w:r>
          </w:p>
        </w:tc>
        <w:tc>
          <w:tcPr>
            <w:tcW w:w="443" w:type="pct"/>
            <w:tcBorders>
              <w:top w:val="nil"/>
              <w:left w:val="nil"/>
              <w:bottom w:val="nil"/>
              <w:right w:val="nil"/>
            </w:tcBorders>
            <w:shd w:val="clear" w:color="auto" w:fill="auto"/>
            <w:vAlign w:val="bottom"/>
            <w:hideMark/>
          </w:tcPr>
          <w:p w14:paraId="19F91AC6" w14:textId="6FDFCCBA" w:rsidR="00B13407" w:rsidRPr="00A767F9" w:rsidRDefault="00B13407" w:rsidP="00B13407">
            <w:pPr>
              <w:jc w:val="right"/>
              <w:rPr>
                <w:rFonts w:cs="Arial"/>
                <w:color w:val="000000" w:themeColor="text1"/>
                <w:sz w:val="15"/>
                <w:szCs w:val="15"/>
              </w:rPr>
            </w:pPr>
            <w:r w:rsidRPr="00A767F9">
              <w:rPr>
                <w:rFonts w:cs="Arial"/>
                <w:color w:val="000000" w:themeColor="text1"/>
                <w:sz w:val="15"/>
                <w:szCs w:val="15"/>
              </w:rPr>
              <w:t>-</w:t>
            </w:r>
          </w:p>
        </w:tc>
        <w:tc>
          <w:tcPr>
            <w:tcW w:w="443" w:type="pct"/>
            <w:tcBorders>
              <w:top w:val="nil"/>
              <w:left w:val="nil"/>
              <w:bottom w:val="nil"/>
              <w:right w:val="nil"/>
            </w:tcBorders>
            <w:shd w:val="clear" w:color="auto" w:fill="auto"/>
            <w:vAlign w:val="bottom"/>
            <w:hideMark/>
          </w:tcPr>
          <w:p w14:paraId="0484D4C8" w14:textId="4BDE6A5E" w:rsidR="00B13407" w:rsidRPr="00A767F9" w:rsidRDefault="00B13407" w:rsidP="00B13407">
            <w:pPr>
              <w:jc w:val="right"/>
              <w:rPr>
                <w:rFonts w:cs="Arial"/>
                <w:color w:val="000000" w:themeColor="text1"/>
                <w:sz w:val="15"/>
                <w:szCs w:val="15"/>
              </w:rPr>
            </w:pPr>
            <w:r w:rsidRPr="00A767F9">
              <w:rPr>
                <w:rFonts w:cs="Arial"/>
                <w:color w:val="000000" w:themeColor="text1"/>
                <w:sz w:val="15"/>
                <w:szCs w:val="15"/>
              </w:rPr>
              <w:t>-</w:t>
            </w:r>
          </w:p>
        </w:tc>
        <w:tc>
          <w:tcPr>
            <w:tcW w:w="443" w:type="pct"/>
            <w:tcBorders>
              <w:top w:val="nil"/>
              <w:left w:val="nil"/>
              <w:bottom w:val="nil"/>
              <w:right w:val="nil"/>
            </w:tcBorders>
            <w:shd w:val="clear" w:color="auto" w:fill="auto"/>
            <w:vAlign w:val="bottom"/>
            <w:hideMark/>
          </w:tcPr>
          <w:p w14:paraId="76E3AEA1" w14:textId="4F13CBAF" w:rsidR="00B13407" w:rsidRPr="00A767F9" w:rsidRDefault="00B13407" w:rsidP="00B13407">
            <w:pPr>
              <w:jc w:val="right"/>
              <w:rPr>
                <w:rFonts w:cs="Arial"/>
                <w:color w:val="000000" w:themeColor="text1"/>
                <w:sz w:val="15"/>
                <w:szCs w:val="15"/>
              </w:rPr>
            </w:pPr>
            <w:r w:rsidRPr="00A767F9">
              <w:rPr>
                <w:rFonts w:cs="Arial"/>
                <w:color w:val="000000" w:themeColor="text1"/>
                <w:sz w:val="15"/>
                <w:szCs w:val="15"/>
              </w:rPr>
              <w:t>-</w:t>
            </w:r>
          </w:p>
        </w:tc>
      </w:tr>
      <w:tr w:rsidR="00B13407" w:rsidRPr="00A767F9" w14:paraId="3DB1D7E1" w14:textId="77777777" w:rsidTr="00D86FA4">
        <w:tc>
          <w:tcPr>
            <w:tcW w:w="1012" w:type="pct"/>
            <w:tcBorders>
              <w:top w:val="nil"/>
              <w:left w:val="nil"/>
              <w:bottom w:val="nil"/>
              <w:right w:val="nil"/>
            </w:tcBorders>
            <w:shd w:val="clear" w:color="auto" w:fill="auto"/>
            <w:noWrap/>
            <w:vAlign w:val="center"/>
            <w:hideMark/>
          </w:tcPr>
          <w:p w14:paraId="3D80ABE8" w14:textId="77777777"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Prírastky</w:t>
            </w:r>
          </w:p>
        </w:tc>
        <w:tc>
          <w:tcPr>
            <w:tcW w:w="443" w:type="pct"/>
            <w:tcBorders>
              <w:top w:val="nil"/>
              <w:left w:val="nil"/>
              <w:bottom w:val="nil"/>
              <w:right w:val="nil"/>
            </w:tcBorders>
            <w:shd w:val="clear" w:color="auto" w:fill="auto"/>
            <w:vAlign w:val="bottom"/>
          </w:tcPr>
          <w:p w14:paraId="0C4FB7F4" w14:textId="70CB98AC" w:rsidR="00B13407" w:rsidRPr="00A767F9" w:rsidRDefault="00B13407" w:rsidP="00B13407">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950C8DB" w14:textId="7FC2028B" w:rsidR="00B13407" w:rsidRPr="00A767F9" w:rsidRDefault="00B13407" w:rsidP="00B13407">
            <w:pPr>
              <w:jc w:val="right"/>
              <w:rPr>
                <w:rFonts w:cs="Arial"/>
                <w:color w:val="000000" w:themeColor="text1"/>
                <w:sz w:val="15"/>
                <w:szCs w:val="15"/>
              </w:rPr>
            </w:pPr>
            <w:r>
              <w:rPr>
                <w:rFonts w:cs="Arial"/>
                <w:sz w:val="15"/>
                <w:szCs w:val="15"/>
              </w:rPr>
              <w:t>-</w:t>
            </w:r>
          </w:p>
        </w:tc>
        <w:tc>
          <w:tcPr>
            <w:tcW w:w="465" w:type="pct"/>
            <w:tcBorders>
              <w:top w:val="nil"/>
              <w:left w:val="nil"/>
              <w:bottom w:val="nil"/>
              <w:right w:val="nil"/>
            </w:tcBorders>
            <w:shd w:val="clear" w:color="auto" w:fill="auto"/>
            <w:vAlign w:val="bottom"/>
          </w:tcPr>
          <w:p w14:paraId="5B3662C2" w14:textId="05D3CE0D" w:rsidR="00B13407" w:rsidRPr="00A767F9" w:rsidRDefault="00B13407" w:rsidP="00B13407">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0778737" w14:textId="3ECCB4F4" w:rsidR="00B13407" w:rsidRPr="00A767F9" w:rsidRDefault="00B13407" w:rsidP="00B13407">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14:paraId="148B218C" w14:textId="0AEB1333"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3892C629" w14:textId="42C67EC9"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71C8E59D" w14:textId="5614089C"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431DA641" w14:textId="309BC0D9"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637FECF1" w14:textId="1BC253A0" w:rsidR="00B13407" w:rsidRPr="00A767F9" w:rsidRDefault="00B13407" w:rsidP="00B13407">
            <w:pPr>
              <w:jc w:val="right"/>
              <w:rPr>
                <w:rFonts w:cs="Arial"/>
                <w:color w:val="000000" w:themeColor="text1"/>
                <w:sz w:val="15"/>
                <w:szCs w:val="15"/>
              </w:rPr>
            </w:pPr>
            <w:r>
              <w:rPr>
                <w:rFonts w:cs="Arial"/>
                <w:sz w:val="15"/>
                <w:szCs w:val="15"/>
              </w:rPr>
              <w:t>-</w:t>
            </w:r>
          </w:p>
        </w:tc>
      </w:tr>
      <w:tr w:rsidR="00B13407" w:rsidRPr="00A767F9" w14:paraId="3C4E3E2F" w14:textId="77777777" w:rsidTr="00D86FA4">
        <w:tc>
          <w:tcPr>
            <w:tcW w:w="1012" w:type="pct"/>
            <w:tcBorders>
              <w:top w:val="nil"/>
              <w:left w:val="nil"/>
              <w:bottom w:val="nil"/>
              <w:right w:val="nil"/>
            </w:tcBorders>
            <w:shd w:val="clear" w:color="auto" w:fill="auto"/>
            <w:noWrap/>
            <w:vAlign w:val="center"/>
            <w:hideMark/>
          </w:tcPr>
          <w:p w14:paraId="6AB3B604" w14:textId="77777777"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Úbytky</w:t>
            </w:r>
          </w:p>
        </w:tc>
        <w:tc>
          <w:tcPr>
            <w:tcW w:w="443" w:type="pct"/>
            <w:tcBorders>
              <w:top w:val="nil"/>
              <w:left w:val="nil"/>
              <w:bottom w:val="nil"/>
              <w:right w:val="nil"/>
            </w:tcBorders>
            <w:shd w:val="clear" w:color="auto" w:fill="auto"/>
            <w:vAlign w:val="bottom"/>
          </w:tcPr>
          <w:p w14:paraId="0B5AAB25" w14:textId="1DB6334D" w:rsidR="00B13407" w:rsidRPr="00A767F9" w:rsidRDefault="00B13407" w:rsidP="00B13407">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30646F4D" w14:textId="75B147C4" w:rsidR="00B13407" w:rsidRPr="00A767F9" w:rsidRDefault="00B13407" w:rsidP="00B13407">
            <w:pPr>
              <w:jc w:val="right"/>
              <w:rPr>
                <w:rFonts w:cs="Arial"/>
                <w:color w:val="000000" w:themeColor="text1"/>
                <w:sz w:val="15"/>
                <w:szCs w:val="15"/>
              </w:rPr>
            </w:pPr>
            <w:r>
              <w:rPr>
                <w:rFonts w:cs="Arial"/>
                <w:sz w:val="15"/>
                <w:szCs w:val="15"/>
              </w:rPr>
              <w:t>-</w:t>
            </w:r>
          </w:p>
        </w:tc>
        <w:tc>
          <w:tcPr>
            <w:tcW w:w="465" w:type="pct"/>
            <w:tcBorders>
              <w:top w:val="nil"/>
              <w:left w:val="nil"/>
              <w:bottom w:val="nil"/>
              <w:right w:val="nil"/>
            </w:tcBorders>
            <w:shd w:val="clear" w:color="auto" w:fill="auto"/>
            <w:vAlign w:val="bottom"/>
          </w:tcPr>
          <w:p w14:paraId="180EB40B" w14:textId="06A9A45C" w:rsidR="00B13407" w:rsidRPr="00A767F9" w:rsidRDefault="00B13407" w:rsidP="00B13407">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71DC006" w14:textId="36C141A2" w:rsidR="00B13407" w:rsidRPr="00A767F9" w:rsidRDefault="00B13407" w:rsidP="00B13407">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14:paraId="1B5C583C" w14:textId="23F1E2EA"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40B1B629" w14:textId="00C88505"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7CA61DDB" w14:textId="50BCA246"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0BD44808" w14:textId="6DC27630"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69DC1CEA" w14:textId="3737F33A" w:rsidR="00B13407" w:rsidRPr="00A767F9" w:rsidRDefault="00B13407" w:rsidP="00B13407">
            <w:pPr>
              <w:jc w:val="right"/>
              <w:rPr>
                <w:rFonts w:cs="Arial"/>
                <w:color w:val="000000" w:themeColor="text1"/>
                <w:sz w:val="15"/>
                <w:szCs w:val="15"/>
              </w:rPr>
            </w:pPr>
            <w:r>
              <w:rPr>
                <w:rFonts w:cs="Arial"/>
                <w:sz w:val="15"/>
                <w:szCs w:val="15"/>
              </w:rPr>
              <w:t>-</w:t>
            </w:r>
          </w:p>
        </w:tc>
      </w:tr>
      <w:tr w:rsidR="00B13407" w:rsidRPr="00A767F9" w14:paraId="38266AA2" w14:textId="77777777" w:rsidTr="00D86FA4">
        <w:tc>
          <w:tcPr>
            <w:tcW w:w="1012" w:type="pct"/>
            <w:tcBorders>
              <w:top w:val="nil"/>
              <w:left w:val="nil"/>
              <w:bottom w:val="nil"/>
              <w:right w:val="nil"/>
            </w:tcBorders>
            <w:shd w:val="clear" w:color="auto" w:fill="auto"/>
            <w:noWrap/>
            <w:vAlign w:val="center"/>
            <w:hideMark/>
          </w:tcPr>
          <w:p w14:paraId="20B4709C" w14:textId="77777777"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Presuny</w:t>
            </w:r>
          </w:p>
        </w:tc>
        <w:tc>
          <w:tcPr>
            <w:tcW w:w="443" w:type="pct"/>
            <w:tcBorders>
              <w:top w:val="nil"/>
              <w:left w:val="nil"/>
              <w:bottom w:val="nil"/>
              <w:right w:val="nil"/>
            </w:tcBorders>
            <w:shd w:val="clear" w:color="auto" w:fill="auto"/>
            <w:vAlign w:val="bottom"/>
          </w:tcPr>
          <w:p w14:paraId="4550DADA" w14:textId="1807E985" w:rsidR="00B13407" w:rsidRPr="00A767F9" w:rsidRDefault="00B13407" w:rsidP="00B13407">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49E8B04A" w14:textId="5E653A88" w:rsidR="00B13407" w:rsidRPr="00A767F9" w:rsidRDefault="00B13407" w:rsidP="00B13407">
            <w:pPr>
              <w:jc w:val="right"/>
              <w:rPr>
                <w:rFonts w:cs="Arial"/>
                <w:color w:val="000000" w:themeColor="text1"/>
                <w:sz w:val="15"/>
                <w:szCs w:val="15"/>
              </w:rPr>
            </w:pPr>
            <w:r>
              <w:rPr>
                <w:rFonts w:cs="Arial"/>
                <w:sz w:val="15"/>
                <w:szCs w:val="15"/>
              </w:rPr>
              <w:t>-</w:t>
            </w:r>
          </w:p>
        </w:tc>
        <w:tc>
          <w:tcPr>
            <w:tcW w:w="465" w:type="pct"/>
            <w:tcBorders>
              <w:top w:val="nil"/>
              <w:left w:val="nil"/>
              <w:bottom w:val="nil"/>
              <w:right w:val="nil"/>
            </w:tcBorders>
            <w:shd w:val="clear" w:color="auto" w:fill="auto"/>
            <w:vAlign w:val="bottom"/>
          </w:tcPr>
          <w:p w14:paraId="7EBFF194" w14:textId="066AB938" w:rsidR="00B13407" w:rsidRPr="00A767F9" w:rsidRDefault="00B13407" w:rsidP="00B13407">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24A3ADC8" w14:textId="6CE539E0" w:rsidR="00B13407" w:rsidRPr="00A767F9" w:rsidRDefault="00B13407" w:rsidP="00B13407">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14:paraId="364EA49A" w14:textId="23F08C8D"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020D84B6" w14:textId="449B75B8"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5BA8E8A5" w14:textId="656E19D7"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79F1FA6D" w14:textId="43524628"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53211B70" w14:textId="1013DEA5" w:rsidR="00B13407" w:rsidRPr="00A767F9" w:rsidRDefault="00B13407" w:rsidP="00B13407">
            <w:pPr>
              <w:jc w:val="right"/>
              <w:rPr>
                <w:rFonts w:cs="Arial"/>
                <w:color w:val="000000" w:themeColor="text1"/>
                <w:sz w:val="15"/>
                <w:szCs w:val="15"/>
              </w:rPr>
            </w:pPr>
            <w:r>
              <w:rPr>
                <w:rFonts w:cs="Arial"/>
                <w:sz w:val="15"/>
                <w:szCs w:val="15"/>
              </w:rPr>
              <w:t>-</w:t>
            </w:r>
          </w:p>
        </w:tc>
      </w:tr>
      <w:tr w:rsidR="00B13407" w:rsidRPr="00A767F9" w14:paraId="5A4701CE" w14:textId="77777777" w:rsidTr="00D86FA4">
        <w:tc>
          <w:tcPr>
            <w:tcW w:w="1012" w:type="pct"/>
            <w:tcBorders>
              <w:top w:val="nil"/>
              <w:left w:val="nil"/>
              <w:bottom w:val="nil"/>
              <w:right w:val="nil"/>
            </w:tcBorders>
            <w:shd w:val="clear" w:color="auto" w:fill="auto"/>
            <w:noWrap/>
            <w:vAlign w:val="center"/>
            <w:hideMark/>
          </w:tcPr>
          <w:p w14:paraId="34D5A59D" w14:textId="16424EA1"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K 31. decembru 202</w:t>
            </w:r>
            <w:r w:rsidR="00965780">
              <w:rPr>
                <w:rFonts w:cs="Arial"/>
                <w:color w:val="000000" w:themeColor="text1"/>
                <w:sz w:val="15"/>
                <w:szCs w:val="15"/>
              </w:rPr>
              <w:t>1</w:t>
            </w:r>
          </w:p>
        </w:tc>
        <w:tc>
          <w:tcPr>
            <w:tcW w:w="443" w:type="pct"/>
            <w:tcBorders>
              <w:top w:val="single" w:sz="4" w:space="0" w:color="auto"/>
              <w:left w:val="nil"/>
              <w:bottom w:val="nil"/>
              <w:right w:val="nil"/>
            </w:tcBorders>
            <w:shd w:val="clear" w:color="auto" w:fill="auto"/>
            <w:vAlign w:val="bottom"/>
          </w:tcPr>
          <w:p w14:paraId="033F4CEF" w14:textId="728DDF9A" w:rsidR="00B13407" w:rsidRPr="00A767F9" w:rsidRDefault="00B13407" w:rsidP="00B13407">
            <w:pPr>
              <w:jc w:val="right"/>
              <w:rPr>
                <w:rFonts w:cs="Arial"/>
                <w:color w:val="000000" w:themeColor="text1"/>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2E771895" w14:textId="5E97E7BB" w:rsidR="00B13407" w:rsidRPr="00A767F9" w:rsidRDefault="00B13407" w:rsidP="00B13407">
            <w:pPr>
              <w:jc w:val="right"/>
              <w:rPr>
                <w:rFonts w:cs="Arial"/>
                <w:color w:val="000000" w:themeColor="text1"/>
                <w:sz w:val="15"/>
                <w:szCs w:val="15"/>
              </w:rPr>
            </w:pPr>
            <w:r>
              <w:rPr>
                <w:rFonts w:cs="Arial"/>
                <w:sz w:val="15"/>
                <w:szCs w:val="15"/>
              </w:rPr>
              <w:t>-</w:t>
            </w:r>
          </w:p>
        </w:tc>
        <w:tc>
          <w:tcPr>
            <w:tcW w:w="465" w:type="pct"/>
            <w:tcBorders>
              <w:top w:val="single" w:sz="4" w:space="0" w:color="auto"/>
              <w:left w:val="nil"/>
              <w:bottom w:val="nil"/>
              <w:right w:val="nil"/>
            </w:tcBorders>
            <w:shd w:val="clear" w:color="auto" w:fill="auto"/>
            <w:vAlign w:val="bottom"/>
          </w:tcPr>
          <w:p w14:paraId="29F6E8F8" w14:textId="4F656EA9" w:rsidR="00B13407" w:rsidRPr="00A767F9" w:rsidRDefault="00B13407" w:rsidP="00B13407">
            <w:pPr>
              <w:jc w:val="right"/>
              <w:rPr>
                <w:rFonts w:cs="Arial"/>
                <w:color w:val="000000" w:themeColor="text1"/>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00543E9A" w14:textId="6CFFEC07" w:rsidR="00B13407" w:rsidRPr="00A767F9" w:rsidRDefault="00B13407" w:rsidP="00B13407">
            <w:pPr>
              <w:jc w:val="right"/>
              <w:rPr>
                <w:rFonts w:cs="Arial"/>
                <w:color w:val="000000" w:themeColor="text1"/>
                <w:sz w:val="15"/>
                <w:szCs w:val="15"/>
              </w:rPr>
            </w:pPr>
            <w:r>
              <w:rPr>
                <w:rFonts w:cs="Arial"/>
                <w:sz w:val="15"/>
                <w:szCs w:val="15"/>
              </w:rPr>
              <w:t>-</w:t>
            </w:r>
          </w:p>
        </w:tc>
        <w:tc>
          <w:tcPr>
            <w:tcW w:w="393" w:type="pct"/>
            <w:tcBorders>
              <w:top w:val="single" w:sz="4" w:space="0" w:color="auto"/>
              <w:left w:val="nil"/>
              <w:bottom w:val="nil"/>
              <w:right w:val="nil"/>
            </w:tcBorders>
            <w:shd w:val="clear" w:color="auto" w:fill="auto"/>
            <w:vAlign w:val="bottom"/>
          </w:tcPr>
          <w:p w14:paraId="3AF23884" w14:textId="1CF65E98"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796EFDFD" w14:textId="012A19BE"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3212B990" w14:textId="38C11876"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13659D76" w14:textId="037E3489"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3C566AAB" w14:textId="18E76246" w:rsidR="00B13407" w:rsidRPr="00A767F9" w:rsidRDefault="00B13407" w:rsidP="00B13407">
            <w:pPr>
              <w:jc w:val="right"/>
              <w:rPr>
                <w:rFonts w:cs="Arial"/>
                <w:color w:val="000000" w:themeColor="text1"/>
                <w:sz w:val="15"/>
                <w:szCs w:val="15"/>
              </w:rPr>
            </w:pPr>
            <w:r>
              <w:rPr>
                <w:rFonts w:cs="Arial"/>
                <w:sz w:val="15"/>
                <w:szCs w:val="15"/>
              </w:rPr>
              <w:t>-</w:t>
            </w:r>
          </w:p>
        </w:tc>
      </w:tr>
      <w:tr w:rsidR="00B13407" w:rsidRPr="00A767F9" w14:paraId="3048F940" w14:textId="77777777" w:rsidTr="00D86FA4">
        <w:tc>
          <w:tcPr>
            <w:tcW w:w="1012" w:type="pct"/>
            <w:tcBorders>
              <w:top w:val="nil"/>
              <w:left w:val="nil"/>
              <w:bottom w:val="nil"/>
              <w:right w:val="nil"/>
            </w:tcBorders>
            <w:shd w:val="clear" w:color="auto" w:fill="auto"/>
            <w:noWrap/>
            <w:vAlign w:val="center"/>
            <w:hideMark/>
          </w:tcPr>
          <w:p w14:paraId="711D13F3" w14:textId="77777777"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 </w:t>
            </w:r>
          </w:p>
        </w:tc>
        <w:tc>
          <w:tcPr>
            <w:tcW w:w="443" w:type="pct"/>
            <w:tcBorders>
              <w:top w:val="nil"/>
              <w:left w:val="nil"/>
              <w:bottom w:val="nil"/>
              <w:right w:val="nil"/>
            </w:tcBorders>
            <w:shd w:val="clear" w:color="auto" w:fill="auto"/>
            <w:vAlign w:val="bottom"/>
            <w:hideMark/>
          </w:tcPr>
          <w:p w14:paraId="0393427F" w14:textId="77777777" w:rsidR="00B13407" w:rsidRPr="00A767F9" w:rsidRDefault="00B13407" w:rsidP="00B13407">
            <w:pPr>
              <w:jc w:val="right"/>
              <w:rPr>
                <w:color w:val="000000" w:themeColor="text1"/>
                <w:sz w:val="15"/>
                <w:szCs w:val="15"/>
              </w:rPr>
            </w:pPr>
          </w:p>
        </w:tc>
        <w:tc>
          <w:tcPr>
            <w:tcW w:w="408" w:type="pct"/>
            <w:tcBorders>
              <w:top w:val="nil"/>
              <w:left w:val="nil"/>
              <w:bottom w:val="nil"/>
              <w:right w:val="nil"/>
            </w:tcBorders>
            <w:shd w:val="clear" w:color="auto" w:fill="auto"/>
            <w:vAlign w:val="bottom"/>
            <w:hideMark/>
          </w:tcPr>
          <w:p w14:paraId="436AC74C" w14:textId="77777777" w:rsidR="00B13407" w:rsidRPr="00A767F9" w:rsidRDefault="00B13407" w:rsidP="00B13407">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14:paraId="726C7B2F" w14:textId="77777777" w:rsidR="00B13407" w:rsidRPr="00A767F9" w:rsidRDefault="00B13407" w:rsidP="00B13407">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14:paraId="46BEAC57" w14:textId="77777777" w:rsidR="00B13407" w:rsidRPr="00A767F9" w:rsidRDefault="00B13407" w:rsidP="00B13407">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14:paraId="1BE65F99"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6FEE29D3"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1EC77B2A"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65CCC94E"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7C53A760" w14:textId="77777777" w:rsidR="00B13407" w:rsidRPr="00A767F9" w:rsidRDefault="00B13407" w:rsidP="00B13407">
            <w:pPr>
              <w:jc w:val="right"/>
              <w:rPr>
                <w:color w:val="000000" w:themeColor="text1"/>
                <w:sz w:val="15"/>
                <w:szCs w:val="15"/>
              </w:rPr>
            </w:pPr>
          </w:p>
        </w:tc>
      </w:tr>
      <w:tr w:rsidR="00B13407" w:rsidRPr="00A767F9" w14:paraId="2E19E608" w14:textId="77777777" w:rsidTr="00D86FA4">
        <w:tc>
          <w:tcPr>
            <w:tcW w:w="1012" w:type="pct"/>
            <w:tcBorders>
              <w:top w:val="nil"/>
              <w:left w:val="nil"/>
              <w:bottom w:val="nil"/>
              <w:right w:val="nil"/>
            </w:tcBorders>
            <w:shd w:val="clear" w:color="auto" w:fill="auto"/>
            <w:noWrap/>
            <w:vAlign w:val="center"/>
            <w:hideMark/>
          </w:tcPr>
          <w:p w14:paraId="7A8ECAF6" w14:textId="77777777" w:rsidR="00B13407" w:rsidRPr="00A767F9" w:rsidRDefault="00B13407" w:rsidP="00B13407">
            <w:pPr>
              <w:jc w:val="left"/>
              <w:rPr>
                <w:rFonts w:cs="Arial"/>
                <w:b/>
                <w:bCs/>
                <w:color w:val="000000" w:themeColor="text1"/>
                <w:sz w:val="15"/>
                <w:szCs w:val="15"/>
              </w:rPr>
            </w:pPr>
            <w:r w:rsidRPr="00A767F9">
              <w:rPr>
                <w:rFonts w:cs="Arial"/>
                <w:b/>
                <w:bCs/>
                <w:color w:val="000000" w:themeColor="text1"/>
                <w:sz w:val="15"/>
                <w:szCs w:val="15"/>
              </w:rPr>
              <w:t xml:space="preserve">Zostatková hodnota </w:t>
            </w:r>
          </w:p>
        </w:tc>
        <w:tc>
          <w:tcPr>
            <w:tcW w:w="443" w:type="pct"/>
            <w:tcBorders>
              <w:top w:val="nil"/>
              <w:left w:val="nil"/>
              <w:bottom w:val="nil"/>
              <w:right w:val="nil"/>
            </w:tcBorders>
            <w:shd w:val="clear" w:color="auto" w:fill="auto"/>
            <w:vAlign w:val="bottom"/>
            <w:hideMark/>
          </w:tcPr>
          <w:p w14:paraId="530D40D8" w14:textId="77777777" w:rsidR="00B13407" w:rsidRPr="00A767F9" w:rsidRDefault="00B13407" w:rsidP="00B13407">
            <w:pPr>
              <w:jc w:val="right"/>
              <w:rPr>
                <w:rFonts w:cs="Arial"/>
                <w:b/>
                <w:bCs/>
                <w:color w:val="000000" w:themeColor="text1"/>
                <w:sz w:val="15"/>
                <w:szCs w:val="15"/>
              </w:rPr>
            </w:pPr>
          </w:p>
        </w:tc>
        <w:tc>
          <w:tcPr>
            <w:tcW w:w="408" w:type="pct"/>
            <w:tcBorders>
              <w:top w:val="nil"/>
              <w:left w:val="nil"/>
              <w:bottom w:val="nil"/>
              <w:right w:val="nil"/>
            </w:tcBorders>
            <w:shd w:val="clear" w:color="auto" w:fill="auto"/>
            <w:vAlign w:val="bottom"/>
            <w:hideMark/>
          </w:tcPr>
          <w:p w14:paraId="3E7D7383" w14:textId="77777777" w:rsidR="00B13407" w:rsidRPr="00A767F9" w:rsidRDefault="00B13407" w:rsidP="00B13407">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14:paraId="6DC548A5" w14:textId="77777777" w:rsidR="00B13407" w:rsidRPr="00A767F9" w:rsidRDefault="00B13407" w:rsidP="00B13407">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14:paraId="4480DCE6" w14:textId="77777777" w:rsidR="00B13407" w:rsidRPr="00A767F9" w:rsidRDefault="00B13407" w:rsidP="00B13407">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14:paraId="1EA7403E"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11585874"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05460A06"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6AFB3E47" w14:textId="77777777" w:rsidR="00B13407" w:rsidRPr="00A767F9" w:rsidRDefault="00B13407" w:rsidP="00B1340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14:paraId="4391092D" w14:textId="77777777" w:rsidR="00B13407" w:rsidRPr="00A767F9" w:rsidRDefault="00B13407" w:rsidP="00B13407">
            <w:pPr>
              <w:jc w:val="right"/>
              <w:rPr>
                <w:color w:val="000000" w:themeColor="text1"/>
                <w:sz w:val="15"/>
                <w:szCs w:val="15"/>
              </w:rPr>
            </w:pPr>
          </w:p>
        </w:tc>
      </w:tr>
      <w:tr w:rsidR="00B13407" w:rsidRPr="00A767F9" w14:paraId="61295DF4" w14:textId="77777777" w:rsidTr="00D86FA4">
        <w:tc>
          <w:tcPr>
            <w:tcW w:w="1012" w:type="pct"/>
            <w:tcBorders>
              <w:top w:val="nil"/>
              <w:left w:val="nil"/>
              <w:bottom w:val="nil"/>
              <w:right w:val="nil"/>
            </w:tcBorders>
            <w:shd w:val="clear" w:color="auto" w:fill="auto"/>
            <w:noWrap/>
            <w:vAlign w:val="center"/>
            <w:hideMark/>
          </w:tcPr>
          <w:p w14:paraId="329A7CDA" w14:textId="0FEE2A5F"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K 1. januáru 202</w:t>
            </w:r>
            <w:r w:rsidR="00965780">
              <w:rPr>
                <w:rFonts w:cs="Arial"/>
                <w:color w:val="000000" w:themeColor="text1"/>
                <w:sz w:val="15"/>
                <w:szCs w:val="15"/>
              </w:rPr>
              <w:t>1</w:t>
            </w:r>
          </w:p>
        </w:tc>
        <w:tc>
          <w:tcPr>
            <w:tcW w:w="443" w:type="pct"/>
            <w:tcBorders>
              <w:top w:val="nil"/>
              <w:left w:val="nil"/>
              <w:bottom w:val="single" w:sz="4" w:space="0" w:color="auto"/>
              <w:right w:val="nil"/>
            </w:tcBorders>
            <w:shd w:val="clear" w:color="auto" w:fill="auto"/>
            <w:vAlign w:val="bottom"/>
            <w:hideMark/>
          </w:tcPr>
          <w:p w14:paraId="6BB476A8" w14:textId="61D082D1" w:rsidR="00B13407" w:rsidRPr="00A767F9" w:rsidRDefault="00B13407" w:rsidP="00B13407">
            <w:pPr>
              <w:jc w:val="right"/>
              <w:rPr>
                <w:rFonts w:cs="Arial"/>
                <w:color w:val="000000" w:themeColor="text1"/>
                <w:sz w:val="15"/>
                <w:szCs w:val="15"/>
              </w:rPr>
            </w:pPr>
            <w:r w:rsidRPr="00A767F9">
              <w:rPr>
                <w:rFonts w:cs="Arial"/>
                <w:sz w:val="15"/>
                <w:szCs w:val="15"/>
              </w:rPr>
              <w:t>795 000</w:t>
            </w:r>
          </w:p>
        </w:tc>
        <w:tc>
          <w:tcPr>
            <w:tcW w:w="408" w:type="pct"/>
            <w:tcBorders>
              <w:top w:val="nil"/>
              <w:left w:val="nil"/>
              <w:bottom w:val="single" w:sz="4" w:space="0" w:color="auto"/>
              <w:right w:val="nil"/>
            </w:tcBorders>
            <w:shd w:val="clear" w:color="auto" w:fill="auto"/>
            <w:vAlign w:val="bottom"/>
            <w:hideMark/>
          </w:tcPr>
          <w:p w14:paraId="05390578" w14:textId="435EE0D7" w:rsidR="00B13407" w:rsidRPr="00A767F9" w:rsidRDefault="00B13407" w:rsidP="00B13407">
            <w:pPr>
              <w:jc w:val="right"/>
              <w:rPr>
                <w:rFonts w:cs="Arial"/>
                <w:color w:val="000000" w:themeColor="text1"/>
                <w:sz w:val="15"/>
                <w:szCs w:val="15"/>
              </w:rPr>
            </w:pPr>
            <w:r w:rsidRPr="00A767F9">
              <w:rPr>
                <w:rFonts w:cs="Arial"/>
                <w:sz w:val="15"/>
                <w:szCs w:val="15"/>
              </w:rPr>
              <w:t>16 593 687</w:t>
            </w:r>
          </w:p>
        </w:tc>
        <w:tc>
          <w:tcPr>
            <w:tcW w:w="465" w:type="pct"/>
            <w:tcBorders>
              <w:top w:val="nil"/>
              <w:left w:val="nil"/>
              <w:bottom w:val="single" w:sz="4" w:space="0" w:color="auto"/>
              <w:right w:val="nil"/>
            </w:tcBorders>
            <w:shd w:val="clear" w:color="auto" w:fill="auto"/>
            <w:vAlign w:val="bottom"/>
            <w:hideMark/>
          </w:tcPr>
          <w:p w14:paraId="77937893" w14:textId="3CB1DA0D" w:rsidR="00B13407" w:rsidRPr="00A767F9" w:rsidRDefault="00B13407" w:rsidP="00B13407">
            <w:pPr>
              <w:jc w:val="right"/>
              <w:rPr>
                <w:rFonts w:cs="Arial"/>
                <w:color w:val="000000" w:themeColor="text1"/>
                <w:sz w:val="15"/>
                <w:szCs w:val="15"/>
              </w:rPr>
            </w:pPr>
            <w:r w:rsidRPr="00A767F9">
              <w:rPr>
                <w:rFonts w:cs="Arial"/>
                <w:sz w:val="15"/>
                <w:szCs w:val="15"/>
              </w:rPr>
              <w:t>23 050 480</w:t>
            </w:r>
          </w:p>
        </w:tc>
        <w:tc>
          <w:tcPr>
            <w:tcW w:w="506" w:type="pct"/>
            <w:tcBorders>
              <w:top w:val="nil"/>
              <w:left w:val="nil"/>
              <w:bottom w:val="single" w:sz="4" w:space="0" w:color="auto"/>
              <w:right w:val="nil"/>
            </w:tcBorders>
            <w:shd w:val="clear" w:color="auto" w:fill="auto"/>
            <w:vAlign w:val="bottom"/>
            <w:hideMark/>
          </w:tcPr>
          <w:p w14:paraId="6F859124" w14:textId="3CCB32B6" w:rsidR="00B13407" w:rsidRPr="00A767F9" w:rsidRDefault="00B13407" w:rsidP="00B13407">
            <w:pPr>
              <w:jc w:val="right"/>
              <w:rPr>
                <w:rFonts w:cs="Arial"/>
                <w:color w:val="000000" w:themeColor="text1"/>
                <w:sz w:val="15"/>
                <w:szCs w:val="15"/>
              </w:rPr>
            </w:pPr>
            <w:r w:rsidRPr="00A767F9">
              <w:rPr>
                <w:rFonts w:cs="Arial"/>
                <w:sz w:val="15"/>
                <w:szCs w:val="15"/>
              </w:rPr>
              <w:t>-</w:t>
            </w:r>
          </w:p>
        </w:tc>
        <w:tc>
          <w:tcPr>
            <w:tcW w:w="393" w:type="pct"/>
            <w:tcBorders>
              <w:top w:val="nil"/>
              <w:left w:val="nil"/>
              <w:bottom w:val="single" w:sz="4" w:space="0" w:color="auto"/>
              <w:right w:val="nil"/>
            </w:tcBorders>
            <w:shd w:val="clear" w:color="auto" w:fill="auto"/>
            <w:vAlign w:val="bottom"/>
            <w:hideMark/>
          </w:tcPr>
          <w:p w14:paraId="721E0816" w14:textId="786069DE" w:rsidR="00B13407" w:rsidRPr="00A767F9" w:rsidRDefault="00B13407" w:rsidP="00B13407">
            <w:pPr>
              <w:jc w:val="right"/>
              <w:rPr>
                <w:rFonts w:cs="Arial"/>
                <w:color w:val="000000" w:themeColor="text1"/>
                <w:sz w:val="15"/>
                <w:szCs w:val="15"/>
              </w:rPr>
            </w:pPr>
            <w:r w:rsidRPr="00A767F9">
              <w:rPr>
                <w:rFonts w:cs="Arial"/>
                <w:sz w:val="15"/>
                <w:szCs w:val="15"/>
              </w:rPr>
              <w:t>-</w:t>
            </w:r>
          </w:p>
        </w:tc>
        <w:tc>
          <w:tcPr>
            <w:tcW w:w="443" w:type="pct"/>
            <w:tcBorders>
              <w:top w:val="nil"/>
              <w:left w:val="nil"/>
              <w:bottom w:val="single" w:sz="4" w:space="0" w:color="auto"/>
              <w:right w:val="nil"/>
            </w:tcBorders>
            <w:shd w:val="clear" w:color="auto" w:fill="auto"/>
            <w:vAlign w:val="bottom"/>
            <w:hideMark/>
          </w:tcPr>
          <w:p w14:paraId="0529377F" w14:textId="5DE1C941" w:rsidR="00B13407" w:rsidRPr="00A767F9" w:rsidRDefault="00B13407" w:rsidP="00B13407">
            <w:pPr>
              <w:jc w:val="right"/>
              <w:rPr>
                <w:rFonts w:cs="Arial"/>
                <w:color w:val="000000" w:themeColor="text1"/>
                <w:sz w:val="15"/>
                <w:szCs w:val="15"/>
              </w:rPr>
            </w:pPr>
            <w:r w:rsidRPr="00A767F9">
              <w:rPr>
                <w:rFonts w:cs="Arial"/>
                <w:sz w:val="15"/>
                <w:szCs w:val="15"/>
              </w:rPr>
              <w:t>-</w:t>
            </w:r>
          </w:p>
        </w:tc>
        <w:tc>
          <w:tcPr>
            <w:tcW w:w="443" w:type="pct"/>
            <w:tcBorders>
              <w:top w:val="nil"/>
              <w:left w:val="nil"/>
              <w:bottom w:val="single" w:sz="4" w:space="0" w:color="auto"/>
              <w:right w:val="nil"/>
            </w:tcBorders>
            <w:shd w:val="clear" w:color="auto" w:fill="auto"/>
            <w:vAlign w:val="bottom"/>
            <w:hideMark/>
          </w:tcPr>
          <w:p w14:paraId="1942AE39" w14:textId="3028C91C" w:rsidR="00B13407" w:rsidRPr="00A767F9" w:rsidRDefault="00B13407" w:rsidP="00B13407">
            <w:pPr>
              <w:jc w:val="right"/>
              <w:rPr>
                <w:rFonts w:cs="Arial"/>
                <w:color w:val="000000" w:themeColor="text1"/>
                <w:sz w:val="15"/>
                <w:szCs w:val="15"/>
              </w:rPr>
            </w:pPr>
            <w:r w:rsidRPr="00A767F9">
              <w:rPr>
                <w:rFonts w:cs="Arial"/>
                <w:sz w:val="15"/>
                <w:szCs w:val="15"/>
              </w:rPr>
              <w:t>2 618 207</w:t>
            </w:r>
          </w:p>
        </w:tc>
        <w:tc>
          <w:tcPr>
            <w:tcW w:w="443" w:type="pct"/>
            <w:tcBorders>
              <w:top w:val="nil"/>
              <w:left w:val="nil"/>
              <w:bottom w:val="single" w:sz="4" w:space="0" w:color="auto"/>
              <w:right w:val="nil"/>
            </w:tcBorders>
            <w:shd w:val="clear" w:color="auto" w:fill="auto"/>
            <w:vAlign w:val="bottom"/>
            <w:hideMark/>
          </w:tcPr>
          <w:p w14:paraId="2E228531" w14:textId="58D96FA3" w:rsidR="00B13407" w:rsidRPr="00A767F9" w:rsidRDefault="00B13407" w:rsidP="00B13407">
            <w:pPr>
              <w:jc w:val="right"/>
              <w:rPr>
                <w:rFonts w:cs="Arial"/>
                <w:color w:val="000000" w:themeColor="text1"/>
                <w:sz w:val="15"/>
                <w:szCs w:val="15"/>
              </w:rPr>
            </w:pPr>
            <w:r w:rsidRPr="00A767F9">
              <w:rPr>
                <w:rFonts w:cs="Arial"/>
                <w:sz w:val="15"/>
                <w:szCs w:val="15"/>
              </w:rPr>
              <w:t>11 171</w:t>
            </w:r>
          </w:p>
        </w:tc>
        <w:tc>
          <w:tcPr>
            <w:tcW w:w="443" w:type="pct"/>
            <w:tcBorders>
              <w:top w:val="nil"/>
              <w:left w:val="nil"/>
              <w:bottom w:val="single" w:sz="4" w:space="0" w:color="auto"/>
              <w:right w:val="nil"/>
            </w:tcBorders>
            <w:shd w:val="clear" w:color="auto" w:fill="auto"/>
            <w:vAlign w:val="bottom"/>
            <w:hideMark/>
          </w:tcPr>
          <w:p w14:paraId="7D5C8363" w14:textId="19AC89D3" w:rsidR="00B13407" w:rsidRPr="00A767F9" w:rsidRDefault="00B13407" w:rsidP="00B13407">
            <w:pPr>
              <w:jc w:val="right"/>
              <w:rPr>
                <w:rFonts w:cs="Arial"/>
                <w:color w:val="000000" w:themeColor="text1"/>
                <w:sz w:val="15"/>
                <w:szCs w:val="15"/>
              </w:rPr>
            </w:pPr>
            <w:r w:rsidRPr="00A767F9">
              <w:rPr>
                <w:rFonts w:cs="Arial"/>
                <w:sz w:val="15"/>
                <w:szCs w:val="15"/>
              </w:rPr>
              <w:t>43 068 545</w:t>
            </w:r>
          </w:p>
        </w:tc>
      </w:tr>
      <w:tr w:rsidR="00B13407" w:rsidRPr="00A767F9" w14:paraId="7A348EE5" w14:textId="77777777" w:rsidTr="00D86FA4">
        <w:tc>
          <w:tcPr>
            <w:tcW w:w="1012" w:type="pct"/>
            <w:tcBorders>
              <w:top w:val="nil"/>
              <w:left w:val="nil"/>
              <w:bottom w:val="single" w:sz="8" w:space="0" w:color="auto"/>
              <w:right w:val="nil"/>
            </w:tcBorders>
            <w:shd w:val="clear" w:color="auto" w:fill="auto"/>
            <w:noWrap/>
            <w:vAlign w:val="center"/>
            <w:hideMark/>
          </w:tcPr>
          <w:p w14:paraId="0B06568D" w14:textId="1E8DDE92" w:rsidR="00B13407" w:rsidRPr="00A767F9" w:rsidRDefault="00B13407" w:rsidP="00B13407">
            <w:pPr>
              <w:jc w:val="left"/>
              <w:rPr>
                <w:rFonts w:cs="Arial"/>
                <w:color w:val="000000" w:themeColor="text1"/>
                <w:sz w:val="15"/>
                <w:szCs w:val="15"/>
              </w:rPr>
            </w:pPr>
            <w:r w:rsidRPr="00A767F9">
              <w:rPr>
                <w:rFonts w:cs="Arial"/>
                <w:color w:val="000000" w:themeColor="text1"/>
                <w:sz w:val="15"/>
                <w:szCs w:val="15"/>
              </w:rPr>
              <w:t>K 31. decembru 202</w:t>
            </w:r>
            <w:r w:rsidR="00965780">
              <w:rPr>
                <w:rFonts w:cs="Arial"/>
                <w:color w:val="000000" w:themeColor="text1"/>
                <w:sz w:val="15"/>
                <w:szCs w:val="15"/>
              </w:rPr>
              <w:t>1</w:t>
            </w:r>
          </w:p>
        </w:tc>
        <w:tc>
          <w:tcPr>
            <w:tcW w:w="443" w:type="pct"/>
            <w:tcBorders>
              <w:top w:val="nil"/>
              <w:left w:val="nil"/>
              <w:bottom w:val="single" w:sz="8" w:space="0" w:color="auto"/>
              <w:right w:val="nil"/>
            </w:tcBorders>
            <w:shd w:val="clear" w:color="auto" w:fill="auto"/>
            <w:vAlign w:val="bottom"/>
          </w:tcPr>
          <w:p w14:paraId="0D330AD6" w14:textId="4E058965" w:rsidR="00B13407" w:rsidRPr="00A767F9" w:rsidRDefault="00B13407" w:rsidP="00B13407">
            <w:pPr>
              <w:jc w:val="right"/>
              <w:rPr>
                <w:rFonts w:cs="Arial"/>
                <w:color w:val="000000" w:themeColor="text1"/>
                <w:sz w:val="15"/>
                <w:szCs w:val="15"/>
              </w:rPr>
            </w:pPr>
            <w:r>
              <w:rPr>
                <w:rFonts w:cs="Arial"/>
                <w:sz w:val="15"/>
                <w:szCs w:val="15"/>
              </w:rPr>
              <w:t>795 000</w:t>
            </w:r>
          </w:p>
        </w:tc>
        <w:tc>
          <w:tcPr>
            <w:tcW w:w="408" w:type="pct"/>
            <w:tcBorders>
              <w:top w:val="nil"/>
              <w:left w:val="nil"/>
              <w:bottom w:val="single" w:sz="8" w:space="0" w:color="auto"/>
              <w:right w:val="nil"/>
            </w:tcBorders>
            <w:shd w:val="clear" w:color="auto" w:fill="auto"/>
            <w:vAlign w:val="bottom"/>
          </w:tcPr>
          <w:p w14:paraId="7A335C46" w14:textId="2AA4766B" w:rsidR="00B13407" w:rsidRPr="00A767F9" w:rsidRDefault="00B13407" w:rsidP="00B13407">
            <w:pPr>
              <w:jc w:val="right"/>
              <w:rPr>
                <w:rFonts w:cs="Arial"/>
                <w:color w:val="000000" w:themeColor="text1"/>
                <w:sz w:val="15"/>
                <w:szCs w:val="15"/>
              </w:rPr>
            </w:pPr>
            <w:r>
              <w:rPr>
                <w:rFonts w:cs="Arial"/>
                <w:sz w:val="15"/>
                <w:szCs w:val="15"/>
              </w:rPr>
              <w:t>16 538 123</w:t>
            </w:r>
          </w:p>
        </w:tc>
        <w:tc>
          <w:tcPr>
            <w:tcW w:w="465" w:type="pct"/>
            <w:tcBorders>
              <w:top w:val="nil"/>
              <w:left w:val="nil"/>
              <w:bottom w:val="single" w:sz="8" w:space="0" w:color="auto"/>
              <w:right w:val="nil"/>
            </w:tcBorders>
            <w:shd w:val="clear" w:color="auto" w:fill="auto"/>
            <w:vAlign w:val="bottom"/>
          </w:tcPr>
          <w:p w14:paraId="1F67F3E6" w14:textId="2A23E953" w:rsidR="00B13407" w:rsidRPr="00A767F9" w:rsidRDefault="00B13407" w:rsidP="00B13407">
            <w:pPr>
              <w:jc w:val="right"/>
              <w:rPr>
                <w:rFonts w:cs="Arial"/>
                <w:color w:val="000000" w:themeColor="text1"/>
                <w:sz w:val="15"/>
                <w:szCs w:val="15"/>
              </w:rPr>
            </w:pPr>
            <w:r>
              <w:rPr>
                <w:rFonts w:cs="Arial"/>
                <w:sz w:val="15"/>
                <w:szCs w:val="15"/>
              </w:rPr>
              <w:t>23 562 226</w:t>
            </w:r>
          </w:p>
        </w:tc>
        <w:tc>
          <w:tcPr>
            <w:tcW w:w="506" w:type="pct"/>
            <w:tcBorders>
              <w:top w:val="nil"/>
              <w:left w:val="nil"/>
              <w:bottom w:val="single" w:sz="8" w:space="0" w:color="auto"/>
              <w:right w:val="nil"/>
            </w:tcBorders>
            <w:shd w:val="clear" w:color="auto" w:fill="auto"/>
            <w:vAlign w:val="bottom"/>
          </w:tcPr>
          <w:p w14:paraId="72048BCE" w14:textId="1F704880" w:rsidR="00B13407" w:rsidRPr="00A767F9" w:rsidRDefault="00B13407" w:rsidP="00B13407">
            <w:pPr>
              <w:jc w:val="right"/>
              <w:rPr>
                <w:rFonts w:cs="Arial"/>
                <w:color w:val="000000" w:themeColor="text1"/>
                <w:sz w:val="15"/>
                <w:szCs w:val="15"/>
              </w:rPr>
            </w:pPr>
            <w:r>
              <w:rPr>
                <w:rFonts w:cs="Arial"/>
                <w:sz w:val="15"/>
                <w:szCs w:val="15"/>
              </w:rPr>
              <w:t>-</w:t>
            </w:r>
          </w:p>
        </w:tc>
        <w:tc>
          <w:tcPr>
            <w:tcW w:w="393" w:type="pct"/>
            <w:tcBorders>
              <w:top w:val="nil"/>
              <w:left w:val="nil"/>
              <w:bottom w:val="single" w:sz="8" w:space="0" w:color="auto"/>
              <w:right w:val="nil"/>
            </w:tcBorders>
            <w:shd w:val="clear" w:color="auto" w:fill="auto"/>
            <w:vAlign w:val="bottom"/>
          </w:tcPr>
          <w:p w14:paraId="33744217" w14:textId="00ADE8C5"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single" w:sz="8" w:space="0" w:color="auto"/>
              <w:right w:val="nil"/>
            </w:tcBorders>
            <w:shd w:val="clear" w:color="auto" w:fill="auto"/>
            <w:vAlign w:val="bottom"/>
          </w:tcPr>
          <w:p w14:paraId="0E1847B2" w14:textId="3FB1B712" w:rsidR="00B13407" w:rsidRPr="00A767F9" w:rsidRDefault="00B13407" w:rsidP="00B13407">
            <w:pPr>
              <w:jc w:val="right"/>
              <w:rPr>
                <w:rFonts w:cs="Arial"/>
                <w:color w:val="000000" w:themeColor="text1"/>
                <w:sz w:val="15"/>
                <w:szCs w:val="15"/>
              </w:rPr>
            </w:pPr>
            <w:r>
              <w:rPr>
                <w:rFonts w:cs="Arial"/>
                <w:sz w:val="15"/>
                <w:szCs w:val="15"/>
              </w:rPr>
              <w:t>-</w:t>
            </w:r>
          </w:p>
        </w:tc>
        <w:tc>
          <w:tcPr>
            <w:tcW w:w="443" w:type="pct"/>
            <w:tcBorders>
              <w:top w:val="nil"/>
              <w:left w:val="nil"/>
              <w:bottom w:val="single" w:sz="8" w:space="0" w:color="auto"/>
              <w:right w:val="nil"/>
            </w:tcBorders>
            <w:shd w:val="clear" w:color="auto" w:fill="auto"/>
            <w:vAlign w:val="bottom"/>
          </w:tcPr>
          <w:p w14:paraId="54833B40" w14:textId="7D623F10" w:rsidR="00B13407" w:rsidRPr="00A767F9" w:rsidRDefault="00B13407" w:rsidP="00B13407">
            <w:pPr>
              <w:jc w:val="right"/>
              <w:rPr>
                <w:rFonts w:cs="Arial"/>
                <w:color w:val="000000" w:themeColor="text1"/>
                <w:sz w:val="15"/>
                <w:szCs w:val="15"/>
              </w:rPr>
            </w:pPr>
            <w:r>
              <w:rPr>
                <w:rFonts w:cs="Arial"/>
                <w:sz w:val="15"/>
                <w:szCs w:val="15"/>
              </w:rPr>
              <w:t>1 093 560</w:t>
            </w:r>
          </w:p>
        </w:tc>
        <w:tc>
          <w:tcPr>
            <w:tcW w:w="443" w:type="pct"/>
            <w:tcBorders>
              <w:top w:val="nil"/>
              <w:left w:val="nil"/>
              <w:bottom w:val="single" w:sz="8" w:space="0" w:color="auto"/>
              <w:right w:val="nil"/>
            </w:tcBorders>
            <w:shd w:val="clear" w:color="auto" w:fill="auto"/>
            <w:vAlign w:val="bottom"/>
          </w:tcPr>
          <w:p w14:paraId="4984D9F2" w14:textId="32704739" w:rsidR="00B13407" w:rsidRPr="00A767F9" w:rsidRDefault="00B13407" w:rsidP="00B13407">
            <w:pPr>
              <w:jc w:val="right"/>
              <w:rPr>
                <w:rFonts w:cs="Arial"/>
                <w:color w:val="000000" w:themeColor="text1"/>
                <w:sz w:val="15"/>
                <w:szCs w:val="15"/>
              </w:rPr>
            </w:pPr>
            <w:r>
              <w:rPr>
                <w:rFonts w:cs="Arial"/>
                <w:sz w:val="15"/>
                <w:szCs w:val="15"/>
              </w:rPr>
              <w:t>215 479</w:t>
            </w:r>
          </w:p>
        </w:tc>
        <w:tc>
          <w:tcPr>
            <w:tcW w:w="443" w:type="pct"/>
            <w:tcBorders>
              <w:top w:val="nil"/>
              <w:left w:val="nil"/>
              <w:bottom w:val="single" w:sz="8" w:space="0" w:color="auto"/>
              <w:right w:val="nil"/>
            </w:tcBorders>
            <w:shd w:val="clear" w:color="auto" w:fill="auto"/>
            <w:vAlign w:val="bottom"/>
          </w:tcPr>
          <w:p w14:paraId="08A9EEA3" w14:textId="123E6E7B" w:rsidR="00B13407" w:rsidRPr="00A767F9" w:rsidRDefault="00B13407" w:rsidP="00B13407">
            <w:pPr>
              <w:jc w:val="right"/>
              <w:rPr>
                <w:rFonts w:cs="Arial"/>
                <w:color w:val="000000" w:themeColor="text1"/>
                <w:sz w:val="15"/>
                <w:szCs w:val="15"/>
              </w:rPr>
            </w:pPr>
            <w:r>
              <w:rPr>
                <w:rFonts w:cs="Arial"/>
                <w:sz w:val="15"/>
                <w:szCs w:val="15"/>
              </w:rPr>
              <w:t>42 204 388</w:t>
            </w:r>
          </w:p>
        </w:tc>
      </w:tr>
    </w:tbl>
    <w:p w14:paraId="61DFC31D" w14:textId="77777777" w:rsidR="00961542" w:rsidRPr="00A767F9" w:rsidRDefault="00961542" w:rsidP="00DE168A">
      <w:pPr>
        <w:rPr>
          <w:b/>
          <w:snapToGrid w:val="0"/>
          <w:color w:val="000000" w:themeColor="text1"/>
          <w:lang w:eastAsia="sk-SK"/>
        </w:rPr>
      </w:pPr>
    </w:p>
    <w:p w14:paraId="26073CAF" w14:textId="77777777" w:rsidR="00DE168A" w:rsidRPr="00A767F9" w:rsidRDefault="00DE168A" w:rsidP="00DE168A">
      <w:pPr>
        <w:rPr>
          <w:color w:val="000000" w:themeColor="text1"/>
        </w:rPr>
      </w:pPr>
      <w:r w:rsidRPr="00A767F9">
        <w:rPr>
          <w:rFonts w:cs="Arial"/>
          <w:b/>
          <w:bCs/>
          <w:i/>
          <w:iCs/>
          <w:color w:val="000000" w:themeColor="text1"/>
          <w:sz w:val="15"/>
          <w:szCs w:val="15"/>
          <w:lang w:eastAsia="sk-SK"/>
        </w:rPr>
        <w:t xml:space="preserve"> </w:t>
      </w:r>
    </w:p>
    <w:p w14:paraId="541689DF" w14:textId="77777777" w:rsidR="00DE168A" w:rsidRPr="00A767F9" w:rsidRDefault="00DE168A" w:rsidP="00DE168A">
      <w:pPr>
        <w:rPr>
          <w:color w:val="000000" w:themeColor="text1"/>
        </w:rPr>
      </w:pPr>
    </w:p>
    <w:p w14:paraId="5A65719F" w14:textId="77777777" w:rsidR="00C931C5" w:rsidRPr="00A767F9" w:rsidRDefault="00C931C5" w:rsidP="00277161">
      <w:pPr>
        <w:rPr>
          <w:color w:val="000000" w:themeColor="text1"/>
        </w:rPr>
      </w:pPr>
    </w:p>
    <w:p w14:paraId="00C4C672" w14:textId="77777777" w:rsidR="00C931C5" w:rsidRPr="00A767F9" w:rsidRDefault="00C931C5" w:rsidP="00277161">
      <w:pPr>
        <w:rPr>
          <w:color w:val="000000" w:themeColor="text1"/>
        </w:rPr>
        <w:sectPr w:rsidR="00C931C5" w:rsidRPr="00A767F9" w:rsidSect="003B5D6D">
          <w:pgSz w:w="16840" w:h="11907" w:orient="landscape" w:code="9"/>
          <w:pgMar w:top="1418" w:right="1418" w:bottom="992" w:left="1418" w:header="850" w:footer="680" w:gutter="0"/>
          <w:cols w:space="708"/>
          <w:docGrid w:linePitch="360"/>
        </w:sectPr>
      </w:pPr>
    </w:p>
    <w:p w14:paraId="401ED1B7" w14:textId="77777777" w:rsidR="00ED01A2" w:rsidRPr="00A767F9" w:rsidRDefault="00ED01A2" w:rsidP="00277161">
      <w:pPr>
        <w:pStyle w:val="Nadpis2"/>
        <w:rPr>
          <w:color w:val="000000" w:themeColor="text1"/>
        </w:rPr>
      </w:pPr>
      <w:r w:rsidRPr="00A767F9">
        <w:rPr>
          <w:color w:val="000000" w:themeColor="text1"/>
        </w:rPr>
        <w:lastRenderedPageBreak/>
        <w:t xml:space="preserve">Zásoby </w:t>
      </w:r>
    </w:p>
    <w:p w14:paraId="79601CFD" w14:textId="77777777" w:rsidR="00ED01A2" w:rsidRPr="00A767F9" w:rsidRDefault="00ED01A2" w:rsidP="00277161">
      <w:pPr>
        <w:rPr>
          <w:snapToGrid w:val="0"/>
          <w:color w:val="000000" w:themeColor="text1"/>
          <w:u w:val="single"/>
          <w:lang w:eastAsia="sk-SK"/>
        </w:rPr>
      </w:pPr>
    </w:p>
    <w:p w14:paraId="77452000" w14:textId="77777777" w:rsidR="00ED01A2" w:rsidRPr="00A767F9" w:rsidRDefault="00ED01A2" w:rsidP="00277161">
      <w:pPr>
        <w:pStyle w:val="Nadpis3"/>
        <w:rPr>
          <w:color w:val="000000" w:themeColor="text1"/>
        </w:rPr>
      </w:pPr>
      <w:r w:rsidRPr="00A767F9">
        <w:rPr>
          <w:color w:val="000000" w:themeColor="text1"/>
        </w:rPr>
        <w:t>Prehľad o opravných položkách podľa jednotlivých súvahových položiek</w:t>
      </w:r>
    </w:p>
    <w:p w14:paraId="76BCD9A3" w14:textId="77777777" w:rsidR="00277161" w:rsidRPr="00A767F9" w:rsidRDefault="00277161" w:rsidP="00277161">
      <w:pPr>
        <w:rPr>
          <w:snapToGrid w:val="0"/>
          <w:color w:val="000000" w:themeColor="text1"/>
          <w:lang w:eastAsia="sk-SK"/>
        </w:rPr>
      </w:pPr>
      <w:bookmarkStart w:id="15" w:name="T_provisions_overview"/>
      <w:r w:rsidRPr="00A767F9">
        <w:rPr>
          <w:snapToGrid w:val="0"/>
          <w:color w:val="000000" w:themeColor="text1"/>
          <w:lang w:eastAsia="sk-SK"/>
        </w:rPr>
        <w:t xml:space="preserve"> </w:t>
      </w:r>
    </w:p>
    <w:tbl>
      <w:tblPr>
        <w:tblW w:w="5149" w:type="pct"/>
        <w:tblLook w:val="04A0" w:firstRow="1" w:lastRow="0" w:firstColumn="1" w:lastColumn="0" w:noHBand="0" w:noVBand="1"/>
      </w:tblPr>
      <w:tblGrid>
        <w:gridCol w:w="2680"/>
        <w:gridCol w:w="1070"/>
        <w:gridCol w:w="1069"/>
        <w:gridCol w:w="1583"/>
        <w:gridCol w:w="1334"/>
        <w:gridCol w:w="1605"/>
      </w:tblGrid>
      <w:tr w:rsidR="00277161" w:rsidRPr="00A767F9" w14:paraId="7DB0C0F1" w14:textId="77777777" w:rsidTr="00617EF3">
        <w:tc>
          <w:tcPr>
            <w:tcW w:w="1435" w:type="pct"/>
            <w:tcBorders>
              <w:top w:val="single" w:sz="8" w:space="0" w:color="auto"/>
              <w:left w:val="nil"/>
              <w:bottom w:val="nil"/>
              <w:right w:val="nil"/>
            </w:tcBorders>
            <w:shd w:val="clear" w:color="auto" w:fill="auto"/>
            <w:vAlign w:val="center"/>
            <w:hideMark/>
          </w:tcPr>
          <w:p w14:paraId="45F646EA" w14:textId="77777777" w:rsidR="00277161" w:rsidRPr="00A767F9" w:rsidRDefault="00277161" w:rsidP="0005478D">
            <w:pPr>
              <w:ind w:left="176" w:hanging="176"/>
              <w:jc w:val="left"/>
              <w:rPr>
                <w:rFonts w:cs="Arial"/>
                <w:b/>
                <w:bCs/>
                <w:i/>
                <w:iCs/>
                <w:color w:val="000000" w:themeColor="text1"/>
                <w:sz w:val="15"/>
                <w:szCs w:val="15"/>
              </w:rPr>
            </w:pPr>
            <w:bookmarkStart w:id="16" w:name="RANGE!B13:G21"/>
            <w:r w:rsidRPr="00A767F9">
              <w:rPr>
                <w:rFonts w:cs="Arial"/>
                <w:b/>
                <w:bCs/>
                <w:i/>
                <w:iCs/>
                <w:color w:val="000000" w:themeColor="text1"/>
                <w:sz w:val="15"/>
                <w:szCs w:val="15"/>
              </w:rPr>
              <w:t>Položka</w:t>
            </w:r>
            <w:bookmarkEnd w:id="16"/>
          </w:p>
        </w:tc>
        <w:tc>
          <w:tcPr>
            <w:tcW w:w="573" w:type="pct"/>
            <w:tcBorders>
              <w:top w:val="single" w:sz="8" w:space="0" w:color="auto"/>
              <w:left w:val="nil"/>
              <w:bottom w:val="nil"/>
              <w:right w:val="nil"/>
            </w:tcBorders>
            <w:shd w:val="clear" w:color="auto" w:fill="auto"/>
            <w:vAlign w:val="center"/>
            <w:hideMark/>
          </w:tcPr>
          <w:p w14:paraId="140B4CDC" w14:textId="76619B11" w:rsidR="00277161" w:rsidRPr="00A767F9" w:rsidRDefault="00277161">
            <w:pPr>
              <w:jc w:val="center"/>
              <w:rPr>
                <w:rFonts w:cs="Arial"/>
                <w:b/>
                <w:bCs/>
                <w:i/>
                <w:iCs/>
                <w:color w:val="000000" w:themeColor="text1"/>
                <w:sz w:val="15"/>
                <w:szCs w:val="15"/>
              </w:rPr>
            </w:pPr>
            <w:r w:rsidRPr="00A767F9">
              <w:rPr>
                <w:rFonts w:cs="Arial"/>
                <w:b/>
                <w:bCs/>
                <w:i/>
                <w:iCs/>
                <w:color w:val="000000" w:themeColor="text1"/>
                <w:sz w:val="15"/>
                <w:szCs w:val="15"/>
              </w:rPr>
              <w:t xml:space="preserve">1. 1. </w:t>
            </w:r>
            <w:r w:rsidR="00FF0E2B" w:rsidRPr="00A767F9">
              <w:rPr>
                <w:rFonts w:cs="Arial"/>
                <w:b/>
                <w:bCs/>
                <w:i/>
                <w:iCs/>
                <w:color w:val="000000" w:themeColor="text1"/>
                <w:sz w:val="15"/>
                <w:szCs w:val="15"/>
              </w:rPr>
              <w:t>202</w:t>
            </w:r>
            <w:r w:rsidR="00965780">
              <w:rPr>
                <w:rFonts w:cs="Arial"/>
                <w:b/>
                <w:bCs/>
                <w:i/>
                <w:iCs/>
                <w:color w:val="000000" w:themeColor="text1"/>
                <w:sz w:val="15"/>
                <w:szCs w:val="15"/>
              </w:rPr>
              <w:t>2</w:t>
            </w:r>
          </w:p>
        </w:tc>
        <w:tc>
          <w:tcPr>
            <w:tcW w:w="572" w:type="pct"/>
            <w:tcBorders>
              <w:top w:val="single" w:sz="8" w:space="0" w:color="auto"/>
              <w:left w:val="nil"/>
              <w:bottom w:val="nil"/>
              <w:right w:val="nil"/>
            </w:tcBorders>
            <w:shd w:val="clear" w:color="auto" w:fill="auto"/>
            <w:vAlign w:val="center"/>
            <w:hideMark/>
          </w:tcPr>
          <w:p w14:paraId="10906333"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Tvorba</w:t>
            </w:r>
          </w:p>
        </w:tc>
        <w:tc>
          <w:tcPr>
            <w:tcW w:w="847" w:type="pct"/>
            <w:tcBorders>
              <w:top w:val="single" w:sz="8" w:space="0" w:color="auto"/>
              <w:left w:val="nil"/>
              <w:bottom w:val="nil"/>
              <w:right w:val="nil"/>
            </w:tcBorders>
            <w:shd w:val="clear" w:color="auto" w:fill="auto"/>
            <w:vAlign w:val="center"/>
            <w:hideMark/>
          </w:tcPr>
          <w:p w14:paraId="0E3A55C0"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Zúčtovanie z dôvodu zániku opodstatnenosti</w:t>
            </w:r>
          </w:p>
        </w:tc>
        <w:tc>
          <w:tcPr>
            <w:tcW w:w="714" w:type="pct"/>
            <w:tcBorders>
              <w:top w:val="single" w:sz="8" w:space="0" w:color="auto"/>
              <w:left w:val="nil"/>
              <w:bottom w:val="nil"/>
              <w:right w:val="nil"/>
            </w:tcBorders>
            <w:shd w:val="clear" w:color="auto" w:fill="auto"/>
            <w:vAlign w:val="center"/>
            <w:hideMark/>
          </w:tcPr>
          <w:p w14:paraId="6EF85F65"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Zúčtovanie z dôvodu vyradenia majetku z účtovníctva</w:t>
            </w:r>
          </w:p>
        </w:tc>
        <w:tc>
          <w:tcPr>
            <w:tcW w:w="859" w:type="pct"/>
            <w:tcBorders>
              <w:top w:val="single" w:sz="8" w:space="0" w:color="auto"/>
              <w:left w:val="nil"/>
              <w:bottom w:val="nil"/>
              <w:right w:val="nil"/>
            </w:tcBorders>
            <w:shd w:val="clear" w:color="auto" w:fill="auto"/>
            <w:vAlign w:val="center"/>
            <w:hideMark/>
          </w:tcPr>
          <w:p w14:paraId="49708BD2" w14:textId="66F99A35" w:rsidR="00277161" w:rsidRPr="00A767F9" w:rsidRDefault="00277161">
            <w:pPr>
              <w:jc w:val="center"/>
              <w:rPr>
                <w:rFonts w:cs="Arial"/>
                <w:b/>
                <w:bCs/>
                <w:i/>
                <w:iCs/>
                <w:color w:val="000000" w:themeColor="text1"/>
                <w:sz w:val="15"/>
                <w:szCs w:val="15"/>
              </w:rPr>
            </w:pPr>
            <w:r w:rsidRPr="00A767F9">
              <w:rPr>
                <w:rFonts w:cs="Arial"/>
                <w:b/>
                <w:bCs/>
                <w:i/>
                <w:iCs/>
                <w:color w:val="000000" w:themeColor="text1"/>
                <w:sz w:val="15"/>
                <w:szCs w:val="15"/>
              </w:rPr>
              <w:t>31.12.</w:t>
            </w:r>
            <w:r w:rsidR="00FF0E2B" w:rsidRPr="00A767F9">
              <w:rPr>
                <w:rFonts w:cs="Arial"/>
                <w:b/>
                <w:bCs/>
                <w:i/>
                <w:iCs/>
                <w:color w:val="000000" w:themeColor="text1"/>
                <w:sz w:val="15"/>
                <w:szCs w:val="15"/>
              </w:rPr>
              <w:t>202</w:t>
            </w:r>
            <w:r w:rsidR="00965780">
              <w:rPr>
                <w:rFonts w:cs="Arial"/>
                <w:b/>
                <w:bCs/>
                <w:i/>
                <w:iCs/>
                <w:color w:val="000000" w:themeColor="text1"/>
                <w:sz w:val="15"/>
                <w:szCs w:val="15"/>
              </w:rPr>
              <w:t>2</w:t>
            </w:r>
          </w:p>
        </w:tc>
      </w:tr>
      <w:tr w:rsidR="00965780" w:rsidRPr="00A767F9" w14:paraId="0950A999" w14:textId="77777777" w:rsidTr="00617EF3">
        <w:tc>
          <w:tcPr>
            <w:tcW w:w="1435" w:type="pct"/>
            <w:tcBorders>
              <w:top w:val="single" w:sz="4" w:space="0" w:color="auto"/>
              <w:left w:val="nil"/>
              <w:bottom w:val="nil"/>
              <w:right w:val="nil"/>
            </w:tcBorders>
            <w:shd w:val="clear" w:color="auto" w:fill="auto"/>
            <w:vAlign w:val="center"/>
            <w:hideMark/>
          </w:tcPr>
          <w:p w14:paraId="00E6CC99" w14:textId="77777777" w:rsidR="00965780" w:rsidRPr="00A767F9" w:rsidRDefault="00965780" w:rsidP="00965780">
            <w:pPr>
              <w:ind w:left="176" w:hanging="176"/>
              <w:rPr>
                <w:rFonts w:cs="Arial"/>
                <w:color w:val="000000" w:themeColor="text1"/>
                <w:sz w:val="15"/>
                <w:szCs w:val="15"/>
              </w:rPr>
            </w:pPr>
            <w:r w:rsidRPr="00A767F9">
              <w:rPr>
                <w:rFonts w:cs="Arial"/>
                <w:color w:val="000000" w:themeColor="text1"/>
                <w:sz w:val="15"/>
                <w:szCs w:val="15"/>
              </w:rPr>
              <w:t>Materiál</w:t>
            </w:r>
          </w:p>
        </w:tc>
        <w:tc>
          <w:tcPr>
            <w:tcW w:w="573" w:type="pct"/>
            <w:tcBorders>
              <w:top w:val="single" w:sz="4" w:space="0" w:color="auto"/>
              <w:left w:val="nil"/>
              <w:bottom w:val="nil"/>
              <w:right w:val="nil"/>
            </w:tcBorders>
            <w:shd w:val="clear" w:color="auto" w:fill="auto"/>
            <w:vAlign w:val="bottom"/>
            <w:hideMark/>
          </w:tcPr>
          <w:p w14:paraId="3143C48D" w14:textId="14B9C28F" w:rsidR="00965780" w:rsidRPr="00A767F9" w:rsidRDefault="00965780" w:rsidP="00965780">
            <w:pPr>
              <w:jc w:val="right"/>
              <w:rPr>
                <w:rFonts w:cs="Arial"/>
                <w:color w:val="000000" w:themeColor="text1"/>
                <w:sz w:val="15"/>
                <w:szCs w:val="15"/>
              </w:rPr>
            </w:pPr>
            <w:r>
              <w:rPr>
                <w:rFonts w:cs="Arial"/>
                <w:sz w:val="15"/>
                <w:szCs w:val="15"/>
              </w:rPr>
              <w:t>775 619</w:t>
            </w:r>
          </w:p>
        </w:tc>
        <w:tc>
          <w:tcPr>
            <w:tcW w:w="572" w:type="pct"/>
            <w:tcBorders>
              <w:top w:val="single" w:sz="4" w:space="0" w:color="auto"/>
              <w:left w:val="nil"/>
              <w:bottom w:val="nil"/>
              <w:right w:val="nil"/>
            </w:tcBorders>
            <w:shd w:val="clear" w:color="auto" w:fill="auto"/>
            <w:vAlign w:val="bottom"/>
          </w:tcPr>
          <w:p w14:paraId="0FD82D31" w14:textId="5CC824C7" w:rsidR="00965780" w:rsidRPr="00965780" w:rsidRDefault="00AB73F9" w:rsidP="00965780">
            <w:pPr>
              <w:jc w:val="right"/>
              <w:rPr>
                <w:rFonts w:cs="Arial"/>
                <w:color w:val="000000" w:themeColor="text1"/>
                <w:sz w:val="15"/>
                <w:szCs w:val="15"/>
                <w:highlight w:val="yellow"/>
              </w:rPr>
            </w:pPr>
            <w:r w:rsidRPr="00AB73F9">
              <w:rPr>
                <w:rFonts w:cs="Arial"/>
                <w:color w:val="000000" w:themeColor="text1"/>
                <w:sz w:val="15"/>
                <w:szCs w:val="15"/>
              </w:rPr>
              <w:t>44 246</w:t>
            </w:r>
          </w:p>
        </w:tc>
        <w:tc>
          <w:tcPr>
            <w:tcW w:w="847" w:type="pct"/>
            <w:tcBorders>
              <w:top w:val="single" w:sz="4" w:space="0" w:color="auto"/>
              <w:left w:val="nil"/>
              <w:bottom w:val="nil"/>
              <w:right w:val="nil"/>
            </w:tcBorders>
            <w:shd w:val="clear" w:color="auto" w:fill="auto"/>
            <w:vAlign w:val="bottom"/>
          </w:tcPr>
          <w:p w14:paraId="734A7937" w14:textId="4CB443A1" w:rsidR="00965780" w:rsidRPr="00AB73F9" w:rsidRDefault="00965780" w:rsidP="00965780">
            <w:pPr>
              <w:ind w:right="-57"/>
              <w:jc w:val="right"/>
              <w:rPr>
                <w:rFonts w:cs="Arial"/>
                <w:color w:val="000000" w:themeColor="text1"/>
                <w:sz w:val="15"/>
                <w:szCs w:val="15"/>
              </w:rPr>
            </w:pPr>
            <w:r w:rsidRPr="00AB73F9">
              <w:rPr>
                <w:rFonts w:cs="Arial"/>
                <w:sz w:val="15"/>
                <w:szCs w:val="15"/>
              </w:rPr>
              <w:t>-</w:t>
            </w:r>
          </w:p>
        </w:tc>
        <w:tc>
          <w:tcPr>
            <w:tcW w:w="714" w:type="pct"/>
            <w:tcBorders>
              <w:top w:val="single" w:sz="4" w:space="0" w:color="auto"/>
              <w:left w:val="nil"/>
              <w:bottom w:val="nil"/>
              <w:right w:val="nil"/>
            </w:tcBorders>
            <w:shd w:val="clear" w:color="auto" w:fill="auto"/>
            <w:vAlign w:val="bottom"/>
          </w:tcPr>
          <w:p w14:paraId="0B193552" w14:textId="3A935BD1" w:rsidR="00965780" w:rsidRPr="00AB73F9" w:rsidRDefault="00965780" w:rsidP="00965780">
            <w:pPr>
              <w:jc w:val="right"/>
              <w:rPr>
                <w:rFonts w:cs="Arial"/>
                <w:color w:val="000000" w:themeColor="text1"/>
                <w:sz w:val="15"/>
                <w:szCs w:val="15"/>
              </w:rPr>
            </w:pPr>
            <w:r w:rsidRPr="00AB73F9">
              <w:rPr>
                <w:rFonts w:cs="Arial"/>
                <w:sz w:val="15"/>
                <w:szCs w:val="15"/>
              </w:rPr>
              <w:t>-</w:t>
            </w:r>
          </w:p>
        </w:tc>
        <w:tc>
          <w:tcPr>
            <w:tcW w:w="859" w:type="pct"/>
            <w:tcBorders>
              <w:top w:val="single" w:sz="4" w:space="0" w:color="auto"/>
              <w:left w:val="nil"/>
              <w:bottom w:val="nil"/>
              <w:right w:val="nil"/>
            </w:tcBorders>
            <w:shd w:val="clear" w:color="auto" w:fill="auto"/>
            <w:vAlign w:val="bottom"/>
          </w:tcPr>
          <w:p w14:paraId="611F5019" w14:textId="50629289" w:rsidR="00965780" w:rsidRPr="00A81383" w:rsidRDefault="00A81383" w:rsidP="00965780">
            <w:pPr>
              <w:jc w:val="right"/>
              <w:rPr>
                <w:rFonts w:cs="Arial"/>
                <w:color w:val="000000" w:themeColor="text1"/>
                <w:sz w:val="15"/>
                <w:szCs w:val="15"/>
              </w:rPr>
            </w:pPr>
            <w:r w:rsidRPr="00A81383">
              <w:rPr>
                <w:rFonts w:cs="Arial"/>
                <w:sz w:val="15"/>
                <w:szCs w:val="15"/>
              </w:rPr>
              <w:t>819 865</w:t>
            </w:r>
          </w:p>
        </w:tc>
      </w:tr>
      <w:tr w:rsidR="00965780" w:rsidRPr="00A767F9" w14:paraId="510A7397" w14:textId="77777777" w:rsidTr="00617EF3">
        <w:tc>
          <w:tcPr>
            <w:tcW w:w="1435" w:type="pct"/>
            <w:tcBorders>
              <w:top w:val="nil"/>
              <w:left w:val="nil"/>
              <w:bottom w:val="nil"/>
              <w:right w:val="nil"/>
            </w:tcBorders>
            <w:shd w:val="clear" w:color="auto" w:fill="auto"/>
            <w:vAlign w:val="center"/>
            <w:hideMark/>
          </w:tcPr>
          <w:p w14:paraId="7687163D" w14:textId="77777777" w:rsidR="00965780" w:rsidRPr="00A767F9" w:rsidRDefault="00965780" w:rsidP="00965780">
            <w:pPr>
              <w:ind w:left="176" w:hanging="176"/>
              <w:jc w:val="left"/>
              <w:rPr>
                <w:rFonts w:cs="Arial"/>
                <w:color w:val="000000" w:themeColor="text1"/>
                <w:sz w:val="15"/>
                <w:szCs w:val="15"/>
              </w:rPr>
            </w:pPr>
            <w:r w:rsidRPr="00A767F9">
              <w:rPr>
                <w:rFonts w:cs="Arial"/>
                <w:color w:val="000000" w:themeColor="text1"/>
                <w:sz w:val="15"/>
                <w:szCs w:val="15"/>
              </w:rPr>
              <w:t>Nedokončená výroba a polotovary vlastnej výroby</w:t>
            </w:r>
          </w:p>
        </w:tc>
        <w:tc>
          <w:tcPr>
            <w:tcW w:w="573" w:type="pct"/>
            <w:tcBorders>
              <w:top w:val="nil"/>
              <w:left w:val="nil"/>
              <w:bottom w:val="nil"/>
              <w:right w:val="nil"/>
            </w:tcBorders>
            <w:shd w:val="clear" w:color="auto" w:fill="auto"/>
            <w:vAlign w:val="bottom"/>
            <w:hideMark/>
          </w:tcPr>
          <w:p w14:paraId="376D2330" w14:textId="2E71224C" w:rsidR="00965780" w:rsidRPr="00A767F9" w:rsidRDefault="00965780" w:rsidP="00965780">
            <w:pPr>
              <w:jc w:val="right"/>
              <w:rPr>
                <w:rFonts w:cs="Arial"/>
                <w:color w:val="000000" w:themeColor="text1"/>
                <w:sz w:val="15"/>
                <w:szCs w:val="15"/>
              </w:rPr>
            </w:pPr>
            <w:r>
              <w:rPr>
                <w:rFonts w:cs="Arial"/>
                <w:sz w:val="15"/>
                <w:szCs w:val="15"/>
              </w:rPr>
              <w:t>45 281</w:t>
            </w:r>
          </w:p>
        </w:tc>
        <w:tc>
          <w:tcPr>
            <w:tcW w:w="572" w:type="pct"/>
            <w:tcBorders>
              <w:top w:val="nil"/>
              <w:left w:val="nil"/>
              <w:bottom w:val="nil"/>
              <w:right w:val="nil"/>
            </w:tcBorders>
            <w:shd w:val="clear" w:color="auto" w:fill="auto"/>
            <w:vAlign w:val="bottom"/>
          </w:tcPr>
          <w:p w14:paraId="70EBBA2E" w14:textId="254FF1FA" w:rsidR="00965780" w:rsidRPr="00AB73F9" w:rsidRDefault="00AB73F9" w:rsidP="00965780">
            <w:pPr>
              <w:jc w:val="right"/>
              <w:rPr>
                <w:rFonts w:cs="Arial"/>
                <w:color w:val="000000" w:themeColor="text1"/>
                <w:sz w:val="15"/>
                <w:szCs w:val="15"/>
              </w:rPr>
            </w:pPr>
            <w:r w:rsidRPr="00AB73F9">
              <w:rPr>
                <w:rFonts w:cs="Arial"/>
                <w:sz w:val="15"/>
                <w:szCs w:val="15"/>
              </w:rPr>
              <w:t>9 609</w:t>
            </w:r>
          </w:p>
        </w:tc>
        <w:tc>
          <w:tcPr>
            <w:tcW w:w="847" w:type="pct"/>
            <w:tcBorders>
              <w:top w:val="nil"/>
              <w:left w:val="nil"/>
              <w:bottom w:val="nil"/>
              <w:right w:val="nil"/>
            </w:tcBorders>
            <w:shd w:val="clear" w:color="auto" w:fill="auto"/>
            <w:vAlign w:val="bottom"/>
          </w:tcPr>
          <w:p w14:paraId="1E527D6F" w14:textId="0CC847F0" w:rsidR="00965780" w:rsidRPr="00AB73F9" w:rsidRDefault="00965780" w:rsidP="00965780">
            <w:pPr>
              <w:ind w:right="-57"/>
              <w:jc w:val="right"/>
              <w:rPr>
                <w:rFonts w:cs="Arial"/>
                <w:color w:val="000000" w:themeColor="text1"/>
                <w:sz w:val="15"/>
                <w:szCs w:val="15"/>
              </w:rPr>
            </w:pPr>
            <w:r w:rsidRPr="00AB73F9">
              <w:rPr>
                <w:rFonts w:cs="Arial"/>
                <w:sz w:val="15"/>
                <w:szCs w:val="15"/>
              </w:rPr>
              <w:t>-</w:t>
            </w:r>
          </w:p>
        </w:tc>
        <w:tc>
          <w:tcPr>
            <w:tcW w:w="714" w:type="pct"/>
            <w:tcBorders>
              <w:top w:val="nil"/>
              <w:left w:val="nil"/>
              <w:bottom w:val="nil"/>
              <w:right w:val="nil"/>
            </w:tcBorders>
            <w:shd w:val="clear" w:color="auto" w:fill="auto"/>
            <w:vAlign w:val="bottom"/>
          </w:tcPr>
          <w:p w14:paraId="5DA2D594" w14:textId="7A7C86AB" w:rsidR="00965780" w:rsidRPr="00AB73F9" w:rsidRDefault="00965780" w:rsidP="00965780">
            <w:pPr>
              <w:jc w:val="right"/>
              <w:rPr>
                <w:rFonts w:cs="Arial"/>
                <w:color w:val="000000" w:themeColor="text1"/>
                <w:sz w:val="15"/>
                <w:szCs w:val="15"/>
              </w:rPr>
            </w:pPr>
            <w:r w:rsidRPr="00AB73F9">
              <w:rPr>
                <w:rFonts w:cs="Arial"/>
                <w:sz w:val="15"/>
                <w:szCs w:val="15"/>
              </w:rPr>
              <w:t>-</w:t>
            </w:r>
          </w:p>
        </w:tc>
        <w:tc>
          <w:tcPr>
            <w:tcW w:w="859" w:type="pct"/>
            <w:tcBorders>
              <w:top w:val="nil"/>
              <w:left w:val="nil"/>
              <w:bottom w:val="nil"/>
              <w:right w:val="nil"/>
            </w:tcBorders>
            <w:shd w:val="clear" w:color="auto" w:fill="auto"/>
            <w:vAlign w:val="bottom"/>
          </w:tcPr>
          <w:p w14:paraId="4AE868D4" w14:textId="6A0296D3" w:rsidR="00965780" w:rsidRPr="00A81383" w:rsidRDefault="00A81383" w:rsidP="00965780">
            <w:pPr>
              <w:jc w:val="right"/>
              <w:rPr>
                <w:rFonts w:cs="Arial"/>
                <w:color w:val="000000" w:themeColor="text1"/>
                <w:sz w:val="15"/>
                <w:szCs w:val="15"/>
              </w:rPr>
            </w:pPr>
            <w:r w:rsidRPr="00A81383">
              <w:rPr>
                <w:rFonts w:cs="Arial"/>
                <w:sz w:val="15"/>
                <w:szCs w:val="15"/>
              </w:rPr>
              <w:t>54 890</w:t>
            </w:r>
          </w:p>
        </w:tc>
      </w:tr>
      <w:tr w:rsidR="00965780" w:rsidRPr="00A767F9" w14:paraId="0E71074D" w14:textId="77777777" w:rsidTr="00617EF3">
        <w:tc>
          <w:tcPr>
            <w:tcW w:w="1435" w:type="pct"/>
            <w:tcBorders>
              <w:top w:val="nil"/>
              <w:left w:val="nil"/>
              <w:bottom w:val="nil"/>
              <w:right w:val="nil"/>
            </w:tcBorders>
            <w:shd w:val="clear" w:color="auto" w:fill="auto"/>
            <w:vAlign w:val="center"/>
            <w:hideMark/>
          </w:tcPr>
          <w:p w14:paraId="19015B3F" w14:textId="77777777" w:rsidR="00965780" w:rsidRPr="00A767F9" w:rsidRDefault="00965780" w:rsidP="00965780">
            <w:pPr>
              <w:ind w:left="176" w:hanging="176"/>
              <w:rPr>
                <w:rFonts w:cs="Arial"/>
                <w:color w:val="000000" w:themeColor="text1"/>
                <w:sz w:val="15"/>
                <w:szCs w:val="15"/>
              </w:rPr>
            </w:pPr>
            <w:r w:rsidRPr="00A767F9">
              <w:rPr>
                <w:rFonts w:cs="Arial"/>
                <w:color w:val="000000" w:themeColor="text1"/>
                <w:sz w:val="15"/>
                <w:szCs w:val="15"/>
              </w:rPr>
              <w:t>Výrobky</w:t>
            </w:r>
          </w:p>
        </w:tc>
        <w:tc>
          <w:tcPr>
            <w:tcW w:w="573" w:type="pct"/>
            <w:tcBorders>
              <w:top w:val="nil"/>
              <w:left w:val="nil"/>
              <w:bottom w:val="nil"/>
              <w:right w:val="nil"/>
            </w:tcBorders>
            <w:shd w:val="clear" w:color="auto" w:fill="auto"/>
            <w:vAlign w:val="bottom"/>
            <w:hideMark/>
          </w:tcPr>
          <w:p w14:paraId="64164F3C" w14:textId="66C849DF" w:rsidR="00965780" w:rsidRPr="00A767F9" w:rsidRDefault="00965780" w:rsidP="00965780">
            <w:pPr>
              <w:jc w:val="right"/>
              <w:rPr>
                <w:rFonts w:cs="Arial"/>
                <w:color w:val="000000" w:themeColor="text1"/>
                <w:sz w:val="15"/>
                <w:szCs w:val="15"/>
              </w:rPr>
            </w:pPr>
            <w:r>
              <w:rPr>
                <w:rFonts w:cs="Arial"/>
                <w:sz w:val="15"/>
                <w:szCs w:val="15"/>
              </w:rPr>
              <w:t>174 255</w:t>
            </w:r>
          </w:p>
        </w:tc>
        <w:tc>
          <w:tcPr>
            <w:tcW w:w="572" w:type="pct"/>
            <w:tcBorders>
              <w:top w:val="nil"/>
              <w:left w:val="nil"/>
              <w:bottom w:val="nil"/>
              <w:right w:val="nil"/>
            </w:tcBorders>
            <w:shd w:val="clear" w:color="auto" w:fill="auto"/>
            <w:vAlign w:val="bottom"/>
          </w:tcPr>
          <w:p w14:paraId="46EA9859" w14:textId="68F27A37" w:rsidR="00965780" w:rsidRPr="00AB73F9" w:rsidRDefault="00AB73F9" w:rsidP="00965780">
            <w:pPr>
              <w:jc w:val="right"/>
              <w:rPr>
                <w:rFonts w:cs="Arial"/>
                <w:color w:val="000000" w:themeColor="text1"/>
                <w:sz w:val="15"/>
                <w:szCs w:val="15"/>
              </w:rPr>
            </w:pPr>
            <w:r w:rsidRPr="00AB73F9">
              <w:rPr>
                <w:rFonts w:cs="Arial"/>
                <w:sz w:val="15"/>
                <w:szCs w:val="15"/>
              </w:rPr>
              <w:t>22</w:t>
            </w:r>
            <w:r w:rsidR="00694E14">
              <w:rPr>
                <w:rFonts w:cs="Arial"/>
                <w:sz w:val="15"/>
                <w:szCs w:val="15"/>
              </w:rPr>
              <w:t>2</w:t>
            </w:r>
            <w:r w:rsidRPr="00AB73F9">
              <w:rPr>
                <w:rFonts w:cs="Arial"/>
                <w:sz w:val="15"/>
                <w:szCs w:val="15"/>
              </w:rPr>
              <w:t xml:space="preserve"> 598</w:t>
            </w:r>
          </w:p>
        </w:tc>
        <w:tc>
          <w:tcPr>
            <w:tcW w:w="847" w:type="pct"/>
            <w:tcBorders>
              <w:top w:val="nil"/>
              <w:left w:val="nil"/>
              <w:bottom w:val="nil"/>
              <w:right w:val="nil"/>
            </w:tcBorders>
            <w:shd w:val="clear" w:color="auto" w:fill="auto"/>
            <w:vAlign w:val="bottom"/>
          </w:tcPr>
          <w:p w14:paraId="30E36939" w14:textId="7C6D2723" w:rsidR="00965780" w:rsidRPr="00AB73F9" w:rsidRDefault="00965780" w:rsidP="00965780">
            <w:pPr>
              <w:jc w:val="right"/>
              <w:rPr>
                <w:rFonts w:cs="Arial"/>
                <w:color w:val="000000" w:themeColor="text1"/>
                <w:sz w:val="15"/>
                <w:szCs w:val="15"/>
              </w:rPr>
            </w:pPr>
            <w:r w:rsidRPr="00AB73F9">
              <w:rPr>
                <w:rFonts w:cs="Arial"/>
                <w:sz w:val="15"/>
                <w:szCs w:val="15"/>
              </w:rPr>
              <w:t>-</w:t>
            </w:r>
          </w:p>
        </w:tc>
        <w:tc>
          <w:tcPr>
            <w:tcW w:w="714" w:type="pct"/>
            <w:tcBorders>
              <w:top w:val="nil"/>
              <w:left w:val="nil"/>
              <w:bottom w:val="nil"/>
              <w:right w:val="nil"/>
            </w:tcBorders>
            <w:shd w:val="clear" w:color="auto" w:fill="auto"/>
            <w:vAlign w:val="bottom"/>
          </w:tcPr>
          <w:p w14:paraId="1F486FD9" w14:textId="02835F5B" w:rsidR="00965780" w:rsidRPr="00AB73F9" w:rsidRDefault="00965780" w:rsidP="00965780">
            <w:pPr>
              <w:jc w:val="right"/>
              <w:rPr>
                <w:rFonts w:cs="Arial"/>
                <w:color w:val="000000" w:themeColor="text1"/>
                <w:sz w:val="15"/>
                <w:szCs w:val="15"/>
              </w:rPr>
            </w:pPr>
            <w:r w:rsidRPr="00AB73F9">
              <w:rPr>
                <w:rFonts w:cs="Arial"/>
                <w:sz w:val="15"/>
                <w:szCs w:val="15"/>
              </w:rPr>
              <w:t>-</w:t>
            </w:r>
          </w:p>
        </w:tc>
        <w:tc>
          <w:tcPr>
            <w:tcW w:w="859" w:type="pct"/>
            <w:tcBorders>
              <w:top w:val="nil"/>
              <w:left w:val="nil"/>
              <w:bottom w:val="nil"/>
              <w:right w:val="nil"/>
            </w:tcBorders>
            <w:shd w:val="clear" w:color="auto" w:fill="auto"/>
            <w:vAlign w:val="bottom"/>
          </w:tcPr>
          <w:p w14:paraId="38F79DE4" w14:textId="35DED0A7" w:rsidR="00965780" w:rsidRPr="00A81383" w:rsidRDefault="00A81383" w:rsidP="00965780">
            <w:pPr>
              <w:jc w:val="right"/>
              <w:rPr>
                <w:rFonts w:cs="Arial"/>
                <w:color w:val="000000" w:themeColor="text1"/>
                <w:sz w:val="15"/>
                <w:szCs w:val="15"/>
              </w:rPr>
            </w:pPr>
            <w:r w:rsidRPr="00A81383">
              <w:rPr>
                <w:rFonts w:cs="Arial"/>
                <w:sz w:val="15"/>
                <w:szCs w:val="15"/>
              </w:rPr>
              <w:t>396 853</w:t>
            </w:r>
          </w:p>
        </w:tc>
      </w:tr>
      <w:tr w:rsidR="00965780" w:rsidRPr="00A767F9" w14:paraId="38B9A6F8" w14:textId="77777777" w:rsidTr="00617EF3">
        <w:tc>
          <w:tcPr>
            <w:tcW w:w="1435" w:type="pct"/>
            <w:tcBorders>
              <w:top w:val="nil"/>
              <w:left w:val="nil"/>
              <w:bottom w:val="nil"/>
              <w:right w:val="nil"/>
            </w:tcBorders>
            <w:shd w:val="clear" w:color="auto" w:fill="auto"/>
            <w:vAlign w:val="center"/>
            <w:hideMark/>
          </w:tcPr>
          <w:p w14:paraId="2131D5CA" w14:textId="77777777" w:rsidR="00965780" w:rsidRPr="00A767F9" w:rsidRDefault="00965780" w:rsidP="00965780">
            <w:pPr>
              <w:ind w:left="176" w:hanging="176"/>
              <w:rPr>
                <w:rFonts w:cs="Arial"/>
                <w:color w:val="000000" w:themeColor="text1"/>
                <w:sz w:val="15"/>
                <w:szCs w:val="15"/>
              </w:rPr>
            </w:pPr>
            <w:r w:rsidRPr="00A767F9">
              <w:rPr>
                <w:rFonts w:cs="Arial"/>
                <w:color w:val="000000" w:themeColor="text1"/>
                <w:sz w:val="15"/>
                <w:szCs w:val="15"/>
              </w:rPr>
              <w:t>Zvieratá</w:t>
            </w:r>
          </w:p>
        </w:tc>
        <w:tc>
          <w:tcPr>
            <w:tcW w:w="573" w:type="pct"/>
            <w:tcBorders>
              <w:top w:val="nil"/>
              <w:left w:val="nil"/>
              <w:bottom w:val="nil"/>
              <w:right w:val="nil"/>
            </w:tcBorders>
            <w:shd w:val="clear" w:color="auto" w:fill="auto"/>
            <w:vAlign w:val="bottom"/>
            <w:hideMark/>
          </w:tcPr>
          <w:p w14:paraId="0FE35E6F" w14:textId="6234969D" w:rsidR="00965780" w:rsidRPr="00A767F9" w:rsidRDefault="00965780" w:rsidP="00965780">
            <w:pPr>
              <w:jc w:val="right"/>
              <w:rPr>
                <w:rFonts w:cs="Arial"/>
                <w:color w:val="000000" w:themeColor="text1"/>
                <w:sz w:val="15"/>
                <w:szCs w:val="15"/>
              </w:rPr>
            </w:pPr>
            <w:r>
              <w:rPr>
                <w:rFonts w:cs="Arial"/>
                <w:sz w:val="15"/>
                <w:szCs w:val="15"/>
              </w:rPr>
              <w:t>-</w:t>
            </w:r>
          </w:p>
        </w:tc>
        <w:tc>
          <w:tcPr>
            <w:tcW w:w="572" w:type="pct"/>
            <w:tcBorders>
              <w:top w:val="nil"/>
              <w:left w:val="nil"/>
              <w:bottom w:val="nil"/>
              <w:right w:val="nil"/>
            </w:tcBorders>
            <w:shd w:val="clear" w:color="auto" w:fill="auto"/>
            <w:vAlign w:val="bottom"/>
          </w:tcPr>
          <w:p w14:paraId="20AA76B5" w14:textId="2B8F7241" w:rsidR="00965780" w:rsidRPr="00AB73F9" w:rsidRDefault="00965780" w:rsidP="00965780">
            <w:pPr>
              <w:jc w:val="right"/>
              <w:rPr>
                <w:rFonts w:cs="Arial"/>
                <w:color w:val="000000" w:themeColor="text1"/>
                <w:sz w:val="15"/>
                <w:szCs w:val="15"/>
              </w:rPr>
            </w:pPr>
            <w:r w:rsidRPr="00AB73F9">
              <w:rPr>
                <w:rFonts w:cs="Arial"/>
                <w:sz w:val="15"/>
                <w:szCs w:val="15"/>
              </w:rPr>
              <w:t>-</w:t>
            </w:r>
          </w:p>
        </w:tc>
        <w:tc>
          <w:tcPr>
            <w:tcW w:w="847" w:type="pct"/>
            <w:tcBorders>
              <w:top w:val="nil"/>
              <w:left w:val="nil"/>
              <w:bottom w:val="nil"/>
              <w:right w:val="nil"/>
            </w:tcBorders>
            <w:shd w:val="clear" w:color="auto" w:fill="auto"/>
            <w:vAlign w:val="bottom"/>
          </w:tcPr>
          <w:p w14:paraId="4698C1F0" w14:textId="391EF7A3" w:rsidR="00965780" w:rsidRPr="00AB73F9" w:rsidRDefault="00965780" w:rsidP="00965780">
            <w:pPr>
              <w:jc w:val="right"/>
              <w:rPr>
                <w:rFonts w:cs="Arial"/>
                <w:color w:val="000000" w:themeColor="text1"/>
                <w:sz w:val="15"/>
                <w:szCs w:val="15"/>
              </w:rPr>
            </w:pPr>
            <w:r w:rsidRPr="00AB73F9">
              <w:rPr>
                <w:rFonts w:cs="Arial"/>
                <w:sz w:val="15"/>
                <w:szCs w:val="15"/>
              </w:rPr>
              <w:t>-</w:t>
            </w:r>
          </w:p>
        </w:tc>
        <w:tc>
          <w:tcPr>
            <w:tcW w:w="714" w:type="pct"/>
            <w:tcBorders>
              <w:top w:val="nil"/>
              <w:left w:val="nil"/>
              <w:bottom w:val="nil"/>
              <w:right w:val="nil"/>
            </w:tcBorders>
            <w:shd w:val="clear" w:color="auto" w:fill="auto"/>
            <w:vAlign w:val="bottom"/>
          </w:tcPr>
          <w:p w14:paraId="6D54F943" w14:textId="740F01C0" w:rsidR="00965780" w:rsidRPr="00AB73F9" w:rsidRDefault="00965780" w:rsidP="00965780">
            <w:pPr>
              <w:jc w:val="right"/>
              <w:rPr>
                <w:rFonts w:cs="Arial"/>
                <w:color w:val="000000" w:themeColor="text1"/>
                <w:sz w:val="15"/>
                <w:szCs w:val="15"/>
              </w:rPr>
            </w:pPr>
            <w:r w:rsidRPr="00AB73F9">
              <w:rPr>
                <w:rFonts w:cs="Arial"/>
                <w:sz w:val="15"/>
                <w:szCs w:val="15"/>
              </w:rPr>
              <w:t>-</w:t>
            </w:r>
          </w:p>
        </w:tc>
        <w:tc>
          <w:tcPr>
            <w:tcW w:w="859" w:type="pct"/>
            <w:tcBorders>
              <w:top w:val="nil"/>
              <w:left w:val="nil"/>
              <w:bottom w:val="nil"/>
              <w:right w:val="nil"/>
            </w:tcBorders>
            <w:shd w:val="clear" w:color="auto" w:fill="auto"/>
            <w:vAlign w:val="bottom"/>
          </w:tcPr>
          <w:p w14:paraId="6FEB80D0" w14:textId="7EC32546" w:rsidR="00965780" w:rsidRPr="00A81383" w:rsidRDefault="00965780" w:rsidP="00965780">
            <w:pPr>
              <w:jc w:val="right"/>
              <w:rPr>
                <w:rFonts w:cs="Arial"/>
                <w:color w:val="000000" w:themeColor="text1"/>
                <w:sz w:val="15"/>
                <w:szCs w:val="15"/>
              </w:rPr>
            </w:pPr>
            <w:r w:rsidRPr="00A81383">
              <w:rPr>
                <w:rFonts w:cs="Arial"/>
                <w:sz w:val="15"/>
                <w:szCs w:val="15"/>
              </w:rPr>
              <w:t>-</w:t>
            </w:r>
          </w:p>
        </w:tc>
      </w:tr>
      <w:tr w:rsidR="00965780" w:rsidRPr="00A767F9" w14:paraId="4A56458F" w14:textId="77777777" w:rsidTr="00617EF3">
        <w:tc>
          <w:tcPr>
            <w:tcW w:w="1435" w:type="pct"/>
            <w:tcBorders>
              <w:top w:val="nil"/>
              <w:left w:val="nil"/>
              <w:bottom w:val="nil"/>
              <w:right w:val="nil"/>
            </w:tcBorders>
            <w:shd w:val="clear" w:color="auto" w:fill="auto"/>
            <w:vAlign w:val="center"/>
            <w:hideMark/>
          </w:tcPr>
          <w:p w14:paraId="4547583A" w14:textId="77777777" w:rsidR="00965780" w:rsidRPr="00A767F9" w:rsidRDefault="00965780" w:rsidP="00965780">
            <w:pPr>
              <w:ind w:left="176" w:hanging="176"/>
              <w:rPr>
                <w:rFonts w:cs="Arial"/>
                <w:color w:val="000000" w:themeColor="text1"/>
                <w:sz w:val="15"/>
                <w:szCs w:val="15"/>
              </w:rPr>
            </w:pPr>
            <w:r w:rsidRPr="00A767F9">
              <w:rPr>
                <w:rFonts w:cs="Arial"/>
                <w:color w:val="000000" w:themeColor="text1"/>
                <w:sz w:val="15"/>
                <w:szCs w:val="15"/>
              </w:rPr>
              <w:t>Tovar</w:t>
            </w:r>
          </w:p>
        </w:tc>
        <w:tc>
          <w:tcPr>
            <w:tcW w:w="573" w:type="pct"/>
            <w:tcBorders>
              <w:top w:val="nil"/>
              <w:left w:val="nil"/>
              <w:bottom w:val="nil"/>
              <w:right w:val="nil"/>
            </w:tcBorders>
            <w:shd w:val="clear" w:color="auto" w:fill="auto"/>
            <w:vAlign w:val="bottom"/>
            <w:hideMark/>
          </w:tcPr>
          <w:p w14:paraId="5D1084A2" w14:textId="395EBE80" w:rsidR="00965780" w:rsidRPr="00A767F9" w:rsidRDefault="00965780" w:rsidP="00965780">
            <w:pPr>
              <w:jc w:val="right"/>
              <w:rPr>
                <w:rFonts w:cs="Arial"/>
                <w:color w:val="000000" w:themeColor="text1"/>
                <w:sz w:val="15"/>
                <w:szCs w:val="15"/>
              </w:rPr>
            </w:pPr>
            <w:r>
              <w:rPr>
                <w:rFonts w:cs="Arial"/>
                <w:sz w:val="15"/>
                <w:szCs w:val="15"/>
              </w:rPr>
              <w:t>-</w:t>
            </w:r>
          </w:p>
        </w:tc>
        <w:tc>
          <w:tcPr>
            <w:tcW w:w="572" w:type="pct"/>
            <w:tcBorders>
              <w:top w:val="nil"/>
              <w:left w:val="nil"/>
              <w:bottom w:val="nil"/>
              <w:right w:val="nil"/>
            </w:tcBorders>
            <w:shd w:val="clear" w:color="auto" w:fill="auto"/>
            <w:vAlign w:val="bottom"/>
          </w:tcPr>
          <w:p w14:paraId="5DBD1357" w14:textId="4534F44E" w:rsidR="00965780" w:rsidRPr="00AB73F9" w:rsidRDefault="00965780" w:rsidP="00965780">
            <w:pPr>
              <w:jc w:val="right"/>
              <w:rPr>
                <w:rFonts w:cs="Arial"/>
                <w:color w:val="000000" w:themeColor="text1"/>
                <w:sz w:val="15"/>
                <w:szCs w:val="15"/>
              </w:rPr>
            </w:pPr>
            <w:r w:rsidRPr="00AB73F9">
              <w:rPr>
                <w:rFonts w:cs="Arial"/>
                <w:sz w:val="15"/>
                <w:szCs w:val="15"/>
              </w:rPr>
              <w:t>-</w:t>
            </w:r>
          </w:p>
        </w:tc>
        <w:tc>
          <w:tcPr>
            <w:tcW w:w="847" w:type="pct"/>
            <w:tcBorders>
              <w:top w:val="nil"/>
              <w:left w:val="nil"/>
              <w:bottom w:val="nil"/>
              <w:right w:val="nil"/>
            </w:tcBorders>
            <w:shd w:val="clear" w:color="auto" w:fill="auto"/>
            <w:vAlign w:val="bottom"/>
          </w:tcPr>
          <w:p w14:paraId="399BDE4D" w14:textId="1B8D22A3" w:rsidR="00965780" w:rsidRPr="00AB73F9" w:rsidRDefault="00965780" w:rsidP="00965780">
            <w:pPr>
              <w:jc w:val="right"/>
              <w:rPr>
                <w:rFonts w:cs="Arial"/>
                <w:color w:val="000000" w:themeColor="text1"/>
                <w:sz w:val="15"/>
                <w:szCs w:val="15"/>
              </w:rPr>
            </w:pPr>
            <w:r w:rsidRPr="00AB73F9">
              <w:rPr>
                <w:rFonts w:cs="Arial"/>
                <w:sz w:val="15"/>
                <w:szCs w:val="15"/>
              </w:rPr>
              <w:t>-</w:t>
            </w:r>
          </w:p>
        </w:tc>
        <w:tc>
          <w:tcPr>
            <w:tcW w:w="714" w:type="pct"/>
            <w:tcBorders>
              <w:top w:val="nil"/>
              <w:left w:val="nil"/>
              <w:bottom w:val="nil"/>
              <w:right w:val="nil"/>
            </w:tcBorders>
            <w:shd w:val="clear" w:color="auto" w:fill="auto"/>
            <w:vAlign w:val="bottom"/>
          </w:tcPr>
          <w:p w14:paraId="2BAC06D1" w14:textId="107699F0" w:rsidR="00965780" w:rsidRPr="00AB73F9" w:rsidRDefault="00965780" w:rsidP="00965780">
            <w:pPr>
              <w:jc w:val="right"/>
              <w:rPr>
                <w:rFonts w:cs="Arial"/>
                <w:color w:val="000000" w:themeColor="text1"/>
                <w:sz w:val="15"/>
                <w:szCs w:val="15"/>
              </w:rPr>
            </w:pPr>
            <w:r w:rsidRPr="00AB73F9">
              <w:rPr>
                <w:rFonts w:cs="Arial"/>
                <w:sz w:val="15"/>
                <w:szCs w:val="15"/>
              </w:rPr>
              <w:t>-</w:t>
            </w:r>
          </w:p>
        </w:tc>
        <w:tc>
          <w:tcPr>
            <w:tcW w:w="859" w:type="pct"/>
            <w:tcBorders>
              <w:top w:val="nil"/>
              <w:left w:val="nil"/>
              <w:bottom w:val="nil"/>
              <w:right w:val="nil"/>
            </w:tcBorders>
            <w:shd w:val="clear" w:color="auto" w:fill="auto"/>
            <w:vAlign w:val="bottom"/>
          </w:tcPr>
          <w:p w14:paraId="018E4769" w14:textId="30FC540C" w:rsidR="00965780" w:rsidRPr="00A81383" w:rsidRDefault="00965780" w:rsidP="00965780">
            <w:pPr>
              <w:jc w:val="right"/>
              <w:rPr>
                <w:rFonts w:cs="Arial"/>
                <w:color w:val="000000" w:themeColor="text1"/>
                <w:sz w:val="15"/>
                <w:szCs w:val="15"/>
              </w:rPr>
            </w:pPr>
            <w:r w:rsidRPr="00A81383">
              <w:rPr>
                <w:rFonts w:cs="Arial"/>
                <w:sz w:val="15"/>
                <w:szCs w:val="15"/>
              </w:rPr>
              <w:t>-</w:t>
            </w:r>
          </w:p>
        </w:tc>
      </w:tr>
      <w:tr w:rsidR="00965780" w:rsidRPr="00A767F9" w14:paraId="69A8A8E8" w14:textId="77777777" w:rsidTr="00617EF3">
        <w:tc>
          <w:tcPr>
            <w:tcW w:w="1435" w:type="pct"/>
            <w:tcBorders>
              <w:top w:val="nil"/>
              <w:left w:val="nil"/>
              <w:bottom w:val="nil"/>
              <w:right w:val="nil"/>
            </w:tcBorders>
            <w:shd w:val="clear" w:color="auto" w:fill="auto"/>
            <w:vAlign w:val="center"/>
            <w:hideMark/>
          </w:tcPr>
          <w:p w14:paraId="6AB7648D" w14:textId="77777777" w:rsidR="00965780" w:rsidRPr="00A767F9" w:rsidRDefault="00965780" w:rsidP="00965780">
            <w:pPr>
              <w:ind w:left="176" w:hanging="176"/>
              <w:rPr>
                <w:rFonts w:cs="Arial"/>
                <w:color w:val="000000" w:themeColor="text1"/>
                <w:sz w:val="15"/>
                <w:szCs w:val="15"/>
              </w:rPr>
            </w:pPr>
            <w:r w:rsidRPr="00A767F9">
              <w:rPr>
                <w:rFonts w:cs="Arial"/>
                <w:color w:val="000000" w:themeColor="text1"/>
                <w:sz w:val="15"/>
                <w:szCs w:val="15"/>
              </w:rPr>
              <w:t>Nehnuteľnosť na predaj</w:t>
            </w:r>
          </w:p>
        </w:tc>
        <w:tc>
          <w:tcPr>
            <w:tcW w:w="573" w:type="pct"/>
            <w:tcBorders>
              <w:top w:val="nil"/>
              <w:left w:val="nil"/>
              <w:bottom w:val="nil"/>
              <w:right w:val="nil"/>
            </w:tcBorders>
            <w:shd w:val="clear" w:color="auto" w:fill="auto"/>
            <w:vAlign w:val="bottom"/>
            <w:hideMark/>
          </w:tcPr>
          <w:p w14:paraId="18996638" w14:textId="748DA8AF" w:rsidR="00965780" w:rsidRPr="00A767F9" w:rsidRDefault="00965780" w:rsidP="00965780">
            <w:pPr>
              <w:jc w:val="right"/>
              <w:rPr>
                <w:rFonts w:cs="Arial"/>
                <w:color w:val="000000" w:themeColor="text1"/>
                <w:sz w:val="15"/>
                <w:szCs w:val="15"/>
              </w:rPr>
            </w:pPr>
            <w:r>
              <w:rPr>
                <w:rFonts w:cs="Arial"/>
                <w:sz w:val="15"/>
                <w:szCs w:val="15"/>
              </w:rPr>
              <w:t>-</w:t>
            </w:r>
          </w:p>
        </w:tc>
        <w:tc>
          <w:tcPr>
            <w:tcW w:w="572" w:type="pct"/>
            <w:tcBorders>
              <w:top w:val="nil"/>
              <w:left w:val="nil"/>
              <w:bottom w:val="nil"/>
              <w:right w:val="nil"/>
            </w:tcBorders>
            <w:shd w:val="clear" w:color="auto" w:fill="auto"/>
            <w:vAlign w:val="bottom"/>
          </w:tcPr>
          <w:p w14:paraId="4FF32286" w14:textId="4F0A8113" w:rsidR="00965780" w:rsidRPr="00AB73F9" w:rsidRDefault="00965780" w:rsidP="00965780">
            <w:pPr>
              <w:jc w:val="right"/>
              <w:rPr>
                <w:rFonts w:cs="Arial"/>
                <w:color w:val="000000" w:themeColor="text1"/>
                <w:sz w:val="15"/>
                <w:szCs w:val="15"/>
              </w:rPr>
            </w:pPr>
            <w:r w:rsidRPr="00AB73F9">
              <w:rPr>
                <w:rFonts w:cs="Arial"/>
                <w:sz w:val="15"/>
                <w:szCs w:val="15"/>
              </w:rPr>
              <w:t>-</w:t>
            </w:r>
          </w:p>
        </w:tc>
        <w:tc>
          <w:tcPr>
            <w:tcW w:w="847" w:type="pct"/>
            <w:tcBorders>
              <w:top w:val="nil"/>
              <w:left w:val="nil"/>
              <w:bottom w:val="nil"/>
              <w:right w:val="nil"/>
            </w:tcBorders>
            <w:shd w:val="clear" w:color="auto" w:fill="auto"/>
            <w:vAlign w:val="bottom"/>
          </w:tcPr>
          <w:p w14:paraId="3D8040A7" w14:textId="610682DA" w:rsidR="00965780" w:rsidRPr="00AB73F9" w:rsidRDefault="00965780" w:rsidP="00965780">
            <w:pPr>
              <w:jc w:val="right"/>
              <w:rPr>
                <w:rFonts w:cs="Arial"/>
                <w:color w:val="000000" w:themeColor="text1"/>
                <w:sz w:val="15"/>
                <w:szCs w:val="15"/>
              </w:rPr>
            </w:pPr>
            <w:r w:rsidRPr="00AB73F9">
              <w:rPr>
                <w:rFonts w:cs="Arial"/>
                <w:sz w:val="15"/>
                <w:szCs w:val="15"/>
              </w:rPr>
              <w:t>-</w:t>
            </w:r>
          </w:p>
        </w:tc>
        <w:tc>
          <w:tcPr>
            <w:tcW w:w="714" w:type="pct"/>
            <w:tcBorders>
              <w:top w:val="nil"/>
              <w:left w:val="nil"/>
              <w:bottom w:val="nil"/>
              <w:right w:val="nil"/>
            </w:tcBorders>
            <w:shd w:val="clear" w:color="auto" w:fill="auto"/>
            <w:vAlign w:val="bottom"/>
          </w:tcPr>
          <w:p w14:paraId="7C3D1590" w14:textId="51D6D3F0" w:rsidR="00965780" w:rsidRPr="00AB73F9" w:rsidRDefault="00965780" w:rsidP="00965780">
            <w:pPr>
              <w:jc w:val="right"/>
              <w:rPr>
                <w:rFonts w:cs="Arial"/>
                <w:color w:val="000000" w:themeColor="text1"/>
                <w:sz w:val="15"/>
                <w:szCs w:val="15"/>
              </w:rPr>
            </w:pPr>
            <w:r w:rsidRPr="00AB73F9">
              <w:rPr>
                <w:rFonts w:cs="Arial"/>
                <w:sz w:val="15"/>
                <w:szCs w:val="15"/>
              </w:rPr>
              <w:t>-</w:t>
            </w:r>
          </w:p>
        </w:tc>
        <w:tc>
          <w:tcPr>
            <w:tcW w:w="859" w:type="pct"/>
            <w:tcBorders>
              <w:top w:val="nil"/>
              <w:left w:val="nil"/>
              <w:bottom w:val="nil"/>
              <w:right w:val="nil"/>
            </w:tcBorders>
            <w:shd w:val="clear" w:color="auto" w:fill="auto"/>
            <w:vAlign w:val="bottom"/>
          </w:tcPr>
          <w:p w14:paraId="4E713FC8" w14:textId="398D89DC" w:rsidR="00965780" w:rsidRPr="00A81383" w:rsidRDefault="00965780" w:rsidP="00965780">
            <w:pPr>
              <w:jc w:val="right"/>
              <w:rPr>
                <w:rFonts w:cs="Arial"/>
                <w:color w:val="000000" w:themeColor="text1"/>
                <w:sz w:val="15"/>
                <w:szCs w:val="15"/>
              </w:rPr>
            </w:pPr>
            <w:r w:rsidRPr="00A81383">
              <w:rPr>
                <w:rFonts w:cs="Arial"/>
                <w:sz w:val="15"/>
                <w:szCs w:val="15"/>
              </w:rPr>
              <w:t>-</w:t>
            </w:r>
          </w:p>
        </w:tc>
      </w:tr>
      <w:tr w:rsidR="00965780" w:rsidRPr="00A767F9" w14:paraId="68FFC6BE" w14:textId="77777777" w:rsidTr="00617EF3">
        <w:tc>
          <w:tcPr>
            <w:tcW w:w="1435" w:type="pct"/>
            <w:tcBorders>
              <w:top w:val="nil"/>
              <w:left w:val="nil"/>
              <w:bottom w:val="nil"/>
              <w:right w:val="nil"/>
            </w:tcBorders>
            <w:shd w:val="clear" w:color="auto" w:fill="auto"/>
            <w:vAlign w:val="center"/>
            <w:hideMark/>
          </w:tcPr>
          <w:p w14:paraId="0664B08A" w14:textId="77777777" w:rsidR="00965780" w:rsidRPr="00A767F9" w:rsidRDefault="00965780" w:rsidP="00965780">
            <w:pPr>
              <w:ind w:left="176" w:hanging="176"/>
              <w:rPr>
                <w:rFonts w:cs="Arial"/>
                <w:color w:val="000000" w:themeColor="text1"/>
                <w:sz w:val="15"/>
                <w:szCs w:val="15"/>
              </w:rPr>
            </w:pPr>
            <w:r w:rsidRPr="00A767F9">
              <w:rPr>
                <w:rFonts w:cs="Arial"/>
                <w:color w:val="000000" w:themeColor="text1"/>
                <w:sz w:val="15"/>
                <w:szCs w:val="15"/>
              </w:rPr>
              <w:t xml:space="preserve">Poskytnuté preddavky </w:t>
            </w:r>
          </w:p>
        </w:tc>
        <w:tc>
          <w:tcPr>
            <w:tcW w:w="573" w:type="pct"/>
            <w:tcBorders>
              <w:top w:val="nil"/>
              <w:left w:val="nil"/>
              <w:bottom w:val="single" w:sz="4" w:space="0" w:color="auto"/>
              <w:right w:val="nil"/>
            </w:tcBorders>
            <w:shd w:val="clear" w:color="auto" w:fill="auto"/>
            <w:vAlign w:val="bottom"/>
            <w:hideMark/>
          </w:tcPr>
          <w:p w14:paraId="5FD552F5" w14:textId="37DCDDAD" w:rsidR="00965780" w:rsidRPr="00A767F9" w:rsidRDefault="00965780" w:rsidP="00965780">
            <w:pPr>
              <w:jc w:val="right"/>
              <w:rPr>
                <w:rFonts w:cs="Arial"/>
                <w:color w:val="000000" w:themeColor="text1"/>
                <w:sz w:val="15"/>
                <w:szCs w:val="15"/>
              </w:rPr>
            </w:pPr>
            <w:r>
              <w:rPr>
                <w:rFonts w:cs="Arial"/>
                <w:sz w:val="15"/>
                <w:szCs w:val="15"/>
              </w:rPr>
              <w:t>-</w:t>
            </w:r>
          </w:p>
        </w:tc>
        <w:tc>
          <w:tcPr>
            <w:tcW w:w="572" w:type="pct"/>
            <w:tcBorders>
              <w:top w:val="nil"/>
              <w:left w:val="nil"/>
              <w:bottom w:val="single" w:sz="4" w:space="0" w:color="auto"/>
              <w:right w:val="nil"/>
            </w:tcBorders>
            <w:shd w:val="clear" w:color="auto" w:fill="auto"/>
            <w:vAlign w:val="bottom"/>
          </w:tcPr>
          <w:p w14:paraId="15DC5D05" w14:textId="4E6D9BFF" w:rsidR="00965780" w:rsidRPr="00AB73F9" w:rsidRDefault="00965780" w:rsidP="00965780">
            <w:pPr>
              <w:jc w:val="right"/>
              <w:rPr>
                <w:rFonts w:cs="Arial"/>
                <w:color w:val="000000" w:themeColor="text1"/>
                <w:sz w:val="15"/>
                <w:szCs w:val="15"/>
              </w:rPr>
            </w:pPr>
            <w:r w:rsidRPr="00AB73F9">
              <w:rPr>
                <w:rFonts w:cs="Arial"/>
                <w:sz w:val="15"/>
                <w:szCs w:val="15"/>
              </w:rPr>
              <w:t>-</w:t>
            </w:r>
          </w:p>
        </w:tc>
        <w:tc>
          <w:tcPr>
            <w:tcW w:w="847" w:type="pct"/>
            <w:tcBorders>
              <w:top w:val="nil"/>
              <w:left w:val="nil"/>
              <w:bottom w:val="single" w:sz="4" w:space="0" w:color="auto"/>
              <w:right w:val="nil"/>
            </w:tcBorders>
            <w:shd w:val="clear" w:color="auto" w:fill="auto"/>
            <w:vAlign w:val="bottom"/>
          </w:tcPr>
          <w:p w14:paraId="41E93E64" w14:textId="5E06573B" w:rsidR="00965780" w:rsidRPr="00AB73F9" w:rsidRDefault="00965780" w:rsidP="00965780">
            <w:pPr>
              <w:jc w:val="right"/>
              <w:rPr>
                <w:rFonts w:cs="Arial"/>
                <w:color w:val="000000" w:themeColor="text1"/>
                <w:sz w:val="15"/>
                <w:szCs w:val="15"/>
              </w:rPr>
            </w:pPr>
            <w:r w:rsidRPr="00AB73F9">
              <w:rPr>
                <w:rFonts w:cs="Arial"/>
                <w:sz w:val="15"/>
                <w:szCs w:val="15"/>
              </w:rPr>
              <w:t>-</w:t>
            </w:r>
          </w:p>
        </w:tc>
        <w:tc>
          <w:tcPr>
            <w:tcW w:w="714" w:type="pct"/>
            <w:tcBorders>
              <w:top w:val="nil"/>
              <w:left w:val="nil"/>
              <w:bottom w:val="single" w:sz="4" w:space="0" w:color="auto"/>
              <w:right w:val="nil"/>
            </w:tcBorders>
            <w:shd w:val="clear" w:color="auto" w:fill="auto"/>
            <w:vAlign w:val="bottom"/>
          </w:tcPr>
          <w:p w14:paraId="2C0B574C" w14:textId="344D6B38" w:rsidR="00965780" w:rsidRPr="00AB73F9" w:rsidRDefault="00965780" w:rsidP="00965780">
            <w:pPr>
              <w:jc w:val="right"/>
              <w:rPr>
                <w:rFonts w:cs="Arial"/>
                <w:color w:val="000000" w:themeColor="text1"/>
                <w:sz w:val="15"/>
                <w:szCs w:val="15"/>
              </w:rPr>
            </w:pPr>
            <w:r w:rsidRPr="00AB73F9">
              <w:rPr>
                <w:rFonts w:cs="Arial"/>
                <w:sz w:val="15"/>
                <w:szCs w:val="15"/>
              </w:rPr>
              <w:t>-</w:t>
            </w:r>
          </w:p>
        </w:tc>
        <w:tc>
          <w:tcPr>
            <w:tcW w:w="859" w:type="pct"/>
            <w:tcBorders>
              <w:top w:val="nil"/>
              <w:left w:val="nil"/>
              <w:bottom w:val="single" w:sz="4" w:space="0" w:color="auto"/>
              <w:right w:val="nil"/>
            </w:tcBorders>
            <w:shd w:val="clear" w:color="auto" w:fill="auto"/>
            <w:vAlign w:val="bottom"/>
          </w:tcPr>
          <w:p w14:paraId="4A20D7B3" w14:textId="191715B1" w:rsidR="00965780" w:rsidRPr="00A81383" w:rsidRDefault="00965780" w:rsidP="00965780">
            <w:pPr>
              <w:jc w:val="right"/>
              <w:rPr>
                <w:rFonts w:cs="Arial"/>
                <w:color w:val="000000" w:themeColor="text1"/>
                <w:sz w:val="15"/>
                <w:szCs w:val="15"/>
              </w:rPr>
            </w:pPr>
            <w:r w:rsidRPr="00A81383">
              <w:rPr>
                <w:rFonts w:cs="Arial"/>
                <w:sz w:val="15"/>
                <w:szCs w:val="15"/>
              </w:rPr>
              <w:t>-</w:t>
            </w:r>
          </w:p>
        </w:tc>
      </w:tr>
      <w:tr w:rsidR="00965780" w:rsidRPr="00A767F9" w14:paraId="7CADF2C4" w14:textId="77777777" w:rsidTr="00617EF3">
        <w:tc>
          <w:tcPr>
            <w:tcW w:w="1435" w:type="pct"/>
            <w:tcBorders>
              <w:top w:val="nil"/>
              <w:left w:val="nil"/>
              <w:bottom w:val="nil"/>
              <w:right w:val="nil"/>
            </w:tcBorders>
            <w:shd w:val="clear" w:color="auto" w:fill="auto"/>
            <w:vAlign w:val="center"/>
            <w:hideMark/>
          </w:tcPr>
          <w:p w14:paraId="37784343" w14:textId="77777777" w:rsidR="00965780" w:rsidRPr="00A767F9" w:rsidRDefault="00965780" w:rsidP="00965780">
            <w:pPr>
              <w:ind w:left="176" w:hanging="176"/>
              <w:rPr>
                <w:rFonts w:cs="Arial"/>
                <w:b/>
                <w:bCs/>
                <w:color w:val="000000" w:themeColor="text1"/>
                <w:sz w:val="15"/>
                <w:szCs w:val="15"/>
              </w:rPr>
            </w:pPr>
            <w:r w:rsidRPr="00A767F9">
              <w:rPr>
                <w:rFonts w:cs="Arial"/>
                <w:b/>
                <w:bCs/>
                <w:color w:val="000000" w:themeColor="text1"/>
                <w:sz w:val="15"/>
                <w:szCs w:val="15"/>
              </w:rPr>
              <w:t>Spolu</w:t>
            </w:r>
          </w:p>
        </w:tc>
        <w:tc>
          <w:tcPr>
            <w:tcW w:w="573" w:type="pct"/>
            <w:tcBorders>
              <w:top w:val="nil"/>
              <w:left w:val="nil"/>
              <w:bottom w:val="nil"/>
              <w:right w:val="nil"/>
            </w:tcBorders>
            <w:shd w:val="clear" w:color="auto" w:fill="auto"/>
            <w:vAlign w:val="center"/>
            <w:hideMark/>
          </w:tcPr>
          <w:p w14:paraId="1BB92BD2" w14:textId="095317AE" w:rsidR="00965780" w:rsidRPr="00A767F9" w:rsidRDefault="00965780" w:rsidP="00965780">
            <w:pPr>
              <w:jc w:val="right"/>
              <w:rPr>
                <w:rFonts w:cs="Arial"/>
                <w:b/>
                <w:bCs/>
                <w:color w:val="000000" w:themeColor="text1"/>
                <w:sz w:val="15"/>
                <w:szCs w:val="15"/>
              </w:rPr>
            </w:pPr>
            <w:r>
              <w:rPr>
                <w:rFonts w:cs="Arial"/>
                <w:b/>
                <w:bCs/>
                <w:sz w:val="15"/>
                <w:szCs w:val="15"/>
              </w:rPr>
              <w:t>995 155</w:t>
            </w:r>
          </w:p>
        </w:tc>
        <w:tc>
          <w:tcPr>
            <w:tcW w:w="572" w:type="pct"/>
            <w:tcBorders>
              <w:top w:val="nil"/>
              <w:left w:val="nil"/>
              <w:bottom w:val="nil"/>
              <w:right w:val="nil"/>
            </w:tcBorders>
            <w:shd w:val="clear" w:color="auto" w:fill="auto"/>
            <w:vAlign w:val="center"/>
          </w:tcPr>
          <w:p w14:paraId="29D2DFE5" w14:textId="280C3E34" w:rsidR="00965780" w:rsidRPr="00965780" w:rsidRDefault="00AB73F9" w:rsidP="00965780">
            <w:pPr>
              <w:jc w:val="right"/>
              <w:rPr>
                <w:rFonts w:cs="Arial"/>
                <w:b/>
                <w:bCs/>
                <w:color w:val="000000" w:themeColor="text1"/>
                <w:sz w:val="15"/>
                <w:szCs w:val="15"/>
                <w:highlight w:val="yellow"/>
              </w:rPr>
            </w:pPr>
            <w:r w:rsidRPr="00AB73F9">
              <w:rPr>
                <w:rFonts w:cs="Arial"/>
                <w:b/>
                <w:bCs/>
                <w:sz w:val="15"/>
                <w:szCs w:val="15"/>
              </w:rPr>
              <w:t>276 453</w:t>
            </w:r>
          </w:p>
        </w:tc>
        <w:tc>
          <w:tcPr>
            <w:tcW w:w="847" w:type="pct"/>
            <w:tcBorders>
              <w:top w:val="nil"/>
              <w:left w:val="nil"/>
              <w:bottom w:val="nil"/>
              <w:right w:val="nil"/>
            </w:tcBorders>
            <w:shd w:val="clear" w:color="auto" w:fill="auto"/>
            <w:vAlign w:val="center"/>
          </w:tcPr>
          <w:p w14:paraId="19E42E68" w14:textId="5A5B313D" w:rsidR="00965780" w:rsidRPr="00AB73F9" w:rsidRDefault="00965780" w:rsidP="00965780">
            <w:pPr>
              <w:jc w:val="right"/>
              <w:rPr>
                <w:rFonts w:cs="Arial"/>
                <w:b/>
                <w:bCs/>
                <w:color w:val="000000" w:themeColor="text1"/>
                <w:sz w:val="15"/>
                <w:szCs w:val="15"/>
              </w:rPr>
            </w:pPr>
            <w:r w:rsidRPr="00AB73F9">
              <w:rPr>
                <w:rFonts w:cs="Arial"/>
                <w:b/>
                <w:bCs/>
                <w:sz w:val="15"/>
                <w:szCs w:val="15"/>
              </w:rPr>
              <w:t>-</w:t>
            </w:r>
          </w:p>
        </w:tc>
        <w:tc>
          <w:tcPr>
            <w:tcW w:w="714" w:type="pct"/>
            <w:tcBorders>
              <w:top w:val="nil"/>
              <w:left w:val="nil"/>
              <w:bottom w:val="nil"/>
              <w:right w:val="nil"/>
            </w:tcBorders>
            <w:shd w:val="clear" w:color="auto" w:fill="auto"/>
            <w:vAlign w:val="center"/>
          </w:tcPr>
          <w:p w14:paraId="61D519EE" w14:textId="777CEA2B" w:rsidR="00965780" w:rsidRPr="00AB73F9" w:rsidRDefault="00965780" w:rsidP="00965780">
            <w:pPr>
              <w:jc w:val="right"/>
              <w:rPr>
                <w:rFonts w:cs="Arial"/>
                <w:b/>
                <w:bCs/>
                <w:color w:val="000000" w:themeColor="text1"/>
                <w:sz w:val="15"/>
                <w:szCs w:val="15"/>
              </w:rPr>
            </w:pPr>
            <w:r w:rsidRPr="00AB73F9">
              <w:rPr>
                <w:rFonts w:cs="Arial"/>
                <w:b/>
                <w:bCs/>
                <w:sz w:val="15"/>
                <w:szCs w:val="15"/>
              </w:rPr>
              <w:t>-</w:t>
            </w:r>
          </w:p>
        </w:tc>
        <w:tc>
          <w:tcPr>
            <w:tcW w:w="859" w:type="pct"/>
            <w:tcBorders>
              <w:top w:val="nil"/>
              <w:left w:val="nil"/>
              <w:bottom w:val="nil"/>
              <w:right w:val="nil"/>
            </w:tcBorders>
            <w:shd w:val="clear" w:color="auto" w:fill="auto"/>
            <w:vAlign w:val="center"/>
          </w:tcPr>
          <w:p w14:paraId="4750AA9C" w14:textId="4FB91953" w:rsidR="00965780" w:rsidRPr="00A81383" w:rsidRDefault="00A81383" w:rsidP="00965780">
            <w:pPr>
              <w:jc w:val="right"/>
              <w:rPr>
                <w:rFonts w:cs="Arial"/>
                <w:b/>
                <w:bCs/>
                <w:color w:val="000000" w:themeColor="text1"/>
                <w:sz w:val="15"/>
                <w:szCs w:val="15"/>
              </w:rPr>
            </w:pPr>
            <w:r w:rsidRPr="00A81383">
              <w:rPr>
                <w:rFonts w:cs="Arial"/>
                <w:b/>
                <w:bCs/>
                <w:sz w:val="15"/>
                <w:szCs w:val="15"/>
              </w:rPr>
              <w:t>1 271 608</w:t>
            </w:r>
          </w:p>
        </w:tc>
      </w:tr>
      <w:tr w:rsidR="00B60070" w:rsidRPr="00A767F9" w14:paraId="10F298AB" w14:textId="77777777" w:rsidTr="00B60070">
        <w:tc>
          <w:tcPr>
            <w:tcW w:w="1435" w:type="pct"/>
            <w:tcBorders>
              <w:top w:val="nil"/>
              <w:left w:val="nil"/>
              <w:bottom w:val="single" w:sz="8" w:space="0" w:color="auto"/>
              <w:right w:val="nil"/>
            </w:tcBorders>
            <w:shd w:val="clear" w:color="auto" w:fill="auto"/>
            <w:vAlign w:val="center"/>
          </w:tcPr>
          <w:p w14:paraId="7FF40EB2" w14:textId="77777777" w:rsidR="00B60070" w:rsidRPr="00A767F9" w:rsidRDefault="00B60070" w:rsidP="00FF0E2B">
            <w:pPr>
              <w:ind w:left="176" w:hanging="176"/>
              <w:rPr>
                <w:rFonts w:cs="Arial"/>
                <w:b/>
                <w:bCs/>
                <w:color w:val="000000" w:themeColor="text1"/>
                <w:sz w:val="15"/>
                <w:szCs w:val="15"/>
              </w:rPr>
            </w:pPr>
          </w:p>
        </w:tc>
        <w:tc>
          <w:tcPr>
            <w:tcW w:w="573" w:type="pct"/>
            <w:tcBorders>
              <w:top w:val="nil"/>
              <w:left w:val="nil"/>
              <w:bottom w:val="single" w:sz="8" w:space="0" w:color="auto"/>
              <w:right w:val="nil"/>
            </w:tcBorders>
            <w:shd w:val="clear" w:color="auto" w:fill="auto"/>
            <w:vAlign w:val="center"/>
          </w:tcPr>
          <w:p w14:paraId="50E4C27E" w14:textId="77777777" w:rsidR="00B60070" w:rsidRPr="00A767F9" w:rsidRDefault="00B60070" w:rsidP="00FF0E2B">
            <w:pPr>
              <w:jc w:val="right"/>
              <w:rPr>
                <w:rFonts w:cs="Arial"/>
                <w:b/>
                <w:bCs/>
                <w:sz w:val="15"/>
                <w:szCs w:val="15"/>
              </w:rPr>
            </w:pPr>
          </w:p>
        </w:tc>
        <w:tc>
          <w:tcPr>
            <w:tcW w:w="572" w:type="pct"/>
            <w:tcBorders>
              <w:top w:val="nil"/>
              <w:left w:val="nil"/>
              <w:bottom w:val="single" w:sz="8" w:space="0" w:color="auto"/>
              <w:right w:val="nil"/>
            </w:tcBorders>
            <w:shd w:val="clear" w:color="auto" w:fill="auto"/>
            <w:vAlign w:val="center"/>
          </w:tcPr>
          <w:p w14:paraId="7306311D" w14:textId="77777777" w:rsidR="00B60070" w:rsidRPr="00A767F9" w:rsidDel="00FF0E2B" w:rsidRDefault="00B60070" w:rsidP="00FF0E2B">
            <w:pPr>
              <w:jc w:val="right"/>
              <w:rPr>
                <w:rFonts w:cs="Arial"/>
                <w:b/>
                <w:bCs/>
                <w:sz w:val="15"/>
                <w:szCs w:val="15"/>
              </w:rPr>
            </w:pPr>
          </w:p>
        </w:tc>
        <w:tc>
          <w:tcPr>
            <w:tcW w:w="847" w:type="pct"/>
            <w:tcBorders>
              <w:top w:val="nil"/>
              <w:left w:val="nil"/>
              <w:bottom w:val="single" w:sz="8" w:space="0" w:color="auto"/>
              <w:right w:val="nil"/>
            </w:tcBorders>
            <w:shd w:val="clear" w:color="auto" w:fill="auto"/>
            <w:vAlign w:val="center"/>
          </w:tcPr>
          <w:p w14:paraId="4F972177" w14:textId="77777777" w:rsidR="00B60070" w:rsidRPr="00A767F9" w:rsidDel="00FF0E2B" w:rsidRDefault="00B60070" w:rsidP="00FF0E2B">
            <w:pPr>
              <w:jc w:val="right"/>
              <w:rPr>
                <w:rFonts w:cs="Arial"/>
                <w:b/>
                <w:bCs/>
                <w:sz w:val="15"/>
                <w:szCs w:val="15"/>
              </w:rPr>
            </w:pPr>
          </w:p>
        </w:tc>
        <w:tc>
          <w:tcPr>
            <w:tcW w:w="714" w:type="pct"/>
            <w:tcBorders>
              <w:top w:val="nil"/>
              <w:left w:val="nil"/>
              <w:bottom w:val="single" w:sz="8" w:space="0" w:color="auto"/>
              <w:right w:val="nil"/>
            </w:tcBorders>
            <w:shd w:val="clear" w:color="auto" w:fill="auto"/>
            <w:vAlign w:val="center"/>
          </w:tcPr>
          <w:p w14:paraId="73EBBCDA" w14:textId="77777777" w:rsidR="00B60070" w:rsidRPr="00A767F9" w:rsidDel="00FF0E2B" w:rsidRDefault="00B60070" w:rsidP="00FF0E2B">
            <w:pPr>
              <w:jc w:val="right"/>
              <w:rPr>
                <w:rFonts w:cs="Arial"/>
                <w:b/>
                <w:bCs/>
                <w:sz w:val="15"/>
                <w:szCs w:val="15"/>
              </w:rPr>
            </w:pPr>
          </w:p>
        </w:tc>
        <w:tc>
          <w:tcPr>
            <w:tcW w:w="859" w:type="pct"/>
            <w:tcBorders>
              <w:top w:val="nil"/>
              <w:left w:val="nil"/>
              <w:bottom w:val="single" w:sz="8" w:space="0" w:color="auto"/>
              <w:right w:val="nil"/>
            </w:tcBorders>
            <w:shd w:val="clear" w:color="auto" w:fill="auto"/>
            <w:vAlign w:val="center"/>
          </w:tcPr>
          <w:p w14:paraId="35B8E33E" w14:textId="77777777" w:rsidR="00B60070" w:rsidRPr="00A81383" w:rsidDel="00FF0E2B" w:rsidRDefault="00B60070" w:rsidP="00FF0E2B">
            <w:pPr>
              <w:jc w:val="right"/>
              <w:rPr>
                <w:rFonts w:cs="Arial"/>
                <w:b/>
                <w:bCs/>
                <w:sz w:val="15"/>
                <w:szCs w:val="15"/>
              </w:rPr>
            </w:pPr>
          </w:p>
        </w:tc>
      </w:tr>
    </w:tbl>
    <w:p w14:paraId="0C6C943B" w14:textId="3020D5F5" w:rsidR="00ED01A2" w:rsidRPr="00A767F9" w:rsidRDefault="00ED01A2" w:rsidP="00277161">
      <w:pPr>
        <w:rPr>
          <w:snapToGrid w:val="0"/>
          <w:color w:val="000000" w:themeColor="text1"/>
          <w:lang w:eastAsia="sk-SK"/>
        </w:rPr>
      </w:pPr>
    </w:p>
    <w:bookmarkEnd w:id="15"/>
    <w:p w14:paraId="241F2053" w14:textId="77777777" w:rsidR="00FC59AC" w:rsidRPr="00A767F9" w:rsidRDefault="00FC59AC" w:rsidP="00277161">
      <w:pPr>
        <w:pStyle w:val="Nadpis3"/>
        <w:rPr>
          <w:color w:val="000000" w:themeColor="text1"/>
        </w:rPr>
      </w:pPr>
      <w:r w:rsidRPr="00A767F9">
        <w:rPr>
          <w:color w:val="000000" w:themeColor="text1"/>
        </w:rPr>
        <w:t>Zákazková výroba a zákazková výstavba nehnuteľnosti určenej na predaj</w:t>
      </w:r>
    </w:p>
    <w:p w14:paraId="4CE839EA" w14:textId="77777777" w:rsidR="00277161" w:rsidRPr="00A767F9" w:rsidRDefault="00277161" w:rsidP="00277161">
      <w:pPr>
        <w:rPr>
          <w:color w:val="000000" w:themeColor="text1"/>
          <w:szCs w:val="17"/>
        </w:rPr>
      </w:pPr>
      <w:bookmarkStart w:id="17" w:name="T_construction_contracts_1"/>
      <w:r w:rsidRPr="00A767F9">
        <w:rPr>
          <w:color w:val="000000" w:themeColor="text1"/>
          <w:szCs w:val="17"/>
        </w:rPr>
        <w:t xml:space="preserve"> </w:t>
      </w:r>
    </w:p>
    <w:tbl>
      <w:tblPr>
        <w:tblW w:w="5000" w:type="pct"/>
        <w:tblLook w:val="04A0" w:firstRow="1" w:lastRow="0" w:firstColumn="1" w:lastColumn="0" w:noHBand="0" w:noVBand="1"/>
      </w:tblPr>
      <w:tblGrid>
        <w:gridCol w:w="3402"/>
        <w:gridCol w:w="1560"/>
        <w:gridCol w:w="1985"/>
        <w:gridCol w:w="2124"/>
      </w:tblGrid>
      <w:tr w:rsidR="00277161" w:rsidRPr="00A767F9" w14:paraId="12D9DD5B" w14:textId="77777777" w:rsidTr="001A0A64">
        <w:tc>
          <w:tcPr>
            <w:tcW w:w="1875" w:type="pct"/>
            <w:tcBorders>
              <w:top w:val="single" w:sz="8" w:space="0" w:color="auto"/>
              <w:left w:val="nil"/>
              <w:bottom w:val="nil"/>
              <w:right w:val="nil"/>
            </w:tcBorders>
            <w:shd w:val="clear" w:color="auto" w:fill="auto"/>
            <w:vAlign w:val="center"/>
            <w:hideMark/>
          </w:tcPr>
          <w:p w14:paraId="04029B21" w14:textId="77777777" w:rsidR="00277161" w:rsidRPr="00A767F9" w:rsidRDefault="00277161" w:rsidP="00277161">
            <w:pPr>
              <w:jc w:val="left"/>
              <w:rPr>
                <w:rFonts w:cs="Arial"/>
                <w:b/>
                <w:bCs/>
                <w:i/>
                <w:iCs/>
                <w:color w:val="000000" w:themeColor="text1"/>
                <w:sz w:val="15"/>
                <w:szCs w:val="15"/>
              </w:rPr>
            </w:pPr>
            <w:bookmarkStart w:id="18" w:name="RANGE!B12:E15"/>
            <w:r w:rsidRPr="00A767F9">
              <w:rPr>
                <w:rFonts w:cs="Arial"/>
                <w:b/>
                <w:bCs/>
                <w:i/>
                <w:iCs/>
                <w:color w:val="000000" w:themeColor="text1"/>
                <w:sz w:val="15"/>
                <w:szCs w:val="15"/>
              </w:rPr>
              <w:t>Položka</w:t>
            </w:r>
            <w:bookmarkEnd w:id="18"/>
          </w:p>
        </w:tc>
        <w:tc>
          <w:tcPr>
            <w:tcW w:w="860" w:type="pct"/>
            <w:tcBorders>
              <w:top w:val="single" w:sz="8" w:space="0" w:color="auto"/>
              <w:left w:val="nil"/>
              <w:bottom w:val="nil"/>
              <w:right w:val="nil"/>
            </w:tcBorders>
            <w:shd w:val="clear" w:color="auto" w:fill="auto"/>
            <w:vAlign w:val="center"/>
            <w:hideMark/>
          </w:tcPr>
          <w:p w14:paraId="730601A6" w14:textId="079DADF7" w:rsidR="00277161" w:rsidRPr="00A767F9" w:rsidRDefault="004E1C4B">
            <w:pPr>
              <w:jc w:val="center"/>
              <w:rPr>
                <w:rFonts w:cs="Arial"/>
                <w:b/>
                <w:bCs/>
                <w:i/>
                <w:iCs/>
                <w:color w:val="000000" w:themeColor="text1"/>
                <w:sz w:val="15"/>
                <w:szCs w:val="15"/>
              </w:rPr>
            </w:pPr>
            <w:r w:rsidRPr="00A767F9">
              <w:rPr>
                <w:rFonts w:cs="Arial"/>
                <w:b/>
                <w:bCs/>
                <w:i/>
                <w:iCs/>
                <w:color w:val="000000" w:themeColor="text1"/>
                <w:sz w:val="15"/>
                <w:szCs w:val="15"/>
              </w:rPr>
              <w:t>202</w:t>
            </w:r>
            <w:r w:rsidR="00965780">
              <w:rPr>
                <w:rFonts w:cs="Arial"/>
                <w:b/>
                <w:bCs/>
                <w:i/>
                <w:iCs/>
                <w:color w:val="000000" w:themeColor="text1"/>
                <w:sz w:val="15"/>
                <w:szCs w:val="15"/>
              </w:rPr>
              <w:t>2</w:t>
            </w:r>
          </w:p>
        </w:tc>
        <w:tc>
          <w:tcPr>
            <w:tcW w:w="1094" w:type="pct"/>
            <w:tcBorders>
              <w:top w:val="single" w:sz="8" w:space="0" w:color="auto"/>
              <w:left w:val="nil"/>
              <w:bottom w:val="nil"/>
              <w:right w:val="nil"/>
            </w:tcBorders>
            <w:shd w:val="clear" w:color="auto" w:fill="auto"/>
            <w:vAlign w:val="center"/>
            <w:hideMark/>
          </w:tcPr>
          <w:p w14:paraId="487A3424" w14:textId="53D1330E" w:rsidR="00277161" w:rsidRPr="00A767F9" w:rsidRDefault="004E1C4B">
            <w:pPr>
              <w:jc w:val="center"/>
              <w:rPr>
                <w:rFonts w:cs="Arial"/>
                <w:b/>
                <w:bCs/>
                <w:i/>
                <w:iCs/>
                <w:color w:val="000000" w:themeColor="text1"/>
                <w:sz w:val="15"/>
                <w:szCs w:val="15"/>
              </w:rPr>
            </w:pPr>
            <w:r w:rsidRPr="00A767F9">
              <w:rPr>
                <w:rFonts w:cs="Arial"/>
                <w:b/>
                <w:bCs/>
                <w:i/>
                <w:iCs/>
                <w:color w:val="000000" w:themeColor="text1"/>
                <w:sz w:val="15"/>
                <w:szCs w:val="15"/>
              </w:rPr>
              <w:t>20</w:t>
            </w:r>
            <w:r>
              <w:rPr>
                <w:rFonts w:cs="Arial"/>
                <w:b/>
                <w:bCs/>
                <w:i/>
                <w:iCs/>
                <w:color w:val="000000" w:themeColor="text1"/>
                <w:sz w:val="15"/>
                <w:szCs w:val="15"/>
              </w:rPr>
              <w:t>2</w:t>
            </w:r>
            <w:r w:rsidR="00965780">
              <w:rPr>
                <w:rFonts w:cs="Arial"/>
                <w:b/>
                <w:bCs/>
                <w:i/>
                <w:iCs/>
                <w:color w:val="000000" w:themeColor="text1"/>
                <w:sz w:val="15"/>
                <w:szCs w:val="15"/>
              </w:rPr>
              <w:t>1</w:t>
            </w:r>
          </w:p>
        </w:tc>
        <w:tc>
          <w:tcPr>
            <w:tcW w:w="1171" w:type="pct"/>
            <w:tcBorders>
              <w:top w:val="single" w:sz="8" w:space="0" w:color="auto"/>
              <w:left w:val="nil"/>
              <w:bottom w:val="nil"/>
              <w:right w:val="nil"/>
            </w:tcBorders>
            <w:shd w:val="clear" w:color="auto" w:fill="auto"/>
            <w:vAlign w:val="center"/>
            <w:hideMark/>
          </w:tcPr>
          <w:p w14:paraId="132F2638"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Sumár od začiatku zákazkovej výroby až do konca bežného účtovného obdobia</w:t>
            </w:r>
          </w:p>
        </w:tc>
      </w:tr>
      <w:tr w:rsidR="00A9678E" w:rsidRPr="00A767F9" w14:paraId="677467FD" w14:textId="77777777" w:rsidTr="00A0629B">
        <w:tc>
          <w:tcPr>
            <w:tcW w:w="1875" w:type="pct"/>
            <w:tcBorders>
              <w:top w:val="single" w:sz="4" w:space="0" w:color="auto"/>
              <w:left w:val="nil"/>
              <w:bottom w:val="nil"/>
              <w:right w:val="nil"/>
            </w:tcBorders>
            <w:shd w:val="clear" w:color="auto" w:fill="auto"/>
            <w:vAlign w:val="center"/>
            <w:hideMark/>
          </w:tcPr>
          <w:p w14:paraId="4B0DA993" w14:textId="77777777" w:rsidR="00A9678E" w:rsidRPr="00A767F9" w:rsidRDefault="00A9678E" w:rsidP="00A9678E">
            <w:pPr>
              <w:rPr>
                <w:rFonts w:cs="Arial"/>
                <w:color w:val="000000" w:themeColor="text1"/>
                <w:sz w:val="15"/>
                <w:szCs w:val="15"/>
              </w:rPr>
            </w:pPr>
            <w:r w:rsidRPr="00A767F9">
              <w:rPr>
                <w:rFonts w:cs="Arial"/>
                <w:color w:val="000000" w:themeColor="text1"/>
                <w:sz w:val="15"/>
                <w:szCs w:val="15"/>
              </w:rPr>
              <w:t>Výnosy zo zákazkovej výroby</w:t>
            </w:r>
          </w:p>
        </w:tc>
        <w:tc>
          <w:tcPr>
            <w:tcW w:w="860" w:type="pct"/>
            <w:tcBorders>
              <w:top w:val="single" w:sz="4" w:space="0" w:color="auto"/>
              <w:left w:val="nil"/>
              <w:bottom w:val="nil"/>
              <w:right w:val="nil"/>
            </w:tcBorders>
            <w:shd w:val="clear" w:color="auto" w:fill="auto"/>
            <w:vAlign w:val="center"/>
          </w:tcPr>
          <w:p w14:paraId="662F4B1C" w14:textId="5E280FBC" w:rsidR="00A9678E" w:rsidRPr="0098738C" w:rsidRDefault="00A9678E" w:rsidP="00A9678E">
            <w:pPr>
              <w:jc w:val="right"/>
              <w:rPr>
                <w:rFonts w:cs="Arial"/>
                <w:color w:val="000000" w:themeColor="text1"/>
                <w:sz w:val="15"/>
                <w:szCs w:val="15"/>
              </w:rPr>
            </w:pPr>
            <w:r w:rsidRPr="0098738C">
              <w:rPr>
                <w:rFonts w:cs="Arial"/>
                <w:sz w:val="15"/>
                <w:szCs w:val="15"/>
              </w:rPr>
              <w:t xml:space="preserve"> 3 479 174</w:t>
            </w:r>
          </w:p>
        </w:tc>
        <w:tc>
          <w:tcPr>
            <w:tcW w:w="1094" w:type="pct"/>
            <w:tcBorders>
              <w:top w:val="single" w:sz="4" w:space="0" w:color="auto"/>
              <w:left w:val="nil"/>
              <w:bottom w:val="nil"/>
              <w:right w:val="nil"/>
            </w:tcBorders>
            <w:shd w:val="clear" w:color="auto" w:fill="auto"/>
            <w:vAlign w:val="center"/>
            <w:hideMark/>
          </w:tcPr>
          <w:p w14:paraId="3F6161CA" w14:textId="28F5CF32" w:rsidR="00A9678E" w:rsidRPr="00A767F9" w:rsidRDefault="00A9678E" w:rsidP="00A9678E">
            <w:pPr>
              <w:jc w:val="right"/>
              <w:rPr>
                <w:color w:val="000000" w:themeColor="text1"/>
                <w:sz w:val="15"/>
                <w:szCs w:val="15"/>
              </w:rPr>
            </w:pPr>
            <w:r>
              <w:rPr>
                <w:rFonts w:cs="Arial"/>
                <w:sz w:val="15"/>
                <w:szCs w:val="15"/>
              </w:rPr>
              <w:t>7 822 300</w:t>
            </w:r>
          </w:p>
        </w:tc>
        <w:tc>
          <w:tcPr>
            <w:tcW w:w="1171" w:type="pct"/>
            <w:tcBorders>
              <w:top w:val="single" w:sz="4" w:space="0" w:color="auto"/>
              <w:left w:val="nil"/>
              <w:bottom w:val="nil"/>
              <w:right w:val="nil"/>
            </w:tcBorders>
            <w:shd w:val="clear" w:color="auto" w:fill="auto"/>
            <w:vAlign w:val="center"/>
          </w:tcPr>
          <w:p w14:paraId="15F15C73" w14:textId="011AAAF5" w:rsidR="00A9678E" w:rsidRPr="00965780" w:rsidRDefault="00A9678E" w:rsidP="00A9678E">
            <w:pPr>
              <w:jc w:val="right"/>
              <w:rPr>
                <w:rFonts w:cs="Arial"/>
                <w:color w:val="000000" w:themeColor="text1"/>
                <w:sz w:val="15"/>
                <w:szCs w:val="15"/>
                <w:highlight w:val="yellow"/>
              </w:rPr>
            </w:pPr>
            <w:r w:rsidRPr="00ED118C">
              <w:rPr>
                <w:rFonts w:cs="Arial"/>
                <w:sz w:val="15"/>
                <w:szCs w:val="15"/>
              </w:rPr>
              <w:t>1 450 558</w:t>
            </w:r>
          </w:p>
        </w:tc>
      </w:tr>
      <w:tr w:rsidR="00A9678E" w:rsidRPr="00A767F9" w14:paraId="2075042B" w14:textId="77777777" w:rsidTr="00A0629B">
        <w:tc>
          <w:tcPr>
            <w:tcW w:w="1875" w:type="pct"/>
            <w:tcBorders>
              <w:top w:val="nil"/>
              <w:left w:val="nil"/>
              <w:bottom w:val="nil"/>
              <w:right w:val="nil"/>
            </w:tcBorders>
            <w:shd w:val="clear" w:color="auto" w:fill="auto"/>
            <w:vAlign w:val="center"/>
            <w:hideMark/>
          </w:tcPr>
          <w:p w14:paraId="77C6484C" w14:textId="77777777" w:rsidR="00A9678E" w:rsidRPr="00A767F9" w:rsidRDefault="00A9678E" w:rsidP="00A9678E">
            <w:pPr>
              <w:rPr>
                <w:rFonts w:cs="Arial"/>
                <w:color w:val="000000" w:themeColor="text1"/>
                <w:sz w:val="15"/>
                <w:szCs w:val="15"/>
              </w:rPr>
            </w:pPr>
            <w:r w:rsidRPr="00A767F9">
              <w:rPr>
                <w:rFonts w:cs="Arial"/>
                <w:color w:val="000000" w:themeColor="text1"/>
                <w:sz w:val="15"/>
                <w:szCs w:val="15"/>
              </w:rPr>
              <w:t>Náklady na zákazkovú výrobu</w:t>
            </w:r>
          </w:p>
        </w:tc>
        <w:tc>
          <w:tcPr>
            <w:tcW w:w="860" w:type="pct"/>
            <w:tcBorders>
              <w:top w:val="nil"/>
              <w:left w:val="nil"/>
              <w:bottom w:val="nil"/>
              <w:right w:val="nil"/>
            </w:tcBorders>
            <w:shd w:val="clear" w:color="auto" w:fill="auto"/>
            <w:vAlign w:val="center"/>
          </w:tcPr>
          <w:p w14:paraId="0CD08153" w14:textId="2B1E5344" w:rsidR="00A9678E" w:rsidRPr="0098738C" w:rsidRDefault="00A9678E" w:rsidP="00A9678E">
            <w:pPr>
              <w:jc w:val="right"/>
              <w:rPr>
                <w:rFonts w:cs="Arial"/>
                <w:color w:val="000000" w:themeColor="text1"/>
                <w:sz w:val="15"/>
                <w:szCs w:val="15"/>
              </w:rPr>
            </w:pPr>
            <w:r w:rsidRPr="0098738C">
              <w:rPr>
                <w:rFonts w:cs="Arial"/>
                <w:sz w:val="15"/>
                <w:szCs w:val="15"/>
              </w:rPr>
              <w:t>3 526 333</w:t>
            </w:r>
          </w:p>
        </w:tc>
        <w:tc>
          <w:tcPr>
            <w:tcW w:w="1094" w:type="pct"/>
            <w:tcBorders>
              <w:top w:val="nil"/>
              <w:left w:val="nil"/>
              <w:bottom w:val="nil"/>
              <w:right w:val="nil"/>
            </w:tcBorders>
            <w:shd w:val="clear" w:color="auto" w:fill="auto"/>
            <w:vAlign w:val="center"/>
            <w:hideMark/>
          </w:tcPr>
          <w:p w14:paraId="35FE0E6A" w14:textId="08E94755" w:rsidR="00A9678E" w:rsidRPr="00A767F9" w:rsidRDefault="00A9678E" w:rsidP="00A9678E">
            <w:pPr>
              <w:jc w:val="right"/>
              <w:rPr>
                <w:color w:val="000000" w:themeColor="text1"/>
                <w:sz w:val="15"/>
                <w:szCs w:val="15"/>
              </w:rPr>
            </w:pPr>
            <w:r>
              <w:rPr>
                <w:rFonts w:cs="Arial"/>
                <w:sz w:val="15"/>
                <w:szCs w:val="15"/>
              </w:rPr>
              <w:t>6 596 027</w:t>
            </w:r>
          </w:p>
        </w:tc>
        <w:tc>
          <w:tcPr>
            <w:tcW w:w="1171" w:type="pct"/>
            <w:tcBorders>
              <w:top w:val="nil"/>
              <w:left w:val="nil"/>
              <w:bottom w:val="nil"/>
              <w:right w:val="nil"/>
            </w:tcBorders>
            <w:shd w:val="clear" w:color="auto" w:fill="auto"/>
            <w:vAlign w:val="center"/>
          </w:tcPr>
          <w:p w14:paraId="6E7BDA5D" w14:textId="3593989B" w:rsidR="00A9678E" w:rsidRPr="00965780" w:rsidRDefault="00A9678E" w:rsidP="00A9678E">
            <w:pPr>
              <w:jc w:val="right"/>
              <w:rPr>
                <w:rFonts w:cs="Arial"/>
                <w:color w:val="000000" w:themeColor="text1"/>
                <w:sz w:val="15"/>
                <w:szCs w:val="15"/>
                <w:highlight w:val="yellow"/>
              </w:rPr>
            </w:pPr>
            <w:r w:rsidRPr="00ED118C">
              <w:rPr>
                <w:rFonts w:cs="Arial"/>
                <w:sz w:val="15"/>
                <w:szCs w:val="15"/>
              </w:rPr>
              <w:t>1 445 710</w:t>
            </w:r>
          </w:p>
        </w:tc>
      </w:tr>
      <w:tr w:rsidR="00A9678E" w:rsidRPr="00A767F9" w14:paraId="3D5D0AD5" w14:textId="77777777" w:rsidTr="00617EF3">
        <w:tc>
          <w:tcPr>
            <w:tcW w:w="1875" w:type="pct"/>
            <w:tcBorders>
              <w:top w:val="nil"/>
              <w:left w:val="nil"/>
              <w:bottom w:val="nil"/>
              <w:right w:val="nil"/>
            </w:tcBorders>
            <w:shd w:val="clear" w:color="auto" w:fill="auto"/>
            <w:vAlign w:val="center"/>
            <w:hideMark/>
          </w:tcPr>
          <w:p w14:paraId="442DAC21" w14:textId="77777777" w:rsidR="00A9678E" w:rsidRPr="00A767F9" w:rsidRDefault="00A9678E" w:rsidP="00A9678E">
            <w:pPr>
              <w:rPr>
                <w:rFonts w:cs="Arial"/>
                <w:color w:val="000000" w:themeColor="text1"/>
                <w:sz w:val="15"/>
                <w:szCs w:val="15"/>
              </w:rPr>
            </w:pPr>
            <w:r w:rsidRPr="00A767F9">
              <w:rPr>
                <w:rFonts w:cs="Arial"/>
                <w:color w:val="000000" w:themeColor="text1"/>
                <w:sz w:val="15"/>
                <w:szCs w:val="15"/>
              </w:rPr>
              <w:t>Hrubý zisk/strata</w:t>
            </w:r>
          </w:p>
        </w:tc>
        <w:tc>
          <w:tcPr>
            <w:tcW w:w="860" w:type="pct"/>
            <w:tcBorders>
              <w:top w:val="nil"/>
              <w:left w:val="nil"/>
              <w:bottom w:val="nil"/>
              <w:right w:val="nil"/>
            </w:tcBorders>
            <w:shd w:val="clear" w:color="auto" w:fill="auto"/>
            <w:vAlign w:val="center"/>
          </w:tcPr>
          <w:p w14:paraId="273144E8" w14:textId="7EF7858C" w:rsidR="00A9678E" w:rsidRPr="0098738C" w:rsidRDefault="00A9678E" w:rsidP="00A9678E">
            <w:pPr>
              <w:jc w:val="right"/>
              <w:rPr>
                <w:rFonts w:cs="Arial"/>
                <w:color w:val="000000" w:themeColor="text1"/>
                <w:sz w:val="15"/>
                <w:szCs w:val="15"/>
              </w:rPr>
            </w:pPr>
            <w:r w:rsidRPr="0098738C">
              <w:rPr>
                <w:rFonts w:cs="Arial"/>
                <w:sz w:val="15"/>
                <w:szCs w:val="15"/>
              </w:rPr>
              <w:t>(47 159)</w:t>
            </w:r>
          </w:p>
        </w:tc>
        <w:tc>
          <w:tcPr>
            <w:tcW w:w="1094" w:type="pct"/>
            <w:tcBorders>
              <w:top w:val="nil"/>
              <w:left w:val="nil"/>
              <w:bottom w:val="nil"/>
              <w:right w:val="nil"/>
            </w:tcBorders>
            <w:shd w:val="clear" w:color="auto" w:fill="auto"/>
            <w:vAlign w:val="center"/>
            <w:hideMark/>
          </w:tcPr>
          <w:p w14:paraId="282D46BC" w14:textId="6E8E4112" w:rsidR="00A9678E" w:rsidRPr="00A767F9" w:rsidRDefault="00A9678E" w:rsidP="00A9678E">
            <w:pPr>
              <w:jc w:val="right"/>
              <w:rPr>
                <w:color w:val="000000" w:themeColor="text1"/>
                <w:sz w:val="15"/>
                <w:szCs w:val="15"/>
              </w:rPr>
            </w:pPr>
            <w:r>
              <w:rPr>
                <w:rFonts w:cs="Arial"/>
                <w:sz w:val="15"/>
                <w:szCs w:val="15"/>
              </w:rPr>
              <w:t>1 226 273</w:t>
            </w:r>
          </w:p>
        </w:tc>
        <w:tc>
          <w:tcPr>
            <w:tcW w:w="1171" w:type="pct"/>
            <w:tcBorders>
              <w:top w:val="nil"/>
              <w:left w:val="nil"/>
              <w:bottom w:val="nil"/>
              <w:right w:val="nil"/>
            </w:tcBorders>
            <w:shd w:val="clear" w:color="auto" w:fill="auto"/>
            <w:vAlign w:val="center"/>
          </w:tcPr>
          <w:p w14:paraId="6BFF5497" w14:textId="4342D3D6" w:rsidR="00A9678E" w:rsidRPr="00965780" w:rsidRDefault="00A9678E" w:rsidP="00A9678E">
            <w:pPr>
              <w:jc w:val="right"/>
              <w:rPr>
                <w:rFonts w:cs="Arial"/>
                <w:color w:val="000000" w:themeColor="text1"/>
                <w:sz w:val="15"/>
                <w:szCs w:val="15"/>
                <w:highlight w:val="yellow"/>
              </w:rPr>
            </w:pPr>
            <w:r w:rsidRPr="00ED118C">
              <w:rPr>
                <w:rFonts w:cs="Arial"/>
                <w:sz w:val="15"/>
                <w:szCs w:val="15"/>
              </w:rPr>
              <w:t>4 848</w:t>
            </w:r>
          </w:p>
        </w:tc>
      </w:tr>
      <w:tr w:rsidR="00CE6513" w:rsidRPr="00A767F9" w14:paraId="3A38EFA0" w14:textId="77777777" w:rsidTr="00A0629B">
        <w:tc>
          <w:tcPr>
            <w:tcW w:w="1875" w:type="pct"/>
            <w:tcBorders>
              <w:top w:val="nil"/>
              <w:left w:val="nil"/>
              <w:bottom w:val="single" w:sz="8" w:space="0" w:color="auto"/>
              <w:right w:val="nil"/>
            </w:tcBorders>
            <w:shd w:val="clear" w:color="auto" w:fill="auto"/>
            <w:vAlign w:val="center"/>
          </w:tcPr>
          <w:p w14:paraId="0F558727" w14:textId="77777777" w:rsidR="00CE6513" w:rsidRPr="00A767F9" w:rsidRDefault="00CE6513" w:rsidP="004E1C4B">
            <w:pPr>
              <w:rPr>
                <w:rFonts w:cs="Arial"/>
                <w:color w:val="000000" w:themeColor="text1"/>
                <w:sz w:val="15"/>
                <w:szCs w:val="15"/>
              </w:rPr>
            </w:pPr>
          </w:p>
        </w:tc>
        <w:tc>
          <w:tcPr>
            <w:tcW w:w="860" w:type="pct"/>
            <w:tcBorders>
              <w:top w:val="nil"/>
              <w:left w:val="nil"/>
              <w:bottom w:val="single" w:sz="8" w:space="0" w:color="auto"/>
              <w:right w:val="nil"/>
            </w:tcBorders>
            <w:shd w:val="clear" w:color="auto" w:fill="auto"/>
            <w:vAlign w:val="center"/>
          </w:tcPr>
          <w:p w14:paraId="5F2EAC5F" w14:textId="77777777" w:rsidR="00CE6513" w:rsidRPr="0098738C" w:rsidDel="004E1C4B" w:rsidRDefault="00CE6513" w:rsidP="004E1C4B">
            <w:pPr>
              <w:jc w:val="right"/>
              <w:rPr>
                <w:rFonts w:cs="Arial"/>
                <w:sz w:val="15"/>
                <w:szCs w:val="15"/>
              </w:rPr>
            </w:pPr>
          </w:p>
        </w:tc>
        <w:tc>
          <w:tcPr>
            <w:tcW w:w="1094" w:type="pct"/>
            <w:tcBorders>
              <w:top w:val="nil"/>
              <w:left w:val="nil"/>
              <w:bottom w:val="single" w:sz="8" w:space="0" w:color="auto"/>
              <w:right w:val="nil"/>
            </w:tcBorders>
            <w:shd w:val="clear" w:color="auto" w:fill="auto"/>
            <w:vAlign w:val="center"/>
          </w:tcPr>
          <w:p w14:paraId="1C97A41C" w14:textId="77777777" w:rsidR="00CE6513" w:rsidRPr="00A767F9" w:rsidRDefault="00CE6513" w:rsidP="004E1C4B">
            <w:pPr>
              <w:jc w:val="right"/>
              <w:rPr>
                <w:rFonts w:cs="Arial"/>
                <w:sz w:val="15"/>
                <w:szCs w:val="15"/>
              </w:rPr>
            </w:pPr>
          </w:p>
        </w:tc>
        <w:tc>
          <w:tcPr>
            <w:tcW w:w="1171" w:type="pct"/>
            <w:tcBorders>
              <w:top w:val="nil"/>
              <w:left w:val="nil"/>
              <w:bottom w:val="single" w:sz="8" w:space="0" w:color="auto"/>
              <w:right w:val="nil"/>
            </w:tcBorders>
            <w:shd w:val="clear" w:color="auto" w:fill="auto"/>
            <w:vAlign w:val="center"/>
          </w:tcPr>
          <w:p w14:paraId="007F99B9" w14:textId="77777777" w:rsidR="00CE6513" w:rsidRPr="00A767F9" w:rsidDel="004E1C4B" w:rsidRDefault="00CE6513" w:rsidP="004E1C4B">
            <w:pPr>
              <w:jc w:val="right"/>
              <w:rPr>
                <w:rFonts w:cs="Arial"/>
                <w:sz w:val="15"/>
                <w:szCs w:val="15"/>
              </w:rPr>
            </w:pPr>
          </w:p>
        </w:tc>
      </w:tr>
    </w:tbl>
    <w:p w14:paraId="47DD9C5C" w14:textId="11DDB971" w:rsidR="00FC59AC" w:rsidRPr="00A767F9" w:rsidRDefault="00FC59AC" w:rsidP="00277161">
      <w:pPr>
        <w:rPr>
          <w:snapToGrid w:val="0"/>
          <w:color w:val="000000" w:themeColor="text1"/>
          <w:lang w:eastAsia="sk-SK"/>
        </w:rPr>
      </w:pPr>
    </w:p>
    <w:p w14:paraId="12517D43" w14:textId="11522269" w:rsidR="00277161" w:rsidRPr="00A767F9" w:rsidRDefault="00277161" w:rsidP="00277161">
      <w:pPr>
        <w:rPr>
          <w:color w:val="000000" w:themeColor="text1"/>
          <w:szCs w:val="17"/>
        </w:rPr>
      </w:pPr>
      <w:bookmarkStart w:id="19" w:name="T_construction_contracts_2"/>
      <w:bookmarkEnd w:id="17"/>
    </w:p>
    <w:tbl>
      <w:tblPr>
        <w:tblW w:w="5000" w:type="pct"/>
        <w:tblLook w:val="04A0" w:firstRow="1" w:lastRow="0" w:firstColumn="1" w:lastColumn="0" w:noHBand="0" w:noVBand="1"/>
      </w:tblPr>
      <w:tblGrid>
        <w:gridCol w:w="5812"/>
        <w:gridCol w:w="1107"/>
        <w:gridCol w:w="2152"/>
      </w:tblGrid>
      <w:tr w:rsidR="00277161" w:rsidRPr="00A767F9" w14:paraId="0A0F09C7" w14:textId="77777777" w:rsidTr="00D95122">
        <w:tc>
          <w:tcPr>
            <w:tcW w:w="3204" w:type="pct"/>
            <w:tcBorders>
              <w:top w:val="single" w:sz="8" w:space="0" w:color="auto"/>
              <w:left w:val="nil"/>
              <w:bottom w:val="nil"/>
              <w:right w:val="nil"/>
            </w:tcBorders>
            <w:shd w:val="clear" w:color="auto" w:fill="auto"/>
            <w:vAlign w:val="center"/>
            <w:hideMark/>
          </w:tcPr>
          <w:p w14:paraId="5B3F3427" w14:textId="77777777" w:rsidR="00277161" w:rsidRPr="00A767F9" w:rsidRDefault="00277161" w:rsidP="00C87670">
            <w:pPr>
              <w:ind w:left="176" w:hanging="176"/>
              <w:jc w:val="left"/>
              <w:rPr>
                <w:rFonts w:cs="Arial"/>
                <w:b/>
                <w:bCs/>
                <w:i/>
                <w:iCs/>
                <w:color w:val="000000" w:themeColor="text1"/>
                <w:sz w:val="15"/>
                <w:szCs w:val="15"/>
              </w:rPr>
            </w:pPr>
            <w:bookmarkStart w:id="20" w:name="RANGE!B17:D21"/>
            <w:r w:rsidRPr="00A767F9">
              <w:rPr>
                <w:rFonts w:cs="Arial"/>
                <w:b/>
                <w:bCs/>
                <w:i/>
                <w:iCs/>
                <w:color w:val="000000" w:themeColor="text1"/>
                <w:sz w:val="15"/>
                <w:szCs w:val="15"/>
              </w:rPr>
              <w:t>Hodnota zákazkovej výroby</w:t>
            </w:r>
            <w:bookmarkEnd w:id="20"/>
          </w:p>
        </w:tc>
        <w:tc>
          <w:tcPr>
            <w:tcW w:w="610" w:type="pct"/>
            <w:tcBorders>
              <w:top w:val="single" w:sz="8" w:space="0" w:color="auto"/>
              <w:left w:val="nil"/>
              <w:bottom w:val="nil"/>
              <w:right w:val="nil"/>
            </w:tcBorders>
            <w:shd w:val="clear" w:color="auto" w:fill="auto"/>
            <w:vAlign w:val="center"/>
            <w:hideMark/>
          </w:tcPr>
          <w:p w14:paraId="22C09A94" w14:textId="1262328A" w:rsidR="00277161" w:rsidRPr="00A767F9" w:rsidRDefault="004E1C4B">
            <w:pPr>
              <w:jc w:val="center"/>
              <w:rPr>
                <w:rFonts w:cs="Arial"/>
                <w:b/>
                <w:bCs/>
                <w:i/>
                <w:iCs/>
                <w:color w:val="000000" w:themeColor="text1"/>
                <w:sz w:val="15"/>
                <w:szCs w:val="15"/>
              </w:rPr>
            </w:pPr>
            <w:r w:rsidRPr="00A767F9">
              <w:rPr>
                <w:rFonts w:cs="Arial"/>
                <w:b/>
                <w:bCs/>
                <w:i/>
                <w:iCs/>
                <w:color w:val="000000" w:themeColor="text1"/>
                <w:sz w:val="15"/>
                <w:szCs w:val="15"/>
              </w:rPr>
              <w:t>202</w:t>
            </w:r>
            <w:r w:rsidR="00965780">
              <w:rPr>
                <w:rFonts w:cs="Arial"/>
                <w:b/>
                <w:bCs/>
                <w:i/>
                <w:iCs/>
                <w:color w:val="000000" w:themeColor="text1"/>
                <w:sz w:val="15"/>
                <w:szCs w:val="15"/>
              </w:rPr>
              <w:t>2</w:t>
            </w:r>
          </w:p>
        </w:tc>
        <w:tc>
          <w:tcPr>
            <w:tcW w:w="1186" w:type="pct"/>
            <w:tcBorders>
              <w:top w:val="single" w:sz="8" w:space="0" w:color="auto"/>
              <w:left w:val="nil"/>
              <w:bottom w:val="nil"/>
              <w:right w:val="nil"/>
            </w:tcBorders>
            <w:shd w:val="clear" w:color="auto" w:fill="auto"/>
            <w:vAlign w:val="center"/>
            <w:hideMark/>
          </w:tcPr>
          <w:p w14:paraId="51F6F482"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Sumár od začiatku zákazkovej výroby až do konca bežného účtovného obdobia</w:t>
            </w:r>
          </w:p>
        </w:tc>
      </w:tr>
      <w:tr w:rsidR="00A9678E" w:rsidRPr="00A767F9" w14:paraId="657F17DD" w14:textId="77777777" w:rsidTr="00D95122">
        <w:tc>
          <w:tcPr>
            <w:tcW w:w="3204" w:type="pct"/>
            <w:tcBorders>
              <w:top w:val="single" w:sz="4" w:space="0" w:color="auto"/>
              <w:left w:val="nil"/>
              <w:bottom w:val="nil"/>
              <w:right w:val="nil"/>
            </w:tcBorders>
            <w:shd w:val="clear" w:color="auto" w:fill="auto"/>
            <w:vAlign w:val="center"/>
            <w:hideMark/>
          </w:tcPr>
          <w:p w14:paraId="7DF6D601" w14:textId="77777777" w:rsidR="00A9678E" w:rsidRPr="00A767F9" w:rsidRDefault="00A9678E" w:rsidP="00A9678E">
            <w:pPr>
              <w:ind w:left="176" w:hanging="176"/>
              <w:jc w:val="left"/>
              <w:rPr>
                <w:rFonts w:cs="Arial"/>
                <w:color w:val="000000" w:themeColor="text1"/>
                <w:sz w:val="15"/>
                <w:szCs w:val="15"/>
              </w:rPr>
            </w:pPr>
            <w:r w:rsidRPr="00A767F9">
              <w:rPr>
                <w:rFonts w:cs="Arial"/>
                <w:color w:val="000000" w:themeColor="text1"/>
                <w:sz w:val="15"/>
                <w:szCs w:val="15"/>
              </w:rPr>
              <w:t>Vyfakturované nároky za vykonanú prácu na zákazkovej výrobe</w:t>
            </w:r>
          </w:p>
        </w:tc>
        <w:tc>
          <w:tcPr>
            <w:tcW w:w="610" w:type="pct"/>
            <w:tcBorders>
              <w:top w:val="single" w:sz="4" w:space="0" w:color="auto"/>
              <w:left w:val="nil"/>
              <w:bottom w:val="nil"/>
              <w:right w:val="nil"/>
            </w:tcBorders>
            <w:shd w:val="clear" w:color="auto" w:fill="auto"/>
            <w:vAlign w:val="bottom"/>
          </w:tcPr>
          <w:p w14:paraId="017CE5D8" w14:textId="7B03553F" w:rsidR="00A9678E" w:rsidRPr="006E40C1" w:rsidRDefault="00A9678E" w:rsidP="00A9678E">
            <w:pPr>
              <w:jc w:val="right"/>
              <w:rPr>
                <w:rFonts w:cs="Arial"/>
                <w:color w:val="000000" w:themeColor="text1"/>
                <w:sz w:val="15"/>
                <w:szCs w:val="15"/>
              </w:rPr>
            </w:pPr>
            <w:r>
              <w:rPr>
                <w:rFonts w:cs="Arial"/>
                <w:sz w:val="15"/>
                <w:szCs w:val="15"/>
              </w:rPr>
              <w:t>25 103</w:t>
            </w:r>
          </w:p>
        </w:tc>
        <w:tc>
          <w:tcPr>
            <w:tcW w:w="1186" w:type="pct"/>
            <w:tcBorders>
              <w:top w:val="single" w:sz="4" w:space="0" w:color="auto"/>
              <w:left w:val="nil"/>
              <w:bottom w:val="nil"/>
              <w:right w:val="nil"/>
            </w:tcBorders>
            <w:shd w:val="clear" w:color="auto" w:fill="auto"/>
            <w:vAlign w:val="bottom"/>
          </w:tcPr>
          <w:p w14:paraId="2F8A3E27" w14:textId="483E274B" w:rsidR="00A9678E" w:rsidRPr="00767A44" w:rsidRDefault="00A9678E" w:rsidP="00A9678E">
            <w:pPr>
              <w:jc w:val="right"/>
              <w:rPr>
                <w:rFonts w:cs="Arial"/>
                <w:color w:val="000000" w:themeColor="text1"/>
                <w:sz w:val="15"/>
                <w:szCs w:val="15"/>
              </w:rPr>
            </w:pPr>
            <w:r>
              <w:rPr>
                <w:rFonts w:cs="Arial"/>
                <w:sz w:val="15"/>
                <w:szCs w:val="15"/>
              </w:rPr>
              <w:t>176 451</w:t>
            </w:r>
          </w:p>
        </w:tc>
      </w:tr>
      <w:tr w:rsidR="00A9678E" w:rsidRPr="00A767F9" w14:paraId="33D6392D" w14:textId="77777777" w:rsidTr="00D95122">
        <w:tc>
          <w:tcPr>
            <w:tcW w:w="3204" w:type="pct"/>
            <w:tcBorders>
              <w:top w:val="nil"/>
              <w:left w:val="nil"/>
              <w:bottom w:val="nil"/>
              <w:right w:val="nil"/>
            </w:tcBorders>
            <w:shd w:val="clear" w:color="auto" w:fill="auto"/>
            <w:vAlign w:val="center"/>
            <w:hideMark/>
          </w:tcPr>
          <w:p w14:paraId="57C35961" w14:textId="77777777" w:rsidR="00A9678E" w:rsidRPr="00A767F9" w:rsidRDefault="00A9678E" w:rsidP="00A9678E">
            <w:pPr>
              <w:ind w:left="176" w:hanging="176"/>
              <w:jc w:val="left"/>
              <w:rPr>
                <w:rFonts w:cs="Arial"/>
                <w:color w:val="000000" w:themeColor="text1"/>
                <w:sz w:val="15"/>
                <w:szCs w:val="15"/>
              </w:rPr>
            </w:pPr>
            <w:r w:rsidRPr="00A767F9">
              <w:rPr>
                <w:rFonts w:cs="Arial"/>
                <w:color w:val="000000" w:themeColor="text1"/>
                <w:sz w:val="15"/>
                <w:szCs w:val="15"/>
              </w:rPr>
              <w:t>Úprava nárokov podľa stupňa dokončenia alebo metódou nulového zisku</w:t>
            </w:r>
          </w:p>
        </w:tc>
        <w:tc>
          <w:tcPr>
            <w:tcW w:w="610" w:type="pct"/>
            <w:tcBorders>
              <w:top w:val="nil"/>
              <w:left w:val="nil"/>
              <w:bottom w:val="nil"/>
              <w:right w:val="nil"/>
            </w:tcBorders>
            <w:shd w:val="clear" w:color="auto" w:fill="auto"/>
            <w:vAlign w:val="bottom"/>
          </w:tcPr>
          <w:p w14:paraId="7C48C988" w14:textId="3D28506E" w:rsidR="00A9678E" w:rsidRPr="006E40C1" w:rsidRDefault="00A9678E" w:rsidP="00A9678E">
            <w:pPr>
              <w:jc w:val="right"/>
              <w:rPr>
                <w:rFonts w:cs="Arial"/>
                <w:color w:val="000000" w:themeColor="text1"/>
                <w:sz w:val="15"/>
                <w:szCs w:val="15"/>
              </w:rPr>
            </w:pPr>
            <w:r w:rsidRPr="006E40C1">
              <w:rPr>
                <w:rFonts w:cs="Arial"/>
                <w:sz w:val="15"/>
                <w:szCs w:val="15"/>
              </w:rPr>
              <w:t>3</w:t>
            </w:r>
            <w:r>
              <w:rPr>
                <w:rFonts w:cs="Arial"/>
                <w:sz w:val="15"/>
                <w:szCs w:val="15"/>
              </w:rPr>
              <w:t> 454 071</w:t>
            </w:r>
          </w:p>
        </w:tc>
        <w:tc>
          <w:tcPr>
            <w:tcW w:w="1186" w:type="pct"/>
            <w:tcBorders>
              <w:top w:val="nil"/>
              <w:left w:val="nil"/>
              <w:bottom w:val="nil"/>
              <w:right w:val="nil"/>
            </w:tcBorders>
            <w:shd w:val="clear" w:color="auto" w:fill="auto"/>
            <w:vAlign w:val="bottom"/>
          </w:tcPr>
          <w:p w14:paraId="0F686ACF" w14:textId="38BE4F97" w:rsidR="00A9678E" w:rsidRPr="00767A44" w:rsidRDefault="00A9678E" w:rsidP="00A9678E">
            <w:pPr>
              <w:jc w:val="right"/>
              <w:rPr>
                <w:rFonts w:cs="Arial"/>
                <w:color w:val="000000" w:themeColor="text1"/>
                <w:sz w:val="15"/>
                <w:szCs w:val="15"/>
              </w:rPr>
            </w:pPr>
            <w:r w:rsidRPr="00767A44">
              <w:rPr>
                <w:rFonts w:cs="Arial"/>
                <w:sz w:val="15"/>
                <w:szCs w:val="15"/>
              </w:rPr>
              <w:t>1 274 107</w:t>
            </w:r>
          </w:p>
        </w:tc>
      </w:tr>
      <w:tr w:rsidR="0057166E" w:rsidRPr="00A767F9" w14:paraId="0364FD8F" w14:textId="77777777" w:rsidTr="00D95122">
        <w:tc>
          <w:tcPr>
            <w:tcW w:w="3204" w:type="pct"/>
            <w:tcBorders>
              <w:top w:val="nil"/>
              <w:left w:val="nil"/>
              <w:bottom w:val="nil"/>
              <w:right w:val="nil"/>
            </w:tcBorders>
            <w:shd w:val="clear" w:color="auto" w:fill="auto"/>
            <w:vAlign w:val="center"/>
            <w:hideMark/>
          </w:tcPr>
          <w:p w14:paraId="3C5C531B" w14:textId="77777777" w:rsidR="0057166E" w:rsidRPr="00A767F9" w:rsidRDefault="0057166E" w:rsidP="0057166E">
            <w:pPr>
              <w:ind w:left="176" w:hanging="176"/>
              <w:jc w:val="left"/>
              <w:rPr>
                <w:rFonts w:cs="Arial"/>
                <w:color w:val="000000" w:themeColor="text1"/>
                <w:sz w:val="15"/>
                <w:szCs w:val="15"/>
              </w:rPr>
            </w:pPr>
            <w:r w:rsidRPr="00A767F9">
              <w:rPr>
                <w:rFonts w:cs="Arial"/>
                <w:color w:val="000000" w:themeColor="text1"/>
                <w:sz w:val="15"/>
                <w:szCs w:val="15"/>
              </w:rPr>
              <w:t>Suma prijatých preddavkov</w:t>
            </w:r>
          </w:p>
        </w:tc>
        <w:tc>
          <w:tcPr>
            <w:tcW w:w="610" w:type="pct"/>
            <w:tcBorders>
              <w:top w:val="nil"/>
              <w:left w:val="nil"/>
              <w:bottom w:val="nil"/>
              <w:right w:val="nil"/>
            </w:tcBorders>
            <w:shd w:val="clear" w:color="auto" w:fill="auto"/>
            <w:vAlign w:val="bottom"/>
          </w:tcPr>
          <w:p w14:paraId="3CED11E5" w14:textId="20746722" w:rsidR="0057166E" w:rsidRPr="006E40C1" w:rsidRDefault="00CE6513" w:rsidP="00D95122">
            <w:pPr>
              <w:jc w:val="right"/>
              <w:rPr>
                <w:rFonts w:cs="Arial"/>
                <w:color w:val="000000" w:themeColor="text1"/>
                <w:sz w:val="15"/>
                <w:szCs w:val="15"/>
              </w:rPr>
            </w:pPr>
            <w:r w:rsidRPr="006E40C1">
              <w:rPr>
                <w:rFonts w:cs="Arial"/>
                <w:sz w:val="15"/>
                <w:szCs w:val="15"/>
              </w:rPr>
              <w:t>-</w:t>
            </w:r>
          </w:p>
        </w:tc>
        <w:tc>
          <w:tcPr>
            <w:tcW w:w="1186" w:type="pct"/>
            <w:tcBorders>
              <w:top w:val="nil"/>
              <w:left w:val="nil"/>
              <w:bottom w:val="nil"/>
              <w:right w:val="nil"/>
            </w:tcBorders>
            <w:shd w:val="clear" w:color="auto" w:fill="auto"/>
            <w:vAlign w:val="bottom"/>
          </w:tcPr>
          <w:p w14:paraId="6DD444EC" w14:textId="2CA554E0" w:rsidR="0057166E" w:rsidRPr="00767A44" w:rsidRDefault="00CE6513" w:rsidP="00D95122">
            <w:pPr>
              <w:jc w:val="right"/>
              <w:rPr>
                <w:rFonts w:cs="Arial"/>
                <w:color w:val="000000" w:themeColor="text1"/>
                <w:sz w:val="15"/>
                <w:szCs w:val="15"/>
              </w:rPr>
            </w:pPr>
            <w:r w:rsidRPr="00767A44">
              <w:rPr>
                <w:rFonts w:cs="Arial"/>
                <w:sz w:val="15"/>
                <w:szCs w:val="15"/>
              </w:rPr>
              <w:t>-</w:t>
            </w:r>
          </w:p>
        </w:tc>
      </w:tr>
      <w:tr w:rsidR="0057166E" w:rsidRPr="00A767F9" w14:paraId="3E76FF79" w14:textId="77777777" w:rsidTr="00D95122">
        <w:tc>
          <w:tcPr>
            <w:tcW w:w="3204" w:type="pct"/>
            <w:tcBorders>
              <w:top w:val="nil"/>
              <w:left w:val="nil"/>
              <w:bottom w:val="single" w:sz="8" w:space="0" w:color="auto"/>
              <w:right w:val="nil"/>
            </w:tcBorders>
            <w:shd w:val="clear" w:color="auto" w:fill="auto"/>
            <w:vAlign w:val="center"/>
            <w:hideMark/>
          </w:tcPr>
          <w:p w14:paraId="5460191C" w14:textId="79E543A3" w:rsidR="0057166E" w:rsidRPr="00A767F9" w:rsidRDefault="0057166E" w:rsidP="0057166E">
            <w:pPr>
              <w:ind w:left="176" w:hanging="176"/>
              <w:jc w:val="left"/>
              <w:rPr>
                <w:rFonts w:cs="Arial"/>
                <w:color w:val="000000" w:themeColor="text1"/>
                <w:sz w:val="15"/>
                <w:szCs w:val="15"/>
              </w:rPr>
            </w:pPr>
            <w:r w:rsidRPr="00A767F9">
              <w:rPr>
                <w:rFonts w:cs="Arial"/>
                <w:color w:val="000000" w:themeColor="text1"/>
                <w:sz w:val="15"/>
                <w:szCs w:val="15"/>
              </w:rPr>
              <w:t>Suma zadržanej platby</w:t>
            </w:r>
          </w:p>
        </w:tc>
        <w:tc>
          <w:tcPr>
            <w:tcW w:w="610" w:type="pct"/>
            <w:tcBorders>
              <w:top w:val="nil"/>
              <w:left w:val="nil"/>
              <w:bottom w:val="single" w:sz="8" w:space="0" w:color="auto"/>
              <w:right w:val="nil"/>
            </w:tcBorders>
            <w:shd w:val="clear" w:color="auto" w:fill="auto"/>
            <w:vAlign w:val="bottom"/>
          </w:tcPr>
          <w:p w14:paraId="05B02FED" w14:textId="5DB5E0D4" w:rsidR="0057166E" w:rsidRPr="006E40C1" w:rsidRDefault="00CE6513" w:rsidP="00D95122">
            <w:pPr>
              <w:jc w:val="right"/>
              <w:rPr>
                <w:rFonts w:cs="Arial"/>
                <w:color w:val="000000" w:themeColor="text1"/>
                <w:sz w:val="15"/>
                <w:szCs w:val="15"/>
              </w:rPr>
            </w:pPr>
            <w:r w:rsidRPr="006E40C1">
              <w:rPr>
                <w:rFonts w:cs="Arial"/>
                <w:sz w:val="15"/>
                <w:szCs w:val="15"/>
              </w:rPr>
              <w:t>-</w:t>
            </w:r>
          </w:p>
        </w:tc>
        <w:tc>
          <w:tcPr>
            <w:tcW w:w="1186" w:type="pct"/>
            <w:tcBorders>
              <w:top w:val="nil"/>
              <w:left w:val="nil"/>
              <w:bottom w:val="single" w:sz="8" w:space="0" w:color="auto"/>
              <w:right w:val="nil"/>
            </w:tcBorders>
            <w:shd w:val="clear" w:color="auto" w:fill="auto"/>
            <w:vAlign w:val="bottom"/>
          </w:tcPr>
          <w:p w14:paraId="532B4806" w14:textId="257EFB7C" w:rsidR="0057166E" w:rsidRPr="00767A44" w:rsidRDefault="00CE6513" w:rsidP="00D95122">
            <w:pPr>
              <w:jc w:val="right"/>
              <w:rPr>
                <w:rFonts w:cs="Arial"/>
                <w:color w:val="000000" w:themeColor="text1"/>
                <w:sz w:val="15"/>
                <w:szCs w:val="15"/>
              </w:rPr>
            </w:pPr>
            <w:r w:rsidRPr="00767A44">
              <w:rPr>
                <w:rFonts w:cs="Arial"/>
                <w:sz w:val="15"/>
                <w:szCs w:val="15"/>
              </w:rPr>
              <w:t>-</w:t>
            </w:r>
          </w:p>
        </w:tc>
      </w:tr>
      <w:bookmarkEnd w:id="19"/>
    </w:tbl>
    <w:p w14:paraId="54F87452" w14:textId="1BEE9CB5" w:rsidR="005A27E3" w:rsidRPr="00A767F9" w:rsidRDefault="005A27E3" w:rsidP="00277161">
      <w:pPr>
        <w:jc w:val="left"/>
        <w:rPr>
          <w:rFonts w:cs="Arial"/>
          <w:b/>
          <w:bCs/>
          <w:iCs/>
          <w:color w:val="000000" w:themeColor="text1"/>
          <w:szCs w:val="28"/>
        </w:rPr>
      </w:pPr>
    </w:p>
    <w:p w14:paraId="2A17C519" w14:textId="7CC893DB" w:rsidR="003F31A0" w:rsidRPr="00A767F9" w:rsidRDefault="003F31A0" w:rsidP="00BF29D0">
      <w:pPr>
        <w:rPr>
          <w:color w:val="000000" w:themeColor="text1"/>
        </w:rPr>
      </w:pPr>
      <w:bookmarkStart w:id="21" w:name="_Hlk75929537"/>
      <w:r w:rsidRPr="00D108CE">
        <w:rPr>
          <w:snapToGrid w:val="0"/>
          <w:color w:val="000000" w:themeColor="text1"/>
          <w:lang w:eastAsia="sk-SK"/>
        </w:rPr>
        <w:t xml:space="preserve">Spoločnosť v roku </w:t>
      </w:r>
      <w:r w:rsidR="00CE6513" w:rsidRPr="00D108CE">
        <w:rPr>
          <w:snapToGrid w:val="0"/>
          <w:color w:val="000000" w:themeColor="text1"/>
          <w:lang w:eastAsia="sk-SK"/>
        </w:rPr>
        <w:t>202</w:t>
      </w:r>
      <w:r w:rsidR="00965780" w:rsidRPr="00D108CE">
        <w:rPr>
          <w:snapToGrid w:val="0"/>
          <w:color w:val="000000" w:themeColor="text1"/>
          <w:lang w:eastAsia="sk-SK"/>
        </w:rPr>
        <w:t>2</w:t>
      </w:r>
      <w:r w:rsidR="00CE6513" w:rsidRPr="00D108CE">
        <w:rPr>
          <w:snapToGrid w:val="0"/>
          <w:color w:val="000000" w:themeColor="text1"/>
          <w:lang w:eastAsia="sk-SK"/>
        </w:rPr>
        <w:t xml:space="preserve"> </w:t>
      </w:r>
      <w:r w:rsidRPr="00D108CE">
        <w:rPr>
          <w:snapToGrid w:val="0"/>
          <w:color w:val="000000" w:themeColor="text1"/>
          <w:lang w:eastAsia="sk-SK"/>
        </w:rPr>
        <w:t>účtovala o rezerve na stratu zo zákazky</w:t>
      </w:r>
      <w:r w:rsidR="00CE6513" w:rsidRPr="00D108CE">
        <w:rPr>
          <w:snapToGrid w:val="0"/>
          <w:color w:val="000000" w:themeColor="text1"/>
          <w:lang w:eastAsia="sk-SK"/>
        </w:rPr>
        <w:t xml:space="preserve"> v sume </w:t>
      </w:r>
      <w:r w:rsidR="00C50B95" w:rsidRPr="00D108CE">
        <w:rPr>
          <w:snapToGrid w:val="0"/>
          <w:color w:val="000000" w:themeColor="text1"/>
          <w:lang w:eastAsia="sk-SK"/>
        </w:rPr>
        <w:t xml:space="preserve">151 348 </w:t>
      </w:r>
      <w:r w:rsidR="00CE6513" w:rsidRPr="00D108CE">
        <w:rPr>
          <w:snapToGrid w:val="0"/>
          <w:color w:val="000000" w:themeColor="text1"/>
          <w:lang w:eastAsia="sk-SK"/>
        </w:rPr>
        <w:t>EUR</w:t>
      </w:r>
      <w:r w:rsidRPr="00D108CE">
        <w:rPr>
          <w:snapToGrid w:val="0"/>
          <w:color w:val="000000" w:themeColor="text1"/>
          <w:lang w:eastAsia="sk-SK"/>
        </w:rPr>
        <w:t>.</w:t>
      </w:r>
      <w:r w:rsidR="004728B8" w:rsidRPr="00D108CE">
        <w:rPr>
          <w:snapToGrid w:val="0"/>
          <w:color w:val="000000" w:themeColor="text1"/>
          <w:lang w:eastAsia="sk-SK"/>
        </w:rPr>
        <w:t xml:space="preserve"> </w:t>
      </w:r>
      <w:r w:rsidR="004728B8" w:rsidRPr="00965780">
        <w:rPr>
          <w:snapToGrid w:val="0"/>
          <w:color w:val="000000" w:themeColor="text1"/>
          <w:lang w:eastAsia="sk-SK"/>
        </w:rPr>
        <w:t>Spoločnosť v roku 202</w:t>
      </w:r>
      <w:r w:rsidR="00965780" w:rsidRPr="00965780">
        <w:rPr>
          <w:snapToGrid w:val="0"/>
          <w:color w:val="000000" w:themeColor="text1"/>
          <w:lang w:eastAsia="sk-SK"/>
        </w:rPr>
        <w:t>1</w:t>
      </w:r>
      <w:r w:rsidR="004728B8" w:rsidRPr="00965780">
        <w:rPr>
          <w:snapToGrid w:val="0"/>
          <w:color w:val="000000" w:themeColor="text1"/>
          <w:lang w:eastAsia="sk-SK"/>
        </w:rPr>
        <w:t xml:space="preserve"> účtovala o rezerve na stratu zo zákazky v sume </w:t>
      </w:r>
      <w:r w:rsidR="00965780">
        <w:rPr>
          <w:snapToGrid w:val="0"/>
          <w:color w:val="000000" w:themeColor="text1"/>
          <w:lang w:eastAsia="sk-SK"/>
        </w:rPr>
        <w:t>219 535</w:t>
      </w:r>
      <w:r w:rsidR="004728B8" w:rsidRPr="00965780">
        <w:rPr>
          <w:snapToGrid w:val="0"/>
          <w:color w:val="000000" w:themeColor="text1"/>
          <w:lang w:eastAsia="sk-SK"/>
        </w:rPr>
        <w:t xml:space="preserve"> EUR.</w:t>
      </w:r>
    </w:p>
    <w:bookmarkEnd w:id="21"/>
    <w:p w14:paraId="71FBEF55" w14:textId="0426B0DF" w:rsidR="008B31BE" w:rsidRPr="00A767F9" w:rsidRDefault="008B31BE">
      <w:pPr>
        <w:jc w:val="left"/>
        <w:rPr>
          <w:rFonts w:cs="Arial"/>
          <w:b/>
          <w:bCs/>
          <w:iCs/>
          <w:color w:val="000000" w:themeColor="text1"/>
          <w:szCs w:val="28"/>
        </w:rPr>
      </w:pPr>
    </w:p>
    <w:p w14:paraId="5B5C20D8" w14:textId="77777777" w:rsidR="00182982" w:rsidRPr="00A767F9" w:rsidRDefault="00182982">
      <w:pPr>
        <w:jc w:val="left"/>
        <w:rPr>
          <w:rFonts w:cs="Arial"/>
          <w:b/>
          <w:bCs/>
          <w:iCs/>
          <w:color w:val="000000" w:themeColor="text1"/>
          <w:szCs w:val="28"/>
        </w:rPr>
      </w:pPr>
    </w:p>
    <w:p w14:paraId="5A934C59" w14:textId="4A712742" w:rsidR="00F92BD2" w:rsidRPr="00A767F9" w:rsidRDefault="00F92BD2" w:rsidP="00277161">
      <w:pPr>
        <w:pStyle w:val="Nadpis2"/>
        <w:rPr>
          <w:color w:val="000000" w:themeColor="text1"/>
        </w:rPr>
      </w:pPr>
      <w:r w:rsidRPr="00A767F9">
        <w:rPr>
          <w:color w:val="000000" w:themeColor="text1"/>
        </w:rPr>
        <w:t xml:space="preserve">Pohľadávky </w:t>
      </w:r>
    </w:p>
    <w:p w14:paraId="5FE4D503" w14:textId="77777777" w:rsidR="00F92BD2" w:rsidRPr="00A767F9" w:rsidRDefault="00F92BD2" w:rsidP="00277161">
      <w:pPr>
        <w:rPr>
          <w:snapToGrid w:val="0"/>
          <w:color w:val="000000" w:themeColor="text1"/>
          <w:lang w:eastAsia="sk-SK"/>
        </w:rPr>
      </w:pPr>
    </w:p>
    <w:p w14:paraId="68CCB665" w14:textId="77777777" w:rsidR="00997723" w:rsidRPr="00A767F9" w:rsidRDefault="00997723" w:rsidP="00277161">
      <w:pPr>
        <w:pStyle w:val="Nadpis3"/>
        <w:rPr>
          <w:color w:val="000000" w:themeColor="text1"/>
        </w:rPr>
      </w:pPr>
      <w:r w:rsidRPr="00A767F9">
        <w:rPr>
          <w:color w:val="000000" w:themeColor="text1"/>
        </w:rPr>
        <w:t>Veková štruktúra pohľadávok</w:t>
      </w:r>
    </w:p>
    <w:p w14:paraId="107E2686" w14:textId="77777777" w:rsidR="00997723" w:rsidRPr="00A767F9" w:rsidRDefault="00997723" w:rsidP="00277161">
      <w:pPr>
        <w:rPr>
          <w:snapToGrid w:val="0"/>
          <w:color w:val="000000" w:themeColor="text1"/>
          <w:u w:val="single"/>
          <w:lang w:eastAsia="sk-SK"/>
        </w:rPr>
      </w:pPr>
    </w:p>
    <w:p w14:paraId="52989063" w14:textId="2961BC95" w:rsidR="00997723" w:rsidRPr="00A767F9" w:rsidRDefault="00997723" w:rsidP="00277161">
      <w:pPr>
        <w:rPr>
          <w:snapToGrid w:val="0"/>
          <w:color w:val="000000" w:themeColor="text1"/>
          <w:u w:val="single"/>
          <w:lang w:eastAsia="sk-SK"/>
        </w:rPr>
      </w:pPr>
      <w:r w:rsidRPr="00A767F9">
        <w:rPr>
          <w:snapToGrid w:val="0"/>
          <w:color w:val="000000" w:themeColor="text1"/>
          <w:u w:val="single"/>
          <w:lang w:eastAsia="sk-SK"/>
        </w:rPr>
        <w:t xml:space="preserve">31. december </w:t>
      </w:r>
      <w:r w:rsidR="003B629C" w:rsidRPr="00A767F9">
        <w:rPr>
          <w:snapToGrid w:val="0"/>
          <w:color w:val="000000" w:themeColor="text1"/>
          <w:u w:val="single"/>
          <w:lang w:eastAsia="sk-SK"/>
        </w:rPr>
        <w:t>202</w:t>
      </w:r>
      <w:r w:rsidR="00965780">
        <w:rPr>
          <w:snapToGrid w:val="0"/>
          <w:color w:val="000000" w:themeColor="text1"/>
          <w:u w:val="single"/>
          <w:lang w:eastAsia="sk-SK"/>
        </w:rPr>
        <w:t>2</w:t>
      </w:r>
    </w:p>
    <w:p w14:paraId="6634AD8B" w14:textId="77777777" w:rsidR="00277161" w:rsidRPr="00A767F9" w:rsidRDefault="00277161" w:rsidP="00277161">
      <w:pPr>
        <w:rPr>
          <w:snapToGrid w:val="0"/>
          <w:color w:val="000000" w:themeColor="text1"/>
          <w:u w:val="single"/>
          <w:lang w:eastAsia="sk-SK"/>
        </w:rPr>
      </w:pPr>
      <w:bookmarkStart w:id="22" w:name="T_receivables_ageing_1"/>
      <w:r w:rsidRPr="00A767F9">
        <w:rPr>
          <w:snapToGrid w:val="0"/>
          <w:color w:val="000000" w:themeColor="text1"/>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A767F9" w14:paraId="2B67B801"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0DF2901B" w14:textId="77777777" w:rsidR="00277161" w:rsidRPr="00A767F9" w:rsidRDefault="00277161" w:rsidP="00396D7D">
            <w:pPr>
              <w:ind w:left="176" w:hanging="176"/>
              <w:jc w:val="left"/>
              <w:rPr>
                <w:rFonts w:cs="Arial"/>
                <w:b/>
                <w:bCs/>
                <w:i/>
                <w:iCs/>
                <w:color w:val="000000" w:themeColor="text1"/>
                <w:sz w:val="15"/>
                <w:szCs w:val="15"/>
              </w:rPr>
            </w:pPr>
            <w:bookmarkStart w:id="23" w:name="RANGE!B16:E34"/>
            <w:bookmarkStart w:id="24" w:name="_Hlk84428099"/>
            <w:r w:rsidRPr="00A767F9">
              <w:rPr>
                <w:rFonts w:cs="Arial"/>
                <w:b/>
                <w:bCs/>
                <w:i/>
                <w:iCs/>
                <w:color w:val="000000" w:themeColor="text1"/>
                <w:sz w:val="15"/>
                <w:szCs w:val="15"/>
              </w:rPr>
              <w:t>Položka</w:t>
            </w:r>
            <w:bookmarkEnd w:id="23"/>
          </w:p>
        </w:tc>
        <w:tc>
          <w:tcPr>
            <w:tcW w:w="1477" w:type="pct"/>
            <w:gridSpan w:val="2"/>
            <w:tcBorders>
              <w:top w:val="single" w:sz="8" w:space="0" w:color="auto"/>
              <w:left w:val="nil"/>
              <w:bottom w:val="nil"/>
              <w:right w:val="nil"/>
            </w:tcBorders>
            <w:shd w:val="clear" w:color="auto" w:fill="auto"/>
            <w:vAlign w:val="center"/>
            <w:hideMark/>
          </w:tcPr>
          <w:p w14:paraId="2D8F10C9"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6483B29A"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Celkom</w:t>
            </w:r>
          </w:p>
        </w:tc>
      </w:tr>
      <w:tr w:rsidR="00277161" w:rsidRPr="00A767F9" w14:paraId="6F1D77DB" w14:textId="77777777" w:rsidTr="003B5D6D">
        <w:tc>
          <w:tcPr>
            <w:tcW w:w="2786" w:type="pct"/>
            <w:vMerge/>
            <w:tcBorders>
              <w:top w:val="single" w:sz="8" w:space="0" w:color="auto"/>
              <w:left w:val="nil"/>
              <w:bottom w:val="single" w:sz="4" w:space="0" w:color="auto"/>
              <w:right w:val="nil"/>
            </w:tcBorders>
            <w:vAlign w:val="center"/>
            <w:hideMark/>
          </w:tcPr>
          <w:p w14:paraId="450AD415" w14:textId="77777777" w:rsidR="00277161" w:rsidRPr="00A767F9" w:rsidRDefault="00277161" w:rsidP="00396D7D">
            <w:pPr>
              <w:ind w:left="176" w:hanging="176"/>
              <w:jc w:val="left"/>
              <w:rPr>
                <w:rFonts w:cs="Arial"/>
                <w:b/>
                <w:bCs/>
                <w:i/>
                <w:iCs/>
                <w:color w:val="000000" w:themeColor="text1"/>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B76FBAD"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2EA1F1B8"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5C2D977" w14:textId="77777777" w:rsidR="00277161" w:rsidRPr="00A767F9" w:rsidRDefault="00277161" w:rsidP="00277161">
            <w:pPr>
              <w:jc w:val="left"/>
              <w:rPr>
                <w:rFonts w:cs="Arial"/>
                <w:b/>
                <w:bCs/>
                <w:i/>
                <w:iCs/>
                <w:color w:val="000000" w:themeColor="text1"/>
                <w:sz w:val="15"/>
                <w:szCs w:val="15"/>
              </w:rPr>
            </w:pPr>
          </w:p>
        </w:tc>
      </w:tr>
      <w:tr w:rsidR="00277161" w:rsidRPr="003A40A7" w14:paraId="74734491" w14:textId="77777777" w:rsidTr="003B5D6D">
        <w:tc>
          <w:tcPr>
            <w:tcW w:w="2786" w:type="pct"/>
            <w:tcBorders>
              <w:top w:val="single" w:sz="4" w:space="0" w:color="auto"/>
              <w:left w:val="nil"/>
              <w:bottom w:val="nil"/>
              <w:right w:val="nil"/>
            </w:tcBorders>
            <w:shd w:val="clear" w:color="auto" w:fill="auto"/>
            <w:vAlign w:val="center"/>
            <w:hideMark/>
          </w:tcPr>
          <w:p w14:paraId="1D23FC25" w14:textId="77777777" w:rsidR="00277161" w:rsidRPr="003A40A7" w:rsidRDefault="00277161" w:rsidP="003456CB">
            <w:pPr>
              <w:jc w:val="left"/>
              <w:rPr>
                <w:rFonts w:cs="Arial"/>
                <w:b/>
                <w:bCs/>
                <w:i/>
                <w:iCs/>
                <w:color w:val="000000" w:themeColor="text1"/>
                <w:sz w:val="15"/>
                <w:szCs w:val="15"/>
              </w:rPr>
            </w:pPr>
            <w:r w:rsidRPr="003A40A7">
              <w:rPr>
                <w:rFonts w:cs="Arial"/>
                <w:b/>
                <w:bCs/>
                <w:i/>
                <w:iCs/>
                <w:color w:val="000000" w:themeColor="text1"/>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88CDA95" w14:textId="77777777" w:rsidR="00277161" w:rsidRPr="003A40A7" w:rsidRDefault="00277161" w:rsidP="0005478D">
            <w:pPr>
              <w:jc w:val="right"/>
              <w:rPr>
                <w:rFonts w:cs="Arial"/>
                <w:b/>
                <w:bCs/>
                <w:i/>
                <w:iCs/>
                <w:color w:val="000000" w:themeColor="text1"/>
                <w:sz w:val="15"/>
                <w:szCs w:val="15"/>
              </w:rPr>
            </w:pPr>
          </w:p>
        </w:tc>
        <w:tc>
          <w:tcPr>
            <w:tcW w:w="739" w:type="pct"/>
            <w:tcBorders>
              <w:top w:val="single" w:sz="4" w:space="0" w:color="auto"/>
              <w:left w:val="nil"/>
              <w:bottom w:val="nil"/>
              <w:right w:val="nil"/>
            </w:tcBorders>
            <w:shd w:val="clear" w:color="auto" w:fill="auto"/>
            <w:vAlign w:val="bottom"/>
            <w:hideMark/>
          </w:tcPr>
          <w:p w14:paraId="1EAA3004" w14:textId="77777777" w:rsidR="00277161" w:rsidRPr="003A40A7" w:rsidRDefault="00277161" w:rsidP="0005478D">
            <w:pPr>
              <w:jc w:val="right"/>
              <w:rPr>
                <w:color w:val="000000" w:themeColor="text1"/>
                <w:sz w:val="15"/>
                <w:szCs w:val="15"/>
              </w:rPr>
            </w:pPr>
          </w:p>
        </w:tc>
        <w:tc>
          <w:tcPr>
            <w:tcW w:w="737" w:type="pct"/>
            <w:tcBorders>
              <w:top w:val="single" w:sz="4" w:space="0" w:color="auto"/>
              <w:left w:val="nil"/>
              <w:bottom w:val="nil"/>
              <w:right w:val="nil"/>
            </w:tcBorders>
            <w:shd w:val="clear" w:color="auto" w:fill="auto"/>
            <w:vAlign w:val="bottom"/>
            <w:hideMark/>
          </w:tcPr>
          <w:p w14:paraId="0200D18A" w14:textId="77777777" w:rsidR="00277161" w:rsidRPr="003A40A7" w:rsidRDefault="00277161" w:rsidP="0005478D">
            <w:pPr>
              <w:jc w:val="right"/>
              <w:rPr>
                <w:color w:val="000000" w:themeColor="text1"/>
                <w:sz w:val="15"/>
                <w:szCs w:val="15"/>
              </w:rPr>
            </w:pPr>
          </w:p>
        </w:tc>
      </w:tr>
      <w:tr w:rsidR="003456CB" w:rsidRPr="003A40A7" w14:paraId="7627C46A" w14:textId="77777777" w:rsidTr="00A0629B">
        <w:tc>
          <w:tcPr>
            <w:tcW w:w="2786" w:type="pct"/>
            <w:tcBorders>
              <w:top w:val="nil"/>
              <w:left w:val="nil"/>
              <w:bottom w:val="nil"/>
              <w:right w:val="nil"/>
            </w:tcBorders>
            <w:shd w:val="clear" w:color="auto" w:fill="auto"/>
            <w:vAlign w:val="center"/>
            <w:hideMark/>
          </w:tcPr>
          <w:p w14:paraId="051A59AE" w14:textId="77777777" w:rsidR="003456CB" w:rsidRPr="003A40A7" w:rsidRDefault="003456CB" w:rsidP="003456CB">
            <w:pPr>
              <w:ind w:left="176" w:hanging="176"/>
              <w:jc w:val="left"/>
              <w:rPr>
                <w:rFonts w:cs="Arial"/>
                <w:color w:val="000000" w:themeColor="text1"/>
                <w:sz w:val="15"/>
                <w:szCs w:val="15"/>
              </w:rPr>
            </w:pPr>
            <w:r w:rsidRPr="003A40A7">
              <w:rPr>
                <w:rFonts w:cs="Arial"/>
                <w:color w:val="000000" w:themeColor="text1"/>
                <w:sz w:val="15"/>
                <w:szCs w:val="15"/>
              </w:rPr>
              <w:t>Pohľadávky z obchodného styku</w:t>
            </w:r>
          </w:p>
        </w:tc>
        <w:tc>
          <w:tcPr>
            <w:tcW w:w="738" w:type="pct"/>
            <w:tcBorders>
              <w:top w:val="nil"/>
              <w:left w:val="nil"/>
              <w:bottom w:val="nil"/>
              <w:right w:val="nil"/>
            </w:tcBorders>
            <w:shd w:val="clear" w:color="auto" w:fill="auto"/>
            <w:vAlign w:val="bottom"/>
          </w:tcPr>
          <w:p w14:paraId="5EEF1B16" w14:textId="147FDCE0" w:rsidR="003456CB" w:rsidRPr="003A40A7" w:rsidRDefault="003456CB" w:rsidP="003456CB">
            <w:pPr>
              <w:jc w:val="right"/>
              <w:rPr>
                <w:rFonts w:cs="Arial"/>
                <w:color w:val="000000" w:themeColor="text1"/>
                <w:sz w:val="15"/>
                <w:szCs w:val="15"/>
              </w:rPr>
            </w:pPr>
            <w:r w:rsidRPr="003A40A7">
              <w:rPr>
                <w:rFonts w:cs="Arial"/>
                <w:sz w:val="15"/>
                <w:szCs w:val="15"/>
              </w:rPr>
              <w:t xml:space="preserve">39 446 511 </w:t>
            </w:r>
          </w:p>
        </w:tc>
        <w:tc>
          <w:tcPr>
            <w:tcW w:w="739" w:type="pct"/>
            <w:tcBorders>
              <w:top w:val="nil"/>
              <w:left w:val="nil"/>
              <w:bottom w:val="nil"/>
              <w:right w:val="nil"/>
            </w:tcBorders>
            <w:shd w:val="clear" w:color="auto" w:fill="auto"/>
            <w:vAlign w:val="bottom"/>
          </w:tcPr>
          <w:p w14:paraId="15EF01A6" w14:textId="7EBB00A2" w:rsidR="003456CB" w:rsidRPr="003A40A7" w:rsidRDefault="003456CB" w:rsidP="003456CB">
            <w:pPr>
              <w:jc w:val="right"/>
              <w:rPr>
                <w:rFonts w:cs="Arial"/>
                <w:color w:val="000000" w:themeColor="text1"/>
                <w:sz w:val="15"/>
                <w:szCs w:val="15"/>
              </w:rPr>
            </w:pPr>
            <w:r w:rsidRPr="003A40A7">
              <w:rPr>
                <w:rFonts w:cs="Arial"/>
                <w:sz w:val="15"/>
                <w:szCs w:val="15"/>
              </w:rPr>
              <w:t xml:space="preserve">5 602 010 </w:t>
            </w:r>
          </w:p>
        </w:tc>
        <w:tc>
          <w:tcPr>
            <w:tcW w:w="737" w:type="pct"/>
            <w:tcBorders>
              <w:top w:val="nil"/>
              <w:left w:val="nil"/>
              <w:bottom w:val="nil"/>
              <w:right w:val="nil"/>
            </w:tcBorders>
            <w:shd w:val="clear" w:color="auto" w:fill="auto"/>
            <w:vAlign w:val="bottom"/>
          </w:tcPr>
          <w:p w14:paraId="0D1EEAF1" w14:textId="1166A548" w:rsidR="003456CB" w:rsidRPr="003A40A7" w:rsidRDefault="003456CB" w:rsidP="003456CB">
            <w:pPr>
              <w:jc w:val="right"/>
              <w:rPr>
                <w:rFonts w:cs="Arial"/>
                <w:color w:val="000000" w:themeColor="text1"/>
                <w:sz w:val="15"/>
                <w:szCs w:val="15"/>
              </w:rPr>
            </w:pPr>
            <w:r w:rsidRPr="003A40A7">
              <w:rPr>
                <w:rFonts w:cs="Arial"/>
                <w:sz w:val="15"/>
                <w:szCs w:val="15"/>
              </w:rPr>
              <w:t xml:space="preserve">45 048 521 </w:t>
            </w:r>
          </w:p>
        </w:tc>
      </w:tr>
      <w:tr w:rsidR="003456CB" w:rsidRPr="003A40A7" w14:paraId="0576FA94" w14:textId="77777777" w:rsidTr="00A0629B">
        <w:tc>
          <w:tcPr>
            <w:tcW w:w="2786" w:type="pct"/>
            <w:tcBorders>
              <w:top w:val="nil"/>
              <w:left w:val="nil"/>
              <w:bottom w:val="nil"/>
              <w:right w:val="nil"/>
            </w:tcBorders>
            <w:shd w:val="clear" w:color="auto" w:fill="auto"/>
            <w:vAlign w:val="center"/>
          </w:tcPr>
          <w:p w14:paraId="25F11094" w14:textId="273C58D0" w:rsidR="003456CB" w:rsidRPr="003A40A7" w:rsidRDefault="003456CB" w:rsidP="003456CB">
            <w:pPr>
              <w:jc w:val="left"/>
              <w:rPr>
                <w:rFonts w:cs="Arial"/>
                <w:color w:val="000000" w:themeColor="text1"/>
                <w:sz w:val="15"/>
                <w:szCs w:val="15"/>
              </w:rPr>
            </w:pPr>
            <w:r w:rsidRPr="003A40A7">
              <w:rPr>
                <w:rFonts w:cs="Arial"/>
                <w:sz w:val="15"/>
                <w:szCs w:val="15"/>
              </w:rPr>
              <w:t>Čistá hodnota zákazky</w:t>
            </w:r>
          </w:p>
        </w:tc>
        <w:tc>
          <w:tcPr>
            <w:tcW w:w="738" w:type="pct"/>
            <w:tcBorders>
              <w:top w:val="nil"/>
              <w:left w:val="nil"/>
              <w:bottom w:val="nil"/>
              <w:right w:val="nil"/>
            </w:tcBorders>
            <w:shd w:val="clear" w:color="auto" w:fill="auto"/>
            <w:vAlign w:val="bottom"/>
          </w:tcPr>
          <w:p w14:paraId="2C15CF1A" w14:textId="7E0E12B7" w:rsidR="003456CB" w:rsidRPr="003A40A7" w:rsidRDefault="003456CB" w:rsidP="003456CB">
            <w:pPr>
              <w:jc w:val="right"/>
              <w:rPr>
                <w:rFonts w:cs="Arial"/>
                <w:color w:val="000000" w:themeColor="text1"/>
                <w:sz w:val="15"/>
                <w:szCs w:val="15"/>
              </w:rPr>
            </w:pPr>
            <w:r w:rsidRPr="003A40A7">
              <w:rPr>
                <w:rFonts w:cs="Arial"/>
                <w:sz w:val="15"/>
                <w:szCs w:val="15"/>
              </w:rPr>
              <w:t xml:space="preserve">1 274 107 </w:t>
            </w:r>
          </w:p>
        </w:tc>
        <w:tc>
          <w:tcPr>
            <w:tcW w:w="739" w:type="pct"/>
            <w:tcBorders>
              <w:top w:val="nil"/>
              <w:left w:val="nil"/>
              <w:bottom w:val="nil"/>
              <w:right w:val="nil"/>
            </w:tcBorders>
            <w:shd w:val="clear" w:color="auto" w:fill="auto"/>
            <w:vAlign w:val="bottom"/>
          </w:tcPr>
          <w:p w14:paraId="5BB6E5A8" w14:textId="4296505C" w:rsidR="003456CB" w:rsidRPr="003A40A7" w:rsidRDefault="003456CB" w:rsidP="003456CB">
            <w:pPr>
              <w:jc w:val="right"/>
              <w:rPr>
                <w:rFonts w:cs="Arial"/>
                <w:color w:val="000000" w:themeColor="text1"/>
                <w:sz w:val="15"/>
                <w:szCs w:val="15"/>
              </w:rPr>
            </w:pPr>
            <w:r w:rsidRPr="003A40A7">
              <w:rPr>
                <w:rFonts w:cs="Arial"/>
                <w:sz w:val="15"/>
                <w:szCs w:val="15"/>
              </w:rPr>
              <w:t xml:space="preserve">- </w:t>
            </w:r>
          </w:p>
        </w:tc>
        <w:tc>
          <w:tcPr>
            <w:tcW w:w="737" w:type="pct"/>
            <w:tcBorders>
              <w:top w:val="nil"/>
              <w:left w:val="nil"/>
              <w:bottom w:val="nil"/>
              <w:right w:val="nil"/>
            </w:tcBorders>
            <w:shd w:val="clear" w:color="auto" w:fill="auto"/>
            <w:vAlign w:val="bottom"/>
          </w:tcPr>
          <w:p w14:paraId="129551FC" w14:textId="587569BC" w:rsidR="003456CB" w:rsidRPr="003A40A7" w:rsidRDefault="003456CB" w:rsidP="003456CB">
            <w:pPr>
              <w:jc w:val="right"/>
              <w:rPr>
                <w:rFonts w:cs="Arial"/>
                <w:color w:val="000000" w:themeColor="text1"/>
                <w:sz w:val="15"/>
                <w:szCs w:val="15"/>
              </w:rPr>
            </w:pPr>
            <w:r w:rsidRPr="003A40A7">
              <w:rPr>
                <w:rFonts w:cs="Arial"/>
                <w:sz w:val="15"/>
                <w:szCs w:val="15"/>
              </w:rPr>
              <w:t xml:space="preserve">1 274 107 </w:t>
            </w:r>
          </w:p>
        </w:tc>
      </w:tr>
      <w:tr w:rsidR="003456CB" w:rsidRPr="003A40A7" w14:paraId="00A339D4" w14:textId="77777777" w:rsidTr="00A0629B">
        <w:tc>
          <w:tcPr>
            <w:tcW w:w="2786" w:type="pct"/>
            <w:tcBorders>
              <w:top w:val="nil"/>
              <w:left w:val="nil"/>
              <w:bottom w:val="nil"/>
              <w:right w:val="nil"/>
            </w:tcBorders>
            <w:shd w:val="clear" w:color="auto" w:fill="auto"/>
            <w:vAlign w:val="center"/>
            <w:hideMark/>
          </w:tcPr>
          <w:p w14:paraId="6EA6FE6E" w14:textId="77777777" w:rsidR="003456CB" w:rsidRPr="003A40A7" w:rsidRDefault="003456CB" w:rsidP="003456CB">
            <w:pPr>
              <w:ind w:left="176" w:hanging="176"/>
              <w:jc w:val="left"/>
              <w:rPr>
                <w:rFonts w:cs="Arial"/>
                <w:color w:val="000000" w:themeColor="text1"/>
                <w:sz w:val="15"/>
                <w:szCs w:val="15"/>
              </w:rPr>
            </w:pPr>
            <w:r w:rsidRPr="003A40A7">
              <w:rPr>
                <w:rFonts w:cs="Arial"/>
                <w:color w:val="000000" w:themeColor="text1"/>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177BBFC5" w14:textId="0CDEC95E" w:rsidR="003456CB" w:rsidRPr="003A40A7" w:rsidRDefault="003456CB" w:rsidP="003456CB">
            <w:pPr>
              <w:jc w:val="right"/>
              <w:rPr>
                <w:rFonts w:cs="Arial"/>
                <w:color w:val="000000" w:themeColor="text1"/>
                <w:sz w:val="15"/>
                <w:szCs w:val="15"/>
              </w:rPr>
            </w:pPr>
            <w:r w:rsidRPr="003A40A7">
              <w:rPr>
                <w:rFonts w:cs="Arial"/>
                <w:sz w:val="15"/>
                <w:szCs w:val="15"/>
              </w:rPr>
              <w:t xml:space="preserve">2 194 027 </w:t>
            </w:r>
          </w:p>
        </w:tc>
        <w:tc>
          <w:tcPr>
            <w:tcW w:w="739" w:type="pct"/>
            <w:tcBorders>
              <w:top w:val="nil"/>
              <w:left w:val="nil"/>
              <w:bottom w:val="nil"/>
              <w:right w:val="nil"/>
            </w:tcBorders>
            <w:shd w:val="clear" w:color="auto" w:fill="auto"/>
            <w:vAlign w:val="bottom"/>
          </w:tcPr>
          <w:p w14:paraId="01789B26" w14:textId="7C5C86E5" w:rsidR="003456CB" w:rsidRPr="003A40A7" w:rsidRDefault="003456CB" w:rsidP="003456CB">
            <w:pPr>
              <w:jc w:val="right"/>
              <w:rPr>
                <w:rFonts w:cs="Arial"/>
                <w:color w:val="000000" w:themeColor="text1"/>
                <w:sz w:val="15"/>
                <w:szCs w:val="15"/>
              </w:rPr>
            </w:pPr>
            <w:r w:rsidRPr="003A40A7">
              <w:rPr>
                <w:rFonts w:cs="Arial"/>
                <w:sz w:val="15"/>
                <w:szCs w:val="15"/>
              </w:rPr>
              <w:t xml:space="preserve">- </w:t>
            </w:r>
          </w:p>
        </w:tc>
        <w:tc>
          <w:tcPr>
            <w:tcW w:w="737" w:type="pct"/>
            <w:tcBorders>
              <w:top w:val="nil"/>
              <w:left w:val="nil"/>
              <w:bottom w:val="nil"/>
              <w:right w:val="nil"/>
            </w:tcBorders>
            <w:shd w:val="clear" w:color="auto" w:fill="auto"/>
            <w:vAlign w:val="bottom"/>
          </w:tcPr>
          <w:p w14:paraId="0AE4A539" w14:textId="6CDA6EF9" w:rsidR="003456CB" w:rsidRPr="003A40A7" w:rsidRDefault="003456CB" w:rsidP="003456CB">
            <w:pPr>
              <w:jc w:val="right"/>
              <w:rPr>
                <w:rFonts w:cs="Arial"/>
                <w:color w:val="000000" w:themeColor="text1"/>
                <w:sz w:val="15"/>
                <w:szCs w:val="15"/>
              </w:rPr>
            </w:pPr>
            <w:r w:rsidRPr="003A40A7">
              <w:rPr>
                <w:rFonts w:cs="Arial"/>
                <w:sz w:val="15"/>
                <w:szCs w:val="15"/>
              </w:rPr>
              <w:t xml:space="preserve">2 194 027 </w:t>
            </w:r>
          </w:p>
        </w:tc>
      </w:tr>
      <w:tr w:rsidR="003456CB" w:rsidRPr="003A40A7" w14:paraId="0D69E598" w14:textId="77777777" w:rsidTr="00A0629B">
        <w:tc>
          <w:tcPr>
            <w:tcW w:w="2786" w:type="pct"/>
            <w:tcBorders>
              <w:top w:val="nil"/>
              <w:left w:val="nil"/>
              <w:bottom w:val="nil"/>
              <w:right w:val="nil"/>
            </w:tcBorders>
            <w:shd w:val="clear" w:color="auto" w:fill="auto"/>
            <w:vAlign w:val="center"/>
            <w:hideMark/>
          </w:tcPr>
          <w:p w14:paraId="10EE28E3" w14:textId="77777777" w:rsidR="003456CB" w:rsidRPr="003A40A7" w:rsidRDefault="003456CB" w:rsidP="003456CB">
            <w:pPr>
              <w:ind w:left="176" w:hanging="176"/>
              <w:jc w:val="left"/>
              <w:rPr>
                <w:rFonts w:cs="Arial"/>
                <w:color w:val="000000" w:themeColor="text1"/>
                <w:sz w:val="15"/>
                <w:szCs w:val="15"/>
              </w:rPr>
            </w:pPr>
            <w:r w:rsidRPr="003A40A7">
              <w:rPr>
                <w:rFonts w:cs="Arial"/>
                <w:color w:val="000000" w:themeColor="text1"/>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14:paraId="1BA34467" w14:textId="3F68858F" w:rsidR="003456CB" w:rsidRPr="003A40A7" w:rsidRDefault="003456CB" w:rsidP="003456CB">
            <w:pPr>
              <w:jc w:val="right"/>
              <w:rPr>
                <w:rFonts w:cs="Arial"/>
                <w:color w:val="000000" w:themeColor="text1"/>
                <w:sz w:val="15"/>
                <w:szCs w:val="15"/>
              </w:rPr>
            </w:pPr>
            <w:r w:rsidRPr="003A40A7">
              <w:rPr>
                <w:rFonts w:cs="Arial"/>
                <w:sz w:val="15"/>
                <w:szCs w:val="15"/>
              </w:rPr>
              <w:t xml:space="preserve">- </w:t>
            </w:r>
          </w:p>
        </w:tc>
        <w:tc>
          <w:tcPr>
            <w:tcW w:w="739" w:type="pct"/>
            <w:tcBorders>
              <w:top w:val="nil"/>
              <w:left w:val="nil"/>
              <w:bottom w:val="nil"/>
              <w:right w:val="nil"/>
            </w:tcBorders>
            <w:shd w:val="clear" w:color="auto" w:fill="auto"/>
            <w:vAlign w:val="bottom"/>
          </w:tcPr>
          <w:p w14:paraId="6183E607" w14:textId="3D6CD7E8" w:rsidR="003456CB" w:rsidRPr="003A40A7" w:rsidRDefault="003456CB" w:rsidP="003456CB">
            <w:pPr>
              <w:jc w:val="right"/>
              <w:rPr>
                <w:rFonts w:cs="Arial"/>
                <w:color w:val="000000" w:themeColor="text1"/>
                <w:sz w:val="15"/>
                <w:szCs w:val="15"/>
              </w:rPr>
            </w:pPr>
            <w:r w:rsidRPr="003A40A7">
              <w:rPr>
                <w:rFonts w:cs="Arial"/>
                <w:sz w:val="15"/>
                <w:szCs w:val="15"/>
              </w:rPr>
              <w:t xml:space="preserve">- </w:t>
            </w:r>
          </w:p>
        </w:tc>
        <w:tc>
          <w:tcPr>
            <w:tcW w:w="737" w:type="pct"/>
            <w:tcBorders>
              <w:top w:val="nil"/>
              <w:left w:val="nil"/>
              <w:bottom w:val="nil"/>
              <w:right w:val="nil"/>
            </w:tcBorders>
            <w:shd w:val="clear" w:color="auto" w:fill="auto"/>
            <w:vAlign w:val="bottom"/>
          </w:tcPr>
          <w:p w14:paraId="1C1C86BE" w14:textId="09A01BD8" w:rsidR="003456CB" w:rsidRPr="003A40A7" w:rsidRDefault="003456CB" w:rsidP="003456CB">
            <w:pPr>
              <w:jc w:val="right"/>
              <w:rPr>
                <w:rFonts w:cs="Arial"/>
                <w:color w:val="000000" w:themeColor="text1"/>
                <w:sz w:val="15"/>
                <w:szCs w:val="15"/>
              </w:rPr>
            </w:pPr>
            <w:r w:rsidRPr="003A40A7">
              <w:rPr>
                <w:rFonts w:cs="Arial"/>
                <w:sz w:val="15"/>
                <w:szCs w:val="15"/>
              </w:rPr>
              <w:t xml:space="preserve">- </w:t>
            </w:r>
          </w:p>
        </w:tc>
      </w:tr>
      <w:tr w:rsidR="003456CB" w:rsidRPr="003A40A7" w14:paraId="62EFEBA8" w14:textId="77777777" w:rsidTr="00A0629B">
        <w:tc>
          <w:tcPr>
            <w:tcW w:w="2786" w:type="pct"/>
            <w:tcBorders>
              <w:top w:val="nil"/>
              <w:left w:val="nil"/>
              <w:bottom w:val="nil"/>
              <w:right w:val="nil"/>
            </w:tcBorders>
            <w:shd w:val="clear" w:color="auto" w:fill="auto"/>
            <w:vAlign w:val="center"/>
            <w:hideMark/>
          </w:tcPr>
          <w:p w14:paraId="32999F08" w14:textId="77777777" w:rsidR="003456CB" w:rsidRPr="003A40A7" w:rsidRDefault="003456CB" w:rsidP="003456CB">
            <w:pPr>
              <w:ind w:left="176" w:hanging="176"/>
              <w:jc w:val="left"/>
              <w:rPr>
                <w:rFonts w:cs="Arial"/>
                <w:color w:val="000000" w:themeColor="text1"/>
                <w:sz w:val="15"/>
                <w:szCs w:val="15"/>
              </w:rPr>
            </w:pPr>
            <w:r w:rsidRPr="003A40A7">
              <w:rPr>
                <w:rFonts w:cs="Arial"/>
                <w:color w:val="000000" w:themeColor="text1"/>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4A76D331" w14:textId="13E28845" w:rsidR="003456CB" w:rsidRPr="003A40A7" w:rsidRDefault="003456CB" w:rsidP="003456CB">
            <w:pPr>
              <w:jc w:val="right"/>
              <w:rPr>
                <w:rFonts w:cs="Arial"/>
                <w:color w:val="000000" w:themeColor="text1"/>
                <w:sz w:val="15"/>
                <w:szCs w:val="15"/>
              </w:rPr>
            </w:pPr>
            <w:r w:rsidRPr="003A40A7">
              <w:rPr>
                <w:rFonts w:cs="Arial"/>
                <w:sz w:val="15"/>
                <w:szCs w:val="15"/>
              </w:rPr>
              <w:t xml:space="preserve">- </w:t>
            </w:r>
          </w:p>
        </w:tc>
        <w:tc>
          <w:tcPr>
            <w:tcW w:w="739" w:type="pct"/>
            <w:tcBorders>
              <w:top w:val="nil"/>
              <w:left w:val="nil"/>
              <w:bottom w:val="nil"/>
              <w:right w:val="nil"/>
            </w:tcBorders>
            <w:shd w:val="clear" w:color="auto" w:fill="auto"/>
            <w:vAlign w:val="bottom"/>
          </w:tcPr>
          <w:p w14:paraId="4B90DE1C" w14:textId="30D0F537" w:rsidR="003456CB" w:rsidRPr="003A40A7" w:rsidRDefault="003456CB" w:rsidP="003456CB">
            <w:pPr>
              <w:jc w:val="right"/>
              <w:rPr>
                <w:rFonts w:cs="Arial"/>
                <w:color w:val="000000" w:themeColor="text1"/>
                <w:sz w:val="15"/>
                <w:szCs w:val="15"/>
              </w:rPr>
            </w:pPr>
            <w:r w:rsidRPr="003A40A7">
              <w:rPr>
                <w:rFonts w:cs="Arial"/>
                <w:sz w:val="15"/>
                <w:szCs w:val="15"/>
              </w:rPr>
              <w:t xml:space="preserve">- </w:t>
            </w:r>
          </w:p>
        </w:tc>
        <w:tc>
          <w:tcPr>
            <w:tcW w:w="737" w:type="pct"/>
            <w:tcBorders>
              <w:top w:val="nil"/>
              <w:left w:val="nil"/>
              <w:bottom w:val="nil"/>
              <w:right w:val="nil"/>
            </w:tcBorders>
            <w:shd w:val="clear" w:color="auto" w:fill="auto"/>
            <w:vAlign w:val="bottom"/>
          </w:tcPr>
          <w:p w14:paraId="0FA5B3D0" w14:textId="7279B846" w:rsidR="003456CB" w:rsidRPr="003A40A7" w:rsidRDefault="003456CB" w:rsidP="003456CB">
            <w:pPr>
              <w:jc w:val="right"/>
              <w:rPr>
                <w:rFonts w:cs="Arial"/>
                <w:color w:val="000000" w:themeColor="text1"/>
                <w:sz w:val="15"/>
                <w:szCs w:val="15"/>
              </w:rPr>
            </w:pPr>
            <w:r w:rsidRPr="003A40A7">
              <w:rPr>
                <w:rFonts w:cs="Arial"/>
                <w:sz w:val="15"/>
                <w:szCs w:val="15"/>
              </w:rPr>
              <w:t xml:space="preserve">- </w:t>
            </w:r>
          </w:p>
        </w:tc>
      </w:tr>
      <w:tr w:rsidR="003456CB" w:rsidRPr="003A40A7" w14:paraId="3D24DE3F" w14:textId="77777777" w:rsidTr="00A0629B">
        <w:tc>
          <w:tcPr>
            <w:tcW w:w="2786" w:type="pct"/>
            <w:tcBorders>
              <w:top w:val="nil"/>
              <w:left w:val="nil"/>
              <w:bottom w:val="nil"/>
              <w:right w:val="nil"/>
            </w:tcBorders>
            <w:shd w:val="clear" w:color="auto" w:fill="auto"/>
            <w:vAlign w:val="center"/>
            <w:hideMark/>
          </w:tcPr>
          <w:p w14:paraId="2930759B" w14:textId="77777777" w:rsidR="003456CB" w:rsidRPr="003A40A7" w:rsidRDefault="003456CB" w:rsidP="003456CB">
            <w:pPr>
              <w:ind w:left="176" w:hanging="176"/>
              <w:jc w:val="left"/>
              <w:rPr>
                <w:rFonts w:cs="Arial"/>
                <w:color w:val="000000" w:themeColor="text1"/>
                <w:sz w:val="15"/>
                <w:szCs w:val="15"/>
              </w:rPr>
            </w:pPr>
            <w:r w:rsidRPr="003A40A7">
              <w:rPr>
                <w:rFonts w:cs="Arial"/>
                <w:color w:val="000000" w:themeColor="text1"/>
                <w:sz w:val="15"/>
                <w:szCs w:val="15"/>
              </w:rPr>
              <w:t>Sociálne poistenie</w:t>
            </w:r>
          </w:p>
        </w:tc>
        <w:tc>
          <w:tcPr>
            <w:tcW w:w="738" w:type="pct"/>
            <w:tcBorders>
              <w:top w:val="nil"/>
              <w:left w:val="nil"/>
              <w:bottom w:val="nil"/>
              <w:right w:val="nil"/>
            </w:tcBorders>
            <w:shd w:val="clear" w:color="auto" w:fill="auto"/>
            <w:vAlign w:val="bottom"/>
          </w:tcPr>
          <w:p w14:paraId="431C9286" w14:textId="7640329D" w:rsidR="003456CB" w:rsidRPr="003A40A7" w:rsidRDefault="003456CB" w:rsidP="003456CB">
            <w:pPr>
              <w:jc w:val="right"/>
              <w:rPr>
                <w:rFonts w:cs="Arial"/>
                <w:color w:val="000000" w:themeColor="text1"/>
                <w:sz w:val="15"/>
                <w:szCs w:val="15"/>
              </w:rPr>
            </w:pPr>
            <w:r w:rsidRPr="003A40A7">
              <w:rPr>
                <w:rFonts w:cs="Arial"/>
                <w:sz w:val="15"/>
                <w:szCs w:val="15"/>
              </w:rPr>
              <w:t xml:space="preserve">- </w:t>
            </w:r>
          </w:p>
        </w:tc>
        <w:tc>
          <w:tcPr>
            <w:tcW w:w="739" w:type="pct"/>
            <w:tcBorders>
              <w:top w:val="nil"/>
              <w:left w:val="nil"/>
              <w:bottom w:val="nil"/>
              <w:right w:val="nil"/>
            </w:tcBorders>
            <w:shd w:val="clear" w:color="auto" w:fill="auto"/>
            <w:vAlign w:val="bottom"/>
          </w:tcPr>
          <w:p w14:paraId="3A2E0901" w14:textId="6B15CC9A" w:rsidR="003456CB" w:rsidRPr="003A40A7" w:rsidRDefault="003456CB" w:rsidP="003456CB">
            <w:pPr>
              <w:jc w:val="right"/>
              <w:rPr>
                <w:rFonts w:cs="Arial"/>
                <w:color w:val="000000" w:themeColor="text1"/>
                <w:sz w:val="15"/>
                <w:szCs w:val="15"/>
              </w:rPr>
            </w:pPr>
            <w:r w:rsidRPr="003A40A7">
              <w:rPr>
                <w:rFonts w:cs="Arial"/>
                <w:sz w:val="15"/>
                <w:szCs w:val="15"/>
              </w:rPr>
              <w:t xml:space="preserve">- </w:t>
            </w:r>
          </w:p>
        </w:tc>
        <w:tc>
          <w:tcPr>
            <w:tcW w:w="737" w:type="pct"/>
            <w:tcBorders>
              <w:top w:val="nil"/>
              <w:left w:val="nil"/>
              <w:bottom w:val="nil"/>
              <w:right w:val="nil"/>
            </w:tcBorders>
            <w:shd w:val="clear" w:color="auto" w:fill="auto"/>
            <w:vAlign w:val="bottom"/>
          </w:tcPr>
          <w:p w14:paraId="131C3B8A" w14:textId="30102873" w:rsidR="003456CB" w:rsidRPr="003A40A7" w:rsidRDefault="003456CB" w:rsidP="003456CB">
            <w:pPr>
              <w:jc w:val="right"/>
              <w:rPr>
                <w:rFonts w:cs="Arial"/>
                <w:color w:val="000000" w:themeColor="text1"/>
                <w:sz w:val="15"/>
                <w:szCs w:val="15"/>
              </w:rPr>
            </w:pPr>
            <w:r w:rsidRPr="003A40A7">
              <w:rPr>
                <w:rFonts w:cs="Arial"/>
                <w:sz w:val="15"/>
                <w:szCs w:val="15"/>
              </w:rPr>
              <w:t xml:space="preserve">- </w:t>
            </w:r>
          </w:p>
        </w:tc>
      </w:tr>
      <w:tr w:rsidR="003456CB" w:rsidRPr="003A40A7" w14:paraId="605F3666" w14:textId="77777777" w:rsidTr="00D50D96">
        <w:tc>
          <w:tcPr>
            <w:tcW w:w="2786" w:type="pct"/>
            <w:tcBorders>
              <w:top w:val="nil"/>
              <w:left w:val="nil"/>
              <w:right w:val="nil"/>
            </w:tcBorders>
            <w:shd w:val="clear" w:color="auto" w:fill="auto"/>
            <w:vAlign w:val="center"/>
            <w:hideMark/>
          </w:tcPr>
          <w:p w14:paraId="4A6EEACE" w14:textId="77777777" w:rsidR="003456CB" w:rsidRPr="003A40A7" w:rsidRDefault="003456CB" w:rsidP="003456CB">
            <w:pPr>
              <w:ind w:left="176" w:hanging="176"/>
              <w:jc w:val="left"/>
              <w:rPr>
                <w:rFonts w:cs="Arial"/>
                <w:color w:val="000000" w:themeColor="text1"/>
                <w:sz w:val="15"/>
                <w:szCs w:val="15"/>
              </w:rPr>
            </w:pPr>
            <w:r w:rsidRPr="003A40A7">
              <w:rPr>
                <w:rFonts w:cs="Arial"/>
                <w:color w:val="000000" w:themeColor="text1"/>
                <w:sz w:val="15"/>
                <w:szCs w:val="15"/>
              </w:rPr>
              <w:t>Daňové pohľadávky a dotácie</w:t>
            </w:r>
          </w:p>
        </w:tc>
        <w:tc>
          <w:tcPr>
            <w:tcW w:w="738" w:type="pct"/>
            <w:tcBorders>
              <w:top w:val="nil"/>
              <w:left w:val="nil"/>
              <w:right w:val="nil"/>
            </w:tcBorders>
            <w:shd w:val="clear" w:color="auto" w:fill="auto"/>
            <w:vAlign w:val="bottom"/>
          </w:tcPr>
          <w:p w14:paraId="1C32CB76" w14:textId="6E34942F" w:rsidR="003456CB" w:rsidRPr="003A40A7" w:rsidRDefault="004F2533" w:rsidP="003456CB">
            <w:pPr>
              <w:jc w:val="right"/>
              <w:rPr>
                <w:rFonts w:cs="Arial"/>
                <w:color w:val="000000" w:themeColor="text1"/>
                <w:sz w:val="15"/>
                <w:szCs w:val="15"/>
              </w:rPr>
            </w:pPr>
            <w:r w:rsidRPr="003A40A7">
              <w:rPr>
                <w:rFonts w:cs="Arial"/>
                <w:sz w:val="15"/>
                <w:szCs w:val="15"/>
              </w:rPr>
              <w:t xml:space="preserve">2 293 </w:t>
            </w:r>
            <w:r w:rsidR="00F15421">
              <w:rPr>
                <w:rFonts w:cs="Arial"/>
                <w:sz w:val="15"/>
                <w:szCs w:val="15"/>
              </w:rPr>
              <w:t>795</w:t>
            </w:r>
            <w:r w:rsidR="003456CB" w:rsidRPr="003A40A7">
              <w:rPr>
                <w:rFonts w:cs="Arial"/>
                <w:sz w:val="15"/>
                <w:szCs w:val="15"/>
              </w:rPr>
              <w:t xml:space="preserve"> </w:t>
            </w:r>
          </w:p>
        </w:tc>
        <w:tc>
          <w:tcPr>
            <w:tcW w:w="739" w:type="pct"/>
            <w:tcBorders>
              <w:top w:val="nil"/>
              <w:left w:val="nil"/>
              <w:right w:val="nil"/>
            </w:tcBorders>
            <w:shd w:val="clear" w:color="auto" w:fill="auto"/>
            <w:vAlign w:val="bottom"/>
          </w:tcPr>
          <w:p w14:paraId="63B4338C" w14:textId="0037EAEF" w:rsidR="003456CB" w:rsidRPr="003A40A7" w:rsidRDefault="003456CB" w:rsidP="003456CB">
            <w:pPr>
              <w:jc w:val="right"/>
              <w:rPr>
                <w:rFonts w:cs="Arial"/>
                <w:color w:val="000000" w:themeColor="text1"/>
                <w:sz w:val="15"/>
                <w:szCs w:val="15"/>
              </w:rPr>
            </w:pPr>
            <w:r w:rsidRPr="003A40A7">
              <w:rPr>
                <w:rFonts w:cs="Arial"/>
                <w:sz w:val="15"/>
                <w:szCs w:val="15"/>
              </w:rPr>
              <w:t xml:space="preserve">- </w:t>
            </w:r>
          </w:p>
        </w:tc>
        <w:tc>
          <w:tcPr>
            <w:tcW w:w="737" w:type="pct"/>
            <w:tcBorders>
              <w:top w:val="nil"/>
              <w:left w:val="nil"/>
              <w:right w:val="nil"/>
            </w:tcBorders>
            <w:shd w:val="clear" w:color="auto" w:fill="auto"/>
            <w:vAlign w:val="bottom"/>
          </w:tcPr>
          <w:p w14:paraId="132A7F38" w14:textId="347E9364" w:rsidR="003456CB" w:rsidRPr="003A40A7" w:rsidRDefault="004F2533" w:rsidP="003456CB">
            <w:pPr>
              <w:jc w:val="right"/>
              <w:rPr>
                <w:rFonts w:cs="Arial"/>
                <w:color w:val="000000" w:themeColor="text1"/>
                <w:sz w:val="15"/>
                <w:szCs w:val="15"/>
              </w:rPr>
            </w:pPr>
            <w:r w:rsidRPr="003A40A7">
              <w:rPr>
                <w:rFonts w:cs="Arial"/>
                <w:sz w:val="15"/>
                <w:szCs w:val="15"/>
              </w:rPr>
              <w:t xml:space="preserve">2 293 </w:t>
            </w:r>
            <w:r w:rsidR="00A15D96">
              <w:rPr>
                <w:rFonts w:cs="Arial"/>
                <w:sz w:val="15"/>
                <w:szCs w:val="15"/>
              </w:rPr>
              <w:t>795</w:t>
            </w:r>
            <w:r w:rsidR="003456CB" w:rsidRPr="003A40A7">
              <w:rPr>
                <w:rFonts w:cs="Arial"/>
                <w:sz w:val="15"/>
                <w:szCs w:val="15"/>
              </w:rPr>
              <w:t xml:space="preserve"> </w:t>
            </w:r>
          </w:p>
        </w:tc>
      </w:tr>
      <w:tr w:rsidR="003456CB" w:rsidRPr="003A40A7" w14:paraId="2994FE90" w14:textId="77777777" w:rsidTr="00D50D96">
        <w:tc>
          <w:tcPr>
            <w:tcW w:w="2786" w:type="pct"/>
            <w:tcBorders>
              <w:top w:val="nil"/>
              <w:left w:val="nil"/>
              <w:right w:val="nil"/>
            </w:tcBorders>
            <w:shd w:val="clear" w:color="auto" w:fill="auto"/>
            <w:vAlign w:val="center"/>
          </w:tcPr>
          <w:p w14:paraId="78B6804C" w14:textId="1423B226" w:rsidR="003456CB" w:rsidRPr="003A40A7" w:rsidRDefault="003456CB" w:rsidP="003456CB">
            <w:pPr>
              <w:jc w:val="left"/>
              <w:rPr>
                <w:rFonts w:cs="Arial"/>
                <w:color w:val="000000" w:themeColor="text1"/>
                <w:sz w:val="15"/>
                <w:szCs w:val="15"/>
              </w:rPr>
            </w:pPr>
            <w:r w:rsidRPr="003A40A7">
              <w:rPr>
                <w:rFonts w:cs="Arial"/>
                <w:sz w:val="15"/>
                <w:szCs w:val="15"/>
              </w:rPr>
              <w:t>Pohľadávky z derivátových operácii</w:t>
            </w:r>
          </w:p>
        </w:tc>
        <w:tc>
          <w:tcPr>
            <w:tcW w:w="738" w:type="pct"/>
            <w:tcBorders>
              <w:top w:val="nil"/>
              <w:left w:val="nil"/>
              <w:right w:val="nil"/>
            </w:tcBorders>
            <w:shd w:val="clear" w:color="auto" w:fill="auto"/>
            <w:vAlign w:val="bottom"/>
          </w:tcPr>
          <w:p w14:paraId="0C64CE63" w14:textId="7C197B99" w:rsidR="003456CB" w:rsidRPr="003A40A7" w:rsidRDefault="003456CB" w:rsidP="003456CB">
            <w:pPr>
              <w:jc w:val="right"/>
              <w:rPr>
                <w:rFonts w:cs="Arial"/>
                <w:color w:val="000000" w:themeColor="text1"/>
                <w:sz w:val="15"/>
                <w:szCs w:val="15"/>
              </w:rPr>
            </w:pPr>
            <w:r w:rsidRPr="003A40A7">
              <w:rPr>
                <w:rFonts w:cs="Arial"/>
                <w:sz w:val="15"/>
                <w:szCs w:val="15"/>
              </w:rPr>
              <w:t xml:space="preserve">634 049 </w:t>
            </w:r>
          </w:p>
        </w:tc>
        <w:tc>
          <w:tcPr>
            <w:tcW w:w="739" w:type="pct"/>
            <w:tcBorders>
              <w:top w:val="nil"/>
              <w:left w:val="nil"/>
              <w:right w:val="nil"/>
            </w:tcBorders>
            <w:shd w:val="clear" w:color="auto" w:fill="auto"/>
            <w:vAlign w:val="bottom"/>
          </w:tcPr>
          <w:p w14:paraId="124E594D" w14:textId="4FCC6D10" w:rsidR="003456CB" w:rsidRPr="003A40A7" w:rsidRDefault="003456CB" w:rsidP="003456CB">
            <w:pPr>
              <w:jc w:val="right"/>
              <w:rPr>
                <w:rFonts w:cs="Arial"/>
                <w:color w:val="000000" w:themeColor="text1"/>
                <w:sz w:val="15"/>
                <w:szCs w:val="15"/>
              </w:rPr>
            </w:pPr>
            <w:r w:rsidRPr="003A40A7">
              <w:rPr>
                <w:rFonts w:cs="Arial"/>
                <w:sz w:val="15"/>
                <w:szCs w:val="15"/>
              </w:rPr>
              <w:t xml:space="preserve">- </w:t>
            </w:r>
          </w:p>
        </w:tc>
        <w:tc>
          <w:tcPr>
            <w:tcW w:w="737" w:type="pct"/>
            <w:tcBorders>
              <w:top w:val="nil"/>
              <w:left w:val="nil"/>
              <w:right w:val="nil"/>
            </w:tcBorders>
            <w:shd w:val="clear" w:color="auto" w:fill="auto"/>
            <w:vAlign w:val="bottom"/>
          </w:tcPr>
          <w:p w14:paraId="62C48E53" w14:textId="185523BE" w:rsidR="003456CB" w:rsidRPr="003A40A7" w:rsidRDefault="003456CB" w:rsidP="003456CB">
            <w:pPr>
              <w:jc w:val="right"/>
              <w:rPr>
                <w:rFonts w:cs="Arial"/>
                <w:color w:val="000000" w:themeColor="text1"/>
                <w:sz w:val="15"/>
                <w:szCs w:val="15"/>
              </w:rPr>
            </w:pPr>
            <w:r w:rsidRPr="003A40A7">
              <w:rPr>
                <w:rFonts w:cs="Arial"/>
                <w:sz w:val="15"/>
                <w:szCs w:val="15"/>
              </w:rPr>
              <w:t xml:space="preserve">634 049 </w:t>
            </w:r>
          </w:p>
        </w:tc>
      </w:tr>
      <w:tr w:rsidR="003456CB" w:rsidRPr="003A40A7" w14:paraId="21E235F1" w14:textId="77777777" w:rsidTr="00D50D96">
        <w:tc>
          <w:tcPr>
            <w:tcW w:w="2786" w:type="pct"/>
            <w:tcBorders>
              <w:left w:val="nil"/>
              <w:bottom w:val="nil"/>
              <w:right w:val="nil"/>
            </w:tcBorders>
            <w:shd w:val="clear" w:color="auto" w:fill="auto"/>
            <w:vAlign w:val="center"/>
            <w:hideMark/>
          </w:tcPr>
          <w:p w14:paraId="3FB6C397" w14:textId="77777777" w:rsidR="003456CB" w:rsidRPr="003A40A7" w:rsidRDefault="003456CB" w:rsidP="003456CB">
            <w:pPr>
              <w:ind w:left="176" w:hanging="176"/>
              <w:jc w:val="left"/>
              <w:rPr>
                <w:rFonts w:cs="Arial"/>
                <w:color w:val="000000" w:themeColor="text1"/>
                <w:sz w:val="15"/>
                <w:szCs w:val="15"/>
              </w:rPr>
            </w:pPr>
            <w:r w:rsidRPr="003A40A7">
              <w:rPr>
                <w:rFonts w:cs="Arial"/>
                <w:color w:val="000000" w:themeColor="text1"/>
                <w:sz w:val="15"/>
                <w:szCs w:val="15"/>
              </w:rPr>
              <w:t>Iné pohľadávky</w:t>
            </w:r>
          </w:p>
        </w:tc>
        <w:tc>
          <w:tcPr>
            <w:tcW w:w="738" w:type="pct"/>
            <w:tcBorders>
              <w:left w:val="nil"/>
              <w:bottom w:val="single" w:sz="4" w:space="0" w:color="auto"/>
              <w:right w:val="nil"/>
            </w:tcBorders>
            <w:shd w:val="clear" w:color="auto" w:fill="auto"/>
            <w:vAlign w:val="bottom"/>
          </w:tcPr>
          <w:p w14:paraId="617A5E35" w14:textId="28E1F073" w:rsidR="003456CB" w:rsidRPr="003A40A7" w:rsidRDefault="003456CB" w:rsidP="003456CB">
            <w:pPr>
              <w:jc w:val="right"/>
              <w:rPr>
                <w:rFonts w:cs="Arial"/>
                <w:color w:val="000000" w:themeColor="text1"/>
                <w:sz w:val="15"/>
                <w:szCs w:val="15"/>
              </w:rPr>
            </w:pPr>
            <w:r w:rsidRPr="003A40A7">
              <w:rPr>
                <w:rFonts w:cs="Arial"/>
                <w:sz w:val="15"/>
                <w:szCs w:val="15"/>
              </w:rPr>
              <w:t xml:space="preserve">13 193 </w:t>
            </w:r>
          </w:p>
        </w:tc>
        <w:tc>
          <w:tcPr>
            <w:tcW w:w="739" w:type="pct"/>
            <w:tcBorders>
              <w:left w:val="nil"/>
              <w:bottom w:val="single" w:sz="4" w:space="0" w:color="auto"/>
              <w:right w:val="nil"/>
            </w:tcBorders>
            <w:shd w:val="clear" w:color="auto" w:fill="auto"/>
            <w:vAlign w:val="bottom"/>
          </w:tcPr>
          <w:p w14:paraId="2E7CF5BD" w14:textId="6055F7A4" w:rsidR="003456CB" w:rsidRPr="003A40A7" w:rsidRDefault="003456CB" w:rsidP="003456CB">
            <w:pPr>
              <w:jc w:val="right"/>
              <w:rPr>
                <w:rFonts w:cs="Arial"/>
                <w:color w:val="000000" w:themeColor="text1"/>
                <w:sz w:val="15"/>
                <w:szCs w:val="15"/>
              </w:rPr>
            </w:pPr>
            <w:r w:rsidRPr="003A40A7">
              <w:rPr>
                <w:rFonts w:cs="Arial"/>
                <w:sz w:val="15"/>
                <w:szCs w:val="15"/>
              </w:rPr>
              <w:t xml:space="preserve">- </w:t>
            </w:r>
          </w:p>
        </w:tc>
        <w:tc>
          <w:tcPr>
            <w:tcW w:w="737" w:type="pct"/>
            <w:tcBorders>
              <w:left w:val="nil"/>
              <w:bottom w:val="single" w:sz="4" w:space="0" w:color="auto"/>
              <w:right w:val="nil"/>
            </w:tcBorders>
            <w:shd w:val="clear" w:color="auto" w:fill="auto"/>
            <w:vAlign w:val="bottom"/>
          </w:tcPr>
          <w:p w14:paraId="0AEC2F60" w14:textId="6EAE29A3" w:rsidR="003456CB" w:rsidRPr="003A40A7" w:rsidRDefault="003456CB" w:rsidP="003456CB">
            <w:pPr>
              <w:jc w:val="right"/>
              <w:rPr>
                <w:rFonts w:cs="Arial"/>
                <w:color w:val="000000" w:themeColor="text1"/>
                <w:sz w:val="15"/>
                <w:szCs w:val="15"/>
              </w:rPr>
            </w:pPr>
            <w:r w:rsidRPr="003A40A7">
              <w:rPr>
                <w:rFonts w:cs="Arial"/>
                <w:sz w:val="15"/>
                <w:szCs w:val="15"/>
              </w:rPr>
              <w:t xml:space="preserve">13 193 </w:t>
            </w:r>
          </w:p>
        </w:tc>
      </w:tr>
      <w:tr w:rsidR="003456CB" w:rsidRPr="00A767F9" w14:paraId="38A8A780" w14:textId="77777777" w:rsidTr="00A0629B">
        <w:tc>
          <w:tcPr>
            <w:tcW w:w="2786" w:type="pct"/>
            <w:tcBorders>
              <w:top w:val="nil"/>
              <w:left w:val="nil"/>
              <w:bottom w:val="single" w:sz="8" w:space="0" w:color="auto"/>
              <w:right w:val="nil"/>
            </w:tcBorders>
            <w:shd w:val="clear" w:color="auto" w:fill="auto"/>
            <w:vAlign w:val="center"/>
            <w:hideMark/>
          </w:tcPr>
          <w:p w14:paraId="7E3C1DA3" w14:textId="77777777" w:rsidR="003456CB" w:rsidRPr="003A40A7" w:rsidRDefault="003456CB" w:rsidP="003456CB">
            <w:pPr>
              <w:ind w:left="176" w:hanging="176"/>
              <w:jc w:val="left"/>
              <w:rPr>
                <w:rFonts w:cs="Arial"/>
                <w:b/>
                <w:bCs/>
                <w:color w:val="000000" w:themeColor="text1"/>
                <w:sz w:val="15"/>
                <w:szCs w:val="15"/>
              </w:rPr>
            </w:pPr>
            <w:r w:rsidRPr="003A40A7">
              <w:rPr>
                <w:rFonts w:cs="Arial"/>
                <w:b/>
                <w:bCs/>
                <w:color w:val="000000" w:themeColor="text1"/>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6349F42B" w14:textId="5BAC4C6F" w:rsidR="003456CB" w:rsidRPr="003A40A7" w:rsidRDefault="003456CB" w:rsidP="003456CB">
            <w:pPr>
              <w:jc w:val="right"/>
              <w:rPr>
                <w:rFonts w:cs="Arial"/>
                <w:b/>
                <w:bCs/>
                <w:color w:val="000000" w:themeColor="text1"/>
                <w:sz w:val="15"/>
                <w:szCs w:val="15"/>
              </w:rPr>
            </w:pPr>
            <w:r w:rsidRPr="003A40A7">
              <w:rPr>
                <w:rFonts w:cs="Arial"/>
                <w:b/>
                <w:bCs/>
                <w:sz w:val="15"/>
                <w:szCs w:val="15"/>
              </w:rPr>
              <w:t>45</w:t>
            </w:r>
            <w:r w:rsidR="00A15D96">
              <w:rPr>
                <w:rFonts w:cs="Arial"/>
                <w:b/>
                <w:bCs/>
                <w:sz w:val="15"/>
                <w:szCs w:val="15"/>
              </w:rPr>
              <w:t> 855 682</w:t>
            </w:r>
            <w:r w:rsidRPr="003A40A7">
              <w:rPr>
                <w:rFonts w:cs="Arial"/>
                <w:b/>
                <w:bCs/>
                <w:sz w:val="15"/>
                <w:szCs w:val="15"/>
              </w:rPr>
              <w:t xml:space="preserve"> </w:t>
            </w:r>
          </w:p>
        </w:tc>
        <w:tc>
          <w:tcPr>
            <w:tcW w:w="739" w:type="pct"/>
            <w:tcBorders>
              <w:top w:val="nil"/>
              <w:left w:val="nil"/>
              <w:bottom w:val="single" w:sz="8" w:space="0" w:color="auto"/>
              <w:right w:val="nil"/>
            </w:tcBorders>
            <w:shd w:val="clear" w:color="auto" w:fill="auto"/>
            <w:vAlign w:val="bottom"/>
          </w:tcPr>
          <w:p w14:paraId="2728FC80" w14:textId="6AFA72B3" w:rsidR="003456CB" w:rsidRPr="003A40A7" w:rsidRDefault="003456CB" w:rsidP="003456CB">
            <w:pPr>
              <w:jc w:val="right"/>
              <w:rPr>
                <w:rFonts w:cs="Arial"/>
                <w:b/>
                <w:bCs/>
                <w:color w:val="000000" w:themeColor="text1"/>
                <w:sz w:val="15"/>
                <w:szCs w:val="15"/>
              </w:rPr>
            </w:pPr>
            <w:r w:rsidRPr="003A40A7">
              <w:rPr>
                <w:rFonts w:cs="Arial"/>
                <w:b/>
                <w:bCs/>
                <w:sz w:val="15"/>
                <w:szCs w:val="15"/>
              </w:rPr>
              <w:t xml:space="preserve">5 602 010 </w:t>
            </w:r>
          </w:p>
        </w:tc>
        <w:tc>
          <w:tcPr>
            <w:tcW w:w="737" w:type="pct"/>
            <w:tcBorders>
              <w:top w:val="single" w:sz="4" w:space="0" w:color="auto"/>
              <w:left w:val="nil"/>
              <w:bottom w:val="single" w:sz="8" w:space="0" w:color="auto"/>
              <w:right w:val="nil"/>
            </w:tcBorders>
            <w:shd w:val="clear" w:color="auto" w:fill="auto"/>
            <w:vAlign w:val="bottom"/>
          </w:tcPr>
          <w:p w14:paraId="6A6B7D09" w14:textId="732BB9EF" w:rsidR="003456CB" w:rsidRPr="004F2533" w:rsidRDefault="004F2533" w:rsidP="003456CB">
            <w:pPr>
              <w:jc w:val="right"/>
              <w:rPr>
                <w:rFonts w:cs="Arial"/>
                <w:b/>
                <w:bCs/>
                <w:color w:val="000000" w:themeColor="text1"/>
                <w:sz w:val="15"/>
                <w:szCs w:val="15"/>
              </w:rPr>
            </w:pPr>
            <w:r w:rsidRPr="003A40A7">
              <w:rPr>
                <w:rFonts w:cs="Arial"/>
                <w:b/>
                <w:bCs/>
                <w:sz w:val="15"/>
                <w:szCs w:val="15"/>
              </w:rPr>
              <w:t xml:space="preserve">51 457 </w:t>
            </w:r>
            <w:r w:rsidR="00A15D96">
              <w:rPr>
                <w:rFonts w:cs="Arial"/>
                <w:b/>
                <w:bCs/>
                <w:sz w:val="15"/>
                <w:szCs w:val="15"/>
                <w:lang w:val="en-US"/>
              </w:rPr>
              <w:t>692</w:t>
            </w:r>
            <w:r w:rsidR="003456CB" w:rsidRPr="004F2533">
              <w:rPr>
                <w:rFonts w:cs="Arial"/>
                <w:b/>
                <w:bCs/>
                <w:sz w:val="15"/>
                <w:szCs w:val="15"/>
              </w:rPr>
              <w:t xml:space="preserve"> </w:t>
            </w:r>
          </w:p>
        </w:tc>
      </w:tr>
      <w:bookmarkEnd w:id="24"/>
    </w:tbl>
    <w:p w14:paraId="720E81DB" w14:textId="471AB23D" w:rsidR="00997723" w:rsidRPr="004F2533" w:rsidRDefault="00997723" w:rsidP="00277161">
      <w:pPr>
        <w:rPr>
          <w:snapToGrid w:val="0"/>
          <w:color w:val="000000" w:themeColor="text1"/>
          <w:u w:val="single"/>
          <w:lang w:val="en-US" w:eastAsia="sk-SK"/>
        </w:rPr>
      </w:pPr>
    </w:p>
    <w:bookmarkEnd w:id="22"/>
    <w:p w14:paraId="78122C43" w14:textId="77777777" w:rsidR="00182982" w:rsidRPr="00A767F9" w:rsidRDefault="00182982">
      <w:pPr>
        <w:jc w:val="left"/>
        <w:rPr>
          <w:snapToGrid w:val="0"/>
          <w:color w:val="000000" w:themeColor="text1"/>
          <w:u w:val="single"/>
          <w:lang w:eastAsia="sk-SK"/>
        </w:rPr>
      </w:pPr>
      <w:r w:rsidRPr="00A767F9">
        <w:rPr>
          <w:snapToGrid w:val="0"/>
          <w:color w:val="000000" w:themeColor="text1"/>
          <w:u w:val="single"/>
          <w:lang w:eastAsia="sk-SK"/>
        </w:rPr>
        <w:br w:type="page"/>
      </w:r>
    </w:p>
    <w:p w14:paraId="41C2DDDA" w14:textId="0A78B5A7" w:rsidR="002C7993" w:rsidRPr="00A767F9" w:rsidRDefault="002C7993" w:rsidP="002C7993">
      <w:pPr>
        <w:rPr>
          <w:snapToGrid w:val="0"/>
          <w:color w:val="000000" w:themeColor="text1"/>
          <w:u w:val="single"/>
          <w:lang w:eastAsia="sk-SK"/>
        </w:rPr>
      </w:pPr>
      <w:r w:rsidRPr="00A767F9">
        <w:rPr>
          <w:snapToGrid w:val="0"/>
          <w:color w:val="000000" w:themeColor="text1"/>
          <w:u w:val="single"/>
          <w:lang w:eastAsia="sk-SK"/>
        </w:rPr>
        <w:lastRenderedPageBreak/>
        <w:t xml:space="preserve">31. december </w:t>
      </w:r>
      <w:r w:rsidR="003B629C" w:rsidRPr="00A767F9">
        <w:rPr>
          <w:snapToGrid w:val="0"/>
          <w:color w:val="000000" w:themeColor="text1"/>
          <w:u w:val="single"/>
          <w:lang w:eastAsia="sk-SK"/>
        </w:rPr>
        <w:t>20</w:t>
      </w:r>
      <w:r w:rsidR="003B629C">
        <w:rPr>
          <w:snapToGrid w:val="0"/>
          <w:color w:val="000000" w:themeColor="text1"/>
          <w:u w:val="single"/>
          <w:lang w:eastAsia="sk-SK"/>
        </w:rPr>
        <w:t>2</w:t>
      </w:r>
      <w:r w:rsidR="009A5502">
        <w:rPr>
          <w:snapToGrid w:val="0"/>
          <w:color w:val="000000" w:themeColor="text1"/>
          <w:u w:val="single"/>
          <w:lang w:eastAsia="sk-SK"/>
        </w:rPr>
        <w:t>1</w:t>
      </w:r>
    </w:p>
    <w:tbl>
      <w:tblPr>
        <w:tblW w:w="5000" w:type="pct"/>
        <w:tblLook w:val="04A0" w:firstRow="1" w:lastRow="0" w:firstColumn="1" w:lastColumn="0" w:noHBand="0" w:noVBand="1"/>
      </w:tblPr>
      <w:tblGrid>
        <w:gridCol w:w="5054"/>
        <w:gridCol w:w="1339"/>
        <w:gridCol w:w="1341"/>
        <w:gridCol w:w="1337"/>
      </w:tblGrid>
      <w:tr w:rsidR="008249E6" w:rsidRPr="00A767F9" w14:paraId="6584D252" w14:textId="77777777" w:rsidTr="00D86FA4">
        <w:tc>
          <w:tcPr>
            <w:tcW w:w="2786" w:type="pct"/>
            <w:vMerge w:val="restart"/>
            <w:tcBorders>
              <w:top w:val="single" w:sz="8" w:space="0" w:color="auto"/>
              <w:left w:val="nil"/>
              <w:bottom w:val="nil"/>
              <w:right w:val="nil"/>
            </w:tcBorders>
            <w:shd w:val="clear" w:color="auto" w:fill="auto"/>
            <w:noWrap/>
            <w:vAlign w:val="center"/>
            <w:hideMark/>
          </w:tcPr>
          <w:p w14:paraId="548C80FD" w14:textId="7E1F801A" w:rsidR="008249E6" w:rsidRPr="00A767F9" w:rsidRDefault="002C7993" w:rsidP="00D86FA4">
            <w:pPr>
              <w:ind w:left="176" w:hanging="176"/>
              <w:jc w:val="left"/>
              <w:rPr>
                <w:rFonts w:cs="Arial"/>
                <w:b/>
                <w:bCs/>
                <w:i/>
                <w:iCs/>
                <w:color w:val="000000" w:themeColor="text1"/>
                <w:sz w:val="15"/>
                <w:szCs w:val="15"/>
              </w:rPr>
            </w:pPr>
            <w:r w:rsidRPr="00133D80">
              <w:rPr>
                <w:snapToGrid w:val="0"/>
                <w:color w:val="000000" w:themeColor="text1"/>
                <w:lang w:eastAsia="sk-SK"/>
              </w:rPr>
              <w:t xml:space="preserve"> </w:t>
            </w:r>
            <w:bookmarkStart w:id="25" w:name="T_receivables_ageing_2"/>
            <w:r w:rsidR="008249E6" w:rsidRPr="00A767F9">
              <w:rPr>
                <w:rFonts w:cs="Arial"/>
                <w:b/>
                <w:bCs/>
                <w:i/>
                <w:iCs/>
                <w:color w:val="000000" w:themeColor="text1"/>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2D3D5CA0" w14:textId="77777777" w:rsidR="008249E6" w:rsidRPr="00A767F9" w:rsidRDefault="008249E6" w:rsidP="00D86FA4">
            <w:pPr>
              <w:jc w:val="center"/>
              <w:rPr>
                <w:rFonts w:cs="Arial"/>
                <w:b/>
                <w:bCs/>
                <w:i/>
                <w:iCs/>
                <w:color w:val="000000" w:themeColor="text1"/>
                <w:sz w:val="15"/>
                <w:szCs w:val="15"/>
              </w:rPr>
            </w:pPr>
            <w:r w:rsidRPr="00A767F9">
              <w:rPr>
                <w:rFonts w:cs="Arial"/>
                <w:b/>
                <w:bCs/>
                <w:i/>
                <w:iCs/>
                <w:color w:val="000000" w:themeColor="text1"/>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2617437D" w14:textId="77777777" w:rsidR="008249E6" w:rsidRPr="00A767F9" w:rsidRDefault="008249E6" w:rsidP="00D86FA4">
            <w:pPr>
              <w:jc w:val="center"/>
              <w:rPr>
                <w:rFonts w:cs="Arial"/>
                <w:b/>
                <w:bCs/>
                <w:i/>
                <w:iCs/>
                <w:color w:val="000000" w:themeColor="text1"/>
                <w:sz w:val="15"/>
                <w:szCs w:val="15"/>
              </w:rPr>
            </w:pPr>
            <w:r w:rsidRPr="00A767F9">
              <w:rPr>
                <w:rFonts w:cs="Arial"/>
                <w:b/>
                <w:bCs/>
                <w:i/>
                <w:iCs/>
                <w:color w:val="000000" w:themeColor="text1"/>
                <w:sz w:val="15"/>
                <w:szCs w:val="15"/>
              </w:rPr>
              <w:t>Celkom</w:t>
            </w:r>
          </w:p>
        </w:tc>
      </w:tr>
      <w:tr w:rsidR="008249E6" w:rsidRPr="00A767F9" w14:paraId="70333EB3" w14:textId="77777777" w:rsidTr="00D86FA4">
        <w:tc>
          <w:tcPr>
            <w:tcW w:w="2786" w:type="pct"/>
            <w:vMerge/>
            <w:tcBorders>
              <w:top w:val="single" w:sz="8" w:space="0" w:color="auto"/>
              <w:left w:val="nil"/>
              <w:bottom w:val="single" w:sz="4" w:space="0" w:color="auto"/>
              <w:right w:val="nil"/>
            </w:tcBorders>
            <w:vAlign w:val="center"/>
            <w:hideMark/>
          </w:tcPr>
          <w:p w14:paraId="338591AB" w14:textId="77777777" w:rsidR="008249E6" w:rsidRPr="00A767F9" w:rsidRDefault="008249E6" w:rsidP="00D86FA4">
            <w:pPr>
              <w:ind w:left="176" w:hanging="176"/>
              <w:jc w:val="left"/>
              <w:rPr>
                <w:rFonts w:cs="Arial"/>
                <w:b/>
                <w:bCs/>
                <w:i/>
                <w:iCs/>
                <w:color w:val="000000" w:themeColor="text1"/>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26322CF5" w14:textId="77777777" w:rsidR="008249E6" w:rsidRPr="00A767F9" w:rsidRDefault="008249E6" w:rsidP="00D86FA4">
            <w:pPr>
              <w:jc w:val="center"/>
              <w:rPr>
                <w:rFonts w:cs="Arial"/>
                <w:b/>
                <w:bCs/>
                <w:i/>
                <w:iCs/>
                <w:color w:val="000000" w:themeColor="text1"/>
                <w:sz w:val="15"/>
                <w:szCs w:val="15"/>
              </w:rPr>
            </w:pPr>
            <w:r w:rsidRPr="00A767F9">
              <w:rPr>
                <w:rFonts w:cs="Arial"/>
                <w:b/>
                <w:bCs/>
                <w:i/>
                <w:iCs/>
                <w:color w:val="000000" w:themeColor="text1"/>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6DF372B1" w14:textId="77777777" w:rsidR="008249E6" w:rsidRPr="00A767F9" w:rsidRDefault="008249E6" w:rsidP="00D86FA4">
            <w:pPr>
              <w:jc w:val="center"/>
              <w:rPr>
                <w:rFonts w:cs="Arial"/>
                <w:b/>
                <w:bCs/>
                <w:i/>
                <w:iCs/>
                <w:color w:val="000000" w:themeColor="text1"/>
                <w:sz w:val="15"/>
                <w:szCs w:val="15"/>
              </w:rPr>
            </w:pPr>
            <w:r w:rsidRPr="00A767F9">
              <w:rPr>
                <w:rFonts w:cs="Arial"/>
                <w:b/>
                <w:bCs/>
                <w:i/>
                <w:iCs/>
                <w:color w:val="000000" w:themeColor="text1"/>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2F83D947" w14:textId="77777777" w:rsidR="008249E6" w:rsidRPr="00A767F9" w:rsidRDefault="008249E6" w:rsidP="00D86FA4">
            <w:pPr>
              <w:jc w:val="left"/>
              <w:rPr>
                <w:rFonts w:cs="Arial"/>
                <w:b/>
                <w:bCs/>
                <w:i/>
                <w:iCs/>
                <w:color w:val="000000" w:themeColor="text1"/>
                <w:sz w:val="15"/>
                <w:szCs w:val="15"/>
              </w:rPr>
            </w:pPr>
          </w:p>
        </w:tc>
      </w:tr>
      <w:tr w:rsidR="00F45D63" w:rsidRPr="00A767F9" w14:paraId="6DAF51C2" w14:textId="77777777" w:rsidTr="00D86FA4">
        <w:tc>
          <w:tcPr>
            <w:tcW w:w="2786" w:type="pct"/>
            <w:tcBorders>
              <w:top w:val="single" w:sz="4" w:space="0" w:color="auto"/>
              <w:left w:val="nil"/>
              <w:bottom w:val="nil"/>
              <w:right w:val="nil"/>
            </w:tcBorders>
            <w:shd w:val="clear" w:color="auto" w:fill="auto"/>
            <w:vAlign w:val="center"/>
            <w:hideMark/>
          </w:tcPr>
          <w:p w14:paraId="78F944EC" w14:textId="41A619F3" w:rsidR="00F45D63" w:rsidRPr="00A767F9" w:rsidRDefault="00F45D63" w:rsidP="00F45D63">
            <w:pPr>
              <w:ind w:left="176" w:hanging="176"/>
              <w:jc w:val="left"/>
              <w:rPr>
                <w:rFonts w:cs="Arial"/>
                <w:b/>
                <w:bCs/>
                <w:i/>
                <w:iCs/>
                <w:color w:val="000000" w:themeColor="text1"/>
                <w:sz w:val="15"/>
                <w:szCs w:val="15"/>
              </w:rPr>
            </w:pPr>
            <w:r w:rsidRPr="00A767F9">
              <w:rPr>
                <w:rFonts w:cs="Arial"/>
                <w:b/>
                <w:bCs/>
                <w:i/>
                <w:iCs/>
                <w:color w:val="000000" w:themeColor="text1"/>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DD60128" w14:textId="77777777" w:rsidR="00F45D63" w:rsidRPr="00A767F9" w:rsidRDefault="00F45D63" w:rsidP="00F45D63">
            <w:pPr>
              <w:jc w:val="right"/>
              <w:rPr>
                <w:rFonts w:cs="Arial"/>
                <w:b/>
                <w:bCs/>
                <w:i/>
                <w:iCs/>
                <w:color w:val="000000" w:themeColor="text1"/>
                <w:sz w:val="15"/>
                <w:szCs w:val="15"/>
              </w:rPr>
            </w:pPr>
          </w:p>
        </w:tc>
        <w:tc>
          <w:tcPr>
            <w:tcW w:w="739" w:type="pct"/>
            <w:tcBorders>
              <w:top w:val="single" w:sz="4" w:space="0" w:color="auto"/>
              <w:left w:val="nil"/>
              <w:bottom w:val="nil"/>
              <w:right w:val="nil"/>
            </w:tcBorders>
            <w:shd w:val="clear" w:color="auto" w:fill="auto"/>
            <w:vAlign w:val="bottom"/>
            <w:hideMark/>
          </w:tcPr>
          <w:p w14:paraId="65F712E7" w14:textId="77777777" w:rsidR="00F45D63" w:rsidRPr="00A767F9" w:rsidRDefault="00F45D63" w:rsidP="00F45D63">
            <w:pPr>
              <w:jc w:val="right"/>
              <w:rPr>
                <w:color w:val="000000" w:themeColor="text1"/>
                <w:sz w:val="15"/>
                <w:szCs w:val="15"/>
              </w:rPr>
            </w:pPr>
          </w:p>
        </w:tc>
        <w:tc>
          <w:tcPr>
            <w:tcW w:w="737" w:type="pct"/>
            <w:tcBorders>
              <w:top w:val="single" w:sz="4" w:space="0" w:color="auto"/>
              <w:left w:val="nil"/>
              <w:bottom w:val="nil"/>
              <w:right w:val="nil"/>
            </w:tcBorders>
            <w:shd w:val="clear" w:color="auto" w:fill="auto"/>
            <w:vAlign w:val="bottom"/>
            <w:hideMark/>
          </w:tcPr>
          <w:p w14:paraId="529D0AAC" w14:textId="77777777" w:rsidR="00F45D63" w:rsidRPr="00A767F9" w:rsidRDefault="00F45D63" w:rsidP="00F45D63">
            <w:pPr>
              <w:jc w:val="right"/>
              <w:rPr>
                <w:color w:val="000000" w:themeColor="text1"/>
                <w:sz w:val="15"/>
                <w:szCs w:val="15"/>
              </w:rPr>
            </w:pPr>
          </w:p>
        </w:tc>
      </w:tr>
      <w:tr w:rsidR="00F45D63" w:rsidRPr="00A767F9" w14:paraId="754B9076" w14:textId="77777777" w:rsidTr="00D86FA4">
        <w:tc>
          <w:tcPr>
            <w:tcW w:w="2786" w:type="pct"/>
            <w:tcBorders>
              <w:top w:val="nil"/>
              <w:left w:val="nil"/>
              <w:bottom w:val="nil"/>
              <w:right w:val="nil"/>
            </w:tcBorders>
            <w:shd w:val="clear" w:color="auto" w:fill="auto"/>
            <w:vAlign w:val="center"/>
            <w:hideMark/>
          </w:tcPr>
          <w:p w14:paraId="79E0612E" w14:textId="1F973DF1" w:rsidR="00F45D63" w:rsidRPr="00A767F9" w:rsidRDefault="00F45D63" w:rsidP="00F45D63">
            <w:pPr>
              <w:ind w:left="176" w:hanging="176"/>
              <w:jc w:val="left"/>
              <w:rPr>
                <w:rFonts w:cs="Arial"/>
                <w:color w:val="000000" w:themeColor="text1"/>
                <w:sz w:val="15"/>
                <w:szCs w:val="15"/>
              </w:rPr>
            </w:pPr>
            <w:r w:rsidRPr="00A767F9">
              <w:rPr>
                <w:rFonts w:cs="Arial"/>
                <w:color w:val="000000" w:themeColor="text1"/>
                <w:sz w:val="15"/>
                <w:szCs w:val="15"/>
              </w:rPr>
              <w:t>Pohľadávky z obchodného styku</w:t>
            </w:r>
          </w:p>
        </w:tc>
        <w:tc>
          <w:tcPr>
            <w:tcW w:w="738" w:type="pct"/>
            <w:tcBorders>
              <w:top w:val="nil"/>
              <w:left w:val="nil"/>
              <w:bottom w:val="nil"/>
              <w:right w:val="nil"/>
            </w:tcBorders>
            <w:shd w:val="clear" w:color="auto" w:fill="auto"/>
            <w:vAlign w:val="bottom"/>
          </w:tcPr>
          <w:p w14:paraId="2FFD1C85" w14:textId="3754E526" w:rsidR="00F45D63" w:rsidRPr="009A5502" w:rsidRDefault="00F45D63" w:rsidP="00F45D63">
            <w:pPr>
              <w:jc w:val="right"/>
              <w:rPr>
                <w:rFonts w:cs="Arial"/>
                <w:color w:val="000000" w:themeColor="text1"/>
                <w:sz w:val="15"/>
                <w:szCs w:val="15"/>
              </w:rPr>
            </w:pPr>
            <w:r>
              <w:rPr>
                <w:rFonts w:cs="Arial"/>
                <w:sz w:val="15"/>
                <w:szCs w:val="15"/>
              </w:rPr>
              <w:t>26 256 611</w:t>
            </w:r>
          </w:p>
        </w:tc>
        <w:tc>
          <w:tcPr>
            <w:tcW w:w="739" w:type="pct"/>
            <w:tcBorders>
              <w:top w:val="nil"/>
              <w:left w:val="nil"/>
              <w:bottom w:val="nil"/>
              <w:right w:val="nil"/>
            </w:tcBorders>
            <w:shd w:val="clear" w:color="auto" w:fill="auto"/>
            <w:vAlign w:val="bottom"/>
          </w:tcPr>
          <w:p w14:paraId="1C3BE912" w14:textId="2C7BE942" w:rsidR="00F45D63" w:rsidRPr="009A5502" w:rsidRDefault="00F45D63" w:rsidP="00F45D63">
            <w:pPr>
              <w:jc w:val="right"/>
              <w:rPr>
                <w:rFonts w:cs="Arial"/>
                <w:color w:val="000000" w:themeColor="text1"/>
                <w:sz w:val="15"/>
                <w:szCs w:val="15"/>
              </w:rPr>
            </w:pPr>
            <w:r>
              <w:rPr>
                <w:rFonts w:cs="Arial"/>
                <w:sz w:val="15"/>
                <w:szCs w:val="15"/>
              </w:rPr>
              <w:t>3 449 829</w:t>
            </w:r>
          </w:p>
        </w:tc>
        <w:tc>
          <w:tcPr>
            <w:tcW w:w="737" w:type="pct"/>
            <w:tcBorders>
              <w:top w:val="nil"/>
              <w:left w:val="nil"/>
              <w:bottom w:val="nil"/>
              <w:right w:val="nil"/>
            </w:tcBorders>
            <w:shd w:val="clear" w:color="auto" w:fill="auto"/>
            <w:vAlign w:val="bottom"/>
          </w:tcPr>
          <w:p w14:paraId="41690758" w14:textId="122A9955" w:rsidR="00F45D63" w:rsidRPr="009A5502" w:rsidRDefault="00F45D63" w:rsidP="00F45D63">
            <w:pPr>
              <w:jc w:val="right"/>
              <w:rPr>
                <w:rFonts w:cs="Arial"/>
                <w:color w:val="000000" w:themeColor="text1"/>
                <w:sz w:val="15"/>
                <w:szCs w:val="15"/>
              </w:rPr>
            </w:pPr>
            <w:r>
              <w:rPr>
                <w:rFonts w:cs="Arial"/>
                <w:sz w:val="15"/>
                <w:szCs w:val="15"/>
              </w:rPr>
              <w:t>29 706 440</w:t>
            </w:r>
          </w:p>
        </w:tc>
      </w:tr>
      <w:tr w:rsidR="00F45D63" w:rsidRPr="00A767F9" w14:paraId="3069FDF6" w14:textId="77777777" w:rsidTr="00D86FA4">
        <w:tc>
          <w:tcPr>
            <w:tcW w:w="2786" w:type="pct"/>
            <w:tcBorders>
              <w:top w:val="nil"/>
              <w:left w:val="nil"/>
              <w:bottom w:val="nil"/>
              <w:right w:val="nil"/>
            </w:tcBorders>
            <w:shd w:val="clear" w:color="auto" w:fill="auto"/>
            <w:vAlign w:val="center"/>
          </w:tcPr>
          <w:p w14:paraId="6EF1E25F" w14:textId="19EBC860" w:rsidR="00F45D63" w:rsidRPr="00A767F9" w:rsidRDefault="00F45D63" w:rsidP="00F45D63">
            <w:pPr>
              <w:jc w:val="left"/>
              <w:rPr>
                <w:rFonts w:cs="Arial"/>
                <w:color w:val="000000" w:themeColor="text1"/>
                <w:sz w:val="15"/>
                <w:szCs w:val="15"/>
              </w:rPr>
            </w:pPr>
            <w:r w:rsidRPr="00A767F9">
              <w:rPr>
                <w:rFonts w:cs="Arial"/>
                <w:sz w:val="15"/>
                <w:szCs w:val="15"/>
              </w:rPr>
              <w:t>Čistá hodnota zákazky</w:t>
            </w:r>
          </w:p>
        </w:tc>
        <w:tc>
          <w:tcPr>
            <w:tcW w:w="738" w:type="pct"/>
            <w:tcBorders>
              <w:top w:val="nil"/>
              <w:left w:val="nil"/>
              <w:bottom w:val="nil"/>
              <w:right w:val="nil"/>
            </w:tcBorders>
            <w:shd w:val="clear" w:color="auto" w:fill="auto"/>
            <w:vAlign w:val="bottom"/>
          </w:tcPr>
          <w:p w14:paraId="508638BE" w14:textId="21758C68" w:rsidR="00F45D63" w:rsidRPr="009A5502" w:rsidRDefault="00F45D63" w:rsidP="00F45D63">
            <w:pPr>
              <w:jc w:val="right"/>
              <w:rPr>
                <w:rFonts w:cs="Arial"/>
                <w:color w:val="000000" w:themeColor="text1"/>
                <w:sz w:val="15"/>
                <w:szCs w:val="15"/>
              </w:rPr>
            </w:pPr>
            <w:r>
              <w:rPr>
                <w:rFonts w:cs="Arial"/>
                <w:sz w:val="15"/>
                <w:szCs w:val="15"/>
              </w:rPr>
              <w:t>6 158 809</w:t>
            </w:r>
          </w:p>
        </w:tc>
        <w:tc>
          <w:tcPr>
            <w:tcW w:w="739" w:type="pct"/>
            <w:tcBorders>
              <w:top w:val="nil"/>
              <w:left w:val="nil"/>
              <w:bottom w:val="nil"/>
              <w:right w:val="nil"/>
            </w:tcBorders>
            <w:shd w:val="clear" w:color="auto" w:fill="auto"/>
            <w:vAlign w:val="bottom"/>
          </w:tcPr>
          <w:p w14:paraId="483BAFF5" w14:textId="2D6C1204" w:rsidR="00F45D63" w:rsidRPr="009A5502" w:rsidRDefault="00F45D63" w:rsidP="00F45D63">
            <w:pPr>
              <w:jc w:val="right"/>
              <w:rPr>
                <w:rFonts w:cs="Arial"/>
                <w:color w:val="000000" w:themeColor="text1"/>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34DA292A" w14:textId="4AFB086A" w:rsidR="00F45D63" w:rsidRPr="009A5502" w:rsidRDefault="00F45D63" w:rsidP="00F45D63">
            <w:pPr>
              <w:jc w:val="right"/>
              <w:rPr>
                <w:rFonts w:cs="Arial"/>
                <w:color w:val="000000" w:themeColor="text1"/>
                <w:sz w:val="15"/>
                <w:szCs w:val="15"/>
              </w:rPr>
            </w:pPr>
            <w:r>
              <w:rPr>
                <w:rFonts w:cs="Arial"/>
                <w:sz w:val="15"/>
                <w:szCs w:val="15"/>
              </w:rPr>
              <w:t>6 158 809</w:t>
            </w:r>
          </w:p>
        </w:tc>
      </w:tr>
      <w:tr w:rsidR="00F45D63" w:rsidRPr="00A767F9" w14:paraId="627FBD32" w14:textId="77777777" w:rsidTr="00D86FA4">
        <w:tc>
          <w:tcPr>
            <w:tcW w:w="2786" w:type="pct"/>
            <w:tcBorders>
              <w:top w:val="nil"/>
              <w:left w:val="nil"/>
              <w:bottom w:val="nil"/>
              <w:right w:val="nil"/>
            </w:tcBorders>
            <w:shd w:val="clear" w:color="auto" w:fill="auto"/>
            <w:vAlign w:val="center"/>
            <w:hideMark/>
          </w:tcPr>
          <w:p w14:paraId="6D4087B4" w14:textId="66034A07" w:rsidR="00F45D63" w:rsidRPr="00A767F9" w:rsidRDefault="00F45D63" w:rsidP="00F45D63">
            <w:pPr>
              <w:ind w:left="176" w:hanging="176"/>
              <w:jc w:val="left"/>
              <w:rPr>
                <w:rFonts w:cs="Arial"/>
                <w:color w:val="000000" w:themeColor="text1"/>
                <w:sz w:val="15"/>
                <w:szCs w:val="15"/>
              </w:rPr>
            </w:pPr>
            <w:r w:rsidRPr="00A767F9">
              <w:rPr>
                <w:rFonts w:cs="Arial"/>
                <w:color w:val="000000" w:themeColor="text1"/>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5FA2ED37" w14:textId="3BD68586" w:rsidR="00F45D63" w:rsidRPr="009A5502" w:rsidRDefault="00F45D63" w:rsidP="00F45D63">
            <w:pPr>
              <w:jc w:val="right"/>
              <w:rPr>
                <w:rFonts w:cs="Arial"/>
                <w:color w:val="000000" w:themeColor="text1"/>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08733552" w14:textId="6F4FCB64" w:rsidR="00F45D63" w:rsidRPr="009A5502" w:rsidRDefault="00F45D63" w:rsidP="00F45D63">
            <w:pPr>
              <w:jc w:val="right"/>
              <w:rPr>
                <w:rFonts w:cs="Arial"/>
                <w:color w:val="000000" w:themeColor="text1"/>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46D13234" w14:textId="5F0E0404" w:rsidR="00F45D63" w:rsidRPr="009A5502" w:rsidRDefault="00F45D63" w:rsidP="00F45D63">
            <w:pPr>
              <w:jc w:val="right"/>
              <w:rPr>
                <w:rFonts w:cs="Arial"/>
                <w:color w:val="000000" w:themeColor="text1"/>
                <w:sz w:val="15"/>
                <w:szCs w:val="15"/>
              </w:rPr>
            </w:pPr>
            <w:r>
              <w:rPr>
                <w:rFonts w:cs="Arial"/>
                <w:sz w:val="15"/>
                <w:szCs w:val="15"/>
              </w:rPr>
              <w:t>-</w:t>
            </w:r>
          </w:p>
        </w:tc>
      </w:tr>
      <w:tr w:rsidR="00F45D63" w:rsidRPr="00A767F9" w14:paraId="3A208405" w14:textId="77777777" w:rsidTr="00D86FA4">
        <w:tc>
          <w:tcPr>
            <w:tcW w:w="2786" w:type="pct"/>
            <w:tcBorders>
              <w:top w:val="nil"/>
              <w:left w:val="nil"/>
              <w:bottom w:val="nil"/>
              <w:right w:val="nil"/>
            </w:tcBorders>
            <w:shd w:val="clear" w:color="auto" w:fill="auto"/>
            <w:vAlign w:val="center"/>
            <w:hideMark/>
          </w:tcPr>
          <w:p w14:paraId="598A0BDE" w14:textId="68747236" w:rsidR="00F45D63" w:rsidRPr="00A767F9" w:rsidRDefault="00F45D63" w:rsidP="00F45D63">
            <w:pPr>
              <w:ind w:left="176" w:hanging="176"/>
              <w:jc w:val="left"/>
              <w:rPr>
                <w:rFonts w:cs="Arial"/>
                <w:color w:val="000000" w:themeColor="text1"/>
                <w:sz w:val="15"/>
                <w:szCs w:val="15"/>
              </w:rPr>
            </w:pPr>
            <w:r w:rsidRPr="00A767F9">
              <w:rPr>
                <w:rFonts w:cs="Arial"/>
                <w:color w:val="000000" w:themeColor="text1"/>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14:paraId="1FF62249" w14:textId="1CE58651" w:rsidR="00F45D63" w:rsidRPr="009A5502" w:rsidRDefault="00F45D63" w:rsidP="00F45D63">
            <w:pPr>
              <w:jc w:val="right"/>
              <w:rPr>
                <w:rFonts w:cs="Arial"/>
                <w:color w:val="000000" w:themeColor="text1"/>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408E0DCE" w14:textId="43B565B7" w:rsidR="00F45D63" w:rsidRPr="009A5502" w:rsidRDefault="00F45D63" w:rsidP="00F45D63">
            <w:pPr>
              <w:jc w:val="right"/>
              <w:rPr>
                <w:rFonts w:cs="Arial"/>
                <w:color w:val="000000" w:themeColor="text1"/>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24B47606" w14:textId="641BAAF3" w:rsidR="00F45D63" w:rsidRPr="009A5502" w:rsidRDefault="00F45D63" w:rsidP="00F45D63">
            <w:pPr>
              <w:jc w:val="right"/>
              <w:rPr>
                <w:rFonts w:cs="Arial"/>
                <w:color w:val="000000" w:themeColor="text1"/>
                <w:sz w:val="15"/>
                <w:szCs w:val="15"/>
              </w:rPr>
            </w:pPr>
            <w:r>
              <w:rPr>
                <w:rFonts w:cs="Arial"/>
                <w:sz w:val="15"/>
                <w:szCs w:val="15"/>
              </w:rPr>
              <w:t>-</w:t>
            </w:r>
          </w:p>
        </w:tc>
      </w:tr>
      <w:tr w:rsidR="00F45D63" w:rsidRPr="00A767F9" w14:paraId="2B633B1A" w14:textId="77777777" w:rsidTr="00D86FA4">
        <w:tc>
          <w:tcPr>
            <w:tcW w:w="2786" w:type="pct"/>
            <w:tcBorders>
              <w:top w:val="nil"/>
              <w:left w:val="nil"/>
              <w:bottom w:val="nil"/>
              <w:right w:val="nil"/>
            </w:tcBorders>
            <w:shd w:val="clear" w:color="auto" w:fill="auto"/>
            <w:vAlign w:val="center"/>
            <w:hideMark/>
          </w:tcPr>
          <w:p w14:paraId="0C75845E" w14:textId="2ABF0240" w:rsidR="00F45D63" w:rsidRPr="00A767F9" w:rsidRDefault="00F45D63" w:rsidP="00F45D63">
            <w:pPr>
              <w:ind w:left="176" w:hanging="176"/>
              <w:jc w:val="left"/>
              <w:rPr>
                <w:rFonts w:cs="Arial"/>
                <w:color w:val="000000" w:themeColor="text1"/>
                <w:sz w:val="15"/>
                <w:szCs w:val="15"/>
              </w:rPr>
            </w:pPr>
            <w:r w:rsidRPr="00A767F9">
              <w:rPr>
                <w:rFonts w:cs="Arial"/>
                <w:color w:val="000000" w:themeColor="text1"/>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1363C7BE" w14:textId="56596697" w:rsidR="00F45D63" w:rsidRPr="009A5502" w:rsidRDefault="00F45D63" w:rsidP="00F45D63">
            <w:pPr>
              <w:jc w:val="right"/>
              <w:rPr>
                <w:rFonts w:cs="Arial"/>
                <w:color w:val="000000" w:themeColor="text1"/>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75F28356" w14:textId="24B3C329" w:rsidR="00F45D63" w:rsidRPr="009A5502" w:rsidRDefault="00F45D63" w:rsidP="00F45D63">
            <w:pPr>
              <w:jc w:val="right"/>
              <w:rPr>
                <w:rFonts w:cs="Arial"/>
                <w:color w:val="000000" w:themeColor="text1"/>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73A566BC" w14:textId="468B2E3B" w:rsidR="00F45D63" w:rsidRPr="009A5502" w:rsidRDefault="00F45D63" w:rsidP="00F45D63">
            <w:pPr>
              <w:jc w:val="right"/>
              <w:rPr>
                <w:rFonts w:cs="Arial"/>
                <w:color w:val="000000" w:themeColor="text1"/>
                <w:sz w:val="15"/>
                <w:szCs w:val="15"/>
              </w:rPr>
            </w:pPr>
            <w:r>
              <w:rPr>
                <w:rFonts w:cs="Arial"/>
                <w:sz w:val="15"/>
                <w:szCs w:val="15"/>
              </w:rPr>
              <w:t>-</w:t>
            </w:r>
          </w:p>
        </w:tc>
      </w:tr>
      <w:tr w:rsidR="00F45D63" w:rsidRPr="00A767F9" w14:paraId="74020C1F" w14:textId="77777777" w:rsidTr="00D86FA4">
        <w:tc>
          <w:tcPr>
            <w:tcW w:w="2786" w:type="pct"/>
            <w:tcBorders>
              <w:top w:val="nil"/>
              <w:left w:val="nil"/>
              <w:bottom w:val="nil"/>
              <w:right w:val="nil"/>
            </w:tcBorders>
            <w:shd w:val="clear" w:color="auto" w:fill="auto"/>
            <w:vAlign w:val="center"/>
            <w:hideMark/>
          </w:tcPr>
          <w:p w14:paraId="18DF1137" w14:textId="1E8D5059" w:rsidR="00F45D63" w:rsidRPr="00A767F9" w:rsidRDefault="00F45D63" w:rsidP="00F45D63">
            <w:pPr>
              <w:ind w:left="176" w:hanging="176"/>
              <w:jc w:val="left"/>
              <w:rPr>
                <w:rFonts w:cs="Arial"/>
                <w:color w:val="000000" w:themeColor="text1"/>
                <w:sz w:val="15"/>
                <w:szCs w:val="15"/>
              </w:rPr>
            </w:pPr>
            <w:r w:rsidRPr="00A767F9">
              <w:rPr>
                <w:rFonts w:cs="Arial"/>
                <w:color w:val="000000" w:themeColor="text1"/>
                <w:sz w:val="15"/>
                <w:szCs w:val="15"/>
              </w:rPr>
              <w:t>Sociálne poistenie</w:t>
            </w:r>
          </w:p>
        </w:tc>
        <w:tc>
          <w:tcPr>
            <w:tcW w:w="738" w:type="pct"/>
            <w:tcBorders>
              <w:top w:val="nil"/>
              <w:left w:val="nil"/>
              <w:bottom w:val="nil"/>
              <w:right w:val="nil"/>
            </w:tcBorders>
            <w:shd w:val="clear" w:color="auto" w:fill="auto"/>
            <w:vAlign w:val="bottom"/>
          </w:tcPr>
          <w:p w14:paraId="40A42A5F" w14:textId="54A70D17" w:rsidR="00F45D63" w:rsidRPr="009A5502" w:rsidRDefault="00F45D63" w:rsidP="00F45D63">
            <w:pPr>
              <w:jc w:val="right"/>
              <w:rPr>
                <w:rFonts w:cs="Arial"/>
                <w:color w:val="000000" w:themeColor="text1"/>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74FA4B9C" w14:textId="5C7704E6" w:rsidR="00F45D63" w:rsidRPr="009A5502" w:rsidRDefault="00F45D63" w:rsidP="00F45D63">
            <w:pPr>
              <w:jc w:val="right"/>
              <w:rPr>
                <w:rFonts w:cs="Arial"/>
                <w:color w:val="000000" w:themeColor="text1"/>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41339C5A" w14:textId="793C115F" w:rsidR="00F45D63" w:rsidRPr="009A5502" w:rsidRDefault="00F45D63" w:rsidP="00F45D63">
            <w:pPr>
              <w:jc w:val="right"/>
              <w:rPr>
                <w:rFonts w:cs="Arial"/>
                <w:color w:val="000000" w:themeColor="text1"/>
                <w:sz w:val="15"/>
                <w:szCs w:val="15"/>
              </w:rPr>
            </w:pPr>
            <w:r>
              <w:rPr>
                <w:rFonts w:cs="Arial"/>
                <w:sz w:val="15"/>
                <w:szCs w:val="15"/>
              </w:rPr>
              <w:t>-</w:t>
            </w:r>
          </w:p>
        </w:tc>
      </w:tr>
      <w:tr w:rsidR="00F45D63" w:rsidRPr="00A767F9" w14:paraId="78ECFE43" w14:textId="77777777" w:rsidTr="00D86FA4">
        <w:tc>
          <w:tcPr>
            <w:tcW w:w="2786" w:type="pct"/>
            <w:tcBorders>
              <w:top w:val="nil"/>
              <w:left w:val="nil"/>
              <w:right w:val="nil"/>
            </w:tcBorders>
            <w:shd w:val="clear" w:color="auto" w:fill="auto"/>
            <w:vAlign w:val="center"/>
            <w:hideMark/>
          </w:tcPr>
          <w:p w14:paraId="0D9802E4" w14:textId="358BF029" w:rsidR="00F45D63" w:rsidRPr="00A767F9" w:rsidRDefault="00F45D63" w:rsidP="00F45D63">
            <w:pPr>
              <w:ind w:left="176" w:hanging="176"/>
              <w:jc w:val="left"/>
              <w:rPr>
                <w:rFonts w:cs="Arial"/>
                <w:color w:val="000000" w:themeColor="text1"/>
                <w:sz w:val="15"/>
                <w:szCs w:val="15"/>
              </w:rPr>
            </w:pPr>
            <w:r w:rsidRPr="00A767F9">
              <w:rPr>
                <w:rFonts w:cs="Arial"/>
                <w:color w:val="000000" w:themeColor="text1"/>
                <w:sz w:val="15"/>
                <w:szCs w:val="15"/>
              </w:rPr>
              <w:t>Daňové pohľadávky a dotácie</w:t>
            </w:r>
          </w:p>
        </w:tc>
        <w:tc>
          <w:tcPr>
            <w:tcW w:w="738" w:type="pct"/>
            <w:tcBorders>
              <w:top w:val="nil"/>
              <w:left w:val="nil"/>
              <w:right w:val="nil"/>
            </w:tcBorders>
            <w:shd w:val="clear" w:color="auto" w:fill="auto"/>
            <w:vAlign w:val="bottom"/>
          </w:tcPr>
          <w:p w14:paraId="1BB3A199" w14:textId="2D5159CA" w:rsidR="00F45D63" w:rsidRPr="009A5502" w:rsidRDefault="00F45D63" w:rsidP="00F45D63">
            <w:pPr>
              <w:jc w:val="right"/>
              <w:rPr>
                <w:rFonts w:cs="Arial"/>
                <w:color w:val="000000" w:themeColor="text1"/>
                <w:sz w:val="15"/>
                <w:szCs w:val="15"/>
              </w:rPr>
            </w:pPr>
            <w:r>
              <w:rPr>
                <w:rFonts w:cs="Arial"/>
                <w:sz w:val="15"/>
                <w:szCs w:val="15"/>
              </w:rPr>
              <w:t>1 194 497</w:t>
            </w:r>
          </w:p>
        </w:tc>
        <w:tc>
          <w:tcPr>
            <w:tcW w:w="739" w:type="pct"/>
            <w:tcBorders>
              <w:top w:val="nil"/>
              <w:left w:val="nil"/>
              <w:right w:val="nil"/>
            </w:tcBorders>
            <w:shd w:val="clear" w:color="auto" w:fill="auto"/>
            <w:vAlign w:val="bottom"/>
          </w:tcPr>
          <w:p w14:paraId="554B29F8" w14:textId="69E7EC25" w:rsidR="00F45D63" w:rsidRPr="009A5502" w:rsidRDefault="00F45D63" w:rsidP="00F45D63">
            <w:pPr>
              <w:jc w:val="right"/>
              <w:rPr>
                <w:rFonts w:cs="Arial"/>
                <w:color w:val="000000" w:themeColor="text1"/>
                <w:sz w:val="15"/>
                <w:szCs w:val="15"/>
              </w:rPr>
            </w:pPr>
            <w:r>
              <w:rPr>
                <w:rFonts w:cs="Arial"/>
                <w:sz w:val="15"/>
                <w:szCs w:val="15"/>
              </w:rPr>
              <w:t>-</w:t>
            </w:r>
          </w:p>
        </w:tc>
        <w:tc>
          <w:tcPr>
            <w:tcW w:w="737" w:type="pct"/>
            <w:tcBorders>
              <w:top w:val="nil"/>
              <w:left w:val="nil"/>
              <w:right w:val="nil"/>
            </w:tcBorders>
            <w:shd w:val="clear" w:color="auto" w:fill="auto"/>
            <w:vAlign w:val="bottom"/>
          </w:tcPr>
          <w:p w14:paraId="3F96028F" w14:textId="247C8644" w:rsidR="00F45D63" w:rsidRPr="009A5502" w:rsidRDefault="00F45D63" w:rsidP="00F45D63">
            <w:pPr>
              <w:jc w:val="right"/>
              <w:rPr>
                <w:rFonts w:cs="Arial"/>
                <w:color w:val="000000" w:themeColor="text1"/>
                <w:sz w:val="15"/>
                <w:szCs w:val="15"/>
              </w:rPr>
            </w:pPr>
            <w:r>
              <w:rPr>
                <w:rFonts w:cs="Arial"/>
                <w:sz w:val="15"/>
                <w:szCs w:val="15"/>
              </w:rPr>
              <w:t>1 194 497</w:t>
            </w:r>
          </w:p>
        </w:tc>
      </w:tr>
      <w:tr w:rsidR="00F45D63" w:rsidRPr="00A767F9" w14:paraId="17E8FC9E" w14:textId="77777777" w:rsidTr="00D86FA4">
        <w:tc>
          <w:tcPr>
            <w:tcW w:w="2786" w:type="pct"/>
            <w:tcBorders>
              <w:top w:val="nil"/>
              <w:left w:val="nil"/>
              <w:right w:val="nil"/>
            </w:tcBorders>
            <w:shd w:val="clear" w:color="auto" w:fill="auto"/>
            <w:vAlign w:val="center"/>
          </w:tcPr>
          <w:p w14:paraId="36E35A22" w14:textId="66DBACCA" w:rsidR="00F45D63" w:rsidRPr="00A767F9" w:rsidRDefault="00F45D63" w:rsidP="00F45D63">
            <w:pPr>
              <w:jc w:val="left"/>
              <w:rPr>
                <w:rFonts w:cs="Arial"/>
                <w:color w:val="000000" w:themeColor="text1"/>
                <w:sz w:val="15"/>
                <w:szCs w:val="15"/>
              </w:rPr>
            </w:pPr>
            <w:r w:rsidRPr="00A767F9">
              <w:rPr>
                <w:rFonts w:cs="Arial"/>
                <w:sz w:val="15"/>
                <w:szCs w:val="15"/>
              </w:rPr>
              <w:t>Pohľadávky z derivátových operácii</w:t>
            </w:r>
          </w:p>
        </w:tc>
        <w:tc>
          <w:tcPr>
            <w:tcW w:w="738" w:type="pct"/>
            <w:tcBorders>
              <w:top w:val="nil"/>
              <w:left w:val="nil"/>
              <w:right w:val="nil"/>
            </w:tcBorders>
            <w:shd w:val="clear" w:color="auto" w:fill="auto"/>
            <w:vAlign w:val="bottom"/>
          </w:tcPr>
          <w:p w14:paraId="4B05A5B0" w14:textId="2584C33C" w:rsidR="00F45D63" w:rsidRPr="009A5502" w:rsidRDefault="00F45D63" w:rsidP="00F45D63">
            <w:pPr>
              <w:jc w:val="right"/>
              <w:rPr>
                <w:rFonts w:cs="Arial"/>
                <w:color w:val="000000" w:themeColor="text1"/>
                <w:sz w:val="15"/>
                <w:szCs w:val="15"/>
              </w:rPr>
            </w:pPr>
            <w:r>
              <w:rPr>
                <w:rFonts w:cs="Arial"/>
                <w:sz w:val="15"/>
                <w:szCs w:val="15"/>
              </w:rPr>
              <w:t>390 509</w:t>
            </w:r>
          </w:p>
        </w:tc>
        <w:tc>
          <w:tcPr>
            <w:tcW w:w="739" w:type="pct"/>
            <w:tcBorders>
              <w:top w:val="nil"/>
              <w:left w:val="nil"/>
              <w:right w:val="nil"/>
            </w:tcBorders>
            <w:shd w:val="clear" w:color="auto" w:fill="auto"/>
            <w:vAlign w:val="bottom"/>
          </w:tcPr>
          <w:p w14:paraId="32B23AE3" w14:textId="21B7887D" w:rsidR="00F45D63" w:rsidRPr="009A5502" w:rsidRDefault="00F45D63" w:rsidP="00F45D63">
            <w:pPr>
              <w:jc w:val="right"/>
              <w:rPr>
                <w:rFonts w:cs="Arial"/>
                <w:color w:val="000000" w:themeColor="text1"/>
                <w:sz w:val="15"/>
                <w:szCs w:val="15"/>
              </w:rPr>
            </w:pPr>
            <w:r>
              <w:rPr>
                <w:rFonts w:cs="Arial"/>
                <w:sz w:val="15"/>
                <w:szCs w:val="15"/>
              </w:rPr>
              <w:t>-</w:t>
            </w:r>
          </w:p>
        </w:tc>
        <w:tc>
          <w:tcPr>
            <w:tcW w:w="737" w:type="pct"/>
            <w:tcBorders>
              <w:top w:val="nil"/>
              <w:left w:val="nil"/>
              <w:right w:val="nil"/>
            </w:tcBorders>
            <w:shd w:val="clear" w:color="auto" w:fill="auto"/>
            <w:vAlign w:val="bottom"/>
          </w:tcPr>
          <w:p w14:paraId="7A89EA28" w14:textId="1554DBC1" w:rsidR="00F45D63" w:rsidRPr="009A5502" w:rsidRDefault="00F45D63" w:rsidP="00F45D63">
            <w:pPr>
              <w:jc w:val="right"/>
              <w:rPr>
                <w:rFonts w:cs="Arial"/>
                <w:color w:val="000000" w:themeColor="text1"/>
                <w:sz w:val="15"/>
                <w:szCs w:val="15"/>
              </w:rPr>
            </w:pPr>
            <w:r>
              <w:rPr>
                <w:rFonts w:cs="Arial"/>
                <w:sz w:val="15"/>
                <w:szCs w:val="15"/>
              </w:rPr>
              <w:t>390 509</w:t>
            </w:r>
          </w:p>
        </w:tc>
      </w:tr>
      <w:tr w:rsidR="00F45D63" w:rsidRPr="00A767F9" w14:paraId="4A6B5332" w14:textId="77777777" w:rsidTr="00D86FA4">
        <w:tc>
          <w:tcPr>
            <w:tcW w:w="2786" w:type="pct"/>
            <w:tcBorders>
              <w:left w:val="nil"/>
              <w:bottom w:val="nil"/>
              <w:right w:val="nil"/>
            </w:tcBorders>
            <w:shd w:val="clear" w:color="auto" w:fill="auto"/>
            <w:vAlign w:val="center"/>
            <w:hideMark/>
          </w:tcPr>
          <w:p w14:paraId="602FE514" w14:textId="720B5E70" w:rsidR="00F45D63" w:rsidRPr="00A767F9" w:rsidRDefault="00F45D63" w:rsidP="00F45D63">
            <w:pPr>
              <w:ind w:left="176" w:hanging="176"/>
              <w:jc w:val="left"/>
              <w:rPr>
                <w:rFonts w:cs="Arial"/>
                <w:color w:val="000000" w:themeColor="text1"/>
                <w:sz w:val="15"/>
                <w:szCs w:val="15"/>
              </w:rPr>
            </w:pPr>
            <w:r w:rsidRPr="00A767F9">
              <w:rPr>
                <w:rFonts w:cs="Arial"/>
                <w:color w:val="000000" w:themeColor="text1"/>
                <w:sz w:val="15"/>
                <w:szCs w:val="15"/>
              </w:rPr>
              <w:t>Iné pohľadávky</w:t>
            </w:r>
          </w:p>
        </w:tc>
        <w:tc>
          <w:tcPr>
            <w:tcW w:w="738" w:type="pct"/>
            <w:tcBorders>
              <w:left w:val="nil"/>
              <w:bottom w:val="single" w:sz="4" w:space="0" w:color="auto"/>
              <w:right w:val="nil"/>
            </w:tcBorders>
            <w:shd w:val="clear" w:color="auto" w:fill="auto"/>
            <w:vAlign w:val="bottom"/>
          </w:tcPr>
          <w:p w14:paraId="28742C80" w14:textId="6FC48C70" w:rsidR="00F45D63" w:rsidRPr="009A5502" w:rsidRDefault="00F45D63" w:rsidP="00F45D63">
            <w:pPr>
              <w:jc w:val="right"/>
              <w:rPr>
                <w:rFonts w:cs="Arial"/>
                <w:color w:val="000000" w:themeColor="text1"/>
                <w:sz w:val="15"/>
                <w:szCs w:val="15"/>
              </w:rPr>
            </w:pPr>
            <w:r>
              <w:rPr>
                <w:rFonts w:cs="Arial"/>
                <w:sz w:val="15"/>
                <w:szCs w:val="15"/>
              </w:rPr>
              <w:t>31 385</w:t>
            </w:r>
          </w:p>
        </w:tc>
        <w:tc>
          <w:tcPr>
            <w:tcW w:w="739" w:type="pct"/>
            <w:tcBorders>
              <w:left w:val="nil"/>
              <w:bottom w:val="single" w:sz="4" w:space="0" w:color="auto"/>
              <w:right w:val="nil"/>
            </w:tcBorders>
            <w:shd w:val="clear" w:color="auto" w:fill="auto"/>
            <w:vAlign w:val="bottom"/>
          </w:tcPr>
          <w:p w14:paraId="0BDBE420" w14:textId="2F61C78B" w:rsidR="00F45D63" w:rsidRPr="009A5502" w:rsidRDefault="00F45D63" w:rsidP="00F45D63">
            <w:pPr>
              <w:jc w:val="right"/>
              <w:rPr>
                <w:rFonts w:cs="Arial"/>
                <w:color w:val="000000" w:themeColor="text1"/>
                <w:sz w:val="15"/>
                <w:szCs w:val="15"/>
              </w:rPr>
            </w:pPr>
            <w:r>
              <w:rPr>
                <w:rFonts w:cs="Arial"/>
                <w:sz w:val="15"/>
                <w:szCs w:val="15"/>
              </w:rPr>
              <w:t>-</w:t>
            </w:r>
          </w:p>
        </w:tc>
        <w:tc>
          <w:tcPr>
            <w:tcW w:w="737" w:type="pct"/>
            <w:tcBorders>
              <w:left w:val="nil"/>
              <w:bottom w:val="single" w:sz="4" w:space="0" w:color="auto"/>
              <w:right w:val="nil"/>
            </w:tcBorders>
            <w:shd w:val="clear" w:color="auto" w:fill="auto"/>
            <w:vAlign w:val="bottom"/>
          </w:tcPr>
          <w:p w14:paraId="0DCB46E4" w14:textId="4F33F3F2" w:rsidR="00F45D63" w:rsidRPr="009A5502" w:rsidRDefault="00F45D63" w:rsidP="00F45D63">
            <w:pPr>
              <w:jc w:val="right"/>
              <w:rPr>
                <w:rFonts w:cs="Arial"/>
                <w:color w:val="000000" w:themeColor="text1"/>
                <w:sz w:val="15"/>
                <w:szCs w:val="15"/>
              </w:rPr>
            </w:pPr>
            <w:r>
              <w:rPr>
                <w:rFonts w:cs="Arial"/>
                <w:sz w:val="15"/>
                <w:szCs w:val="15"/>
              </w:rPr>
              <w:t>31 385</w:t>
            </w:r>
          </w:p>
        </w:tc>
      </w:tr>
      <w:tr w:rsidR="00F45D63" w:rsidRPr="00A767F9" w14:paraId="3E7EEC9C" w14:textId="77777777" w:rsidTr="00D86FA4">
        <w:tc>
          <w:tcPr>
            <w:tcW w:w="2786" w:type="pct"/>
            <w:tcBorders>
              <w:top w:val="nil"/>
              <w:left w:val="nil"/>
              <w:bottom w:val="single" w:sz="8" w:space="0" w:color="auto"/>
              <w:right w:val="nil"/>
            </w:tcBorders>
            <w:shd w:val="clear" w:color="auto" w:fill="auto"/>
            <w:vAlign w:val="center"/>
            <w:hideMark/>
          </w:tcPr>
          <w:p w14:paraId="1263921D" w14:textId="1CED7862" w:rsidR="00F45D63" w:rsidRPr="00A767F9" w:rsidRDefault="00F45D63" w:rsidP="00F45D63">
            <w:pPr>
              <w:ind w:left="176" w:hanging="176"/>
              <w:jc w:val="left"/>
              <w:rPr>
                <w:rFonts w:cs="Arial"/>
                <w:b/>
                <w:bCs/>
                <w:color w:val="000000" w:themeColor="text1"/>
                <w:sz w:val="15"/>
                <w:szCs w:val="15"/>
              </w:rPr>
            </w:pPr>
            <w:r w:rsidRPr="00A767F9">
              <w:rPr>
                <w:rFonts w:cs="Arial"/>
                <w:b/>
                <w:bCs/>
                <w:color w:val="000000" w:themeColor="text1"/>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10E91A0F" w14:textId="176F0108" w:rsidR="00F45D63" w:rsidRPr="009A5502" w:rsidRDefault="00F45D63" w:rsidP="00F45D63">
            <w:pPr>
              <w:jc w:val="right"/>
              <w:rPr>
                <w:rFonts w:cs="Arial"/>
                <w:b/>
                <w:bCs/>
                <w:color w:val="000000" w:themeColor="text1"/>
                <w:sz w:val="15"/>
                <w:szCs w:val="15"/>
              </w:rPr>
            </w:pPr>
            <w:r>
              <w:rPr>
                <w:rFonts w:cs="Arial"/>
                <w:b/>
                <w:bCs/>
                <w:sz w:val="15"/>
                <w:szCs w:val="15"/>
              </w:rPr>
              <w:t>34 031 811</w:t>
            </w:r>
          </w:p>
        </w:tc>
        <w:tc>
          <w:tcPr>
            <w:tcW w:w="739" w:type="pct"/>
            <w:tcBorders>
              <w:top w:val="nil"/>
              <w:left w:val="nil"/>
              <w:bottom w:val="single" w:sz="8" w:space="0" w:color="auto"/>
              <w:right w:val="nil"/>
            </w:tcBorders>
            <w:shd w:val="clear" w:color="auto" w:fill="auto"/>
            <w:vAlign w:val="bottom"/>
          </w:tcPr>
          <w:p w14:paraId="59997BC7" w14:textId="19FFA374" w:rsidR="00F45D63" w:rsidRPr="009A5502" w:rsidRDefault="00F45D63" w:rsidP="00F45D63">
            <w:pPr>
              <w:jc w:val="right"/>
              <w:rPr>
                <w:rFonts w:cs="Arial"/>
                <w:b/>
                <w:bCs/>
                <w:color w:val="000000" w:themeColor="text1"/>
                <w:sz w:val="15"/>
                <w:szCs w:val="15"/>
              </w:rPr>
            </w:pPr>
            <w:r>
              <w:rPr>
                <w:rFonts w:cs="Arial"/>
                <w:b/>
                <w:bCs/>
                <w:sz w:val="15"/>
                <w:szCs w:val="15"/>
              </w:rPr>
              <w:t>3 449 829</w:t>
            </w:r>
          </w:p>
        </w:tc>
        <w:tc>
          <w:tcPr>
            <w:tcW w:w="737" w:type="pct"/>
            <w:tcBorders>
              <w:top w:val="single" w:sz="4" w:space="0" w:color="auto"/>
              <w:left w:val="nil"/>
              <w:bottom w:val="single" w:sz="8" w:space="0" w:color="auto"/>
              <w:right w:val="nil"/>
            </w:tcBorders>
            <w:shd w:val="clear" w:color="auto" w:fill="auto"/>
            <w:vAlign w:val="bottom"/>
          </w:tcPr>
          <w:p w14:paraId="702E6253" w14:textId="323A8D29" w:rsidR="00F45D63" w:rsidRPr="009A5502" w:rsidRDefault="00F45D63" w:rsidP="00F45D63">
            <w:pPr>
              <w:jc w:val="right"/>
              <w:rPr>
                <w:rFonts w:cs="Arial"/>
                <w:b/>
                <w:bCs/>
                <w:color w:val="000000" w:themeColor="text1"/>
                <w:sz w:val="15"/>
                <w:szCs w:val="15"/>
              </w:rPr>
            </w:pPr>
            <w:r>
              <w:rPr>
                <w:rFonts w:cs="Arial"/>
                <w:b/>
                <w:bCs/>
                <w:sz w:val="15"/>
                <w:szCs w:val="15"/>
              </w:rPr>
              <w:t>37 481 640</w:t>
            </w:r>
          </w:p>
        </w:tc>
      </w:tr>
    </w:tbl>
    <w:p w14:paraId="1DC79AD6" w14:textId="0D8BD0D9" w:rsidR="008249E6" w:rsidRDefault="008249E6" w:rsidP="003B629C">
      <w:pPr>
        <w:rPr>
          <w:snapToGrid w:val="0"/>
          <w:color w:val="000000" w:themeColor="text1"/>
          <w:lang w:eastAsia="sk-SK"/>
        </w:rPr>
      </w:pPr>
    </w:p>
    <w:p w14:paraId="47D7C4C9" w14:textId="77777777" w:rsidR="008249E6" w:rsidRPr="00A767F9" w:rsidRDefault="008249E6" w:rsidP="003B629C">
      <w:pPr>
        <w:rPr>
          <w:snapToGrid w:val="0"/>
          <w:color w:val="000000" w:themeColor="text1"/>
          <w:lang w:eastAsia="sk-SK"/>
        </w:rPr>
      </w:pPr>
    </w:p>
    <w:bookmarkEnd w:id="25"/>
    <w:p w14:paraId="4153E6D6" w14:textId="72A9D0BA" w:rsidR="00997723" w:rsidRPr="00A767F9" w:rsidRDefault="00997723" w:rsidP="00277161">
      <w:pPr>
        <w:rPr>
          <w:snapToGrid w:val="0"/>
          <w:color w:val="000000" w:themeColor="text1"/>
          <w:lang w:eastAsia="sk-SK"/>
        </w:rPr>
      </w:pPr>
      <w:r w:rsidRPr="00A767F9">
        <w:rPr>
          <w:snapToGrid w:val="0"/>
          <w:color w:val="000000" w:themeColor="text1"/>
          <w:lang w:eastAsia="sk-SK"/>
        </w:rPr>
        <w:t xml:space="preserve">Bežná lehota splatnosti pohľadávok je </w:t>
      </w:r>
      <w:r w:rsidR="00F01E73" w:rsidRPr="00A767F9">
        <w:rPr>
          <w:snapToGrid w:val="0"/>
          <w:color w:val="000000" w:themeColor="text1"/>
          <w:lang w:eastAsia="sk-SK"/>
        </w:rPr>
        <w:t>30</w:t>
      </w:r>
      <w:r w:rsidR="00863ED9" w:rsidRPr="00A767F9">
        <w:rPr>
          <w:snapToGrid w:val="0"/>
          <w:color w:val="000000" w:themeColor="text1"/>
          <w:lang w:eastAsia="sk-SK"/>
        </w:rPr>
        <w:t xml:space="preserve"> – </w:t>
      </w:r>
      <w:r w:rsidR="00F01E73" w:rsidRPr="00A767F9">
        <w:rPr>
          <w:snapToGrid w:val="0"/>
          <w:color w:val="000000" w:themeColor="text1"/>
          <w:lang w:eastAsia="sk-SK"/>
        </w:rPr>
        <w:t xml:space="preserve">60 </w:t>
      </w:r>
      <w:r w:rsidRPr="00A767F9">
        <w:rPr>
          <w:snapToGrid w:val="0"/>
          <w:color w:val="000000" w:themeColor="text1"/>
          <w:lang w:eastAsia="sk-SK"/>
        </w:rPr>
        <w:t xml:space="preserve">dní. </w:t>
      </w:r>
    </w:p>
    <w:p w14:paraId="3CE0B010" w14:textId="4A639373" w:rsidR="00C60C6A" w:rsidRPr="00A767F9" w:rsidRDefault="00C60C6A" w:rsidP="00277161">
      <w:pPr>
        <w:jc w:val="left"/>
        <w:rPr>
          <w:rFonts w:cs="Arial"/>
          <w:bCs/>
          <w:color w:val="000000" w:themeColor="text1"/>
          <w:szCs w:val="26"/>
          <w:u w:val="single"/>
        </w:rPr>
      </w:pPr>
    </w:p>
    <w:p w14:paraId="600612A5" w14:textId="77777777" w:rsidR="00F92BD2" w:rsidRPr="00A767F9" w:rsidRDefault="00F92BD2" w:rsidP="00277161">
      <w:pPr>
        <w:pStyle w:val="Nadpis3"/>
        <w:rPr>
          <w:color w:val="000000" w:themeColor="text1"/>
        </w:rPr>
      </w:pPr>
      <w:r w:rsidRPr="00A767F9">
        <w:rPr>
          <w:color w:val="000000" w:themeColor="text1"/>
        </w:rPr>
        <w:t>Opravné položky k pohľadávkam</w:t>
      </w:r>
    </w:p>
    <w:p w14:paraId="64063648" w14:textId="77777777" w:rsidR="00F92BD2" w:rsidRPr="00A767F9" w:rsidRDefault="00F92BD2" w:rsidP="00277161">
      <w:pPr>
        <w:rPr>
          <w:snapToGrid w:val="0"/>
          <w:color w:val="000000" w:themeColor="text1"/>
          <w:lang w:eastAsia="sk-SK"/>
        </w:rPr>
      </w:pPr>
    </w:p>
    <w:p w14:paraId="5D5D4909" w14:textId="77777777" w:rsidR="00F92BD2" w:rsidRPr="00A767F9" w:rsidRDefault="00F92BD2" w:rsidP="00277161">
      <w:pPr>
        <w:rPr>
          <w:snapToGrid w:val="0"/>
          <w:color w:val="000000" w:themeColor="text1"/>
          <w:lang w:eastAsia="sk-SK"/>
        </w:rPr>
      </w:pPr>
      <w:r w:rsidRPr="00A767F9">
        <w:rPr>
          <w:snapToGrid w:val="0"/>
          <w:color w:val="000000" w:themeColor="text1"/>
          <w:lang w:eastAsia="sk-SK"/>
        </w:rPr>
        <w:t>Položky súvahy, ku ktorým sú tvorené opravné položky:</w:t>
      </w:r>
    </w:p>
    <w:p w14:paraId="10456E87" w14:textId="77777777" w:rsidR="00277161" w:rsidRPr="00A767F9" w:rsidRDefault="00277161" w:rsidP="00277161">
      <w:pPr>
        <w:rPr>
          <w:color w:val="000000" w:themeColor="text1"/>
        </w:rPr>
      </w:pPr>
      <w:bookmarkStart w:id="26" w:name="T_provisions_receivables"/>
      <w:r w:rsidRPr="00A767F9">
        <w:rPr>
          <w:color w:val="000000" w:themeColor="text1"/>
        </w:rPr>
        <w:t xml:space="preserve"> </w:t>
      </w:r>
    </w:p>
    <w:tbl>
      <w:tblPr>
        <w:tblW w:w="5319" w:type="pct"/>
        <w:tblLayout w:type="fixed"/>
        <w:tblLook w:val="04A0" w:firstRow="1" w:lastRow="0" w:firstColumn="1" w:lastColumn="0" w:noHBand="0" w:noVBand="1"/>
      </w:tblPr>
      <w:tblGrid>
        <w:gridCol w:w="3189"/>
        <w:gridCol w:w="952"/>
        <w:gridCol w:w="994"/>
        <w:gridCol w:w="1671"/>
        <w:gridCol w:w="1559"/>
        <w:gridCol w:w="1285"/>
      </w:tblGrid>
      <w:tr w:rsidR="00277161" w:rsidRPr="00A767F9" w14:paraId="55D6E902" w14:textId="77777777" w:rsidTr="00617EF3">
        <w:tc>
          <w:tcPr>
            <w:tcW w:w="1652" w:type="pct"/>
            <w:tcBorders>
              <w:top w:val="single" w:sz="8" w:space="0" w:color="auto"/>
              <w:left w:val="nil"/>
              <w:bottom w:val="nil"/>
              <w:right w:val="nil"/>
            </w:tcBorders>
            <w:shd w:val="clear" w:color="auto" w:fill="auto"/>
            <w:vAlign w:val="center"/>
            <w:hideMark/>
          </w:tcPr>
          <w:p w14:paraId="52ADFB99" w14:textId="77777777" w:rsidR="00277161" w:rsidRPr="00A767F9" w:rsidRDefault="00277161" w:rsidP="00396D7D">
            <w:pPr>
              <w:ind w:left="176" w:hanging="176"/>
              <w:jc w:val="left"/>
              <w:rPr>
                <w:rFonts w:cs="Arial"/>
                <w:b/>
                <w:bCs/>
                <w:i/>
                <w:iCs/>
                <w:color w:val="000000" w:themeColor="text1"/>
                <w:sz w:val="15"/>
                <w:szCs w:val="15"/>
              </w:rPr>
            </w:pPr>
            <w:bookmarkStart w:id="27" w:name="RANGE!B15:G21"/>
            <w:r w:rsidRPr="00A767F9">
              <w:rPr>
                <w:rFonts w:cs="Arial"/>
                <w:b/>
                <w:bCs/>
                <w:i/>
                <w:iCs/>
                <w:color w:val="000000" w:themeColor="text1"/>
                <w:sz w:val="15"/>
                <w:szCs w:val="15"/>
              </w:rPr>
              <w:t>Položka</w:t>
            </w:r>
            <w:bookmarkEnd w:id="27"/>
          </w:p>
        </w:tc>
        <w:tc>
          <w:tcPr>
            <w:tcW w:w="493" w:type="pct"/>
            <w:tcBorders>
              <w:top w:val="single" w:sz="8" w:space="0" w:color="auto"/>
              <w:left w:val="nil"/>
              <w:bottom w:val="nil"/>
              <w:right w:val="nil"/>
            </w:tcBorders>
            <w:shd w:val="clear" w:color="auto" w:fill="auto"/>
            <w:vAlign w:val="center"/>
            <w:hideMark/>
          </w:tcPr>
          <w:p w14:paraId="7799EC27" w14:textId="44D3EC9A" w:rsidR="00277161" w:rsidRPr="00A767F9" w:rsidRDefault="00277161" w:rsidP="00D95122">
            <w:pPr>
              <w:ind w:left="-113" w:right="-113"/>
              <w:jc w:val="center"/>
              <w:rPr>
                <w:rFonts w:cs="Arial"/>
                <w:b/>
                <w:bCs/>
                <w:i/>
                <w:iCs/>
                <w:color w:val="000000" w:themeColor="text1"/>
                <w:sz w:val="15"/>
                <w:szCs w:val="15"/>
              </w:rPr>
            </w:pPr>
            <w:r w:rsidRPr="00A767F9">
              <w:rPr>
                <w:rFonts w:cs="Arial"/>
                <w:b/>
                <w:bCs/>
                <w:i/>
                <w:iCs/>
                <w:color w:val="000000" w:themeColor="text1"/>
                <w:sz w:val="15"/>
                <w:szCs w:val="15"/>
              </w:rPr>
              <w:t xml:space="preserve">1. 1. </w:t>
            </w:r>
            <w:r w:rsidR="00DC0CB9" w:rsidRPr="00A767F9">
              <w:rPr>
                <w:rFonts w:cs="Arial"/>
                <w:b/>
                <w:bCs/>
                <w:i/>
                <w:iCs/>
                <w:color w:val="000000" w:themeColor="text1"/>
                <w:sz w:val="15"/>
                <w:szCs w:val="15"/>
              </w:rPr>
              <w:t>202</w:t>
            </w:r>
            <w:r w:rsidR="009A5502">
              <w:rPr>
                <w:rFonts w:cs="Arial"/>
                <w:b/>
                <w:bCs/>
                <w:i/>
                <w:iCs/>
                <w:color w:val="000000" w:themeColor="text1"/>
                <w:sz w:val="15"/>
                <w:szCs w:val="15"/>
              </w:rPr>
              <w:t>2</w:t>
            </w:r>
          </w:p>
        </w:tc>
        <w:tc>
          <w:tcPr>
            <w:tcW w:w="515" w:type="pct"/>
            <w:tcBorders>
              <w:top w:val="single" w:sz="8" w:space="0" w:color="auto"/>
              <w:left w:val="nil"/>
              <w:bottom w:val="nil"/>
              <w:right w:val="nil"/>
            </w:tcBorders>
            <w:shd w:val="clear" w:color="auto" w:fill="auto"/>
            <w:vAlign w:val="center"/>
            <w:hideMark/>
          </w:tcPr>
          <w:p w14:paraId="6705909F"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Tvorba</w:t>
            </w:r>
          </w:p>
        </w:tc>
        <w:tc>
          <w:tcPr>
            <w:tcW w:w="866" w:type="pct"/>
            <w:tcBorders>
              <w:top w:val="single" w:sz="8" w:space="0" w:color="auto"/>
              <w:left w:val="nil"/>
              <w:bottom w:val="nil"/>
              <w:right w:val="nil"/>
            </w:tcBorders>
            <w:shd w:val="clear" w:color="auto" w:fill="auto"/>
            <w:vAlign w:val="center"/>
            <w:hideMark/>
          </w:tcPr>
          <w:p w14:paraId="5B8A18B9"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Zúčtovanie z dôvodu zániku opodstatnenosti</w:t>
            </w:r>
          </w:p>
        </w:tc>
        <w:tc>
          <w:tcPr>
            <w:tcW w:w="808" w:type="pct"/>
            <w:tcBorders>
              <w:top w:val="single" w:sz="8" w:space="0" w:color="auto"/>
              <w:left w:val="nil"/>
              <w:bottom w:val="nil"/>
              <w:right w:val="nil"/>
            </w:tcBorders>
            <w:shd w:val="clear" w:color="auto" w:fill="auto"/>
            <w:vAlign w:val="center"/>
            <w:hideMark/>
          </w:tcPr>
          <w:p w14:paraId="5BE35FCD"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Zúčtovanie z dôvodu vyradenia majetku z účtovníctva</w:t>
            </w:r>
          </w:p>
        </w:tc>
        <w:tc>
          <w:tcPr>
            <w:tcW w:w="666" w:type="pct"/>
            <w:tcBorders>
              <w:top w:val="single" w:sz="8" w:space="0" w:color="auto"/>
              <w:left w:val="nil"/>
              <w:bottom w:val="nil"/>
              <w:right w:val="nil"/>
            </w:tcBorders>
            <w:shd w:val="clear" w:color="auto" w:fill="auto"/>
            <w:vAlign w:val="center"/>
            <w:hideMark/>
          </w:tcPr>
          <w:p w14:paraId="3CDF1935" w14:textId="5E06ACB6" w:rsidR="00277161" w:rsidRPr="00A767F9" w:rsidRDefault="00277161">
            <w:pPr>
              <w:jc w:val="center"/>
              <w:rPr>
                <w:rFonts w:cs="Arial"/>
                <w:b/>
                <w:bCs/>
                <w:i/>
                <w:iCs/>
                <w:color w:val="000000" w:themeColor="text1"/>
                <w:sz w:val="15"/>
                <w:szCs w:val="15"/>
              </w:rPr>
            </w:pPr>
            <w:r w:rsidRPr="00A767F9">
              <w:rPr>
                <w:rFonts w:cs="Arial"/>
                <w:b/>
                <w:bCs/>
                <w:i/>
                <w:iCs/>
                <w:color w:val="000000" w:themeColor="text1"/>
                <w:sz w:val="15"/>
                <w:szCs w:val="15"/>
              </w:rPr>
              <w:t>31.12.</w:t>
            </w:r>
            <w:r w:rsidR="00DC0CB9" w:rsidRPr="00A767F9">
              <w:rPr>
                <w:rFonts w:cs="Arial"/>
                <w:b/>
                <w:bCs/>
                <w:i/>
                <w:iCs/>
                <w:color w:val="000000" w:themeColor="text1"/>
                <w:sz w:val="15"/>
                <w:szCs w:val="15"/>
              </w:rPr>
              <w:t>202</w:t>
            </w:r>
            <w:r w:rsidR="009A5502">
              <w:rPr>
                <w:rFonts w:cs="Arial"/>
                <w:b/>
                <w:bCs/>
                <w:i/>
                <w:iCs/>
                <w:color w:val="000000" w:themeColor="text1"/>
                <w:sz w:val="15"/>
                <w:szCs w:val="15"/>
              </w:rPr>
              <w:t>2</w:t>
            </w:r>
          </w:p>
        </w:tc>
      </w:tr>
      <w:tr w:rsidR="009A5502" w:rsidRPr="00A767F9" w14:paraId="7C015938" w14:textId="77777777" w:rsidTr="00617EF3">
        <w:tc>
          <w:tcPr>
            <w:tcW w:w="1652" w:type="pct"/>
            <w:tcBorders>
              <w:top w:val="single" w:sz="4" w:space="0" w:color="auto"/>
              <w:left w:val="nil"/>
              <w:bottom w:val="nil"/>
              <w:right w:val="nil"/>
            </w:tcBorders>
            <w:shd w:val="clear" w:color="auto" w:fill="auto"/>
            <w:vAlign w:val="center"/>
            <w:hideMark/>
          </w:tcPr>
          <w:p w14:paraId="30B5DB01" w14:textId="77777777" w:rsidR="009A5502" w:rsidRPr="00A767F9" w:rsidRDefault="009A5502" w:rsidP="009A5502">
            <w:pPr>
              <w:ind w:left="176" w:hanging="176"/>
              <w:jc w:val="left"/>
              <w:rPr>
                <w:rFonts w:cs="Arial"/>
                <w:color w:val="000000" w:themeColor="text1"/>
                <w:sz w:val="15"/>
                <w:szCs w:val="15"/>
              </w:rPr>
            </w:pPr>
            <w:r w:rsidRPr="00A767F9">
              <w:rPr>
                <w:rFonts w:cs="Arial"/>
                <w:color w:val="000000" w:themeColor="text1"/>
                <w:sz w:val="15"/>
                <w:szCs w:val="15"/>
              </w:rPr>
              <w:t xml:space="preserve">Pohľadávky z obchodného styku </w:t>
            </w:r>
          </w:p>
        </w:tc>
        <w:tc>
          <w:tcPr>
            <w:tcW w:w="493" w:type="pct"/>
            <w:tcBorders>
              <w:top w:val="single" w:sz="4" w:space="0" w:color="auto"/>
              <w:left w:val="nil"/>
              <w:bottom w:val="nil"/>
              <w:right w:val="nil"/>
            </w:tcBorders>
            <w:shd w:val="clear" w:color="auto" w:fill="auto"/>
            <w:vAlign w:val="bottom"/>
            <w:hideMark/>
          </w:tcPr>
          <w:p w14:paraId="4B9F70B5" w14:textId="74C75540" w:rsidR="009A5502" w:rsidRPr="00A767F9" w:rsidRDefault="009A5502" w:rsidP="009A5502">
            <w:pPr>
              <w:jc w:val="right"/>
              <w:rPr>
                <w:rFonts w:cs="Arial"/>
                <w:color w:val="000000" w:themeColor="text1"/>
                <w:sz w:val="15"/>
                <w:szCs w:val="15"/>
              </w:rPr>
            </w:pPr>
            <w:r>
              <w:rPr>
                <w:rFonts w:cs="Arial"/>
                <w:sz w:val="15"/>
                <w:szCs w:val="15"/>
              </w:rPr>
              <w:t>464 906</w:t>
            </w:r>
          </w:p>
        </w:tc>
        <w:tc>
          <w:tcPr>
            <w:tcW w:w="515" w:type="pct"/>
            <w:tcBorders>
              <w:top w:val="single" w:sz="4" w:space="0" w:color="auto"/>
              <w:left w:val="nil"/>
              <w:bottom w:val="nil"/>
              <w:right w:val="nil"/>
            </w:tcBorders>
            <w:shd w:val="clear" w:color="auto" w:fill="auto"/>
            <w:vAlign w:val="bottom"/>
          </w:tcPr>
          <w:p w14:paraId="3EB3A433" w14:textId="63234857" w:rsidR="009A5502" w:rsidRPr="00F15B62" w:rsidRDefault="001206A8" w:rsidP="009A5502">
            <w:pPr>
              <w:jc w:val="right"/>
              <w:rPr>
                <w:rFonts w:cs="Arial"/>
                <w:color w:val="000000" w:themeColor="text1"/>
                <w:sz w:val="15"/>
                <w:szCs w:val="15"/>
              </w:rPr>
            </w:pPr>
            <w:r w:rsidRPr="00F15B62">
              <w:rPr>
                <w:rFonts w:cs="Arial"/>
                <w:sz w:val="15"/>
                <w:szCs w:val="15"/>
              </w:rPr>
              <w:t>110 638</w:t>
            </w:r>
          </w:p>
        </w:tc>
        <w:tc>
          <w:tcPr>
            <w:tcW w:w="866" w:type="pct"/>
            <w:tcBorders>
              <w:top w:val="single" w:sz="4" w:space="0" w:color="auto"/>
              <w:left w:val="nil"/>
              <w:bottom w:val="nil"/>
              <w:right w:val="nil"/>
            </w:tcBorders>
            <w:shd w:val="clear" w:color="auto" w:fill="auto"/>
            <w:vAlign w:val="bottom"/>
          </w:tcPr>
          <w:p w14:paraId="0CAF0735" w14:textId="6C0E63DE" w:rsidR="009A5502" w:rsidRPr="00F15B62" w:rsidRDefault="009A5502" w:rsidP="009A5502">
            <w:pPr>
              <w:ind w:right="-57"/>
              <w:jc w:val="right"/>
              <w:rPr>
                <w:rFonts w:cs="Arial"/>
                <w:color w:val="000000" w:themeColor="text1"/>
                <w:sz w:val="15"/>
                <w:szCs w:val="15"/>
              </w:rPr>
            </w:pPr>
            <w:r w:rsidRPr="00F15B62">
              <w:rPr>
                <w:rFonts w:cs="Arial"/>
                <w:sz w:val="15"/>
                <w:szCs w:val="15"/>
              </w:rPr>
              <w:t>-</w:t>
            </w:r>
          </w:p>
        </w:tc>
        <w:tc>
          <w:tcPr>
            <w:tcW w:w="808" w:type="pct"/>
            <w:tcBorders>
              <w:top w:val="single" w:sz="4" w:space="0" w:color="auto"/>
              <w:left w:val="nil"/>
              <w:bottom w:val="nil"/>
              <w:right w:val="nil"/>
            </w:tcBorders>
            <w:shd w:val="clear" w:color="auto" w:fill="auto"/>
            <w:vAlign w:val="bottom"/>
          </w:tcPr>
          <w:p w14:paraId="31B42517" w14:textId="7F1A2A17" w:rsidR="009A5502" w:rsidRPr="00F15B62" w:rsidRDefault="009A5502" w:rsidP="009A5502">
            <w:pPr>
              <w:jc w:val="right"/>
              <w:rPr>
                <w:rFonts w:cs="Arial"/>
                <w:color w:val="000000" w:themeColor="text1"/>
                <w:sz w:val="15"/>
                <w:szCs w:val="15"/>
              </w:rPr>
            </w:pPr>
            <w:r w:rsidRPr="00F15B62">
              <w:rPr>
                <w:rFonts w:cs="Arial"/>
                <w:sz w:val="15"/>
                <w:szCs w:val="15"/>
              </w:rPr>
              <w:t>-</w:t>
            </w:r>
          </w:p>
        </w:tc>
        <w:tc>
          <w:tcPr>
            <w:tcW w:w="666" w:type="pct"/>
            <w:tcBorders>
              <w:top w:val="single" w:sz="4" w:space="0" w:color="auto"/>
              <w:left w:val="nil"/>
              <w:bottom w:val="nil"/>
              <w:right w:val="nil"/>
            </w:tcBorders>
            <w:shd w:val="clear" w:color="auto" w:fill="auto"/>
            <w:vAlign w:val="bottom"/>
          </w:tcPr>
          <w:p w14:paraId="66FFBCF8" w14:textId="5C868C19" w:rsidR="009A5502" w:rsidRPr="00F15B62" w:rsidRDefault="001206A8" w:rsidP="009A5502">
            <w:pPr>
              <w:jc w:val="right"/>
              <w:rPr>
                <w:rFonts w:cs="Arial"/>
                <w:color w:val="000000" w:themeColor="text1"/>
                <w:sz w:val="15"/>
                <w:szCs w:val="15"/>
              </w:rPr>
            </w:pPr>
            <w:r w:rsidRPr="00F15B62">
              <w:rPr>
                <w:rFonts w:cs="Arial"/>
                <w:sz w:val="15"/>
                <w:szCs w:val="15"/>
              </w:rPr>
              <w:t>575 544</w:t>
            </w:r>
          </w:p>
        </w:tc>
      </w:tr>
      <w:tr w:rsidR="009A5502" w:rsidRPr="00A767F9" w14:paraId="06E12F2F" w14:textId="77777777" w:rsidTr="00617EF3">
        <w:tc>
          <w:tcPr>
            <w:tcW w:w="1652" w:type="pct"/>
            <w:tcBorders>
              <w:top w:val="nil"/>
              <w:left w:val="nil"/>
              <w:bottom w:val="nil"/>
              <w:right w:val="nil"/>
            </w:tcBorders>
            <w:shd w:val="clear" w:color="auto" w:fill="auto"/>
            <w:vAlign w:val="center"/>
            <w:hideMark/>
          </w:tcPr>
          <w:p w14:paraId="5AC8C575" w14:textId="77777777" w:rsidR="009A5502" w:rsidRPr="00A767F9" w:rsidRDefault="009A5502" w:rsidP="009A5502">
            <w:pPr>
              <w:ind w:left="176" w:hanging="176"/>
              <w:jc w:val="left"/>
              <w:rPr>
                <w:rFonts w:cs="Arial"/>
                <w:color w:val="000000" w:themeColor="text1"/>
                <w:sz w:val="15"/>
                <w:szCs w:val="15"/>
              </w:rPr>
            </w:pPr>
            <w:r w:rsidRPr="00A767F9">
              <w:rPr>
                <w:rFonts w:cs="Arial"/>
                <w:color w:val="000000" w:themeColor="text1"/>
                <w:sz w:val="15"/>
                <w:szCs w:val="15"/>
              </w:rPr>
              <w:t>Ostatné pohľadávky voči prepojeným účtovným jednotkám</w:t>
            </w:r>
          </w:p>
        </w:tc>
        <w:tc>
          <w:tcPr>
            <w:tcW w:w="493" w:type="pct"/>
            <w:tcBorders>
              <w:top w:val="nil"/>
              <w:left w:val="nil"/>
              <w:bottom w:val="nil"/>
              <w:right w:val="nil"/>
            </w:tcBorders>
            <w:shd w:val="clear" w:color="auto" w:fill="auto"/>
            <w:vAlign w:val="bottom"/>
          </w:tcPr>
          <w:p w14:paraId="634C0D1E" w14:textId="11EBACB9" w:rsidR="009A5502" w:rsidRPr="00A767F9" w:rsidRDefault="009A5502" w:rsidP="009A5502">
            <w:pPr>
              <w:jc w:val="right"/>
              <w:rPr>
                <w:rFonts w:cs="Arial"/>
                <w:color w:val="000000" w:themeColor="text1"/>
                <w:sz w:val="15"/>
                <w:szCs w:val="15"/>
              </w:rPr>
            </w:pPr>
            <w:r>
              <w:rPr>
                <w:rFonts w:cs="Arial"/>
                <w:sz w:val="15"/>
                <w:szCs w:val="15"/>
              </w:rPr>
              <w:t>-</w:t>
            </w:r>
          </w:p>
        </w:tc>
        <w:tc>
          <w:tcPr>
            <w:tcW w:w="515" w:type="pct"/>
            <w:tcBorders>
              <w:top w:val="nil"/>
              <w:left w:val="nil"/>
              <w:bottom w:val="nil"/>
              <w:right w:val="nil"/>
            </w:tcBorders>
            <w:shd w:val="clear" w:color="auto" w:fill="auto"/>
            <w:vAlign w:val="bottom"/>
          </w:tcPr>
          <w:p w14:paraId="77A01C26" w14:textId="1D0B8985" w:rsidR="009A5502" w:rsidRPr="00F15B62" w:rsidRDefault="009A5502" w:rsidP="009A5502">
            <w:pPr>
              <w:jc w:val="right"/>
              <w:rPr>
                <w:rFonts w:cs="Arial"/>
                <w:color w:val="000000" w:themeColor="text1"/>
                <w:sz w:val="15"/>
                <w:szCs w:val="15"/>
              </w:rPr>
            </w:pPr>
            <w:r w:rsidRPr="00F15B62">
              <w:rPr>
                <w:rFonts w:cs="Arial"/>
                <w:sz w:val="15"/>
                <w:szCs w:val="15"/>
              </w:rPr>
              <w:t>-</w:t>
            </w:r>
          </w:p>
        </w:tc>
        <w:tc>
          <w:tcPr>
            <w:tcW w:w="866" w:type="pct"/>
            <w:tcBorders>
              <w:top w:val="nil"/>
              <w:left w:val="nil"/>
              <w:bottom w:val="nil"/>
              <w:right w:val="nil"/>
            </w:tcBorders>
            <w:shd w:val="clear" w:color="auto" w:fill="auto"/>
            <w:vAlign w:val="bottom"/>
          </w:tcPr>
          <w:p w14:paraId="5464DF5B" w14:textId="5EA783F0" w:rsidR="009A5502" w:rsidRPr="00F15B62" w:rsidRDefault="009A5502" w:rsidP="009A5502">
            <w:pPr>
              <w:jc w:val="right"/>
              <w:rPr>
                <w:rFonts w:cs="Arial"/>
                <w:color w:val="000000" w:themeColor="text1"/>
                <w:sz w:val="15"/>
                <w:szCs w:val="15"/>
              </w:rPr>
            </w:pPr>
            <w:r w:rsidRPr="00F15B62">
              <w:rPr>
                <w:rFonts w:cs="Arial"/>
                <w:sz w:val="15"/>
                <w:szCs w:val="15"/>
              </w:rPr>
              <w:t>-</w:t>
            </w:r>
          </w:p>
        </w:tc>
        <w:tc>
          <w:tcPr>
            <w:tcW w:w="808" w:type="pct"/>
            <w:tcBorders>
              <w:top w:val="nil"/>
              <w:left w:val="nil"/>
              <w:bottom w:val="nil"/>
              <w:right w:val="nil"/>
            </w:tcBorders>
            <w:shd w:val="clear" w:color="auto" w:fill="auto"/>
            <w:vAlign w:val="bottom"/>
          </w:tcPr>
          <w:p w14:paraId="3CD98225" w14:textId="5B7D791C" w:rsidR="009A5502" w:rsidRPr="00F15B62" w:rsidRDefault="009A5502" w:rsidP="009A5502">
            <w:pPr>
              <w:jc w:val="right"/>
              <w:rPr>
                <w:rFonts w:cs="Arial"/>
                <w:color w:val="000000" w:themeColor="text1"/>
                <w:sz w:val="15"/>
                <w:szCs w:val="15"/>
              </w:rPr>
            </w:pPr>
            <w:r w:rsidRPr="00F15B62">
              <w:rPr>
                <w:rFonts w:cs="Arial"/>
                <w:sz w:val="15"/>
                <w:szCs w:val="15"/>
              </w:rPr>
              <w:t>-</w:t>
            </w:r>
          </w:p>
        </w:tc>
        <w:tc>
          <w:tcPr>
            <w:tcW w:w="666" w:type="pct"/>
            <w:tcBorders>
              <w:top w:val="nil"/>
              <w:left w:val="nil"/>
              <w:bottom w:val="nil"/>
              <w:right w:val="nil"/>
            </w:tcBorders>
            <w:shd w:val="clear" w:color="auto" w:fill="auto"/>
            <w:vAlign w:val="bottom"/>
          </w:tcPr>
          <w:p w14:paraId="7F62A858" w14:textId="779C08BA" w:rsidR="009A5502" w:rsidRPr="00F15B62" w:rsidRDefault="009A5502" w:rsidP="009A5502">
            <w:pPr>
              <w:jc w:val="right"/>
              <w:rPr>
                <w:rFonts w:cs="Arial"/>
                <w:color w:val="000000" w:themeColor="text1"/>
                <w:sz w:val="15"/>
                <w:szCs w:val="15"/>
              </w:rPr>
            </w:pPr>
            <w:r w:rsidRPr="00F15B62">
              <w:rPr>
                <w:rFonts w:cs="Arial"/>
                <w:sz w:val="15"/>
                <w:szCs w:val="15"/>
              </w:rPr>
              <w:t>-</w:t>
            </w:r>
          </w:p>
        </w:tc>
      </w:tr>
      <w:tr w:rsidR="009A5502" w:rsidRPr="00A767F9" w14:paraId="587DEE44" w14:textId="77777777" w:rsidTr="00617EF3">
        <w:tc>
          <w:tcPr>
            <w:tcW w:w="1652" w:type="pct"/>
            <w:tcBorders>
              <w:top w:val="nil"/>
              <w:left w:val="nil"/>
              <w:bottom w:val="nil"/>
              <w:right w:val="nil"/>
            </w:tcBorders>
            <w:shd w:val="clear" w:color="auto" w:fill="auto"/>
            <w:vAlign w:val="center"/>
            <w:hideMark/>
          </w:tcPr>
          <w:p w14:paraId="07DBD141" w14:textId="77777777" w:rsidR="009A5502" w:rsidRPr="00A767F9" w:rsidRDefault="009A5502" w:rsidP="009A5502">
            <w:pPr>
              <w:ind w:left="176" w:hanging="176"/>
              <w:jc w:val="left"/>
              <w:rPr>
                <w:rFonts w:cs="Arial"/>
                <w:color w:val="000000" w:themeColor="text1"/>
                <w:sz w:val="15"/>
                <w:szCs w:val="15"/>
              </w:rPr>
            </w:pPr>
            <w:r w:rsidRPr="00A767F9">
              <w:rPr>
                <w:rFonts w:cs="Arial"/>
                <w:color w:val="000000" w:themeColor="text1"/>
                <w:sz w:val="15"/>
                <w:szCs w:val="15"/>
              </w:rPr>
              <w:t>Ostatné pohľadávky v rámci podielovej účasti okrem pohľadávok voči prepojeným účtovným jednotkám</w:t>
            </w:r>
          </w:p>
        </w:tc>
        <w:tc>
          <w:tcPr>
            <w:tcW w:w="493" w:type="pct"/>
            <w:tcBorders>
              <w:top w:val="nil"/>
              <w:left w:val="nil"/>
              <w:bottom w:val="nil"/>
              <w:right w:val="nil"/>
            </w:tcBorders>
            <w:shd w:val="clear" w:color="auto" w:fill="auto"/>
            <w:vAlign w:val="bottom"/>
          </w:tcPr>
          <w:p w14:paraId="16F7606A" w14:textId="5B660472" w:rsidR="009A5502" w:rsidRPr="00A767F9" w:rsidRDefault="009A5502" w:rsidP="009A5502">
            <w:pPr>
              <w:jc w:val="right"/>
              <w:rPr>
                <w:rFonts w:cs="Arial"/>
                <w:color w:val="000000" w:themeColor="text1"/>
                <w:sz w:val="15"/>
                <w:szCs w:val="15"/>
              </w:rPr>
            </w:pPr>
            <w:r>
              <w:rPr>
                <w:rFonts w:cs="Arial"/>
                <w:sz w:val="15"/>
                <w:szCs w:val="15"/>
              </w:rPr>
              <w:t>-</w:t>
            </w:r>
          </w:p>
        </w:tc>
        <w:tc>
          <w:tcPr>
            <w:tcW w:w="515" w:type="pct"/>
            <w:tcBorders>
              <w:top w:val="nil"/>
              <w:left w:val="nil"/>
              <w:bottom w:val="nil"/>
              <w:right w:val="nil"/>
            </w:tcBorders>
            <w:shd w:val="clear" w:color="auto" w:fill="auto"/>
            <w:vAlign w:val="bottom"/>
          </w:tcPr>
          <w:p w14:paraId="2B3A8605" w14:textId="5A33BD6A" w:rsidR="009A5502" w:rsidRPr="00F15B62" w:rsidRDefault="009A5502" w:rsidP="009A5502">
            <w:pPr>
              <w:jc w:val="right"/>
              <w:rPr>
                <w:rFonts w:cs="Arial"/>
                <w:color w:val="000000" w:themeColor="text1"/>
                <w:sz w:val="15"/>
                <w:szCs w:val="15"/>
              </w:rPr>
            </w:pPr>
            <w:r w:rsidRPr="00F15B62">
              <w:rPr>
                <w:rFonts w:cs="Arial"/>
                <w:sz w:val="15"/>
                <w:szCs w:val="15"/>
              </w:rPr>
              <w:t>-</w:t>
            </w:r>
          </w:p>
        </w:tc>
        <w:tc>
          <w:tcPr>
            <w:tcW w:w="866" w:type="pct"/>
            <w:tcBorders>
              <w:top w:val="nil"/>
              <w:left w:val="nil"/>
              <w:bottom w:val="nil"/>
              <w:right w:val="nil"/>
            </w:tcBorders>
            <w:shd w:val="clear" w:color="auto" w:fill="auto"/>
            <w:vAlign w:val="bottom"/>
          </w:tcPr>
          <w:p w14:paraId="7F343A8A" w14:textId="0DF6680C" w:rsidR="009A5502" w:rsidRPr="00F15B62" w:rsidRDefault="009A5502" w:rsidP="009A5502">
            <w:pPr>
              <w:jc w:val="right"/>
              <w:rPr>
                <w:rFonts w:cs="Arial"/>
                <w:color w:val="000000" w:themeColor="text1"/>
                <w:sz w:val="15"/>
                <w:szCs w:val="15"/>
              </w:rPr>
            </w:pPr>
            <w:r w:rsidRPr="00F15B62">
              <w:rPr>
                <w:rFonts w:cs="Arial"/>
                <w:sz w:val="15"/>
                <w:szCs w:val="15"/>
              </w:rPr>
              <w:t>-</w:t>
            </w:r>
          </w:p>
        </w:tc>
        <w:tc>
          <w:tcPr>
            <w:tcW w:w="808" w:type="pct"/>
            <w:tcBorders>
              <w:top w:val="nil"/>
              <w:left w:val="nil"/>
              <w:bottom w:val="nil"/>
              <w:right w:val="nil"/>
            </w:tcBorders>
            <w:shd w:val="clear" w:color="auto" w:fill="auto"/>
            <w:vAlign w:val="bottom"/>
          </w:tcPr>
          <w:p w14:paraId="11B6C057" w14:textId="41025459" w:rsidR="009A5502" w:rsidRPr="00F15B62" w:rsidRDefault="009A5502" w:rsidP="009A5502">
            <w:pPr>
              <w:jc w:val="right"/>
              <w:rPr>
                <w:rFonts w:cs="Arial"/>
                <w:color w:val="000000" w:themeColor="text1"/>
                <w:sz w:val="15"/>
                <w:szCs w:val="15"/>
              </w:rPr>
            </w:pPr>
            <w:r w:rsidRPr="00F15B62">
              <w:rPr>
                <w:rFonts w:cs="Arial"/>
                <w:sz w:val="15"/>
                <w:szCs w:val="15"/>
              </w:rPr>
              <w:t>-</w:t>
            </w:r>
          </w:p>
        </w:tc>
        <w:tc>
          <w:tcPr>
            <w:tcW w:w="666" w:type="pct"/>
            <w:tcBorders>
              <w:top w:val="nil"/>
              <w:left w:val="nil"/>
              <w:bottom w:val="nil"/>
              <w:right w:val="nil"/>
            </w:tcBorders>
            <w:shd w:val="clear" w:color="auto" w:fill="auto"/>
            <w:vAlign w:val="bottom"/>
          </w:tcPr>
          <w:p w14:paraId="2AFD74FE" w14:textId="116AB8D2" w:rsidR="009A5502" w:rsidRPr="00F15B62" w:rsidRDefault="009A5502" w:rsidP="009A5502">
            <w:pPr>
              <w:jc w:val="right"/>
              <w:rPr>
                <w:rFonts w:cs="Arial"/>
                <w:color w:val="000000" w:themeColor="text1"/>
                <w:sz w:val="15"/>
                <w:szCs w:val="15"/>
              </w:rPr>
            </w:pPr>
            <w:r w:rsidRPr="00F15B62">
              <w:rPr>
                <w:rFonts w:cs="Arial"/>
                <w:sz w:val="15"/>
                <w:szCs w:val="15"/>
              </w:rPr>
              <w:t>-</w:t>
            </w:r>
          </w:p>
        </w:tc>
      </w:tr>
      <w:tr w:rsidR="009A5502" w:rsidRPr="00A767F9" w14:paraId="191C3478" w14:textId="77777777" w:rsidTr="00617EF3">
        <w:tc>
          <w:tcPr>
            <w:tcW w:w="1652" w:type="pct"/>
            <w:tcBorders>
              <w:top w:val="nil"/>
              <w:left w:val="nil"/>
              <w:bottom w:val="nil"/>
              <w:right w:val="nil"/>
            </w:tcBorders>
            <w:shd w:val="clear" w:color="auto" w:fill="auto"/>
            <w:vAlign w:val="center"/>
            <w:hideMark/>
          </w:tcPr>
          <w:p w14:paraId="722A972B" w14:textId="77777777" w:rsidR="009A5502" w:rsidRPr="00A767F9" w:rsidRDefault="009A5502" w:rsidP="009A5502">
            <w:pPr>
              <w:ind w:left="176" w:hanging="176"/>
              <w:jc w:val="left"/>
              <w:rPr>
                <w:rFonts w:cs="Arial"/>
                <w:color w:val="000000" w:themeColor="text1"/>
                <w:sz w:val="15"/>
                <w:szCs w:val="15"/>
              </w:rPr>
            </w:pPr>
            <w:r w:rsidRPr="00A767F9">
              <w:rPr>
                <w:rFonts w:cs="Arial"/>
                <w:color w:val="000000" w:themeColor="text1"/>
                <w:sz w:val="15"/>
                <w:szCs w:val="15"/>
              </w:rPr>
              <w:t>Pohľadávky voči spoločníkom, členom a združeniu</w:t>
            </w:r>
          </w:p>
        </w:tc>
        <w:tc>
          <w:tcPr>
            <w:tcW w:w="493" w:type="pct"/>
            <w:tcBorders>
              <w:top w:val="nil"/>
              <w:left w:val="nil"/>
              <w:bottom w:val="nil"/>
              <w:right w:val="nil"/>
            </w:tcBorders>
            <w:shd w:val="clear" w:color="auto" w:fill="auto"/>
            <w:vAlign w:val="bottom"/>
            <w:hideMark/>
          </w:tcPr>
          <w:p w14:paraId="66F63F1C" w14:textId="7812D40C" w:rsidR="009A5502" w:rsidRPr="00A767F9" w:rsidRDefault="009A5502" w:rsidP="009A5502">
            <w:pPr>
              <w:jc w:val="right"/>
              <w:rPr>
                <w:rFonts w:cs="Arial"/>
                <w:color w:val="000000" w:themeColor="text1"/>
                <w:sz w:val="15"/>
                <w:szCs w:val="15"/>
              </w:rPr>
            </w:pPr>
            <w:r>
              <w:rPr>
                <w:rFonts w:cs="Arial"/>
                <w:sz w:val="15"/>
                <w:szCs w:val="15"/>
              </w:rPr>
              <w:t>-</w:t>
            </w:r>
          </w:p>
        </w:tc>
        <w:tc>
          <w:tcPr>
            <w:tcW w:w="515" w:type="pct"/>
            <w:tcBorders>
              <w:top w:val="nil"/>
              <w:left w:val="nil"/>
              <w:bottom w:val="nil"/>
              <w:right w:val="nil"/>
            </w:tcBorders>
            <w:shd w:val="clear" w:color="auto" w:fill="auto"/>
            <w:vAlign w:val="bottom"/>
          </w:tcPr>
          <w:p w14:paraId="0FE003FE" w14:textId="66C48D07" w:rsidR="009A5502" w:rsidRPr="00F15B62" w:rsidRDefault="009A5502" w:rsidP="009A5502">
            <w:pPr>
              <w:jc w:val="right"/>
              <w:rPr>
                <w:rFonts w:cs="Arial"/>
                <w:color w:val="000000" w:themeColor="text1"/>
                <w:sz w:val="15"/>
                <w:szCs w:val="15"/>
              </w:rPr>
            </w:pPr>
            <w:r w:rsidRPr="00F15B62">
              <w:rPr>
                <w:rFonts w:cs="Arial"/>
                <w:sz w:val="15"/>
                <w:szCs w:val="15"/>
              </w:rPr>
              <w:t>-</w:t>
            </w:r>
          </w:p>
        </w:tc>
        <w:tc>
          <w:tcPr>
            <w:tcW w:w="866" w:type="pct"/>
            <w:tcBorders>
              <w:top w:val="nil"/>
              <w:left w:val="nil"/>
              <w:bottom w:val="nil"/>
              <w:right w:val="nil"/>
            </w:tcBorders>
            <w:shd w:val="clear" w:color="auto" w:fill="auto"/>
            <w:vAlign w:val="bottom"/>
          </w:tcPr>
          <w:p w14:paraId="2005F38D" w14:textId="1D634380" w:rsidR="009A5502" w:rsidRPr="00F15B62" w:rsidRDefault="009A5502" w:rsidP="009A5502">
            <w:pPr>
              <w:jc w:val="right"/>
              <w:rPr>
                <w:rFonts w:cs="Arial"/>
                <w:color w:val="000000" w:themeColor="text1"/>
                <w:sz w:val="15"/>
                <w:szCs w:val="15"/>
              </w:rPr>
            </w:pPr>
            <w:r w:rsidRPr="00F15B62">
              <w:rPr>
                <w:rFonts w:cs="Arial"/>
                <w:sz w:val="15"/>
                <w:szCs w:val="15"/>
              </w:rPr>
              <w:t>-</w:t>
            </w:r>
          </w:p>
        </w:tc>
        <w:tc>
          <w:tcPr>
            <w:tcW w:w="808" w:type="pct"/>
            <w:tcBorders>
              <w:top w:val="nil"/>
              <w:left w:val="nil"/>
              <w:bottom w:val="nil"/>
              <w:right w:val="nil"/>
            </w:tcBorders>
            <w:shd w:val="clear" w:color="auto" w:fill="auto"/>
            <w:vAlign w:val="bottom"/>
          </w:tcPr>
          <w:p w14:paraId="1F5D3E9E" w14:textId="042145F1" w:rsidR="009A5502" w:rsidRPr="00F15B62" w:rsidRDefault="009A5502" w:rsidP="009A5502">
            <w:pPr>
              <w:jc w:val="right"/>
              <w:rPr>
                <w:rFonts w:cs="Arial"/>
                <w:color w:val="000000" w:themeColor="text1"/>
                <w:sz w:val="15"/>
                <w:szCs w:val="15"/>
              </w:rPr>
            </w:pPr>
            <w:r w:rsidRPr="00F15B62">
              <w:rPr>
                <w:rFonts w:cs="Arial"/>
                <w:sz w:val="15"/>
                <w:szCs w:val="15"/>
              </w:rPr>
              <w:t>-</w:t>
            </w:r>
          </w:p>
        </w:tc>
        <w:tc>
          <w:tcPr>
            <w:tcW w:w="666" w:type="pct"/>
            <w:tcBorders>
              <w:top w:val="nil"/>
              <w:left w:val="nil"/>
              <w:bottom w:val="nil"/>
              <w:right w:val="nil"/>
            </w:tcBorders>
            <w:shd w:val="clear" w:color="auto" w:fill="auto"/>
            <w:vAlign w:val="bottom"/>
          </w:tcPr>
          <w:p w14:paraId="5737F76F" w14:textId="0B84EA1F" w:rsidR="009A5502" w:rsidRPr="00F15B62" w:rsidRDefault="009A5502" w:rsidP="009A5502">
            <w:pPr>
              <w:jc w:val="right"/>
              <w:rPr>
                <w:rFonts w:cs="Arial"/>
                <w:color w:val="000000" w:themeColor="text1"/>
                <w:sz w:val="15"/>
                <w:szCs w:val="15"/>
              </w:rPr>
            </w:pPr>
            <w:r w:rsidRPr="00F15B62">
              <w:rPr>
                <w:rFonts w:cs="Arial"/>
                <w:sz w:val="15"/>
                <w:szCs w:val="15"/>
              </w:rPr>
              <w:t>-</w:t>
            </w:r>
          </w:p>
        </w:tc>
      </w:tr>
      <w:tr w:rsidR="009A5502" w:rsidRPr="00A767F9" w14:paraId="5F18185C" w14:textId="77777777" w:rsidTr="00617EF3">
        <w:tc>
          <w:tcPr>
            <w:tcW w:w="1652" w:type="pct"/>
            <w:tcBorders>
              <w:top w:val="nil"/>
              <w:left w:val="nil"/>
              <w:bottom w:val="nil"/>
              <w:right w:val="nil"/>
            </w:tcBorders>
            <w:shd w:val="clear" w:color="auto" w:fill="auto"/>
            <w:vAlign w:val="center"/>
            <w:hideMark/>
          </w:tcPr>
          <w:p w14:paraId="6A159C95" w14:textId="6EE3431F" w:rsidR="009A5502" w:rsidRPr="00A767F9" w:rsidRDefault="009A5502" w:rsidP="009A5502">
            <w:pPr>
              <w:ind w:left="176" w:hanging="176"/>
              <w:jc w:val="left"/>
              <w:rPr>
                <w:rFonts w:cs="Arial"/>
                <w:color w:val="000000" w:themeColor="text1"/>
                <w:sz w:val="15"/>
                <w:szCs w:val="15"/>
              </w:rPr>
            </w:pPr>
            <w:r w:rsidRPr="00A767F9">
              <w:rPr>
                <w:rFonts w:cs="Arial"/>
                <w:color w:val="000000" w:themeColor="text1"/>
                <w:sz w:val="15"/>
                <w:szCs w:val="15"/>
              </w:rPr>
              <w:t>Iné pohľadávky</w:t>
            </w:r>
          </w:p>
        </w:tc>
        <w:tc>
          <w:tcPr>
            <w:tcW w:w="493" w:type="pct"/>
            <w:tcBorders>
              <w:top w:val="nil"/>
              <w:left w:val="nil"/>
              <w:bottom w:val="single" w:sz="4" w:space="0" w:color="auto"/>
              <w:right w:val="nil"/>
            </w:tcBorders>
            <w:shd w:val="clear" w:color="auto" w:fill="auto"/>
            <w:vAlign w:val="bottom"/>
            <w:hideMark/>
          </w:tcPr>
          <w:p w14:paraId="5A24FAC9" w14:textId="7A310067" w:rsidR="009A5502" w:rsidRPr="00A767F9" w:rsidRDefault="009A5502" w:rsidP="009A5502">
            <w:pPr>
              <w:jc w:val="right"/>
              <w:rPr>
                <w:rFonts w:cs="Arial"/>
                <w:color w:val="000000" w:themeColor="text1"/>
                <w:sz w:val="15"/>
                <w:szCs w:val="15"/>
              </w:rPr>
            </w:pPr>
            <w:r>
              <w:rPr>
                <w:rFonts w:cs="Arial"/>
                <w:sz w:val="15"/>
                <w:szCs w:val="15"/>
              </w:rPr>
              <w:t>-</w:t>
            </w:r>
          </w:p>
        </w:tc>
        <w:tc>
          <w:tcPr>
            <w:tcW w:w="515" w:type="pct"/>
            <w:tcBorders>
              <w:top w:val="nil"/>
              <w:left w:val="nil"/>
              <w:bottom w:val="single" w:sz="4" w:space="0" w:color="auto"/>
              <w:right w:val="nil"/>
            </w:tcBorders>
            <w:shd w:val="clear" w:color="auto" w:fill="auto"/>
            <w:vAlign w:val="bottom"/>
          </w:tcPr>
          <w:p w14:paraId="57B5D81F" w14:textId="47F6DB90" w:rsidR="009A5502" w:rsidRPr="00F15B62" w:rsidRDefault="009A5502" w:rsidP="009A5502">
            <w:pPr>
              <w:jc w:val="right"/>
              <w:rPr>
                <w:rFonts w:cs="Arial"/>
                <w:color w:val="000000" w:themeColor="text1"/>
                <w:sz w:val="15"/>
                <w:szCs w:val="15"/>
              </w:rPr>
            </w:pPr>
            <w:r w:rsidRPr="00F15B62">
              <w:rPr>
                <w:rFonts w:cs="Arial"/>
                <w:sz w:val="15"/>
                <w:szCs w:val="15"/>
              </w:rPr>
              <w:t>-</w:t>
            </w:r>
          </w:p>
        </w:tc>
        <w:tc>
          <w:tcPr>
            <w:tcW w:w="866" w:type="pct"/>
            <w:tcBorders>
              <w:top w:val="nil"/>
              <w:left w:val="nil"/>
              <w:bottom w:val="single" w:sz="4" w:space="0" w:color="auto"/>
              <w:right w:val="nil"/>
            </w:tcBorders>
            <w:shd w:val="clear" w:color="auto" w:fill="auto"/>
            <w:vAlign w:val="bottom"/>
          </w:tcPr>
          <w:p w14:paraId="7630F4B3" w14:textId="6451F3A2" w:rsidR="009A5502" w:rsidRPr="00F15B62" w:rsidRDefault="009A5502" w:rsidP="009A5502">
            <w:pPr>
              <w:jc w:val="right"/>
              <w:rPr>
                <w:rFonts w:cs="Arial"/>
                <w:color w:val="000000" w:themeColor="text1"/>
                <w:sz w:val="15"/>
                <w:szCs w:val="15"/>
              </w:rPr>
            </w:pPr>
            <w:r w:rsidRPr="00F15B62">
              <w:rPr>
                <w:rFonts w:cs="Arial"/>
                <w:sz w:val="15"/>
                <w:szCs w:val="15"/>
              </w:rPr>
              <w:t>-</w:t>
            </w:r>
          </w:p>
        </w:tc>
        <w:tc>
          <w:tcPr>
            <w:tcW w:w="808" w:type="pct"/>
            <w:tcBorders>
              <w:top w:val="nil"/>
              <w:left w:val="nil"/>
              <w:bottom w:val="single" w:sz="4" w:space="0" w:color="auto"/>
              <w:right w:val="nil"/>
            </w:tcBorders>
            <w:shd w:val="clear" w:color="auto" w:fill="auto"/>
            <w:vAlign w:val="bottom"/>
          </w:tcPr>
          <w:p w14:paraId="4F287641" w14:textId="36FC8344" w:rsidR="009A5502" w:rsidRPr="00F15B62" w:rsidRDefault="009A5502" w:rsidP="009A5502">
            <w:pPr>
              <w:jc w:val="right"/>
              <w:rPr>
                <w:rFonts w:cs="Arial"/>
                <w:color w:val="000000" w:themeColor="text1"/>
                <w:sz w:val="15"/>
                <w:szCs w:val="15"/>
              </w:rPr>
            </w:pPr>
            <w:r w:rsidRPr="00F15B62">
              <w:rPr>
                <w:rFonts w:cs="Arial"/>
                <w:sz w:val="15"/>
                <w:szCs w:val="15"/>
              </w:rPr>
              <w:t>-</w:t>
            </w:r>
          </w:p>
        </w:tc>
        <w:tc>
          <w:tcPr>
            <w:tcW w:w="666" w:type="pct"/>
            <w:tcBorders>
              <w:top w:val="nil"/>
              <w:left w:val="nil"/>
              <w:bottom w:val="single" w:sz="4" w:space="0" w:color="auto"/>
              <w:right w:val="nil"/>
            </w:tcBorders>
            <w:shd w:val="clear" w:color="auto" w:fill="auto"/>
            <w:vAlign w:val="bottom"/>
          </w:tcPr>
          <w:p w14:paraId="5E4D85EF" w14:textId="10449362" w:rsidR="009A5502" w:rsidRPr="00F15B62" w:rsidRDefault="009A5502" w:rsidP="009A5502">
            <w:pPr>
              <w:jc w:val="right"/>
              <w:rPr>
                <w:rFonts w:cs="Arial"/>
                <w:color w:val="000000" w:themeColor="text1"/>
                <w:sz w:val="15"/>
                <w:szCs w:val="15"/>
              </w:rPr>
            </w:pPr>
            <w:r w:rsidRPr="00F15B62">
              <w:rPr>
                <w:rFonts w:cs="Arial"/>
                <w:sz w:val="15"/>
                <w:szCs w:val="15"/>
              </w:rPr>
              <w:t>-</w:t>
            </w:r>
          </w:p>
        </w:tc>
      </w:tr>
      <w:tr w:rsidR="009A5502" w:rsidRPr="00A767F9" w14:paraId="6904FDE6" w14:textId="77777777" w:rsidTr="00617EF3">
        <w:tc>
          <w:tcPr>
            <w:tcW w:w="1652" w:type="pct"/>
            <w:tcBorders>
              <w:top w:val="nil"/>
              <w:left w:val="nil"/>
              <w:bottom w:val="single" w:sz="8" w:space="0" w:color="auto"/>
              <w:right w:val="nil"/>
            </w:tcBorders>
            <w:shd w:val="clear" w:color="auto" w:fill="auto"/>
            <w:noWrap/>
            <w:vAlign w:val="center"/>
            <w:hideMark/>
          </w:tcPr>
          <w:p w14:paraId="3A6B68E6" w14:textId="77777777" w:rsidR="009A5502" w:rsidRPr="00A767F9" w:rsidRDefault="009A5502" w:rsidP="009A5502">
            <w:pPr>
              <w:ind w:left="176" w:hanging="176"/>
              <w:jc w:val="left"/>
              <w:rPr>
                <w:rFonts w:cs="Arial"/>
                <w:b/>
                <w:bCs/>
                <w:color w:val="000000" w:themeColor="text1"/>
                <w:sz w:val="15"/>
                <w:szCs w:val="15"/>
              </w:rPr>
            </w:pPr>
            <w:r w:rsidRPr="00A767F9">
              <w:rPr>
                <w:rFonts w:cs="Arial"/>
                <w:b/>
                <w:bCs/>
                <w:color w:val="000000" w:themeColor="text1"/>
                <w:sz w:val="15"/>
                <w:szCs w:val="15"/>
              </w:rPr>
              <w:t>Spolu</w:t>
            </w:r>
          </w:p>
        </w:tc>
        <w:tc>
          <w:tcPr>
            <w:tcW w:w="493" w:type="pct"/>
            <w:tcBorders>
              <w:top w:val="nil"/>
              <w:left w:val="nil"/>
              <w:bottom w:val="single" w:sz="8" w:space="0" w:color="auto"/>
              <w:right w:val="nil"/>
            </w:tcBorders>
            <w:shd w:val="clear" w:color="auto" w:fill="auto"/>
            <w:vAlign w:val="bottom"/>
            <w:hideMark/>
          </w:tcPr>
          <w:p w14:paraId="45A41379" w14:textId="4910283B" w:rsidR="009A5502" w:rsidRPr="00A767F9" w:rsidRDefault="009A5502" w:rsidP="009A5502">
            <w:pPr>
              <w:jc w:val="right"/>
              <w:rPr>
                <w:rFonts w:cs="Arial"/>
                <w:b/>
                <w:bCs/>
                <w:color w:val="000000" w:themeColor="text1"/>
                <w:sz w:val="15"/>
                <w:szCs w:val="15"/>
              </w:rPr>
            </w:pPr>
            <w:r>
              <w:rPr>
                <w:rFonts w:cs="Arial"/>
                <w:b/>
                <w:bCs/>
                <w:sz w:val="15"/>
                <w:szCs w:val="15"/>
              </w:rPr>
              <w:t>464 906</w:t>
            </w:r>
          </w:p>
        </w:tc>
        <w:tc>
          <w:tcPr>
            <w:tcW w:w="515" w:type="pct"/>
            <w:tcBorders>
              <w:top w:val="nil"/>
              <w:left w:val="nil"/>
              <w:bottom w:val="single" w:sz="8" w:space="0" w:color="auto"/>
              <w:right w:val="nil"/>
            </w:tcBorders>
            <w:shd w:val="clear" w:color="auto" w:fill="auto"/>
            <w:vAlign w:val="bottom"/>
          </w:tcPr>
          <w:p w14:paraId="428BF395" w14:textId="6D307E4B" w:rsidR="009A5502" w:rsidRPr="00F15B62" w:rsidRDefault="001206A8" w:rsidP="009A5502">
            <w:pPr>
              <w:jc w:val="right"/>
              <w:rPr>
                <w:rFonts w:cs="Arial"/>
                <w:b/>
                <w:bCs/>
                <w:color w:val="000000" w:themeColor="text1"/>
                <w:sz w:val="15"/>
                <w:szCs w:val="15"/>
              </w:rPr>
            </w:pPr>
            <w:r w:rsidRPr="00F15B62">
              <w:rPr>
                <w:rFonts w:cs="Arial"/>
                <w:b/>
                <w:bCs/>
                <w:sz w:val="15"/>
                <w:szCs w:val="15"/>
              </w:rPr>
              <w:t>110 638</w:t>
            </w:r>
          </w:p>
        </w:tc>
        <w:tc>
          <w:tcPr>
            <w:tcW w:w="866" w:type="pct"/>
            <w:tcBorders>
              <w:top w:val="nil"/>
              <w:left w:val="nil"/>
              <w:bottom w:val="single" w:sz="8" w:space="0" w:color="auto"/>
              <w:right w:val="nil"/>
            </w:tcBorders>
            <w:shd w:val="clear" w:color="auto" w:fill="auto"/>
            <w:vAlign w:val="bottom"/>
          </w:tcPr>
          <w:p w14:paraId="0E0C60D1" w14:textId="7FF2C4FD" w:rsidR="009A5502" w:rsidRPr="00F15B62" w:rsidRDefault="009A5502" w:rsidP="009A5502">
            <w:pPr>
              <w:jc w:val="right"/>
              <w:rPr>
                <w:rFonts w:cs="Arial"/>
                <w:b/>
                <w:bCs/>
                <w:color w:val="000000" w:themeColor="text1"/>
                <w:sz w:val="15"/>
                <w:szCs w:val="15"/>
              </w:rPr>
            </w:pPr>
          </w:p>
        </w:tc>
        <w:tc>
          <w:tcPr>
            <w:tcW w:w="808" w:type="pct"/>
            <w:tcBorders>
              <w:top w:val="nil"/>
              <w:left w:val="nil"/>
              <w:bottom w:val="single" w:sz="8" w:space="0" w:color="auto"/>
              <w:right w:val="nil"/>
            </w:tcBorders>
            <w:shd w:val="clear" w:color="auto" w:fill="auto"/>
            <w:vAlign w:val="bottom"/>
          </w:tcPr>
          <w:p w14:paraId="0BEAE28F" w14:textId="1F7C1D71" w:rsidR="009A5502" w:rsidRPr="00F15B62" w:rsidRDefault="009A5502" w:rsidP="009A5502">
            <w:pPr>
              <w:jc w:val="right"/>
              <w:rPr>
                <w:rFonts w:cs="Arial"/>
                <w:b/>
                <w:bCs/>
                <w:color w:val="000000" w:themeColor="text1"/>
                <w:sz w:val="15"/>
                <w:szCs w:val="15"/>
              </w:rPr>
            </w:pPr>
            <w:r w:rsidRPr="00F15B62">
              <w:rPr>
                <w:rFonts w:cs="Arial"/>
                <w:b/>
                <w:bCs/>
                <w:sz w:val="15"/>
                <w:szCs w:val="15"/>
              </w:rPr>
              <w:t>-</w:t>
            </w:r>
          </w:p>
        </w:tc>
        <w:tc>
          <w:tcPr>
            <w:tcW w:w="666" w:type="pct"/>
            <w:tcBorders>
              <w:top w:val="nil"/>
              <w:left w:val="nil"/>
              <w:bottom w:val="single" w:sz="8" w:space="0" w:color="auto"/>
              <w:right w:val="nil"/>
            </w:tcBorders>
            <w:shd w:val="clear" w:color="auto" w:fill="auto"/>
            <w:vAlign w:val="bottom"/>
          </w:tcPr>
          <w:p w14:paraId="4D023701" w14:textId="7A39BA4C" w:rsidR="009A5502" w:rsidRPr="00F15B62" w:rsidRDefault="00F15B62" w:rsidP="009A5502">
            <w:pPr>
              <w:jc w:val="right"/>
              <w:rPr>
                <w:rFonts w:cs="Arial"/>
                <w:b/>
                <w:bCs/>
                <w:color w:val="000000" w:themeColor="text1"/>
                <w:sz w:val="15"/>
                <w:szCs w:val="15"/>
              </w:rPr>
            </w:pPr>
            <w:r w:rsidRPr="00F15B62">
              <w:rPr>
                <w:rFonts w:cs="Arial"/>
                <w:b/>
                <w:bCs/>
                <w:sz w:val="15"/>
                <w:szCs w:val="15"/>
              </w:rPr>
              <w:t>575 544</w:t>
            </w:r>
          </w:p>
        </w:tc>
      </w:tr>
    </w:tbl>
    <w:p w14:paraId="3EC68CDE" w14:textId="734DF1E2" w:rsidR="00F92BD2" w:rsidRPr="00A767F9" w:rsidRDefault="00F92BD2" w:rsidP="00277161">
      <w:pPr>
        <w:rPr>
          <w:color w:val="000000" w:themeColor="text1"/>
        </w:rPr>
      </w:pPr>
    </w:p>
    <w:bookmarkEnd w:id="26"/>
    <w:p w14:paraId="28C8C63F" w14:textId="7B33A493" w:rsidR="008B31BE" w:rsidRPr="00A767F9" w:rsidRDefault="008B31BE" w:rsidP="009C5EA9">
      <w:pPr>
        <w:rPr>
          <w:color w:val="000000" w:themeColor="text1"/>
        </w:rPr>
      </w:pPr>
      <w:r w:rsidRPr="00A767F9">
        <w:rPr>
          <w:snapToGrid w:val="0"/>
          <w:color w:val="000000" w:themeColor="text1"/>
          <w:lang w:eastAsia="sk-SK"/>
        </w:rPr>
        <w:t>V bežnom aj v predchádzajúcom účtovnom období spoločnosť vytvorila 100 % opravné položky k pohľadávkam po splatnosti nad 180 dní. Na pohľadávky voči spriazneným osobám sa opravná položka netvorí.</w:t>
      </w:r>
    </w:p>
    <w:p w14:paraId="563B37D1" w14:textId="77777777" w:rsidR="008B31BE" w:rsidRPr="00A767F9" w:rsidRDefault="008B31BE" w:rsidP="009C5EA9">
      <w:pPr>
        <w:rPr>
          <w:color w:val="000000" w:themeColor="text1"/>
        </w:rPr>
      </w:pPr>
    </w:p>
    <w:p w14:paraId="396A338E" w14:textId="22168D66" w:rsidR="008B31BE" w:rsidRPr="00A767F9" w:rsidRDefault="008B31BE" w:rsidP="009C5EA9">
      <w:pPr>
        <w:rPr>
          <w:color w:val="000000" w:themeColor="text1"/>
        </w:rPr>
      </w:pPr>
      <w:r w:rsidRPr="00A767F9">
        <w:rPr>
          <w:snapToGrid w:val="0"/>
          <w:color w:val="000000" w:themeColor="text1"/>
          <w:lang w:eastAsia="sk-SK"/>
        </w:rPr>
        <w:t xml:space="preserve">Na pohľadávky nie je zriadené žiadne záložné právo. </w:t>
      </w:r>
    </w:p>
    <w:p w14:paraId="0B84293B" w14:textId="225A3702" w:rsidR="00A93E72" w:rsidRPr="00A767F9" w:rsidRDefault="00A93E72" w:rsidP="00277161">
      <w:pPr>
        <w:jc w:val="left"/>
        <w:rPr>
          <w:rFonts w:cs="Arial"/>
          <w:bCs/>
          <w:color w:val="000000" w:themeColor="text1"/>
          <w:szCs w:val="26"/>
          <w:u w:val="single"/>
        </w:rPr>
      </w:pPr>
    </w:p>
    <w:p w14:paraId="17390F6F" w14:textId="510FF106" w:rsidR="008B31BE" w:rsidRPr="00A767F9" w:rsidRDefault="008B31BE">
      <w:pPr>
        <w:jc w:val="left"/>
        <w:rPr>
          <w:rFonts w:cs="Arial"/>
          <w:b/>
          <w:bCs/>
          <w:iCs/>
          <w:color w:val="000000" w:themeColor="text1"/>
          <w:szCs w:val="28"/>
        </w:rPr>
      </w:pPr>
    </w:p>
    <w:p w14:paraId="47EFE37E" w14:textId="512F1B59" w:rsidR="00172B11" w:rsidRPr="00A767F9" w:rsidRDefault="00172B11" w:rsidP="00277161">
      <w:pPr>
        <w:pStyle w:val="Nadpis2"/>
        <w:rPr>
          <w:color w:val="000000" w:themeColor="text1"/>
        </w:rPr>
      </w:pPr>
      <w:r w:rsidRPr="00A767F9">
        <w:rPr>
          <w:color w:val="000000" w:themeColor="text1"/>
        </w:rPr>
        <w:t xml:space="preserve">Finančné účty </w:t>
      </w:r>
    </w:p>
    <w:p w14:paraId="58F723ED" w14:textId="77777777" w:rsidR="00172B11" w:rsidRPr="00A767F9" w:rsidRDefault="00172B11" w:rsidP="00277161">
      <w:pPr>
        <w:rPr>
          <w:snapToGrid w:val="0"/>
          <w:color w:val="000000" w:themeColor="text1"/>
          <w:lang w:eastAsia="sk-SK"/>
        </w:rPr>
      </w:pPr>
    </w:p>
    <w:p w14:paraId="1C2A1C0F" w14:textId="77777777" w:rsidR="00172B11" w:rsidRPr="00A767F9" w:rsidRDefault="00172B11" w:rsidP="00277161">
      <w:pPr>
        <w:pStyle w:val="Nadpis3"/>
        <w:rPr>
          <w:color w:val="000000" w:themeColor="text1"/>
        </w:rPr>
      </w:pPr>
      <w:r w:rsidRPr="00A767F9">
        <w:rPr>
          <w:color w:val="000000" w:themeColor="text1"/>
        </w:rPr>
        <w:t>Spoločnosť má finančný majetok v štruktúre</w:t>
      </w:r>
    </w:p>
    <w:p w14:paraId="1F7B878C" w14:textId="77777777" w:rsidR="00277161" w:rsidRPr="00A767F9" w:rsidRDefault="00277161" w:rsidP="00277161">
      <w:pPr>
        <w:rPr>
          <w:snapToGrid w:val="0"/>
          <w:color w:val="000000" w:themeColor="text1"/>
          <w:szCs w:val="17"/>
          <w:lang w:eastAsia="sk-SK"/>
        </w:rPr>
      </w:pPr>
      <w:bookmarkStart w:id="28" w:name="T_financial_assets_breakdown_1"/>
      <w:r w:rsidRPr="00A767F9">
        <w:rPr>
          <w:snapToGrid w:val="0"/>
          <w:color w:val="000000" w:themeColor="text1"/>
          <w:szCs w:val="17"/>
          <w:lang w:eastAsia="sk-SK"/>
        </w:rPr>
        <w:t xml:space="preserve"> </w:t>
      </w:r>
    </w:p>
    <w:tbl>
      <w:tblPr>
        <w:tblW w:w="5000" w:type="pct"/>
        <w:tblLook w:val="04A0" w:firstRow="1" w:lastRow="0" w:firstColumn="1" w:lastColumn="0" w:noHBand="0" w:noVBand="1"/>
      </w:tblPr>
      <w:tblGrid>
        <w:gridCol w:w="5805"/>
        <w:gridCol w:w="1633"/>
        <w:gridCol w:w="1633"/>
      </w:tblGrid>
      <w:tr w:rsidR="00277161" w:rsidRPr="00A767F9" w14:paraId="652FB47E" w14:textId="77777777" w:rsidTr="00396D7D">
        <w:tc>
          <w:tcPr>
            <w:tcW w:w="3200" w:type="pct"/>
            <w:tcBorders>
              <w:top w:val="single" w:sz="8" w:space="0" w:color="auto"/>
              <w:left w:val="nil"/>
              <w:bottom w:val="nil"/>
              <w:right w:val="nil"/>
            </w:tcBorders>
            <w:shd w:val="clear" w:color="auto" w:fill="auto"/>
            <w:vAlign w:val="center"/>
            <w:hideMark/>
          </w:tcPr>
          <w:p w14:paraId="610BD4C2" w14:textId="77777777" w:rsidR="00277161" w:rsidRPr="00A767F9" w:rsidRDefault="00277161" w:rsidP="00277161">
            <w:pPr>
              <w:rPr>
                <w:rFonts w:cs="Arial"/>
                <w:b/>
                <w:bCs/>
                <w:i/>
                <w:iCs/>
                <w:color w:val="000000" w:themeColor="text1"/>
                <w:sz w:val="15"/>
                <w:szCs w:val="15"/>
              </w:rPr>
            </w:pPr>
            <w:bookmarkStart w:id="29" w:name="RANGE!B13:D19"/>
            <w:r w:rsidRPr="00A767F9">
              <w:rPr>
                <w:rFonts w:cs="Arial"/>
                <w:b/>
                <w:bCs/>
                <w:i/>
                <w:iCs/>
                <w:color w:val="000000" w:themeColor="text1"/>
                <w:sz w:val="15"/>
                <w:szCs w:val="15"/>
              </w:rPr>
              <w:t>Položka</w:t>
            </w:r>
            <w:bookmarkEnd w:id="29"/>
          </w:p>
        </w:tc>
        <w:tc>
          <w:tcPr>
            <w:tcW w:w="900" w:type="pct"/>
            <w:tcBorders>
              <w:top w:val="single" w:sz="8" w:space="0" w:color="auto"/>
              <w:left w:val="nil"/>
              <w:bottom w:val="nil"/>
              <w:right w:val="nil"/>
            </w:tcBorders>
            <w:shd w:val="clear" w:color="auto" w:fill="auto"/>
            <w:vAlign w:val="center"/>
            <w:hideMark/>
          </w:tcPr>
          <w:p w14:paraId="1DEDFA95" w14:textId="11600B4D" w:rsidR="00277161" w:rsidRPr="00A767F9" w:rsidRDefault="00277161">
            <w:pPr>
              <w:jc w:val="center"/>
              <w:rPr>
                <w:rFonts w:cs="Arial"/>
                <w:b/>
                <w:bCs/>
                <w:i/>
                <w:iCs/>
                <w:color w:val="000000" w:themeColor="text1"/>
                <w:sz w:val="15"/>
                <w:szCs w:val="15"/>
              </w:rPr>
            </w:pPr>
            <w:r w:rsidRPr="00A767F9">
              <w:rPr>
                <w:rFonts w:cs="Arial"/>
                <w:b/>
                <w:bCs/>
                <w:i/>
                <w:iCs/>
                <w:color w:val="000000" w:themeColor="text1"/>
                <w:sz w:val="15"/>
                <w:szCs w:val="15"/>
              </w:rPr>
              <w:t>31.12.</w:t>
            </w:r>
            <w:r w:rsidR="00DC0CB9" w:rsidRPr="00A767F9">
              <w:rPr>
                <w:rFonts w:cs="Arial"/>
                <w:b/>
                <w:bCs/>
                <w:i/>
                <w:iCs/>
                <w:color w:val="000000" w:themeColor="text1"/>
                <w:sz w:val="15"/>
                <w:szCs w:val="15"/>
              </w:rPr>
              <w:t>202</w:t>
            </w:r>
            <w:r w:rsidR="009A5502">
              <w:rPr>
                <w:rFonts w:cs="Arial"/>
                <w:b/>
                <w:bCs/>
                <w:i/>
                <w:iCs/>
                <w:color w:val="000000" w:themeColor="text1"/>
                <w:sz w:val="15"/>
                <w:szCs w:val="15"/>
              </w:rPr>
              <w:t>2</w:t>
            </w:r>
          </w:p>
        </w:tc>
        <w:tc>
          <w:tcPr>
            <w:tcW w:w="900" w:type="pct"/>
            <w:tcBorders>
              <w:top w:val="single" w:sz="8" w:space="0" w:color="auto"/>
              <w:left w:val="nil"/>
              <w:bottom w:val="nil"/>
              <w:right w:val="nil"/>
            </w:tcBorders>
            <w:shd w:val="clear" w:color="auto" w:fill="auto"/>
            <w:vAlign w:val="center"/>
            <w:hideMark/>
          </w:tcPr>
          <w:p w14:paraId="4DB2F361" w14:textId="5130AF08" w:rsidR="00277161" w:rsidRPr="00A767F9" w:rsidRDefault="00277161">
            <w:pPr>
              <w:jc w:val="center"/>
              <w:rPr>
                <w:rFonts w:cs="Arial"/>
                <w:b/>
                <w:bCs/>
                <w:i/>
                <w:iCs/>
                <w:color w:val="000000" w:themeColor="text1"/>
                <w:sz w:val="15"/>
                <w:szCs w:val="15"/>
              </w:rPr>
            </w:pPr>
            <w:r w:rsidRPr="00A767F9">
              <w:rPr>
                <w:rFonts w:cs="Arial"/>
                <w:b/>
                <w:bCs/>
                <w:i/>
                <w:iCs/>
                <w:color w:val="000000" w:themeColor="text1"/>
                <w:sz w:val="15"/>
                <w:szCs w:val="15"/>
              </w:rPr>
              <w:t>31.12.</w:t>
            </w:r>
            <w:r w:rsidR="00DC0CB9" w:rsidRPr="00A767F9">
              <w:rPr>
                <w:rFonts w:cs="Arial"/>
                <w:b/>
                <w:bCs/>
                <w:i/>
                <w:iCs/>
                <w:color w:val="000000" w:themeColor="text1"/>
                <w:sz w:val="15"/>
                <w:szCs w:val="15"/>
              </w:rPr>
              <w:t>20</w:t>
            </w:r>
            <w:r w:rsidR="00DC0CB9">
              <w:rPr>
                <w:rFonts w:cs="Arial"/>
                <w:b/>
                <w:bCs/>
                <w:i/>
                <w:iCs/>
                <w:color w:val="000000" w:themeColor="text1"/>
                <w:sz w:val="15"/>
                <w:szCs w:val="15"/>
              </w:rPr>
              <w:t>2</w:t>
            </w:r>
            <w:r w:rsidR="009A5502">
              <w:rPr>
                <w:rFonts w:cs="Arial"/>
                <w:b/>
                <w:bCs/>
                <w:i/>
                <w:iCs/>
                <w:color w:val="000000" w:themeColor="text1"/>
                <w:sz w:val="15"/>
                <w:szCs w:val="15"/>
              </w:rPr>
              <w:t>1</w:t>
            </w:r>
          </w:p>
        </w:tc>
      </w:tr>
      <w:tr w:rsidR="00277161" w:rsidRPr="00A767F9" w14:paraId="2F812551" w14:textId="77777777" w:rsidTr="00396D7D">
        <w:tc>
          <w:tcPr>
            <w:tcW w:w="3200" w:type="pct"/>
            <w:tcBorders>
              <w:top w:val="single" w:sz="4" w:space="0" w:color="auto"/>
              <w:left w:val="nil"/>
              <w:bottom w:val="nil"/>
              <w:right w:val="nil"/>
            </w:tcBorders>
            <w:shd w:val="clear" w:color="auto" w:fill="auto"/>
            <w:noWrap/>
            <w:vAlign w:val="center"/>
            <w:hideMark/>
          </w:tcPr>
          <w:p w14:paraId="722C20F5" w14:textId="77777777" w:rsidR="00277161" w:rsidRPr="00A767F9" w:rsidRDefault="00277161" w:rsidP="00277161">
            <w:pPr>
              <w:rPr>
                <w:rFonts w:cs="Arial"/>
                <w:b/>
                <w:bCs/>
                <w:color w:val="000000" w:themeColor="text1"/>
                <w:sz w:val="15"/>
                <w:szCs w:val="15"/>
              </w:rPr>
            </w:pPr>
            <w:r w:rsidRPr="00A767F9">
              <w:rPr>
                <w:rFonts w:cs="Arial"/>
                <w:b/>
                <w:bCs/>
                <w:color w:val="000000" w:themeColor="text1"/>
                <w:sz w:val="15"/>
                <w:szCs w:val="15"/>
              </w:rPr>
              <w:t>Peňažné prostriedky</w:t>
            </w:r>
          </w:p>
        </w:tc>
        <w:tc>
          <w:tcPr>
            <w:tcW w:w="900" w:type="pct"/>
            <w:tcBorders>
              <w:top w:val="single" w:sz="4" w:space="0" w:color="auto"/>
              <w:left w:val="nil"/>
              <w:bottom w:val="nil"/>
              <w:right w:val="nil"/>
            </w:tcBorders>
            <w:shd w:val="clear" w:color="auto" w:fill="auto"/>
            <w:vAlign w:val="center"/>
            <w:hideMark/>
          </w:tcPr>
          <w:p w14:paraId="21F95962" w14:textId="77777777" w:rsidR="00277161" w:rsidRPr="00A767F9" w:rsidRDefault="00277161" w:rsidP="00277161">
            <w:pPr>
              <w:jc w:val="right"/>
              <w:rPr>
                <w:rFonts w:cs="Arial"/>
                <w:b/>
                <w:bCs/>
                <w:color w:val="000000" w:themeColor="text1"/>
                <w:sz w:val="15"/>
                <w:szCs w:val="15"/>
              </w:rPr>
            </w:pPr>
            <w:r w:rsidRPr="00A767F9">
              <w:rPr>
                <w:rFonts w:cs="Arial"/>
                <w:b/>
                <w:bCs/>
                <w:color w:val="000000" w:themeColor="text1"/>
                <w:sz w:val="15"/>
                <w:szCs w:val="15"/>
              </w:rPr>
              <w:t> </w:t>
            </w:r>
          </w:p>
        </w:tc>
        <w:tc>
          <w:tcPr>
            <w:tcW w:w="900" w:type="pct"/>
            <w:tcBorders>
              <w:top w:val="single" w:sz="4" w:space="0" w:color="auto"/>
              <w:left w:val="nil"/>
              <w:bottom w:val="nil"/>
              <w:right w:val="nil"/>
            </w:tcBorders>
            <w:shd w:val="clear" w:color="auto" w:fill="auto"/>
            <w:vAlign w:val="center"/>
            <w:hideMark/>
          </w:tcPr>
          <w:p w14:paraId="75E6BA2C" w14:textId="77777777" w:rsidR="00277161" w:rsidRPr="00A767F9" w:rsidRDefault="00277161" w:rsidP="00277161">
            <w:pPr>
              <w:jc w:val="right"/>
              <w:rPr>
                <w:rFonts w:cs="Arial"/>
                <w:b/>
                <w:bCs/>
                <w:color w:val="000000" w:themeColor="text1"/>
                <w:sz w:val="15"/>
                <w:szCs w:val="15"/>
              </w:rPr>
            </w:pPr>
            <w:r w:rsidRPr="00A767F9">
              <w:rPr>
                <w:rFonts w:cs="Arial"/>
                <w:b/>
                <w:bCs/>
                <w:color w:val="000000" w:themeColor="text1"/>
                <w:sz w:val="15"/>
                <w:szCs w:val="15"/>
              </w:rPr>
              <w:t> </w:t>
            </w:r>
          </w:p>
        </w:tc>
      </w:tr>
      <w:tr w:rsidR="009A5502" w:rsidRPr="00A767F9" w14:paraId="1683014F" w14:textId="77777777" w:rsidTr="00A0629B">
        <w:tc>
          <w:tcPr>
            <w:tcW w:w="3200" w:type="pct"/>
            <w:tcBorders>
              <w:top w:val="nil"/>
              <w:left w:val="nil"/>
              <w:bottom w:val="nil"/>
              <w:right w:val="nil"/>
            </w:tcBorders>
            <w:shd w:val="clear" w:color="auto" w:fill="auto"/>
            <w:noWrap/>
            <w:vAlign w:val="center"/>
            <w:hideMark/>
          </w:tcPr>
          <w:p w14:paraId="08816DAB" w14:textId="77777777" w:rsidR="009A5502" w:rsidRPr="00A767F9" w:rsidRDefault="009A5502" w:rsidP="009A5502">
            <w:pPr>
              <w:rPr>
                <w:rFonts w:cs="Arial"/>
                <w:color w:val="000000" w:themeColor="text1"/>
                <w:sz w:val="15"/>
                <w:szCs w:val="15"/>
              </w:rPr>
            </w:pPr>
            <w:r w:rsidRPr="00A767F9">
              <w:rPr>
                <w:rFonts w:cs="Arial"/>
                <w:color w:val="000000" w:themeColor="text1"/>
                <w:sz w:val="15"/>
                <w:szCs w:val="15"/>
              </w:rPr>
              <w:t>Pokladnica, ceniny</w:t>
            </w:r>
          </w:p>
        </w:tc>
        <w:tc>
          <w:tcPr>
            <w:tcW w:w="900" w:type="pct"/>
            <w:tcBorders>
              <w:top w:val="nil"/>
              <w:left w:val="nil"/>
              <w:bottom w:val="nil"/>
              <w:right w:val="nil"/>
            </w:tcBorders>
            <w:shd w:val="clear" w:color="auto" w:fill="auto"/>
            <w:vAlign w:val="center"/>
          </w:tcPr>
          <w:p w14:paraId="6858F968" w14:textId="7AC22D8F" w:rsidR="009A5502" w:rsidRPr="00212F80" w:rsidRDefault="00212F80" w:rsidP="009A5502">
            <w:pPr>
              <w:jc w:val="right"/>
              <w:rPr>
                <w:rFonts w:cs="Arial"/>
                <w:color w:val="000000" w:themeColor="text1"/>
                <w:sz w:val="15"/>
                <w:szCs w:val="15"/>
              </w:rPr>
            </w:pPr>
            <w:r w:rsidRPr="00212F80">
              <w:rPr>
                <w:rFonts w:cs="Arial"/>
                <w:sz w:val="15"/>
                <w:szCs w:val="15"/>
              </w:rPr>
              <w:t>(2 759)</w:t>
            </w:r>
          </w:p>
        </w:tc>
        <w:tc>
          <w:tcPr>
            <w:tcW w:w="900" w:type="pct"/>
            <w:tcBorders>
              <w:top w:val="nil"/>
              <w:left w:val="nil"/>
              <w:bottom w:val="nil"/>
              <w:right w:val="nil"/>
            </w:tcBorders>
            <w:shd w:val="clear" w:color="auto" w:fill="auto"/>
            <w:vAlign w:val="center"/>
            <w:hideMark/>
          </w:tcPr>
          <w:p w14:paraId="38650524" w14:textId="7C5380B4" w:rsidR="009A5502" w:rsidRPr="00A767F9" w:rsidRDefault="009A5502" w:rsidP="009A5502">
            <w:pPr>
              <w:jc w:val="right"/>
              <w:rPr>
                <w:rFonts w:cs="Arial"/>
                <w:color w:val="000000" w:themeColor="text1"/>
                <w:sz w:val="15"/>
                <w:szCs w:val="15"/>
              </w:rPr>
            </w:pPr>
            <w:r>
              <w:rPr>
                <w:rFonts w:cs="Arial"/>
                <w:sz w:val="15"/>
                <w:szCs w:val="15"/>
              </w:rPr>
              <w:t>1</w:t>
            </w:r>
          </w:p>
        </w:tc>
      </w:tr>
      <w:tr w:rsidR="009A5502" w:rsidRPr="00A767F9" w14:paraId="2B17CD9A" w14:textId="77777777" w:rsidTr="00A0629B">
        <w:tc>
          <w:tcPr>
            <w:tcW w:w="3200" w:type="pct"/>
            <w:tcBorders>
              <w:top w:val="nil"/>
              <w:left w:val="nil"/>
              <w:bottom w:val="nil"/>
              <w:right w:val="nil"/>
            </w:tcBorders>
            <w:shd w:val="clear" w:color="auto" w:fill="auto"/>
            <w:noWrap/>
            <w:vAlign w:val="center"/>
            <w:hideMark/>
          </w:tcPr>
          <w:p w14:paraId="3AD5F543" w14:textId="77777777" w:rsidR="009A5502" w:rsidRPr="00A767F9" w:rsidRDefault="009A5502" w:rsidP="009A5502">
            <w:pPr>
              <w:rPr>
                <w:rFonts w:cs="Arial"/>
                <w:color w:val="000000" w:themeColor="text1"/>
                <w:sz w:val="15"/>
                <w:szCs w:val="15"/>
              </w:rPr>
            </w:pPr>
            <w:r w:rsidRPr="00A767F9">
              <w:rPr>
                <w:rFonts w:cs="Arial"/>
                <w:color w:val="000000" w:themeColor="text1"/>
                <w:sz w:val="15"/>
                <w:szCs w:val="15"/>
              </w:rPr>
              <w:t>Bežné účty v banke alebo v pobočke zahraničnej banky</w:t>
            </w:r>
          </w:p>
        </w:tc>
        <w:tc>
          <w:tcPr>
            <w:tcW w:w="900" w:type="pct"/>
            <w:tcBorders>
              <w:top w:val="nil"/>
              <w:left w:val="nil"/>
              <w:bottom w:val="nil"/>
              <w:right w:val="nil"/>
            </w:tcBorders>
            <w:shd w:val="clear" w:color="auto" w:fill="auto"/>
            <w:vAlign w:val="center"/>
          </w:tcPr>
          <w:p w14:paraId="3D2EE2B5" w14:textId="10C30A2D" w:rsidR="009A5502" w:rsidRPr="00212F80" w:rsidRDefault="00212F80" w:rsidP="009A5502">
            <w:pPr>
              <w:jc w:val="right"/>
              <w:rPr>
                <w:rFonts w:cs="Arial"/>
                <w:color w:val="000000" w:themeColor="text1"/>
                <w:sz w:val="15"/>
                <w:szCs w:val="15"/>
              </w:rPr>
            </w:pPr>
            <w:r w:rsidRPr="00212F80">
              <w:rPr>
                <w:rFonts w:cs="Arial"/>
                <w:sz w:val="15"/>
                <w:szCs w:val="15"/>
              </w:rPr>
              <w:t>510 088</w:t>
            </w:r>
          </w:p>
        </w:tc>
        <w:tc>
          <w:tcPr>
            <w:tcW w:w="900" w:type="pct"/>
            <w:tcBorders>
              <w:top w:val="nil"/>
              <w:left w:val="nil"/>
              <w:bottom w:val="nil"/>
              <w:right w:val="nil"/>
            </w:tcBorders>
            <w:shd w:val="clear" w:color="auto" w:fill="auto"/>
            <w:vAlign w:val="center"/>
            <w:hideMark/>
          </w:tcPr>
          <w:p w14:paraId="4ABC0BA6" w14:textId="287E071C" w:rsidR="009A5502" w:rsidRPr="00A767F9" w:rsidRDefault="009A5502" w:rsidP="009A5502">
            <w:pPr>
              <w:jc w:val="right"/>
              <w:rPr>
                <w:rFonts w:cs="Arial"/>
                <w:color w:val="000000" w:themeColor="text1"/>
                <w:sz w:val="15"/>
                <w:szCs w:val="15"/>
              </w:rPr>
            </w:pPr>
            <w:r>
              <w:rPr>
                <w:rFonts w:cs="Arial"/>
                <w:sz w:val="15"/>
                <w:szCs w:val="15"/>
              </w:rPr>
              <w:t>158 859</w:t>
            </w:r>
          </w:p>
        </w:tc>
      </w:tr>
      <w:tr w:rsidR="009A5502" w:rsidRPr="00A767F9" w14:paraId="1AD604A5" w14:textId="77777777" w:rsidTr="00A0629B">
        <w:tc>
          <w:tcPr>
            <w:tcW w:w="3200" w:type="pct"/>
            <w:tcBorders>
              <w:top w:val="nil"/>
              <w:left w:val="nil"/>
              <w:bottom w:val="nil"/>
              <w:right w:val="nil"/>
            </w:tcBorders>
            <w:shd w:val="clear" w:color="auto" w:fill="auto"/>
            <w:noWrap/>
            <w:vAlign w:val="center"/>
            <w:hideMark/>
          </w:tcPr>
          <w:p w14:paraId="4B374ECF" w14:textId="77777777" w:rsidR="009A5502" w:rsidRPr="00A767F9" w:rsidRDefault="009A5502" w:rsidP="009A5502">
            <w:pPr>
              <w:rPr>
                <w:rFonts w:cs="Arial"/>
                <w:color w:val="000000" w:themeColor="text1"/>
                <w:sz w:val="15"/>
                <w:szCs w:val="15"/>
              </w:rPr>
            </w:pPr>
            <w:r w:rsidRPr="00A767F9">
              <w:rPr>
                <w:rFonts w:cs="Arial"/>
                <w:color w:val="000000" w:themeColor="text1"/>
                <w:sz w:val="15"/>
                <w:szCs w:val="15"/>
              </w:rPr>
              <w:t>Bankové účty termínované</w:t>
            </w:r>
          </w:p>
        </w:tc>
        <w:tc>
          <w:tcPr>
            <w:tcW w:w="900" w:type="pct"/>
            <w:tcBorders>
              <w:top w:val="nil"/>
              <w:left w:val="nil"/>
              <w:bottom w:val="nil"/>
              <w:right w:val="nil"/>
            </w:tcBorders>
            <w:shd w:val="clear" w:color="auto" w:fill="auto"/>
            <w:vAlign w:val="center"/>
          </w:tcPr>
          <w:p w14:paraId="23D72814" w14:textId="26A0B532" w:rsidR="009A5502" w:rsidRPr="00212F80" w:rsidRDefault="009A5502" w:rsidP="009A5502">
            <w:pPr>
              <w:jc w:val="right"/>
              <w:rPr>
                <w:rFonts w:cs="Arial"/>
                <w:color w:val="000000" w:themeColor="text1"/>
                <w:sz w:val="15"/>
                <w:szCs w:val="15"/>
              </w:rPr>
            </w:pPr>
            <w:r w:rsidRPr="00212F80">
              <w:rPr>
                <w:rFonts w:cs="Arial"/>
                <w:sz w:val="15"/>
                <w:szCs w:val="15"/>
              </w:rPr>
              <w:t>-</w:t>
            </w:r>
          </w:p>
        </w:tc>
        <w:tc>
          <w:tcPr>
            <w:tcW w:w="900" w:type="pct"/>
            <w:tcBorders>
              <w:top w:val="nil"/>
              <w:left w:val="nil"/>
              <w:bottom w:val="nil"/>
              <w:right w:val="nil"/>
            </w:tcBorders>
            <w:shd w:val="clear" w:color="auto" w:fill="auto"/>
            <w:vAlign w:val="center"/>
          </w:tcPr>
          <w:p w14:paraId="102948AE" w14:textId="06C64409" w:rsidR="009A5502" w:rsidRPr="00A767F9" w:rsidRDefault="009A5502" w:rsidP="009A5502">
            <w:pPr>
              <w:jc w:val="right"/>
              <w:rPr>
                <w:rFonts w:cs="Arial"/>
                <w:color w:val="000000" w:themeColor="text1"/>
                <w:sz w:val="15"/>
                <w:szCs w:val="15"/>
              </w:rPr>
            </w:pPr>
            <w:r>
              <w:rPr>
                <w:rFonts w:cs="Arial"/>
                <w:sz w:val="15"/>
                <w:szCs w:val="15"/>
              </w:rPr>
              <w:t>-</w:t>
            </w:r>
          </w:p>
        </w:tc>
      </w:tr>
      <w:tr w:rsidR="009A5502" w:rsidRPr="00A767F9" w14:paraId="601B7B80" w14:textId="77777777" w:rsidTr="00A0629B">
        <w:tc>
          <w:tcPr>
            <w:tcW w:w="3200" w:type="pct"/>
            <w:tcBorders>
              <w:top w:val="nil"/>
              <w:left w:val="nil"/>
              <w:bottom w:val="nil"/>
              <w:right w:val="nil"/>
            </w:tcBorders>
            <w:shd w:val="clear" w:color="auto" w:fill="auto"/>
            <w:noWrap/>
            <w:vAlign w:val="center"/>
            <w:hideMark/>
          </w:tcPr>
          <w:p w14:paraId="1F7CE1B8" w14:textId="77777777" w:rsidR="009A5502" w:rsidRPr="00A767F9" w:rsidRDefault="009A5502" w:rsidP="009A5502">
            <w:pPr>
              <w:rPr>
                <w:rFonts w:cs="Arial"/>
                <w:color w:val="000000" w:themeColor="text1"/>
                <w:sz w:val="15"/>
                <w:szCs w:val="15"/>
              </w:rPr>
            </w:pPr>
            <w:r w:rsidRPr="00A767F9">
              <w:rPr>
                <w:rFonts w:cs="Arial"/>
                <w:color w:val="000000" w:themeColor="text1"/>
                <w:sz w:val="15"/>
                <w:szCs w:val="15"/>
              </w:rPr>
              <w:t>Peniaze na ceste</w:t>
            </w:r>
          </w:p>
        </w:tc>
        <w:tc>
          <w:tcPr>
            <w:tcW w:w="900" w:type="pct"/>
            <w:tcBorders>
              <w:top w:val="nil"/>
              <w:left w:val="nil"/>
              <w:bottom w:val="single" w:sz="4" w:space="0" w:color="auto"/>
              <w:right w:val="nil"/>
            </w:tcBorders>
            <w:shd w:val="clear" w:color="auto" w:fill="auto"/>
            <w:vAlign w:val="center"/>
          </w:tcPr>
          <w:p w14:paraId="14EC1707" w14:textId="7A6457A3" w:rsidR="009A5502" w:rsidRPr="00212F80" w:rsidRDefault="009A5502" w:rsidP="009A5502">
            <w:pPr>
              <w:jc w:val="right"/>
              <w:rPr>
                <w:rFonts w:cs="Arial"/>
                <w:color w:val="000000" w:themeColor="text1"/>
                <w:sz w:val="15"/>
                <w:szCs w:val="15"/>
              </w:rPr>
            </w:pPr>
            <w:r w:rsidRPr="00212F80">
              <w:rPr>
                <w:rFonts w:cs="Arial"/>
                <w:sz w:val="15"/>
                <w:szCs w:val="15"/>
              </w:rPr>
              <w:t>-</w:t>
            </w:r>
          </w:p>
        </w:tc>
        <w:tc>
          <w:tcPr>
            <w:tcW w:w="900" w:type="pct"/>
            <w:tcBorders>
              <w:top w:val="nil"/>
              <w:left w:val="nil"/>
              <w:bottom w:val="single" w:sz="4" w:space="0" w:color="auto"/>
              <w:right w:val="nil"/>
            </w:tcBorders>
            <w:shd w:val="clear" w:color="auto" w:fill="auto"/>
            <w:vAlign w:val="center"/>
          </w:tcPr>
          <w:p w14:paraId="403C3073" w14:textId="703C2FF7" w:rsidR="009A5502" w:rsidRPr="00A767F9" w:rsidRDefault="009A5502" w:rsidP="009A5502">
            <w:pPr>
              <w:jc w:val="right"/>
              <w:rPr>
                <w:rFonts w:cs="Arial"/>
                <w:color w:val="000000" w:themeColor="text1"/>
                <w:sz w:val="15"/>
                <w:szCs w:val="15"/>
              </w:rPr>
            </w:pPr>
            <w:r>
              <w:rPr>
                <w:rFonts w:cs="Arial"/>
                <w:sz w:val="15"/>
                <w:szCs w:val="15"/>
              </w:rPr>
              <w:t>-</w:t>
            </w:r>
          </w:p>
        </w:tc>
      </w:tr>
      <w:tr w:rsidR="009A5502" w:rsidRPr="00A767F9" w14:paraId="7D7D63DF" w14:textId="77777777" w:rsidTr="00A0629B">
        <w:tc>
          <w:tcPr>
            <w:tcW w:w="3200" w:type="pct"/>
            <w:tcBorders>
              <w:top w:val="nil"/>
              <w:left w:val="nil"/>
              <w:bottom w:val="single" w:sz="8" w:space="0" w:color="auto"/>
              <w:right w:val="nil"/>
            </w:tcBorders>
            <w:shd w:val="clear" w:color="auto" w:fill="auto"/>
            <w:noWrap/>
            <w:vAlign w:val="center"/>
            <w:hideMark/>
          </w:tcPr>
          <w:p w14:paraId="195DC188" w14:textId="77777777" w:rsidR="009A5502" w:rsidRPr="00A767F9" w:rsidRDefault="009A5502" w:rsidP="009A5502">
            <w:pPr>
              <w:rPr>
                <w:rFonts w:cs="Arial"/>
                <w:b/>
                <w:bCs/>
                <w:color w:val="000000" w:themeColor="text1"/>
                <w:sz w:val="15"/>
                <w:szCs w:val="15"/>
              </w:rPr>
            </w:pPr>
            <w:r w:rsidRPr="00A767F9">
              <w:rPr>
                <w:rFonts w:cs="Arial"/>
                <w:b/>
                <w:bCs/>
                <w:color w:val="000000" w:themeColor="text1"/>
                <w:sz w:val="15"/>
                <w:szCs w:val="15"/>
              </w:rPr>
              <w:t>Spolu</w:t>
            </w:r>
          </w:p>
        </w:tc>
        <w:tc>
          <w:tcPr>
            <w:tcW w:w="900" w:type="pct"/>
            <w:tcBorders>
              <w:top w:val="nil"/>
              <w:left w:val="nil"/>
              <w:bottom w:val="single" w:sz="8" w:space="0" w:color="auto"/>
              <w:right w:val="nil"/>
            </w:tcBorders>
            <w:shd w:val="clear" w:color="auto" w:fill="auto"/>
            <w:vAlign w:val="center"/>
          </w:tcPr>
          <w:p w14:paraId="3CD644B1" w14:textId="5FB3D48B" w:rsidR="009A5502" w:rsidRPr="00212F80" w:rsidRDefault="00212F80" w:rsidP="009A5502">
            <w:pPr>
              <w:jc w:val="right"/>
              <w:rPr>
                <w:rFonts w:cs="Arial"/>
                <w:b/>
                <w:bCs/>
                <w:color w:val="000000" w:themeColor="text1"/>
                <w:sz w:val="15"/>
                <w:szCs w:val="15"/>
              </w:rPr>
            </w:pPr>
            <w:r w:rsidRPr="00212F80">
              <w:rPr>
                <w:rFonts w:cs="Arial"/>
                <w:b/>
                <w:bCs/>
                <w:sz w:val="15"/>
                <w:szCs w:val="15"/>
              </w:rPr>
              <w:t>507 329</w:t>
            </w:r>
          </w:p>
        </w:tc>
        <w:tc>
          <w:tcPr>
            <w:tcW w:w="900" w:type="pct"/>
            <w:tcBorders>
              <w:top w:val="nil"/>
              <w:left w:val="nil"/>
              <w:bottom w:val="single" w:sz="8" w:space="0" w:color="auto"/>
              <w:right w:val="nil"/>
            </w:tcBorders>
            <w:shd w:val="clear" w:color="auto" w:fill="auto"/>
            <w:vAlign w:val="center"/>
            <w:hideMark/>
          </w:tcPr>
          <w:p w14:paraId="0315FC51" w14:textId="05D336D2" w:rsidR="009A5502" w:rsidRPr="00A767F9" w:rsidRDefault="009A5502" w:rsidP="009A5502">
            <w:pPr>
              <w:jc w:val="right"/>
              <w:rPr>
                <w:rFonts w:cs="Arial"/>
                <w:b/>
                <w:bCs/>
                <w:color w:val="000000" w:themeColor="text1"/>
                <w:sz w:val="15"/>
                <w:szCs w:val="15"/>
              </w:rPr>
            </w:pPr>
            <w:r>
              <w:rPr>
                <w:rFonts w:cs="Arial"/>
                <w:b/>
                <w:bCs/>
                <w:sz w:val="15"/>
                <w:szCs w:val="15"/>
              </w:rPr>
              <w:t>158 860</w:t>
            </w:r>
          </w:p>
        </w:tc>
      </w:tr>
    </w:tbl>
    <w:p w14:paraId="67253197" w14:textId="7B4BE406" w:rsidR="00BA18F1" w:rsidRPr="00A767F9" w:rsidRDefault="00BA18F1" w:rsidP="00277161">
      <w:pPr>
        <w:rPr>
          <w:color w:val="000000" w:themeColor="text1"/>
        </w:rPr>
      </w:pPr>
    </w:p>
    <w:bookmarkEnd w:id="28"/>
    <w:p w14:paraId="10E4534B" w14:textId="182FC358" w:rsidR="00054B11" w:rsidRPr="00A767F9" w:rsidRDefault="00054B11" w:rsidP="00D62345">
      <w:pPr>
        <w:rPr>
          <w:color w:val="000000" w:themeColor="text1"/>
        </w:rPr>
      </w:pPr>
    </w:p>
    <w:p w14:paraId="7B65BF76" w14:textId="77777777" w:rsidR="00863ED9" w:rsidRPr="00A767F9" w:rsidRDefault="00863ED9" w:rsidP="00D62345">
      <w:pPr>
        <w:rPr>
          <w:color w:val="000000" w:themeColor="text1"/>
        </w:rPr>
      </w:pPr>
    </w:p>
    <w:p w14:paraId="2C5D30E3" w14:textId="77777777" w:rsidR="00182982" w:rsidRPr="00A767F9" w:rsidRDefault="00182982">
      <w:pPr>
        <w:jc w:val="left"/>
        <w:rPr>
          <w:rFonts w:cs="Arial"/>
          <w:b/>
          <w:bCs/>
          <w:iCs/>
          <w:color w:val="000000" w:themeColor="text1"/>
          <w:szCs w:val="28"/>
        </w:rPr>
      </w:pPr>
      <w:r w:rsidRPr="00A767F9">
        <w:rPr>
          <w:color w:val="000000" w:themeColor="text1"/>
        </w:rPr>
        <w:br w:type="page"/>
      </w:r>
    </w:p>
    <w:p w14:paraId="40B6800D" w14:textId="2DE103D8" w:rsidR="00172B11" w:rsidRPr="00A767F9" w:rsidRDefault="00172B11" w:rsidP="00277161">
      <w:pPr>
        <w:pStyle w:val="Nadpis2"/>
        <w:rPr>
          <w:color w:val="000000" w:themeColor="text1"/>
        </w:rPr>
      </w:pPr>
      <w:r w:rsidRPr="00A767F9">
        <w:rPr>
          <w:color w:val="000000" w:themeColor="text1"/>
        </w:rPr>
        <w:lastRenderedPageBreak/>
        <w:t xml:space="preserve">Časové rozlíšenie </w:t>
      </w:r>
    </w:p>
    <w:p w14:paraId="5FF21C45" w14:textId="77777777" w:rsidR="00277161" w:rsidRPr="00A767F9" w:rsidRDefault="00277161" w:rsidP="00277161">
      <w:pPr>
        <w:rPr>
          <w:color w:val="000000" w:themeColor="text1"/>
        </w:rPr>
      </w:pPr>
      <w:bookmarkStart w:id="30" w:name="T_deferred_expense_accrued_income"/>
      <w:r w:rsidRPr="00A767F9">
        <w:rPr>
          <w:rFonts w:cs="Arial"/>
          <w:b/>
          <w:bCs/>
          <w:i/>
          <w:iCs/>
          <w:color w:val="000000" w:themeColor="text1"/>
          <w:sz w:val="15"/>
          <w:szCs w:val="15"/>
          <w:lang w:eastAsia="sk-SK"/>
        </w:rPr>
        <w:t xml:space="preserve"> </w:t>
      </w:r>
    </w:p>
    <w:tbl>
      <w:tblPr>
        <w:tblW w:w="5000" w:type="pct"/>
        <w:tblLook w:val="04A0" w:firstRow="1" w:lastRow="0" w:firstColumn="1" w:lastColumn="0" w:noHBand="0" w:noVBand="1"/>
      </w:tblPr>
      <w:tblGrid>
        <w:gridCol w:w="5861"/>
        <w:gridCol w:w="1606"/>
        <w:gridCol w:w="1604"/>
      </w:tblGrid>
      <w:tr w:rsidR="00277161" w:rsidRPr="00A767F9" w14:paraId="22C20EA4" w14:textId="77777777" w:rsidTr="00961542">
        <w:tc>
          <w:tcPr>
            <w:tcW w:w="3231" w:type="pct"/>
            <w:tcBorders>
              <w:top w:val="single" w:sz="8" w:space="0" w:color="auto"/>
              <w:left w:val="nil"/>
              <w:bottom w:val="nil"/>
              <w:right w:val="nil"/>
            </w:tcBorders>
            <w:shd w:val="clear" w:color="auto" w:fill="auto"/>
            <w:vAlign w:val="center"/>
            <w:hideMark/>
          </w:tcPr>
          <w:p w14:paraId="6633757B" w14:textId="77777777" w:rsidR="00277161" w:rsidRPr="00A767F9" w:rsidRDefault="00277161" w:rsidP="00277161">
            <w:pPr>
              <w:rPr>
                <w:rFonts w:cs="Arial"/>
                <w:b/>
                <w:bCs/>
                <w:i/>
                <w:iCs/>
                <w:color w:val="000000" w:themeColor="text1"/>
                <w:sz w:val="15"/>
                <w:szCs w:val="15"/>
              </w:rPr>
            </w:pPr>
            <w:bookmarkStart w:id="31" w:name="RANGE!B12:D25"/>
            <w:r w:rsidRPr="00A767F9">
              <w:rPr>
                <w:rFonts w:cs="Arial"/>
                <w:b/>
                <w:bCs/>
                <w:i/>
                <w:iCs/>
                <w:color w:val="000000" w:themeColor="text1"/>
                <w:sz w:val="15"/>
                <w:szCs w:val="15"/>
              </w:rPr>
              <w:t>Položka</w:t>
            </w:r>
            <w:bookmarkEnd w:id="31"/>
          </w:p>
        </w:tc>
        <w:tc>
          <w:tcPr>
            <w:tcW w:w="885" w:type="pct"/>
            <w:tcBorders>
              <w:top w:val="single" w:sz="8" w:space="0" w:color="auto"/>
              <w:left w:val="nil"/>
              <w:bottom w:val="nil"/>
              <w:right w:val="nil"/>
            </w:tcBorders>
            <w:shd w:val="clear" w:color="auto" w:fill="auto"/>
            <w:vAlign w:val="center"/>
            <w:hideMark/>
          </w:tcPr>
          <w:p w14:paraId="5F2ED788" w14:textId="5242ED48" w:rsidR="00277161" w:rsidRPr="00A767F9" w:rsidRDefault="00277161">
            <w:pPr>
              <w:jc w:val="center"/>
              <w:rPr>
                <w:rFonts w:cs="Arial"/>
                <w:b/>
                <w:bCs/>
                <w:i/>
                <w:iCs/>
                <w:color w:val="000000" w:themeColor="text1"/>
                <w:sz w:val="15"/>
                <w:szCs w:val="15"/>
              </w:rPr>
            </w:pPr>
            <w:r w:rsidRPr="00A767F9">
              <w:rPr>
                <w:rFonts w:cs="Arial"/>
                <w:b/>
                <w:bCs/>
                <w:i/>
                <w:iCs/>
                <w:color w:val="000000" w:themeColor="text1"/>
                <w:sz w:val="15"/>
                <w:szCs w:val="15"/>
              </w:rPr>
              <w:t>31.12.</w:t>
            </w:r>
            <w:r w:rsidR="00706ED2" w:rsidRPr="00A767F9">
              <w:rPr>
                <w:rFonts w:cs="Arial"/>
                <w:b/>
                <w:bCs/>
                <w:i/>
                <w:iCs/>
                <w:color w:val="000000" w:themeColor="text1"/>
                <w:sz w:val="15"/>
                <w:szCs w:val="15"/>
              </w:rPr>
              <w:t>202</w:t>
            </w:r>
            <w:r w:rsidR="009A5502">
              <w:rPr>
                <w:rFonts w:cs="Arial"/>
                <w:b/>
                <w:bCs/>
                <w:i/>
                <w:iCs/>
                <w:color w:val="000000" w:themeColor="text1"/>
                <w:sz w:val="15"/>
                <w:szCs w:val="15"/>
              </w:rPr>
              <w:t>2</w:t>
            </w:r>
          </w:p>
        </w:tc>
        <w:tc>
          <w:tcPr>
            <w:tcW w:w="884" w:type="pct"/>
            <w:tcBorders>
              <w:top w:val="single" w:sz="8" w:space="0" w:color="auto"/>
              <w:left w:val="nil"/>
              <w:bottom w:val="nil"/>
              <w:right w:val="nil"/>
            </w:tcBorders>
            <w:shd w:val="clear" w:color="auto" w:fill="auto"/>
            <w:vAlign w:val="center"/>
            <w:hideMark/>
          </w:tcPr>
          <w:p w14:paraId="230F732B" w14:textId="49FB97BA" w:rsidR="00277161" w:rsidRPr="00A767F9" w:rsidRDefault="00277161">
            <w:pPr>
              <w:jc w:val="center"/>
              <w:rPr>
                <w:rFonts w:cs="Arial"/>
                <w:b/>
                <w:bCs/>
                <w:i/>
                <w:iCs/>
                <w:color w:val="000000" w:themeColor="text1"/>
                <w:sz w:val="15"/>
                <w:szCs w:val="15"/>
              </w:rPr>
            </w:pPr>
            <w:r w:rsidRPr="00A767F9">
              <w:rPr>
                <w:rFonts w:cs="Arial"/>
                <w:b/>
                <w:bCs/>
                <w:i/>
                <w:iCs/>
                <w:color w:val="000000" w:themeColor="text1"/>
                <w:sz w:val="15"/>
                <w:szCs w:val="15"/>
              </w:rPr>
              <w:t>31.12.</w:t>
            </w:r>
            <w:r w:rsidR="00706ED2" w:rsidRPr="00A767F9">
              <w:rPr>
                <w:rFonts w:cs="Arial"/>
                <w:b/>
                <w:bCs/>
                <w:i/>
                <w:iCs/>
                <w:color w:val="000000" w:themeColor="text1"/>
                <w:sz w:val="15"/>
                <w:szCs w:val="15"/>
              </w:rPr>
              <w:t>20</w:t>
            </w:r>
            <w:r w:rsidR="00706ED2">
              <w:rPr>
                <w:rFonts w:cs="Arial"/>
                <w:b/>
                <w:bCs/>
                <w:i/>
                <w:iCs/>
                <w:color w:val="000000" w:themeColor="text1"/>
                <w:sz w:val="15"/>
                <w:szCs w:val="15"/>
              </w:rPr>
              <w:t>2</w:t>
            </w:r>
            <w:r w:rsidR="009A5502">
              <w:rPr>
                <w:rFonts w:cs="Arial"/>
                <w:b/>
                <w:bCs/>
                <w:i/>
                <w:iCs/>
                <w:color w:val="000000" w:themeColor="text1"/>
                <w:sz w:val="15"/>
                <w:szCs w:val="15"/>
              </w:rPr>
              <w:t>1</w:t>
            </w:r>
          </w:p>
        </w:tc>
      </w:tr>
      <w:tr w:rsidR="009A5502" w:rsidRPr="00A767F9" w14:paraId="5DE7F337" w14:textId="77777777" w:rsidTr="00371ACC">
        <w:tc>
          <w:tcPr>
            <w:tcW w:w="3231" w:type="pct"/>
            <w:tcBorders>
              <w:top w:val="single" w:sz="4" w:space="0" w:color="auto"/>
              <w:left w:val="nil"/>
              <w:right w:val="nil"/>
            </w:tcBorders>
            <w:shd w:val="clear" w:color="auto" w:fill="auto"/>
            <w:noWrap/>
            <w:vAlign w:val="center"/>
            <w:hideMark/>
          </w:tcPr>
          <w:p w14:paraId="09B87123" w14:textId="72DDC014" w:rsidR="009A5502" w:rsidRPr="00A767F9" w:rsidRDefault="009A5502" w:rsidP="009A5502">
            <w:pPr>
              <w:jc w:val="left"/>
              <w:rPr>
                <w:rFonts w:cs="Arial"/>
                <w:color w:val="000000" w:themeColor="text1"/>
                <w:sz w:val="15"/>
                <w:szCs w:val="15"/>
              </w:rPr>
            </w:pPr>
            <w:r w:rsidRPr="00A767F9">
              <w:rPr>
                <w:rFonts w:cs="Arial"/>
                <w:color w:val="000000" w:themeColor="text1"/>
                <w:sz w:val="15"/>
                <w:szCs w:val="15"/>
              </w:rPr>
              <w:t>Náklady budúcich období dlhodobé</w:t>
            </w:r>
          </w:p>
        </w:tc>
        <w:tc>
          <w:tcPr>
            <w:tcW w:w="885" w:type="pct"/>
            <w:tcBorders>
              <w:top w:val="single" w:sz="4" w:space="0" w:color="auto"/>
              <w:left w:val="nil"/>
              <w:right w:val="nil"/>
            </w:tcBorders>
            <w:shd w:val="clear" w:color="auto" w:fill="auto"/>
          </w:tcPr>
          <w:p w14:paraId="03D9111A" w14:textId="2B137A34" w:rsidR="009A5502" w:rsidRPr="00A92752" w:rsidRDefault="009A5502" w:rsidP="009A5502">
            <w:pPr>
              <w:jc w:val="right"/>
              <w:rPr>
                <w:rFonts w:cs="Arial"/>
                <w:color w:val="000000" w:themeColor="text1"/>
                <w:sz w:val="15"/>
                <w:szCs w:val="15"/>
              </w:rPr>
            </w:pPr>
            <w:r w:rsidRPr="00A92752">
              <w:rPr>
                <w:rFonts w:cs="Arial"/>
                <w:color w:val="000000" w:themeColor="text1"/>
                <w:sz w:val="15"/>
                <w:szCs w:val="15"/>
              </w:rPr>
              <w:t>-</w:t>
            </w:r>
          </w:p>
        </w:tc>
        <w:tc>
          <w:tcPr>
            <w:tcW w:w="884" w:type="pct"/>
            <w:tcBorders>
              <w:top w:val="single" w:sz="4" w:space="0" w:color="auto"/>
              <w:left w:val="nil"/>
              <w:right w:val="nil"/>
            </w:tcBorders>
            <w:shd w:val="clear" w:color="auto" w:fill="auto"/>
            <w:hideMark/>
          </w:tcPr>
          <w:p w14:paraId="3971CD91" w14:textId="09EBAFF0" w:rsidR="009A5502" w:rsidRPr="00A767F9" w:rsidRDefault="009A5502" w:rsidP="009A5502">
            <w:pPr>
              <w:jc w:val="right"/>
              <w:rPr>
                <w:rFonts w:cs="Arial"/>
                <w:color w:val="000000" w:themeColor="text1"/>
                <w:sz w:val="15"/>
                <w:szCs w:val="15"/>
              </w:rPr>
            </w:pPr>
            <w:r>
              <w:rPr>
                <w:rFonts w:cs="Arial"/>
                <w:color w:val="000000" w:themeColor="text1"/>
                <w:sz w:val="15"/>
                <w:szCs w:val="15"/>
              </w:rPr>
              <w:t>-</w:t>
            </w:r>
          </w:p>
        </w:tc>
      </w:tr>
      <w:tr w:rsidR="009A5502" w:rsidRPr="00A767F9" w14:paraId="33D412C8" w14:textId="77777777" w:rsidTr="00D50D96">
        <w:tc>
          <w:tcPr>
            <w:tcW w:w="3231" w:type="pct"/>
            <w:shd w:val="clear" w:color="auto" w:fill="auto"/>
            <w:noWrap/>
            <w:vAlign w:val="center"/>
            <w:hideMark/>
          </w:tcPr>
          <w:p w14:paraId="41C1F343" w14:textId="77777777" w:rsidR="009A5502" w:rsidRPr="00A767F9" w:rsidRDefault="009A5502" w:rsidP="009A5502">
            <w:pPr>
              <w:jc w:val="left"/>
              <w:rPr>
                <w:rFonts w:cs="Arial"/>
                <w:color w:val="000000" w:themeColor="text1"/>
                <w:sz w:val="15"/>
                <w:szCs w:val="15"/>
              </w:rPr>
            </w:pPr>
            <w:r w:rsidRPr="00A767F9">
              <w:rPr>
                <w:rFonts w:cs="Arial"/>
                <w:color w:val="000000" w:themeColor="text1"/>
                <w:sz w:val="15"/>
                <w:szCs w:val="15"/>
              </w:rPr>
              <w:t xml:space="preserve">Náklady budúcich období krátkodobé, z toho: </w:t>
            </w:r>
          </w:p>
        </w:tc>
        <w:tc>
          <w:tcPr>
            <w:tcW w:w="885" w:type="pct"/>
            <w:shd w:val="clear" w:color="auto" w:fill="auto"/>
            <w:vAlign w:val="bottom"/>
          </w:tcPr>
          <w:p w14:paraId="489E18D2" w14:textId="13764F78" w:rsidR="009A5502" w:rsidRPr="00A92752" w:rsidRDefault="00C1382C" w:rsidP="009A5502">
            <w:pPr>
              <w:jc w:val="right"/>
              <w:rPr>
                <w:rFonts w:cs="Arial"/>
                <w:color w:val="000000" w:themeColor="text1"/>
                <w:sz w:val="15"/>
                <w:szCs w:val="15"/>
              </w:rPr>
            </w:pPr>
            <w:r w:rsidRPr="00A92752">
              <w:rPr>
                <w:rFonts w:cs="Arial"/>
                <w:sz w:val="15"/>
                <w:szCs w:val="15"/>
              </w:rPr>
              <w:t>241</w:t>
            </w:r>
            <w:r w:rsidR="006A044E" w:rsidRPr="00A92752">
              <w:rPr>
                <w:rFonts w:cs="Arial"/>
                <w:sz w:val="15"/>
                <w:szCs w:val="15"/>
              </w:rPr>
              <w:t xml:space="preserve"> 306</w:t>
            </w:r>
          </w:p>
        </w:tc>
        <w:tc>
          <w:tcPr>
            <w:tcW w:w="884" w:type="pct"/>
            <w:shd w:val="clear" w:color="auto" w:fill="auto"/>
            <w:vAlign w:val="bottom"/>
            <w:hideMark/>
          </w:tcPr>
          <w:p w14:paraId="742B1511" w14:textId="114F48EC" w:rsidR="009A5502" w:rsidRPr="00A767F9" w:rsidRDefault="009A5502" w:rsidP="009A5502">
            <w:pPr>
              <w:jc w:val="right"/>
              <w:rPr>
                <w:rFonts w:cs="Arial"/>
                <w:color w:val="000000" w:themeColor="text1"/>
                <w:sz w:val="15"/>
                <w:szCs w:val="15"/>
              </w:rPr>
            </w:pPr>
            <w:r>
              <w:rPr>
                <w:rFonts w:cs="Arial"/>
                <w:sz w:val="15"/>
                <w:szCs w:val="15"/>
              </w:rPr>
              <w:t>173 721</w:t>
            </w:r>
          </w:p>
        </w:tc>
      </w:tr>
      <w:tr w:rsidR="009A5502" w:rsidRPr="00A767F9" w14:paraId="1264B9E6" w14:textId="77777777" w:rsidTr="00D50D96">
        <w:tc>
          <w:tcPr>
            <w:tcW w:w="3231" w:type="pct"/>
            <w:shd w:val="clear" w:color="auto" w:fill="auto"/>
            <w:noWrap/>
            <w:hideMark/>
          </w:tcPr>
          <w:p w14:paraId="69E141D2" w14:textId="234136A7" w:rsidR="009A5502" w:rsidRPr="00A767F9" w:rsidRDefault="009A5502" w:rsidP="009A5502">
            <w:pPr>
              <w:ind w:left="173"/>
              <w:jc w:val="left"/>
              <w:rPr>
                <w:rFonts w:cs="Arial"/>
                <w:i/>
                <w:color w:val="000000" w:themeColor="text1"/>
                <w:sz w:val="15"/>
                <w:szCs w:val="15"/>
              </w:rPr>
            </w:pPr>
            <w:r w:rsidRPr="00A767F9">
              <w:rPr>
                <w:rFonts w:cs="Arial"/>
                <w:i/>
                <w:color w:val="000000" w:themeColor="text1"/>
                <w:sz w:val="15"/>
                <w:szCs w:val="15"/>
              </w:rPr>
              <w:t>poistenie</w:t>
            </w:r>
          </w:p>
        </w:tc>
        <w:tc>
          <w:tcPr>
            <w:tcW w:w="885" w:type="pct"/>
            <w:shd w:val="clear" w:color="auto" w:fill="auto"/>
            <w:vAlign w:val="bottom"/>
          </w:tcPr>
          <w:p w14:paraId="01A6F3DA" w14:textId="580DEACD" w:rsidR="009A5502" w:rsidRPr="00A92752" w:rsidRDefault="006A044E" w:rsidP="009A5502">
            <w:pPr>
              <w:jc w:val="right"/>
              <w:rPr>
                <w:rFonts w:cs="Arial"/>
                <w:i/>
                <w:iCs/>
                <w:color w:val="000000" w:themeColor="text1"/>
                <w:sz w:val="15"/>
                <w:szCs w:val="15"/>
              </w:rPr>
            </w:pPr>
            <w:r w:rsidRPr="00A92752">
              <w:rPr>
                <w:rFonts w:cs="Arial"/>
                <w:i/>
                <w:iCs/>
                <w:color w:val="000000" w:themeColor="text1"/>
                <w:sz w:val="15"/>
                <w:szCs w:val="15"/>
              </w:rPr>
              <w:t>-</w:t>
            </w:r>
          </w:p>
        </w:tc>
        <w:tc>
          <w:tcPr>
            <w:tcW w:w="884" w:type="pct"/>
            <w:shd w:val="clear" w:color="auto" w:fill="auto"/>
            <w:vAlign w:val="bottom"/>
            <w:hideMark/>
          </w:tcPr>
          <w:p w14:paraId="7CE5AE82" w14:textId="77EE21F7" w:rsidR="009A5502" w:rsidRPr="00A767F9" w:rsidRDefault="009A5502" w:rsidP="009A5502">
            <w:pPr>
              <w:jc w:val="right"/>
              <w:rPr>
                <w:rFonts w:cs="Arial"/>
                <w:i/>
                <w:iCs/>
                <w:color w:val="000000" w:themeColor="text1"/>
                <w:sz w:val="15"/>
                <w:szCs w:val="15"/>
              </w:rPr>
            </w:pPr>
            <w:r>
              <w:rPr>
                <w:rFonts w:cs="Arial"/>
                <w:i/>
                <w:iCs/>
                <w:sz w:val="15"/>
                <w:szCs w:val="15"/>
              </w:rPr>
              <w:t>15</w:t>
            </w:r>
          </w:p>
        </w:tc>
      </w:tr>
      <w:tr w:rsidR="009A5502" w:rsidRPr="00A767F9" w14:paraId="4593BB6D" w14:textId="77777777" w:rsidTr="00D50D96">
        <w:tc>
          <w:tcPr>
            <w:tcW w:w="3231" w:type="pct"/>
            <w:shd w:val="clear" w:color="auto" w:fill="auto"/>
            <w:noWrap/>
            <w:hideMark/>
          </w:tcPr>
          <w:p w14:paraId="3D3C778F" w14:textId="2E579668" w:rsidR="009A5502" w:rsidRPr="00A767F9" w:rsidRDefault="009A5502" w:rsidP="009A5502">
            <w:pPr>
              <w:ind w:left="173"/>
              <w:jc w:val="left"/>
              <w:rPr>
                <w:rFonts w:cs="Arial"/>
                <w:i/>
                <w:color w:val="000000" w:themeColor="text1"/>
                <w:sz w:val="15"/>
                <w:szCs w:val="15"/>
              </w:rPr>
            </w:pPr>
            <w:r w:rsidRPr="00A767F9">
              <w:rPr>
                <w:rFonts w:cs="Arial"/>
                <w:i/>
                <w:color w:val="000000" w:themeColor="text1"/>
                <w:sz w:val="15"/>
                <w:szCs w:val="15"/>
              </w:rPr>
              <w:t>ostatné</w:t>
            </w:r>
          </w:p>
        </w:tc>
        <w:tc>
          <w:tcPr>
            <w:tcW w:w="885" w:type="pct"/>
            <w:shd w:val="clear" w:color="auto" w:fill="auto"/>
            <w:vAlign w:val="bottom"/>
          </w:tcPr>
          <w:p w14:paraId="53C37BF8" w14:textId="1D7FCCF0" w:rsidR="009A5502" w:rsidRPr="00A92752" w:rsidRDefault="006A044E" w:rsidP="009A5502">
            <w:pPr>
              <w:jc w:val="right"/>
              <w:rPr>
                <w:rFonts w:cs="Arial"/>
                <w:i/>
                <w:iCs/>
                <w:color w:val="000000" w:themeColor="text1"/>
                <w:sz w:val="15"/>
                <w:szCs w:val="15"/>
              </w:rPr>
            </w:pPr>
            <w:r w:rsidRPr="00A92752">
              <w:rPr>
                <w:rFonts w:cs="Arial"/>
                <w:i/>
                <w:iCs/>
                <w:color w:val="000000" w:themeColor="text1"/>
                <w:sz w:val="15"/>
                <w:szCs w:val="15"/>
              </w:rPr>
              <w:t>241 306</w:t>
            </w:r>
          </w:p>
        </w:tc>
        <w:tc>
          <w:tcPr>
            <w:tcW w:w="884" w:type="pct"/>
            <w:shd w:val="clear" w:color="auto" w:fill="auto"/>
            <w:vAlign w:val="bottom"/>
            <w:hideMark/>
          </w:tcPr>
          <w:p w14:paraId="0D77BCD4" w14:textId="7D0C260F" w:rsidR="009A5502" w:rsidRPr="00A767F9" w:rsidRDefault="009A5502" w:rsidP="009A5502">
            <w:pPr>
              <w:jc w:val="right"/>
              <w:rPr>
                <w:rFonts w:cs="Arial"/>
                <w:i/>
                <w:iCs/>
                <w:color w:val="000000" w:themeColor="text1"/>
                <w:sz w:val="15"/>
                <w:szCs w:val="15"/>
              </w:rPr>
            </w:pPr>
            <w:r>
              <w:rPr>
                <w:rFonts w:cs="Arial"/>
                <w:i/>
                <w:iCs/>
                <w:sz w:val="15"/>
                <w:szCs w:val="15"/>
              </w:rPr>
              <w:t>173 706</w:t>
            </w:r>
          </w:p>
        </w:tc>
      </w:tr>
      <w:tr w:rsidR="009A5502" w:rsidRPr="00A767F9" w14:paraId="5EC09FFD" w14:textId="77777777" w:rsidTr="00371ACC">
        <w:tc>
          <w:tcPr>
            <w:tcW w:w="3231" w:type="pct"/>
            <w:shd w:val="clear" w:color="auto" w:fill="auto"/>
            <w:noWrap/>
            <w:vAlign w:val="center"/>
            <w:hideMark/>
          </w:tcPr>
          <w:p w14:paraId="4F8A1718" w14:textId="5D68C8A7" w:rsidR="009A5502" w:rsidRPr="00A767F9" w:rsidRDefault="009A5502" w:rsidP="009A5502">
            <w:pPr>
              <w:jc w:val="left"/>
              <w:rPr>
                <w:rFonts w:cs="Arial"/>
                <w:color w:val="000000" w:themeColor="text1"/>
                <w:sz w:val="15"/>
                <w:szCs w:val="15"/>
              </w:rPr>
            </w:pPr>
            <w:r w:rsidRPr="00A767F9">
              <w:rPr>
                <w:rFonts w:cs="Arial"/>
                <w:color w:val="000000" w:themeColor="text1"/>
                <w:sz w:val="15"/>
                <w:szCs w:val="15"/>
              </w:rPr>
              <w:t>Príjmy budúcich období dlhodobé</w:t>
            </w:r>
          </w:p>
        </w:tc>
        <w:tc>
          <w:tcPr>
            <w:tcW w:w="885" w:type="pct"/>
            <w:shd w:val="clear" w:color="auto" w:fill="auto"/>
          </w:tcPr>
          <w:p w14:paraId="7FA4CD08" w14:textId="422C15A1" w:rsidR="009A5502" w:rsidRPr="00A92752" w:rsidRDefault="009A5502" w:rsidP="009A5502">
            <w:pPr>
              <w:jc w:val="right"/>
              <w:rPr>
                <w:rFonts w:cs="Arial"/>
                <w:color w:val="000000" w:themeColor="text1"/>
                <w:sz w:val="15"/>
                <w:szCs w:val="15"/>
              </w:rPr>
            </w:pPr>
            <w:r w:rsidRPr="00A92752">
              <w:rPr>
                <w:rFonts w:cs="Arial"/>
                <w:color w:val="000000" w:themeColor="text1"/>
                <w:sz w:val="15"/>
                <w:szCs w:val="15"/>
              </w:rPr>
              <w:t>-</w:t>
            </w:r>
          </w:p>
        </w:tc>
        <w:tc>
          <w:tcPr>
            <w:tcW w:w="884" w:type="pct"/>
            <w:shd w:val="clear" w:color="auto" w:fill="auto"/>
            <w:hideMark/>
          </w:tcPr>
          <w:p w14:paraId="705A9986" w14:textId="30ECD0A9" w:rsidR="009A5502" w:rsidRPr="00A767F9" w:rsidRDefault="009A5502" w:rsidP="009A5502">
            <w:pPr>
              <w:jc w:val="right"/>
              <w:rPr>
                <w:rFonts w:cs="Arial"/>
                <w:color w:val="000000" w:themeColor="text1"/>
                <w:sz w:val="15"/>
                <w:szCs w:val="15"/>
              </w:rPr>
            </w:pPr>
            <w:r w:rsidRPr="00037630">
              <w:rPr>
                <w:rFonts w:cs="Arial"/>
                <w:color w:val="000000" w:themeColor="text1"/>
                <w:sz w:val="15"/>
                <w:szCs w:val="15"/>
              </w:rPr>
              <w:t>-</w:t>
            </w:r>
          </w:p>
        </w:tc>
      </w:tr>
      <w:tr w:rsidR="009A5502" w:rsidRPr="00A767F9" w14:paraId="5DADC184" w14:textId="77777777" w:rsidTr="00371ACC">
        <w:tc>
          <w:tcPr>
            <w:tcW w:w="3231" w:type="pct"/>
            <w:tcBorders>
              <w:left w:val="nil"/>
              <w:bottom w:val="nil"/>
              <w:right w:val="nil"/>
            </w:tcBorders>
            <w:shd w:val="clear" w:color="auto" w:fill="auto"/>
            <w:noWrap/>
            <w:vAlign w:val="center"/>
            <w:hideMark/>
          </w:tcPr>
          <w:p w14:paraId="7D993F58" w14:textId="71F9969C" w:rsidR="009A5502" w:rsidRPr="00A767F9" w:rsidRDefault="009A5502" w:rsidP="009A5502">
            <w:pPr>
              <w:jc w:val="left"/>
              <w:rPr>
                <w:rFonts w:cs="Arial"/>
                <w:color w:val="000000" w:themeColor="text1"/>
                <w:sz w:val="15"/>
                <w:szCs w:val="15"/>
              </w:rPr>
            </w:pPr>
            <w:r w:rsidRPr="00A767F9">
              <w:rPr>
                <w:rFonts w:cs="Arial"/>
                <w:color w:val="000000" w:themeColor="text1"/>
                <w:sz w:val="15"/>
                <w:szCs w:val="15"/>
              </w:rPr>
              <w:t>Príjmy budúcich období krátkodobé</w:t>
            </w:r>
          </w:p>
        </w:tc>
        <w:tc>
          <w:tcPr>
            <w:tcW w:w="885" w:type="pct"/>
            <w:tcBorders>
              <w:left w:val="nil"/>
              <w:bottom w:val="single" w:sz="4" w:space="0" w:color="auto"/>
              <w:right w:val="nil"/>
            </w:tcBorders>
            <w:shd w:val="clear" w:color="auto" w:fill="auto"/>
          </w:tcPr>
          <w:p w14:paraId="7B201D6F" w14:textId="221D5C08" w:rsidR="009A5502" w:rsidRPr="00A92752" w:rsidRDefault="009A5502" w:rsidP="009A5502">
            <w:pPr>
              <w:jc w:val="right"/>
              <w:rPr>
                <w:rFonts w:cs="Arial"/>
                <w:color w:val="000000" w:themeColor="text1"/>
                <w:sz w:val="15"/>
                <w:szCs w:val="15"/>
              </w:rPr>
            </w:pPr>
            <w:r w:rsidRPr="00A92752">
              <w:rPr>
                <w:rFonts w:cs="Arial"/>
                <w:color w:val="000000" w:themeColor="text1"/>
                <w:sz w:val="15"/>
                <w:szCs w:val="15"/>
              </w:rPr>
              <w:t>-</w:t>
            </w:r>
          </w:p>
        </w:tc>
        <w:tc>
          <w:tcPr>
            <w:tcW w:w="884" w:type="pct"/>
            <w:tcBorders>
              <w:left w:val="nil"/>
              <w:bottom w:val="single" w:sz="4" w:space="0" w:color="auto"/>
              <w:right w:val="nil"/>
            </w:tcBorders>
            <w:shd w:val="clear" w:color="auto" w:fill="auto"/>
            <w:hideMark/>
          </w:tcPr>
          <w:p w14:paraId="1A161EF1" w14:textId="34C23CD1" w:rsidR="009A5502" w:rsidRPr="00A767F9" w:rsidRDefault="00F60E69" w:rsidP="009A5502">
            <w:pPr>
              <w:jc w:val="right"/>
              <w:rPr>
                <w:rFonts w:cs="Arial"/>
                <w:color w:val="000000" w:themeColor="text1"/>
                <w:sz w:val="15"/>
                <w:szCs w:val="15"/>
              </w:rPr>
            </w:pPr>
            <w:r>
              <w:rPr>
                <w:rFonts w:cs="Arial"/>
                <w:color w:val="000000" w:themeColor="text1"/>
                <w:sz w:val="15"/>
                <w:szCs w:val="15"/>
              </w:rPr>
              <w:t>7 848 841</w:t>
            </w:r>
          </w:p>
        </w:tc>
      </w:tr>
      <w:tr w:rsidR="009A5502" w:rsidRPr="00A767F9" w14:paraId="0EC854ED" w14:textId="77777777" w:rsidTr="00617EF3">
        <w:tc>
          <w:tcPr>
            <w:tcW w:w="3231" w:type="pct"/>
            <w:tcBorders>
              <w:top w:val="nil"/>
              <w:left w:val="nil"/>
              <w:bottom w:val="nil"/>
              <w:right w:val="nil"/>
            </w:tcBorders>
            <w:shd w:val="clear" w:color="auto" w:fill="auto"/>
            <w:vAlign w:val="center"/>
            <w:hideMark/>
          </w:tcPr>
          <w:p w14:paraId="59754DAD" w14:textId="77777777" w:rsidR="009A5502" w:rsidRPr="00A767F9" w:rsidRDefault="009A5502" w:rsidP="009A5502">
            <w:pPr>
              <w:rPr>
                <w:rFonts w:cs="Arial"/>
                <w:b/>
                <w:bCs/>
                <w:color w:val="000000" w:themeColor="text1"/>
                <w:sz w:val="15"/>
                <w:szCs w:val="15"/>
              </w:rPr>
            </w:pPr>
            <w:r w:rsidRPr="00A767F9">
              <w:rPr>
                <w:rFonts w:cs="Arial"/>
                <w:b/>
                <w:bCs/>
                <w:color w:val="000000" w:themeColor="text1"/>
                <w:sz w:val="15"/>
                <w:szCs w:val="15"/>
              </w:rPr>
              <w:t>Spolu</w:t>
            </w:r>
          </w:p>
        </w:tc>
        <w:tc>
          <w:tcPr>
            <w:tcW w:w="885" w:type="pct"/>
            <w:tcBorders>
              <w:top w:val="single" w:sz="4" w:space="0" w:color="auto"/>
              <w:left w:val="nil"/>
              <w:bottom w:val="single" w:sz="4" w:space="0" w:color="auto"/>
              <w:right w:val="nil"/>
            </w:tcBorders>
            <w:shd w:val="clear" w:color="auto" w:fill="auto"/>
            <w:vAlign w:val="center"/>
          </w:tcPr>
          <w:p w14:paraId="0431C563" w14:textId="7494C96E" w:rsidR="009A5502" w:rsidRPr="00A92752" w:rsidRDefault="006A044E" w:rsidP="009A5502">
            <w:pPr>
              <w:jc w:val="right"/>
              <w:rPr>
                <w:rFonts w:cs="Arial"/>
                <w:b/>
                <w:bCs/>
                <w:color w:val="000000" w:themeColor="text1"/>
                <w:sz w:val="15"/>
                <w:szCs w:val="15"/>
              </w:rPr>
            </w:pPr>
            <w:r w:rsidRPr="00A92752">
              <w:rPr>
                <w:rFonts w:cs="Arial"/>
                <w:b/>
                <w:bCs/>
                <w:color w:val="000000" w:themeColor="text1"/>
                <w:sz w:val="15"/>
                <w:szCs w:val="15"/>
              </w:rPr>
              <w:t>241 306</w:t>
            </w:r>
          </w:p>
        </w:tc>
        <w:tc>
          <w:tcPr>
            <w:tcW w:w="884" w:type="pct"/>
            <w:tcBorders>
              <w:top w:val="single" w:sz="4" w:space="0" w:color="auto"/>
              <w:left w:val="nil"/>
              <w:bottom w:val="single" w:sz="4" w:space="0" w:color="auto"/>
              <w:right w:val="nil"/>
            </w:tcBorders>
            <w:shd w:val="clear" w:color="auto" w:fill="auto"/>
            <w:vAlign w:val="center"/>
            <w:hideMark/>
          </w:tcPr>
          <w:p w14:paraId="046E192C" w14:textId="00B4BB80" w:rsidR="009A5502" w:rsidRPr="00A767F9" w:rsidRDefault="00F60E69" w:rsidP="009A5502">
            <w:pPr>
              <w:jc w:val="right"/>
              <w:rPr>
                <w:rFonts w:cs="Arial"/>
                <w:b/>
                <w:bCs/>
                <w:color w:val="000000" w:themeColor="text1"/>
                <w:sz w:val="15"/>
                <w:szCs w:val="15"/>
              </w:rPr>
            </w:pPr>
            <w:r>
              <w:rPr>
                <w:rFonts w:cs="Arial"/>
                <w:b/>
                <w:bCs/>
                <w:color w:val="000000" w:themeColor="text1"/>
                <w:sz w:val="15"/>
                <w:szCs w:val="15"/>
              </w:rPr>
              <w:t>8 022 562</w:t>
            </w:r>
          </w:p>
        </w:tc>
      </w:tr>
      <w:tr w:rsidR="009A5502" w:rsidRPr="00A767F9" w14:paraId="7F462D50" w14:textId="77777777" w:rsidTr="00D26AA9">
        <w:tc>
          <w:tcPr>
            <w:tcW w:w="3231" w:type="pct"/>
            <w:tcBorders>
              <w:top w:val="nil"/>
              <w:left w:val="nil"/>
              <w:bottom w:val="single" w:sz="8" w:space="0" w:color="auto"/>
              <w:right w:val="nil"/>
            </w:tcBorders>
            <w:shd w:val="clear" w:color="auto" w:fill="auto"/>
            <w:vAlign w:val="center"/>
          </w:tcPr>
          <w:p w14:paraId="6957FA2E" w14:textId="77777777" w:rsidR="009A5502" w:rsidRPr="00A767F9" w:rsidRDefault="009A5502" w:rsidP="009A5502">
            <w:pPr>
              <w:rPr>
                <w:rFonts w:cs="Arial"/>
                <w:b/>
                <w:bCs/>
                <w:color w:val="000000" w:themeColor="text1"/>
                <w:sz w:val="15"/>
                <w:szCs w:val="15"/>
              </w:rPr>
            </w:pPr>
          </w:p>
        </w:tc>
        <w:tc>
          <w:tcPr>
            <w:tcW w:w="885" w:type="pct"/>
            <w:tcBorders>
              <w:top w:val="single" w:sz="4" w:space="0" w:color="auto"/>
              <w:left w:val="nil"/>
              <w:bottom w:val="single" w:sz="8" w:space="0" w:color="auto"/>
              <w:right w:val="nil"/>
            </w:tcBorders>
            <w:shd w:val="clear" w:color="auto" w:fill="auto"/>
            <w:vAlign w:val="center"/>
          </w:tcPr>
          <w:p w14:paraId="6F25A36E" w14:textId="77777777" w:rsidR="009A5502" w:rsidRPr="00A767F9" w:rsidDel="00706ED2" w:rsidRDefault="009A5502" w:rsidP="009A5502">
            <w:pPr>
              <w:jc w:val="right"/>
              <w:rPr>
                <w:rFonts w:cs="Arial"/>
                <w:b/>
                <w:bCs/>
                <w:color w:val="000000" w:themeColor="text1"/>
                <w:sz w:val="15"/>
                <w:szCs w:val="15"/>
              </w:rPr>
            </w:pPr>
          </w:p>
        </w:tc>
        <w:tc>
          <w:tcPr>
            <w:tcW w:w="884" w:type="pct"/>
            <w:tcBorders>
              <w:top w:val="single" w:sz="4" w:space="0" w:color="auto"/>
              <w:left w:val="nil"/>
              <w:bottom w:val="single" w:sz="8" w:space="0" w:color="auto"/>
              <w:right w:val="nil"/>
            </w:tcBorders>
            <w:shd w:val="clear" w:color="auto" w:fill="auto"/>
          </w:tcPr>
          <w:p w14:paraId="11FBADC6" w14:textId="0DC7AE25" w:rsidR="009A5502" w:rsidRPr="00A767F9" w:rsidRDefault="009A5502" w:rsidP="009A5502">
            <w:pPr>
              <w:jc w:val="right"/>
              <w:rPr>
                <w:rFonts w:cs="Arial"/>
                <w:b/>
                <w:bCs/>
                <w:color w:val="000000" w:themeColor="text1"/>
                <w:sz w:val="15"/>
                <w:szCs w:val="15"/>
              </w:rPr>
            </w:pPr>
            <w:r>
              <w:rPr>
                <w:rFonts w:cs="Arial"/>
                <w:color w:val="000000" w:themeColor="text1"/>
                <w:sz w:val="15"/>
                <w:szCs w:val="15"/>
              </w:rPr>
              <w:t>-</w:t>
            </w:r>
          </w:p>
        </w:tc>
      </w:tr>
    </w:tbl>
    <w:p w14:paraId="4CE92F11" w14:textId="77777777" w:rsidR="00FB1E13" w:rsidRDefault="00FB1E13" w:rsidP="00A53A24">
      <w:pPr>
        <w:rPr>
          <w:color w:val="000000" w:themeColor="text1"/>
          <w:highlight w:val="cyan"/>
        </w:rPr>
      </w:pPr>
    </w:p>
    <w:p w14:paraId="51F6252B" w14:textId="39D574A8" w:rsidR="00A53A24" w:rsidRPr="00FB1E13" w:rsidRDefault="00A53A24" w:rsidP="00A53A24">
      <w:pPr>
        <w:rPr>
          <w:color w:val="000000" w:themeColor="text1"/>
        </w:rPr>
      </w:pPr>
      <w:r w:rsidRPr="00FB1E13">
        <w:rPr>
          <w:color w:val="000000" w:themeColor="text1"/>
        </w:rPr>
        <w:t xml:space="preserve">Príjmy budúcich období (krátkodobé) </w:t>
      </w:r>
      <w:r w:rsidR="00BE78CA" w:rsidRPr="00FB1E13">
        <w:rPr>
          <w:color w:val="000000" w:themeColor="text1"/>
        </w:rPr>
        <w:t xml:space="preserve">vykázané k 31.12.2021 </w:t>
      </w:r>
      <w:r w:rsidRPr="00FB1E13">
        <w:rPr>
          <w:color w:val="000000" w:themeColor="text1"/>
        </w:rPr>
        <w:t>pozostávajú z presunu projektu vnútorných zrkadiel podľa zmluvyuzatvorenej medzi Magna Slovteca s.r.o. a Magna Mirrors Maroko. S.A.R.L.</w:t>
      </w:r>
    </w:p>
    <w:p w14:paraId="364A5080" w14:textId="6AFCB544" w:rsidR="00172B11" w:rsidRDefault="00A53A24" w:rsidP="00A53A24">
      <w:pPr>
        <w:rPr>
          <w:color w:val="000000" w:themeColor="text1"/>
        </w:rPr>
      </w:pPr>
      <w:r w:rsidRPr="00FB1E13">
        <w:rPr>
          <w:color w:val="000000" w:themeColor="text1"/>
        </w:rPr>
        <w:t>Prevod bol vykonaný v roku 2021, avšak faktúra bola vystavená po 31.12.2021.</w:t>
      </w:r>
    </w:p>
    <w:bookmarkEnd w:id="30"/>
    <w:p w14:paraId="7CE152B3" w14:textId="77777777" w:rsidR="00AF3FB5" w:rsidRPr="00A767F9" w:rsidRDefault="00AF3FB5" w:rsidP="00277161">
      <w:pPr>
        <w:rPr>
          <w:snapToGrid w:val="0"/>
          <w:color w:val="000000" w:themeColor="text1"/>
          <w:lang w:eastAsia="sk-SK"/>
        </w:rPr>
      </w:pPr>
    </w:p>
    <w:p w14:paraId="11839468" w14:textId="77777777" w:rsidR="00172B11" w:rsidRPr="00A767F9" w:rsidRDefault="00172B11" w:rsidP="00277161">
      <w:pPr>
        <w:pStyle w:val="Nadpis1"/>
        <w:rPr>
          <w:color w:val="000000" w:themeColor="text1"/>
        </w:rPr>
      </w:pPr>
      <w:r w:rsidRPr="00A767F9">
        <w:rPr>
          <w:color w:val="000000" w:themeColor="text1"/>
        </w:rPr>
        <w:t>ÚDAJE VYKÁZANÉ NA STRANE PASÍV SÚVAHY</w:t>
      </w:r>
    </w:p>
    <w:p w14:paraId="7FE113FF" w14:textId="77777777" w:rsidR="00172B11" w:rsidRPr="00A767F9" w:rsidRDefault="00172B11" w:rsidP="00277161">
      <w:pPr>
        <w:rPr>
          <w:b/>
          <w:snapToGrid w:val="0"/>
          <w:color w:val="000000" w:themeColor="text1"/>
          <w:lang w:eastAsia="sk-SK"/>
        </w:rPr>
      </w:pPr>
    </w:p>
    <w:p w14:paraId="78C92302" w14:textId="77777777" w:rsidR="00172B11" w:rsidRPr="00A767F9" w:rsidRDefault="00172B11" w:rsidP="00277161">
      <w:pPr>
        <w:pStyle w:val="Nadpis2"/>
        <w:rPr>
          <w:color w:val="000000" w:themeColor="text1"/>
        </w:rPr>
      </w:pPr>
      <w:r w:rsidRPr="00A767F9">
        <w:rPr>
          <w:color w:val="000000" w:themeColor="text1"/>
        </w:rPr>
        <w:t xml:space="preserve">Vlastné imanie </w:t>
      </w:r>
    </w:p>
    <w:p w14:paraId="5750E9DA" w14:textId="77777777" w:rsidR="00172B11" w:rsidRPr="00A767F9" w:rsidRDefault="00172B11" w:rsidP="00277161">
      <w:pPr>
        <w:rPr>
          <w:snapToGrid w:val="0"/>
          <w:color w:val="000000" w:themeColor="text1"/>
          <w:lang w:eastAsia="sk-SK"/>
        </w:rPr>
      </w:pPr>
    </w:p>
    <w:p w14:paraId="56284036" w14:textId="77777777" w:rsidR="00172B11" w:rsidRPr="00A767F9" w:rsidRDefault="00172B11" w:rsidP="00277161">
      <w:pPr>
        <w:pStyle w:val="Nadpis3"/>
        <w:rPr>
          <w:color w:val="000000" w:themeColor="text1"/>
        </w:rPr>
      </w:pPr>
      <w:r w:rsidRPr="00A767F9">
        <w:rPr>
          <w:color w:val="000000" w:themeColor="text1"/>
        </w:rPr>
        <w:t>Informácie o vlastnom imaní</w:t>
      </w:r>
    </w:p>
    <w:p w14:paraId="4774D1CB" w14:textId="77777777" w:rsidR="00172B11" w:rsidRPr="00A767F9" w:rsidRDefault="00172B11" w:rsidP="00277161">
      <w:pPr>
        <w:rPr>
          <w:snapToGrid w:val="0"/>
          <w:color w:val="000000" w:themeColor="text1"/>
        </w:rPr>
      </w:pPr>
    </w:p>
    <w:p w14:paraId="0A91A0D9" w14:textId="211050BA" w:rsidR="00172B11" w:rsidRPr="00A767F9" w:rsidRDefault="00172B11" w:rsidP="00277161">
      <w:pPr>
        <w:rPr>
          <w:color w:val="000000" w:themeColor="text1"/>
        </w:rPr>
      </w:pPr>
      <w:r w:rsidRPr="0008530C">
        <w:rPr>
          <w:color w:val="000000" w:themeColor="text1"/>
        </w:rPr>
        <w:t xml:space="preserve">Zákonný </w:t>
      </w:r>
      <w:r w:rsidR="00F15421">
        <w:rPr>
          <w:color w:val="000000" w:themeColor="text1"/>
        </w:rPr>
        <w:tab/>
      </w:r>
      <w:r w:rsidRPr="0008530C">
        <w:rPr>
          <w:color w:val="000000" w:themeColor="text1"/>
        </w:rPr>
        <w:t xml:space="preserve">ný fond vo výške </w:t>
      </w:r>
      <w:r w:rsidR="00CC6573" w:rsidRPr="0008530C">
        <w:rPr>
          <w:color w:val="000000" w:themeColor="text1"/>
        </w:rPr>
        <w:t>92 943</w:t>
      </w:r>
      <w:r w:rsidR="006638FB" w:rsidRPr="0008530C">
        <w:rPr>
          <w:color w:val="000000" w:themeColor="text1"/>
        </w:rPr>
        <w:t xml:space="preserve"> </w:t>
      </w:r>
      <w:r w:rsidR="000003CC" w:rsidRPr="0008530C">
        <w:rPr>
          <w:color w:val="000000" w:themeColor="text1"/>
        </w:rPr>
        <w:t>EUR</w:t>
      </w:r>
      <w:r w:rsidRPr="0008530C">
        <w:rPr>
          <w:color w:val="000000" w:themeColor="text1"/>
        </w:rPr>
        <w:t xml:space="preserve"> dosahuje výšku povinnej minimálnej tvorby podľa Obchodného zákonníka.</w:t>
      </w:r>
    </w:p>
    <w:p w14:paraId="79A9D93E" w14:textId="77777777" w:rsidR="00774339" w:rsidRPr="00A767F9" w:rsidRDefault="00774339" w:rsidP="009C5EA9">
      <w:pPr>
        <w:rPr>
          <w:i/>
          <w:snapToGrid w:val="0"/>
          <w:color w:val="000000" w:themeColor="text1"/>
          <w:lang w:eastAsia="sk-SK"/>
        </w:rPr>
      </w:pPr>
    </w:p>
    <w:p w14:paraId="04001517" w14:textId="389506C3" w:rsidR="0074448F" w:rsidRPr="00A767F9" w:rsidRDefault="0074448F" w:rsidP="00277161">
      <w:pPr>
        <w:pStyle w:val="Nadpis3"/>
        <w:rPr>
          <w:color w:val="000000" w:themeColor="text1"/>
        </w:rPr>
      </w:pPr>
      <w:r w:rsidRPr="00A767F9">
        <w:rPr>
          <w:color w:val="000000" w:themeColor="text1"/>
        </w:rPr>
        <w:t>Rozdelenie účtovného zisku ale</w:t>
      </w:r>
      <w:r w:rsidR="00AC79A3" w:rsidRPr="00A767F9">
        <w:rPr>
          <w:color w:val="000000" w:themeColor="text1"/>
        </w:rPr>
        <w:t xml:space="preserve">bo vyrovnanie straty za rok </w:t>
      </w:r>
      <w:r w:rsidR="000724AF" w:rsidRPr="00A767F9">
        <w:rPr>
          <w:color w:val="000000" w:themeColor="text1"/>
        </w:rPr>
        <w:t>20</w:t>
      </w:r>
      <w:r w:rsidR="000724AF">
        <w:rPr>
          <w:color w:val="000000" w:themeColor="text1"/>
        </w:rPr>
        <w:t>2</w:t>
      </w:r>
      <w:r w:rsidR="009A5502">
        <w:rPr>
          <w:color w:val="000000" w:themeColor="text1"/>
        </w:rPr>
        <w:t>1</w:t>
      </w:r>
    </w:p>
    <w:p w14:paraId="5F022C24" w14:textId="69F8AA45" w:rsidR="00277161" w:rsidRPr="00A767F9" w:rsidRDefault="00277161" w:rsidP="00277161">
      <w:pPr>
        <w:rPr>
          <w:snapToGrid w:val="0"/>
          <w:color w:val="000000" w:themeColor="text1"/>
          <w:lang w:eastAsia="sk-SK"/>
        </w:rPr>
      </w:pPr>
    </w:p>
    <w:tbl>
      <w:tblPr>
        <w:tblW w:w="5000" w:type="pct"/>
        <w:tblLook w:val="04A0" w:firstRow="1" w:lastRow="0" w:firstColumn="1" w:lastColumn="0" w:noHBand="0" w:noVBand="1"/>
      </w:tblPr>
      <w:tblGrid>
        <w:gridCol w:w="7141"/>
        <w:gridCol w:w="1930"/>
      </w:tblGrid>
      <w:tr w:rsidR="00277161" w:rsidRPr="00A767F9" w14:paraId="68BFBCED" w14:textId="77777777" w:rsidTr="00EC39C1">
        <w:tc>
          <w:tcPr>
            <w:tcW w:w="3936" w:type="pct"/>
            <w:tcBorders>
              <w:top w:val="single" w:sz="8" w:space="0" w:color="auto"/>
              <w:left w:val="nil"/>
              <w:bottom w:val="nil"/>
              <w:right w:val="nil"/>
            </w:tcBorders>
            <w:shd w:val="clear" w:color="auto" w:fill="auto"/>
            <w:noWrap/>
            <w:vAlign w:val="center"/>
            <w:hideMark/>
          </w:tcPr>
          <w:p w14:paraId="71645344" w14:textId="77777777" w:rsidR="00277161" w:rsidRPr="00A767F9" w:rsidRDefault="00277161" w:rsidP="00277161">
            <w:pPr>
              <w:rPr>
                <w:rFonts w:cs="Arial"/>
                <w:b/>
                <w:bCs/>
                <w:i/>
                <w:iCs/>
                <w:color w:val="000000" w:themeColor="text1"/>
                <w:sz w:val="15"/>
                <w:szCs w:val="15"/>
              </w:rPr>
            </w:pPr>
            <w:bookmarkStart w:id="32" w:name="RANGE!B12:C24"/>
            <w:r w:rsidRPr="00A767F9">
              <w:rPr>
                <w:rFonts w:cs="Arial"/>
                <w:b/>
                <w:bCs/>
                <w:i/>
                <w:iCs/>
                <w:color w:val="000000" w:themeColor="text1"/>
                <w:sz w:val="15"/>
                <w:szCs w:val="15"/>
              </w:rPr>
              <w:t>Položka</w:t>
            </w:r>
            <w:bookmarkEnd w:id="32"/>
          </w:p>
        </w:tc>
        <w:tc>
          <w:tcPr>
            <w:tcW w:w="1064" w:type="pct"/>
            <w:tcBorders>
              <w:top w:val="single" w:sz="8" w:space="0" w:color="auto"/>
              <w:left w:val="nil"/>
              <w:bottom w:val="nil"/>
              <w:right w:val="nil"/>
            </w:tcBorders>
            <w:shd w:val="clear" w:color="auto" w:fill="auto"/>
            <w:vAlign w:val="center"/>
            <w:hideMark/>
          </w:tcPr>
          <w:p w14:paraId="30DB5103" w14:textId="25A4D836" w:rsidR="00277161" w:rsidRPr="00A767F9" w:rsidRDefault="000724AF">
            <w:pPr>
              <w:jc w:val="center"/>
              <w:rPr>
                <w:rFonts w:cs="Arial"/>
                <w:b/>
                <w:bCs/>
                <w:i/>
                <w:iCs/>
                <w:color w:val="000000" w:themeColor="text1"/>
                <w:sz w:val="15"/>
                <w:szCs w:val="15"/>
              </w:rPr>
            </w:pPr>
            <w:r w:rsidRPr="00A767F9">
              <w:rPr>
                <w:rFonts w:cs="Arial"/>
                <w:b/>
                <w:bCs/>
                <w:i/>
                <w:iCs/>
                <w:color w:val="000000" w:themeColor="text1"/>
                <w:sz w:val="15"/>
                <w:szCs w:val="15"/>
              </w:rPr>
              <w:t>20</w:t>
            </w:r>
            <w:r>
              <w:rPr>
                <w:rFonts w:cs="Arial"/>
                <w:b/>
                <w:bCs/>
                <w:i/>
                <w:iCs/>
                <w:color w:val="000000" w:themeColor="text1"/>
                <w:sz w:val="15"/>
                <w:szCs w:val="15"/>
              </w:rPr>
              <w:t>2</w:t>
            </w:r>
            <w:r w:rsidR="009A5502">
              <w:rPr>
                <w:rFonts w:cs="Arial"/>
                <w:b/>
                <w:bCs/>
                <w:i/>
                <w:iCs/>
                <w:color w:val="000000" w:themeColor="text1"/>
                <w:sz w:val="15"/>
                <w:szCs w:val="15"/>
              </w:rPr>
              <w:t>1</w:t>
            </w:r>
          </w:p>
        </w:tc>
      </w:tr>
      <w:tr w:rsidR="00277161" w:rsidRPr="00A767F9" w14:paraId="1644555D" w14:textId="77777777" w:rsidTr="00EC39C1">
        <w:tc>
          <w:tcPr>
            <w:tcW w:w="3936" w:type="pct"/>
            <w:tcBorders>
              <w:top w:val="single" w:sz="4" w:space="0" w:color="auto"/>
              <w:left w:val="nil"/>
              <w:bottom w:val="single" w:sz="8" w:space="0" w:color="auto"/>
              <w:right w:val="nil"/>
            </w:tcBorders>
            <w:shd w:val="clear" w:color="auto" w:fill="auto"/>
            <w:noWrap/>
            <w:vAlign w:val="center"/>
            <w:hideMark/>
          </w:tcPr>
          <w:p w14:paraId="1EBFABF6" w14:textId="77777777" w:rsidR="00277161" w:rsidRPr="00A767F9" w:rsidRDefault="00277161" w:rsidP="00277161">
            <w:pPr>
              <w:rPr>
                <w:rFonts w:cs="Arial"/>
                <w:color w:val="000000" w:themeColor="text1"/>
                <w:sz w:val="15"/>
                <w:szCs w:val="15"/>
              </w:rPr>
            </w:pPr>
            <w:r w:rsidRPr="00A767F9">
              <w:rPr>
                <w:rFonts w:cs="Arial"/>
                <w:color w:val="000000" w:themeColor="text1"/>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hideMark/>
          </w:tcPr>
          <w:p w14:paraId="3A34CA5E" w14:textId="65F74C30" w:rsidR="00277161" w:rsidRPr="00A767F9" w:rsidRDefault="00C37796" w:rsidP="0048612B">
            <w:pPr>
              <w:jc w:val="right"/>
              <w:rPr>
                <w:rFonts w:cs="Arial"/>
                <w:color w:val="000000" w:themeColor="text1"/>
                <w:sz w:val="15"/>
                <w:szCs w:val="15"/>
              </w:rPr>
            </w:pPr>
            <w:r w:rsidRPr="00806166">
              <w:rPr>
                <w:rFonts w:cs="Arial"/>
                <w:sz w:val="15"/>
                <w:szCs w:val="15"/>
              </w:rPr>
              <w:t>7 317 894</w:t>
            </w:r>
          </w:p>
        </w:tc>
      </w:tr>
      <w:tr w:rsidR="00277161" w:rsidRPr="00A767F9" w14:paraId="298196AB" w14:textId="77777777" w:rsidTr="00EC39C1">
        <w:tc>
          <w:tcPr>
            <w:tcW w:w="3936" w:type="pct"/>
            <w:tcBorders>
              <w:top w:val="nil"/>
              <w:left w:val="nil"/>
              <w:bottom w:val="single" w:sz="8" w:space="0" w:color="auto"/>
              <w:right w:val="nil"/>
            </w:tcBorders>
            <w:shd w:val="clear" w:color="auto" w:fill="auto"/>
            <w:noWrap/>
            <w:vAlign w:val="center"/>
            <w:hideMark/>
          </w:tcPr>
          <w:p w14:paraId="568B82C3" w14:textId="77777777" w:rsidR="00277161" w:rsidRPr="00A767F9" w:rsidRDefault="00277161" w:rsidP="00277161">
            <w:pPr>
              <w:rPr>
                <w:rFonts w:cs="Arial"/>
                <w:b/>
                <w:bCs/>
                <w:color w:val="000000" w:themeColor="text1"/>
                <w:sz w:val="15"/>
                <w:szCs w:val="15"/>
              </w:rPr>
            </w:pPr>
            <w:r w:rsidRPr="00A767F9">
              <w:rPr>
                <w:rFonts w:cs="Arial"/>
                <w:b/>
                <w:bCs/>
                <w:color w:val="000000" w:themeColor="text1"/>
                <w:sz w:val="15"/>
                <w:szCs w:val="15"/>
              </w:rPr>
              <w:t> </w:t>
            </w:r>
          </w:p>
        </w:tc>
        <w:tc>
          <w:tcPr>
            <w:tcW w:w="1064" w:type="pct"/>
            <w:tcBorders>
              <w:top w:val="nil"/>
              <w:left w:val="nil"/>
              <w:bottom w:val="single" w:sz="8" w:space="0" w:color="auto"/>
              <w:right w:val="nil"/>
            </w:tcBorders>
            <w:shd w:val="clear" w:color="auto" w:fill="auto"/>
            <w:vAlign w:val="center"/>
            <w:hideMark/>
          </w:tcPr>
          <w:p w14:paraId="41245299" w14:textId="77777777" w:rsidR="00277161" w:rsidRPr="00A767F9" w:rsidRDefault="00277161" w:rsidP="00277161">
            <w:pPr>
              <w:jc w:val="center"/>
              <w:rPr>
                <w:rFonts w:cs="Arial"/>
                <w:color w:val="000000" w:themeColor="text1"/>
                <w:sz w:val="15"/>
                <w:szCs w:val="15"/>
              </w:rPr>
            </w:pPr>
            <w:r w:rsidRPr="00A767F9">
              <w:rPr>
                <w:rFonts w:cs="Arial"/>
                <w:color w:val="000000" w:themeColor="text1"/>
                <w:sz w:val="15"/>
                <w:szCs w:val="15"/>
              </w:rPr>
              <w:t> </w:t>
            </w:r>
          </w:p>
        </w:tc>
      </w:tr>
      <w:tr w:rsidR="00277161" w:rsidRPr="00A767F9" w14:paraId="323360FB" w14:textId="77777777" w:rsidTr="00EC39C1">
        <w:tc>
          <w:tcPr>
            <w:tcW w:w="3936" w:type="pct"/>
            <w:tcBorders>
              <w:top w:val="nil"/>
              <w:left w:val="nil"/>
              <w:bottom w:val="nil"/>
              <w:right w:val="nil"/>
            </w:tcBorders>
            <w:shd w:val="clear" w:color="auto" w:fill="auto"/>
            <w:noWrap/>
            <w:vAlign w:val="center"/>
            <w:hideMark/>
          </w:tcPr>
          <w:p w14:paraId="6B7DE4DA" w14:textId="77777777" w:rsidR="00277161" w:rsidRPr="00A767F9" w:rsidRDefault="00277161" w:rsidP="00277161">
            <w:pPr>
              <w:rPr>
                <w:rFonts w:cs="Arial"/>
                <w:b/>
                <w:bCs/>
                <w:i/>
                <w:iCs/>
                <w:color w:val="000000" w:themeColor="text1"/>
                <w:sz w:val="15"/>
                <w:szCs w:val="15"/>
              </w:rPr>
            </w:pPr>
            <w:r w:rsidRPr="00A767F9">
              <w:rPr>
                <w:rFonts w:cs="Arial"/>
                <w:b/>
                <w:bCs/>
                <w:i/>
                <w:iCs/>
                <w:color w:val="000000" w:themeColor="text1"/>
                <w:sz w:val="15"/>
                <w:szCs w:val="15"/>
              </w:rPr>
              <w:t>Rozdelenie účtovného zisku</w:t>
            </w:r>
          </w:p>
        </w:tc>
        <w:tc>
          <w:tcPr>
            <w:tcW w:w="1064" w:type="pct"/>
            <w:tcBorders>
              <w:top w:val="nil"/>
              <w:left w:val="nil"/>
              <w:bottom w:val="nil"/>
              <w:right w:val="nil"/>
            </w:tcBorders>
            <w:shd w:val="clear" w:color="auto" w:fill="auto"/>
            <w:vAlign w:val="center"/>
            <w:hideMark/>
          </w:tcPr>
          <w:p w14:paraId="57C16B04" w14:textId="744C22DE" w:rsidR="00277161" w:rsidRPr="00A767F9" w:rsidRDefault="000724AF">
            <w:pPr>
              <w:jc w:val="center"/>
              <w:rPr>
                <w:rFonts w:cs="Arial"/>
                <w:b/>
                <w:bCs/>
                <w:i/>
                <w:iCs/>
                <w:color w:val="000000" w:themeColor="text1"/>
                <w:sz w:val="15"/>
                <w:szCs w:val="15"/>
              </w:rPr>
            </w:pPr>
            <w:r w:rsidRPr="00A767F9">
              <w:rPr>
                <w:rFonts w:cs="Arial"/>
                <w:b/>
                <w:bCs/>
                <w:i/>
                <w:iCs/>
                <w:color w:val="000000" w:themeColor="text1"/>
                <w:sz w:val="15"/>
                <w:szCs w:val="15"/>
              </w:rPr>
              <w:t>202</w:t>
            </w:r>
            <w:r w:rsidR="009A5502">
              <w:rPr>
                <w:rFonts w:cs="Arial"/>
                <w:b/>
                <w:bCs/>
                <w:i/>
                <w:iCs/>
                <w:color w:val="000000" w:themeColor="text1"/>
                <w:sz w:val="15"/>
                <w:szCs w:val="15"/>
              </w:rPr>
              <w:t>2</w:t>
            </w:r>
          </w:p>
        </w:tc>
      </w:tr>
      <w:tr w:rsidR="0048612B" w:rsidRPr="009C14D2" w14:paraId="47B6D6E2" w14:textId="77777777" w:rsidTr="00D50D96">
        <w:tc>
          <w:tcPr>
            <w:tcW w:w="3936" w:type="pct"/>
            <w:tcBorders>
              <w:top w:val="single" w:sz="4" w:space="0" w:color="auto"/>
              <w:left w:val="nil"/>
              <w:bottom w:val="nil"/>
              <w:right w:val="nil"/>
            </w:tcBorders>
            <w:shd w:val="clear" w:color="auto" w:fill="auto"/>
            <w:noWrap/>
            <w:vAlign w:val="center"/>
            <w:hideMark/>
          </w:tcPr>
          <w:p w14:paraId="781C3F91" w14:textId="16B46AAE" w:rsidR="0048612B" w:rsidRPr="00A767F9" w:rsidRDefault="0048612B" w:rsidP="0048612B">
            <w:pPr>
              <w:rPr>
                <w:rFonts w:cs="Arial"/>
                <w:color w:val="000000" w:themeColor="text1"/>
                <w:sz w:val="15"/>
                <w:szCs w:val="15"/>
              </w:rPr>
            </w:pPr>
            <w:r w:rsidRPr="00A767F9">
              <w:rPr>
                <w:rFonts w:cs="Arial"/>
                <w:color w:val="000000" w:themeColor="text1"/>
                <w:sz w:val="15"/>
                <w:szCs w:val="15"/>
              </w:rPr>
              <w:t>Prídel do zákonného rezervného fondu</w:t>
            </w:r>
          </w:p>
        </w:tc>
        <w:tc>
          <w:tcPr>
            <w:tcW w:w="1064" w:type="pct"/>
            <w:tcBorders>
              <w:top w:val="single" w:sz="4" w:space="0" w:color="auto"/>
              <w:left w:val="nil"/>
              <w:bottom w:val="nil"/>
              <w:right w:val="nil"/>
            </w:tcBorders>
            <w:shd w:val="clear" w:color="auto" w:fill="auto"/>
            <w:vAlign w:val="center"/>
          </w:tcPr>
          <w:p w14:paraId="6EBF9B54" w14:textId="07A5CA83" w:rsidR="0048612B" w:rsidRPr="009C14D2" w:rsidRDefault="00F6741F" w:rsidP="00D95122">
            <w:pPr>
              <w:jc w:val="right"/>
              <w:rPr>
                <w:rFonts w:cs="Arial"/>
                <w:color w:val="000000" w:themeColor="text1"/>
                <w:sz w:val="15"/>
                <w:szCs w:val="15"/>
              </w:rPr>
            </w:pPr>
            <w:r w:rsidRPr="009C14D2">
              <w:rPr>
                <w:rFonts w:cs="Arial"/>
                <w:sz w:val="15"/>
                <w:szCs w:val="15"/>
              </w:rPr>
              <w:t>-</w:t>
            </w:r>
          </w:p>
        </w:tc>
      </w:tr>
      <w:tr w:rsidR="0048612B" w:rsidRPr="009C14D2" w14:paraId="781FD9EF" w14:textId="77777777" w:rsidTr="00D50D96">
        <w:tc>
          <w:tcPr>
            <w:tcW w:w="3936" w:type="pct"/>
            <w:tcBorders>
              <w:top w:val="nil"/>
              <w:left w:val="nil"/>
              <w:bottom w:val="nil"/>
              <w:right w:val="nil"/>
            </w:tcBorders>
            <w:shd w:val="clear" w:color="auto" w:fill="auto"/>
            <w:noWrap/>
            <w:vAlign w:val="center"/>
            <w:hideMark/>
          </w:tcPr>
          <w:p w14:paraId="4C5E6F32" w14:textId="77777777" w:rsidR="0048612B" w:rsidRPr="00A767F9" w:rsidRDefault="0048612B" w:rsidP="0048612B">
            <w:pPr>
              <w:rPr>
                <w:rFonts w:cs="Arial"/>
                <w:color w:val="000000" w:themeColor="text1"/>
                <w:sz w:val="15"/>
                <w:szCs w:val="15"/>
              </w:rPr>
            </w:pPr>
            <w:r w:rsidRPr="00A767F9">
              <w:rPr>
                <w:rFonts w:cs="Arial"/>
                <w:color w:val="000000" w:themeColor="text1"/>
                <w:sz w:val="15"/>
                <w:szCs w:val="15"/>
              </w:rPr>
              <w:t>Prídel do štatutárnych a ostatných fondov</w:t>
            </w:r>
          </w:p>
        </w:tc>
        <w:tc>
          <w:tcPr>
            <w:tcW w:w="1064" w:type="pct"/>
            <w:tcBorders>
              <w:top w:val="nil"/>
              <w:left w:val="nil"/>
              <w:bottom w:val="nil"/>
              <w:right w:val="nil"/>
            </w:tcBorders>
            <w:shd w:val="clear" w:color="auto" w:fill="auto"/>
            <w:vAlign w:val="center"/>
          </w:tcPr>
          <w:p w14:paraId="5DDCBBDC" w14:textId="7E56BDE1" w:rsidR="0048612B" w:rsidRPr="009C14D2" w:rsidRDefault="00F6741F" w:rsidP="00D95122">
            <w:pPr>
              <w:jc w:val="right"/>
              <w:rPr>
                <w:rFonts w:cs="Arial"/>
                <w:color w:val="000000" w:themeColor="text1"/>
                <w:sz w:val="15"/>
                <w:szCs w:val="15"/>
              </w:rPr>
            </w:pPr>
            <w:r w:rsidRPr="009C14D2">
              <w:rPr>
                <w:rFonts w:cs="Arial"/>
                <w:sz w:val="15"/>
                <w:szCs w:val="15"/>
              </w:rPr>
              <w:t>-</w:t>
            </w:r>
          </w:p>
        </w:tc>
      </w:tr>
      <w:tr w:rsidR="0048612B" w:rsidRPr="009C14D2" w14:paraId="564C5B5A" w14:textId="77777777" w:rsidTr="00D50D96">
        <w:tc>
          <w:tcPr>
            <w:tcW w:w="3936" w:type="pct"/>
            <w:tcBorders>
              <w:top w:val="nil"/>
              <w:left w:val="nil"/>
              <w:bottom w:val="nil"/>
              <w:right w:val="nil"/>
            </w:tcBorders>
            <w:shd w:val="clear" w:color="auto" w:fill="auto"/>
            <w:noWrap/>
            <w:vAlign w:val="center"/>
            <w:hideMark/>
          </w:tcPr>
          <w:p w14:paraId="78F89F0E" w14:textId="77777777" w:rsidR="0048612B" w:rsidRPr="00A767F9" w:rsidRDefault="0048612B" w:rsidP="0048612B">
            <w:pPr>
              <w:rPr>
                <w:rFonts w:cs="Arial"/>
                <w:color w:val="000000" w:themeColor="text1"/>
                <w:sz w:val="15"/>
                <w:szCs w:val="15"/>
              </w:rPr>
            </w:pPr>
            <w:r w:rsidRPr="00A767F9">
              <w:rPr>
                <w:rFonts w:cs="Arial"/>
                <w:color w:val="000000" w:themeColor="text1"/>
                <w:sz w:val="15"/>
                <w:szCs w:val="15"/>
              </w:rPr>
              <w:t>Prídel do sociálneho fondu</w:t>
            </w:r>
          </w:p>
        </w:tc>
        <w:tc>
          <w:tcPr>
            <w:tcW w:w="1064" w:type="pct"/>
            <w:tcBorders>
              <w:top w:val="nil"/>
              <w:left w:val="nil"/>
              <w:bottom w:val="nil"/>
              <w:right w:val="nil"/>
            </w:tcBorders>
            <w:shd w:val="clear" w:color="auto" w:fill="auto"/>
            <w:vAlign w:val="center"/>
          </w:tcPr>
          <w:p w14:paraId="74FAD864" w14:textId="60BF6D14" w:rsidR="0048612B" w:rsidRPr="009C14D2" w:rsidRDefault="00F6741F" w:rsidP="00D95122">
            <w:pPr>
              <w:jc w:val="right"/>
              <w:rPr>
                <w:rFonts w:cs="Arial"/>
                <w:color w:val="000000" w:themeColor="text1"/>
                <w:sz w:val="15"/>
                <w:szCs w:val="15"/>
              </w:rPr>
            </w:pPr>
            <w:r w:rsidRPr="009C14D2">
              <w:rPr>
                <w:rFonts w:cs="Arial"/>
                <w:sz w:val="15"/>
                <w:szCs w:val="15"/>
              </w:rPr>
              <w:t>-</w:t>
            </w:r>
          </w:p>
        </w:tc>
      </w:tr>
      <w:tr w:rsidR="0048612B" w:rsidRPr="009C14D2" w14:paraId="46EAE804" w14:textId="77777777" w:rsidTr="00D50D96">
        <w:tc>
          <w:tcPr>
            <w:tcW w:w="3936" w:type="pct"/>
            <w:tcBorders>
              <w:top w:val="nil"/>
              <w:left w:val="nil"/>
              <w:bottom w:val="nil"/>
              <w:right w:val="nil"/>
            </w:tcBorders>
            <w:shd w:val="clear" w:color="auto" w:fill="auto"/>
            <w:noWrap/>
            <w:vAlign w:val="center"/>
            <w:hideMark/>
          </w:tcPr>
          <w:p w14:paraId="4A59829B" w14:textId="77777777" w:rsidR="0048612B" w:rsidRPr="00A767F9" w:rsidRDefault="0048612B" w:rsidP="0048612B">
            <w:pPr>
              <w:rPr>
                <w:rFonts w:cs="Arial"/>
                <w:color w:val="000000" w:themeColor="text1"/>
                <w:sz w:val="15"/>
                <w:szCs w:val="15"/>
              </w:rPr>
            </w:pPr>
            <w:r w:rsidRPr="00A767F9">
              <w:rPr>
                <w:rFonts w:cs="Arial"/>
                <w:color w:val="000000" w:themeColor="text1"/>
                <w:sz w:val="15"/>
                <w:szCs w:val="15"/>
              </w:rPr>
              <w:t>Prídel na zvýšenie základného imania</w:t>
            </w:r>
          </w:p>
        </w:tc>
        <w:tc>
          <w:tcPr>
            <w:tcW w:w="1064" w:type="pct"/>
            <w:tcBorders>
              <w:top w:val="nil"/>
              <w:left w:val="nil"/>
              <w:bottom w:val="nil"/>
              <w:right w:val="nil"/>
            </w:tcBorders>
            <w:shd w:val="clear" w:color="auto" w:fill="auto"/>
            <w:vAlign w:val="center"/>
          </w:tcPr>
          <w:p w14:paraId="66F45843" w14:textId="2AC87A59" w:rsidR="0048612B" w:rsidRPr="009C14D2" w:rsidRDefault="00F6741F" w:rsidP="00D95122">
            <w:pPr>
              <w:jc w:val="right"/>
              <w:rPr>
                <w:rFonts w:cs="Arial"/>
                <w:color w:val="000000" w:themeColor="text1"/>
                <w:sz w:val="15"/>
                <w:szCs w:val="15"/>
              </w:rPr>
            </w:pPr>
            <w:r w:rsidRPr="009C14D2">
              <w:rPr>
                <w:rFonts w:cs="Arial"/>
                <w:sz w:val="15"/>
                <w:szCs w:val="15"/>
              </w:rPr>
              <w:t>-</w:t>
            </w:r>
          </w:p>
        </w:tc>
      </w:tr>
      <w:tr w:rsidR="0048612B" w:rsidRPr="009C14D2" w14:paraId="5FCAF889" w14:textId="77777777" w:rsidTr="00D50D96">
        <w:tc>
          <w:tcPr>
            <w:tcW w:w="3936" w:type="pct"/>
            <w:tcBorders>
              <w:top w:val="nil"/>
              <w:left w:val="nil"/>
              <w:bottom w:val="nil"/>
              <w:right w:val="nil"/>
            </w:tcBorders>
            <w:shd w:val="clear" w:color="auto" w:fill="auto"/>
            <w:noWrap/>
            <w:vAlign w:val="center"/>
            <w:hideMark/>
          </w:tcPr>
          <w:p w14:paraId="3CD3CDF3" w14:textId="77777777" w:rsidR="0048612B" w:rsidRPr="00A767F9" w:rsidRDefault="0048612B" w:rsidP="0048612B">
            <w:pPr>
              <w:rPr>
                <w:rFonts w:cs="Arial"/>
                <w:color w:val="000000" w:themeColor="text1"/>
                <w:sz w:val="15"/>
                <w:szCs w:val="15"/>
              </w:rPr>
            </w:pPr>
            <w:r w:rsidRPr="00A767F9">
              <w:rPr>
                <w:rFonts w:cs="Arial"/>
                <w:color w:val="000000" w:themeColor="text1"/>
                <w:sz w:val="15"/>
                <w:szCs w:val="15"/>
              </w:rPr>
              <w:t>Úhrada straty minulých období</w:t>
            </w:r>
          </w:p>
        </w:tc>
        <w:tc>
          <w:tcPr>
            <w:tcW w:w="1064" w:type="pct"/>
            <w:tcBorders>
              <w:top w:val="nil"/>
              <w:left w:val="nil"/>
              <w:bottom w:val="nil"/>
              <w:right w:val="nil"/>
            </w:tcBorders>
            <w:shd w:val="clear" w:color="auto" w:fill="auto"/>
            <w:vAlign w:val="center"/>
          </w:tcPr>
          <w:p w14:paraId="2490BDB8" w14:textId="680A7941" w:rsidR="0048612B" w:rsidRPr="009C14D2" w:rsidRDefault="00F6741F" w:rsidP="00D95122">
            <w:pPr>
              <w:jc w:val="right"/>
              <w:rPr>
                <w:rFonts w:cs="Arial"/>
                <w:color w:val="000000" w:themeColor="text1"/>
                <w:sz w:val="15"/>
                <w:szCs w:val="15"/>
              </w:rPr>
            </w:pPr>
            <w:r w:rsidRPr="009C14D2">
              <w:rPr>
                <w:rFonts w:cs="Arial"/>
                <w:sz w:val="15"/>
                <w:szCs w:val="15"/>
              </w:rPr>
              <w:t>-</w:t>
            </w:r>
          </w:p>
        </w:tc>
      </w:tr>
      <w:tr w:rsidR="0048612B" w:rsidRPr="009C14D2" w14:paraId="6E5C8124" w14:textId="77777777" w:rsidTr="00A0629B">
        <w:tc>
          <w:tcPr>
            <w:tcW w:w="3936" w:type="pct"/>
            <w:tcBorders>
              <w:top w:val="nil"/>
              <w:left w:val="nil"/>
              <w:bottom w:val="nil"/>
              <w:right w:val="nil"/>
            </w:tcBorders>
            <w:shd w:val="clear" w:color="auto" w:fill="auto"/>
            <w:noWrap/>
            <w:vAlign w:val="center"/>
            <w:hideMark/>
          </w:tcPr>
          <w:p w14:paraId="08AD7E8F" w14:textId="77777777" w:rsidR="0048612B" w:rsidRPr="00A767F9" w:rsidRDefault="0048612B" w:rsidP="0048612B">
            <w:pPr>
              <w:rPr>
                <w:rFonts w:cs="Arial"/>
                <w:color w:val="000000" w:themeColor="text1"/>
                <w:sz w:val="15"/>
                <w:szCs w:val="15"/>
              </w:rPr>
            </w:pPr>
            <w:r w:rsidRPr="00A767F9">
              <w:rPr>
                <w:rFonts w:cs="Arial"/>
                <w:color w:val="000000" w:themeColor="text1"/>
                <w:sz w:val="15"/>
                <w:szCs w:val="15"/>
              </w:rPr>
              <w:t>Prevod do nerozdeleného zisku minulých rokov</w:t>
            </w:r>
          </w:p>
        </w:tc>
        <w:tc>
          <w:tcPr>
            <w:tcW w:w="1064" w:type="pct"/>
            <w:tcBorders>
              <w:top w:val="nil"/>
              <w:left w:val="nil"/>
              <w:bottom w:val="nil"/>
              <w:right w:val="nil"/>
            </w:tcBorders>
            <w:shd w:val="clear" w:color="auto" w:fill="auto"/>
            <w:vAlign w:val="center"/>
          </w:tcPr>
          <w:p w14:paraId="02DCDED0" w14:textId="65418E96" w:rsidR="0048612B" w:rsidRPr="009C14D2" w:rsidRDefault="00806166" w:rsidP="00D95122">
            <w:pPr>
              <w:jc w:val="right"/>
              <w:rPr>
                <w:rFonts w:cs="Arial"/>
                <w:color w:val="000000" w:themeColor="text1"/>
                <w:sz w:val="15"/>
                <w:szCs w:val="15"/>
              </w:rPr>
            </w:pPr>
            <w:r w:rsidRPr="00BE78CA">
              <w:rPr>
                <w:rFonts w:cs="Arial"/>
                <w:sz w:val="15"/>
                <w:szCs w:val="15"/>
              </w:rPr>
              <w:t>7 317 894</w:t>
            </w:r>
          </w:p>
        </w:tc>
      </w:tr>
      <w:tr w:rsidR="0048612B" w:rsidRPr="009C14D2" w14:paraId="3D1EB27F" w14:textId="77777777" w:rsidTr="00D50D96">
        <w:tc>
          <w:tcPr>
            <w:tcW w:w="3936" w:type="pct"/>
            <w:tcBorders>
              <w:top w:val="nil"/>
              <w:left w:val="nil"/>
              <w:bottom w:val="nil"/>
              <w:right w:val="nil"/>
            </w:tcBorders>
            <w:shd w:val="clear" w:color="auto" w:fill="auto"/>
            <w:noWrap/>
            <w:vAlign w:val="center"/>
            <w:hideMark/>
          </w:tcPr>
          <w:p w14:paraId="6DD32908" w14:textId="77777777" w:rsidR="0048612B" w:rsidRPr="00A767F9" w:rsidRDefault="0048612B" w:rsidP="0048612B">
            <w:pPr>
              <w:rPr>
                <w:rFonts w:cs="Arial"/>
                <w:color w:val="000000" w:themeColor="text1"/>
                <w:sz w:val="15"/>
                <w:szCs w:val="15"/>
              </w:rPr>
            </w:pPr>
            <w:r w:rsidRPr="00A767F9">
              <w:rPr>
                <w:rFonts w:cs="Arial"/>
                <w:color w:val="000000" w:themeColor="text1"/>
                <w:sz w:val="15"/>
                <w:szCs w:val="15"/>
              </w:rPr>
              <w:t>Rozdelenie podielu na zisku spoločníkom, členom</w:t>
            </w:r>
          </w:p>
        </w:tc>
        <w:tc>
          <w:tcPr>
            <w:tcW w:w="1064" w:type="pct"/>
            <w:tcBorders>
              <w:top w:val="nil"/>
              <w:left w:val="nil"/>
              <w:bottom w:val="nil"/>
              <w:right w:val="nil"/>
            </w:tcBorders>
            <w:shd w:val="clear" w:color="auto" w:fill="auto"/>
            <w:vAlign w:val="center"/>
          </w:tcPr>
          <w:p w14:paraId="58D9F87D" w14:textId="48F863F8" w:rsidR="0048612B" w:rsidRPr="009C14D2" w:rsidRDefault="00915EBA" w:rsidP="00D95122">
            <w:pPr>
              <w:jc w:val="right"/>
              <w:rPr>
                <w:rFonts w:cs="Arial"/>
                <w:color w:val="000000" w:themeColor="text1"/>
                <w:sz w:val="15"/>
                <w:szCs w:val="15"/>
              </w:rPr>
            </w:pPr>
            <w:r>
              <w:rPr>
                <w:rFonts w:cs="Arial"/>
                <w:color w:val="000000" w:themeColor="text1"/>
                <w:sz w:val="15"/>
                <w:szCs w:val="15"/>
              </w:rPr>
              <w:t>-</w:t>
            </w:r>
          </w:p>
        </w:tc>
      </w:tr>
      <w:tr w:rsidR="0048612B" w:rsidRPr="009C14D2" w14:paraId="31BE8C0C" w14:textId="77777777" w:rsidTr="00D50D96">
        <w:tc>
          <w:tcPr>
            <w:tcW w:w="3936" w:type="pct"/>
            <w:tcBorders>
              <w:top w:val="nil"/>
              <w:left w:val="nil"/>
              <w:bottom w:val="nil"/>
              <w:right w:val="nil"/>
            </w:tcBorders>
            <w:shd w:val="clear" w:color="auto" w:fill="auto"/>
            <w:noWrap/>
            <w:vAlign w:val="center"/>
            <w:hideMark/>
          </w:tcPr>
          <w:p w14:paraId="5DB278DE" w14:textId="77777777" w:rsidR="0048612B" w:rsidRPr="00A767F9" w:rsidRDefault="0048612B" w:rsidP="0048612B">
            <w:pPr>
              <w:rPr>
                <w:rFonts w:cs="Arial"/>
                <w:color w:val="000000" w:themeColor="text1"/>
                <w:sz w:val="15"/>
                <w:szCs w:val="15"/>
              </w:rPr>
            </w:pPr>
            <w:r w:rsidRPr="00A767F9">
              <w:rPr>
                <w:rFonts w:cs="Arial"/>
                <w:color w:val="000000" w:themeColor="text1"/>
                <w:sz w:val="15"/>
                <w:szCs w:val="15"/>
              </w:rPr>
              <w:t xml:space="preserve">Iné </w:t>
            </w:r>
          </w:p>
        </w:tc>
        <w:tc>
          <w:tcPr>
            <w:tcW w:w="1064" w:type="pct"/>
            <w:tcBorders>
              <w:top w:val="nil"/>
              <w:left w:val="nil"/>
              <w:bottom w:val="single" w:sz="4" w:space="0" w:color="auto"/>
              <w:right w:val="nil"/>
            </w:tcBorders>
            <w:shd w:val="clear" w:color="auto" w:fill="auto"/>
            <w:vAlign w:val="center"/>
          </w:tcPr>
          <w:p w14:paraId="22D3C879" w14:textId="65DEDE7A" w:rsidR="0048612B" w:rsidRPr="009C14D2" w:rsidRDefault="00F6741F" w:rsidP="00D95122">
            <w:pPr>
              <w:jc w:val="right"/>
              <w:rPr>
                <w:rFonts w:cs="Arial"/>
                <w:color w:val="000000" w:themeColor="text1"/>
                <w:sz w:val="15"/>
                <w:szCs w:val="15"/>
              </w:rPr>
            </w:pPr>
            <w:r w:rsidRPr="009C14D2">
              <w:rPr>
                <w:rFonts w:cs="Arial"/>
                <w:sz w:val="15"/>
                <w:szCs w:val="15"/>
              </w:rPr>
              <w:t>-</w:t>
            </w:r>
          </w:p>
        </w:tc>
      </w:tr>
      <w:tr w:rsidR="0048612B" w:rsidRPr="00A767F9" w14:paraId="3A827E4F" w14:textId="77777777" w:rsidTr="00A0629B">
        <w:tc>
          <w:tcPr>
            <w:tcW w:w="3936" w:type="pct"/>
            <w:tcBorders>
              <w:top w:val="nil"/>
              <w:left w:val="nil"/>
              <w:bottom w:val="single" w:sz="8" w:space="0" w:color="auto"/>
              <w:right w:val="nil"/>
            </w:tcBorders>
            <w:shd w:val="clear" w:color="auto" w:fill="auto"/>
            <w:noWrap/>
            <w:vAlign w:val="center"/>
            <w:hideMark/>
          </w:tcPr>
          <w:p w14:paraId="760F63C6" w14:textId="77777777" w:rsidR="0048612B" w:rsidRPr="00A767F9" w:rsidRDefault="0048612B" w:rsidP="0048612B">
            <w:pPr>
              <w:rPr>
                <w:rFonts w:cs="Arial"/>
                <w:b/>
                <w:bCs/>
                <w:color w:val="000000" w:themeColor="text1"/>
                <w:sz w:val="15"/>
                <w:szCs w:val="15"/>
              </w:rPr>
            </w:pPr>
            <w:r w:rsidRPr="00A767F9">
              <w:rPr>
                <w:rFonts w:cs="Arial"/>
                <w:b/>
                <w:bCs/>
                <w:color w:val="000000" w:themeColor="text1"/>
                <w:sz w:val="15"/>
                <w:szCs w:val="15"/>
              </w:rPr>
              <w:t>Spolu</w:t>
            </w:r>
          </w:p>
        </w:tc>
        <w:tc>
          <w:tcPr>
            <w:tcW w:w="1064" w:type="pct"/>
            <w:tcBorders>
              <w:top w:val="nil"/>
              <w:left w:val="nil"/>
              <w:bottom w:val="single" w:sz="8" w:space="0" w:color="auto"/>
              <w:right w:val="nil"/>
            </w:tcBorders>
            <w:shd w:val="clear" w:color="auto" w:fill="auto"/>
            <w:vAlign w:val="center"/>
          </w:tcPr>
          <w:p w14:paraId="4773A4B5" w14:textId="50CD50DC" w:rsidR="0048612B" w:rsidRPr="009A5502" w:rsidRDefault="004D3073" w:rsidP="00D95122">
            <w:pPr>
              <w:jc w:val="right"/>
              <w:rPr>
                <w:rFonts w:cs="Arial"/>
                <w:b/>
                <w:bCs/>
                <w:color w:val="000000" w:themeColor="text1"/>
                <w:sz w:val="15"/>
                <w:szCs w:val="15"/>
                <w:highlight w:val="yellow"/>
              </w:rPr>
            </w:pPr>
            <w:r w:rsidRPr="00806166">
              <w:rPr>
                <w:rFonts w:cs="Arial"/>
                <w:b/>
                <w:bCs/>
                <w:sz w:val="15"/>
                <w:szCs w:val="15"/>
              </w:rPr>
              <w:t>7 317 894</w:t>
            </w:r>
          </w:p>
        </w:tc>
      </w:tr>
    </w:tbl>
    <w:p w14:paraId="500DA970" w14:textId="3B9BB1D6" w:rsidR="0074448F" w:rsidRPr="00A767F9" w:rsidRDefault="0074448F" w:rsidP="00277161">
      <w:pPr>
        <w:rPr>
          <w:snapToGrid w:val="0"/>
          <w:color w:val="000000" w:themeColor="text1"/>
          <w:lang w:eastAsia="sk-SK"/>
        </w:rPr>
      </w:pPr>
    </w:p>
    <w:p w14:paraId="39EB65CA" w14:textId="48F18A3E" w:rsidR="004022EF" w:rsidRPr="00A767F9" w:rsidRDefault="004022EF" w:rsidP="00277161">
      <w:pPr>
        <w:pStyle w:val="Nadpis3"/>
        <w:rPr>
          <w:color w:val="000000" w:themeColor="text1"/>
        </w:rPr>
      </w:pPr>
      <w:r w:rsidRPr="00A767F9">
        <w:rPr>
          <w:color w:val="000000" w:themeColor="text1"/>
        </w:rPr>
        <w:t xml:space="preserve">Návrh na rozdelenie účtovného zisku alebo vyrovnanie straty za rok </w:t>
      </w:r>
      <w:r w:rsidR="00966A23" w:rsidRPr="00A767F9">
        <w:rPr>
          <w:color w:val="000000" w:themeColor="text1"/>
        </w:rPr>
        <w:t>20</w:t>
      </w:r>
      <w:r w:rsidR="009A5502">
        <w:rPr>
          <w:color w:val="000000" w:themeColor="text1"/>
        </w:rPr>
        <w:t>22</w:t>
      </w:r>
    </w:p>
    <w:p w14:paraId="0D534D7D" w14:textId="77777777" w:rsidR="004022EF" w:rsidRPr="00A767F9" w:rsidRDefault="004022EF" w:rsidP="00277161">
      <w:pPr>
        <w:jc w:val="left"/>
        <w:rPr>
          <w:color w:val="000000" w:themeColor="text1"/>
        </w:rPr>
      </w:pPr>
    </w:p>
    <w:p w14:paraId="7D74CADF" w14:textId="39DE3AFF" w:rsidR="004022EF" w:rsidRPr="00A767F9" w:rsidRDefault="004022EF" w:rsidP="00277161">
      <w:pPr>
        <w:rPr>
          <w:color w:val="000000" w:themeColor="text1"/>
        </w:rPr>
      </w:pPr>
      <w:bookmarkStart w:id="33" w:name="_Hlk75929697"/>
      <w:r w:rsidRPr="008A45E4">
        <w:rPr>
          <w:color w:val="000000" w:themeColor="text1"/>
        </w:rPr>
        <w:t xml:space="preserve">O vysporiadaní zisku za rok </w:t>
      </w:r>
      <w:r w:rsidR="00966A23" w:rsidRPr="008A45E4">
        <w:rPr>
          <w:color w:val="000000" w:themeColor="text1"/>
        </w:rPr>
        <w:t>202</w:t>
      </w:r>
      <w:r w:rsidR="009A5502" w:rsidRPr="008A45E4">
        <w:rPr>
          <w:color w:val="000000" w:themeColor="text1"/>
        </w:rPr>
        <w:t>2</w:t>
      </w:r>
      <w:r w:rsidR="00966A23" w:rsidRPr="008A45E4">
        <w:rPr>
          <w:color w:val="000000" w:themeColor="text1"/>
        </w:rPr>
        <w:t xml:space="preserve"> </w:t>
      </w:r>
      <w:r w:rsidRPr="008A45E4">
        <w:rPr>
          <w:color w:val="000000" w:themeColor="text1"/>
        </w:rPr>
        <w:t xml:space="preserve">rozhodne valné zhromaždenie. Manažment spoločnosti navrhne spoločníkom </w:t>
      </w:r>
      <w:r w:rsidR="0048612B" w:rsidRPr="008A45E4">
        <w:rPr>
          <w:color w:val="000000" w:themeColor="text1"/>
        </w:rPr>
        <w:t>výplatu dividend</w:t>
      </w:r>
      <w:r w:rsidR="006638FB" w:rsidRPr="008A45E4">
        <w:rPr>
          <w:color w:val="000000" w:themeColor="text1"/>
        </w:rPr>
        <w:t>.</w:t>
      </w:r>
    </w:p>
    <w:bookmarkEnd w:id="33"/>
    <w:p w14:paraId="2241FB23" w14:textId="77777777" w:rsidR="00182982" w:rsidRPr="00A767F9" w:rsidRDefault="00182982" w:rsidP="00277161">
      <w:pPr>
        <w:jc w:val="left"/>
        <w:rPr>
          <w:color w:val="000000" w:themeColor="text1"/>
        </w:rPr>
      </w:pPr>
    </w:p>
    <w:p w14:paraId="6127E675" w14:textId="0C3EB18B" w:rsidR="0074448F" w:rsidRPr="00A767F9" w:rsidRDefault="0074448F" w:rsidP="00277161">
      <w:pPr>
        <w:pStyle w:val="Nadpis2"/>
        <w:rPr>
          <w:color w:val="000000" w:themeColor="text1"/>
        </w:rPr>
      </w:pPr>
      <w:r w:rsidRPr="00A767F9">
        <w:rPr>
          <w:color w:val="000000" w:themeColor="text1"/>
        </w:rPr>
        <w:t xml:space="preserve">Rezervy </w:t>
      </w:r>
    </w:p>
    <w:p w14:paraId="753FE0DE" w14:textId="77777777" w:rsidR="00820167" w:rsidRPr="00A767F9" w:rsidRDefault="00820167" w:rsidP="00277161">
      <w:pPr>
        <w:rPr>
          <w:snapToGrid w:val="0"/>
          <w:color w:val="000000" w:themeColor="text1"/>
          <w:lang w:eastAsia="sk-SK"/>
        </w:rPr>
      </w:pPr>
    </w:p>
    <w:p w14:paraId="502A221F" w14:textId="77777777" w:rsidR="0074448F" w:rsidRPr="00A767F9" w:rsidRDefault="0074448F" w:rsidP="00277161">
      <w:pPr>
        <w:pStyle w:val="Nadpis3"/>
        <w:rPr>
          <w:color w:val="000000" w:themeColor="text1"/>
        </w:rPr>
      </w:pPr>
      <w:r w:rsidRPr="00A767F9">
        <w:rPr>
          <w:color w:val="000000" w:themeColor="text1"/>
        </w:rPr>
        <w:t>Zákonn</w:t>
      </w:r>
      <w:r w:rsidR="00CC2D00" w:rsidRPr="00A767F9">
        <w:rPr>
          <w:color w:val="000000" w:themeColor="text1"/>
        </w:rPr>
        <w:t>é</w:t>
      </w:r>
      <w:r w:rsidRPr="00A767F9">
        <w:rPr>
          <w:color w:val="000000" w:themeColor="text1"/>
        </w:rPr>
        <w:t xml:space="preserve"> </w:t>
      </w:r>
      <w:r w:rsidR="00C9225A" w:rsidRPr="00A767F9">
        <w:rPr>
          <w:color w:val="000000" w:themeColor="text1"/>
        </w:rPr>
        <w:t xml:space="preserve">a ostatné rezervy </w:t>
      </w:r>
    </w:p>
    <w:p w14:paraId="71BD02C4" w14:textId="465C040D" w:rsidR="00820167" w:rsidRPr="00A767F9" w:rsidRDefault="00820167" w:rsidP="00277161">
      <w:pPr>
        <w:rPr>
          <w:snapToGrid w:val="0"/>
          <w:color w:val="000000" w:themeColor="text1"/>
          <w:lang w:eastAsia="sk-SK"/>
        </w:rPr>
      </w:pPr>
    </w:p>
    <w:p w14:paraId="740445A6" w14:textId="419FAA7E" w:rsidR="006B53A8" w:rsidRPr="00A767F9" w:rsidRDefault="006B53A8" w:rsidP="00277161">
      <w:pPr>
        <w:rPr>
          <w:snapToGrid w:val="0"/>
          <w:color w:val="000000" w:themeColor="text1"/>
          <w:u w:val="single"/>
          <w:lang w:eastAsia="sk-SK"/>
        </w:rPr>
      </w:pPr>
      <w:r w:rsidRPr="00A767F9">
        <w:rPr>
          <w:snapToGrid w:val="0"/>
          <w:color w:val="000000" w:themeColor="text1"/>
          <w:u w:val="single"/>
          <w:lang w:eastAsia="sk-SK"/>
        </w:rPr>
        <w:t xml:space="preserve">31. december </w:t>
      </w:r>
      <w:r w:rsidR="009A5502">
        <w:rPr>
          <w:snapToGrid w:val="0"/>
          <w:color w:val="000000" w:themeColor="text1"/>
          <w:u w:val="single"/>
          <w:lang w:eastAsia="sk-SK"/>
        </w:rPr>
        <w:t>2022</w:t>
      </w:r>
    </w:p>
    <w:p w14:paraId="38E3B119" w14:textId="0E9E55A0" w:rsidR="006B53A8" w:rsidRPr="00A767F9" w:rsidRDefault="006B53A8" w:rsidP="00086B78">
      <w:pPr>
        <w:rPr>
          <w:snapToGrid w:val="0"/>
          <w:color w:val="000000" w:themeColor="text1"/>
          <w:lang w:eastAsia="sk-SK"/>
        </w:rPr>
      </w:pPr>
      <w:bookmarkStart w:id="34" w:name="T_provisions_liabilities_1"/>
    </w:p>
    <w:tbl>
      <w:tblPr>
        <w:tblW w:w="5001" w:type="pct"/>
        <w:tblLayout w:type="fixed"/>
        <w:tblLook w:val="04A0" w:firstRow="1" w:lastRow="0" w:firstColumn="1" w:lastColumn="0" w:noHBand="0" w:noVBand="1"/>
      </w:tblPr>
      <w:tblGrid>
        <w:gridCol w:w="3259"/>
        <w:gridCol w:w="1163"/>
        <w:gridCol w:w="1163"/>
        <w:gridCol w:w="1163"/>
        <w:gridCol w:w="1049"/>
        <w:gridCol w:w="1276"/>
      </w:tblGrid>
      <w:tr w:rsidR="003F537F" w:rsidRPr="00637334" w14:paraId="3BD256E0" w14:textId="77777777" w:rsidTr="00CF3B3E">
        <w:tc>
          <w:tcPr>
            <w:tcW w:w="1796" w:type="pct"/>
            <w:tcBorders>
              <w:top w:val="single" w:sz="8" w:space="0" w:color="auto"/>
              <w:left w:val="nil"/>
              <w:bottom w:val="nil"/>
              <w:right w:val="nil"/>
            </w:tcBorders>
            <w:shd w:val="clear" w:color="auto" w:fill="auto"/>
            <w:vAlign w:val="center"/>
            <w:hideMark/>
          </w:tcPr>
          <w:p w14:paraId="42E0266C" w14:textId="77777777" w:rsidR="003F537F" w:rsidRPr="00637334" w:rsidRDefault="003F537F" w:rsidP="00B31491">
            <w:pPr>
              <w:jc w:val="left"/>
              <w:rPr>
                <w:rFonts w:cs="Arial"/>
                <w:b/>
                <w:bCs/>
                <w:i/>
                <w:iCs/>
                <w:color w:val="000000" w:themeColor="text1"/>
                <w:sz w:val="15"/>
                <w:szCs w:val="15"/>
              </w:rPr>
            </w:pPr>
            <w:r w:rsidRPr="00637334">
              <w:rPr>
                <w:rFonts w:cs="Arial"/>
                <w:b/>
                <w:bCs/>
                <w:i/>
                <w:iCs/>
                <w:color w:val="000000" w:themeColor="text1"/>
                <w:sz w:val="15"/>
                <w:szCs w:val="15"/>
              </w:rPr>
              <w:t>Položka</w:t>
            </w:r>
          </w:p>
        </w:tc>
        <w:tc>
          <w:tcPr>
            <w:tcW w:w="641" w:type="pct"/>
            <w:tcBorders>
              <w:top w:val="single" w:sz="8" w:space="0" w:color="auto"/>
              <w:left w:val="nil"/>
              <w:bottom w:val="nil"/>
              <w:right w:val="nil"/>
            </w:tcBorders>
            <w:shd w:val="clear" w:color="auto" w:fill="auto"/>
            <w:vAlign w:val="center"/>
            <w:hideMark/>
          </w:tcPr>
          <w:p w14:paraId="2C2EE34A" w14:textId="68E6FAB9" w:rsidR="003F537F" w:rsidRPr="00637334" w:rsidRDefault="003F537F">
            <w:pPr>
              <w:jc w:val="center"/>
              <w:rPr>
                <w:rFonts w:cs="Arial"/>
                <w:b/>
                <w:bCs/>
                <w:i/>
                <w:iCs/>
                <w:color w:val="000000" w:themeColor="text1"/>
                <w:sz w:val="15"/>
                <w:szCs w:val="15"/>
              </w:rPr>
            </w:pPr>
            <w:r w:rsidRPr="00637334">
              <w:rPr>
                <w:rFonts w:cs="Arial"/>
                <w:b/>
                <w:bCs/>
                <w:i/>
                <w:iCs/>
                <w:color w:val="000000" w:themeColor="text1"/>
                <w:sz w:val="15"/>
                <w:szCs w:val="15"/>
              </w:rPr>
              <w:t xml:space="preserve">1. 1. </w:t>
            </w:r>
            <w:r w:rsidR="005336B3" w:rsidRPr="00637334">
              <w:rPr>
                <w:rFonts w:cs="Arial"/>
                <w:b/>
                <w:bCs/>
                <w:i/>
                <w:iCs/>
                <w:color w:val="000000" w:themeColor="text1"/>
                <w:sz w:val="15"/>
                <w:szCs w:val="15"/>
              </w:rPr>
              <w:t>202</w:t>
            </w:r>
            <w:r w:rsidR="009A5502">
              <w:rPr>
                <w:rFonts w:cs="Arial"/>
                <w:b/>
                <w:bCs/>
                <w:i/>
                <w:iCs/>
                <w:color w:val="000000" w:themeColor="text1"/>
                <w:sz w:val="15"/>
                <w:szCs w:val="15"/>
              </w:rPr>
              <w:t>2</w:t>
            </w:r>
          </w:p>
        </w:tc>
        <w:tc>
          <w:tcPr>
            <w:tcW w:w="641" w:type="pct"/>
            <w:tcBorders>
              <w:top w:val="single" w:sz="8" w:space="0" w:color="auto"/>
              <w:left w:val="nil"/>
              <w:bottom w:val="nil"/>
              <w:right w:val="nil"/>
            </w:tcBorders>
            <w:shd w:val="clear" w:color="auto" w:fill="auto"/>
            <w:vAlign w:val="center"/>
            <w:hideMark/>
          </w:tcPr>
          <w:p w14:paraId="1DD25BF6" w14:textId="77777777" w:rsidR="003F537F" w:rsidRPr="00637334" w:rsidRDefault="003F537F" w:rsidP="00B31491">
            <w:pPr>
              <w:jc w:val="center"/>
              <w:rPr>
                <w:rFonts w:cs="Arial"/>
                <w:b/>
                <w:bCs/>
                <w:i/>
                <w:iCs/>
                <w:color w:val="000000" w:themeColor="text1"/>
                <w:sz w:val="15"/>
                <w:szCs w:val="15"/>
              </w:rPr>
            </w:pPr>
            <w:r w:rsidRPr="00637334">
              <w:rPr>
                <w:rFonts w:cs="Arial"/>
                <w:b/>
                <w:bCs/>
                <w:i/>
                <w:iCs/>
                <w:color w:val="000000" w:themeColor="text1"/>
                <w:sz w:val="15"/>
                <w:szCs w:val="15"/>
              </w:rPr>
              <w:t>Tvorba</w:t>
            </w:r>
          </w:p>
        </w:tc>
        <w:tc>
          <w:tcPr>
            <w:tcW w:w="641" w:type="pct"/>
            <w:tcBorders>
              <w:top w:val="single" w:sz="8" w:space="0" w:color="auto"/>
              <w:left w:val="nil"/>
              <w:bottom w:val="nil"/>
              <w:right w:val="nil"/>
            </w:tcBorders>
            <w:shd w:val="clear" w:color="auto" w:fill="auto"/>
            <w:vAlign w:val="center"/>
            <w:hideMark/>
          </w:tcPr>
          <w:p w14:paraId="2A1EAA2F" w14:textId="77777777" w:rsidR="003F537F" w:rsidRPr="00637334" w:rsidRDefault="003F537F" w:rsidP="00B31491">
            <w:pPr>
              <w:jc w:val="center"/>
              <w:rPr>
                <w:rFonts w:cs="Arial"/>
                <w:b/>
                <w:bCs/>
                <w:i/>
                <w:iCs/>
                <w:color w:val="000000" w:themeColor="text1"/>
                <w:sz w:val="15"/>
                <w:szCs w:val="15"/>
              </w:rPr>
            </w:pPr>
            <w:r w:rsidRPr="00637334">
              <w:rPr>
                <w:rFonts w:cs="Arial"/>
                <w:b/>
                <w:bCs/>
                <w:i/>
                <w:iCs/>
                <w:color w:val="000000" w:themeColor="text1"/>
                <w:sz w:val="15"/>
                <w:szCs w:val="15"/>
              </w:rPr>
              <w:t>Použitie</w:t>
            </w:r>
          </w:p>
        </w:tc>
        <w:tc>
          <w:tcPr>
            <w:tcW w:w="578" w:type="pct"/>
            <w:tcBorders>
              <w:top w:val="single" w:sz="8" w:space="0" w:color="auto"/>
              <w:left w:val="nil"/>
              <w:bottom w:val="nil"/>
              <w:right w:val="nil"/>
            </w:tcBorders>
            <w:shd w:val="clear" w:color="auto" w:fill="auto"/>
            <w:vAlign w:val="center"/>
            <w:hideMark/>
          </w:tcPr>
          <w:p w14:paraId="7573A14A" w14:textId="77777777" w:rsidR="003F537F" w:rsidRPr="00637334" w:rsidRDefault="003F537F" w:rsidP="00B31491">
            <w:pPr>
              <w:jc w:val="center"/>
              <w:rPr>
                <w:rFonts w:cs="Arial"/>
                <w:b/>
                <w:bCs/>
                <w:i/>
                <w:iCs/>
                <w:color w:val="000000" w:themeColor="text1"/>
                <w:sz w:val="15"/>
                <w:szCs w:val="15"/>
              </w:rPr>
            </w:pPr>
            <w:r w:rsidRPr="00637334">
              <w:rPr>
                <w:rFonts w:cs="Arial"/>
                <w:b/>
                <w:bCs/>
                <w:i/>
                <w:iCs/>
                <w:color w:val="000000" w:themeColor="text1"/>
                <w:sz w:val="15"/>
                <w:szCs w:val="15"/>
              </w:rPr>
              <w:t>Zrušenie</w:t>
            </w:r>
          </w:p>
        </w:tc>
        <w:tc>
          <w:tcPr>
            <w:tcW w:w="703" w:type="pct"/>
            <w:tcBorders>
              <w:top w:val="single" w:sz="8" w:space="0" w:color="auto"/>
              <w:left w:val="nil"/>
              <w:bottom w:val="nil"/>
              <w:right w:val="nil"/>
            </w:tcBorders>
            <w:shd w:val="clear" w:color="auto" w:fill="auto"/>
            <w:vAlign w:val="center"/>
            <w:hideMark/>
          </w:tcPr>
          <w:p w14:paraId="6FFF9A60" w14:textId="699E429D" w:rsidR="003F537F" w:rsidRPr="00637334" w:rsidRDefault="003F537F">
            <w:pPr>
              <w:ind w:left="-57" w:right="-57"/>
              <w:jc w:val="center"/>
              <w:rPr>
                <w:rFonts w:cs="Arial"/>
                <w:b/>
                <w:bCs/>
                <w:i/>
                <w:iCs/>
                <w:color w:val="000000" w:themeColor="text1"/>
                <w:sz w:val="15"/>
                <w:szCs w:val="15"/>
              </w:rPr>
            </w:pPr>
            <w:r w:rsidRPr="00637334">
              <w:rPr>
                <w:rFonts w:cs="Arial"/>
                <w:b/>
                <w:bCs/>
                <w:i/>
                <w:iCs/>
                <w:color w:val="000000" w:themeColor="text1"/>
                <w:sz w:val="15"/>
                <w:szCs w:val="15"/>
              </w:rPr>
              <w:t xml:space="preserve">31. 12. </w:t>
            </w:r>
            <w:r w:rsidR="005336B3" w:rsidRPr="00637334">
              <w:rPr>
                <w:rFonts w:cs="Arial"/>
                <w:b/>
                <w:bCs/>
                <w:i/>
                <w:iCs/>
                <w:color w:val="000000" w:themeColor="text1"/>
                <w:sz w:val="15"/>
                <w:szCs w:val="15"/>
              </w:rPr>
              <w:t>202</w:t>
            </w:r>
            <w:r w:rsidR="009A5502">
              <w:rPr>
                <w:rFonts w:cs="Arial"/>
                <w:b/>
                <w:bCs/>
                <w:i/>
                <w:iCs/>
                <w:color w:val="000000" w:themeColor="text1"/>
                <w:sz w:val="15"/>
                <w:szCs w:val="15"/>
              </w:rPr>
              <w:t>2</w:t>
            </w:r>
          </w:p>
        </w:tc>
      </w:tr>
      <w:tr w:rsidR="00BE78CA" w:rsidRPr="00637334" w14:paraId="6CFF4A81" w14:textId="77777777" w:rsidTr="00CF3B3E">
        <w:tc>
          <w:tcPr>
            <w:tcW w:w="1796" w:type="pct"/>
            <w:tcBorders>
              <w:top w:val="single" w:sz="4" w:space="0" w:color="auto"/>
              <w:left w:val="nil"/>
              <w:right w:val="nil"/>
            </w:tcBorders>
            <w:shd w:val="clear" w:color="auto" w:fill="auto"/>
            <w:vAlign w:val="center"/>
            <w:hideMark/>
          </w:tcPr>
          <w:p w14:paraId="0F5BAEE9" w14:textId="77777777" w:rsidR="00BE78CA" w:rsidRPr="003A40A7" w:rsidRDefault="00BE78CA" w:rsidP="00BE78CA">
            <w:pPr>
              <w:jc w:val="left"/>
              <w:rPr>
                <w:rFonts w:cs="Arial"/>
                <w:b/>
                <w:bCs/>
                <w:i/>
                <w:iCs/>
                <w:color w:val="000000" w:themeColor="text1"/>
                <w:sz w:val="15"/>
                <w:szCs w:val="15"/>
              </w:rPr>
            </w:pPr>
            <w:r w:rsidRPr="003A40A7">
              <w:rPr>
                <w:rFonts w:cs="Arial"/>
                <w:b/>
                <w:bCs/>
                <w:i/>
                <w:iCs/>
                <w:color w:val="000000" w:themeColor="text1"/>
                <w:sz w:val="15"/>
                <w:szCs w:val="15"/>
              </w:rPr>
              <w:t>Dlhodobé rezervy</w:t>
            </w:r>
          </w:p>
        </w:tc>
        <w:tc>
          <w:tcPr>
            <w:tcW w:w="641" w:type="pct"/>
            <w:tcBorders>
              <w:top w:val="single" w:sz="4" w:space="0" w:color="auto"/>
              <w:left w:val="nil"/>
              <w:right w:val="nil"/>
            </w:tcBorders>
            <w:shd w:val="clear" w:color="auto" w:fill="auto"/>
            <w:vAlign w:val="bottom"/>
            <w:hideMark/>
          </w:tcPr>
          <w:p w14:paraId="4B51EAD3" w14:textId="4D2B51FC" w:rsidR="00BE78CA" w:rsidRPr="003A40A7" w:rsidRDefault="00E24C19" w:rsidP="00BE78CA">
            <w:pPr>
              <w:jc w:val="right"/>
              <w:rPr>
                <w:rFonts w:cs="Arial"/>
                <w:i/>
                <w:iCs/>
                <w:color w:val="000000" w:themeColor="text1"/>
                <w:sz w:val="15"/>
                <w:szCs w:val="15"/>
              </w:rPr>
            </w:pPr>
            <w:r>
              <w:rPr>
                <w:rFonts w:cs="Arial"/>
                <w:i/>
                <w:iCs/>
                <w:color w:val="000000" w:themeColor="text1"/>
                <w:sz w:val="15"/>
                <w:szCs w:val="15"/>
              </w:rPr>
              <w:t>-</w:t>
            </w:r>
          </w:p>
        </w:tc>
        <w:tc>
          <w:tcPr>
            <w:tcW w:w="641" w:type="pct"/>
            <w:tcBorders>
              <w:top w:val="single" w:sz="4" w:space="0" w:color="auto"/>
              <w:left w:val="nil"/>
              <w:right w:val="nil"/>
            </w:tcBorders>
            <w:shd w:val="clear" w:color="auto" w:fill="auto"/>
            <w:vAlign w:val="bottom"/>
          </w:tcPr>
          <w:p w14:paraId="20AA73C0" w14:textId="6C19500C" w:rsidR="00BE78CA" w:rsidRPr="00E24C19" w:rsidRDefault="00BE78CA" w:rsidP="00BE78CA">
            <w:pPr>
              <w:jc w:val="right"/>
              <w:rPr>
                <w:rFonts w:cs="Arial"/>
                <w:i/>
                <w:iCs/>
                <w:color w:val="000000" w:themeColor="text1"/>
                <w:sz w:val="15"/>
                <w:szCs w:val="15"/>
              </w:rPr>
            </w:pPr>
            <w:r w:rsidRPr="00E24C19">
              <w:rPr>
                <w:rFonts w:cs="Arial"/>
                <w:color w:val="000000" w:themeColor="text1"/>
                <w:sz w:val="15"/>
                <w:szCs w:val="15"/>
              </w:rPr>
              <w:t>166 858</w:t>
            </w:r>
          </w:p>
        </w:tc>
        <w:tc>
          <w:tcPr>
            <w:tcW w:w="641" w:type="pct"/>
            <w:tcBorders>
              <w:top w:val="single" w:sz="4" w:space="0" w:color="auto"/>
              <w:left w:val="nil"/>
              <w:right w:val="nil"/>
            </w:tcBorders>
            <w:shd w:val="clear" w:color="auto" w:fill="auto"/>
            <w:vAlign w:val="bottom"/>
          </w:tcPr>
          <w:p w14:paraId="46275116" w14:textId="11F4FC14" w:rsidR="00BE78CA" w:rsidRPr="003A40A7" w:rsidRDefault="00E24C19" w:rsidP="00BE78CA">
            <w:pPr>
              <w:jc w:val="right"/>
              <w:rPr>
                <w:rFonts w:cs="Arial"/>
                <w:i/>
                <w:iCs/>
                <w:color w:val="000000" w:themeColor="text1"/>
                <w:sz w:val="15"/>
                <w:szCs w:val="15"/>
              </w:rPr>
            </w:pPr>
            <w:r>
              <w:rPr>
                <w:rFonts w:cs="Arial"/>
                <w:i/>
                <w:iCs/>
                <w:color w:val="000000" w:themeColor="text1"/>
                <w:sz w:val="15"/>
                <w:szCs w:val="15"/>
              </w:rPr>
              <w:t>-</w:t>
            </w:r>
          </w:p>
        </w:tc>
        <w:tc>
          <w:tcPr>
            <w:tcW w:w="578" w:type="pct"/>
            <w:tcBorders>
              <w:top w:val="single" w:sz="4" w:space="0" w:color="auto"/>
              <w:left w:val="nil"/>
              <w:right w:val="nil"/>
            </w:tcBorders>
            <w:shd w:val="clear" w:color="auto" w:fill="auto"/>
            <w:vAlign w:val="bottom"/>
          </w:tcPr>
          <w:p w14:paraId="6D5E85A4" w14:textId="7E774256" w:rsidR="00BE78CA" w:rsidRPr="003A40A7" w:rsidRDefault="00E24C19" w:rsidP="00BE78CA">
            <w:pPr>
              <w:jc w:val="right"/>
              <w:rPr>
                <w:rFonts w:cs="Arial"/>
                <w:i/>
                <w:iCs/>
                <w:color w:val="000000" w:themeColor="text1"/>
                <w:sz w:val="15"/>
                <w:szCs w:val="15"/>
              </w:rPr>
            </w:pPr>
            <w:r>
              <w:rPr>
                <w:rFonts w:cs="Arial"/>
                <w:i/>
                <w:iCs/>
                <w:color w:val="000000" w:themeColor="text1"/>
                <w:sz w:val="15"/>
                <w:szCs w:val="15"/>
              </w:rPr>
              <w:t>-</w:t>
            </w:r>
          </w:p>
        </w:tc>
        <w:tc>
          <w:tcPr>
            <w:tcW w:w="703" w:type="pct"/>
            <w:tcBorders>
              <w:top w:val="single" w:sz="4" w:space="0" w:color="auto"/>
              <w:left w:val="nil"/>
              <w:right w:val="nil"/>
            </w:tcBorders>
            <w:shd w:val="clear" w:color="auto" w:fill="auto"/>
            <w:vAlign w:val="bottom"/>
          </w:tcPr>
          <w:p w14:paraId="5E39DDD0" w14:textId="2220BE85" w:rsidR="00BE78CA" w:rsidRPr="003A40A7" w:rsidRDefault="00BE78CA" w:rsidP="00BE78CA">
            <w:pPr>
              <w:jc w:val="right"/>
              <w:rPr>
                <w:rFonts w:cs="Arial"/>
                <w:i/>
                <w:iCs/>
                <w:color w:val="000000" w:themeColor="text1"/>
                <w:sz w:val="15"/>
                <w:szCs w:val="15"/>
              </w:rPr>
            </w:pPr>
            <w:r w:rsidRPr="003A40A7">
              <w:rPr>
                <w:rFonts w:cs="Arial"/>
                <w:b/>
                <w:bCs/>
                <w:i/>
                <w:iCs/>
                <w:color w:val="000000" w:themeColor="text1"/>
                <w:sz w:val="15"/>
                <w:szCs w:val="15"/>
              </w:rPr>
              <w:t>166 858</w:t>
            </w:r>
          </w:p>
        </w:tc>
      </w:tr>
      <w:tr w:rsidR="00BE78CA" w:rsidRPr="00637334" w14:paraId="56A1D299" w14:textId="77777777" w:rsidTr="00CF3B3E">
        <w:tc>
          <w:tcPr>
            <w:tcW w:w="1796" w:type="pct"/>
            <w:shd w:val="clear" w:color="auto" w:fill="auto"/>
            <w:noWrap/>
            <w:vAlign w:val="center"/>
            <w:hideMark/>
          </w:tcPr>
          <w:p w14:paraId="18DA1DD1" w14:textId="77777777" w:rsidR="00BE78CA" w:rsidRPr="003A40A7" w:rsidRDefault="00BE78CA" w:rsidP="00BE78CA">
            <w:pPr>
              <w:jc w:val="left"/>
              <w:rPr>
                <w:rFonts w:cs="Arial"/>
                <w:color w:val="000000" w:themeColor="text1"/>
                <w:sz w:val="15"/>
                <w:szCs w:val="15"/>
              </w:rPr>
            </w:pPr>
            <w:r w:rsidRPr="003A40A7">
              <w:rPr>
                <w:rFonts w:cs="Arial"/>
                <w:color w:val="000000" w:themeColor="text1"/>
                <w:sz w:val="15"/>
                <w:szCs w:val="15"/>
              </w:rPr>
              <w:t>Dlhodobé zákonné rezervy</w:t>
            </w:r>
          </w:p>
        </w:tc>
        <w:tc>
          <w:tcPr>
            <w:tcW w:w="641" w:type="pct"/>
            <w:shd w:val="clear" w:color="auto" w:fill="auto"/>
            <w:vAlign w:val="bottom"/>
            <w:hideMark/>
          </w:tcPr>
          <w:p w14:paraId="02B6A496" w14:textId="3F64B519" w:rsidR="00BE78CA" w:rsidRPr="003A40A7" w:rsidRDefault="00BE78CA" w:rsidP="00BE78CA">
            <w:pPr>
              <w:jc w:val="right"/>
              <w:rPr>
                <w:rFonts w:cs="Arial"/>
                <w:sz w:val="15"/>
                <w:szCs w:val="15"/>
              </w:rPr>
            </w:pPr>
            <w:r w:rsidRPr="003A40A7">
              <w:rPr>
                <w:rFonts w:cs="Arial"/>
                <w:sz w:val="15"/>
                <w:szCs w:val="15"/>
              </w:rPr>
              <w:t>-</w:t>
            </w:r>
          </w:p>
        </w:tc>
        <w:tc>
          <w:tcPr>
            <w:tcW w:w="641" w:type="pct"/>
            <w:shd w:val="clear" w:color="auto" w:fill="auto"/>
            <w:vAlign w:val="bottom"/>
          </w:tcPr>
          <w:p w14:paraId="33D4B0CF" w14:textId="07A1EB87" w:rsidR="00BE78CA" w:rsidRPr="003A40A7" w:rsidRDefault="00BE78CA" w:rsidP="00BE78CA">
            <w:pPr>
              <w:jc w:val="right"/>
              <w:rPr>
                <w:rFonts w:cs="Arial"/>
                <w:color w:val="000000" w:themeColor="text1"/>
                <w:sz w:val="15"/>
                <w:szCs w:val="15"/>
              </w:rPr>
            </w:pPr>
            <w:r w:rsidRPr="003A40A7">
              <w:rPr>
                <w:rFonts w:cs="Arial"/>
                <w:sz w:val="15"/>
                <w:szCs w:val="15"/>
              </w:rPr>
              <w:t>-</w:t>
            </w:r>
          </w:p>
        </w:tc>
        <w:tc>
          <w:tcPr>
            <w:tcW w:w="641" w:type="pct"/>
            <w:shd w:val="clear" w:color="auto" w:fill="auto"/>
            <w:vAlign w:val="bottom"/>
          </w:tcPr>
          <w:p w14:paraId="018FD663" w14:textId="348D95B3" w:rsidR="00BE78CA" w:rsidRPr="003A40A7" w:rsidRDefault="00BE78CA" w:rsidP="00BE78CA">
            <w:pPr>
              <w:jc w:val="right"/>
              <w:rPr>
                <w:rFonts w:cs="Arial"/>
                <w:color w:val="000000" w:themeColor="text1"/>
                <w:sz w:val="15"/>
                <w:szCs w:val="15"/>
              </w:rPr>
            </w:pPr>
            <w:r w:rsidRPr="003A40A7">
              <w:rPr>
                <w:rFonts w:cs="Arial"/>
                <w:sz w:val="15"/>
                <w:szCs w:val="15"/>
              </w:rPr>
              <w:t>-</w:t>
            </w:r>
          </w:p>
        </w:tc>
        <w:tc>
          <w:tcPr>
            <w:tcW w:w="578" w:type="pct"/>
            <w:shd w:val="clear" w:color="auto" w:fill="auto"/>
            <w:vAlign w:val="bottom"/>
          </w:tcPr>
          <w:p w14:paraId="06204EA3" w14:textId="50591A2F" w:rsidR="00BE78CA" w:rsidRPr="003A40A7" w:rsidRDefault="00BE78CA" w:rsidP="00BE78CA">
            <w:pPr>
              <w:jc w:val="right"/>
              <w:rPr>
                <w:rFonts w:cs="Arial"/>
                <w:color w:val="000000" w:themeColor="text1"/>
                <w:sz w:val="15"/>
                <w:szCs w:val="15"/>
              </w:rPr>
            </w:pPr>
            <w:r w:rsidRPr="003A40A7">
              <w:rPr>
                <w:rFonts w:cs="Arial"/>
                <w:sz w:val="15"/>
                <w:szCs w:val="15"/>
              </w:rPr>
              <w:t>-</w:t>
            </w:r>
          </w:p>
        </w:tc>
        <w:tc>
          <w:tcPr>
            <w:tcW w:w="703" w:type="pct"/>
            <w:shd w:val="clear" w:color="auto" w:fill="auto"/>
            <w:vAlign w:val="bottom"/>
          </w:tcPr>
          <w:p w14:paraId="20757F50" w14:textId="297A5FE8" w:rsidR="00BE78CA" w:rsidRPr="003A40A7" w:rsidRDefault="00BE78CA" w:rsidP="00BE78CA">
            <w:pPr>
              <w:jc w:val="right"/>
              <w:rPr>
                <w:rFonts w:cs="Arial"/>
                <w:color w:val="000000" w:themeColor="text1"/>
                <w:sz w:val="15"/>
                <w:szCs w:val="15"/>
              </w:rPr>
            </w:pPr>
            <w:r w:rsidRPr="003A40A7">
              <w:rPr>
                <w:rFonts w:cs="Arial"/>
                <w:sz w:val="15"/>
                <w:szCs w:val="15"/>
              </w:rPr>
              <w:t>-</w:t>
            </w:r>
          </w:p>
        </w:tc>
      </w:tr>
      <w:tr w:rsidR="00BE78CA" w:rsidRPr="00637334" w14:paraId="058E7C1B" w14:textId="77777777" w:rsidTr="00CF3B3E">
        <w:tc>
          <w:tcPr>
            <w:tcW w:w="1796" w:type="pct"/>
            <w:tcBorders>
              <w:left w:val="nil"/>
              <w:bottom w:val="nil"/>
              <w:right w:val="nil"/>
            </w:tcBorders>
            <w:shd w:val="clear" w:color="auto" w:fill="auto"/>
            <w:noWrap/>
            <w:vAlign w:val="center"/>
            <w:hideMark/>
          </w:tcPr>
          <w:p w14:paraId="19190A6B" w14:textId="55271FAA" w:rsidR="00BE78CA" w:rsidRPr="003A40A7" w:rsidRDefault="00BE78CA" w:rsidP="00BE78CA">
            <w:pPr>
              <w:jc w:val="left"/>
              <w:rPr>
                <w:rFonts w:cs="Arial"/>
                <w:color w:val="000000" w:themeColor="text1"/>
                <w:sz w:val="15"/>
                <w:szCs w:val="15"/>
              </w:rPr>
            </w:pPr>
            <w:r w:rsidRPr="003A40A7">
              <w:rPr>
                <w:rFonts w:cs="Arial"/>
                <w:color w:val="000000" w:themeColor="text1"/>
                <w:sz w:val="15"/>
                <w:szCs w:val="15"/>
              </w:rPr>
              <w:t>Ostatné dlhodobé rezervy</w:t>
            </w:r>
          </w:p>
        </w:tc>
        <w:tc>
          <w:tcPr>
            <w:tcW w:w="641" w:type="pct"/>
            <w:tcBorders>
              <w:left w:val="nil"/>
              <w:bottom w:val="nil"/>
              <w:right w:val="nil"/>
            </w:tcBorders>
            <w:shd w:val="clear" w:color="auto" w:fill="auto"/>
            <w:vAlign w:val="bottom"/>
            <w:hideMark/>
          </w:tcPr>
          <w:p w14:paraId="70B169F5" w14:textId="52A730BA" w:rsidR="00BE78CA" w:rsidRPr="003A40A7" w:rsidRDefault="00BE78CA" w:rsidP="00BE78CA">
            <w:pPr>
              <w:jc w:val="right"/>
              <w:rPr>
                <w:rFonts w:cs="Arial"/>
                <w:color w:val="000000" w:themeColor="text1"/>
                <w:sz w:val="15"/>
                <w:szCs w:val="15"/>
              </w:rPr>
            </w:pPr>
            <w:r w:rsidRPr="003A40A7">
              <w:rPr>
                <w:rFonts w:cs="Arial"/>
                <w:color w:val="000000" w:themeColor="text1"/>
                <w:sz w:val="15"/>
                <w:szCs w:val="15"/>
              </w:rPr>
              <w:t>-</w:t>
            </w:r>
          </w:p>
        </w:tc>
        <w:tc>
          <w:tcPr>
            <w:tcW w:w="641" w:type="pct"/>
            <w:tcBorders>
              <w:left w:val="nil"/>
              <w:bottom w:val="nil"/>
              <w:right w:val="nil"/>
            </w:tcBorders>
            <w:shd w:val="clear" w:color="auto" w:fill="auto"/>
            <w:vAlign w:val="bottom"/>
          </w:tcPr>
          <w:p w14:paraId="613AD9F5" w14:textId="53439F63" w:rsidR="00BE78CA" w:rsidRPr="003A40A7" w:rsidRDefault="00BE78CA" w:rsidP="00BE78CA">
            <w:pPr>
              <w:jc w:val="right"/>
              <w:rPr>
                <w:rFonts w:cs="Arial"/>
                <w:color w:val="000000" w:themeColor="text1"/>
                <w:sz w:val="15"/>
                <w:szCs w:val="15"/>
              </w:rPr>
            </w:pPr>
            <w:r w:rsidRPr="003A40A7">
              <w:rPr>
                <w:rFonts w:cs="Arial"/>
                <w:color w:val="000000" w:themeColor="text1"/>
                <w:sz w:val="15"/>
                <w:szCs w:val="15"/>
              </w:rPr>
              <w:t>166 858</w:t>
            </w:r>
          </w:p>
        </w:tc>
        <w:tc>
          <w:tcPr>
            <w:tcW w:w="641" w:type="pct"/>
            <w:tcBorders>
              <w:left w:val="nil"/>
              <w:bottom w:val="nil"/>
              <w:right w:val="nil"/>
            </w:tcBorders>
            <w:shd w:val="clear" w:color="auto" w:fill="auto"/>
            <w:vAlign w:val="bottom"/>
          </w:tcPr>
          <w:p w14:paraId="29C872E2" w14:textId="7E27D513" w:rsidR="00BE78CA" w:rsidRPr="003A40A7" w:rsidRDefault="00BE78CA" w:rsidP="00BE78CA">
            <w:pPr>
              <w:jc w:val="right"/>
              <w:rPr>
                <w:rFonts w:cs="Arial"/>
                <w:color w:val="000000" w:themeColor="text1"/>
                <w:sz w:val="15"/>
                <w:szCs w:val="15"/>
              </w:rPr>
            </w:pPr>
            <w:r w:rsidRPr="003A40A7">
              <w:rPr>
                <w:rFonts w:cs="Arial"/>
                <w:color w:val="000000" w:themeColor="text1"/>
                <w:sz w:val="15"/>
                <w:szCs w:val="15"/>
              </w:rPr>
              <w:t>-</w:t>
            </w:r>
          </w:p>
        </w:tc>
        <w:tc>
          <w:tcPr>
            <w:tcW w:w="578" w:type="pct"/>
            <w:tcBorders>
              <w:left w:val="nil"/>
              <w:bottom w:val="nil"/>
              <w:right w:val="nil"/>
            </w:tcBorders>
            <w:shd w:val="clear" w:color="auto" w:fill="auto"/>
            <w:vAlign w:val="bottom"/>
          </w:tcPr>
          <w:p w14:paraId="09EC0AA4" w14:textId="278D9237" w:rsidR="00BE78CA" w:rsidRPr="003A40A7" w:rsidRDefault="00BE78CA" w:rsidP="00BE78CA">
            <w:pPr>
              <w:jc w:val="right"/>
              <w:rPr>
                <w:rFonts w:cs="Arial"/>
                <w:color w:val="000000" w:themeColor="text1"/>
                <w:sz w:val="15"/>
                <w:szCs w:val="15"/>
              </w:rPr>
            </w:pPr>
            <w:r w:rsidRPr="003A40A7">
              <w:rPr>
                <w:rFonts w:cs="Arial"/>
                <w:color w:val="000000" w:themeColor="text1"/>
                <w:sz w:val="15"/>
                <w:szCs w:val="15"/>
              </w:rPr>
              <w:t>-</w:t>
            </w:r>
          </w:p>
        </w:tc>
        <w:tc>
          <w:tcPr>
            <w:tcW w:w="703" w:type="pct"/>
            <w:tcBorders>
              <w:left w:val="nil"/>
              <w:bottom w:val="nil"/>
              <w:right w:val="nil"/>
            </w:tcBorders>
            <w:shd w:val="clear" w:color="auto" w:fill="auto"/>
            <w:vAlign w:val="bottom"/>
          </w:tcPr>
          <w:p w14:paraId="3F60F471" w14:textId="13F4E9AE" w:rsidR="00BE78CA" w:rsidRPr="003A40A7" w:rsidRDefault="00BE78CA" w:rsidP="00BE78CA">
            <w:pPr>
              <w:jc w:val="right"/>
              <w:rPr>
                <w:rFonts w:cs="Arial"/>
                <w:color w:val="000000" w:themeColor="text1"/>
                <w:sz w:val="15"/>
                <w:szCs w:val="15"/>
              </w:rPr>
            </w:pPr>
            <w:r w:rsidRPr="003A40A7">
              <w:rPr>
                <w:rFonts w:cs="Arial"/>
                <w:color w:val="000000" w:themeColor="text1"/>
                <w:sz w:val="15"/>
                <w:szCs w:val="15"/>
              </w:rPr>
              <w:t>166 858</w:t>
            </w:r>
          </w:p>
        </w:tc>
      </w:tr>
      <w:tr w:rsidR="00767750" w:rsidRPr="00637334" w14:paraId="248F5247" w14:textId="77777777" w:rsidTr="002B407E">
        <w:tc>
          <w:tcPr>
            <w:tcW w:w="1796" w:type="pct"/>
            <w:tcBorders>
              <w:top w:val="single" w:sz="4" w:space="0" w:color="auto"/>
              <w:left w:val="nil"/>
              <w:bottom w:val="nil"/>
              <w:right w:val="nil"/>
            </w:tcBorders>
            <w:shd w:val="clear" w:color="auto" w:fill="auto"/>
            <w:noWrap/>
            <w:vAlign w:val="center"/>
            <w:hideMark/>
          </w:tcPr>
          <w:p w14:paraId="30F36998" w14:textId="77777777" w:rsidR="00767750" w:rsidRPr="003A40A7" w:rsidRDefault="00767750" w:rsidP="00767750">
            <w:pPr>
              <w:jc w:val="left"/>
              <w:rPr>
                <w:rFonts w:cs="Arial"/>
                <w:b/>
                <w:bCs/>
                <w:i/>
                <w:iCs/>
                <w:color w:val="000000" w:themeColor="text1"/>
                <w:sz w:val="15"/>
                <w:szCs w:val="15"/>
              </w:rPr>
            </w:pPr>
            <w:r w:rsidRPr="003A40A7">
              <w:rPr>
                <w:rFonts w:cs="Arial"/>
                <w:b/>
                <w:bCs/>
                <w:i/>
                <w:iCs/>
                <w:color w:val="000000" w:themeColor="text1"/>
                <w:sz w:val="15"/>
                <w:szCs w:val="15"/>
              </w:rPr>
              <w:t>Krátkodobé rezervy</w:t>
            </w:r>
          </w:p>
        </w:tc>
        <w:tc>
          <w:tcPr>
            <w:tcW w:w="641" w:type="pct"/>
            <w:tcBorders>
              <w:top w:val="single" w:sz="4" w:space="0" w:color="auto"/>
              <w:left w:val="nil"/>
              <w:bottom w:val="nil"/>
              <w:right w:val="nil"/>
            </w:tcBorders>
            <w:shd w:val="clear" w:color="auto" w:fill="auto"/>
            <w:hideMark/>
          </w:tcPr>
          <w:p w14:paraId="0526BDBF" w14:textId="605E82AE" w:rsidR="00767750" w:rsidRPr="003A40A7" w:rsidRDefault="00767750" w:rsidP="00767750">
            <w:pPr>
              <w:jc w:val="right"/>
              <w:rPr>
                <w:rFonts w:cs="Arial"/>
                <w:b/>
                <w:bCs/>
                <w:i/>
                <w:iCs/>
                <w:color w:val="000000" w:themeColor="text1"/>
                <w:sz w:val="15"/>
                <w:szCs w:val="15"/>
              </w:rPr>
            </w:pPr>
            <w:r w:rsidRPr="003A40A7">
              <w:rPr>
                <w:b/>
                <w:bCs/>
                <w:i/>
                <w:iCs/>
                <w:sz w:val="15"/>
                <w:szCs w:val="15"/>
              </w:rPr>
              <w:t xml:space="preserve"> 9 523 262 </w:t>
            </w:r>
          </w:p>
        </w:tc>
        <w:tc>
          <w:tcPr>
            <w:tcW w:w="641" w:type="pct"/>
            <w:tcBorders>
              <w:top w:val="single" w:sz="4" w:space="0" w:color="auto"/>
              <w:left w:val="nil"/>
              <w:bottom w:val="nil"/>
              <w:right w:val="nil"/>
            </w:tcBorders>
            <w:shd w:val="clear" w:color="auto" w:fill="auto"/>
          </w:tcPr>
          <w:p w14:paraId="3A49ED7A" w14:textId="2E03DB88" w:rsidR="00767750" w:rsidRPr="003A40A7" w:rsidRDefault="00767750" w:rsidP="00767750">
            <w:pPr>
              <w:jc w:val="right"/>
              <w:rPr>
                <w:rFonts w:cs="Arial"/>
                <w:i/>
                <w:iCs/>
                <w:color w:val="000000" w:themeColor="text1"/>
                <w:sz w:val="15"/>
                <w:szCs w:val="15"/>
              </w:rPr>
            </w:pPr>
            <w:r w:rsidRPr="003A40A7">
              <w:rPr>
                <w:i/>
                <w:iCs/>
                <w:sz w:val="15"/>
                <w:szCs w:val="15"/>
                <w:lang w:val="en-US"/>
              </w:rPr>
              <w:t>5</w:t>
            </w:r>
            <w:r w:rsidR="000C4D33">
              <w:rPr>
                <w:i/>
                <w:iCs/>
                <w:sz w:val="15"/>
                <w:szCs w:val="15"/>
                <w:lang w:val="en-US"/>
              </w:rPr>
              <w:t> 019 08</w:t>
            </w:r>
            <w:r w:rsidR="00E24C19">
              <w:rPr>
                <w:i/>
                <w:iCs/>
                <w:sz w:val="15"/>
                <w:szCs w:val="15"/>
                <w:lang w:val="en-US"/>
              </w:rPr>
              <w:t>8</w:t>
            </w:r>
          </w:p>
        </w:tc>
        <w:tc>
          <w:tcPr>
            <w:tcW w:w="641" w:type="pct"/>
            <w:tcBorders>
              <w:top w:val="single" w:sz="4" w:space="0" w:color="auto"/>
              <w:left w:val="nil"/>
              <w:bottom w:val="nil"/>
              <w:right w:val="nil"/>
            </w:tcBorders>
            <w:shd w:val="clear" w:color="auto" w:fill="auto"/>
            <w:vAlign w:val="center"/>
          </w:tcPr>
          <w:p w14:paraId="412837CA" w14:textId="4DE2E283" w:rsidR="00767750" w:rsidRPr="003A40A7" w:rsidRDefault="00767750" w:rsidP="00767750">
            <w:pPr>
              <w:jc w:val="right"/>
              <w:rPr>
                <w:rFonts w:cs="Arial"/>
                <w:i/>
                <w:iCs/>
                <w:color w:val="000000" w:themeColor="text1"/>
                <w:sz w:val="15"/>
                <w:szCs w:val="15"/>
              </w:rPr>
            </w:pPr>
            <w:r w:rsidRPr="003A40A7">
              <w:rPr>
                <w:rFonts w:cs="Arial"/>
                <w:sz w:val="15"/>
                <w:szCs w:val="15"/>
              </w:rPr>
              <w:t xml:space="preserve">1 960 601 </w:t>
            </w:r>
          </w:p>
        </w:tc>
        <w:tc>
          <w:tcPr>
            <w:tcW w:w="578" w:type="pct"/>
            <w:tcBorders>
              <w:top w:val="single" w:sz="4" w:space="0" w:color="auto"/>
              <w:left w:val="nil"/>
              <w:bottom w:val="nil"/>
              <w:right w:val="nil"/>
            </w:tcBorders>
            <w:shd w:val="clear" w:color="auto" w:fill="auto"/>
            <w:vAlign w:val="center"/>
          </w:tcPr>
          <w:p w14:paraId="3EF10B63" w14:textId="0ED30702" w:rsidR="00767750" w:rsidRPr="003A40A7" w:rsidRDefault="00767750" w:rsidP="00767750">
            <w:pPr>
              <w:jc w:val="right"/>
              <w:rPr>
                <w:rFonts w:cs="Arial"/>
                <w:i/>
                <w:iCs/>
                <w:color w:val="000000" w:themeColor="text1"/>
                <w:sz w:val="15"/>
                <w:szCs w:val="15"/>
              </w:rPr>
            </w:pPr>
            <w:r w:rsidRPr="003A40A7">
              <w:rPr>
                <w:rFonts w:cs="Arial"/>
                <w:sz w:val="15"/>
                <w:szCs w:val="15"/>
              </w:rPr>
              <w:t xml:space="preserve">2 650 073 </w:t>
            </w:r>
          </w:p>
        </w:tc>
        <w:tc>
          <w:tcPr>
            <w:tcW w:w="703" w:type="pct"/>
            <w:tcBorders>
              <w:top w:val="single" w:sz="4" w:space="0" w:color="auto"/>
              <w:left w:val="nil"/>
              <w:bottom w:val="nil"/>
              <w:right w:val="nil"/>
            </w:tcBorders>
            <w:shd w:val="clear" w:color="auto" w:fill="auto"/>
          </w:tcPr>
          <w:p w14:paraId="404EA7FC" w14:textId="1006534C" w:rsidR="00767750" w:rsidRPr="003A40A7" w:rsidRDefault="000C4D33" w:rsidP="00767750">
            <w:pPr>
              <w:jc w:val="right"/>
              <w:rPr>
                <w:rFonts w:cs="Arial"/>
                <w:i/>
                <w:iCs/>
                <w:color w:val="000000" w:themeColor="text1"/>
                <w:sz w:val="15"/>
                <w:szCs w:val="15"/>
              </w:rPr>
            </w:pPr>
            <w:r>
              <w:rPr>
                <w:b/>
                <w:bCs/>
                <w:i/>
                <w:iCs/>
                <w:sz w:val="15"/>
                <w:szCs w:val="15"/>
              </w:rPr>
              <w:t>9 931 676</w:t>
            </w:r>
            <w:r w:rsidR="00767750" w:rsidRPr="003A40A7">
              <w:rPr>
                <w:b/>
                <w:bCs/>
                <w:i/>
                <w:iCs/>
                <w:sz w:val="15"/>
                <w:szCs w:val="15"/>
              </w:rPr>
              <w:t xml:space="preserve"> </w:t>
            </w:r>
          </w:p>
        </w:tc>
      </w:tr>
      <w:tr w:rsidR="009A5502" w:rsidRPr="00637334" w14:paraId="3FE33E44" w14:textId="77777777" w:rsidTr="00CF3B3E">
        <w:tc>
          <w:tcPr>
            <w:tcW w:w="1796" w:type="pct"/>
            <w:tcBorders>
              <w:top w:val="nil"/>
              <w:left w:val="nil"/>
              <w:bottom w:val="nil"/>
              <w:right w:val="nil"/>
            </w:tcBorders>
            <w:shd w:val="clear" w:color="auto" w:fill="auto"/>
            <w:noWrap/>
            <w:vAlign w:val="center"/>
            <w:hideMark/>
          </w:tcPr>
          <w:p w14:paraId="29543E91" w14:textId="77777777" w:rsidR="009A5502" w:rsidRPr="003A40A7" w:rsidRDefault="009A5502" w:rsidP="009A5502">
            <w:pPr>
              <w:jc w:val="left"/>
              <w:rPr>
                <w:rFonts w:cs="Arial"/>
                <w:color w:val="000000" w:themeColor="text1"/>
                <w:sz w:val="15"/>
                <w:szCs w:val="15"/>
              </w:rPr>
            </w:pPr>
            <w:r w:rsidRPr="003A40A7">
              <w:rPr>
                <w:rFonts w:cs="Arial"/>
                <w:color w:val="000000" w:themeColor="text1"/>
                <w:sz w:val="15"/>
                <w:szCs w:val="15"/>
              </w:rPr>
              <w:t>Krátkodobé zákonné rezervy, z toho:</w:t>
            </w:r>
          </w:p>
        </w:tc>
        <w:tc>
          <w:tcPr>
            <w:tcW w:w="641" w:type="pct"/>
            <w:tcBorders>
              <w:top w:val="nil"/>
              <w:left w:val="nil"/>
              <w:bottom w:val="nil"/>
              <w:right w:val="nil"/>
            </w:tcBorders>
            <w:shd w:val="clear" w:color="auto" w:fill="auto"/>
            <w:hideMark/>
          </w:tcPr>
          <w:p w14:paraId="1FF1132D" w14:textId="5CB87A6C" w:rsidR="009A5502" w:rsidRPr="003A40A7" w:rsidRDefault="009A5502" w:rsidP="009A5502">
            <w:pPr>
              <w:jc w:val="right"/>
              <w:rPr>
                <w:rFonts w:cs="Arial"/>
                <w:i/>
                <w:iCs/>
                <w:color w:val="000000" w:themeColor="text1"/>
                <w:sz w:val="15"/>
                <w:szCs w:val="15"/>
              </w:rPr>
            </w:pPr>
            <w:r w:rsidRPr="003A40A7">
              <w:rPr>
                <w:i/>
                <w:iCs/>
                <w:sz w:val="15"/>
                <w:szCs w:val="15"/>
              </w:rPr>
              <w:t xml:space="preserve">237 986 </w:t>
            </w:r>
          </w:p>
        </w:tc>
        <w:tc>
          <w:tcPr>
            <w:tcW w:w="641" w:type="pct"/>
            <w:tcBorders>
              <w:top w:val="nil"/>
              <w:left w:val="nil"/>
              <w:bottom w:val="nil"/>
              <w:right w:val="nil"/>
            </w:tcBorders>
            <w:shd w:val="clear" w:color="auto" w:fill="auto"/>
          </w:tcPr>
          <w:p w14:paraId="7E79584C" w14:textId="2BCE7DAF" w:rsidR="009A5502" w:rsidRPr="003A40A7" w:rsidRDefault="00F61AEC" w:rsidP="009A5502">
            <w:pPr>
              <w:ind w:left="-57"/>
              <w:jc w:val="right"/>
              <w:rPr>
                <w:rFonts w:cs="Arial"/>
                <w:i/>
                <w:iCs/>
                <w:color w:val="000000" w:themeColor="text1"/>
                <w:sz w:val="15"/>
                <w:szCs w:val="15"/>
              </w:rPr>
            </w:pPr>
            <w:r w:rsidRPr="003A40A7">
              <w:rPr>
                <w:i/>
                <w:iCs/>
                <w:sz w:val="15"/>
                <w:szCs w:val="15"/>
              </w:rPr>
              <w:t>58 695</w:t>
            </w:r>
            <w:r w:rsidR="009A5502" w:rsidRPr="003A40A7">
              <w:rPr>
                <w:i/>
                <w:iCs/>
                <w:sz w:val="15"/>
                <w:szCs w:val="15"/>
              </w:rPr>
              <w:t xml:space="preserve"> </w:t>
            </w:r>
          </w:p>
        </w:tc>
        <w:tc>
          <w:tcPr>
            <w:tcW w:w="641" w:type="pct"/>
            <w:tcBorders>
              <w:top w:val="nil"/>
              <w:left w:val="nil"/>
              <w:bottom w:val="nil"/>
              <w:right w:val="nil"/>
            </w:tcBorders>
            <w:shd w:val="clear" w:color="auto" w:fill="auto"/>
          </w:tcPr>
          <w:p w14:paraId="103D493C" w14:textId="530693B6" w:rsidR="009A5502" w:rsidRPr="003A40A7" w:rsidRDefault="00A71981" w:rsidP="009A5502">
            <w:pPr>
              <w:jc w:val="right"/>
              <w:rPr>
                <w:rFonts w:cs="Arial"/>
                <w:i/>
                <w:iCs/>
                <w:color w:val="000000" w:themeColor="text1"/>
                <w:sz w:val="15"/>
                <w:szCs w:val="15"/>
              </w:rPr>
            </w:pPr>
            <w:r w:rsidRPr="003A40A7">
              <w:rPr>
                <w:rFonts w:cs="Arial"/>
                <w:i/>
                <w:iCs/>
                <w:color w:val="000000" w:themeColor="text1"/>
                <w:sz w:val="15"/>
                <w:szCs w:val="15"/>
              </w:rPr>
              <w:t>-</w:t>
            </w:r>
          </w:p>
        </w:tc>
        <w:tc>
          <w:tcPr>
            <w:tcW w:w="578" w:type="pct"/>
            <w:tcBorders>
              <w:top w:val="nil"/>
              <w:left w:val="nil"/>
              <w:bottom w:val="nil"/>
              <w:right w:val="nil"/>
            </w:tcBorders>
            <w:shd w:val="clear" w:color="auto" w:fill="auto"/>
          </w:tcPr>
          <w:p w14:paraId="1A2F2C62" w14:textId="0815EE01" w:rsidR="009A5502" w:rsidRPr="003A40A7" w:rsidRDefault="009A5502" w:rsidP="009A5502">
            <w:pPr>
              <w:jc w:val="right"/>
              <w:rPr>
                <w:rFonts w:cs="Arial"/>
                <w:i/>
                <w:iCs/>
                <w:color w:val="000000" w:themeColor="text1"/>
                <w:sz w:val="15"/>
                <w:szCs w:val="15"/>
              </w:rPr>
            </w:pPr>
            <w:r w:rsidRPr="003A40A7">
              <w:rPr>
                <w:i/>
                <w:iCs/>
                <w:sz w:val="15"/>
                <w:szCs w:val="15"/>
              </w:rPr>
              <w:t xml:space="preserve">- </w:t>
            </w:r>
          </w:p>
        </w:tc>
        <w:tc>
          <w:tcPr>
            <w:tcW w:w="703" w:type="pct"/>
            <w:tcBorders>
              <w:top w:val="nil"/>
              <w:left w:val="nil"/>
              <w:bottom w:val="nil"/>
              <w:right w:val="nil"/>
            </w:tcBorders>
            <w:shd w:val="clear" w:color="auto" w:fill="auto"/>
          </w:tcPr>
          <w:p w14:paraId="1EC67E2D" w14:textId="78448521" w:rsidR="009A5502" w:rsidRPr="003A40A7" w:rsidRDefault="00E871F9" w:rsidP="009A5502">
            <w:pPr>
              <w:jc w:val="right"/>
              <w:rPr>
                <w:rFonts w:cs="Arial"/>
                <w:i/>
                <w:iCs/>
                <w:color w:val="000000" w:themeColor="text1"/>
                <w:sz w:val="15"/>
                <w:szCs w:val="15"/>
              </w:rPr>
            </w:pPr>
            <w:r w:rsidRPr="003A40A7">
              <w:rPr>
                <w:i/>
                <w:iCs/>
                <w:sz w:val="15"/>
                <w:szCs w:val="15"/>
              </w:rPr>
              <w:t>296 682</w:t>
            </w:r>
            <w:r w:rsidR="009A5502" w:rsidRPr="003A40A7">
              <w:rPr>
                <w:i/>
                <w:iCs/>
                <w:sz w:val="15"/>
                <w:szCs w:val="15"/>
              </w:rPr>
              <w:t xml:space="preserve"> </w:t>
            </w:r>
          </w:p>
        </w:tc>
      </w:tr>
      <w:tr w:rsidR="009A5502" w:rsidRPr="00637334" w14:paraId="2191F61A" w14:textId="77777777" w:rsidTr="00CF3B3E">
        <w:tc>
          <w:tcPr>
            <w:tcW w:w="1796" w:type="pct"/>
            <w:tcBorders>
              <w:top w:val="nil"/>
              <w:left w:val="nil"/>
              <w:right w:val="nil"/>
            </w:tcBorders>
            <w:shd w:val="clear" w:color="auto" w:fill="auto"/>
            <w:noWrap/>
            <w:hideMark/>
          </w:tcPr>
          <w:p w14:paraId="0BD8A035" w14:textId="4D576490" w:rsidR="009A5502" w:rsidRPr="003A40A7" w:rsidRDefault="009A5502" w:rsidP="009A5502">
            <w:pPr>
              <w:ind w:left="315" w:hanging="142"/>
              <w:jc w:val="left"/>
              <w:rPr>
                <w:i/>
                <w:color w:val="000000" w:themeColor="text1"/>
                <w:sz w:val="15"/>
                <w:szCs w:val="15"/>
              </w:rPr>
            </w:pPr>
            <w:r w:rsidRPr="003A40A7">
              <w:rPr>
                <w:i/>
                <w:color w:val="000000" w:themeColor="text1"/>
                <w:sz w:val="15"/>
                <w:szCs w:val="15"/>
              </w:rPr>
              <w:t>Nevyčerpané dovolenky</w:t>
            </w:r>
          </w:p>
        </w:tc>
        <w:tc>
          <w:tcPr>
            <w:tcW w:w="641" w:type="pct"/>
            <w:tcBorders>
              <w:top w:val="nil"/>
              <w:left w:val="nil"/>
              <w:right w:val="nil"/>
            </w:tcBorders>
            <w:shd w:val="clear" w:color="auto" w:fill="auto"/>
            <w:hideMark/>
          </w:tcPr>
          <w:p w14:paraId="1086BB24" w14:textId="48A51C08" w:rsidR="009A5502" w:rsidRPr="003A40A7" w:rsidRDefault="009A5502" w:rsidP="009A5502">
            <w:pPr>
              <w:jc w:val="right"/>
              <w:rPr>
                <w:rFonts w:cs="Arial"/>
                <w:i/>
                <w:iCs/>
                <w:color w:val="000000" w:themeColor="text1"/>
                <w:sz w:val="15"/>
                <w:szCs w:val="15"/>
              </w:rPr>
            </w:pPr>
            <w:r w:rsidRPr="003A40A7">
              <w:rPr>
                <w:i/>
                <w:iCs/>
                <w:sz w:val="15"/>
                <w:szCs w:val="15"/>
              </w:rPr>
              <w:t xml:space="preserve">237 986 </w:t>
            </w:r>
          </w:p>
        </w:tc>
        <w:tc>
          <w:tcPr>
            <w:tcW w:w="641" w:type="pct"/>
            <w:tcBorders>
              <w:top w:val="nil"/>
              <w:left w:val="nil"/>
              <w:right w:val="nil"/>
            </w:tcBorders>
            <w:shd w:val="clear" w:color="auto" w:fill="auto"/>
          </w:tcPr>
          <w:p w14:paraId="1BC61C29" w14:textId="5C505B61" w:rsidR="009A5502" w:rsidRPr="003A40A7" w:rsidRDefault="00A62000" w:rsidP="009A5502">
            <w:pPr>
              <w:jc w:val="right"/>
              <w:rPr>
                <w:rFonts w:cs="Arial"/>
                <w:i/>
                <w:iCs/>
                <w:color w:val="000000" w:themeColor="text1"/>
                <w:sz w:val="15"/>
                <w:szCs w:val="15"/>
              </w:rPr>
            </w:pPr>
            <w:r w:rsidRPr="003A40A7">
              <w:rPr>
                <w:i/>
                <w:iCs/>
                <w:sz w:val="15"/>
                <w:szCs w:val="15"/>
              </w:rPr>
              <w:t>58 695</w:t>
            </w:r>
            <w:r w:rsidR="009A5502" w:rsidRPr="003A40A7">
              <w:rPr>
                <w:i/>
                <w:iCs/>
                <w:sz w:val="15"/>
                <w:szCs w:val="15"/>
              </w:rPr>
              <w:t xml:space="preserve"> </w:t>
            </w:r>
          </w:p>
        </w:tc>
        <w:tc>
          <w:tcPr>
            <w:tcW w:w="641" w:type="pct"/>
            <w:tcBorders>
              <w:top w:val="nil"/>
              <w:left w:val="nil"/>
              <w:right w:val="nil"/>
            </w:tcBorders>
            <w:shd w:val="clear" w:color="auto" w:fill="auto"/>
          </w:tcPr>
          <w:p w14:paraId="1A3320B2" w14:textId="29116882" w:rsidR="009A5502" w:rsidRPr="003A40A7" w:rsidRDefault="00A71981" w:rsidP="009A5502">
            <w:pPr>
              <w:jc w:val="right"/>
              <w:rPr>
                <w:rFonts w:cs="Arial"/>
                <w:i/>
                <w:iCs/>
                <w:color w:val="000000" w:themeColor="text1"/>
                <w:sz w:val="15"/>
                <w:szCs w:val="15"/>
              </w:rPr>
            </w:pPr>
            <w:r w:rsidRPr="003A40A7">
              <w:rPr>
                <w:i/>
                <w:iCs/>
                <w:sz w:val="15"/>
                <w:szCs w:val="15"/>
              </w:rPr>
              <w:t>-</w:t>
            </w:r>
            <w:r w:rsidR="009A5502" w:rsidRPr="003A40A7">
              <w:rPr>
                <w:i/>
                <w:iCs/>
                <w:sz w:val="15"/>
                <w:szCs w:val="15"/>
              </w:rPr>
              <w:t xml:space="preserve"> </w:t>
            </w:r>
          </w:p>
        </w:tc>
        <w:tc>
          <w:tcPr>
            <w:tcW w:w="578" w:type="pct"/>
            <w:tcBorders>
              <w:top w:val="nil"/>
              <w:left w:val="nil"/>
              <w:right w:val="nil"/>
            </w:tcBorders>
            <w:shd w:val="clear" w:color="auto" w:fill="auto"/>
          </w:tcPr>
          <w:p w14:paraId="367A114D" w14:textId="4F9916AC" w:rsidR="009A5502" w:rsidRPr="003A40A7" w:rsidRDefault="009A5502" w:rsidP="009A5502">
            <w:pPr>
              <w:jc w:val="right"/>
              <w:rPr>
                <w:rFonts w:cs="Arial"/>
                <w:i/>
                <w:iCs/>
                <w:color w:val="000000" w:themeColor="text1"/>
                <w:sz w:val="15"/>
                <w:szCs w:val="15"/>
              </w:rPr>
            </w:pPr>
            <w:r w:rsidRPr="003A40A7">
              <w:rPr>
                <w:i/>
                <w:iCs/>
                <w:sz w:val="15"/>
                <w:szCs w:val="15"/>
              </w:rPr>
              <w:t xml:space="preserve">- </w:t>
            </w:r>
          </w:p>
        </w:tc>
        <w:tc>
          <w:tcPr>
            <w:tcW w:w="703" w:type="pct"/>
            <w:tcBorders>
              <w:top w:val="nil"/>
              <w:left w:val="nil"/>
              <w:right w:val="nil"/>
            </w:tcBorders>
            <w:shd w:val="clear" w:color="auto" w:fill="auto"/>
          </w:tcPr>
          <w:p w14:paraId="03F67923" w14:textId="507603B7" w:rsidR="009A5502" w:rsidRPr="003A40A7" w:rsidRDefault="00E871F9" w:rsidP="009A5502">
            <w:pPr>
              <w:jc w:val="right"/>
              <w:rPr>
                <w:rFonts w:cs="Arial"/>
                <w:i/>
                <w:iCs/>
                <w:color w:val="000000" w:themeColor="text1"/>
                <w:sz w:val="15"/>
                <w:szCs w:val="15"/>
              </w:rPr>
            </w:pPr>
            <w:r w:rsidRPr="003A40A7">
              <w:rPr>
                <w:i/>
                <w:iCs/>
                <w:sz w:val="15"/>
                <w:szCs w:val="15"/>
              </w:rPr>
              <w:t>296 682</w:t>
            </w:r>
            <w:r w:rsidR="009A5502" w:rsidRPr="003A40A7">
              <w:rPr>
                <w:i/>
                <w:iCs/>
                <w:sz w:val="15"/>
                <w:szCs w:val="15"/>
              </w:rPr>
              <w:t xml:space="preserve"> </w:t>
            </w:r>
          </w:p>
        </w:tc>
      </w:tr>
      <w:tr w:rsidR="00767750" w:rsidRPr="00637334" w14:paraId="6BF28F11" w14:textId="77777777" w:rsidTr="007B4388">
        <w:tc>
          <w:tcPr>
            <w:tcW w:w="1796" w:type="pct"/>
            <w:shd w:val="clear" w:color="auto" w:fill="auto"/>
            <w:noWrap/>
            <w:vAlign w:val="center"/>
            <w:hideMark/>
          </w:tcPr>
          <w:p w14:paraId="779B1ABC" w14:textId="6FA76953" w:rsidR="00767750" w:rsidRPr="003A40A7" w:rsidRDefault="00767750" w:rsidP="00767750">
            <w:pPr>
              <w:jc w:val="left"/>
              <w:rPr>
                <w:rFonts w:cs="Arial"/>
                <w:color w:val="000000" w:themeColor="text1"/>
                <w:sz w:val="15"/>
                <w:szCs w:val="15"/>
              </w:rPr>
            </w:pPr>
            <w:r w:rsidRPr="003A40A7">
              <w:rPr>
                <w:rFonts w:cs="Arial"/>
                <w:color w:val="000000" w:themeColor="text1"/>
                <w:sz w:val="15"/>
                <w:szCs w:val="15"/>
              </w:rPr>
              <w:t>Ostatné krátkodobé rezervy, z toho:</w:t>
            </w:r>
          </w:p>
        </w:tc>
        <w:tc>
          <w:tcPr>
            <w:tcW w:w="641" w:type="pct"/>
            <w:shd w:val="clear" w:color="auto" w:fill="auto"/>
            <w:hideMark/>
          </w:tcPr>
          <w:p w14:paraId="145D8F97" w14:textId="2ADC5D99" w:rsidR="00767750" w:rsidRPr="003A40A7" w:rsidRDefault="00767750" w:rsidP="00767750">
            <w:pPr>
              <w:jc w:val="right"/>
              <w:rPr>
                <w:rFonts w:cs="Arial"/>
                <w:i/>
                <w:iCs/>
                <w:color w:val="000000" w:themeColor="text1"/>
                <w:sz w:val="15"/>
                <w:szCs w:val="15"/>
              </w:rPr>
            </w:pPr>
            <w:r w:rsidRPr="003A40A7">
              <w:rPr>
                <w:i/>
                <w:iCs/>
                <w:sz w:val="15"/>
                <w:szCs w:val="15"/>
              </w:rPr>
              <w:t xml:space="preserve">9 285 276 </w:t>
            </w:r>
          </w:p>
        </w:tc>
        <w:tc>
          <w:tcPr>
            <w:tcW w:w="641" w:type="pct"/>
            <w:shd w:val="clear" w:color="auto" w:fill="auto"/>
            <w:vAlign w:val="center"/>
          </w:tcPr>
          <w:p w14:paraId="645A5FE8" w14:textId="3A8FC8D2" w:rsidR="00767750" w:rsidRPr="003A40A7" w:rsidRDefault="000C4D33" w:rsidP="00767750">
            <w:pPr>
              <w:jc w:val="right"/>
              <w:rPr>
                <w:rFonts w:cs="Arial"/>
                <w:i/>
                <w:iCs/>
                <w:color w:val="000000" w:themeColor="text1"/>
                <w:sz w:val="15"/>
                <w:szCs w:val="15"/>
              </w:rPr>
            </w:pPr>
            <w:r>
              <w:rPr>
                <w:rFonts w:cs="Arial"/>
                <w:sz w:val="15"/>
                <w:szCs w:val="15"/>
              </w:rPr>
              <w:t>4 960 393</w:t>
            </w:r>
            <w:r w:rsidR="00767750" w:rsidRPr="003A40A7">
              <w:rPr>
                <w:rFonts w:cs="Arial"/>
                <w:sz w:val="15"/>
                <w:szCs w:val="15"/>
              </w:rPr>
              <w:t xml:space="preserve"> </w:t>
            </w:r>
          </w:p>
        </w:tc>
        <w:tc>
          <w:tcPr>
            <w:tcW w:w="641" w:type="pct"/>
            <w:shd w:val="clear" w:color="auto" w:fill="auto"/>
            <w:vAlign w:val="center"/>
          </w:tcPr>
          <w:p w14:paraId="7A1E2F21" w14:textId="4551A8E5" w:rsidR="00767750" w:rsidRPr="003A40A7" w:rsidRDefault="00767750" w:rsidP="00767750">
            <w:pPr>
              <w:jc w:val="right"/>
              <w:rPr>
                <w:rFonts w:cs="Arial"/>
                <w:i/>
                <w:iCs/>
                <w:color w:val="000000" w:themeColor="text1"/>
                <w:sz w:val="15"/>
                <w:szCs w:val="15"/>
              </w:rPr>
            </w:pPr>
            <w:r w:rsidRPr="003A40A7">
              <w:rPr>
                <w:rFonts w:cs="Arial"/>
                <w:sz w:val="15"/>
                <w:szCs w:val="15"/>
              </w:rPr>
              <w:t xml:space="preserve">1 960 601 </w:t>
            </w:r>
          </w:p>
        </w:tc>
        <w:tc>
          <w:tcPr>
            <w:tcW w:w="578" w:type="pct"/>
            <w:shd w:val="clear" w:color="auto" w:fill="auto"/>
            <w:vAlign w:val="center"/>
          </w:tcPr>
          <w:p w14:paraId="7302FBBF" w14:textId="08C056B4" w:rsidR="00767750" w:rsidRPr="003A40A7" w:rsidRDefault="00767750" w:rsidP="00767750">
            <w:pPr>
              <w:jc w:val="right"/>
              <w:rPr>
                <w:rFonts w:cs="Arial"/>
                <w:i/>
                <w:iCs/>
                <w:color w:val="000000" w:themeColor="text1"/>
                <w:sz w:val="15"/>
                <w:szCs w:val="15"/>
              </w:rPr>
            </w:pPr>
            <w:r w:rsidRPr="003A40A7">
              <w:rPr>
                <w:rFonts w:cs="Arial"/>
                <w:sz w:val="15"/>
                <w:szCs w:val="15"/>
              </w:rPr>
              <w:t xml:space="preserve">2 650 073 </w:t>
            </w:r>
          </w:p>
        </w:tc>
        <w:tc>
          <w:tcPr>
            <w:tcW w:w="703" w:type="pct"/>
            <w:shd w:val="clear" w:color="auto" w:fill="auto"/>
          </w:tcPr>
          <w:p w14:paraId="5480CAD7" w14:textId="336BFBEF" w:rsidR="00767750" w:rsidRPr="003A40A7" w:rsidRDefault="00767750" w:rsidP="00767750">
            <w:pPr>
              <w:jc w:val="right"/>
              <w:rPr>
                <w:rFonts w:cs="Arial"/>
                <w:i/>
                <w:iCs/>
                <w:color w:val="000000" w:themeColor="text1"/>
                <w:sz w:val="15"/>
                <w:szCs w:val="15"/>
              </w:rPr>
            </w:pPr>
            <w:r w:rsidRPr="003A40A7">
              <w:rPr>
                <w:i/>
                <w:iCs/>
                <w:sz w:val="15"/>
                <w:szCs w:val="15"/>
              </w:rPr>
              <w:t>9</w:t>
            </w:r>
            <w:r w:rsidR="000C4D33">
              <w:rPr>
                <w:i/>
                <w:iCs/>
                <w:sz w:val="15"/>
                <w:szCs w:val="15"/>
              </w:rPr>
              <w:t> 634 994</w:t>
            </w:r>
          </w:p>
        </w:tc>
      </w:tr>
      <w:tr w:rsidR="009A5502" w:rsidRPr="00637334" w14:paraId="13791D2A" w14:textId="77777777" w:rsidTr="00CF3B3E">
        <w:tc>
          <w:tcPr>
            <w:tcW w:w="1796" w:type="pct"/>
            <w:tcBorders>
              <w:left w:val="nil"/>
              <w:bottom w:val="nil"/>
              <w:right w:val="nil"/>
            </w:tcBorders>
            <w:shd w:val="clear" w:color="auto" w:fill="auto"/>
            <w:noWrap/>
            <w:hideMark/>
          </w:tcPr>
          <w:p w14:paraId="772522A2" w14:textId="0AF2EF9B" w:rsidR="009A5502" w:rsidRPr="003A40A7" w:rsidRDefault="009A5502" w:rsidP="009A5502">
            <w:pPr>
              <w:ind w:left="315" w:hanging="142"/>
              <w:jc w:val="left"/>
              <w:rPr>
                <w:i/>
                <w:color w:val="000000" w:themeColor="text1"/>
                <w:sz w:val="15"/>
                <w:szCs w:val="15"/>
              </w:rPr>
            </w:pPr>
            <w:r w:rsidRPr="003A40A7">
              <w:rPr>
                <w:i/>
                <w:color w:val="000000" w:themeColor="text1"/>
                <w:sz w:val="15"/>
                <w:szCs w:val="15"/>
              </w:rPr>
              <w:t>Záručné opravy</w:t>
            </w:r>
          </w:p>
        </w:tc>
        <w:tc>
          <w:tcPr>
            <w:tcW w:w="641" w:type="pct"/>
            <w:tcBorders>
              <w:left w:val="nil"/>
              <w:bottom w:val="nil"/>
              <w:right w:val="nil"/>
            </w:tcBorders>
            <w:shd w:val="clear" w:color="auto" w:fill="auto"/>
            <w:hideMark/>
          </w:tcPr>
          <w:p w14:paraId="66AE9D4E" w14:textId="3B5E4DD6" w:rsidR="009A5502" w:rsidRPr="003A40A7" w:rsidRDefault="009A5502" w:rsidP="009A5502">
            <w:pPr>
              <w:jc w:val="right"/>
              <w:rPr>
                <w:rFonts w:cs="Arial"/>
                <w:i/>
                <w:iCs/>
                <w:color w:val="000000" w:themeColor="text1"/>
                <w:sz w:val="15"/>
                <w:szCs w:val="15"/>
              </w:rPr>
            </w:pPr>
            <w:r w:rsidRPr="003A40A7">
              <w:rPr>
                <w:i/>
                <w:iCs/>
                <w:sz w:val="15"/>
                <w:szCs w:val="15"/>
              </w:rPr>
              <w:t xml:space="preserve">108 792 </w:t>
            </w:r>
          </w:p>
        </w:tc>
        <w:tc>
          <w:tcPr>
            <w:tcW w:w="641" w:type="pct"/>
            <w:tcBorders>
              <w:left w:val="nil"/>
              <w:bottom w:val="nil"/>
              <w:right w:val="nil"/>
            </w:tcBorders>
            <w:shd w:val="clear" w:color="auto" w:fill="auto"/>
          </w:tcPr>
          <w:p w14:paraId="53D5AE4C" w14:textId="57BC2FAD" w:rsidR="009A5502" w:rsidRPr="003A40A7" w:rsidRDefault="009A5502" w:rsidP="009A5502">
            <w:pPr>
              <w:jc w:val="right"/>
              <w:rPr>
                <w:rFonts w:cs="Arial"/>
                <w:i/>
                <w:iCs/>
                <w:color w:val="000000" w:themeColor="text1"/>
                <w:sz w:val="15"/>
                <w:szCs w:val="15"/>
              </w:rPr>
            </w:pPr>
            <w:r w:rsidRPr="003A40A7">
              <w:rPr>
                <w:i/>
                <w:iCs/>
                <w:sz w:val="15"/>
                <w:szCs w:val="15"/>
              </w:rPr>
              <w:t xml:space="preserve"> </w:t>
            </w:r>
            <w:r w:rsidR="00A62000" w:rsidRPr="003A40A7">
              <w:rPr>
                <w:i/>
                <w:iCs/>
                <w:sz w:val="15"/>
                <w:szCs w:val="15"/>
              </w:rPr>
              <w:t>206 067</w:t>
            </w:r>
            <w:r w:rsidRPr="003A40A7">
              <w:rPr>
                <w:i/>
                <w:iCs/>
                <w:sz w:val="15"/>
                <w:szCs w:val="15"/>
              </w:rPr>
              <w:t xml:space="preserve"> </w:t>
            </w:r>
          </w:p>
        </w:tc>
        <w:tc>
          <w:tcPr>
            <w:tcW w:w="641" w:type="pct"/>
            <w:tcBorders>
              <w:left w:val="nil"/>
              <w:bottom w:val="nil"/>
              <w:right w:val="nil"/>
            </w:tcBorders>
            <w:shd w:val="clear" w:color="auto" w:fill="auto"/>
          </w:tcPr>
          <w:p w14:paraId="478C8834" w14:textId="62AE5137" w:rsidR="009A5502" w:rsidRPr="003A40A7" w:rsidRDefault="009D39E1" w:rsidP="009A5502">
            <w:pPr>
              <w:jc w:val="right"/>
              <w:rPr>
                <w:rFonts w:cs="Arial"/>
                <w:i/>
                <w:iCs/>
                <w:color w:val="000000" w:themeColor="text1"/>
                <w:sz w:val="15"/>
                <w:szCs w:val="15"/>
              </w:rPr>
            </w:pPr>
            <w:r w:rsidRPr="003A40A7">
              <w:rPr>
                <w:i/>
                <w:iCs/>
                <w:sz w:val="15"/>
                <w:szCs w:val="15"/>
              </w:rPr>
              <w:t>65 305</w:t>
            </w:r>
          </w:p>
        </w:tc>
        <w:tc>
          <w:tcPr>
            <w:tcW w:w="578" w:type="pct"/>
            <w:tcBorders>
              <w:left w:val="nil"/>
              <w:bottom w:val="nil"/>
              <w:right w:val="nil"/>
            </w:tcBorders>
            <w:shd w:val="clear" w:color="auto" w:fill="auto"/>
          </w:tcPr>
          <w:p w14:paraId="7552109F" w14:textId="7679F27D" w:rsidR="009A5502" w:rsidRPr="003A40A7" w:rsidRDefault="00C5293F" w:rsidP="009A5502">
            <w:pPr>
              <w:jc w:val="right"/>
              <w:rPr>
                <w:rFonts w:cs="Arial"/>
                <w:i/>
                <w:iCs/>
                <w:color w:val="000000" w:themeColor="text1"/>
                <w:sz w:val="15"/>
                <w:szCs w:val="15"/>
              </w:rPr>
            </w:pPr>
            <w:r w:rsidRPr="003A40A7">
              <w:rPr>
                <w:rFonts w:cs="Arial"/>
                <w:i/>
                <w:iCs/>
                <w:color w:val="000000" w:themeColor="text1"/>
                <w:sz w:val="15"/>
                <w:szCs w:val="15"/>
              </w:rPr>
              <w:t>47 375</w:t>
            </w:r>
          </w:p>
        </w:tc>
        <w:tc>
          <w:tcPr>
            <w:tcW w:w="703" w:type="pct"/>
            <w:tcBorders>
              <w:left w:val="nil"/>
              <w:bottom w:val="nil"/>
              <w:right w:val="nil"/>
            </w:tcBorders>
            <w:shd w:val="clear" w:color="auto" w:fill="auto"/>
          </w:tcPr>
          <w:p w14:paraId="6854ACE1" w14:textId="73768CD4" w:rsidR="009A5502" w:rsidRPr="003A40A7" w:rsidRDefault="00325FA5" w:rsidP="009A5502">
            <w:pPr>
              <w:jc w:val="right"/>
              <w:rPr>
                <w:rFonts w:cs="Arial"/>
                <w:i/>
                <w:iCs/>
                <w:color w:val="000000" w:themeColor="text1"/>
                <w:sz w:val="15"/>
                <w:szCs w:val="15"/>
              </w:rPr>
            </w:pPr>
            <w:r w:rsidRPr="003A40A7">
              <w:rPr>
                <w:i/>
                <w:iCs/>
                <w:sz w:val="15"/>
                <w:szCs w:val="15"/>
              </w:rPr>
              <w:t>202 179</w:t>
            </w:r>
            <w:r w:rsidR="009A5502" w:rsidRPr="003A40A7">
              <w:rPr>
                <w:i/>
                <w:iCs/>
                <w:sz w:val="15"/>
                <w:szCs w:val="15"/>
              </w:rPr>
              <w:t xml:space="preserve"> </w:t>
            </w:r>
          </w:p>
        </w:tc>
      </w:tr>
      <w:tr w:rsidR="009A5502" w:rsidRPr="00637334" w14:paraId="6ABC8AF5" w14:textId="77777777" w:rsidTr="00CF3B3E">
        <w:tc>
          <w:tcPr>
            <w:tcW w:w="1796" w:type="pct"/>
            <w:tcBorders>
              <w:top w:val="nil"/>
              <w:left w:val="nil"/>
              <w:bottom w:val="nil"/>
              <w:right w:val="nil"/>
            </w:tcBorders>
            <w:shd w:val="clear" w:color="auto" w:fill="auto"/>
            <w:noWrap/>
          </w:tcPr>
          <w:p w14:paraId="1D1F982E" w14:textId="24DEC369" w:rsidR="009A5502" w:rsidRPr="00637334" w:rsidRDefault="009A5502" w:rsidP="009A5502">
            <w:pPr>
              <w:ind w:left="315" w:hanging="142"/>
              <w:jc w:val="left"/>
              <w:rPr>
                <w:i/>
                <w:color w:val="000000" w:themeColor="text1"/>
                <w:sz w:val="15"/>
                <w:szCs w:val="15"/>
              </w:rPr>
            </w:pPr>
            <w:r w:rsidRPr="00637334">
              <w:rPr>
                <w:i/>
                <w:color w:val="000000" w:themeColor="text1"/>
                <w:sz w:val="15"/>
                <w:szCs w:val="15"/>
              </w:rPr>
              <w:t>Časové konto, bonusy, odmeny</w:t>
            </w:r>
          </w:p>
        </w:tc>
        <w:tc>
          <w:tcPr>
            <w:tcW w:w="641" w:type="pct"/>
            <w:tcBorders>
              <w:top w:val="nil"/>
              <w:left w:val="nil"/>
              <w:bottom w:val="nil"/>
              <w:right w:val="nil"/>
            </w:tcBorders>
            <w:shd w:val="clear" w:color="auto" w:fill="auto"/>
          </w:tcPr>
          <w:p w14:paraId="601DE2FE" w14:textId="73967DD4" w:rsidR="009A5502" w:rsidRPr="00637334" w:rsidRDefault="00302E91" w:rsidP="009A5502">
            <w:pPr>
              <w:jc w:val="right"/>
              <w:rPr>
                <w:rFonts w:cs="Arial"/>
                <w:i/>
                <w:iCs/>
                <w:color w:val="000000" w:themeColor="text1"/>
                <w:sz w:val="15"/>
                <w:szCs w:val="15"/>
              </w:rPr>
            </w:pPr>
            <w:r>
              <w:rPr>
                <w:i/>
                <w:iCs/>
                <w:sz w:val="15"/>
                <w:szCs w:val="15"/>
              </w:rPr>
              <w:t>169 067</w:t>
            </w:r>
            <w:r w:rsidR="009A5502" w:rsidRPr="00637334">
              <w:rPr>
                <w:i/>
                <w:iCs/>
                <w:sz w:val="15"/>
                <w:szCs w:val="15"/>
              </w:rPr>
              <w:t xml:space="preserve"> </w:t>
            </w:r>
          </w:p>
        </w:tc>
        <w:tc>
          <w:tcPr>
            <w:tcW w:w="641" w:type="pct"/>
            <w:tcBorders>
              <w:top w:val="nil"/>
              <w:left w:val="nil"/>
              <w:bottom w:val="nil"/>
              <w:right w:val="nil"/>
            </w:tcBorders>
            <w:shd w:val="clear" w:color="auto" w:fill="auto"/>
          </w:tcPr>
          <w:p w14:paraId="759A12A5" w14:textId="082BC812" w:rsidR="009A5502" w:rsidRPr="00A71981" w:rsidRDefault="000C4D33" w:rsidP="009A5502">
            <w:pPr>
              <w:jc w:val="right"/>
              <w:rPr>
                <w:rFonts w:cs="Arial"/>
                <w:i/>
                <w:iCs/>
                <w:color w:val="000000" w:themeColor="text1"/>
                <w:sz w:val="15"/>
                <w:szCs w:val="15"/>
              </w:rPr>
            </w:pPr>
            <w:r>
              <w:rPr>
                <w:i/>
                <w:iCs/>
                <w:sz w:val="15"/>
                <w:szCs w:val="15"/>
              </w:rPr>
              <w:t>287 805</w:t>
            </w:r>
          </w:p>
        </w:tc>
        <w:tc>
          <w:tcPr>
            <w:tcW w:w="641" w:type="pct"/>
            <w:tcBorders>
              <w:top w:val="nil"/>
              <w:left w:val="nil"/>
              <w:bottom w:val="nil"/>
              <w:right w:val="nil"/>
            </w:tcBorders>
            <w:shd w:val="clear" w:color="auto" w:fill="auto"/>
          </w:tcPr>
          <w:p w14:paraId="32CA451E" w14:textId="21A2C4C5" w:rsidR="009A5502" w:rsidRPr="00205F20" w:rsidRDefault="00302E91" w:rsidP="009A5502">
            <w:pPr>
              <w:jc w:val="right"/>
              <w:rPr>
                <w:rFonts w:cs="Arial"/>
                <w:i/>
                <w:iCs/>
                <w:color w:val="000000" w:themeColor="text1"/>
                <w:sz w:val="15"/>
                <w:szCs w:val="15"/>
              </w:rPr>
            </w:pPr>
            <w:r>
              <w:rPr>
                <w:i/>
                <w:iCs/>
                <w:sz w:val="15"/>
                <w:szCs w:val="15"/>
              </w:rPr>
              <w:t>169 067</w:t>
            </w:r>
            <w:r w:rsidR="009A5502" w:rsidRPr="00205F20">
              <w:rPr>
                <w:i/>
                <w:iCs/>
                <w:sz w:val="15"/>
                <w:szCs w:val="15"/>
              </w:rPr>
              <w:t xml:space="preserve"> </w:t>
            </w:r>
          </w:p>
        </w:tc>
        <w:tc>
          <w:tcPr>
            <w:tcW w:w="578" w:type="pct"/>
            <w:tcBorders>
              <w:top w:val="nil"/>
              <w:left w:val="nil"/>
              <w:bottom w:val="nil"/>
              <w:right w:val="nil"/>
            </w:tcBorders>
            <w:shd w:val="clear" w:color="auto" w:fill="auto"/>
          </w:tcPr>
          <w:p w14:paraId="14CA6F6F" w14:textId="71DC1941" w:rsidR="009A5502" w:rsidRPr="00D41018" w:rsidRDefault="009A5502" w:rsidP="009A5502">
            <w:pPr>
              <w:jc w:val="right"/>
              <w:rPr>
                <w:rFonts w:cs="Arial"/>
                <w:i/>
                <w:iCs/>
                <w:color w:val="000000" w:themeColor="text1"/>
                <w:sz w:val="15"/>
                <w:szCs w:val="15"/>
              </w:rPr>
            </w:pPr>
            <w:r w:rsidRPr="00D41018">
              <w:rPr>
                <w:i/>
                <w:iCs/>
                <w:sz w:val="15"/>
                <w:szCs w:val="15"/>
              </w:rPr>
              <w:t xml:space="preserve">- </w:t>
            </w:r>
          </w:p>
        </w:tc>
        <w:tc>
          <w:tcPr>
            <w:tcW w:w="703" w:type="pct"/>
            <w:tcBorders>
              <w:top w:val="nil"/>
              <w:left w:val="nil"/>
              <w:bottom w:val="nil"/>
              <w:right w:val="nil"/>
            </w:tcBorders>
            <w:shd w:val="clear" w:color="auto" w:fill="auto"/>
          </w:tcPr>
          <w:p w14:paraId="3521BF81" w14:textId="6E26FB6E" w:rsidR="009A5502" w:rsidRPr="00325FA5" w:rsidRDefault="000C4D33" w:rsidP="009A5502">
            <w:pPr>
              <w:jc w:val="right"/>
              <w:rPr>
                <w:rFonts w:cs="Arial"/>
                <w:i/>
                <w:iCs/>
                <w:color w:val="000000" w:themeColor="text1"/>
                <w:sz w:val="15"/>
                <w:szCs w:val="15"/>
              </w:rPr>
            </w:pPr>
            <w:r>
              <w:rPr>
                <w:i/>
                <w:iCs/>
                <w:sz w:val="15"/>
                <w:szCs w:val="15"/>
              </w:rPr>
              <w:t>287 805</w:t>
            </w:r>
          </w:p>
        </w:tc>
      </w:tr>
      <w:tr w:rsidR="009A5502" w:rsidRPr="00637334" w14:paraId="349EFEC6" w14:textId="77777777" w:rsidTr="00CF3B3E">
        <w:tc>
          <w:tcPr>
            <w:tcW w:w="1796" w:type="pct"/>
            <w:tcBorders>
              <w:top w:val="nil"/>
              <w:left w:val="nil"/>
              <w:bottom w:val="nil"/>
              <w:right w:val="nil"/>
            </w:tcBorders>
            <w:shd w:val="clear" w:color="auto" w:fill="auto"/>
            <w:noWrap/>
          </w:tcPr>
          <w:p w14:paraId="0C805CB2" w14:textId="35CC2140" w:rsidR="009A5502" w:rsidRPr="00637334" w:rsidRDefault="009A5502" w:rsidP="009A5502">
            <w:pPr>
              <w:ind w:left="315" w:hanging="142"/>
              <w:jc w:val="left"/>
              <w:rPr>
                <w:i/>
                <w:color w:val="000000" w:themeColor="text1"/>
                <w:sz w:val="15"/>
                <w:szCs w:val="15"/>
              </w:rPr>
            </w:pPr>
            <w:r w:rsidRPr="00637334">
              <w:rPr>
                <w:i/>
                <w:color w:val="000000" w:themeColor="text1"/>
                <w:sz w:val="15"/>
                <w:szCs w:val="15"/>
              </w:rPr>
              <w:t>Bonusy zákazníkom</w:t>
            </w:r>
          </w:p>
        </w:tc>
        <w:tc>
          <w:tcPr>
            <w:tcW w:w="641" w:type="pct"/>
            <w:tcBorders>
              <w:top w:val="nil"/>
              <w:left w:val="nil"/>
              <w:bottom w:val="nil"/>
              <w:right w:val="nil"/>
            </w:tcBorders>
            <w:shd w:val="clear" w:color="auto" w:fill="auto"/>
          </w:tcPr>
          <w:p w14:paraId="3370E0AC" w14:textId="76089F60" w:rsidR="009A5502" w:rsidRPr="00637334" w:rsidRDefault="009A5502" w:rsidP="009A5502">
            <w:pPr>
              <w:jc w:val="right"/>
              <w:rPr>
                <w:rFonts w:cs="Arial"/>
                <w:i/>
                <w:iCs/>
                <w:color w:val="000000" w:themeColor="text1"/>
                <w:sz w:val="15"/>
                <w:szCs w:val="15"/>
              </w:rPr>
            </w:pPr>
            <w:r w:rsidRPr="00637334">
              <w:rPr>
                <w:i/>
                <w:iCs/>
                <w:sz w:val="15"/>
                <w:szCs w:val="15"/>
              </w:rPr>
              <w:t xml:space="preserve">1 106 004 </w:t>
            </w:r>
          </w:p>
        </w:tc>
        <w:tc>
          <w:tcPr>
            <w:tcW w:w="641" w:type="pct"/>
            <w:tcBorders>
              <w:top w:val="nil"/>
              <w:left w:val="nil"/>
              <w:bottom w:val="nil"/>
              <w:right w:val="nil"/>
            </w:tcBorders>
            <w:shd w:val="clear" w:color="auto" w:fill="auto"/>
          </w:tcPr>
          <w:p w14:paraId="0C67EF51" w14:textId="736AB47B" w:rsidR="009A5502" w:rsidRPr="00A71981" w:rsidRDefault="009A5502" w:rsidP="009A5502">
            <w:pPr>
              <w:jc w:val="right"/>
              <w:rPr>
                <w:rFonts w:cs="Arial"/>
                <w:i/>
                <w:iCs/>
                <w:color w:val="000000" w:themeColor="text1"/>
                <w:sz w:val="15"/>
                <w:szCs w:val="15"/>
              </w:rPr>
            </w:pPr>
            <w:r w:rsidRPr="00A71981">
              <w:rPr>
                <w:i/>
                <w:iCs/>
                <w:sz w:val="15"/>
                <w:szCs w:val="15"/>
              </w:rPr>
              <w:t xml:space="preserve"> </w:t>
            </w:r>
            <w:r w:rsidR="00E61006" w:rsidRPr="00A71981">
              <w:rPr>
                <w:i/>
                <w:iCs/>
                <w:sz w:val="15"/>
                <w:szCs w:val="15"/>
              </w:rPr>
              <w:t>533 664</w:t>
            </w:r>
            <w:r w:rsidRPr="00A71981">
              <w:rPr>
                <w:i/>
                <w:iCs/>
                <w:sz w:val="15"/>
                <w:szCs w:val="15"/>
              </w:rPr>
              <w:t xml:space="preserve"> </w:t>
            </w:r>
          </w:p>
        </w:tc>
        <w:tc>
          <w:tcPr>
            <w:tcW w:w="641" w:type="pct"/>
            <w:tcBorders>
              <w:top w:val="nil"/>
              <w:left w:val="nil"/>
              <w:bottom w:val="nil"/>
              <w:right w:val="nil"/>
            </w:tcBorders>
            <w:shd w:val="clear" w:color="auto" w:fill="auto"/>
          </w:tcPr>
          <w:p w14:paraId="0A54BF2F" w14:textId="1517C149" w:rsidR="009A5502" w:rsidRPr="00205F20" w:rsidRDefault="009A5502" w:rsidP="009A5502">
            <w:pPr>
              <w:jc w:val="right"/>
              <w:rPr>
                <w:rFonts w:cs="Arial"/>
                <w:i/>
                <w:iCs/>
                <w:color w:val="000000" w:themeColor="text1"/>
                <w:sz w:val="15"/>
                <w:szCs w:val="15"/>
              </w:rPr>
            </w:pPr>
            <w:r w:rsidRPr="00205F20">
              <w:rPr>
                <w:i/>
                <w:iCs/>
                <w:sz w:val="15"/>
                <w:szCs w:val="15"/>
              </w:rPr>
              <w:t xml:space="preserve"> </w:t>
            </w:r>
            <w:r w:rsidR="009D39E1" w:rsidRPr="00205F20">
              <w:rPr>
                <w:i/>
                <w:iCs/>
                <w:sz w:val="15"/>
                <w:szCs w:val="15"/>
              </w:rPr>
              <w:t>269 111</w:t>
            </w:r>
            <w:r w:rsidRPr="00205F20">
              <w:rPr>
                <w:i/>
                <w:iCs/>
                <w:sz w:val="15"/>
                <w:szCs w:val="15"/>
              </w:rPr>
              <w:t xml:space="preserve"> </w:t>
            </w:r>
          </w:p>
        </w:tc>
        <w:tc>
          <w:tcPr>
            <w:tcW w:w="578" w:type="pct"/>
            <w:tcBorders>
              <w:top w:val="nil"/>
              <w:left w:val="nil"/>
              <w:bottom w:val="nil"/>
              <w:right w:val="nil"/>
            </w:tcBorders>
            <w:shd w:val="clear" w:color="auto" w:fill="auto"/>
          </w:tcPr>
          <w:p w14:paraId="70372FDC" w14:textId="273265C9" w:rsidR="009A5502" w:rsidRPr="00D41018" w:rsidRDefault="00C5293F" w:rsidP="009A5502">
            <w:pPr>
              <w:jc w:val="right"/>
              <w:rPr>
                <w:rFonts w:cs="Arial"/>
                <w:i/>
                <w:iCs/>
                <w:color w:val="000000" w:themeColor="text1"/>
                <w:sz w:val="15"/>
                <w:szCs w:val="15"/>
              </w:rPr>
            </w:pPr>
            <w:r w:rsidRPr="00D41018">
              <w:rPr>
                <w:i/>
                <w:iCs/>
                <w:sz w:val="15"/>
                <w:szCs w:val="15"/>
              </w:rPr>
              <w:t>52 807</w:t>
            </w:r>
            <w:r w:rsidR="009A5502" w:rsidRPr="00D41018">
              <w:rPr>
                <w:i/>
                <w:iCs/>
                <w:sz w:val="15"/>
                <w:szCs w:val="15"/>
              </w:rPr>
              <w:t xml:space="preserve"> </w:t>
            </w:r>
          </w:p>
        </w:tc>
        <w:tc>
          <w:tcPr>
            <w:tcW w:w="703" w:type="pct"/>
            <w:tcBorders>
              <w:top w:val="nil"/>
              <w:left w:val="nil"/>
              <w:bottom w:val="nil"/>
              <w:right w:val="nil"/>
            </w:tcBorders>
            <w:shd w:val="clear" w:color="auto" w:fill="auto"/>
          </w:tcPr>
          <w:p w14:paraId="1033F732" w14:textId="04E0D369" w:rsidR="009A5502" w:rsidRPr="00325FA5" w:rsidRDefault="00325FA5" w:rsidP="009A5502">
            <w:pPr>
              <w:jc w:val="right"/>
              <w:rPr>
                <w:rFonts w:cs="Arial"/>
                <w:i/>
                <w:iCs/>
                <w:color w:val="000000" w:themeColor="text1"/>
                <w:sz w:val="15"/>
                <w:szCs w:val="15"/>
              </w:rPr>
            </w:pPr>
            <w:r w:rsidRPr="00325FA5">
              <w:rPr>
                <w:i/>
                <w:iCs/>
                <w:sz w:val="15"/>
                <w:szCs w:val="15"/>
              </w:rPr>
              <w:t>1 317 750</w:t>
            </w:r>
            <w:r w:rsidR="009A5502" w:rsidRPr="00325FA5">
              <w:rPr>
                <w:i/>
                <w:iCs/>
                <w:sz w:val="15"/>
                <w:szCs w:val="15"/>
              </w:rPr>
              <w:t xml:space="preserve"> </w:t>
            </w:r>
          </w:p>
        </w:tc>
      </w:tr>
      <w:tr w:rsidR="009A5502" w:rsidRPr="00637334" w14:paraId="476A4AA8" w14:textId="77777777" w:rsidTr="00CF3B3E">
        <w:tc>
          <w:tcPr>
            <w:tcW w:w="1796" w:type="pct"/>
            <w:tcBorders>
              <w:top w:val="nil"/>
              <w:left w:val="nil"/>
              <w:bottom w:val="nil"/>
              <w:right w:val="nil"/>
            </w:tcBorders>
            <w:shd w:val="clear" w:color="auto" w:fill="auto"/>
            <w:noWrap/>
          </w:tcPr>
          <w:p w14:paraId="52A0C1F4" w14:textId="5419A2A2" w:rsidR="009A5502" w:rsidRPr="00637334" w:rsidRDefault="009A5502" w:rsidP="009A5502">
            <w:pPr>
              <w:ind w:left="315" w:hanging="142"/>
              <w:jc w:val="left"/>
              <w:rPr>
                <w:i/>
                <w:color w:val="000000" w:themeColor="text1"/>
                <w:sz w:val="15"/>
                <w:szCs w:val="15"/>
              </w:rPr>
            </w:pPr>
            <w:r w:rsidRPr="00637334">
              <w:rPr>
                <w:i/>
                <w:color w:val="000000" w:themeColor="text1"/>
                <w:sz w:val="15"/>
                <w:szCs w:val="15"/>
              </w:rPr>
              <w:t>Nájom pracovníkov</w:t>
            </w:r>
          </w:p>
        </w:tc>
        <w:tc>
          <w:tcPr>
            <w:tcW w:w="641" w:type="pct"/>
            <w:tcBorders>
              <w:top w:val="nil"/>
              <w:left w:val="nil"/>
              <w:bottom w:val="nil"/>
              <w:right w:val="nil"/>
            </w:tcBorders>
            <w:shd w:val="clear" w:color="auto" w:fill="auto"/>
          </w:tcPr>
          <w:p w14:paraId="7C3D872D" w14:textId="2C9544C7" w:rsidR="009A5502" w:rsidRPr="00637334" w:rsidRDefault="009A5502" w:rsidP="009A5502">
            <w:pPr>
              <w:jc w:val="right"/>
              <w:rPr>
                <w:rFonts w:cs="Arial"/>
                <w:i/>
                <w:iCs/>
                <w:color w:val="000000" w:themeColor="text1"/>
                <w:sz w:val="15"/>
                <w:szCs w:val="15"/>
              </w:rPr>
            </w:pPr>
            <w:r w:rsidRPr="00637334">
              <w:rPr>
                <w:i/>
                <w:iCs/>
                <w:sz w:val="15"/>
                <w:szCs w:val="15"/>
              </w:rPr>
              <w:t xml:space="preserve">264 001 </w:t>
            </w:r>
          </w:p>
        </w:tc>
        <w:tc>
          <w:tcPr>
            <w:tcW w:w="641" w:type="pct"/>
            <w:tcBorders>
              <w:top w:val="nil"/>
              <w:left w:val="nil"/>
              <w:bottom w:val="nil"/>
              <w:right w:val="nil"/>
            </w:tcBorders>
            <w:shd w:val="clear" w:color="auto" w:fill="auto"/>
          </w:tcPr>
          <w:p w14:paraId="5F77CBDF" w14:textId="19BF6A1B" w:rsidR="009A5502" w:rsidRPr="00A71981" w:rsidRDefault="009A5502" w:rsidP="009A5502">
            <w:pPr>
              <w:jc w:val="right"/>
              <w:rPr>
                <w:rFonts w:cs="Arial"/>
                <w:i/>
                <w:iCs/>
                <w:color w:val="000000" w:themeColor="text1"/>
                <w:sz w:val="15"/>
                <w:szCs w:val="15"/>
              </w:rPr>
            </w:pPr>
            <w:r w:rsidRPr="00A71981">
              <w:rPr>
                <w:i/>
                <w:iCs/>
                <w:sz w:val="15"/>
                <w:szCs w:val="15"/>
              </w:rPr>
              <w:t xml:space="preserve"> </w:t>
            </w:r>
            <w:r w:rsidR="00E61006" w:rsidRPr="00A71981">
              <w:rPr>
                <w:i/>
                <w:iCs/>
                <w:sz w:val="15"/>
                <w:szCs w:val="15"/>
              </w:rPr>
              <w:t>115 425</w:t>
            </w:r>
            <w:r w:rsidRPr="00A71981">
              <w:rPr>
                <w:i/>
                <w:iCs/>
                <w:sz w:val="15"/>
                <w:szCs w:val="15"/>
              </w:rPr>
              <w:t xml:space="preserve"> </w:t>
            </w:r>
          </w:p>
        </w:tc>
        <w:tc>
          <w:tcPr>
            <w:tcW w:w="641" w:type="pct"/>
            <w:tcBorders>
              <w:top w:val="nil"/>
              <w:left w:val="nil"/>
              <w:bottom w:val="nil"/>
              <w:right w:val="nil"/>
            </w:tcBorders>
            <w:shd w:val="clear" w:color="auto" w:fill="auto"/>
          </w:tcPr>
          <w:p w14:paraId="11D5140A" w14:textId="5B88E987" w:rsidR="009A5502" w:rsidRPr="00205F20" w:rsidRDefault="009D39E1" w:rsidP="009A5502">
            <w:pPr>
              <w:jc w:val="right"/>
              <w:rPr>
                <w:rFonts w:cs="Arial"/>
                <w:i/>
                <w:iCs/>
                <w:color w:val="000000" w:themeColor="text1"/>
                <w:sz w:val="15"/>
                <w:szCs w:val="15"/>
              </w:rPr>
            </w:pPr>
            <w:r w:rsidRPr="00205F20">
              <w:rPr>
                <w:i/>
                <w:iCs/>
                <w:sz w:val="15"/>
                <w:szCs w:val="15"/>
              </w:rPr>
              <w:t>179 062</w:t>
            </w:r>
          </w:p>
        </w:tc>
        <w:tc>
          <w:tcPr>
            <w:tcW w:w="578" w:type="pct"/>
            <w:tcBorders>
              <w:top w:val="nil"/>
              <w:left w:val="nil"/>
              <w:bottom w:val="nil"/>
              <w:right w:val="nil"/>
            </w:tcBorders>
            <w:shd w:val="clear" w:color="auto" w:fill="auto"/>
          </w:tcPr>
          <w:p w14:paraId="366E77EF" w14:textId="7A12C22A" w:rsidR="009A5502" w:rsidRPr="00D41018" w:rsidRDefault="009A5502" w:rsidP="009A5502">
            <w:pPr>
              <w:jc w:val="right"/>
              <w:rPr>
                <w:rFonts w:cs="Arial"/>
                <w:i/>
                <w:iCs/>
                <w:color w:val="000000" w:themeColor="text1"/>
                <w:sz w:val="15"/>
                <w:szCs w:val="15"/>
              </w:rPr>
            </w:pPr>
            <w:r w:rsidRPr="00D41018">
              <w:rPr>
                <w:i/>
                <w:iCs/>
                <w:sz w:val="15"/>
                <w:szCs w:val="15"/>
              </w:rPr>
              <w:t xml:space="preserve">- </w:t>
            </w:r>
          </w:p>
        </w:tc>
        <w:tc>
          <w:tcPr>
            <w:tcW w:w="703" w:type="pct"/>
            <w:tcBorders>
              <w:top w:val="nil"/>
              <w:left w:val="nil"/>
              <w:bottom w:val="nil"/>
              <w:right w:val="nil"/>
            </w:tcBorders>
            <w:shd w:val="clear" w:color="auto" w:fill="auto"/>
          </w:tcPr>
          <w:p w14:paraId="46FBDD6C" w14:textId="48700ED4" w:rsidR="009A5502" w:rsidRPr="00325FA5" w:rsidRDefault="00325FA5" w:rsidP="009A5502">
            <w:pPr>
              <w:jc w:val="right"/>
              <w:rPr>
                <w:rFonts w:cs="Arial"/>
                <w:i/>
                <w:iCs/>
                <w:color w:val="000000" w:themeColor="text1"/>
                <w:sz w:val="15"/>
                <w:szCs w:val="15"/>
              </w:rPr>
            </w:pPr>
            <w:r w:rsidRPr="00325FA5">
              <w:rPr>
                <w:i/>
                <w:iCs/>
                <w:sz w:val="15"/>
                <w:szCs w:val="15"/>
              </w:rPr>
              <w:t>200 36</w:t>
            </w:r>
            <w:r w:rsidR="00C56221">
              <w:rPr>
                <w:i/>
                <w:iCs/>
                <w:sz w:val="15"/>
                <w:szCs w:val="15"/>
              </w:rPr>
              <w:t>4</w:t>
            </w:r>
            <w:r w:rsidR="009A5502" w:rsidRPr="00325FA5">
              <w:rPr>
                <w:i/>
                <w:iCs/>
                <w:sz w:val="15"/>
                <w:szCs w:val="15"/>
              </w:rPr>
              <w:t xml:space="preserve"> </w:t>
            </w:r>
          </w:p>
        </w:tc>
      </w:tr>
      <w:tr w:rsidR="009A5502" w:rsidRPr="00637334" w14:paraId="418518C1" w14:textId="77777777" w:rsidTr="00CF3B3E">
        <w:tc>
          <w:tcPr>
            <w:tcW w:w="1796" w:type="pct"/>
            <w:tcBorders>
              <w:top w:val="nil"/>
              <w:left w:val="nil"/>
              <w:right w:val="nil"/>
            </w:tcBorders>
            <w:shd w:val="clear" w:color="auto" w:fill="auto"/>
            <w:noWrap/>
          </w:tcPr>
          <w:p w14:paraId="76D68C63" w14:textId="1428736B" w:rsidR="009A5502" w:rsidRPr="00637334" w:rsidRDefault="009A5502" w:rsidP="009A5502">
            <w:pPr>
              <w:ind w:left="315" w:hanging="142"/>
              <w:jc w:val="left"/>
              <w:rPr>
                <w:i/>
                <w:color w:val="000000" w:themeColor="text1"/>
                <w:sz w:val="15"/>
                <w:szCs w:val="15"/>
              </w:rPr>
            </w:pPr>
            <w:r w:rsidRPr="00637334">
              <w:rPr>
                <w:i/>
                <w:color w:val="000000" w:themeColor="text1"/>
                <w:sz w:val="15"/>
                <w:szCs w:val="15"/>
              </w:rPr>
              <w:t xml:space="preserve">Vstupný poplatok - projekt </w:t>
            </w:r>
          </w:p>
        </w:tc>
        <w:tc>
          <w:tcPr>
            <w:tcW w:w="641" w:type="pct"/>
            <w:tcBorders>
              <w:top w:val="nil"/>
              <w:left w:val="nil"/>
              <w:right w:val="nil"/>
            </w:tcBorders>
            <w:shd w:val="clear" w:color="auto" w:fill="auto"/>
          </w:tcPr>
          <w:p w14:paraId="1FD49CE4" w14:textId="3CD788AD" w:rsidR="009A5502" w:rsidRPr="00637334" w:rsidRDefault="009A5502" w:rsidP="009A5502">
            <w:pPr>
              <w:jc w:val="right"/>
              <w:rPr>
                <w:rFonts w:cs="Arial"/>
                <w:i/>
                <w:iCs/>
                <w:color w:val="000000" w:themeColor="text1"/>
                <w:sz w:val="15"/>
                <w:szCs w:val="15"/>
              </w:rPr>
            </w:pPr>
            <w:r w:rsidRPr="00637334">
              <w:rPr>
                <w:i/>
                <w:iCs/>
                <w:sz w:val="15"/>
                <w:szCs w:val="15"/>
              </w:rPr>
              <w:t xml:space="preserve">2 919 156 </w:t>
            </w:r>
          </w:p>
        </w:tc>
        <w:tc>
          <w:tcPr>
            <w:tcW w:w="641" w:type="pct"/>
            <w:tcBorders>
              <w:top w:val="nil"/>
              <w:left w:val="nil"/>
              <w:right w:val="nil"/>
            </w:tcBorders>
            <w:shd w:val="clear" w:color="auto" w:fill="auto"/>
          </w:tcPr>
          <w:p w14:paraId="3A939219" w14:textId="71222158" w:rsidR="009A5502" w:rsidRPr="00A71981" w:rsidRDefault="009A5502" w:rsidP="009A5502">
            <w:pPr>
              <w:jc w:val="right"/>
              <w:rPr>
                <w:rFonts w:cs="Arial"/>
                <w:i/>
                <w:iCs/>
                <w:color w:val="000000" w:themeColor="text1"/>
                <w:sz w:val="15"/>
                <w:szCs w:val="15"/>
              </w:rPr>
            </w:pPr>
            <w:r w:rsidRPr="00A71981">
              <w:rPr>
                <w:i/>
                <w:iCs/>
                <w:sz w:val="15"/>
                <w:szCs w:val="15"/>
              </w:rPr>
              <w:t xml:space="preserve"> </w:t>
            </w:r>
            <w:r w:rsidR="00E61006" w:rsidRPr="00A71981">
              <w:rPr>
                <w:i/>
                <w:iCs/>
                <w:sz w:val="15"/>
                <w:szCs w:val="15"/>
              </w:rPr>
              <w:t>1 388 000</w:t>
            </w:r>
            <w:r w:rsidRPr="00A71981">
              <w:rPr>
                <w:i/>
                <w:iCs/>
                <w:sz w:val="15"/>
                <w:szCs w:val="15"/>
              </w:rPr>
              <w:t xml:space="preserve"> </w:t>
            </w:r>
          </w:p>
        </w:tc>
        <w:tc>
          <w:tcPr>
            <w:tcW w:w="641" w:type="pct"/>
            <w:tcBorders>
              <w:top w:val="nil"/>
              <w:left w:val="nil"/>
              <w:right w:val="nil"/>
            </w:tcBorders>
            <w:shd w:val="clear" w:color="auto" w:fill="auto"/>
          </w:tcPr>
          <w:p w14:paraId="4A58968F" w14:textId="57530E05" w:rsidR="009A5502" w:rsidRPr="00205F20" w:rsidRDefault="009A5502" w:rsidP="009A5502">
            <w:pPr>
              <w:jc w:val="right"/>
              <w:rPr>
                <w:rFonts w:cs="Arial"/>
                <w:i/>
                <w:iCs/>
                <w:color w:val="000000" w:themeColor="text1"/>
                <w:sz w:val="15"/>
                <w:szCs w:val="15"/>
              </w:rPr>
            </w:pPr>
            <w:r w:rsidRPr="00205F20">
              <w:rPr>
                <w:i/>
                <w:iCs/>
                <w:sz w:val="15"/>
                <w:szCs w:val="15"/>
              </w:rPr>
              <w:t xml:space="preserve"> </w:t>
            </w:r>
            <w:r w:rsidR="009D39E1" w:rsidRPr="00205F20">
              <w:rPr>
                <w:i/>
                <w:iCs/>
                <w:sz w:val="15"/>
                <w:szCs w:val="15"/>
              </w:rPr>
              <w:t>680 948</w:t>
            </w:r>
            <w:r w:rsidRPr="00205F20">
              <w:rPr>
                <w:i/>
                <w:iCs/>
                <w:sz w:val="15"/>
                <w:szCs w:val="15"/>
              </w:rPr>
              <w:t xml:space="preserve"> </w:t>
            </w:r>
          </w:p>
        </w:tc>
        <w:tc>
          <w:tcPr>
            <w:tcW w:w="578" w:type="pct"/>
            <w:tcBorders>
              <w:top w:val="nil"/>
              <w:left w:val="nil"/>
              <w:right w:val="nil"/>
            </w:tcBorders>
            <w:shd w:val="clear" w:color="auto" w:fill="auto"/>
          </w:tcPr>
          <w:p w14:paraId="4394BEBF" w14:textId="724CFCA3" w:rsidR="009A5502" w:rsidRPr="00D41018" w:rsidRDefault="00971FB5" w:rsidP="009A5502">
            <w:pPr>
              <w:jc w:val="right"/>
              <w:rPr>
                <w:rFonts w:cs="Arial"/>
                <w:i/>
                <w:iCs/>
                <w:color w:val="000000" w:themeColor="text1"/>
                <w:sz w:val="15"/>
                <w:szCs w:val="15"/>
              </w:rPr>
            </w:pPr>
            <w:r w:rsidRPr="00D41018">
              <w:rPr>
                <w:i/>
                <w:iCs/>
                <w:sz w:val="15"/>
                <w:szCs w:val="15"/>
              </w:rPr>
              <w:t>2 041 901</w:t>
            </w:r>
            <w:r w:rsidR="009A5502" w:rsidRPr="00D41018">
              <w:rPr>
                <w:i/>
                <w:iCs/>
                <w:sz w:val="15"/>
                <w:szCs w:val="15"/>
              </w:rPr>
              <w:t xml:space="preserve"> </w:t>
            </w:r>
          </w:p>
        </w:tc>
        <w:tc>
          <w:tcPr>
            <w:tcW w:w="703" w:type="pct"/>
            <w:tcBorders>
              <w:top w:val="nil"/>
              <w:left w:val="nil"/>
              <w:right w:val="nil"/>
            </w:tcBorders>
            <w:shd w:val="clear" w:color="auto" w:fill="auto"/>
          </w:tcPr>
          <w:p w14:paraId="3C667436" w14:textId="41C98E3A" w:rsidR="009A5502" w:rsidRPr="00325FA5" w:rsidRDefault="00325FA5" w:rsidP="009A5502">
            <w:pPr>
              <w:jc w:val="right"/>
              <w:rPr>
                <w:rFonts w:cs="Arial"/>
                <w:i/>
                <w:iCs/>
                <w:color w:val="000000" w:themeColor="text1"/>
                <w:sz w:val="15"/>
                <w:szCs w:val="15"/>
              </w:rPr>
            </w:pPr>
            <w:r w:rsidRPr="00325FA5">
              <w:rPr>
                <w:i/>
                <w:iCs/>
                <w:sz w:val="15"/>
                <w:szCs w:val="15"/>
              </w:rPr>
              <w:t>1 584 307</w:t>
            </w:r>
          </w:p>
        </w:tc>
      </w:tr>
    </w:tbl>
    <w:p w14:paraId="30A24770" w14:textId="5580B3CF" w:rsidR="00EC1CA0" w:rsidRPr="00EC1CA0" w:rsidRDefault="00EC1CA0" w:rsidP="00EC1CA0">
      <w:pPr>
        <w:rPr>
          <w:i/>
          <w:iCs/>
          <w:sz w:val="15"/>
          <w:szCs w:val="15"/>
        </w:rPr>
      </w:pPr>
      <w:r>
        <w:rPr>
          <w:snapToGrid w:val="0"/>
          <w:color w:val="000000" w:themeColor="text1"/>
          <w:lang w:eastAsia="sk-SK"/>
        </w:rPr>
        <w:t xml:space="preserve">     Iné</w:t>
      </w:r>
      <w:r>
        <w:rPr>
          <w:snapToGrid w:val="0"/>
          <w:color w:val="000000" w:themeColor="text1"/>
          <w:lang w:eastAsia="sk-SK"/>
        </w:rPr>
        <w:tab/>
      </w:r>
      <w:r>
        <w:rPr>
          <w:snapToGrid w:val="0"/>
          <w:color w:val="000000" w:themeColor="text1"/>
          <w:lang w:eastAsia="sk-SK"/>
        </w:rPr>
        <w:tab/>
      </w:r>
      <w:r>
        <w:rPr>
          <w:snapToGrid w:val="0"/>
          <w:color w:val="000000" w:themeColor="text1"/>
          <w:lang w:eastAsia="sk-SK"/>
        </w:rPr>
        <w:tab/>
      </w:r>
      <w:r>
        <w:rPr>
          <w:snapToGrid w:val="0"/>
          <w:color w:val="000000" w:themeColor="text1"/>
          <w:lang w:eastAsia="sk-SK"/>
        </w:rPr>
        <w:tab/>
      </w:r>
      <w:bookmarkEnd w:id="34"/>
      <w:r>
        <w:rPr>
          <w:snapToGrid w:val="0"/>
          <w:color w:val="000000" w:themeColor="text1"/>
          <w:lang w:eastAsia="sk-SK"/>
        </w:rPr>
        <w:t xml:space="preserve">           </w:t>
      </w:r>
      <w:r w:rsidRPr="00EC1CA0">
        <w:rPr>
          <w:i/>
          <w:iCs/>
          <w:sz w:val="15"/>
          <w:szCs w:val="15"/>
        </w:rPr>
        <w:t>4 718</w:t>
      </w:r>
      <w:r>
        <w:rPr>
          <w:i/>
          <w:iCs/>
          <w:sz w:val="15"/>
          <w:szCs w:val="15"/>
        </w:rPr>
        <w:t> </w:t>
      </w:r>
      <w:r w:rsidRPr="00EC1CA0">
        <w:rPr>
          <w:i/>
          <w:iCs/>
          <w:sz w:val="15"/>
          <w:szCs w:val="15"/>
        </w:rPr>
        <w:t>256</w:t>
      </w:r>
      <w:r>
        <w:rPr>
          <w:i/>
          <w:iCs/>
          <w:sz w:val="15"/>
          <w:szCs w:val="15"/>
        </w:rPr>
        <w:tab/>
        <w:t xml:space="preserve">       2 429 </w:t>
      </w:r>
      <w:r w:rsidR="00C56221">
        <w:rPr>
          <w:i/>
          <w:iCs/>
          <w:sz w:val="15"/>
          <w:szCs w:val="15"/>
        </w:rPr>
        <w:t>4</w:t>
      </w:r>
      <w:r>
        <w:rPr>
          <w:i/>
          <w:iCs/>
          <w:sz w:val="15"/>
          <w:szCs w:val="15"/>
        </w:rPr>
        <w:t>31</w:t>
      </w:r>
      <w:r>
        <w:rPr>
          <w:i/>
          <w:iCs/>
          <w:sz w:val="15"/>
          <w:szCs w:val="15"/>
        </w:rPr>
        <w:tab/>
        <w:t xml:space="preserve">     597 108        507 9</w:t>
      </w:r>
      <w:r w:rsidR="00FF39E2">
        <w:rPr>
          <w:i/>
          <w:iCs/>
          <w:sz w:val="15"/>
          <w:szCs w:val="15"/>
        </w:rPr>
        <w:t>89</w:t>
      </w:r>
      <w:r>
        <w:rPr>
          <w:i/>
          <w:iCs/>
          <w:sz w:val="15"/>
          <w:szCs w:val="15"/>
        </w:rPr>
        <w:tab/>
        <w:t xml:space="preserve">     6 042</w:t>
      </w:r>
      <w:r w:rsidR="00D2670F">
        <w:rPr>
          <w:i/>
          <w:iCs/>
          <w:sz w:val="15"/>
          <w:szCs w:val="15"/>
        </w:rPr>
        <w:t> </w:t>
      </w:r>
      <w:r>
        <w:rPr>
          <w:i/>
          <w:iCs/>
          <w:sz w:val="15"/>
          <w:szCs w:val="15"/>
        </w:rPr>
        <w:t>58</w:t>
      </w:r>
      <w:r w:rsidR="00C56221">
        <w:rPr>
          <w:i/>
          <w:iCs/>
          <w:sz w:val="15"/>
          <w:szCs w:val="15"/>
        </w:rPr>
        <w:t>9</w:t>
      </w:r>
    </w:p>
    <w:p w14:paraId="336DDB39" w14:textId="77777777" w:rsidR="00D2670F" w:rsidRDefault="00D2670F" w:rsidP="0040273B">
      <w:pPr>
        <w:rPr>
          <w:rFonts w:cs="Arial"/>
          <w:bCs/>
          <w:color w:val="000000" w:themeColor="text1"/>
          <w:sz w:val="16"/>
          <w:szCs w:val="16"/>
        </w:rPr>
      </w:pPr>
      <w:bookmarkStart w:id="35" w:name="_Hlk138843620"/>
    </w:p>
    <w:p w14:paraId="31052F4F" w14:textId="77777777" w:rsidR="00D2670F" w:rsidRDefault="00D2670F" w:rsidP="0040273B">
      <w:pPr>
        <w:rPr>
          <w:rFonts w:cs="Arial"/>
          <w:bCs/>
          <w:color w:val="000000" w:themeColor="text1"/>
          <w:sz w:val="16"/>
          <w:szCs w:val="16"/>
        </w:rPr>
      </w:pPr>
    </w:p>
    <w:p w14:paraId="271D6519" w14:textId="5B06DACF" w:rsidR="00D2670F" w:rsidRDefault="00D2670F" w:rsidP="0040273B">
      <w:pPr>
        <w:rPr>
          <w:snapToGrid w:val="0"/>
          <w:color w:val="000000" w:themeColor="text1"/>
          <w:sz w:val="16"/>
          <w:szCs w:val="16"/>
        </w:rPr>
      </w:pPr>
      <w:r w:rsidRPr="0040273B">
        <w:rPr>
          <w:rFonts w:cs="Arial"/>
          <w:bCs/>
          <w:color w:val="000000" w:themeColor="text1"/>
          <w:sz w:val="16"/>
          <w:szCs w:val="16"/>
        </w:rPr>
        <w:lastRenderedPageBreak/>
        <w:t>Položka iné zahŕňa  najmä Iné rezervy na nevyfakturované dodávky vo výške 4 327 427 Eur k 31.12.2022 (3 961 497 Eur k 31.12.2021).</w:t>
      </w:r>
    </w:p>
    <w:p w14:paraId="4FE74C1A" w14:textId="7D6F04F0" w:rsidR="00FF39E2" w:rsidRPr="0040273B" w:rsidRDefault="009F3689" w:rsidP="0040273B">
      <w:pPr>
        <w:rPr>
          <w:snapToGrid w:val="0"/>
          <w:color w:val="000000" w:themeColor="text1"/>
          <w:sz w:val="16"/>
          <w:szCs w:val="16"/>
        </w:rPr>
      </w:pPr>
      <w:r w:rsidRPr="0040273B">
        <w:rPr>
          <w:snapToGrid w:val="0"/>
          <w:color w:val="000000" w:themeColor="text1"/>
          <w:sz w:val="16"/>
          <w:szCs w:val="16"/>
        </w:rPr>
        <w:t xml:space="preserve">Podľa súčasných slovenských zákonov má spoločnosť povinnosť vyplatiť zamestnancom pri odchode do starobného dôchodku odchodné vo výške priemerného mesačného zárobku. Spoločnosť </w:t>
      </w:r>
      <w:r w:rsidR="002362D0" w:rsidRPr="0040273B">
        <w:rPr>
          <w:snapToGrid w:val="0"/>
          <w:color w:val="000000" w:themeColor="text1"/>
          <w:sz w:val="16"/>
          <w:szCs w:val="16"/>
        </w:rPr>
        <w:t>vypočítala</w:t>
      </w:r>
      <w:r w:rsidRPr="0040273B">
        <w:rPr>
          <w:snapToGrid w:val="0"/>
          <w:color w:val="000000" w:themeColor="text1"/>
          <w:sz w:val="16"/>
          <w:szCs w:val="16"/>
        </w:rPr>
        <w:t>, že výška takéhoto záväzku je k 31.12.</w:t>
      </w:r>
      <w:r w:rsidR="002362D0" w:rsidRPr="0040273B">
        <w:rPr>
          <w:snapToGrid w:val="0"/>
          <w:color w:val="000000" w:themeColor="text1"/>
          <w:sz w:val="16"/>
          <w:szCs w:val="16"/>
        </w:rPr>
        <w:t xml:space="preserve"> </w:t>
      </w:r>
      <w:r w:rsidR="002362D0" w:rsidRPr="0040273B">
        <w:rPr>
          <w:snapToGrid w:val="0"/>
          <w:color w:val="000000" w:themeColor="text1"/>
          <w:sz w:val="16"/>
          <w:szCs w:val="16"/>
          <w:lang w:val="en-US"/>
        </w:rPr>
        <w:t>2022 vo v</w:t>
      </w:r>
      <w:r w:rsidR="002362D0" w:rsidRPr="0040273B">
        <w:rPr>
          <w:snapToGrid w:val="0"/>
          <w:color w:val="000000" w:themeColor="text1"/>
          <w:sz w:val="16"/>
          <w:szCs w:val="16"/>
        </w:rPr>
        <w:t xml:space="preserve">ýške </w:t>
      </w:r>
      <w:r w:rsidR="002362D0" w:rsidRPr="0040273B">
        <w:rPr>
          <w:snapToGrid w:val="0"/>
          <w:color w:val="000000" w:themeColor="text1"/>
          <w:sz w:val="16"/>
          <w:szCs w:val="16"/>
          <w:lang w:val="en-US"/>
        </w:rPr>
        <w:t xml:space="preserve">179 546 Eur,  z toho </w:t>
      </w:r>
      <w:r w:rsidR="00CE667F" w:rsidRPr="0040273B">
        <w:rPr>
          <w:snapToGrid w:val="0"/>
          <w:color w:val="000000" w:themeColor="text1"/>
          <w:sz w:val="16"/>
          <w:szCs w:val="16"/>
          <w:lang w:val="en-US"/>
        </w:rPr>
        <w:t>166 858 Eur predstavuje dlhodob</w:t>
      </w:r>
      <w:r w:rsidR="00CE667F" w:rsidRPr="0040273B">
        <w:rPr>
          <w:snapToGrid w:val="0"/>
          <w:color w:val="000000" w:themeColor="text1"/>
          <w:sz w:val="16"/>
          <w:szCs w:val="16"/>
        </w:rPr>
        <w:t>ú rezervu k </w:t>
      </w:r>
      <w:r w:rsidR="00CE667F" w:rsidRPr="0040273B">
        <w:rPr>
          <w:snapToGrid w:val="0"/>
          <w:color w:val="000000" w:themeColor="text1"/>
          <w:sz w:val="16"/>
          <w:szCs w:val="16"/>
          <w:lang w:val="en-US"/>
        </w:rPr>
        <w:t>31.12.2022.</w:t>
      </w:r>
      <w:r w:rsidR="00DF1554" w:rsidRPr="0040273B">
        <w:rPr>
          <w:snapToGrid w:val="0"/>
          <w:color w:val="000000" w:themeColor="text1"/>
          <w:sz w:val="16"/>
          <w:szCs w:val="16"/>
          <w:lang w:val="en-US"/>
        </w:rPr>
        <w:t xml:space="preserve"> (Spolo</w:t>
      </w:r>
      <w:r w:rsidR="00DF1554" w:rsidRPr="0040273B">
        <w:rPr>
          <w:snapToGrid w:val="0"/>
          <w:color w:val="000000" w:themeColor="text1"/>
          <w:sz w:val="16"/>
          <w:szCs w:val="16"/>
        </w:rPr>
        <w:t xml:space="preserve">čnosť k </w:t>
      </w:r>
      <w:r w:rsidR="00DF1554" w:rsidRPr="0040273B">
        <w:rPr>
          <w:snapToGrid w:val="0"/>
          <w:color w:val="000000" w:themeColor="text1"/>
          <w:sz w:val="16"/>
          <w:szCs w:val="16"/>
          <w:lang w:val="en-US"/>
        </w:rPr>
        <w:t>31.12.2021 o rezerve na odchodn</w:t>
      </w:r>
      <w:r w:rsidR="00DF1554" w:rsidRPr="0040273B">
        <w:rPr>
          <w:snapToGrid w:val="0"/>
          <w:color w:val="000000" w:themeColor="text1"/>
          <w:sz w:val="16"/>
          <w:szCs w:val="16"/>
        </w:rPr>
        <w:t>é neúčtovala</w:t>
      </w:r>
      <w:r w:rsidR="00DF1554" w:rsidRPr="0040273B">
        <w:rPr>
          <w:snapToGrid w:val="0"/>
          <w:color w:val="000000" w:themeColor="text1"/>
          <w:sz w:val="16"/>
          <w:szCs w:val="16"/>
          <w:lang w:val="en-US"/>
        </w:rPr>
        <w:t>)</w:t>
      </w:r>
      <w:bookmarkEnd w:id="35"/>
      <w:r w:rsidR="0040273B" w:rsidRPr="0040273B">
        <w:rPr>
          <w:snapToGrid w:val="0"/>
          <w:color w:val="000000" w:themeColor="text1"/>
          <w:sz w:val="16"/>
          <w:szCs w:val="16"/>
          <w:lang w:val="en-US"/>
        </w:rPr>
        <w:t xml:space="preserve">. </w:t>
      </w:r>
    </w:p>
    <w:p w14:paraId="04DC7339" w14:textId="77777777" w:rsidR="00FF39E2" w:rsidRDefault="00FF39E2" w:rsidP="002C7993">
      <w:pPr>
        <w:rPr>
          <w:snapToGrid w:val="0"/>
          <w:color w:val="000000" w:themeColor="text1"/>
          <w:u w:val="single"/>
          <w:lang w:eastAsia="sk-SK"/>
        </w:rPr>
      </w:pPr>
    </w:p>
    <w:p w14:paraId="2D915BA5" w14:textId="1D0FDEA0" w:rsidR="002C7993" w:rsidRPr="00A767F9" w:rsidRDefault="002C7993" w:rsidP="002C7993">
      <w:pPr>
        <w:rPr>
          <w:snapToGrid w:val="0"/>
          <w:color w:val="000000" w:themeColor="text1"/>
          <w:u w:val="single"/>
          <w:lang w:eastAsia="sk-SK"/>
        </w:rPr>
      </w:pPr>
      <w:r w:rsidRPr="00A767F9">
        <w:rPr>
          <w:snapToGrid w:val="0"/>
          <w:color w:val="000000" w:themeColor="text1"/>
          <w:u w:val="single"/>
          <w:lang w:eastAsia="sk-SK"/>
        </w:rPr>
        <w:t xml:space="preserve">31. december </w:t>
      </w:r>
      <w:r w:rsidR="005336B3" w:rsidRPr="00A767F9">
        <w:rPr>
          <w:snapToGrid w:val="0"/>
          <w:color w:val="000000" w:themeColor="text1"/>
          <w:u w:val="single"/>
          <w:lang w:eastAsia="sk-SK"/>
        </w:rPr>
        <w:t>20</w:t>
      </w:r>
      <w:r w:rsidR="005336B3">
        <w:rPr>
          <w:snapToGrid w:val="0"/>
          <w:color w:val="000000" w:themeColor="text1"/>
          <w:u w:val="single"/>
          <w:lang w:eastAsia="sk-SK"/>
        </w:rPr>
        <w:t>2</w:t>
      </w:r>
      <w:r w:rsidR="009A5502">
        <w:rPr>
          <w:snapToGrid w:val="0"/>
          <w:color w:val="000000" w:themeColor="text1"/>
          <w:u w:val="single"/>
          <w:lang w:eastAsia="sk-SK"/>
        </w:rPr>
        <w:t>1</w:t>
      </w:r>
    </w:p>
    <w:p w14:paraId="3C75A28E" w14:textId="77777777" w:rsidR="002C7993" w:rsidRPr="00A767F9" w:rsidRDefault="002C7993" w:rsidP="002C7993">
      <w:pPr>
        <w:rPr>
          <w:snapToGrid w:val="0"/>
          <w:color w:val="000000" w:themeColor="text1"/>
          <w:lang w:eastAsia="sk-SK"/>
        </w:rPr>
      </w:pPr>
    </w:p>
    <w:tbl>
      <w:tblPr>
        <w:tblW w:w="5000" w:type="pct"/>
        <w:tblLayout w:type="fixed"/>
        <w:tblLook w:val="04A0" w:firstRow="1" w:lastRow="0" w:firstColumn="1" w:lastColumn="0" w:noHBand="0" w:noVBand="1"/>
      </w:tblPr>
      <w:tblGrid>
        <w:gridCol w:w="3259"/>
        <w:gridCol w:w="1163"/>
        <w:gridCol w:w="1163"/>
        <w:gridCol w:w="1163"/>
        <w:gridCol w:w="1049"/>
        <w:gridCol w:w="1274"/>
      </w:tblGrid>
      <w:tr w:rsidR="009A5502" w:rsidRPr="00A767F9" w14:paraId="24BB460C" w14:textId="77777777" w:rsidTr="00D86FA4">
        <w:tc>
          <w:tcPr>
            <w:tcW w:w="1796" w:type="pct"/>
            <w:tcBorders>
              <w:top w:val="single" w:sz="8" w:space="0" w:color="auto"/>
              <w:left w:val="nil"/>
              <w:bottom w:val="nil"/>
              <w:right w:val="nil"/>
            </w:tcBorders>
            <w:shd w:val="clear" w:color="auto" w:fill="auto"/>
            <w:vAlign w:val="center"/>
            <w:hideMark/>
          </w:tcPr>
          <w:p w14:paraId="1FDA822B" w14:textId="1841C37E" w:rsidR="009A5502" w:rsidRPr="00A767F9" w:rsidRDefault="009A5502" w:rsidP="009A5502">
            <w:pPr>
              <w:jc w:val="left"/>
              <w:rPr>
                <w:rFonts w:cs="Arial"/>
                <w:b/>
                <w:bCs/>
                <w:i/>
                <w:iCs/>
                <w:color w:val="000000" w:themeColor="text1"/>
                <w:sz w:val="15"/>
                <w:szCs w:val="15"/>
              </w:rPr>
            </w:pPr>
            <w:bookmarkStart w:id="36" w:name="T_provisions_liabilities_2"/>
            <w:r w:rsidRPr="00637334">
              <w:rPr>
                <w:rFonts w:cs="Arial"/>
                <w:b/>
                <w:bCs/>
                <w:i/>
                <w:iCs/>
                <w:color w:val="000000" w:themeColor="text1"/>
                <w:sz w:val="15"/>
                <w:szCs w:val="15"/>
              </w:rPr>
              <w:t>Položka</w:t>
            </w:r>
          </w:p>
        </w:tc>
        <w:tc>
          <w:tcPr>
            <w:tcW w:w="641" w:type="pct"/>
            <w:tcBorders>
              <w:top w:val="single" w:sz="8" w:space="0" w:color="auto"/>
              <w:left w:val="nil"/>
              <w:bottom w:val="nil"/>
              <w:right w:val="nil"/>
            </w:tcBorders>
            <w:shd w:val="clear" w:color="auto" w:fill="auto"/>
            <w:vAlign w:val="center"/>
            <w:hideMark/>
          </w:tcPr>
          <w:p w14:paraId="1CC07401" w14:textId="3E20C413" w:rsidR="009A5502" w:rsidRPr="00A767F9" w:rsidRDefault="009A5502" w:rsidP="009A5502">
            <w:pPr>
              <w:jc w:val="center"/>
              <w:rPr>
                <w:rFonts w:cs="Arial"/>
                <w:b/>
                <w:bCs/>
                <w:i/>
                <w:iCs/>
                <w:color w:val="000000" w:themeColor="text1"/>
                <w:sz w:val="15"/>
                <w:szCs w:val="15"/>
              </w:rPr>
            </w:pPr>
            <w:r w:rsidRPr="00637334">
              <w:rPr>
                <w:rFonts w:cs="Arial"/>
                <w:b/>
                <w:bCs/>
                <w:i/>
                <w:iCs/>
                <w:color w:val="000000" w:themeColor="text1"/>
                <w:sz w:val="15"/>
                <w:szCs w:val="15"/>
              </w:rPr>
              <w:t>1. 1. 2021</w:t>
            </w:r>
          </w:p>
        </w:tc>
        <w:tc>
          <w:tcPr>
            <w:tcW w:w="641" w:type="pct"/>
            <w:tcBorders>
              <w:top w:val="single" w:sz="8" w:space="0" w:color="auto"/>
              <w:left w:val="nil"/>
              <w:bottom w:val="nil"/>
              <w:right w:val="nil"/>
            </w:tcBorders>
            <w:shd w:val="clear" w:color="auto" w:fill="auto"/>
            <w:vAlign w:val="center"/>
            <w:hideMark/>
          </w:tcPr>
          <w:p w14:paraId="1E2F0FAD" w14:textId="7701EC5A" w:rsidR="009A5502" w:rsidRPr="00A767F9" w:rsidRDefault="009A5502" w:rsidP="009A5502">
            <w:pPr>
              <w:jc w:val="center"/>
              <w:rPr>
                <w:rFonts w:cs="Arial"/>
                <w:b/>
                <w:bCs/>
                <w:i/>
                <w:iCs/>
                <w:color w:val="000000" w:themeColor="text1"/>
                <w:sz w:val="15"/>
                <w:szCs w:val="15"/>
              </w:rPr>
            </w:pPr>
            <w:r w:rsidRPr="00637334">
              <w:rPr>
                <w:rFonts w:cs="Arial"/>
                <w:b/>
                <w:bCs/>
                <w:i/>
                <w:iCs/>
                <w:color w:val="000000" w:themeColor="text1"/>
                <w:sz w:val="15"/>
                <w:szCs w:val="15"/>
              </w:rPr>
              <w:t>Tvorba</w:t>
            </w:r>
          </w:p>
        </w:tc>
        <w:tc>
          <w:tcPr>
            <w:tcW w:w="641" w:type="pct"/>
            <w:tcBorders>
              <w:top w:val="single" w:sz="8" w:space="0" w:color="auto"/>
              <w:left w:val="nil"/>
              <w:bottom w:val="nil"/>
              <w:right w:val="nil"/>
            </w:tcBorders>
            <w:shd w:val="clear" w:color="auto" w:fill="auto"/>
            <w:vAlign w:val="center"/>
            <w:hideMark/>
          </w:tcPr>
          <w:p w14:paraId="0E791400" w14:textId="4E068E91" w:rsidR="009A5502" w:rsidRPr="00A767F9" w:rsidRDefault="009A5502" w:rsidP="009A5502">
            <w:pPr>
              <w:jc w:val="center"/>
              <w:rPr>
                <w:rFonts w:cs="Arial"/>
                <w:b/>
                <w:bCs/>
                <w:i/>
                <w:iCs/>
                <w:color w:val="000000" w:themeColor="text1"/>
                <w:sz w:val="15"/>
                <w:szCs w:val="15"/>
              </w:rPr>
            </w:pPr>
            <w:r w:rsidRPr="00637334">
              <w:rPr>
                <w:rFonts w:cs="Arial"/>
                <w:b/>
                <w:bCs/>
                <w:i/>
                <w:iCs/>
                <w:color w:val="000000" w:themeColor="text1"/>
                <w:sz w:val="15"/>
                <w:szCs w:val="15"/>
              </w:rPr>
              <w:t>Použitie</w:t>
            </w:r>
          </w:p>
        </w:tc>
        <w:tc>
          <w:tcPr>
            <w:tcW w:w="578" w:type="pct"/>
            <w:tcBorders>
              <w:top w:val="single" w:sz="8" w:space="0" w:color="auto"/>
              <w:left w:val="nil"/>
              <w:bottom w:val="nil"/>
              <w:right w:val="nil"/>
            </w:tcBorders>
            <w:shd w:val="clear" w:color="auto" w:fill="auto"/>
            <w:vAlign w:val="center"/>
            <w:hideMark/>
          </w:tcPr>
          <w:p w14:paraId="560107A9" w14:textId="234DCB04" w:rsidR="009A5502" w:rsidRPr="00A767F9" w:rsidRDefault="009A5502" w:rsidP="009A5502">
            <w:pPr>
              <w:jc w:val="center"/>
              <w:rPr>
                <w:rFonts w:cs="Arial"/>
                <w:b/>
                <w:bCs/>
                <w:i/>
                <w:iCs/>
                <w:color w:val="000000" w:themeColor="text1"/>
                <w:sz w:val="15"/>
                <w:szCs w:val="15"/>
              </w:rPr>
            </w:pPr>
            <w:r w:rsidRPr="00637334">
              <w:rPr>
                <w:rFonts w:cs="Arial"/>
                <w:b/>
                <w:bCs/>
                <w:i/>
                <w:iCs/>
                <w:color w:val="000000" w:themeColor="text1"/>
                <w:sz w:val="15"/>
                <w:szCs w:val="15"/>
              </w:rPr>
              <w:t>Zrušenie</w:t>
            </w:r>
          </w:p>
        </w:tc>
        <w:tc>
          <w:tcPr>
            <w:tcW w:w="702" w:type="pct"/>
            <w:tcBorders>
              <w:top w:val="single" w:sz="8" w:space="0" w:color="auto"/>
              <w:left w:val="nil"/>
              <w:bottom w:val="nil"/>
              <w:right w:val="nil"/>
            </w:tcBorders>
            <w:shd w:val="clear" w:color="auto" w:fill="auto"/>
            <w:vAlign w:val="center"/>
            <w:hideMark/>
          </w:tcPr>
          <w:p w14:paraId="008FB910" w14:textId="08B2C7EC" w:rsidR="009A5502" w:rsidRPr="00A767F9" w:rsidRDefault="009A5502" w:rsidP="009A5502">
            <w:pPr>
              <w:ind w:left="-57" w:right="-57"/>
              <w:jc w:val="center"/>
              <w:rPr>
                <w:rFonts w:cs="Arial"/>
                <w:b/>
                <w:bCs/>
                <w:i/>
                <w:iCs/>
                <w:color w:val="000000" w:themeColor="text1"/>
                <w:sz w:val="15"/>
                <w:szCs w:val="15"/>
              </w:rPr>
            </w:pPr>
            <w:r w:rsidRPr="00637334">
              <w:rPr>
                <w:rFonts w:cs="Arial"/>
                <w:b/>
                <w:bCs/>
                <w:i/>
                <w:iCs/>
                <w:color w:val="000000" w:themeColor="text1"/>
                <w:sz w:val="15"/>
                <w:szCs w:val="15"/>
              </w:rPr>
              <w:t>31. 12. 2021</w:t>
            </w:r>
          </w:p>
        </w:tc>
      </w:tr>
      <w:tr w:rsidR="009A5502" w:rsidRPr="00A767F9" w14:paraId="4A3AB60E" w14:textId="77777777" w:rsidTr="00D86FA4">
        <w:tc>
          <w:tcPr>
            <w:tcW w:w="1796" w:type="pct"/>
            <w:tcBorders>
              <w:top w:val="single" w:sz="4" w:space="0" w:color="auto"/>
              <w:left w:val="nil"/>
              <w:right w:val="nil"/>
            </w:tcBorders>
            <w:shd w:val="clear" w:color="auto" w:fill="auto"/>
            <w:vAlign w:val="center"/>
            <w:hideMark/>
          </w:tcPr>
          <w:p w14:paraId="3F7B0CC8" w14:textId="6AF53748" w:rsidR="009A5502" w:rsidRPr="00A767F9" w:rsidRDefault="009A5502" w:rsidP="009A5502">
            <w:pPr>
              <w:jc w:val="left"/>
              <w:rPr>
                <w:rFonts w:cs="Arial"/>
                <w:b/>
                <w:bCs/>
                <w:i/>
                <w:iCs/>
                <w:color w:val="000000" w:themeColor="text1"/>
                <w:sz w:val="15"/>
                <w:szCs w:val="15"/>
              </w:rPr>
            </w:pPr>
            <w:r w:rsidRPr="00637334">
              <w:rPr>
                <w:rFonts w:cs="Arial"/>
                <w:b/>
                <w:bCs/>
                <w:i/>
                <w:iCs/>
                <w:color w:val="000000" w:themeColor="text1"/>
                <w:sz w:val="15"/>
                <w:szCs w:val="15"/>
              </w:rPr>
              <w:t>Dlhodobé rezervy</w:t>
            </w:r>
          </w:p>
        </w:tc>
        <w:tc>
          <w:tcPr>
            <w:tcW w:w="641" w:type="pct"/>
            <w:tcBorders>
              <w:top w:val="single" w:sz="4" w:space="0" w:color="auto"/>
              <w:left w:val="nil"/>
              <w:right w:val="nil"/>
            </w:tcBorders>
            <w:shd w:val="clear" w:color="auto" w:fill="auto"/>
            <w:vAlign w:val="bottom"/>
            <w:hideMark/>
          </w:tcPr>
          <w:p w14:paraId="6EA63280" w14:textId="77777777" w:rsidR="009A5502" w:rsidRPr="00A767F9" w:rsidRDefault="009A5502" w:rsidP="009A5502">
            <w:pPr>
              <w:jc w:val="right"/>
              <w:rPr>
                <w:rFonts w:cs="Arial"/>
                <w:i/>
                <w:iCs/>
                <w:color w:val="000000" w:themeColor="text1"/>
                <w:sz w:val="15"/>
                <w:szCs w:val="15"/>
              </w:rPr>
            </w:pPr>
          </w:p>
        </w:tc>
        <w:tc>
          <w:tcPr>
            <w:tcW w:w="641" w:type="pct"/>
            <w:tcBorders>
              <w:top w:val="single" w:sz="4" w:space="0" w:color="auto"/>
              <w:left w:val="nil"/>
              <w:right w:val="nil"/>
            </w:tcBorders>
            <w:shd w:val="clear" w:color="auto" w:fill="auto"/>
            <w:vAlign w:val="bottom"/>
          </w:tcPr>
          <w:p w14:paraId="78EC58ED" w14:textId="77777777" w:rsidR="009A5502" w:rsidRPr="00A767F9" w:rsidRDefault="009A5502" w:rsidP="009A5502">
            <w:pPr>
              <w:jc w:val="right"/>
              <w:rPr>
                <w:rFonts w:cs="Arial"/>
                <w:i/>
                <w:iCs/>
                <w:color w:val="000000" w:themeColor="text1"/>
                <w:sz w:val="15"/>
                <w:szCs w:val="15"/>
              </w:rPr>
            </w:pPr>
          </w:p>
        </w:tc>
        <w:tc>
          <w:tcPr>
            <w:tcW w:w="641" w:type="pct"/>
            <w:tcBorders>
              <w:top w:val="single" w:sz="4" w:space="0" w:color="auto"/>
              <w:left w:val="nil"/>
              <w:right w:val="nil"/>
            </w:tcBorders>
            <w:shd w:val="clear" w:color="auto" w:fill="auto"/>
            <w:vAlign w:val="bottom"/>
          </w:tcPr>
          <w:p w14:paraId="1E1C62D4" w14:textId="77777777" w:rsidR="009A5502" w:rsidRPr="00A767F9" w:rsidRDefault="009A5502" w:rsidP="009A5502">
            <w:pPr>
              <w:jc w:val="right"/>
              <w:rPr>
                <w:rFonts w:cs="Arial"/>
                <w:i/>
                <w:iCs/>
                <w:color w:val="000000" w:themeColor="text1"/>
                <w:sz w:val="15"/>
                <w:szCs w:val="15"/>
              </w:rPr>
            </w:pPr>
          </w:p>
        </w:tc>
        <w:tc>
          <w:tcPr>
            <w:tcW w:w="578" w:type="pct"/>
            <w:tcBorders>
              <w:top w:val="single" w:sz="4" w:space="0" w:color="auto"/>
              <w:left w:val="nil"/>
              <w:right w:val="nil"/>
            </w:tcBorders>
            <w:shd w:val="clear" w:color="auto" w:fill="auto"/>
            <w:vAlign w:val="bottom"/>
          </w:tcPr>
          <w:p w14:paraId="420813B1" w14:textId="77777777" w:rsidR="009A5502" w:rsidRPr="00A767F9" w:rsidRDefault="009A5502" w:rsidP="009A5502">
            <w:pPr>
              <w:jc w:val="right"/>
              <w:rPr>
                <w:rFonts w:cs="Arial"/>
                <w:i/>
                <w:iCs/>
                <w:color w:val="000000" w:themeColor="text1"/>
                <w:sz w:val="15"/>
                <w:szCs w:val="15"/>
              </w:rPr>
            </w:pPr>
          </w:p>
        </w:tc>
        <w:tc>
          <w:tcPr>
            <w:tcW w:w="702" w:type="pct"/>
            <w:tcBorders>
              <w:top w:val="single" w:sz="4" w:space="0" w:color="auto"/>
              <w:left w:val="nil"/>
              <w:right w:val="nil"/>
            </w:tcBorders>
            <w:shd w:val="clear" w:color="auto" w:fill="auto"/>
            <w:vAlign w:val="bottom"/>
          </w:tcPr>
          <w:p w14:paraId="4AE83B60" w14:textId="77777777" w:rsidR="009A5502" w:rsidRPr="00A767F9" w:rsidRDefault="009A5502" w:rsidP="009A5502">
            <w:pPr>
              <w:jc w:val="right"/>
              <w:rPr>
                <w:rFonts w:cs="Arial"/>
                <w:i/>
                <w:iCs/>
                <w:color w:val="000000" w:themeColor="text1"/>
                <w:sz w:val="15"/>
                <w:szCs w:val="15"/>
              </w:rPr>
            </w:pPr>
          </w:p>
        </w:tc>
      </w:tr>
      <w:tr w:rsidR="009A5502" w:rsidRPr="00A767F9" w14:paraId="30236C1B" w14:textId="77777777" w:rsidTr="00D86FA4">
        <w:tc>
          <w:tcPr>
            <w:tcW w:w="1796" w:type="pct"/>
            <w:shd w:val="clear" w:color="auto" w:fill="auto"/>
            <w:noWrap/>
            <w:vAlign w:val="center"/>
            <w:hideMark/>
          </w:tcPr>
          <w:p w14:paraId="49670B4E" w14:textId="083FE7C6" w:rsidR="009A5502" w:rsidRPr="00A767F9" w:rsidRDefault="009A5502" w:rsidP="009A5502">
            <w:pPr>
              <w:jc w:val="left"/>
              <w:rPr>
                <w:rFonts w:cs="Arial"/>
                <w:color w:val="000000" w:themeColor="text1"/>
                <w:sz w:val="15"/>
                <w:szCs w:val="15"/>
              </w:rPr>
            </w:pPr>
            <w:r w:rsidRPr="00637334">
              <w:rPr>
                <w:rFonts w:cs="Arial"/>
                <w:color w:val="000000" w:themeColor="text1"/>
                <w:sz w:val="15"/>
                <w:szCs w:val="15"/>
              </w:rPr>
              <w:t>Dlhodobé zákonné rezervy</w:t>
            </w:r>
          </w:p>
        </w:tc>
        <w:tc>
          <w:tcPr>
            <w:tcW w:w="641" w:type="pct"/>
            <w:shd w:val="clear" w:color="auto" w:fill="auto"/>
            <w:vAlign w:val="bottom"/>
            <w:hideMark/>
          </w:tcPr>
          <w:p w14:paraId="11298F79" w14:textId="474C072E" w:rsidR="009A5502" w:rsidRPr="00A767F9" w:rsidRDefault="009A5502" w:rsidP="009A5502">
            <w:pPr>
              <w:jc w:val="right"/>
              <w:rPr>
                <w:rFonts w:cs="Arial"/>
                <w:sz w:val="15"/>
                <w:szCs w:val="15"/>
              </w:rPr>
            </w:pPr>
            <w:r w:rsidRPr="00637334">
              <w:rPr>
                <w:rFonts w:cs="Arial"/>
                <w:sz w:val="15"/>
                <w:szCs w:val="15"/>
              </w:rPr>
              <w:t>-</w:t>
            </w:r>
          </w:p>
        </w:tc>
        <w:tc>
          <w:tcPr>
            <w:tcW w:w="641" w:type="pct"/>
            <w:shd w:val="clear" w:color="auto" w:fill="auto"/>
            <w:vAlign w:val="bottom"/>
          </w:tcPr>
          <w:p w14:paraId="0271CA29" w14:textId="375DF55E" w:rsidR="009A5502" w:rsidRPr="00A767F9" w:rsidRDefault="009A5502" w:rsidP="009A5502">
            <w:pPr>
              <w:jc w:val="right"/>
              <w:rPr>
                <w:rFonts w:cs="Arial"/>
                <w:color w:val="000000" w:themeColor="text1"/>
                <w:sz w:val="15"/>
                <w:szCs w:val="15"/>
              </w:rPr>
            </w:pPr>
            <w:r w:rsidRPr="00637334">
              <w:rPr>
                <w:rFonts w:cs="Arial"/>
                <w:sz w:val="15"/>
                <w:szCs w:val="15"/>
              </w:rPr>
              <w:t>-</w:t>
            </w:r>
          </w:p>
        </w:tc>
        <w:tc>
          <w:tcPr>
            <w:tcW w:w="641" w:type="pct"/>
            <w:shd w:val="clear" w:color="auto" w:fill="auto"/>
            <w:vAlign w:val="bottom"/>
          </w:tcPr>
          <w:p w14:paraId="62653905" w14:textId="111F797F" w:rsidR="009A5502" w:rsidRPr="00A767F9" w:rsidRDefault="009A5502" w:rsidP="009A5502">
            <w:pPr>
              <w:jc w:val="right"/>
              <w:rPr>
                <w:rFonts w:cs="Arial"/>
                <w:color w:val="000000" w:themeColor="text1"/>
                <w:sz w:val="15"/>
                <w:szCs w:val="15"/>
              </w:rPr>
            </w:pPr>
            <w:r w:rsidRPr="00637334">
              <w:rPr>
                <w:rFonts w:cs="Arial"/>
                <w:sz w:val="15"/>
                <w:szCs w:val="15"/>
              </w:rPr>
              <w:t>-</w:t>
            </w:r>
          </w:p>
        </w:tc>
        <w:tc>
          <w:tcPr>
            <w:tcW w:w="578" w:type="pct"/>
            <w:shd w:val="clear" w:color="auto" w:fill="auto"/>
            <w:vAlign w:val="bottom"/>
          </w:tcPr>
          <w:p w14:paraId="60496283" w14:textId="212D6090" w:rsidR="009A5502" w:rsidRPr="00A767F9" w:rsidRDefault="009A5502" w:rsidP="009A5502">
            <w:pPr>
              <w:jc w:val="right"/>
              <w:rPr>
                <w:rFonts w:cs="Arial"/>
                <w:color w:val="000000" w:themeColor="text1"/>
                <w:sz w:val="15"/>
                <w:szCs w:val="15"/>
              </w:rPr>
            </w:pPr>
            <w:r w:rsidRPr="00637334">
              <w:rPr>
                <w:rFonts w:cs="Arial"/>
                <w:sz w:val="15"/>
                <w:szCs w:val="15"/>
              </w:rPr>
              <w:t>-</w:t>
            </w:r>
          </w:p>
        </w:tc>
        <w:tc>
          <w:tcPr>
            <w:tcW w:w="702" w:type="pct"/>
            <w:shd w:val="clear" w:color="auto" w:fill="auto"/>
            <w:vAlign w:val="bottom"/>
          </w:tcPr>
          <w:p w14:paraId="7A55296E" w14:textId="3AF0F350" w:rsidR="009A5502" w:rsidRPr="00A767F9" w:rsidRDefault="009A5502" w:rsidP="009A5502">
            <w:pPr>
              <w:jc w:val="right"/>
              <w:rPr>
                <w:rFonts w:cs="Arial"/>
                <w:color w:val="000000" w:themeColor="text1"/>
                <w:sz w:val="15"/>
                <w:szCs w:val="15"/>
              </w:rPr>
            </w:pPr>
            <w:r w:rsidRPr="00637334">
              <w:rPr>
                <w:rFonts w:cs="Arial"/>
                <w:sz w:val="15"/>
                <w:szCs w:val="15"/>
              </w:rPr>
              <w:t>-</w:t>
            </w:r>
          </w:p>
        </w:tc>
      </w:tr>
      <w:tr w:rsidR="009A5502" w:rsidRPr="00A767F9" w14:paraId="5424CB0E" w14:textId="77777777" w:rsidTr="00D86FA4">
        <w:tc>
          <w:tcPr>
            <w:tcW w:w="1796" w:type="pct"/>
            <w:tcBorders>
              <w:left w:val="nil"/>
              <w:bottom w:val="nil"/>
              <w:right w:val="nil"/>
            </w:tcBorders>
            <w:shd w:val="clear" w:color="auto" w:fill="auto"/>
            <w:noWrap/>
            <w:vAlign w:val="center"/>
            <w:hideMark/>
          </w:tcPr>
          <w:p w14:paraId="59F7071F" w14:textId="191389AA" w:rsidR="009A5502" w:rsidRPr="00A767F9" w:rsidRDefault="009A5502" w:rsidP="009A5502">
            <w:pPr>
              <w:jc w:val="left"/>
              <w:rPr>
                <w:rFonts w:cs="Arial"/>
                <w:color w:val="000000" w:themeColor="text1"/>
                <w:sz w:val="15"/>
                <w:szCs w:val="15"/>
              </w:rPr>
            </w:pPr>
            <w:r w:rsidRPr="00637334">
              <w:rPr>
                <w:rFonts w:cs="Arial"/>
                <w:color w:val="000000" w:themeColor="text1"/>
                <w:sz w:val="15"/>
                <w:szCs w:val="15"/>
              </w:rPr>
              <w:t>Ostatné dlhodobé rezervy</w:t>
            </w:r>
          </w:p>
        </w:tc>
        <w:tc>
          <w:tcPr>
            <w:tcW w:w="641" w:type="pct"/>
            <w:tcBorders>
              <w:left w:val="nil"/>
              <w:bottom w:val="nil"/>
              <w:right w:val="nil"/>
            </w:tcBorders>
            <w:shd w:val="clear" w:color="auto" w:fill="auto"/>
            <w:vAlign w:val="bottom"/>
            <w:hideMark/>
          </w:tcPr>
          <w:p w14:paraId="74D91CC1" w14:textId="7714EE58" w:rsidR="009A5502" w:rsidRPr="00A767F9" w:rsidRDefault="009A5502" w:rsidP="009A5502">
            <w:pPr>
              <w:jc w:val="right"/>
              <w:rPr>
                <w:rFonts w:cs="Arial"/>
                <w:color w:val="000000" w:themeColor="text1"/>
                <w:sz w:val="15"/>
                <w:szCs w:val="15"/>
              </w:rPr>
            </w:pPr>
            <w:r w:rsidRPr="00637334">
              <w:rPr>
                <w:rFonts w:cs="Arial"/>
                <w:color w:val="000000" w:themeColor="text1"/>
                <w:sz w:val="15"/>
                <w:szCs w:val="15"/>
              </w:rPr>
              <w:t>-</w:t>
            </w:r>
          </w:p>
        </w:tc>
        <w:tc>
          <w:tcPr>
            <w:tcW w:w="641" w:type="pct"/>
            <w:tcBorders>
              <w:left w:val="nil"/>
              <w:bottom w:val="nil"/>
              <w:right w:val="nil"/>
            </w:tcBorders>
            <w:shd w:val="clear" w:color="auto" w:fill="auto"/>
            <w:vAlign w:val="bottom"/>
          </w:tcPr>
          <w:p w14:paraId="483118EA" w14:textId="5A6BC849" w:rsidR="009A5502" w:rsidRPr="00A767F9" w:rsidRDefault="009A5502" w:rsidP="009A5502">
            <w:pPr>
              <w:jc w:val="right"/>
              <w:rPr>
                <w:rFonts w:cs="Arial"/>
                <w:color w:val="000000" w:themeColor="text1"/>
                <w:sz w:val="15"/>
                <w:szCs w:val="15"/>
              </w:rPr>
            </w:pPr>
            <w:r w:rsidRPr="00637334">
              <w:rPr>
                <w:rFonts w:cs="Arial"/>
                <w:color w:val="000000" w:themeColor="text1"/>
                <w:sz w:val="15"/>
                <w:szCs w:val="15"/>
              </w:rPr>
              <w:t>-</w:t>
            </w:r>
          </w:p>
        </w:tc>
        <w:tc>
          <w:tcPr>
            <w:tcW w:w="641" w:type="pct"/>
            <w:tcBorders>
              <w:left w:val="nil"/>
              <w:bottom w:val="nil"/>
              <w:right w:val="nil"/>
            </w:tcBorders>
            <w:shd w:val="clear" w:color="auto" w:fill="auto"/>
            <w:vAlign w:val="bottom"/>
          </w:tcPr>
          <w:p w14:paraId="1E95AC24" w14:textId="43900A44" w:rsidR="009A5502" w:rsidRPr="00A767F9" w:rsidRDefault="009A5502" w:rsidP="009A5502">
            <w:pPr>
              <w:jc w:val="right"/>
              <w:rPr>
                <w:rFonts w:cs="Arial"/>
                <w:color w:val="000000" w:themeColor="text1"/>
                <w:sz w:val="15"/>
                <w:szCs w:val="15"/>
              </w:rPr>
            </w:pPr>
            <w:r w:rsidRPr="00637334">
              <w:rPr>
                <w:rFonts w:cs="Arial"/>
                <w:color w:val="000000" w:themeColor="text1"/>
                <w:sz w:val="15"/>
                <w:szCs w:val="15"/>
              </w:rPr>
              <w:t>-</w:t>
            </w:r>
          </w:p>
        </w:tc>
        <w:tc>
          <w:tcPr>
            <w:tcW w:w="578" w:type="pct"/>
            <w:tcBorders>
              <w:left w:val="nil"/>
              <w:bottom w:val="nil"/>
              <w:right w:val="nil"/>
            </w:tcBorders>
            <w:shd w:val="clear" w:color="auto" w:fill="auto"/>
            <w:vAlign w:val="bottom"/>
          </w:tcPr>
          <w:p w14:paraId="6EF9A077" w14:textId="391F8F07" w:rsidR="009A5502" w:rsidRPr="00A767F9" w:rsidRDefault="009A5502" w:rsidP="009A5502">
            <w:pPr>
              <w:jc w:val="right"/>
              <w:rPr>
                <w:rFonts w:cs="Arial"/>
                <w:color w:val="000000" w:themeColor="text1"/>
                <w:sz w:val="15"/>
                <w:szCs w:val="15"/>
              </w:rPr>
            </w:pPr>
            <w:r w:rsidRPr="00637334">
              <w:rPr>
                <w:rFonts w:cs="Arial"/>
                <w:color w:val="000000" w:themeColor="text1"/>
                <w:sz w:val="15"/>
                <w:szCs w:val="15"/>
              </w:rPr>
              <w:t>-</w:t>
            </w:r>
          </w:p>
        </w:tc>
        <w:tc>
          <w:tcPr>
            <w:tcW w:w="702" w:type="pct"/>
            <w:tcBorders>
              <w:left w:val="nil"/>
              <w:bottom w:val="nil"/>
              <w:right w:val="nil"/>
            </w:tcBorders>
            <w:shd w:val="clear" w:color="auto" w:fill="auto"/>
            <w:vAlign w:val="bottom"/>
          </w:tcPr>
          <w:p w14:paraId="798DE8B1" w14:textId="572A9053" w:rsidR="009A5502" w:rsidRPr="00A767F9" w:rsidRDefault="009A5502" w:rsidP="009A5502">
            <w:pPr>
              <w:jc w:val="right"/>
              <w:rPr>
                <w:rFonts w:cs="Arial"/>
                <w:color w:val="000000" w:themeColor="text1"/>
                <w:sz w:val="15"/>
                <w:szCs w:val="15"/>
              </w:rPr>
            </w:pPr>
            <w:r w:rsidRPr="00637334">
              <w:rPr>
                <w:rFonts w:cs="Arial"/>
                <w:color w:val="000000" w:themeColor="text1"/>
                <w:sz w:val="15"/>
                <w:szCs w:val="15"/>
              </w:rPr>
              <w:t>-</w:t>
            </w:r>
          </w:p>
        </w:tc>
      </w:tr>
      <w:tr w:rsidR="009A5502" w:rsidRPr="00A767F9" w14:paraId="04729AAF" w14:textId="77777777" w:rsidTr="00C33AAC">
        <w:tc>
          <w:tcPr>
            <w:tcW w:w="1796" w:type="pct"/>
            <w:tcBorders>
              <w:top w:val="single" w:sz="4" w:space="0" w:color="auto"/>
              <w:left w:val="nil"/>
              <w:bottom w:val="nil"/>
              <w:right w:val="nil"/>
            </w:tcBorders>
            <w:shd w:val="clear" w:color="auto" w:fill="auto"/>
            <w:noWrap/>
            <w:vAlign w:val="center"/>
            <w:hideMark/>
          </w:tcPr>
          <w:p w14:paraId="228EC290" w14:textId="013873D8" w:rsidR="009A5502" w:rsidRPr="00A767F9" w:rsidRDefault="009A5502" w:rsidP="009A5502">
            <w:pPr>
              <w:jc w:val="left"/>
              <w:rPr>
                <w:rFonts w:cs="Arial"/>
                <w:b/>
                <w:bCs/>
                <w:i/>
                <w:iCs/>
                <w:color w:val="000000" w:themeColor="text1"/>
                <w:sz w:val="15"/>
                <w:szCs w:val="15"/>
              </w:rPr>
            </w:pPr>
            <w:r w:rsidRPr="00637334">
              <w:rPr>
                <w:rFonts w:cs="Arial"/>
                <w:b/>
                <w:bCs/>
                <w:i/>
                <w:iCs/>
                <w:color w:val="000000" w:themeColor="text1"/>
                <w:sz w:val="15"/>
                <w:szCs w:val="15"/>
              </w:rPr>
              <w:t>Krátkodobé rezervy</w:t>
            </w:r>
          </w:p>
        </w:tc>
        <w:tc>
          <w:tcPr>
            <w:tcW w:w="641" w:type="pct"/>
            <w:tcBorders>
              <w:top w:val="single" w:sz="4" w:space="0" w:color="auto"/>
              <w:left w:val="nil"/>
              <w:bottom w:val="nil"/>
              <w:right w:val="nil"/>
            </w:tcBorders>
            <w:shd w:val="clear" w:color="auto" w:fill="auto"/>
            <w:hideMark/>
          </w:tcPr>
          <w:p w14:paraId="59CAC60F" w14:textId="1CAB326E" w:rsidR="009A5502" w:rsidRPr="00A767F9" w:rsidRDefault="009A5502" w:rsidP="009A5502">
            <w:pPr>
              <w:jc w:val="right"/>
              <w:rPr>
                <w:rFonts w:cs="Arial"/>
                <w:i/>
                <w:iCs/>
                <w:color w:val="000000" w:themeColor="text1"/>
                <w:sz w:val="15"/>
                <w:szCs w:val="15"/>
              </w:rPr>
            </w:pPr>
            <w:r w:rsidRPr="00637334">
              <w:rPr>
                <w:i/>
                <w:iCs/>
                <w:sz w:val="15"/>
                <w:szCs w:val="15"/>
              </w:rPr>
              <w:t xml:space="preserve"> 9 186 616 </w:t>
            </w:r>
          </w:p>
        </w:tc>
        <w:tc>
          <w:tcPr>
            <w:tcW w:w="641" w:type="pct"/>
            <w:tcBorders>
              <w:top w:val="single" w:sz="4" w:space="0" w:color="auto"/>
              <w:left w:val="nil"/>
              <w:bottom w:val="nil"/>
              <w:right w:val="nil"/>
            </w:tcBorders>
            <w:shd w:val="clear" w:color="auto" w:fill="auto"/>
          </w:tcPr>
          <w:p w14:paraId="531D0CAF" w14:textId="0238FEFF" w:rsidR="009A5502" w:rsidRPr="00A767F9" w:rsidRDefault="009A5502" w:rsidP="009A5502">
            <w:pPr>
              <w:jc w:val="right"/>
              <w:rPr>
                <w:rFonts w:cs="Arial"/>
                <w:i/>
                <w:iCs/>
                <w:color w:val="000000" w:themeColor="text1"/>
                <w:sz w:val="15"/>
                <w:szCs w:val="15"/>
              </w:rPr>
            </w:pPr>
            <w:r w:rsidRPr="00637334">
              <w:rPr>
                <w:i/>
                <w:iCs/>
                <w:sz w:val="15"/>
                <w:szCs w:val="15"/>
              </w:rPr>
              <w:t xml:space="preserve"> </w:t>
            </w:r>
            <w:r>
              <w:rPr>
                <w:i/>
                <w:iCs/>
                <w:sz w:val="15"/>
                <w:szCs w:val="15"/>
              </w:rPr>
              <w:t>7</w:t>
            </w:r>
            <w:r w:rsidRPr="00637334">
              <w:rPr>
                <w:i/>
                <w:iCs/>
                <w:sz w:val="15"/>
                <w:szCs w:val="15"/>
              </w:rPr>
              <w:t xml:space="preserve"> </w:t>
            </w:r>
            <w:r>
              <w:rPr>
                <w:i/>
                <w:iCs/>
                <w:sz w:val="15"/>
                <w:szCs w:val="15"/>
              </w:rPr>
              <w:t>794</w:t>
            </w:r>
            <w:r w:rsidRPr="00637334">
              <w:rPr>
                <w:i/>
                <w:iCs/>
                <w:sz w:val="15"/>
                <w:szCs w:val="15"/>
              </w:rPr>
              <w:t xml:space="preserve"> </w:t>
            </w:r>
            <w:r>
              <w:rPr>
                <w:i/>
                <w:iCs/>
                <w:sz w:val="15"/>
                <w:szCs w:val="15"/>
              </w:rPr>
              <w:t>767</w:t>
            </w:r>
            <w:r w:rsidRPr="00637334">
              <w:rPr>
                <w:i/>
                <w:iCs/>
                <w:sz w:val="15"/>
                <w:szCs w:val="15"/>
              </w:rPr>
              <w:t xml:space="preserve"> </w:t>
            </w:r>
          </w:p>
        </w:tc>
        <w:tc>
          <w:tcPr>
            <w:tcW w:w="641" w:type="pct"/>
            <w:tcBorders>
              <w:top w:val="single" w:sz="4" w:space="0" w:color="auto"/>
              <w:left w:val="nil"/>
              <w:bottom w:val="nil"/>
              <w:right w:val="nil"/>
            </w:tcBorders>
            <w:shd w:val="clear" w:color="auto" w:fill="auto"/>
          </w:tcPr>
          <w:p w14:paraId="1C7C6A3F" w14:textId="5E7DA6A0" w:rsidR="009A5502" w:rsidRPr="00A767F9" w:rsidRDefault="009A5502" w:rsidP="009A5502">
            <w:pPr>
              <w:jc w:val="right"/>
              <w:rPr>
                <w:rFonts w:cs="Arial"/>
                <w:i/>
                <w:iCs/>
                <w:color w:val="000000" w:themeColor="text1"/>
                <w:sz w:val="15"/>
                <w:szCs w:val="15"/>
              </w:rPr>
            </w:pPr>
            <w:r w:rsidRPr="00637334">
              <w:rPr>
                <w:i/>
                <w:iCs/>
                <w:sz w:val="15"/>
                <w:szCs w:val="15"/>
              </w:rPr>
              <w:t xml:space="preserve"> </w:t>
            </w:r>
            <w:r>
              <w:rPr>
                <w:i/>
                <w:iCs/>
                <w:sz w:val="15"/>
                <w:szCs w:val="15"/>
              </w:rPr>
              <w:t>7</w:t>
            </w:r>
            <w:r w:rsidRPr="00637334">
              <w:rPr>
                <w:i/>
                <w:iCs/>
                <w:sz w:val="15"/>
                <w:szCs w:val="15"/>
              </w:rPr>
              <w:t xml:space="preserve"> </w:t>
            </w:r>
            <w:r>
              <w:rPr>
                <w:i/>
                <w:iCs/>
                <w:sz w:val="15"/>
                <w:szCs w:val="15"/>
              </w:rPr>
              <w:t>139</w:t>
            </w:r>
            <w:r w:rsidRPr="00637334">
              <w:rPr>
                <w:i/>
                <w:iCs/>
                <w:sz w:val="15"/>
                <w:szCs w:val="15"/>
              </w:rPr>
              <w:t xml:space="preserve"> </w:t>
            </w:r>
            <w:r>
              <w:rPr>
                <w:i/>
                <w:iCs/>
                <w:sz w:val="15"/>
                <w:szCs w:val="15"/>
              </w:rPr>
              <w:t>497</w:t>
            </w:r>
            <w:r w:rsidRPr="00637334">
              <w:rPr>
                <w:i/>
                <w:iCs/>
                <w:sz w:val="15"/>
                <w:szCs w:val="15"/>
              </w:rPr>
              <w:t xml:space="preserve"> </w:t>
            </w:r>
          </w:p>
        </w:tc>
        <w:tc>
          <w:tcPr>
            <w:tcW w:w="578" w:type="pct"/>
            <w:tcBorders>
              <w:top w:val="single" w:sz="4" w:space="0" w:color="auto"/>
              <w:left w:val="nil"/>
              <w:bottom w:val="nil"/>
              <w:right w:val="nil"/>
            </w:tcBorders>
            <w:shd w:val="clear" w:color="auto" w:fill="auto"/>
          </w:tcPr>
          <w:p w14:paraId="6C04B01A" w14:textId="3C873900" w:rsidR="009A5502" w:rsidRPr="00A767F9" w:rsidRDefault="009A5502" w:rsidP="009A5502">
            <w:pPr>
              <w:jc w:val="right"/>
              <w:rPr>
                <w:rFonts w:cs="Arial"/>
                <w:i/>
                <w:iCs/>
                <w:color w:val="000000" w:themeColor="text1"/>
                <w:sz w:val="15"/>
                <w:szCs w:val="15"/>
              </w:rPr>
            </w:pPr>
            <w:r w:rsidRPr="00637334">
              <w:rPr>
                <w:i/>
                <w:iCs/>
                <w:sz w:val="15"/>
                <w:szCs w:val="15"/>
              </w:rPr>
              <w:t xml:space="preserve"> 159 325 </w:t>
            </w:r>
          </w:p>
        </w:tc>
        <w:tc>
          <w:tcPr>
            <w:tcW w:w="702" w:type="pct"/>
            <w:tcBorders>
              <w:top w:val="single" w:sz="4" w:space="0" w:color="auto"/>
              <w:left w:val="nil"/>
              <w:bottom w:val="nil"/>
              <w:right w:val="nil"/>
            </w:tcBorders>
            <w:shd w:val="clear" w:color="auto" w:fill="auto"/>
          </w:tcPr>
          <w:p w14:paraId="0AE4BEA6" w14:textId="363DE316" w:rsidR="009A5502" w:rsidRPr="00A767F9" w:rsidRDefault="009A5502" w:rsidP="009A5502">
            <w:pPr>
              <w:jc w:val="right"/>
              <w:rPr>
                <w:rFonts w:cs="Arial"/>
                <w:i/>
                <w:iCs/>
                <w:color w:val="000000" w:themeColor="text1"/>
                <w:sz w:val="15"/>
                <w:szCs w:val="15"/>
              </w:rPr>
            </w:pPr>
            <w:r w:rsidRPr="00637334">
              <w:rPr>
                <w:i/>
                <w:iCs/>
                <w:sz w:val="15"/>
                <w:szCs w:val="15"/>
              </w:rPr>
              <w:t xml:space="preserve"> 9 682 562 </w:t>
            </w:r>
          </w:p>
        </w:tc>
      </w:tr>
      <w:tr w:rsidR="009A5502" w:rsidRPr="00A767F9" w14:paraId="05879DE5" w14:textId="77777777" w:rsidTr="00C33AAC">
        <w:tc>
          <w:tcPr>
            <w:tcW w:w="1796" w:type="pct"/>
            <w:tcBorders>
              <w:top w:val="nil"/>
              <w:left w:val="nil"/>
              <w:bottom w:val="nil"/>
              <w:right w:val="nil"/>
            </w:tcBorders>
            <w:shd w:val="clear" w:color="auto" w:fill="auto"/>
            <w:noWrap/>
            <w:vAlign w:val="center"/>
            <w:hideMark/>
          </w:tcPr>
          <w:p w14:paraId="3BA4DDC7" w14:textId="75C57671" w:rsidR="009A5502" w:rsidRPr="00A767F9" w:rsidRDefault="009A5502" w:rsidP="009A5502">
            <w:pPr>
              <w:jc w:val="left"/>
              <w:rPr>
                <w:rFonts w:cs="Arial"/>
                <w:color w:val="000000" w:themeColor="text1"/>
                <w:sz w:val="15"/>
                <w:szCs w:val="15"/>
              </w:rPr>
            </w:pPr>
            <w:r w:rsidRPr="00637334">
              <w:rPr>
                <w:rFonts w:cs="Arial"/>
                <w:color w:val="000000" w:themeColor="text1"/>
                <w:sz w:val="15"/>
                <w:szCs w:val="15"/>
              </w:rPr>
              <w:t>Krátkodobé zákonné rezervy, z toho:</w:t>
            </w:r>
          </w:p>
        </w:tc>
        <w:tc>
          <w:tcPr>
            <w:tcW w:w="641" w:type="pct"/>
            <w:tcBorders>
              <w:top w:val="nil"/>
              <w:left w:val="nil"/>
              <w:bottom w:val="nil"/>
              <w:right w:val="nil"/>
            </w:tcBorders>
            <w:shd w:val="clear" w:color="auto" w:fill="auto"/>
            <w:hideMark/>
          </w:tcPr>
          <w:p w14:paraId="3EDCE998" w14:textId="2ED79C89" w:rsidR="009A5502" w:rsidRPr="00A767F9" w:rsidRDefault="009A5502" w:rsidP="009A5502">
            <w:pPr>
              <w:jc w:val="right"/>
              <w:rPr>
                <w:rFonts w:cs="Arial"/>
                <w:color w:val="000000" w:themeColor="text1"/>
                <w:sz w:val="15"/>
                <w:szCs w:val="15"/>
              </w:rPr>
            </w:pPr>
            <w:r w:rsidRPr="00637334">
              <w:rPr>
                <w:i/>
                <w:iCs/>
                <w:sz w:val="15"/>
                <w:szCs w:val="15"/>
              </w:rPr>
              <w:t xml:space="preserve"> 262 840 </w:t>
            </w:r>
          </w:p>
        </w:tc>
        <w:tc>
          <w:tcPr>
            <w:tcW w:w="641" w:type="pct"/>
            <w:tcBorders>
              <w:top w:val="nil"/>
              <w:left w:val="nil"/>
              <w:bottom w:val="nil"/>
              <w:right w:val="nil"/>
            </w:tcBorders>
            <w:shd w:val="clear" w:color="auto" w:fill="auto"/>
          </w:tcPr>
          <w:p w14:paraId="3BFA3EF1" w14:textId="43B59021" w:rsidR="009A5502" w:rsidRPr="00A767F9" w:rsidRDefault="009A5502" w:rsidP="009A5502">
            <w:pPr>
              <w:ind w:left="-57"/>
              <w:jc w:val="right"/>
              <w:rPr>
                <w:rFonts w:cs="Arial"/>
                <w:color w:val="000000" w:themeColor="text1"/>
                <w:sz w:val="15"/>
                <w:szCs w:val="15"/>
              </w:rPr>
            </w:pPr>
            <w:r w:rsidRPr="00637334">
              <w:rPr>
                <w:i/>
                <w:iCs/>
                <w:sz w:val="15"/>
                <w:szCs w:val="15"/>
              </w:rPr>
              <w:t xml:space="preserve">154 663 </w:t>
            </w:r>
          </w:p>
        </w:tc>
        <w:tc>
          <w:tcPr>
            <w:tcW w:w="641" w:type="pct"/>
            <w:tcBorders>
              <w:top w:val="nil"/>
              <w:left w:val="nil"/>
              <w:bottom w:val="nil"/>
              <w:right w:val="nil"/>
            </w:tcBorders>
            <w:shd w:val="clear" w:color="auto" w:fill="auto"/>
          </w:tcPr>
          <w:p w14:paraId="0A4D6B69" w14:textId="396CC825" w:rsidR="009A5502" w:rsidRPr="00A767F9" w:rsidRDefault="009A5502" w:rsidP="009A5502">
            <w:pPr>
              <w:jc w:val="right"/>
              <w:rPr>
                <w:rFonts w:cs="Arial"/>
                <w:color w:val="000000" w:themeColor="text1"/>
                <w:sz w:val="15"/>
                <w:szCs w:val="15"/>
              </w:rPr>
            </w:pPr>
            <w:r w:rsidRPr="00637334">
              <w:rPr>
                <w:i/>
                <w:iCs/>
                <w:sz w:val="15"/>
                <w:szCs w:val="15"/>
              </w:rPr>
              <w:t xml:space="preserve">179 517 </w:t>
            </w:r>
          </w:p>
        </w:tc>
        <w:tc>
          <w:tcPr>
            <w:tcW w:w="578" w:type="pct"/>
            <w:tcBorders>
              <w:top w:val="nil"/>
              <w:left w:val="nil"/>
              <w:bottom w:val="nil"/>
              <w:right w:val="nil"/>
            </w:tcBorders>
            <w:shd w:val="clear" w:color="auto" w:fill="auto"/>
          </w:tcPr>
          <w:p w14:paraId="571E5609" w14:textId="4A0072E3" w:rsidR="009A5502" w:rsidRPr="00A767F9" w:rsidRDefault="009A5502" w:rsidP="009A5502">
            <w:pPr>
              <w:jc w:val="right"/>
              <w:rPr>
                <w:rFonts w:cs="Arial"/>
                <w:color w:val="000000" w:themeColor="text1"/>
                <w:sz w:val="15"/>
                <w:szCs w:val="15"/>
              </w:rPr>
            </w:pPr>
            <w:r w:rsidRPr="00637334">
              <w:rPr>
                <w:i/>
                <w:iCs/>
                <w:sz w:val="15"/>
                <w:szCs w:val="15"/>
              </w:rPr>
              <w:t xml:space="preserve">- </w:t>
            </w:r>
          </w:p>
        </w:tc>
        <w:tc>
          <w:tcPr>
            <w:tcW w:w="702" w:type="pct"/>
            <w:tcBorders>
              <w:top w:val="nil"/>
              <w:left w:val="nil"/>
              <w:bottom w:val="nil"/>
              <w:right w:val="nil"/>
            </w:tcBorders>
            <w:shd w:val="clear" w:color="auto" w:fill="auto"/>
          </w:tcPr>
          <w:p w14:paraId="41D78EA1" w14:textId="6EC1710C" w:rsidR="009A5502" w:rsidRPr="00A767F9" w:rsidRDefault="009A5502" w:rsidP="009A5502">
            <w:pPr>
              <w:jc w:val="right"/>
              <w:rPr>
                <w:rFonts w:cs="Arial"/>
                <w:color w:val="000000" w:themeColor="text1"/>
                <w:sz w:val="15"/>
                <w:szCs w:val="15"/>
              </w:rPr>
            </w:pPr>
            <w:r w:rsidRPr="00637334">
              <w:rPr>
                <w:i/>
                <w:iCs/>
                <w:sz w:val="15"/>
                <w:szCs w:val="15"/>
              </w:rPr>
              <w:t xml:space="preserve">237 986 </w:t>
            </w:r>
          </w:p>
        </w:tc>
      </w:tr>
      <w:tr w:rsidR="009A5502" w:rsidRPr="00A767F9" w14:paraId="53B1133F" w14:textId="77777777" w:rsidTr="00C33AAC">
        <w:tc>
          <w:tcPr>
            <w:tcW w:w="1796" w:type="pct"/>
            <w:tcBorders>
              <w:top w:val="nil"/>
              <w:left w:val="nil"/>
              <w:right w:val="nil"/>
            </w:tcBorders>
            <w:shd w:val="clear" w:color="auto" w:fill="auto"/>
            <w:noWrap/>
            <w:hideMark/>
          </w:tcPr>
          <w:p w14:paraId="3EC100C8" w14:textId="32D20C69" w:rsidR="009A5502" w:rsidRPr="00A767F9" w:rsidRDefault="009A5502" w:rsidP="009A5502">
            <w:pPr>
              <w:ind w:left="315" w:hanging="142"/>
              <w:jc w:val="left"/>
              <w:rPr>
                <w:i/>
                <w:color w:val="000000" w:themeColor="text1"/>
                <w:sz w:val="15"/>
                <w:szCs w:val="15"/>
              </w:rPr>
            </w:pPr>
            <w:r w:rsidRPr="00637334">
              <w:rPr>
                <w:i/>
                <w:color w:val="000000" w:themeColor="text1"/>
                <w:sz w:val="15"/>
                <w:szCs w:val="15"/>
              </w:rPr>
              <w:t>Nevyčerpané dovolenky</w:t>
            </w:r>
          </w:p>
        </w:tc>
        <w:tc>
          <w:tcPr>
            <w:tcW w:w="641" w:type="pct"/>
            <w:tcBorders>
              <w:top w:val="nil"/>
              <w:left w:val="nil"/>
              <w:right w:val="nil"/>
            </w:tcBorders>
            <w:shd w:val="clear" w:color="auto" w:fill="auto"/>
            <w:hideMark/>
          </w:tcPr>
          <w:p w14:paraId="0D47C10A" w14:textId="1C5571F1" w:rsidR="009A5502" w:rsidRPr="00A767F9" w:rsidRDefault="009A5502" w:rsidP="009A5502">
            <w:pPr>
              <w:jc w:val="right"/>
              <w:rPr>
                <w:rFonts w:cs="Arial"/>
                <w:i/>
                <w:color w:val="000000" w:themeColor="text1"/>
                <w:sz w:val="15"/>
                <w:szCs w:val="15"/>
              </w:rPr>
            </w:pPr>
            <w:r w:rsidRPr="00637334">
              <w:rPr>
                <w:i/>
                <w:iCs/>
                <w:sz w:val="15"/>
                <w:szCs w:val="15"/>
              </w:rPr>
              <w:t xml:space="preserve"> 262 840 </w:t>
            </w:r>
          </w:p>
        </w:tc>
        <w:tc>
          <w:tcPr>
            <w:tcW w:w="641" w:type="pct"/>
            <w:tcBorders>
              <w:top w:val="nil"/>
              <w:left w:val="nil"/>
              <w:right w:val="nil"/>
            </w:tcBorders>
            <w:shd w:val="clear" w:color="auto" w:fill="auto"/>
          </w:tcPr>
          <w:p w14:paraId="14C561F2" w14:textId="60ED3AB3" w:rsidR="009A5502" w:rsidRPr="00A767F9" w:rsidRDefault="009A5502" w:rsidP="009A5502">
            <w:pPr>
              <w:jc w:val="right"/>
              <w:rPr>
                <w:rFonts w:cs="Arial"/>
                <w:i/>
                <w:color w:val="000000" w:themeColor="text1"/>
                <w:sz w:val="15"/>
                <w:szCs w:val="15"/>
              </w:rPr>
            </w:pPr>
            <w:r w:rsidRPr="00637334">
              <w:rPr>
                <w:i/>
                <w:iCs/>
                <w:sz w:val="15"/>
                <w:szCs w:val="15"/>
              </w:rPr>
              <w:t xml:space="preserve">154 663 </w:t>
            </w:r>
          </w:p>
        </w:tc>
        <w:tc>
          <w:tcPr>
            <w:tcW w:w="641" w:type="pct"/>
            <w:tcBorders>
              <w:top w:val="nil"/>
              <w:left w:val="nil"/>
              <w:right w:val="nil"/>
            </w:tcBorders>
            <w:shd w:val="clear" w:color="auto" w:fill="auto"/>
          </w:tcPr>
          <w:p w14:paraId="734B3510" w14:textId="631C9AD3" w:rsidR="009A5502" w:rsidRPr="00A767F9" w:rsidRDefault="009A5502" w:rsidP="009A5502">
            <w:pPr>
              <w:jc w:val="right"/>
              <w:rPr>
                <w:rFonts w:cs="Arial"/>
                <w:i/>
                <w:color w:val="000000" w:themeColor="text1"/>
                <w:sz w:val="15"/>
                <w:szCs w:val="15"/>
              </w:rPr>
            </w:pPr>
            <w:r w:rsidRPr="00637334">
              <w:rPr>
                <w:i/>
                <w:iCs/>
                <w:sz w:val="15"/>
                <w:szCs w:val="15"/>
              </w:rPr>
              <w:t xml:space="preserve">179 517 </w:t>
            </w:r>
          </w:p>
        </w:tc>
        <w:tc>
          <w:tcPr>
            <w:tcW w:w="578" w:type="pct"/>
            <w:tcBorders>
              <w:top w:val="nil"/>
              <w:left w:val="nil"/>
              <w:right w:val="nil"/>
            </w:tcBorders>
            <w:shd w:val="clear" w:color="auto" w:fill="auto"/>
          </w:tcPr>
          <w:p w14:paraId="273F90D6" w14:textId="6A328A73" w:rsidR="009A5502" w:rsidRPr="00A767F9" w:rsidRDefault="009A5502" w:rsidP="009A5502">
            <w:pPr>
              <w:jc w:val="right"/>
              <w:rPr>
                <w:rFonts w:cs="Arial"/>
                <w:i/>
                <w:color w:val="000000" w:themeColor="text1"/>
                <w:sz w:val="15"/>
                <w:szCs w:val="15"/>
              </w:rPr>
            </w:pPr>
            <w:r w:rsidRPr="00637334">
              <w:rPr>
                <w:i/>
                <w:iCs/>
                <w:sz w:val="15"/>
                <w:szCs w:val="15"/>
              </w:rPr>
              <w:t xml:space="preserve">- </w:t>
            </w:r>
          </w:p>
        </w:tc>
        <w:tc>
          <w:tcPr>
            <w:tcW w:w="702" w:type="pct"/>
            <w:tcBorders>
              <w:top w:val="nil"/>
              <w:left w:val="nil"/>
              <w:right w:val="nil"/>
            </w:tcBorders>
            <w:shd w:val="clear" w:color="auto" w:fill="auto"/>
          </w:tcPr>
          <w:p w14:paraId="4CA43C7B" w14:textId="18AE614D" w:rsidR="009A5502" w:rsidRPr="00A767F9" w:rsidRDefault="009A5502" w:rsidP="009A5502">
            <w:pPr>
              <w:jc w:val="right"/>
              <w:rPr>
                <w:rFonts w:cs="Arial"/>
                <w:i/>
                <w:color w:val="000000" w:themeColor="text1"/>
                <w:sz w:val="15"/>
                <w:szCs w:val="15"/>
              </w:rPr>
            </w:pPr>
            <w:r w:rsidRPr="00637334">
              <w:rPr>
                <w:i/>
                <w:iCs/>
                <w:sz w:val="15"/>
                <w:szCs w:val="15"/>
              </w:rPr>
              <w:t xml:space="preserve">237 986 </w:t>
            </w:r>
          </w:p>
        </w:tc>
      </w:tr>
      <w:tr w:rsidR="009A5502" w:rsidRPr="00A767F9" w14:paraId="19C1BAB5" w14:textId="77777777" w:rsidTr="00C33AAC">
        <w:tc>
          <w:tcPr>
            <w:tcW w:w="1796" w:type="pct"/>
            <w:shd w:val="clear" w:color="auto" w:fill="auto"/>
            <w:noWrap/>
            <w:vAlign w:val="center"/>
            <w:hideMark/>
          </w:tcPr>
          <w:p w14:paraId="4B3C4C8D" w14:textId="08874AB4" w:rsidR="009A5502" w:rsidRPr="00A767F9" w:rsidRDefault="009A5502" w:rsidP="009A5502">
            <w:pPr>
              <w:jc w:val="left"/>
              <w:rPr>
                <w:rFonts w:cs="Arial"/>
                <w:color w:val="000000" w:themeColor="text1"/>
                <w:sz w:val="15"/>
                <w:szCs w:val="15"/>
              </w:rPr>
            </w:pPr>
            <w:r w:rsidRPr="00637334">
              <w:rPr>
                <w:rFonts w:cs="Arial"/>
                <w:color w:val="000000" w:themeColor="text1"/>
                <w:sz w:val="15"/>
                <w:szCs w:val="15"/>
              </w:rPr>
              <w:t>Ostatné krátkodobé rezervy, z toho:</w:t>
            </w:r>
          </w:p>
        </w:tc>
        <w:tc>
          <w:tcPr>
            <w:tcW w:w="641" w:type="pct"/>
            <w:shd w:val="clear" w:color="auto" w:fill="auto"/>
            <w:hideMark/>
          </w:tcPr>
          <w:p w14:paraId="63518FF1" w14:textId="27E91614" w:rsidR="009A5502" w:rsidRPr="00A767F9" w:rsidRDefault="009A5502" w:rsidP="009A5502">
            <w:pPr>
              <w:jc w:val="right"/>
              <w:rPr>
                <w:rFonts w:cs="Arial"/>
                <w:color w:val="000000" w:themeColor="text1"/>
                <w:sz w:val="15"/>
                <w:szCs w:val="15"/>
              </w:rPr>
            </w:pPr>
            <w:r w:rsidRPr="00637334">
              <w:rPr>
                <w:i/>
                <w:iCs/>
                <w:sz w:val="15"/>
                <w:szCs w:val="15"/>
              </w:rPr>
              <w:t xml:space="preserve"> 8 923 776 </w:t>
            </w:r>
          </w:p>
        </w:tc>
        <w:tc>
          <w:tcPr>
            <w:tcW w:w="641" w:type="pct"/>
            <w:shd w:val="clear" w:color="auto" w:fill="auto"/>
          </w:tcPr>
          <w:p w14:paraId="4B0BFEC5" w14:textId="1C7A58D0" w:rsidR="009A5502" w:rsidRPr="00A767F9" w:rsidRDefault="009A5502" w:rsidP="009A5502">
            <w:pPr>
              <w:jc w:val="right"/>
              <w:rPr>
                <w:rFonts w:cs="Arial"/>
                <w:color w:val="000000" w:themeColor="text1"/>
                <w:sz w:val="15"/>
                <w:szCs w:val="15"/>
              </w:rPr>
            </w:pPr>
            <w:r>
              <w:rPr>
                <w:i/>
                <w:iCs/>
                <w:sz w:val="15"/>
                <w:szCs w:val="15"/>
              </w:rPr>
              <w:t>7</w:t>
            </w:r>
            <w:r w:rsidRPr="00637334">
              <w:rPr>
                <w:i/>
                <w:iCs/>
                <w:sz w:val="15"/>
                <w:szCs w:val="15"/>
              </w:rPr>
              <w:t xml:space="preserve"> </w:t>
            </w:r>
            <w:r>
              <w:rPr>
                <w:i/>
                <w:iCs/>
                <w:sz w:val="15"/>
                <w:szCs w:val="15"/>
              </w:rPr>
              <w:t>640</w:t>
            </w:r>
            <w:r w:rsidRPr="00637334">
              <w:rPr>
                <w:i/>
                <w:iCs/>
                <w:sz w:val="15"/>
                <w:szCs w:val="15"/>
              </w:rPr>
              <w:t xml:space="preserve"> </w:t>
            </w:r>
            <w:r>
              <w:rPr>
                <w:i/>
                <w:iCs/>
                <w:sz w:val="15"/>
                <w:szCs w:val="15"/>
              </w:rPr>
              <w:t>104</w:t>
            </w:r>
            <w:r w:rsidRPr="00637334">
              <w:rPr>
                <w:i/>
                <w:iCs/>
                <w:sz w:val="15"/>
                <w:szCs w:val="15"/>
              </w:rPr>
              <w:t xml:space="preserve"> </w:t>
            </w:r>
          </w:p>
        </w:tc>
        <w:tc>
          <w:tcPr>
            <w:tcW w:w="641" w:type="pct"/>
            <w:shd w:val="clear" w:color="auto" w:fill="auto"/>
          </w:tcPr>
          <w:p w14:paraId="2639ACD3" w14:textId="58F9346F" w:rsidR="009A5502" w:rsidRPr="00A767F9" w:rsidRDefault="009A5502" w:rsidP="009A5502">
            <w:pPr>
              <w:jc w:val="right"/>
              <w:rPr>
                <w:rFonts w:cs="Arial"/>
                <w:color w:val="000000" w:themeColor="text1"/>
                <w:sz w:val="15"/>
                <w:szCs w:val="15"/>
              </w:rPr>
            </w:pPr>
            <w:r>
              <w:rPr>
                <w:i/>
                <w:iCs/>
                <w:sz w:val="15"/>
                <w:szCs w:val="15"/>
              </w:rPr>
              <w:t>6</w:t>
            </w:r>
            <w:r w:rsidRPr="00637334">
              <w:rPr>
                <w:i/>
                <w:iCs/>
                <w:sz w:val="15"/>
                <w:szCs w:val="15"/>
              </w:rPr>
              <w:t xml:space="preserve"> </w:t>
            </w:r>
            <w:r>
              <w:rPr>
                <w:i/>
                <w:iCs/>
                <w:sz w:val="15"/>
                <w:szCs w:val="15"/>
              </w:rPr>
              <w:t>959</w:t>
            </w:r>
            <w:r w:rsidRPr="00637334">
              <w:rPr>
                <w:i/>
                <w:iCs/>
                <w:sz w:val="15"/>
                <w:szCs w:val="15"/>
              </w:rPr>
              <w:t xml:space="preserve"> </w:t>
            </w:r>
            <w:r>
              <w:rPr>
                <w:i/>
                <w:iCs/>
                <w:sz w:val="15"/>
                <w:szCs w:val="15"/>
              </w:rPr>
              <w:t>980</w:t>
            </w:r>
            <w:r w:rsidRPr="00637334">
              <w:rPr>
                <w:i/>
                <w:iCs/>
                <w:sz w:val="15"/>
                <w:szCs w:val="15"/>
              </w:rPr>
              <w:t xml:space="preserve"> </w:t>
            </w:r>
          </w:p>
        </w:tc>
        <w:tc>
          <w:tcPr>
            <w:tcW w:w="578" w:type="pct"/>
            <w:shd w:val="clear" w:color="auto" w:fill="auto"/>
          </w:tcPr>
          <w:p w14:paraId="0DA7EBA7" w14:textId="7B979663" w:rsidR="009A5502" w:rsidRPr="00A767F9" w:rsidRDefault="009A5502" w:rsidP="009A5502">
            <w:pPr>
              <w:jc w:val="right"/>
              <w:rPr>
                <w:rFonts w:cs="Arial"/>
                <w:color w:val="000000" w:themeColor="text1"/>
                <w:sz w:val="15"/>
                <w:szCs w:val="15"/>
              </w:rPr>
            </w:pPr>
            <w:r w:rsidRPr="00637334">
              <w:rPr>
                <w:i/>
                <w:iCs/>
                <w:sz w:val="15"/>
                <w:szCs w:val="15"/>
              </w:rPr>
              <w:t xml:space="preserve">159 325 </w:t>
            </w:r>
          </w:p>
        </w:tc>
        <w:tc>
          <w:tcPr>
            <w:tcW w:w="702" w:type="pct"/>
            <w:shd w:val="clear" w:color="auto" w:fill="auto"/>
          </w:tcPr>
          <w:p w14:paraId="7E0826B4" w14:textId="739448EB" w:rsidR="009A5502" w:rsidRPr="00A767F9" w:rsidRDefault="009A5502" w:rsidP="009A5502">
            <w:pPr>
              <w:jc w:val="right"/>
              <w:rPr>
                <w:rFonts w:cs="Arial"/>
                <w:color w:val="000000" w:themeColor="text1"/>
                <w:sz w:val="15"/>
                <w:szCs w:val="15"/>
              </w:rPr>
            </w:pPr>
            <w:r w:rsidRPr="00637334">
              <w:rPr>
                <w:i/>
                <w:iCs/>
                <w:sz w:val="15"/>
                <w:szCs w:val="15"/>
              </w:rPr>
              <w:t xml:space="preserve">9 444 576 </w:t>
            </w:r>
          </w:p>
        </w:tc>
      </w:tr>
      <w:tr w:rsidR="009A5502" w:rsidRPr="00A767F9" w14:paraId="73FA0641" w14:textId="77777777" w:rsidTr="00C33AAC">
        <w:tc>
          <w:tcPr>
            <w:tcW w:w="1796" w:type="pct"/>
            <w:tcBorders>
              <w:left w:val="nil"/>
              <w:bottom w:val="nil"/>
              <w:right w:val="nil"/>
            </w:tcBorders>
            <w:shd w:val="clear" w:color="auto" w:fill="auto"/>
            <w:noWrap/>
            <w:hideMark/>
          </w:tcPr>
          <w:p w14:paraId="38247A36" w14:textId="11492B71" w:rsidR="009A5502" w:rsidRPr="00A767F9" w:rsidRDefault="009A5502" w:rsidP="009A5502">
            <w:pPr>
              <w:ind w:left="315" w:hanging="142"/>
              <w:jc w:val="left"/>
              <w:rPr>
                <w:i/>
                <w:color w:val="000000" w:themeColor="text1"/>
                <w:sz w:val="15"/>
                <w:szCs w:val="15"/>
              </w:rPr>
            </w:pPr>
            <w:r w:rsidRPr="00637334">
              <w:rPr>
                <w:i/>
                <w:color w:val="000000" w:themeColor="text1"/>
                <w:sz w:val="15"/>
                <w:szCs w:val="15"/>
              </w:rPr>
              <w:t>Záručné opravy</w:t>
            </w:r>
          </w:p>
        </w:tc>
        <w:tc>
          <w:tcPr>
            <w:tcW w:w="641" w:type="pct"/>
            <w:tcBorders>
              <w:left w:val="nil"/>
              <w:bottom w:val="nil"/>
              <w:right w:val="nil"/>
            </w:tcBorders>
            <w:shd w:val="clear" w:color="auto" w:fill="auto"/>
            <w:hideMark/>
          </w:tcPr>
          <w:p w14:paraId="6A7135E4" w14:textId="0581DC79" w:rsidR="009A5502" w:rsidRPr="00A767F9" w:rsidRDefault="009A5502" w:rsidP="009A5502">
            <w:pPr>
              <w:jc w:val="right"/>
              <w:rPr>
                <w:rFonts w:cs="Arial"/>
                <w:i/>
                <w:color w:val="000000" w:themeColor="text1"/>
                <w:sz w:val="15"/>
                <w:szCs w:val="15"/>
              </w:rPr>
            </w:pPr>
            <w:r w:rsidRPr="00637334">
              <w:rPr>
                <w:i/>
                <w:iCs/>
                <w:sz w:val="15"/>
                <w:szCs w:val="15"/>
              </w:rPr>
              <w:t xml:space="preserve"> 77 563 </w:t>
            </w:r>
          </w:p>
        </w:tc>
        <w:tc>
          <w:tcPr>
            <w:tcW w:w="641" w:type="pct"/>
            <w:tcBorders>
              <w:left w:val="nil"/>
              <w:bottom w:val="nil"/>
              <w:right w:val="nil"/>
            </w:tcBorders>
            <w:shd w:val="clear" w:color="auto" w:fill="auto"/>
          </w:tcPr>
          <w:p w14:paraId="142D6896" w14:textId="5CCF8DD6" w:rsidR="009A5502" w:rsidRPr="00A767F9" w:rsidRDefault="009A5502" w:rsidP="009A5502">
            <w:pPr>
              <w:jc w:val="right"/>
              <w:rPr>
                <w:rFonts w:cs="Arial"/>
                <w:i/>
                <w:color w:val="000000" w:themeColor="text1"/>
                <w:sz w:val="15"/>
                <w:szCs w:val="15"/>
              </w:rPr>
            </w:pPr>
            <w:r w:rsidRPr="00637334">
              <w:rPr>
                <w:i/>
                <w:iCs/>
                <w:sz w:val="15"/>
                <w:szCs w:val="15"/>
              </w:rPr>
              <w:t xml:space="preserve"> </w:t>
            </w:r>
            <w:r>
              <w:rPr>
                <w:i/>
                <w:iCs/>
                <w:sz w:val="15"/>
                <w:szCs w:val="15"/>
              </w:rPr>
              <w:t>108</w:t>
            </w:r>
            <w:r w:rsidRPr="00637334">
              <w:rPr>
                <w:i/>
                <w:iCs/>
                <w:sz w:val="15"/>
                <w:szCs w:val="15"/>
              </w:rPr>
              <w:t xml:space="preserve"> </w:t>
            </w:r>
            <w:r>
              <w:rPr>
                <w:i/>
                <w:iCs/>
                <w:sz w:val="15"/>
                <w:szCs w:val="15"/>
              </w:rPr>
              <w:t>792</w:t>
            </w:r>
            <w:r w:rsidRPr="00637334">
              <w:rPr>
                <w:i/>
                <w:iCs/>
                <w:sz w:val="15"/>
                <w:szCs w:val="15"/>
              </w:rPr>
              <w:t xml:space="preserve"> </w:t>
            </w:r>
          </w:p>
        </w:tc>
        <w:tc>
          <w:tcPr>
            <w:tcW w:w="641" w:type="pct"/>
            <w:tcBorders>
              <w:left w:val="nil"/>
              <w:bottom w:val="nil"/>
              <w:right w:val="nil"/>
            </w:tcBorders>
            <w:shd w:val="clear" w:color="auto" w:fill="auto"/>
          </w:tcPr>
          <w:p w14:paraId="2D120687" w14:textId="7211DD8C" w:rsidR="009A5502" w:rsidRPr="00A767F9" w:rsidRDefault="009A5502" w:rsidP="009A5502">
            <w:pPr>
              <w:jc w:val="right"/>
              <w:rPr>
                <w:rFonts w:cs="Arial"/>
                <w:i/>
                <w:color w:val="000000" w:themeColor="text1"/>
                <w:sz w:val="15"/>
                <w:szCs w:val="15"/>
              </w:rPr>
            </w:pPr>
            <w:r w:rsidRPr="00637334">
              <w:rPr>
                <w:i/>
                <w:iCs/>
                <w:sz w:val="15"/>
                <w:szCs w:val="15"/>
              </w:rPr>
              <w:t xml:space="preserve"> </w:t>
            </w:r>
            <w:r>
              <w:rPr>
                <w:i/>
                <w:iCs/>
                <w:sz w:val="15"/>
                <w:szCs w:val="15"/>
              </w:rPr>
              <w:t>77</w:t>
            </w:r>
            <w:r w:rsidRPr="00637334">
              <w:rPr>
                <w:i/>
                <w:iCs/>
                <w:sz w:val="15"/>
                <w:szCs w:val="15"/>
              </w:rPr>
              <w:t xml:space="preserve"> </w:t>
            </w:r>
            <w:r>
              <w:rPr>
                <w:i/>
                <w:iCs/>
                <w:sz w:val="15"/>
                <w:szCs w:val="15"/>
              </w:rPr>
              <w:t>563</w:t>
            </w:r>
            <w:r w:rsidRPr="00637334">
              <w:rPr>
                <w:i/>
                <w:iCs/>
                <w:sz w:val="15"/>
                <w:szCs w:val="15"/>
              </w:rPr>
              <w:t xml:space="preserve"> </w:t>
            </w:r>
          </w:p>
        </w:tc>
        <w:tc>
          <w:tcPr>
            <w:tcW w:w="578" w:type="pct"/>
            <w:tcBorders>
              <w:left w:val="nil"/>
              <w:bottom w:val="nil"/>
              <w:right w:val="nil"/>
            </w:tcBorders>
            <w:shd w:val="clear" w:color="auto" w:fill="auto"/>
          </w:tcPr>
          <w:p w14:paraId="27914030" w14:textId="77777777" w:rsidR="009A5502" w:rsidRPr="00A767F9" w:rsidRDefault="009A5502" w:rsidP="009A5502">
            <w:pPr>
              <w:jc w:val="right"/>
              <w:rPr>
                <w:rFonts w:cs="Arial"/>
                <w:i/>
                <w:color w:val="000000" w:themeColor="text1"/>
                <w:sz w:val="15"/>
                <w:szCs w:val="15"/>
              </w:rPr>
            </w:pPr>
          </w:p>
        </w:tc>
        <w:tc>
          <w:tcPr>
            <w:tcW w:w="702" w:type="pct"/>
            <w:tcBorders>
              <w:left w:val="nil"/>
              <w:bottom w:val="nil"/>
              <w:right w:val="nil"/>
            </w:tcBorders>
            <w:shd w:val="clear" w:color="auto" w:fill="auto"/>
          </w:tcPr>
          <w:p w14:paraId="0A582E6F" w14:textId="257144A2" w:rsidR="009A5502" w:rsidRPr="00A767F9" w:rsidRDefault="009A5502" w:rsidP="009A5502">
            <w:pPr>
              <w:jc w:val="right"/>
              <w:rPr>
                <w:rFonts w:cs="Arial"/>
                <w:i/>
                <w:color w:val="000000" w:themeColor="text1"/>
                <w:sz w:val="15"/>
                <w:szCs w:val="15"/>
              </w:rPr>
            </w:pPr>
            <w:r w:rsidRPr="00637334">
              <w:rPr>
                <w:i/>
                <w:iCs/>
                <w:sz w:val="15"/>
                <w:szCs w:val="15"/>
              </w:rPr>
              <w:t xml:space="preserve">108 792 </w:t>
            </w:r>
          </w:p>
        </w:tc>
      </w:tr>
      <w:tr w:rsidR="009A5502" w:rsidRPr="00A767F9" w14:paraId="16A80C52" w14:textId="77777777" w:rsidTr="00C33AAC">
        <w:tc>
          <w:tcPr>
            <w:tcW w:w="1796" w:type="pct"/>
            <w:tcBorders>
              <w:top w:val="nil"/>
              <w:left w:val="nil"/>
              <w:bottom w:val="nil"/>
              <w:right w:val="nil"/>
            </w:tcBorders>
            <w:shd w:val="clear" w:color="auto" w:fill="auto"/>
            <w:noWrap/>
          </w:tcPr>
          <w:p w14:paraId="59CED2B7" w14:textId="3778AAA9" w:rsidR="009A5502" w:rsidRPr="00A767F9" w:rsidRDefault="009A5502" w:rsidP="009A5502">
            <w:pPr>
              <w:ind w:left="315" w:hanging="142"/>
              <w:jc w:val="left"/>
              <w:rPr>
                <w:i/>
                <w:color w:val="000000" w:themeColor="text1"/>
                <w:sz w:val="15"/>
                <w:szCs w:val="15"/>
              </w:rPr>
            </w:pPr>
            <w:r w:rsidRPr="00637334">
              <w:rPr>
                <w:i/>
                <w:color w:val="000000" w:themeColor="text1"/>
                <w:sz w:val="15"/>
                <w:szCs w:val="15"/>
              </w:rPr>
              <w:t>Časové konto, bonusy, odmeny</w:t>
            </w:r>
          </w:p>
        </w:tc>
        <w:tc>
          <w:tcPr>
            <w:tcW w:w="641" w:type="pct"/>
            <w:tcBorders>
              <w:top w:val="nil"/>
              <w:left w:val="nil"/>
              <w:bottom w:val="nil"/>
              <w:right w:val="nil"/>
            </w:tcBorders>
            <w:shd w:val="clear" w:color="auto" w:fill="auto"/>
          </w:tcPr>
          <w:p w14:paraId="6E768DEB" w14:textId="1A8B91DC" w:rsidR="009A5502" w:rsidRPr="00A767F9" w:rsidRDefault="009A5502" w:rsidP="009A5502">
            <w:pPr>
              <w:jc w:val="right"/>
              <w:rPr>
                <w:rFonts w:cs="Arial"/>
                <w:i/>
                <w:color w:val="000000" w:themeColor="text1"/>
                <w:sz w:val="15"/>
                <w:szCs w:val="15"/>
              </w:rPr>
            </w:pPr>
            <w:r w:rsidRPr="00637334">
              <w:rPr>
                <w:i/>
                <w:iCs/>
                <w:sz w:val="15"/>
                <w:szCs w:val="15"/>
              </w:rPr>
              <w:t xml:space="preserve"> 287 998 </w:t>
            </w:r>
          </w:p>
        </w:tc>
        <w:tc>
          <w:tcPr>
            <w:tcW w:w="641" w:type="pct"/>
            <w:tcBorders>
              <w:top w:val="nil"/>
              <w:left w:val="nil"/>
              <w:bottom w:val="nil"/>
              <w:right w:val="nil"/>
            </w:tcBorders>
            <w:shd w:val="clear" w:color="auto" w:fill="auto"/>
          </w:tcPr>
          <w:p w14:paraId="552F6F99" w14:textId="57267FA4" w:rsidR="009A5502" w:rsidRPr="00A767F9" w:rsidRDefault="009A5502" w:rsidP="009A5502">
            <w:pPr>
              <w:jc w:val="right"/>
              <w:rPr>
                <w:rFonts w:cs="Arial"/>
                <w:i/>
                <w:color w:val="000000" w:themeColor="text1"/>
                <w:sz w:val="15"/>
                <w:szCs w:val="15"/>
              </w:rPr>
            </w:pPr>
            <w:r w:rsidRPr="00637334">
              <w:rPr>
                <w:i/>
                <w:iCs/>
                <w:sz w:val="15"/>
                <w:szCs w:val="15"/>
              </w:rPr>
              <w:t xml:space="preserve"> </w:t>
            </w:r>
            <w:r>
              <w:rPr>
                <w:i/>
                <w:iCs/>
                <w:sz w:val="15"/>
                <w:szCs w:val="15"/>
              </w:rPr>
              <w:t>328</w:t>
            </w:r>
            <w:r w:rsidRPr="00637334">
              <w:rPr>
                <w:i/>
                <w:iCs/>
                <w:sz w:val="15"/>
                <w:szCs w:val="15"/>
              </w:rPr>
              <w:t xml:space="preserve"> </w:t>
            </w:r>
            <w:r>
              <w:rPr>
                <w:i/>
                <w:iCs/>
                <w:sz w:val="15"/>
                <w:szCs w:val="15"/>
              </w:rPr>
              <w:t>367</w:t>
            </w:r>
            <w:r w:rsidRPr="00637334">
              <w:rPr>
                <w:i/>
                <w:iCs/>
                <w:sz w:val="15"/>
                <w:szCs w:val="15"/>
              </w:rPr>
              <w:t xml:space="preserve"> </w:t>
            </w:r>
          </w:p>
        </w:tc>
        <w:tc>
          <w:tcPr>
            <w:tcW w:w="641" w:type="pct"/>
            <w:tcBorders>
              <w:top w:val="nil"/>
              <w:left w:val="nil"/>
              <w:bottom w:val="nil"/>
              <w:right w:val="nil"/>
            </w:tcBorders>
            <w:shd w:val="clear" w:color="auto" w:fill="auto"/>
          </w:tcPr>
          <w:p w14:paraId="17D92AE8" w14:textId="2316458F" w:rsidR="009A5502" w:rsidRPr="00A767F9" w:rsidRDefault="009A5502" w:rsidP="009A5502">
            <w:pPr>
              <w:jc w:val="right"/>
              <w:rPr>
                <w:rFonts w:cs="Arial"/>
                <w:i/>
                <w:color w:val="000000" w:themeColor="text1"/>
                <w:sz w:val="15"/>
                <w:szCs w:val="15"/>
              </w:rPr>
            </w:pPr>
            <w:r w:rsidRPr="00637334">
              <w:rPr>
                <w:i/>
                <w:iCs/>
                <w:sz w:val="15"/>
                <w:szCs w:val="15"/>
              </w:rPr>
              <w:t xml:space="preserve"> </w:t>
            </w:r>
            <w:r>
              <w:rPr>
                <w:i/>
                <w:iCs/>
                <w:sz w:val="15"/>
                <w:szCs w:val="15"/>
              </w:rPr>
              <w:t>287</w:t>
            </w:r>
            <w:r w:rsidRPr="00637334">
              <w:rPr>
                <w:i/>
                <w:iCs/>
                <w:sz w:val="15"/>
                <w:szCs w:val="15"/>
              </w:rPr>
              <w:t xml:space="preserve"> </w:t>
            </w:r>
            <w:r>
              <w:rPr>
                <w:i/>
                <w:iCs/>
                <w:sz w:val="15"/>
                <w:szCs w:val="15"/>
              </w:rPr>
              <w:t>998</w:t>
            </w:r>
            <w:r w:rsidRPr="00637334">
              <w:rPr>
                <w:i/>
                <w:iCs/>
                <w:sz w:val="15"/>
                <w:szCs w:val="15"/>
              </w:rPr>
              <w:t xml:space="preserve"> </w:t>
            </w:r>
          </w:p>
        </w:tc>
        <w:tc>
          <w:tcPr>
            <w:tcW w:w="578" w:type="pct"/>
            <w:tcBorders>
              <w:top w:val="nil"/>
              <w:left w:val="nil"/>
              <w:bottom w:val="nil"/>
              <w:right w:val="nil"/>
            </w:tcBorders>
            <w:shd w:val="clear" w:color="auto" w:fill="auto"/>
          </w:tcPr>
          <w:p w14:paraId="014FD675" w14:textId="015D3FAF" w:rsidR="009A5502" w:rsidRPr="00A767F9" w:rsidRDefault="009A5502" w:rsidP="009A5502">
            <w:pPr>
              <w:jc w:val="right"/>
              <w:rPr>
                <w:rFonts w:cs="Arial"/>
                <w:i/>
                <w:color w:val="000000" w:themeColor="text1"/>
                <w:sz w:val="15"/>
                <w:szCs w:val="15"/>
              </w:rPr>
            </w:pPr>
            <w:r w:rsidRPr="00637334">
              <w:rPr>
                <w:i/>
                <w:iCs/>
                <w:sz w:val="15"/>
                <w:szCs w:val="15"/>
              </w:rPr>
              <w:t xml:space="preserve">- </w:t>
            </w:r>
          </w:p>
        </w:tc>
        <w:tc>
          <w:tcPr>
            <w:tcW w:w="702" w:type="pct"/>
            <w:tcBorders>
              <w:top w:val="nil"/>
              <w:left w:val="nil"/>
              <w:bottom w:val="nil"/>
              <w:right w:val="nil"/>
            </w:tcBorders>
            <w:shd w:val="clear" w:color="auto" w:fill="auto"/>
          </w:tcPr>
          <w:p w14:paraId="6EE3079D" w14:textId="2C47FB4F" w:rsidR="009A5502" w:rsidRPr="00A767F9" w:rsidRDefault="009A5502" w:rsidP="009A5502">
            <w:pPr>
              <w:jc w:val="right"/>
              <w:rPr>
                <w:rFonts w:cs="Arial"/>
                <w:i/>
                <w:color w:val="000000" w:themeColor="text1"/>
                <w:sz w:val="15"/>
                <w:szCs w:val="15"/>
              </w:rPr>
            </w:pPr>
            <w:r w:rsidRPr="00637334">
              <w:rPr>
                <w:i/>
                <w:iCs/>
                <w:sz w:val="15"/>
                <w:szCs w:val="15"/>
              </w:rPr>
              <w:t xml:space="preserve">328 367 </w:t>
            </w:r>
          </w:p>
        </w:tc>
      </w:tr>
      <w:tr w:rsidR="009A5502" w:rsidRPr="00A767F9" w14:paraId="5ACC0A79" w14:textId="77777777" w:rsidTr="00C33AAC">
        <w:tc>
          <w:tcPr>
            <w:tcW w:w="1796" w:type="pct"/>
            <w:tcBorders>
              <w:top w:val="nil"/>
              <w:left w:val="nil"/>
              <w:bottom w:val="nil"/>
              <w:right w:val="nil"/>
            </w:tcBorders>
            <w:shd w:val="clear" w:color="auto" w:fill="auto"/>
            <w:noWrap/>
          </w:tcPr>
          <w:p w14:paraId="47ED7596" w14:textId="47E1E746" w:rsidR="009A5502" w:rsidRPr="00A767F9" w:rsidRDefault="009A5502" w:rsidP="009A5502">
            <w:pPr>
              <w:ind w:left="315" w:hanging="142"/>
              <w:jc w:val="left"/>
              <w:rPr>
                <w:i/>
                <w:color w:val="000000" w:themeColor="text1"/>
                <w:sz w:val="15"/>
                <w:szCs w:val="15"/>
              </w:rPr>
            </w:pPr>
            <w:r w:rsidRPr="00637334">
              <w:rPr>
                <w:i/>
                <w:color w:val="000000" w:themeColor="text1"/>
                <w:sz w:val="15"/>
                <w:szCs w:val="15"/>
              </w:rPr>
              <w:t>Bonusy zákazníkom</w:t>
            </w:r>
          </w:p>
        </w:tc>
        <w:tc>
          <w:tcPr>
            <w:tcW w:w="641" w:type="pct"/>
            <w:tcBorders>
              <w:top w:val="nil"/>
              <w:left w:val="nil"/>
              <w:bottom w:val="nil"/>
              <w:right w:val="nil"/>
            </w:tcBorders>
            <w:shd w:val="clear" w:color="auto" w:fill="auto"/>
          </w:tcPr>
          <w:p w14:paraId="7BC4E67D" w14:textId="7C03101D" w:rsidR="009A5502" w:rsidRPr="00A767F9" w:rsidRDefault="009A5502" w:rsidP="009A5502">
            <w:pPr>
              <w:jc w:val="right"/>
              <w:rPr>
                <w:rFonts w:cs="Arial"/>
                <w:i/>
                <w:color w:val="000000" w:themeColor="text1"/>
                <w:sz w:val="15"/>
                <w:szCs w:val="15"/>
              </w:rPr>
            </w:pPr>
            <w:r w:rsidRPr="00637334">
              <w:rPr>
                <w:i/>
                <w:iCs/>
                <w:sz w:val="15"/>
                <w:szCs w:val="15"/>
              </w:rPr>
              <w:t xml:space="preserve"> 1 526 364 </w:t>
            </w:r>
          </w:p>
        </w:tc>
        <w:tc>
          <w:tcPr>
            <w:tcW w:w="641" w:type="pct"/>
            <w:tcBorders>
              <w:top w:val="nil"/>
              <w:left w:val="nil"/>
              <w:bottom w:val="nil"/>
              <w:right w:val="nil"/>
            </w:tcBorders>
            <w:shd w:val="clear" w:color="auto" w:fill="auto"/>
          </w:tcPr>
          <w:p w14:paraId="4BCB31EF" w14:textId="11FA8C39" w:rsidR="009A5502" w:rsidRPr="00A767F9" w:rsidRDefault="009A5502" w:rsidP="009A5502">
            <w:pPr>
              <w:jc w:val="right"/>
              <w:rPr>
                <w:rFonts w:cs="Arial"/>
                <w:i/>
                <w:color w:val="000000" w:themeColor="text1"/>
                <w:sz w:val="15"/>
                <w:szCs w:val="15"/>
              </w:rPr>
            </w:pPr>
            <w:r w:rsidRPr="00637334">
              <w:rPr>
                <w:i/>
                <w:iCs/>
                <w:sz w:val="15"/>
                <w:szCs w:val="15"/>
              </w:rPr>
              <w:t xml:space="preserve"> 380 189 </w:t>
            </w:r>
          </w:p>
        </w:tc>
        <w:tc>
          <w:tcPr>
            <w:tcW w:w="641" w:type="pct"/>
            <w:tcBorders>
              <w:top w:val="nil"/>
              <w:left w:val="nil"/>
              <w:bottom w:val="nil"/>
              <w:right w:val="nil"/>
            </w:tcBorders>
            <w:shd w:val="clear" w:color="auto" w:fill="auto"/>
          </w:tcPr>
          <w:p w14:paraId="4D4786A6" w14:textId="2780074E" w:rsidR="009A5502" w:rsidRPr="00A767F9" w:rsidRDefault="009A5502" w:rsidP="009A5502">
            <w:pPr>
              <w:jc w:val="right"/>
              <w:rPr>
                <w:rFonts w:cs="Arial"/>
                <w:i/>
                <w:color w:val="000000" w:themeColor="text1"/>
                <w:sz w:val="15"/>
                <w:szCs w:val="15"/>
              </w:rPr>
            </w:pPr>
            <w:r w:rsidRPr="00637334">
              <w:rPr>
                <w:i/>
                <w:iCs/>
                <w:sz w:val="15"/>
                <w:szCs w:val="15"/>
              </w:rPr>
              <w:t xml:space="preserve"> 800 549 </w:t>
            </w:r>
          </w:p>
        </w:tc>
        <w:tc>
          <w:tcPr>
            <w:tcW w:w="578" w:type="pct"/>
            <w:tcBorders>
              <w:top w:val="nil"/>
              <w:left w:val="nil"/>
              <w:bottom w:val="nil"/>
              <w:right w:val="nil"/>
            </w:tcBorders>
            <w:shd w:val="clear" w:color="auto" w:fill="auto"/>
          </w:tcPr>
          <w:p w14:paraId="4C056C90" w14:textId="54B5045C" w:rsidR="009A5502" w:rsidRPr="00A767F9" w:rsidRDefault="009A5502" w:rsidP="009A5502">
            <w:pPr>
              <w:jc w:val="right"/>
              <w:rPr>
                <w:rFonts w:cs="Arial"/>
                <w:i/>
                <w:color w:val="000000" w:themeColor="text1"/>
                <w:sz w:val="15"/>
                <w:szCs w:val="15"/>
              </w:rPr>
            </w:pPr>
            <w:r w:rsidRPr="00637334">
              <w:rPr>
                <w:i/>
                <w:iCs/>
                <w:sz w:val="15"/>
                <w:szCs w:val="15"/>
              </w:rPr>
              <w:t xml:space="preserve">- </w:t>
            </w:r>
          </w:p>
        </w:tc>
        <w:tc>
          <w:tcPr>
            <w:tcW w:w="702" w:type="pct"/>
            <w:tcBorders>
              <w:top w:val="nil"/>
              <w:left w:val="nil"/>
              <w:bottom w:val="nil"/>
              <w:right w:val="nil"/>
            </w:tcBorders>
            <w:shd w:val="clear" w:color="auto" w:fill="auto"/>
          </w:tcPr>
          <w:p w14:paraId="0722BD7D" w14:textId="0DB34CDB" w:rsidR="009A5502" w:rsidRPr="00A767F9" w:rsidRDefault="009A5502" w:rsidP="009A5502">
            <w:pPr>
              <w:jc w:val="right"/>
              <w:rPr>
                <w:rFonts w:cs="Arial"/>
                <w:i/>
                <w:color w:val="000000" w:themeColor="text1"/>
                <w:sz w:val="15"/>
                <w:szCs w:val="15"/>
              </w:rPr>
            </w:pPr>
            <w:r w:rsidRPr="00637334">
              <w:rPr>
                <w:i/>
                <w:iCs/>
                <w:sz w:val="15"/>
                <w:szCs w:val="15"/>
              </w:rPr>
              <w:t xml:space="preserve">1 106 004 </w:t>
            </w:r>
          </w:p>
        </w:tc>
      </w:tr>
      <w:tr w:rsidR="009A5502" w:rsidRPr="00A767F9" w14:paraId="1BE396FF" w14:textId="77777777" w:rsidTr="00C33AAC">
        <w:tc>
          <w:tcPr>
            <w:tcW w:w="1796" w:type="pct"/>
            <w:tcBorders>
              <w:top w:val="nil"/>
              <w:left w:val="nil"/>
              <w:bottom w:val="nil"/>
              <w:right w:val="nil"/>
            </w:tcBorders>
            <w:shd w:val="clear" w:color="auto" w:fill="auto"/>
            <w:noWrap/>
          </w:tcPr>
          <w:p w14:paraId="60BAA849" w14:textId="110A2A04" w:rsidR="009A5502" w:rsidRPr="00A767F9" w:rsidRDefault="009A5502" w:rsidP="009A5502">
            <w:pPr>
              <w:ind w:left="315" w:hanging="142"/>
              <w:jc w:val="left"/>
              <w:rPr>
                <w:i/>
                <w:color w:val="000000" w:themeColor="text1"/>
                <w:sz w:val="15"/>
                <w:szCs w:val="15"/>
              </w:rPr>
            </w:pPr>
            <w:r w:rsidRPr="00637334">
              <w:rPr>
                <w:i/>
                <w:color w:val="000000" w:themeColor="text1"/>
                <w:sz w:val="15"/>
                <w:szCs w:val="15"/>
              </w:rPr>
              <w:t>Nájom pracovníkov</w:t>
            </w:r>
          </w:p>
        </w:tc>
        <w:tc>
          <w:tcPr>
            <w:tcW w:w="641" w:type="pct"/>
            <w:tcBorders>
              <w:top w:val="nil"/>
              <w:left w:val="nil"/>
              <w:bottom w:val="nil"/>
              <w:right w:val="nil"/>
            </w:tcBorders>
            <w:shd w:val="clear" w:color="auto" w:fill="auto"/>
          </w:tcPr>
          <w:p w14:paraId="73D6DAAC" w14:textId="1E9AE589" w:rsidR="009A5502" w:rsidRPr="00A767F9" w:rsidRDefault="009A5502" w:rsidP="009A5502">
            <w:pPr>
              <w:jc w:val="right"/>
              <w:rPr>
                <w:rFonts w:cs="Arial"/>
                <w:i/>
                <w:color w:val="000000" w:themeColor="text1"/>
                <w:sz w:val="15"/>
                <w:szCs w:val="15"/>
              </w:rPr>
            </w:pPr>
            <w:r w:rsidRPr="00637334">
              <w:rPr>
                <w:i/>
                <w:iCs/>
                <w:sz w:val="15"/>
                <w:szCs w:val="15"/>
              </w:rPr>
              <w:t xml:space="preserve"> 165 650 </w:t>
            </w:r>
          </w:p>
        </w:tc>
        <w:tc>
          <w:tcPr>
            <w:tcW w:w="641" w:type="pct"/>
            <w:tcBorders>
              <w:top w:val="nil"/>
              <w:left w:val="nil"/>
              <w:bottom w:val="nil"/>
              <w:right w:val="nil"/>
            </w:tcBorders>
            <w:shd w:val="clear" w:color="auto" w:fill="auto"/>
          </w:tcPr>
          <w:p w14:paraId="148FF6BE" w14:textId="232EF7D6" w:rsidR="009A5502" w:rsidRPr="00A767F9" w:rsidRDefault="009A5502" w:rsidP="009A5502">
            <w:pPr>
              <w:jc w:val="right"/>
              <w:rPr>
                <w:rFonts w:cs="Arial"/>
                <w:i/>
                <w:color w:val="000000" w:themeColor="text1"/>
                <w:sz w:val="15"/>
                <w:szCs w:val="15"/>
              </w:rPr>
            </w:pPr>
            <w:r w:rsidRPr="00637334">
              <w:rPr>
                <w:i/>
                <w:iCs/>
                <w:sz w:val="15"/>
                <w:szCs w:val="15"/>
              </w:rPr>
              <w:t xml:space="preserve"> 264 00</w:t>
            </w:r>
            <w:r>
              <w:rPr>
                <w:i/>
                <w:iCs/>
                <w:sz w:val="15"/>
                <w:szCs w:val="15"/>
              </w:rPr>
              <w:t>1</w:t>
            </w:r>
            <w:r w:rsidRPr="00637334">
              <w:rPr>
                <w:i/>
                <w:iCs/>
                <w:sz w:val="15"/>
                <w:szCs w:val="15"/>
              </w:rPr>
              <w:t xml:space="preserve"> </w:t>
            </w:r>
          </w:p>
        </w:tc>
        <w:tc>
          <w:tcPr>
            <w:tcW w:w="641" w:type="pct"/>
            <w:tcBorders>
              <w:top w:val="nil"/>
              <w:left w:val="nil"/>
              <w:bottom w:val="nil"/>
              <w:right w:val="nil"/>
            </w:tcBorders>
            <w:shd w:val="clear" w:color="auto" w:fill="auto"/>
          </w:tcPr>
          <w:p w14:paraId="71F98D0B" w14:textId="3721DB60" w:rsidR="009A5502" w:rsidRPr="00A767F9" w:rsidRDefault="009A5502" w:rsidP="009A5502">
            <w:pPr>
              <w:jc w:val="right"/>
              <w:rPr>
                <w:rFonts w:cs="Arial"/>
                <w:i/>
                <w:color w:val="000000" w:themeColor="text1"/>
                <w:sz w:val="15"/>
                <w:szCs w:val="15"/>
              </w:rPr>
            </w:pPr>
            <w:r w:rsidRPr="00637334">
              <w:rPr>
                <w:i/>
                <w:iCs/>
                <w:sz w:val="15"/>
                <w:szCs w:val="15"/>
              </w:rPr>
              <w:t xml:space="preserve"> 165 650 </w:t>
            </w:r>
          </w:p>
        </w:tc>
        <w:tc>
          <w:tcPr>
            <w:tcW w:w="578" w:type="pct"/>
            <w:tcBorders>
              <w:top w:val="nil"/>
              <w:left w:val="nil"/>
              <w:bottom w:val="nil"/>
              <w:right w:val="nil"/>
            </w:tcBorders>
            <w:shd w:val="clear" w:color="auto" w:fill="auto"/>
          </w:tcPr>
          <w:p w14:paraId="0DA4DDC7" w14:textId="2B6A0677" w:rsidR="009A5502" w:rsidRPr="00A767F9" w:rsidRDefault="009A5502" w:rsidP="009A5502">
            <w:pPr>
              <w:jc w:val="right"/>
              <w:rPr>
                <w:rFonts w:cs="Arial"/>
                <w:i/>
                <w:color w:val="000000" w:themeColor="text1"/>
                <w:sz w:val="15"/>
                <w:szCs w:val="15"/>
              </w:rPr>
            </w:pPr>
            <w:r w:rsidRPr="00637334">
              <w:rPr>
                <w:i/>
                <w:iCs/>
                <w:sz w:val="15"/>
                <w:szCs w:val="15"/>
              </w:rPr>
              <w:t xml:space="preserve">- </w:t>
            </w:r>
          </w:p>
        </w:tc>
        <w:tc>
          <w:tcPr>
            <w:tcW w:w="702" w:type="pct"/>
            <w:tcBorders>
              <w:top w:val="nil"/>
              <w:left w:val="nil"/>
              <w:bottom w:val="nil"/>
              <w:right w:val="nil"/>
            </w:tcBorders>
            <w:shd w:val="clear" w:color="auto" w:fill="auto"/>
          </w:tcPr>
          <w:p w14:paraId="08DCDBA9" w14:textId="58439F93" w:rsidR="009A5502" w:rsidRPr="00A767F9" w:rsidRDefault="009A5502" w:rsidP="009A5502">
            <w:pPr>
              <w:jc w:val="right"/>
              <w:rPr>
                <w:rFonts w:cs="Arial"/>
                <w:i/>
                <w:color w:val="000000" w:themeColor="text1"/>
                <w:sz w:val="15"/>
                <w:szCs w:val="15"/>
              </w:rPr>
            </w:pPr>
            <w:r w:rsidRPr="00637334">
              <w:rPr>
                <w:i/>
                <w:iCs/>
                <w:sz w:val="15"/>
                <w:szCs w:val="15"/>
              </w:rPr>
              <w:t xml:space="preserve">264 001 </w:t>
            </w:r>
          </w:p>
        </w:tc>
      </w:tr>
      <w:tr w:rsidR="009A5502" w:rsidRPr="00A767F9" w14:paraId="6B494B6A" w14:textId="77777777" w:rsidTr="00C33AAC">
        <w:tc>
          <w:tcPr>
            <w:tcW w:w="1796" w:type="pct"/>
            <w:tcBorders>
              <w:top w:val="nil"/>
              <w:left w:val="nil"/>
              <w:right w:val="nil"/>
            </w:tcBorders>
            <w:shd w:val="clear" w:color="auto" w:fill="auto"/>
            <w:noWrap/>
          </w:tcPr>
          <w:p w14:paraId="05247BBF" w14:textId="0007202A" w:rsidR="009A5502" w:rsidRPr="00A767F9" w:rsidRDefault="009A5502" w:rsidP="009A5502">
            <w:pPr>
              <w:ind w:left="315" w:hanging="142"/>
              <w:jc w:val="left"/>
              <w:rPr>
                <w:i/>
                <w:color w:val="000000" w:themeColor="text1"/>
                <w:sz w:val="15"/>
                <w:szCs w:val="15"/>
              </w:rPr>
            </w:pPr>
            <w:r w:rsidRPr="00637334">
              <w:rPr>
                <w:i/>
                <w:color w:val="000000" w:themeColor="text1"/>
                <w:sz w:val="15"/>
                <w:szCs w:val="15"/>
              </w:rPr>
              <w:t xml:space="preserve">Vstupný poplatok - projekt </w:t>
            </w:r>
          </w:p>
        </w:tc>
        <w:tc>
          <w:tcPr>
            <w:tcW w:w="641" w:type="pct"/>
            <w:tcBorders>
              <w:top w:val="nil"/>
              <w:left w:val="nil"/>
              <w:right w:val="nil"/>
            </w:tcBorders>
            <w:shd w:val="clear" w:color="auto" w:fill="auto"/>
          </w:tcPr>
          <w:p w14:paraId="63AC1052" w14:textId="6912B9F4" w:rsidR="009A5502" w:rsidRPr="00A767F9" w:rsidRDefault="009A5502" w:rsidP="009A5502">
            <w:pPr>
              <w:jc w:val="right"/>
              <w:rPr>
                <w:rFonts w:cs="Arial"/>
                <w:i/>
                <w:color w:val="000000" w:themeColor="text1"/>
                <w:sz w:val="15"/>
                <w:szCs w:val="15"/>
              </w:rPr>
            </w:pPr>
            <w:r w:rsidRPr="00637334">
              <w:rPr>
                <w:i/>
                <w:iCs/>
                <w:sz w:val="15"/>
                <w:szCs w:val="15"/>
              </w:rPr>
              <w:t xml:space="preserve"> 1 454 160 </w:t>
            </w:r>
          </w:p>
        </w:tc>
        <w:tc>
          <w:tcPr>
            <w:tcW w:w="641" w:type="pct"/>
            <w:tcBorders>
              <w:top w:val="nil"/>
              <w:left w:val="nil"/>
              <w:right w:val="nil"/>
            </w:tcBorders>
            <w:shd w:val="clear" w:color="auto" w:fill="auto"/>
          </w:tcPr>
          <w:p w14:paraId="5AFB13FF" w14:textId="2E921B44" w:rsidR="009A5502" w:rsidRPr="00A767F9" w:rsidRDefault="009A5502" w:rsidP="009A5502">
            <w:pPr>
              <w:jc w:val="right"/>
              <w:rPr>
                <w:rFonts w:cs="Arial"/>
                <w:i/>
                <w:color w:val="000000" w:themeColor="text1"/>
                <w:sz w:val="15"/>
                <w:szCs w:val="15"/>
              </w:rPr>
            </w:pPr>
            <w:r w:rsidRPr="00637334">
              <w:rPr>
                <w:i/>
                <w:iCs/>
                <w:sz w:val="15"/>
                <w:szCs w:val="15"/>
              </w:rPr>
              <w:t xml:space="preserve"> 1 903 000 </w:t>
            </w:r>
          </w:p>
        </w:tc>
        <w:tc>
          <w:tcPr>
            <w:tcW w:w="641" w:type="pct"/>
            <w:tcBorders>
              <w:top w:val="nil"/>
              <w:left w:val="nil"/>
              <w:right w:val="nil"/>
            </w:tcBorders>
            <w:shd w:val="clear" w:color="auto" w:fill="auto"/>
          </w:tcPr>
          <w:p w14:paraId="6D3B014A" w14:textId="6FD68FDC" w:rsidR="009A5502" w:rsidRPr="00A767F9" w:rsidRDefault="009A5502" w:rsidP="009A5502">
            <w:pPr>
              <w:jc w:val="right"/>
              <w:rPr>
                <w:rFonts w:cs="Arial"/>
                <w:i/>
                <w:color w:val="000000" w:themeColor="text1"/>
                <w:sz w:val="15"/>
                <w:szCs w:val="15"/>
              </w:rPr>
            </w:pPr>
            <w:r w:rsidRPr="00637334">
              <w:rPr>
                <w:i/>
                <w:iCs/>
                <w:sz w:val="15"/>
                <w:szCs w:val="15"/>
              </w:rPr>
              <w:t xml:space="preserve"> 438 003 </w:t>
            </w:r>
          </w:p>
        </w:tc>
        <w:tc>
          <w:tcPr>
            <w:tcW w:w="578" w:type="pct"/>
            <w:tcBorders>
              <w:top w:val="nil"/>
              <w:left w:val="nil"/>
              <w:right w:val="nil"/>
            </w:tcBorders>
            <w:shd w:val="clear" w:color="auto" w:fill="auto"/>
          </w:tcPr>
          <w:p w14:paraId="0BAD640E" w14:textId="30E0F2F3" w:rsidR="009A5502" w:rsidRPr="00A767F9" w:rsidRDefault="009A5502" w:rsidP="009A5502">
            <w:pPr>
              <w:jc w:val="right"/>
              <w:rPr>
                <w:rFonts w:cs="Arial"/>
                <w:i/>
                <w:color w:val="000000" w:themeColor="text1"/>
                <w:sz w:val="15"/>
                <w:szCs w:val="15"/>
              </w:rPr>
            </w:pPr>
            <w:r w:rsidRPr="00637334">
              <w:rPr>
                <w:i/>
                <w:iCs/>
                <w:sz w:val="15"/>
                <w:szCs w:val="15"/>
              </w:rPr>
              <w:t xml:space="preserve">- </w:t>
            </w:r>
          </w:p>
        </w:tc>
        <w:tc>
          <w:tcPr>
            <w:tcW w:w="702" w:type="pct"/>
            <w:tcBorders>
              <w:top w:val="nil"/>
              <w:left w:val="nil"/>
              <w:right w:val="nil"/>
            </w:tcBorders>
            <w:shd w:val="clear" w:color="auto" w:fill="auto"/>
          </w:tcPr>
          <w:p w14:paraId="15E41D6B" w14:textId="4A7A078C" w:rsidR="009A5502" w:rsidRPr="00A767F9" w:rsidRDefault="009A5502" w:rsidP="009A5502">
            <w:pPr>
              <w:jc w:val="right"/>
              <w:rPr>
                <w:rFonts w:cs="Arial"/>
                <w:i/>
                <w:color w:val="000000" w:themeColor="text1"/>
                <w:sz w:val="15"/>
                <w:szCs w:val="15"/>
              </w:rPr>
            </w:pPr>
            <w:r w:rsidRPr="00637334">
              <w:rPr>
                <w:i/>
                <w:iCs/>
                <w:sz w:val="15"/>
                <w:szCs w:val="15"/>
              </w:rPr>
              <w:t xml:space="preserve">2 919 156 </w:t>
            </w:r>
          </w:p>
        </w:tc>
      </w:tr>
      <w:tr w:rsidR="009A5502" w:rsidRPr="00A767F9" w14:paraId="3FD625C1" w14:textId="77777777" w:rsidTr="00C33AAC">
        <w:tc>
          <w:tcPr>
            <w:tcW w:w="1796" w:type="pct"/>
            <w:tcBorders>
              <w:top w:val="nil"/>
              <w:left w:val="nil"/>
              <w:bottom w:val="single" w:sz="8" w:space="0" w:color="auto"/>
              <w:right w:val="nil"/>
            </w:tcBorders>
            <w:shd w:val="clear" w:color="auto" w:fill="auto"/>
            <w:noWrap/>
          </w:tcPr>
          <w:p w14:paraId="75DF0E87" w14:textId="4814AE7B" w:rsidR="009A5502" w:rsidRPr="00A767F9" w:rsidRDefault="009A5502" w:rsidP="009A5502">
            <w:pPr>
              <w:ind w:left="315" w:hanging="142"/>
              <w:jc w:val="left"/>
              <w:rPr>
                <w:i/>
                <w:color w:val="000000" w:themeColor="text1"/>
                <w:sz w:val="15"/>
                <w:szCs w:val="15"/>
              </w:rPr>
            </w:pPr>
            <w:r w:rsidRPr="00637334">
              <w:rPr>
                <w:i/>
                <w:color w:val="000000" w:themeColor="text1"/>
                <w:sz w:val="15"/>
                <w:szCs w:val="15"/>
              </w:rPr>
              <w:t xml:space="preserve">Iné </w:t>
            </w:r>
          </w:p>
        </w:tc>
        <w:tc>
          <w:tcPr>
            <w:tcW w:w="641" w:type="pct"/>
            <w:tcBorders>
              <w:top w:val="nil"/>
              <w:left w:val="nil"/>
              <w:bottom w:val="single" w:sz="8" w:space="0" w:color="auto"/>
              <w:right w:val="nil"/>
            </w:tcBorders>
            <w:shd w:val="clear" w:color="auto" w:fill="auto"/>
          </w:tcPr>
          <w:p w14:paraId="093D35FA" w14:textId="491D09A3" w:rsidR="009A5502" w:rsidRPr="00A767F9" w:rsidRDefault="009A5502" w:rsidP="009A5502">
            <w:pPr>
              <w:jc w:val="right"/>
              <w:rPr>
                <w:rFonts w:cs="Arial"/>
                <w:i/>
                <w:color w:val="000000" w:themeColor="text1"/>
                <w:sz w:val="15"/>
                <w:szCs w:val="15"/>
              </w:rPr>
            </w:pPr>
            <w:r w:rsidRPr="00637334">
              <w:rPr>
                <w:i/>
                <w:iCs/>
                <w:sz w:val="15"/>
                <w:szCs w:val="15"/>
              </w:rPr>
              <w:t xml:space="preserve"> 5 412 043 </w:t>
            </w:r>
          </w:p>
        </w:tc>
        <w:tc>
          <w:tcPr>
            <w:tcW w:w="641" w:type="pct"/>
            <w:tcBorders>
              <w:top w:val="nil"/>
              <w:left w:val="nil"/>
              <w:bottom w:val="single" w:sz="8" w:space="0" w:color="auto"/>
              <w:right w:val="nil"/>
            </w:tcBorders>
            <w:shd w:val="clear" w:color="auto" w:fill="auto"/>
          </w:tcPr>
          <w:p w14:paraId="0C4C5EB6" w14:textId="0D0AF87B" w:rsidR="009A5502" w:rsidRPr="00A767F9" w:rsidRDefault="009A5502" w:rsidP="009A5502">
            <w:pPr>
              <w:jc w:val="right"/>
              <w:rPr>
                <w:rFonts w:cs="Arial"/>
                <w:i/>
                <w:color w:val="000000" w:themeColor="text1"/>
                <w:sz w:val="15"/>
                <w:szCs w:val="15"/>
              </w:rPr>
            </w:pPr>
            <w:r w:rsidRPr="00637334">
              <w:rPr>
                <w:i/>
                <w:iCs/>
                <w:sz w:val="15"/>
                <w:szCs w:val="15"/>
              </w:rPr>
              <w:t xml:space="preserve"> </w:t>
            </w:r>
            <w:r>
              <w:rPr>
                <w:i/>
                <w:iCs/>
                <w:sz w:val="15"/>
                <w:szCs w:val="15"/>
              </w:rPr>
              <w:t>4</w:t>
            </w:r>
            <w:r w:rsidRPr="00637334">
              <w:rPr>
                <w:i/>
                <w:iCs/>
                <w:sz w:val="15"/>
                <w:szCs w:val="15"/>
              </w:rPr>
              <w:t xml:space="preserve"> </w:t>
            </w:r>
            <w:r>
              <w:rPr>
                <w:i/>
                <w:iCs/>
                <w:sz w:val="15"/>
                <w:szCs w:val="15"/>
              </w:rPr>
              <w:t>655</w:t>
            </w:r>
            <w:r w:rsidRPr="00637334">
              <w:rPr>
                <w:i/>
                <w:iCs/>
                <w:sz w:val="15"/>
                <w:szCs w:val="15"/>
              </w:rPr>
              <w:t xml:space="preserve"> </w:t>
            </w:r>
            <w:r>
              <w:rPr>
                <w:i/>
                <w:iCs/>
                <w:sz w:val="15"/>
                <w:szCs w:val="15"/>
              </w:rPr>
              <w:t>754</w:t>
            </w:r>
            <w:r w:rsidRPr="00637334">
              <w:rPr>
                <w:i/>
                <w:iCs/>
                <w:sz w:val="15"/>
                <w:szCs w:val="15"/>
              </w:rPr>
              <w:t xml:space="preserve"> </w:t>
            </w:r>
          </w:p>
        </w:tc>
        <w:tc>
          <w:tcPr>
            <w:tcW w:w="641" w:type="pct"/>
            <w:tcBorders>
              <w:top w:val="nil"/>
              <w:left w:val="nil"/>
              <w:bottom w:val="single" w:sz="8" w:space="0" w:color="auto"/>
              <w:right w:val="nil"/>
            </w:tcBorders>
            <w:shd w:val="clear" w:color="auto" w:fill="auto"/>
          </w:tcPr>
          <w:p w14:paraId="68DA2A01" w14:textId="7173DBF6" w:rsidR="009A5502" w:rsidRPr="00A767F9" w:rsidRDefault="009A5502" w:rsidP="009A5502">
            <w:pPr>
              <w:jc w:val="right"/>
              <w:rPr>
                <w:rFonts w:cs="Arial"/>
                <w:i/>
                <w:color w:val="000000" w:themeColor="text1"/>
                <w:sz w:val="15"/>
                <w:szCs w:val="15"/>
              </w:rPr>
            </w:pPr>
            <w:r>
              <w:rPr>
                <w:i/>
                <w:iCs/>
                <w:sz w:val="15"/>
                <w:szCs w:val="15"/>
              </w:rPr>
              <w:t>5</w:t>
            </w:r>
            <w:r w:rsidRPr="00637334">
              <w:rPr>
                <w:i/>
                <w:iCs/>
                <w:sz w:val="15"/>
                <w:szCs w:val="15"/>
              </w:rPr>
              <w:t xml:space="preserve"> </w:t>
            </w:r>
            <w:r>
              <w:rPr>
                <w:i/>
                <w:iCs/>
                <w:sz w:val="15"/>
                <w:szCs w:val="15"/>
              </w:rPr>
              <w:t>190</w:t>
            </w:r>
            <w:r w:rsidRPr="00637334">
              <w:rPr>
                <w:i/>
                <w:iCs/>
                <w:sz w:val="15"/>
                <w:szCs w:val="15"/>
              </w:rPr>
              <w:t xml:space="preserve"> </w:t>
            </w:r>
            <w:r>
              <w:rPr>
                <w:i/>
                <w:iCs/>
                <w:sz w:val="15"/>
                <w:szCs w:val="15"/>
              </w:rPr>
              <w:t>217</w:t>
            </w:r>
            <w:r w:rsidRPr="00637334">
              <w:rPr>
                <w:i/>
                <w:iCs/>
                <w:sz w:val="15"/>
                <w:szCs w:val="15"/>
              </w:rPr>
              <w:t xml:space="preserve"> </w:t>
            </w:r>
          </w:p>
        </w:tc>
        <w:tc>
          <w:tcPr>
            <w:tcW w:w="578" w:type="pct"/>
            <w:tcBorders>
              <w:top w:val="nil"/>
              <w:left w:val="nil"/>
              <w:bottom w:val="single" w:sz="8" w:space="0" w:color="auto"/>
              <w:right w:val="nil"/>
            </w:tcBorders>
            <w:shd w:val="clear" w:color="auto" w:fill="auto"/>
          </w:tcPr>
          <w:p w14:paraId="148A69EB" w14:textId="6549680F" w:rsidR="009A5502" w:rsidRPr="00A767F9" w:rsidRDefault="009A5502" w:rsidP="009A5502">
            <w:pPr>
              <w:jc w:val="right"/>
              <w:rPr>
                <w:rFonts w:cs="Arial"/>
                <w:i/>
                <w:color w:val="000000" w:themeColor="text1"/>
                <w:sz w:val="15"/>
                <w:szCs w:val="15"/>
              </w:rPr>
            </w:pPr>
            <w:r w:rsidRPr="00637334">
              <w:rPr>
                <w:i/>
                <w:iCs/>
                <w:sz w:val="15"/>
                <w:szCs w:val="15"/>
              </w:rPr>
              <w:t xml:space="preserve">159 325 </w:t>
            </w:r>
          </w:p>
        </w:tc>
        <w:tc>
          <w:tcPr>
            <w:tcW w:w="702" w:type="pct"/>
            <w:tcBorders>
              <w:top w:val="nil"/>
              <w:left w:val="nil"/>
              <w:bottom w:val="single" w:sz="8" w:space="0" w:color="auto"/>
              <w:right w:val="nil"/>
            </w:tcBorders>
            <w:shd w:val="clear" w:color="auto" w:fill="auto"/>
          </w:tcPr>
          <w:p w14:paraId="1D0E1206" w14:textId="01101EE4" w:rsidR="009A5502" w:rsidRPr="00A767F9" w:rsidRDefault="009A5502" w:rsidP="009A5502">
            <w:pPr>
              <w:jc w:val="right"/>
              <w:rPr>
                <w:rFonts w:cs="Arial"/>
                <w:i/>
                <w:color w:val="000000" w:themeColor="text1"/>
                <w:sz w:val="15"/>
                <w:szCs w:val="15"/>
              </w:rPr>
            </w:pPr>
            <w:r w:rsidRPr="00637334">
              <w:rPr>
                <w:i/>
                <w:iCs/>
                <w:sz w:val="15"/>
                <w:szCs w:val="15"/>
              </w:rPr>
              <w:t xml:space="preserve">4 718 256 </w:t>
            </w:r>
          </w:p>
        </w:tc>
      </w:tr>
    </w:tbl>
    <w:p w14:paraId="05F723E9" w14:textId="77777777" w:rsidR="008531EE" w:rsidRPr="00A767F9" w:rsidRDefault="008531EE" w:rsidP="00277161">
      <w:pPr>
        <w:rPr>
          <w:snapToGrid w:val="0"/>
          <w:color w:val="000000" w:themeColor="text1"/>
          <w:lang w:eastAsia="sk-SK"/>
        </w:rPr>
      </w:pPr>
    </w:p>
    <w:bookmarkEnd w:id="36"/>
    <w:p w14:paraId="6F9ED7E6" w14:textId="16FF63B3" w:rsidR="0074448F" w:rsidRPr="00A767F9" w:rsidRDefault="0074448F" w:rsidP="00277161">
      <w:pPr>
        <w:pStyle w:val="Nadpis2"/>
        <w:rPr>
          <w:color w:val="000000" w:themeColor="text1"/>
        </w:rPr>
      </w:pPr>
      <w:r w:rsidRPr="00A767F9">
        <w:rPr>
          <w:color w:val="000000" w:themeColor="text1"/>
        </w:rPr>
        <w:t xml:space="preserve">Záväzky </w:t>
      </w:r>
    </w:p>
    <w:p w14:paraId="3BCD75AF" w14:textId="77777777" w:rsidR="0074448F" w:rsidRPr="00A767F9" w:rsidRDefault="0074448F" w:rsidP="00277161">
      <w:pPr>
        <w:rPr>
          <w:snapToGrid w:val="0"/>
          <w:color w:val="000000" w:themeColor="text1"/>
          <w:lang w:eastAsia="sk-SK"/>
        </w:rPr>
      </w:pPr>
    </w:p>
    <w:p w14:paraId="5428A067" w14:textId="77777777" w:rsidR="008B77F4" w:rsidRPr="00A767F9" w:rsidRDefault="008B77F4" w:rsidP="00277161">
      <w:pPr>
        <w:pStyle w:val="Nadpis3"/>
        <w:rPr>
          <w:color w:val="000000" w:themeColor="text1"/>
        </w:rPr>
      </w:pPr>
      <w:r w:rsidRPr="00A767F9">
        <w:rPr>
          <w:color w:val="000000" w:themeColor="text1"/>
        </w:rPr>
        <w:t>Výška záväzkov do lehoty a po lehote splatnosti vrátane skupiny</w:t>
      </w:r>
      <w:r w:rsidR="006B0885" w:rsidRPr="00A767F9">
        <w:rPr>
          <w:color w:val="000000" w:themeColor="text1"/>
        </w:rPr>
        <w:t xml:space="preserve"> a záväzky podľa zostatkovej doby splatnosti</w:t>
      </w:r>
    </w:p>
    <w:p w14:paraId="50F07239" w14:textId="6FA48CDE" w:rsidR="00277161" w:rsidRPr="00A767F9" w:rsidRDefault="00277161" w:rsidP="00277161">
      <w:pPr>
        <w:rPr>
          <w:color w:val="000000" w:themeColor="text1"/>
        </w:rPr>
      </w:pPr>
      <w:bookmarkStart w:id="37" w:name="T_payables_maturity"/>
    </w:p>
    <w:tbl>
      <w:tblPr>
        <w:tblW w:w="5000" w:type="pct"/>
        <w:tblLook w:val="04A0" w:firstRow="1" w:lastRow="0" w:firstColumn="1" w:lastColumn="0" w:noHBand="0" w:noVBand="1"/>
      </w:tblPr>
      <w:tblGrid>
        <w:gridCol w:w="6210"/>
        <w:gridCol w:w="1430"/>
        <w:gridCol w:w="1431"/>
      </w:tblGrid>
      <w:tr w:rsidR="00277161" w:rsidRPr="00A767F9" w14:paraId="62A51026" w14:textId="77777777" w:rsidTr="00995027">
        <w:tc>
          <w:tcPr>
            <w:tcW w:w="3423" w:type="pct"/>
            <w:tcBorders>
              <w:top w:val="single" w:sz="8" w:space="0" w:color="auto"/>
              <w:left w:val="nil"/>
              <w:bottom w:val="nil"/>
              <w:right w:val="nil"/>
            </w:tcBorders>
            <w:shd w:val="clear" w:color="auto" w:fill="auto"/>
            <w:vAlign w:val="center"/>
            <w:hideMark/>
          </w:tcPr>
          <w:p w14:paraId="335AE4A7" w14:textId="77777777" w:rsidR="00277161" w:rsidRPr="00A767F9" w:rsidRDefault="00277161" w:rsidP="00EC39C1">
            <w:pPr>
              <w:jc w:val="left"/>
              <w:rPr>
                <w:rFonts w:cs="Arial"/>
                <w:b/>
                <w:bCs/>
                <w:i/>
                <w:iCs/>
                <w:color w:val="000000" w:themeColor="text1"/>
                <w:sz w:val="15"/>
                <w:szCs w:val="15"/>
              </w:rPr>
            </w:pPr>
            <w:r w:rsidRPr="00A767F9">
              <w:rPr>
                <w:rFonts w:cs="Arial"/>
                <w:b/>
                <w:bCs/>
                <w:i/>
                <w:iCs/>
                <w:color w:val="000000" w:themeColor="text1"/>
                <w:sz w:val="15"/>
                <w:szCs w:val="15"/>
              </w:rPr>
              <w:t>Položka</w:t>
            </w:r>
          </w:p>
        </w:tc>
        <w:tc>
          <w:tcPr>
            <w:tcW w:w="788" w:type="pct"/>
            <w:tcBorders>
              <w:top w:val="single" w:sz="8" w:space="0" w:color="auto"/>
              <w:left w:val="nil"/>
              <w:bottom w:val="nil"/>
              <w:right w:val="nil"/>
            </w:tcBorders>
            <w:shd w:val="clear" w:color="auto" w:fill="auto"/>
            <w:vAlign w:val="center"/>
            <w:hideMark/>
          </w:tcPr>
          <w:p w14:paraId="41029C61" w14:textId="0D201EAD" w:rsidR="00277161" w:rsidRPr="00A767F9" w:rsidRDefault="00277161">
            <w:pPr>
              <w:jc w:val="center"/>
              <w:rPr>
                <w:rFonts w:cs="Arial"/>
                <w:b/>
                <w:bCs/>
                <w:i/>
                <w:iCs/>
                <w:color w:val="000000" w:themeColor="text1"/>
                <w:sz w:val="15"/>
                <w:szCs w:val="15"/>
              </w:rPr>
            </w:pPr>
            <w:r w:rsidRPr="00A767F9">
              <w:rPr>
                <w:rFonts w:cs="Arial"/>
                <w:b/>
                <w:bCs/>
                <w:i/>
                <w:iCs/>
                <w:color w:val="000000" w:themeColor="text1"/>
                <w:sz w:val="15"/>
                <w:szCs w:val="15"/>
              </w:rPr>
              <w:t>31.12.</w:t>
            </w:r>
            <w:r w:rsidR="00B83907" w:rsidRPr="00A767F9">
              <w:rPr>
                <w:rFonts w:cs="Arial"/>
                <w:b/>
                <w:bCs/>
                <w:i/>
                <w:iCs/>
                <w:color w:val="000000" w:themeColor="text1"/>
                <w:sz w:val="15"/>
                <w:szCs w:val="15"/>
              </w:rPr>
              <w:t>202</w:t>
            </w:r>
            <w:r w:rsidR="009A5502">
              <w:rPr>
                <w:rFonts w:cs="Arial"/>
                <w:b/>
                <w:bCs/>
                <w:i/>
                <w:iCs/>
                <w:color w:val="000000" w:themeColor="text1"/>
                <w:sz w:val="15"/>
                <w:szCs w:val="15"/>
              </w:rPr>
              <w:t>2</w:t>
            </w:r>
          </w:p>
        </w:tc>
        <w:tc>
          <w:tcPr>
            <w:tcW w:w="789" w:type="pct"/>
            <w:tcBorders>
              <w:top w:val="single" w:sz="8" w:space="0" w:color="auto"/>
              <w:left w:val="nil"/>
              <w:bottom w:val="nil"/>
              <w:right w:val="nil"/>
            </w:tcBorders>
            <w:shd w:val="clear" w:color="auto" w:fill="auto"/>
            <w:vAlign w:val="center"/>
            <w:hideMark/>
          </w:tcPr>
          <w:p w14:paraId="1C361A8B" w14:textId="1D07CFC1" w:rsidR="00277161" w:rsidRPr="00A767F9" w:rsidRDefault="00277161">
            <w:pPr>
              <w:jc w:val="center"/>
              <w:rPr>
                <w:rFonts w:cs="Arial"/>
                <w:b/>
                <w:bCs/>
                <w:i/>
                <w:iCs/>
                <w:color w:val="000000" w:themeColor="text1"/>
                <w:sz w:val="15"/>
                <w:szCs w:val="15"/>
              </w:rPr>
            </w:pPr>
            <w:r w:rsidRPr="00A767F9">
              <w:rPr>
                <w:rFonts w:cs="Arial"/>
                <w:b/>
                <w:bCs/>
                <w:i/>
                <w:iCs/>
                <w:color w:val="000000" w:themeColor="text1"/>
                <w:sz w:val="15"/>
                <w:szCs w:val="15"/>
              </w:rPr>
              <w:t>31.12.</w:t>
            </w:r>
            <w:r w:rsidR="00B83907" w:rsidRPr="00A767F9">
              <w:rPr>
                <w:rFonts w:cs="Arial"/>
                <w:b/>
                <w:bCs/>
                <w:i/>
                <w:iCs/>
                <w:color w:val="000000" w:themeColor="text1"/>
                <w:sz w:val="15"/>
                <w:szCs w:val="15"/>
              </w:rPr>
              <w:t>20</w:t>
            </w:r>
            <w:r w:rsidR="00B83907">
              <w:rPr>
                <w:rFonts w:cs="Arial"/>
                <w:b/>
                <w:bCs/>
                <w:i/>
                <w:iCs/>
                <w:color w:val="000000" w:themeColor="text1"/>
                <w:sz w:val="15"/>
                <w:szCs w:val="15"/>
              </w:rPr>
              <w:t>2</w:t>
            </w:r>
            <w:r w:rsidR="009A5502">
              <w:rPr>
                <w:rFonts w:cs="Arial"/>
                <w:b/>
                <w:bCs/>
                <w:i/>
                <w:iCs/>
                <w:color w:val="000000" w:themeColor="text1"/>
                <w:sz w:val="15"/>
                <w:szCs w:val="15"/>
              </w:rPr>
              <w:t>1</w:t>
            </w:r>
          </w:p>
        </w:tc>
      </w:tr>
      <w:tr w:rsidR="00ED62C9" w:rsidRPr="00A767F9" w14:paraId="47337727" w14:textId="77777777" w:rsidTr="00995027">
        <w:tc>
          <w:tcPr>
            <w:tcW w:w="3423" w:type="pct"/>
            <w:tcBorders>
              <w:top w:val="single" w:sz="4" w:space="0" w:color="auto"/>
              <w:left w:val="nil"/>
              <w:bottom w:val="nil"/>
              <w:right w:val="nil"/>
            </w:tcBorders>
            <w:shd w:val="clear" w:color="auto" w:fill="auto"/>
            <w:vAlign w:val="center"/>
            <w:hideMark/>
          </w:tcPr>
          <w:p w14:paraId="716970D9" w14:textId="77777777" w:rsidR="00ED62C9" w:rsidRPr="00A767F9" w:rsidRDefault="00ED62C9" w:rsidP="00ED62C9">
            <w:pPr>
              <w:jc w:val="left"/>
              <w:rPr>
                <w:rFonts w:cs="Arial"/>
                <w:b/>
                <w:bCs/>
                <w:i/>
                <w:iCs/>
                <w:color w:val="000000" w:themeColor="text1"/>
                <w:sz w:val="15"/>
                <w:szCs w:val="15"/>
              </w:rPr>
            </w:pPr>
            <w:r w:rsidRPr="00A767F9">
              <w:rPr>
                <w:rFonts w:cs="Arial"/>
                <w:b/>
                <w:bCs/>
                <w:i/>
                <w:iCs/>
                <w:color w:val="000000" w:themeColor="text1"/>
                <w:sz w:val="15"/>
                <w:szCs w:val="15"/>
              </w:rPr>
              <w:t>Dlhodobé záväzky:</w:t>
            </w:r>
          </w:p>
        </w:tc>
        <w:tc>
          <w:tcPr>
            <w:tcW w:w="788" w:type="pct"/>
            <w:tcBorders>
              <w:top w:val="single" w:sz="4" w:space="0" w:color="auto"/>
              <w:left w:val="nil"/>
              <w:bottom w:val="nil"/>
              <w:right w:val="nil"/>
            </w:tcBorders>
            <w:shd w:val="clear" w:color="auto" w:fill="auto"/>
            <w:vAlign w:val="bottom"/>
          </w:tcPr>
          <w:p w14:paraId="751B1603" w14:textId="03D4FA72" w:rsidR="00ED62C9" w:rsidRPr="00A767F9" w:rsidRDefault="00ED62C9" w:rsidP="00ED62C9">
            <w:pPr>
              <w:jc w:val="right"/>
              <w:rPr>
                <w:rFonts w:cs="Arial"/>
                <w:color w:val="000000" w:themeColor="text1"/>
                <w:sz w:val="15"/>
                <w:szCs w:val="15"/>
              </w:rPr>
            </w:pPr>
          </w:p>
        </w:tc>
        <w:tc>
          <w:tcPr>
            <w:tcW w:w="789" w:type="pct"/>
            <w:tcBorders>
              <w:top w:val="single" w:sz="4" w:space="0" w:color="auto"/>
              <w:left w:val="nil"/>
              <w:bottom w:val="nil"/>
              <w:right w:val="nil"/>
            </w:tcBorders>
            <w:shd w:val="clear" w:color="auto" w:fill="auto"/>
            <w:vAlign w:val="bottom"/>
            <w:hideMark/>
          </w:tcPr>
          <w:p w14:paraId="2B28618F" w14:textId="1C988C35" w:rsidR="00ED62C9" w:rsidRPr="00A767F9" w:rsidRDefault="00ED62C9" w:rsidP="00ED62C9">
            <w:pPr>
              <w:jc w:val="right"/>
              <w:rPr>
                <w:rFonts w:cs="Arial"/>
                <w:color w:val="000000" w:themeColor="text1"/>
                <w:sz w:val="15"/>
                <w:szCs w:val="15"/>
              </w:rPr>
            </w:pPr>
            <w:r w:rsidRPr="00A767F9">
              <w:rPr>
                <w:rFonts w:cs="Arial"/>
                <w:color w:val="000000" w:themeColor="text1"/>
                <w:sz w:val="15"/>
                <w:szCs w:val="15"/>
              </w:rPr>
              <w:t> </w:t>
            </w:r>
          </w:p>
        </w:tc>
      </w:tr>
      <w:tr w:rsidR="00B83907" w:rsidRPr="00A767F9" w14:paraId="33B7E075" w14:textId="77777777" w:rsidTr="00995027">
        <w:tc>
          <w:tcPr>
            <w:tcW w:w="3423" w:type="pct"/>
            <w:tcBorders>
              <w:top w:val="nil"/>
              <w:left w:val="nil"/>
              <w:bottom w:val="nil"/>
              <w:right w:val="nil"/>
            </w:tcBorders>
            <w:shd w:val="clear" w:color="auto" w:fill="auto"/>
            <w:vAlign w:val="center"/>
            <w:hideMark/>
          </w:tcPr>
          <w:p w14:paraId="1C6EE298" w14:textId="77777777" w:rsidR="00B83907" w:rsidRPr="00A767F9" w:rsidRDefault="00B83907" w:rsidP="00B83907">
            <w:pPr>
              <w:jc w:val="left"/>
              <w:rPr>
                <w:rFonts w:cs="Arial"/>
                <w:color w:val="000000" w:themeColor="text1"/>
                <w:sz w:val="15"/>
                <w:szCs w:val="15"/>
              </w:rPr>
            </w:pPr>
            <w:r w:rsidRPr="00A767F9">
              <w:rPr>
                <w:rFonts w:cs="Arial"/>
                <w:color w:val="000000" w:themeColor="text1"/>
                <w:sz w:val="15"/>
                <w:szCs w:val="15"/>
              </w:rPr>
              <w:t>Záväzky so zostatkovou dobou splatnosti nad päť rokov</w:t>
            </w:r>
          </w:p>
        </w:tc>
        <w:tc>
          <w:tcPr>
            <w:tcW w:w="788" w:type="pct"/>
            <w:tcBorders>
              <w:top w:val="nil"/>
              <w:left w:val="nil"/>
              <w:bottom w:val="nil"/>
              <w:right w:val="nil"/>
            </w:tcBorders>
            <w:shd w:val="clear" w:color="auto" w:fill="auto"/>
            <w:vAlign w:val="bottom"/>
          </w:tcPr>
          <w:p w14:paraId="64F7A95F" w14:textId="5914AD25" w:rsidR="00B83907" w:rsidRPr="00A767F9" w:rsidRDefault="00F6741F" w:rsidP="00B83907">
            <w:pPr>
              <w:jc w:val="right"/>
              <w:rPr>
                <w:rFonts w:cs="Arial"/>
                <w:color w:val="000000" w:themeColor="text1"/>
                <w:sz w:val="15"/>
                <w:szCs w:val="15"/>
              </w:rPr>
            </w:pPr>
            <w:r>
              <w:rPr>
                <w:rFonts w:cs="Arial"/>
                <w:sz w:val="15"/>
                <w:szCs w:val="15"/>
              </w:rPr>
              <w:t>-</w:t>
            </w:r>
          </w:p>
        </w:tc>
        <w:tc>
          <w:tcPr>
            <w:tcW w:w="789" w:type="pct"/>
            <w:tcBorders>
              <w:top w:val="nil"/>
              <w:left w:val="nil"/>
              <w:bottom w:val="nil"/>
              <w:right w:val="nil"/>
            </w:tcBorders>
            <w:shd w:val="clear" w:color="auto" w:fill="auto"/>
            <w:vAlign w:val="bottom"/>
            <w:hideMark/>
          </w:tcPr>
          <w:p w14:paraId="0C299EA5" w14:textId="09434494" w:rsidR="00B83907" w:rsidRPr="00A767F9" w:rsidRDefault="00B83907" w:rsidP="00B83907">
            <w:pPr>
              <w:jc w:val="right"/>
              <w:rPr>
                <w:rFonts w:cs="Arial"/>
                <w:color w:val="000000" w:themeColor="text1"/>
                <w:sz w:val="15"/>
                <w:szCs w:val="15"/>
              </w:rPr>
            </w:pPr>
            <w:r w:rsidRPr="00A767F9">
              <w:rPr>
                <w:rFonts w:cs="Arial"/>
                <w:sz w:val="15"/>
                <w:szCs w:val="15"/>
              </w:rPr>
              <w:t xml:space="preserve">- </w:t>
            </w:r>
          </w:p>
        </w:tc>
      </w:tr>
      <w:tr w:rsidR="009A5502" w:rsidRPr="00A767F9" w14:paraId="7BAA5868" w14:textId="77777777" w:rsidTr="00995027">
        <w:tc>
          <w:tcPr>
            <w:tcW w:w="3423" w:type="pct"/>
            <w:tcBorders>
              <w:top w:val="nil"/>
              <w:left w:val="nil"/>
              <w:bottom w:val="nil"/>
              <w:right w:val="nil"/>
            </w:tcBorders>
            <w:shd w:val="clear" w:color="auto" w:fill="auto"/>
            <w:vAlign w:val="center"/>
            <w:hideMark/>
          </w:tcPr>
          <w:p w14:paraId="302AAB0B" w14:textId="77777777" w:rsidR="009A5502" w:rsidRPr="00A767F9" w:rsidRDefault="009A5502" w:rsidP="009A5502">
            <w:pPr>
              <w:jc w:val="left"/>
              <w:rPr>
                <w:rFonts w:cs="Arial"/>
                <w:color w:val="000000" w:themeColor="text1"/>
                <w:sz w:val="15"/>
                <w:szCs w:val="15"/>
              </w:rPr>
            </w:pPr>
            <w:r w:rsidRPr="00A767F9">
              <w:rPr>
                <w:rFonts w:cs="Arial"/>
                <w:color w:val="000000" w:themeColor="text1"/>
                <w:sz w:val="15"/>
                <w:szCs w:val="15"/>
              </w:rPr>
              <w:t>Záväzky so zostatkovou dobou splatnosti jeden rok až päť rokov</w:t>
            </w:r>
          </w:p>
        </w:tc>
        <w:tc>
          <w:tcPr>
            <w:tcW w:w="788" w:type="pct"/>
            <w:tcBorders>
              <w:top w:val="nil"/>
              <w:left w:val="nil"/>
              <w:bottom w:val="single" w:sz="4" w:space="0" w:color="auto"/>
              <w:right w:val="nil"/>
            </w:tcBorders>
            <w:shd w:val="clear" w:color="auto" w:fill="auto"/>
            <w:vAlign w:val="bottom"/>
          </w:tcPr>
          <w:p w14:paraId="6FF083DC" w14:textId="369C801B" w:rsidR="009A5502" w:rsidRPr="00307C62" w:rsidRDefault="00A266FC" w:rsidP="009A5502">
            <w:pPr>
              <w:jc w:val="right"/>
              <w:rPr>
                <w:rFonts w:cs="Arial"/>
                <w:color w:val="000000" w:themeColor="text1"/>
                <w:sz w:val="15"/>
                <w:szCs w:val="15"/>
              </w:rPr>
            </w:pPr>
            <w:r w:rsidRPr="00307C62">
              <w:rPr>
                <w:rFonts w:cs="Arial"/>
                <w:sz w:val="15"/>
                <w:szCs w:val="15"/>
              </w:rPr>
              <w:t>18 213 657</w:t>
            </w:r>
          </w:p>
        </w:tc>
        <w:tc>
          <w:tcPr>
            <w:tcW w:w="789" w:type="pct"/>
            <w:tcBorders>
              <w:top w:val="nil"/>
              <w:left w:val="nil"/>
              <w:bottom w:val="single" w:sz="4" w:space="0" w:color="auto"/>
              <w:right w:val="nil"/>
            </w:tcBorders>
            <w:shd w:val="clear" w:color="auto" w:fill="auto"/>
            <w:vAlign w:val="bottom"/>
            <w:hideMark/>
          </w:tcPr>
          <w:p w14:paraId="78FF77F8" w14:textId="56FFB4D2" w:rsidR="009A5502" w:rsidRPr="00A767F9" w:rsidRDefault="009A5502" w:rsidP="009A5502">
            <w:pPr>
              <w:jc w:val="right"/>
              <w:rPr>
                <w:rFonts w:cs="Arial"/>
                <w:color w:val="000000" w:themeColor="text1"/>
                <w:sz w:val="15"/>
                <w:szCs w:val="15"/>
              </w:rPr>
            </w:pPr>
            <w:r>
              <w:rPr>
                <w:rFonts w:cs="Arial"/>
                <w:sz w:val="15"/>
                <w:szCs w:val="15"/>
              </w:rPr>
              <w:t>18 313 556</w:t>
            </w:r>
          </w:p>
        </w:tc>
      </w:tr>
      <w:tr w:rsidR="009A5502" w:rsidRPr="00A767F9" w14:paraId="12349C60" w14:textId="77777777" w:rsidTr="00371ACC">
        <w:tc>
          <w:tcPr>
            <w:tcW w:w="3423" w:type="pct"/>
            <w:tcBorders>
              <w:top w:val="nil"/>
              <w:left w:val="nil"/>
              <w:bottom w:val="nil"/>
              <w:right w:val="nil"/>
            </w:tcBorders>
            <w:shd w:val="clear" w:color="auto" w:fill="auto"/>
            <w:vAlign w:val="center"/>
            <w:hideMark/>
          </w:tcPr>
          <w:p w14:paraId="510E7C99" w14:textId="77777777" w:rsidR="009A5502" w:rsidRPr="00A767F9" w:rsidRDefault="009A5502" w:rsidP="009A5502">
            <w:pPr>
              <w:jc w:val="left"/>
              <w:rPr>
                <w:rFonts w:cs="Arial"/>
                <w:b/>
                <w:bCs/>
                <w:color w:val="000000" w:themeColor="text1"/>
                <w:sz w:val="15"/>
                <w:szCs w:val="15"/>
              </w:rPr>
            </w:pPr>
            <w:r w:rsidRPr="00A767F9">
              <w:rPr>
                <w:rFonts w:cs="Arial"/>
                <w:b/>
                <w:bCs/>
                <w:color w:val="000000" w:themeColor="text1"/>
                <w:sz w:val="15"/>
                <w:szCs w:val="15"/>
              </w:rPr>
              <w:t>Spolu dlhodobé záväzky</w:t>
            </w:r>
          </w:p>
        </w:tc>
        <w:tc>
          <w:tcPr>
            <w:tcW w:w="788" w:type="pct"/>
            <w:tcBorders>
              <w:top w:val="nil"/>
              <w:left w:val="nil"/>
              <w:bottom w:val="nil"/>
              <w:right w:val="nil"/>
            </w:tcBorders>
            <w:shd w:val="clear" w:color="auto" w:fill="auto"/>
            <w:vAlign w:val="center"/>
          </w:tcPr>
          <w:p w14:paraId="33CEEC4C" w14:textId="6A6EC94D" w:rsidR="009A5502" w:rsidRPr="00307C62" w:rsidRDefault="00A266FC" w:rsidP="009A5502">
            <w:pPr>
              <w:jc w:val="right"/>
              <w:rPr>
                <w:rFonts w:cs="Arial"/>
                <w:b/>
                <w:bCs/>
                <w:color w:val="000000" w:themeColor="text1"/>
                <w:sz w:val="15"/>
                <w:szCs w:val="15"/>
              </w:rPr>
            </w:pPr>
            <w:r w:rsidRPr="00307C62">
              <w:rPr>
                <w:rFonts w:cs="Arial"/>
                <w:b/>
                <w:bCs/>
                <w:sz w:val="15"/>
                <w:szCs w:val="15"/>
              </w:rPr>
              <w:t>18 213 6</w:t>
            </w:r>
            <w:r w:rsidR="00141DE4" w:rsidRPr="00307C62">
              <w:rPr>
                <w:rFonts w:cs="Arial"/>
                <w:b/>
                <w:bCs/>
                <w:sz w:val="15"/>
                <w:szCs w:val="15"/>
              </w:rPr>
              <w:t>57</w:t>
            </w:r>
          </w:p>
        </w:tc>
        <w:tc>
          <w:tcPr>
            <w:tcW w:w="789" w:type="pct"/>
            <w:tcBorders>
              <w:top w:val="nil"/>
              <w:left w:val="nil"/>
              <w:bottom w:val="nil"/>
              <w:right w:val="nil"/>
            </w:tcBorders>
            <w:shd w:val="clear" w:color="auto" w:fill="auto"/>
            <w:vAlign w:val="center"/>
            <w:hideMark/>
          </w:tcPr>
          <w:p w14:paraId="244BFCF9" w14:textId="71675D00" w:rsidR="009A5502" w:rsidRPr="00A767F9" w:rsidRDefault="009A5502" w:rsidP="009A5502">
            <w:pPr>
              <w:jc w:val="right"/>
              <w:rPr>
                <w:rFonts w:cs="Arial"/>
                <w:b/>
                <w:bCs/>
                <w:color w:val="000000" w:themeColor="text1"/>
                <w:sz w:val="15"/>
                <w:szCs w:val="15"/>
              </w:rPr>
            </w:pPr>
            <w:r>
              <w:rPr>
                <w:rFonts w:cs="Arial"/>
                <w:b/>
                <w:bCs/>
                <w:sz w:val="15"/>
                <w:szCs w:val="15"/>
              </w:rPr>
              <w:t>18 313 556</w:t>
            </w:r>
          </w:p>
        </w:tc>
      </w:tr>
      <w:tr w:rsidR="009A5502" w:rsidRPr="00A767F9" w14:paraId="4CD2A139" w14:textId="77777777" w:rsidTr="00995027">
        <w:tc>
          <w:tcPr>
            <w:tcW w:w="3423" w:type="pct"/>
            <w:tcBorders>
              <w:top w:val="nil"/>
              <w:left w:val="nil"/>
              <w:bottom w:val="nil"/>
              <w:right w:val="nil"/>
            </w:tcBorders>
            <w:shd w:val="clear" w:color="auto" w:fill="auto"/>
            <w:vAlign w:val="center"/>
            <w:hideMark/>
          </w:tcPr>
          <w:p w14:paraId="075FC008" w14:textId="3A97C4D0" w:rsidR="009A5502" w:rsidRPr="00A767F9" w:rsidRDefault="009A5502" w:rsidP="009A5502">
            <w:pPr>
              <w:jc w:val="left"/>
              <w:rPr>
                <w:rFonts w:cs="Arial"/>
                <w:b/>
                <w:bCs/>
                <w:color w:val="000000" w:themeColor="text1"/>
                <w:sz w:val="15"/>
                <w:szCs w:val="15"/>
              </w:rPr>
            </w:pPr>
            <w:r w:rsidRPr="00A767F9">
              <w:rPr>
                <w:rFonts w:cs="Arial"/>
                <w:b/>
                <w:bCs/>
                <w:color w:val="000000" w:themeColor="text1"/>
                <w:sz w:val="15"/>
                <w:szCs w:val="15"/>
              </w:rPr>
              <w:t> </w:t>
            </w:r>
          </w:p>
        </w:tc>
        <w:tc>
          <w:tcPr>
            <w:tcW w:w="788" w:type="pct"/>
            <w:tcBorders>
              <w:top w:val="nil"/>
              <w:left w:val="nil"/>
              <w:bottom w:val="nil"/>
              <w:right w:val="nil"/>
            </w:tcBorders>
            <w:shd w:val="clear" w:color="auto" w:fill="auto"/>
            <w:vAlign w:val="bottom"/>
          </w:tcPr>
          <w:p w14:paraId="7F56AC5F" w14:textId="77777777" w:rsidR="009A5502" w:rsidRPr="00307C62" w:rsidRDefault="009A5502" w:rsidP="009A5502">
            <w:pPr>
              <w:jc w:val="right"/>
              <w:rPr>
                <w:color w:val="000000" w:themeColor="text1"/>
                <w:sz w:val="15"/>
                <w:szCs w:val="15"/>
              </w:rPr>
            </w:pPr>
          </w:p>
        </w:tc>
        <w:tc>
          <w:tcPr>
            <w:tcW w:w="789" w:type="pct"/>
            <w:tcBorders>
              <w:top w:val="nil"/>
              <w:left w:val="nil"/>
              <w:bottom w:val="nil"/>
              <w:right w:val="nil"/>
            </w:tcBorders>
            <w:shd w:val="clear" w:color="auto" w:fill="auto"/>
            <w:vAlign w:val="bottom"/>
            <w:hideMark/>
          </w:tcPr>
          <w:p w14:paraId="3B1FC4EE" w14:textId="77777777" w:rsidR="009A5502" w:rsidRPr="00A767F9" w:rsidRDefault="009A5502" w:rsidP="009A5502">
            <w:pPr>
              <w:jc w:val="right"/>
              <w:rPr>
                <w:color w:val="000000" w:themeColor="text1"/>
                <w:sz w:val="15"/>
                <w:szCs w:val="15"/>
              </w:rPr>
            </w:pPr>
          </w:p>
        </w:tc>
      </w:tr>
      <w:tr w:rsidR="009A5502" w:rsidRPr="003A40A7" w14:paraId="0F20A2EA" w14:textId="77777777" w:rsidTr="00995027">
        <w:tc>
          <w:tcPr>
            <w:tcW w:w="3423" w:type="pct"/>
            <w:tcBorders>
              <w:top w:val="nil"/>
              <w:left w:val="nil"/>
              <w:bottom w:val="nil"/>
              <w:right w:val="nil"/>
            </w:tcBorders>
            <w:shd w:val="clear" w:color="auto" w:fill="auto"/>
            <w:vAlign w:val="center"/>
            <w:hideMark/>
          </w:tcPr>
          <w:p w14:paraId="477FDB7A" w14:textId="77777777" w:rsidR="009A5502" w:rsidRPr="003A40A7" w:rsidRDefault="009A5502" w:rsidP="009A5502">
            <w:pPr>
              <w:jc w:val="left"/>
              <w:rPr>
                <w:rFonts w:cs="Arial"/>
                <w:b/>
                <w:bCs/>
                <w:i/>
                <w:iCs/>
                <w:color w:val="000000" w:themeColor="text1"/>
                <w:sz w:val="15"/>
                <w:szCs w:val="15"/>
              </w:rPr>
            </w:pPr>
            <w:r w:rsidRPr="003A40A7">
              <w:rPr>
                <w:rFonts w:cs="Arial"/>
                <w:b/>
                <w:bCs/>
                <w:i/>
                <w:iCs/>
                <w:color w:val="000000" w:themeColor="text1"/>
                <w:sz w:val="15"/>
                <w:szCs w:val="15"/>
              </w:rPr>
              <w:t>Krátkodobé záväzky:</w:t>
            </w:r>
          </w:p>
        </w:tc>
        <w:tc>
          <w:tcPr>
            <w:tcW w:w="788" w:type="pct"/>
            <w:tcBorders>
              <w:top w:val="nil"/>
              <w:left w:val="nil"/>
              <w:bottom w:val="nil"/>
              <w:right w:val="nil"/>
            </w:tcBorders>
            <w:shd w:val="clear" w:color="auto" w:fill="auto"/>
            <w:vAlign w:val="bottom"/>
          </w:tcPr>
          <w:p w14:paraId="0F13B403" w14:textId="77777777" w:rsidR="009A5502" w:rsidRPr="003A40A7" w:rsidRDefault="009A5502" w:rsidP="009A5502">
            <w:pPr>
              <w:jc w:val="right"/>
              <w:rPr>
                <w:rFonts w:cs="Arial"/>
                <w:b/>
                <w:bCs/>
                <w:i/>
                <w:iCs/>
                <w:color w:val="000000" w:themeColor="text1"/>
                <w:sz w:val="15"/>
                <w:szCs w:val="15"/>
              </w:rPr>
            </w:pPr>
          </w:p>
        </w:tc>
        <w:tc>
          <w:tcPr>
            <w:tcW w:w="789" w:type="pct"/>
            <w:tcBorders>
              <w:top w:val="nil"/>
              <w:left w:val="nil"/>
              <w:bottom w:val="nil"/>
              <w:right w:val="nil"/>
            </w:tcBorders>
            <w:shd w:val="clear" w:color="auto" w:fill="auto"/>
            <w:vAlign w:val="bottom"/>
            <w:hideMark/>
          </w:tcPr>
          <w:p w14:paraId="01ED7EA8" w14:textId="77777777" w:rsidR="009A5502" w:rsidRPr="003A40A7" w:rsidRDefault="009A5502" w:rsidP="009A5502">
            <w:pPr>
              <w:jc w:val="right"/>
              <w:rPr>
                <w:color w:val="000000" w:themeColor="text1"/>
                <w:sz w:val="15"/>
                <w:szCs w:val="15"/>
              </w:rPr>
            </w:pPr>
          </w:p>
        </w:tc>
      </w:tr>
      <w:tr w:rsidR="009A5502" w:rsidRPr="003A40A7" w14:paraId="5E83278D" w14:textId="77777777" w:rsidTr="00995027">
        <w:tc>
          <w:tcPr>
            <w:tcW w:w="3423" w:type="pct"/>
            <w:tcBorders>
              <w:top w:val="nil"/>
              <w:left w:val="nil"/>
              <w:bottom w:val="nil"/>
              <w:right w:val="nil"/>
            </w:tcBorders>
            <w:shd w:val="clear" w:color="auto" w:fill="auto"/>
            <w:vAlign w:val="center"/>
            <w:hideMark/>
          </w:tcPr>
          <w:p w14:paraId="7216A11B" w14:textId="77777777" w:rsidR="009A5502" w:rsidRPr="003A40A7" w:rsidRDefault="009A5502" w:rsidP="009A5502">
            <w:pPr>
              <w:jc w:val="left"/>
              <w:rPr>
                <w:rFonts w:cs="Arial"/>
                <w:color w:val="000000" w:themeColor="text1"/>
                <w:sz w:val="15"/>
                <w:szCs w:val="15"/>
              </w:rPr>
            </w:pPr>
            <w:r w:rsidRPr="003A40A7">
              <w:rPr>
                <w:rFonts w:cs="Arial"/>
                <w:color w:val="000000" w:themeColor="text1"/>
                <w:sz w:val="15"/>
                <w:szCs w:val="15"/>
              </w:rPr>
              <w:t>Záväzky do lehoty splatnosti</w:t>
            </w:r>
          </w:p>
        </w:tc>
        <w:tc>
          <w:tcPr>
            <w:tcW w:w="788" w:type="pct"/>
            <w:tcBorders>
              <w:top w:val="nil"/>
              <w:left w:val="nil"/>
              <w:bottom w:val="nil"/>
              <w:right w:val="nil"/>
            </w:tcBorders>
            <w:shd w:val="clear" w:color="auto" w:fill="auto"/>
            <w:vAlign w:val="bottom"/>
          </w:tcPr>
          <w:p w14:paraId="692F7F31" w14:textId="044EF380" w:rsidR="009A5502" w:rsidRPr="003A40A7" w:rsidRDefault="00DA147F" w:rsidP="009A5502">
            <w:pPr>
              <w:jc w:val="right"/>
              <w:rPr>
                <w:rFonts w:cs="Arial"/>
                <w:color w:val="000000" w:themeColor="text1"/>
                <w:sz w:val="15"/>
                <w:szCs w:val="15"/>
              </w:rPr>
            </w:pPr>
            <w:r w:rsidRPr="003A40A7">
              <w:rPr>
                <w:rFonts w:cs="Arial"/>
                <w:sz w:val="15"/>
                <w:szCs w:val="15"/>
              </w:rPr>
              <w:t>24 981 751</w:t>
            </w:r>
          </w:p>
        </w:tc>
        <w:tc>
          <w:tcPr>
            <w:tcW w:w="789" w:type="pct"/>
            <w:tcBorders>
              <w:top w:val="nil"/>
              <w:left w:val="nil"/>
              <w:bottom w:val="nil"/>
              <w:right w:val="nil"/>
            </w:tcBorders>
            <w:shd w:val="clear" w:color="auto" w:fill="auto"/>
            <w:vAlign w:val="bottom"/>
            <w:hideMark/>
          </w:tcPr>
          <w:p w14:paraId="5E2F7AB4" w14:textId="6350B749" w:rsidR="009A5502" w:rsidRPr="003A40A7" w:rsidRDefault="009A5502" w:rsidP="009A5502">
            <w:pPr>
              <w:jc w:val="right"/>
              <w:rPr>
                <w:rFonts w:cs="Arial"/>
                <w:color w:val="000000" w:themeColor="text1"/>
                <w:sz w:val="15"/>
                <w:szCs w:val="15"/>
              </w:rPr>
            </w:pPr>
            <w:r w:rsidRPr="003A40A7">
              <w:rPr>
                <w:rFonts w:cs="Arial"/>
                <w:sz w:val="15"/>
                <w:szCs w:val="15"/>
              </w:rPr>
              <w:t>25</w:t>
            </w:r>
            <w:r w:rsidR="00DA147F" w:rsidRPr="003A40A7">
              <w:rPr>
                <w:rFonts w:cs="Arial"/>
                <w:sz w:val="15"/>
                <w:szCs w:val="15"/>
              </w:rPr>
              <w:t> 688 114</w:t>
            </w:r>
          </w:p>
        </w:tc>
      </w:tr>
      <w:tr w:rsidR="009A5502" w:rsidRPr="003A40A7" w14:paraId="27BA854E" w14:textId="77777777" w:rsidTr="00995027">
        <w:tc>
          <w:tcPr>
            <w:tcW w:w="3423" w:type="pct"/>
            <w:tcBorders>
              <w:top w:val="nil"/>
              <w:left w:val="nil"/>
              <w:bottom w:val="nil"/>
              <w:right w:val="nil"/>
            </w:tcBorders>
            <w:shd w:val="clear" w:color="auto" w:fill="auto"/>
            <w:vAlign w:val="center"/>
            <w:hideMark/>
          </w:tcPr>
          <w:p w14:paraId="68913618" w14:textId="77777777" w:rsidR="009A5502" w:rsidRPr="003A40A7" w:rsidRDefault="009A5502" w:rsidP="009A5502">
            <w:pPr>
              <w:jc w:val="left"/>
              <w:rPr>
                <w:rFonts w:cs="Arial"/>
                <w:color w:val="000000" w:themeColor="text1"/>
                <w:sz w:val="15"/>
                <w:szCs w:val="15"/>
              </w:rPr>
            </w:pPr>
            <w:r w:rsidRPr="003A40A7">
              <w:rPr>
                <w:rFonts w:cs="Arial"/>
                <w:color w:val="000000" w:themeColor="text1"/>
                <w:sz w:val="15"/>
                <w:szCs w:val="15"/>
              </w:rPr>
              <w:t>Záväzky po lehote splatnosti</w:t>
            </w:r>
          </w:p>
        </w:tc>
        <w:tc>
          <w:tcPr>
            <w:tcW w:w="788" w:type="pct"/>
            <w:tcBorders>
              <w:top w:val="nil"/>
              <w:left w:val="nil"/>
              <w:bottom w:val="single" w:sz="4" w:space="0" w:color="auto"/>
              <w:right w:val="nil"/>
            </w:tcBorders>
            <w:shd w:val="clear" w:color="auto" w:fill="auto"/>
            <w:vAlign w:val="bottom"/>
          </w:tcPr>
          <w:p w14:paraId="25D529CF" w14:textId="0C30BDB5" w:rsidR="009A5502" w:rsidRPr="003A40A7" w:rsidRDefault="00DA147F" w:rsidP="009A5502">
            <w:pPr>
              <w:jc w:val="right"/>
              <w:rPr>
                <w:rFonts w:cs="Arial"/>
                <w:color w:val="000000" w:themeColor="text1"/>
                <w:sz w:val="15"/>
                <w:szCs w:val="15"/>
              </w:rPr>
            </w:pPr>
            <w:r w:rsidRPr="003A40A7">
              <w:rPr>
                <w:rFonts w:cs="Arial"/>
                <w:sz w:val="15"/>
                <w:szCs w:val="15"/>
              </w:rPr>
              <w:t>5 373 899</w:t>
            </w:r>
          </w:p>
        </w:tc>
        <w:tc>
          <w:tcPr>
            <w:tcW w:w="789" w:type="pct"/>
            <w:tcBorders>
              <w:top w:val="nil"/>
              <w:left w:val="nil"/>
              <w:bottom w:val="single" w:sz="4" w:space="0" w:color="auto"/>
              <w:right w:val="nil"/>
            </w:tcBorders>
            <w:shd w:val="clear" w:color="auto" w:fill="auto"/>
            <w:vAlign w:val="bottom"/>
            <w:hideMark/>
          </w:tcPr>
          <w:p w14:paraId="7DB1C409" w14:textId="1FC5DAAA" w:rsidR="009A5502" w:rsidRPr="003A40A7" w:rsidRDefault="009A5502" w:rsidP="009A5502">
            <w:pPr>
              <w:jc w:val="right"/>
              <w:rPr>
                <w:rFonts w:cs="Arial"/>
                <w:color w:val="000000" w:themeColor="text1"/>
                <w:sz w:val="15"/>
                <w:szCs w:val="15"/>
              </w:rPr>
            </w:pPr>
            <w:r w:rsidRPr="003A40A7">
              <w:rPr>
                <w:rFonts w:cs="Arial"/>
                <w:sz w:val="15"/>
                <w:szCs w:val="15"/>
              </w:rPr>
              <w:t xml:space="preserve">497 </w:t>
            </w:r>
            <w:r w:rsidR="00524522" w:rsidRPr="003A40A7">
              <w:rPr>
                <w:rFonts w:cs="Arial"/>
                <w:sz w:val="15"/>
                <w:szCs w:val="15"/>
              </w:rPr>
              <w:t>39</w:t>
            </w:r>
            <w:r w:rsidRPr="003A40A7">
              <w:rPr>
                <w:rFonts w:cs="Arial"/>
                <w:sz w:val="15"/>
                <w:szCs w:val="15"/>
              </w:rPr>
              <w:t>1</w:t>
            </w:r>
          </w:p>
        </w:tc>
      </w:tr>
      <w:tr w:rsidR="009A5502" w:rsidRPr="003A40A7" w14:paraId="164A6AAC" w14:textId="77777777" w:rsidTr="00371ACC">
        <w:tc>
          <w:tcPr>
            <w:tcW w:w="3423" w:type="pct"/>
            <w:tcBorders>
              <w:top w:val="nil"/>
              <w:left w:val="nil"/>
              <w:bottom w:val="single" w:sz="8" w:space="0" w:color="auto"/>
              <w:right w:val="nil"/>
            </w:tcBorders>
            <w:shd w:val="clear" w:color="auto" w:fill="auto"/>
            <w:vAlign w:val="center"/>
            <w:hideMark/>
          </w:tcPr>
          <w:p w14:paraId="3998DAE0" w14:textId="77777777" w:rsidR="009A5502" w:rsidRPr="003A40A7" w:rsidRDefault="009A5502" w:rsidP="009A5502">
            <w:pPr>
              <w:jc w:val="left"/>
              <w:rPr>
                <w:rFonts w:cs="Arial"/>
                <w:b/>
                <w:bCs/>
                <w:color w:val="000000" w:themeColor="text1"/>
                <w:sz w:val="15"/>
                <w:szCs w:val="15"/>
              </w:rPr>
            </w:pPr>
            <w:r w:rsidRPr="003A40A7">
              <w:rPr>
                <w:rFonts w:cs="Arial"/>
                <w:b/>
                <w:bCs/>
                <w:color w:val="000000" w:themeColor="text1"/>
                <w:sz w:val="15"/>
                <w:szCs w:val="15"/>
              </w:rPr>
              <w:t>Spolu krátkodobé záväzky</w:t>
            </w:r>
          </w:p>
        </w:tc>
        <w:tc>
          <w:tcPr>
            <w:tcW w:w="788" w:type="pct"/>
            <w:tcBorders>
              <w:top w:val="nil"/>
              <w:left w:val="nil"/>
              <w:bottom w:val="single" w:sz="8" w:space="0" w:color="auto"/>
              <w:right w:val="nil"/>
            </w:tcBorders>
            <w:shd w:val="clear" w:color="auto" w:fill="auto"/>
            <w:vAlign w:val="center"/>
          </w:tcPr>
          <w:p w14:paraId="38119F8A" w14:textId="1CB593EA" w:rsidR="009A5502" w:rsidRPr="003A40A7" w:rsidRDefault="00DA147F" w:rsidP="009A5502">
            <w:pPr>
              <w:jc w:val="right"/>
              <w:rPr>
                <w:rFonts w:cs="Arial"/>
                <w:b/>
                <w:bCs/>
                <w:color w:val="000000" w:themeColor="text1"/>
                <w:sz w:val="15"/>
                <w:szCs w:val="15"/>
              </w:rPr>
            </w:pPr>
            <w:r w:rsidRPr="003A40A7">
              <w:rPr>
                <w:rFonts w:cs="Arial"/>
                <w:b/>
                <w:bCs/>
                <w:sz w:val="15"/>
                <w:szCs w:val="15"/>
              </w:rPr>
              <w:t>30 355 650</w:t>
            </w:r>
          </w:p>
        </w:tc>
        <w:tc>
          <w:tcPr>
            <w:tcW w:w="789" w:type="pct"/>
            <w:tcBorders>
              <w:top w:val="nil"/>
              <w:left w:val="nil"/>
              <w:bottom w:val="single" w:sz="8" w:space="0" w:color="auto"/>
              <w:right w:val="nil"/>
            </w:tcBorders>
            <w:shd w:val="clear" w:color="auto" w:fill="auto"/>
            <w:vAlign w:val="center"/>
            <w:hideMark/>
          </w:tcPr>
          <w:p w14:paraId="172234A5" w14:textId="00F29433" w:rsidR="009A5502" w:rsidRPr="003A40A7" w:rsidRDefault="009A5502" w:rsidP="009A5502">
            <w:pPr>
              <w:jc w:val="right"/>
              <w:rPr>
                <w:rFonts w:cs="Arial"/>
                <w:b/>
                <w:bCs/>
                <w:color w:val="000000" w:themeColor="text1"/>
                <w:sz w:val="15"/>
                <w:szCs w:val="15"/>
              </w:rPr>
            </w:pPr>
            <w:r w:rsidRPr="003A40A7">
              <w:rPr>
                <w:rFonts w:cs="Arial"/>
                <w:b/>
                <w:bCs/>
                <w:sz w:val="15"/>
                <w:szCs w:val="15"/>
              </w:rPr>
              <w:t>26 </w:t>
            </w:r>
            <w:r w:rsidR="00DA147F" w:rsidRPr="003A40A7">
              <w:rPr>
                <w:rFonts w:cs="Arial"/>
                <w:b/>
                <w:bCs/>
                <w:sz w:val="15"/>
                <w:szCs w:val="15"/>
              </w:rPr>
              <w:t>185</w:t>
            </w:r>
            <w:r w:rsidRPr="003A40A7">
              <w:rPr>
                <w:rFonts w:cs="Arial"/>
                <w:b/>
                <w:bCs/>
                <w:sz w:val="15"/>
                <w:szCs w:val="15"/>
              </w:rPr>
              <w:t xml:space="preserve"> </w:t>
            </w:r>
            <w:r w:rsidR="00DA147F" w:rsidRPr="003A40A7">
              <w:rPr>
                <w:rFonts w:cs="Arial"/>
                <w:b/>
                <w:bCs/>
                <w:sz w:val="15"/>
                <w:szCs w:val="15"/>
              </w:rPr>
              <w:t>505</w:t>
            </w:r>
          </w:p>
        </w:tc>
      </w:tr>
    </w:tbl>
    <w:p w14:paraId="0C349EC6" w14:textId="723990F6" w:rsidR="001530C3" w:rsidRPr="003A40A7" w:rsidRDefault="001530C3" w:rsidP="00277161">
      <w:pPr>
        <w:rPr>
          <w:rFonts w:cs="Arial"/>
          <w:bCs/>
          <w:color w:val="000000" w:themeColor="text1"/>
          <w:szCs w:val="26"/>
          <w:u w:val="single"/>
        </w:rPr>
      </w:pPr>
    </w:p>
    <w:bookmarkEnd w:id="37"/>
    <w:p w14:paraId="4BD4846F" w14:textId="4C83756B" w:rsidR="008711DF" w:rsidRPr="003A40A7" w:rsidRDefault="008711DF" w:rsidP="00277161">
      <w:pPr>
        <w:pStyle w:val="Nadpis3"/>
        <w:rPr>
          <w:color w:val="000000" w:themeColor="text1"/>
        </w:rPr>
      </w:pPr>
      <w:r w:rsidRPr="003A40A7">
        <w:rPr>
          <w:color w:val="000000" w:themeColor="text1"/>
        </w:rPr>
        <w:t>Odložený daňový záväzo</w:t>
      </w:r>
      <w:r w:rsidR="00C26A76" w:rsidRPr="003A40A7">
        <w:rPr>
          <w:color w:val="000000" w:themeColor="text1"/>
        </w:rPr>
        <w:t>k/Odložená daňová pohľadávka</w:t>
      </w:r>
      <w:r w:rsidRPr="003A40A7">
        <w:rPr>
          <w:color w:val="000000" w:themeColor="text1"/>
        </w:rPr>
        <w:t xml:space="preserve"> </w:t>
      </w:r>
    </w:p>
    <w:p w14:paraId="5E140F22" w14:textId="5AB45B5E" w:rsidR="00277161" w:rsidRPr="003A40A7" w:rsidRDefault="00277161" w:rsidP="00277161">
      <w:pPr>
        <w:rPr>
          <w:color w:val="000000" w:themeColor="text1"/>
        </w:rPr>
      </w:pPr>
      <w:bookmarkStart w:id="38" w:name="T_deferred_tax"/>
    </w:p>
    <w:tbl>
      <w:tblPr>
        <w:tblW w:w="5000" w:type="pct"/>
        <w:tblLook w:val="04A0" w:firstRow="1" w:lastRow="0" w:firstColumn="1" w:lastColumn="0" w:noHBand="0" w:noVBand="1"/>
      </w:tblPr>
      <w:tblGrid>
        <w:gridCol w:w="6463"/>
        <w:gridCol w:w="1304"/>
        <w:gridCol w:w="1304"/>
      </w:tblGrid>
      <w:tr w:rsidR="00277161" w:rsidRPr="003A40A7" w14:paraId="2B82160A" w14:textId="77777777" w:rsidTr="00995027">
        <w:tc>
          <w:tcPr>
            <w:tcW w:w="3562" w:type="pct"/>
            <w:tcBorders>
              <w:top w:val="single" w:sz="8" w:space="0" w:color="auto"/>
              <w:left w:val="nil"/>
              <w:bottom w:val="nil"/>
              <w:right w:val="nil"/>
            </w:tcBorders>
            <w:shd w:val="clear" w:color="auto" w:fill="auto"/>
            <w:noWrap/>
            <w:vAlign w:val="center"/>
            <w:hideMark/>
          </w:tcPr>
          <w:p w14:paraId="429585DC" w14:textId="77777777" w:rsidR="00277161" w:rsidRPr="003A40A7" w:rsidRDefault="00277161" w:rsidP="00EC39C1">
            <w:pPr>
              <w:ind w:left="176" w:hanging="176"/>
              <w:rPr>
                <w:rFonts w:cs="Arial"/>
                <w:b/>
                <w:bCs/>
                <w:i/>
                <w:iCs/>
                <w:color w:val="000000" w:themeColor="text1"/>
                <w:sz w:val="15"/>
                <w:szCs w:val="15"/>
              </w:rPr>
            </w:pPr>
            <w:bookmarkStart w:id="39" w:name="RANGE!B12:D29"/>
            <w:r w:rsidRPr="003A40A7">
              <w:rPr>
                <w:rFonts w:cs="Arial"/>
                <w:b/>
                <w:bCs/>
                <w:i/>
                <w:iCs/>
                <w:color w:val="000000" w:themeColor="text1"/>
                <w:sz w:val="15"/>
                <w:szCs w:val="15"/>
              </w:rPr>
              <w:t>Položka</w:t>
            </w:r>
            <w:bookmarkEnd w:id="39"/>
          </w:p>
        </w:tc>
        <w:tc>
          <w:tcPr>
            <w:tcW w:w="719" w:type="pct"/>
            <w:tcBorders>
              <w:top w:val="single" w:sz="8" w:space="0" w:color="auto"/>
              <w:left w:val="nil"/>
              <w:bottom w:val="nil"/>
              <w:right w:val="nil"/>
            </w:tcBorders>
            <w:shd w:val="clear" w:color="auto" w:fill="auto"/>
            <w:vAlign w:val="center"/>
            <w:hideMark/>
          </w:tcPr>
          <w:p w14:paraId="7D3D2215" w14:textId="136FE2C1" w:rsidR="00277161" w:rsidRPr="003A40A7" w:rsidRDefault="00277161">
            <w:pPr>
              <w:jc w:val="center"/>
              <w:rPr>
                <w:rFonts w:cs="Arial"/>
                <w:b/>
                <w:bCs/>
                <w:i/>
                <w:iCs/>
                <w:color w:val="000000" w:themeColor="text1"/>
                <w:sz w:val="15"/>
                <w:szCs w:val="15"/>
              </w:rPr>
            </w:pPr>
            <w:r w:rsidRPr="003A40A7">
              <w:rPr>
                <w:rFonts w:cs="Arial"/>
                <w:b/>
                <w:bCs/>
                <w:i/>
                <w:iCs/>
                <w:color w:val="000000" w:themeColor="text1"/>
                <w:sz w:val="15"/>
                <w:szCs w:val="15"/>
              </w:rPr>
              <w:t>31.12.</w:t>
            </w:r>
            <w:r w:rsidR="00B83907" w:rsidRPr="003A40A7">
              <w:rPr>
                <w:rFonts w:cs="Arial"/>
                <w:b/>
                <w:bCs/>
                <w:i/>
                <w:iCs/>
                <w:color w:val="000000" w:themeColor="text1"/>
                <w:sz w:val="15"/>
                <w:szCs w:val="15"/>
              </w:rPr>
              <w:t>202</w:t>
            </w:r>
            <w:r w:rsidR="009A5502" w:rsidRPr="003A40A7">
              <w:rPr>
                <w:rFonts w:cs="Arial"/>
                <w:b/>
                <w:bCs/>
                <w:i/>
                <w:iCs/>
                <w:color w:val="000000" w:themeColor="text1"/>
                <w:sz w:val="15"/>
                <w:szCs w:val="15"/>
              </w:rPr>
              <w:t>2</w:t>
            </w:r>
          </w:p>
        </w:tc>
        <w:tc>
          <w:tcPr>
            <w:tcW w:w="719" w:type="pct"/>
            <w:tcBorders>
              <w:top w:val="single" w:sz="8" w:space="0" w:color="auto"/>
              <w:left w:val="nil"/>
              <w:bottom w:val="nil"/>
              <w:right w:val="nil"/>
            </w:tcBorders>
            <w:shd w:val="clear" w:color="auto" w:fill="auto"/>
            <w:vAlign w:val="center"/>
            <w:hideMark/>
          </w:tcPr>
          <w:p w14:paraId="2D5185AD" w14:textId="49F995FB" w:rsidR="00277161" w:rsidRPr="003A40A7" w:rsidRDefault="00277161">
            <w:pPr>
              <w:jc w:val="center"/>
              <w:rPr>
                <w:rFonts w:cs="Arial"/>
                <w:b/>
                <w:bCs/>
                <w:i/>
                <w:iCs/>
                <w:color w:val="000000" w:themeColor="text1"/>
                <w:sz w:val="15"/>
                <w:szCs w:val="15"/>
              </w:rPr>
            </w:pPr>
            <w:r w:rsidRPr="003A40A7">
              <w:rPr>
                <w:rFonts w:cs="Arial"/>
                <w:b/>
                <w:bCs/>
                <w:i/>
                <w:iCs/>
                <w:color w:val="000000" w:themeColor="text1"/>
                <w:sz w:val="15"/>
                <w:szCs w:val="15"/>
              </w:rPr>
              <w:t>31.12.</w:t>
            </w:r>
            <w:r w:rsidR="00B83907" w:rsidRPr="003A40A7">
              <w:rPr>
                <w:rFonts w:cs="Arial"/>
                <w:b/>
                <w:bCs/>
                <w:i/>
                <w:iCs/>
                <w:color w:val="000000" w:themeColor="text1"/>
                <w:sz w:val="15"/>
                <w:szCs w:val="15"/>
              </w:rPr>
              <w:t>20</w:t>
            </w:r>
            <w:r w:rsidR="009A5502" w:rsidRPr="003A40A7">
              <w:rPr>
                <w:rFonts w:cs="Arial"/>
                <w:b/>
                <w:bCs/>
                <w:i/>
                <w:iCs/>
                <w:color w:val="000000" w:themeColor="text1"/>
                <w:sz w:val="15"/>
                <w:szCs w:val="15"/>
              </w:rPr>
              <w:t>21</w:t>
            </w:r>
          </w:p>
        </w:tc>
      </w:tr>
      <w:tr w:rsidR="00F05B25" w:rsidRPr="003A40A7" w14:paraId="393EF345" w14:textId="77777777" w:rsidTr="00995027">
        <w:tc>
          <w:tcPr>
            <w:tcW w:w="3562" w:type="pct"/>
            <w:tcBorders>
              <w:top w:val="single" w:sz="4" w:space="0" w:color="auto"/>
              <w:left w:val="nil"/>
              <w:bottom w:val="nil"/>
              <w:right w:val="nil"/>
            </w:tcBorders>
            <w:shd w:val="clear" w:color="auto" w:fill="auto"/>
            <w:noWrap/>
            <w:vAlign w:val="center"/>
            <w:hideMark/>
          </w:tcPr>
          <w:p w14:paraId="38944F75" w14:textId="77777777" w:rsidR="00F05B25" w:rsidRPr="003A40A7" w:rsidRDefault="00F05B25" w:rsidP="00F05B25">
            <w:pPr>
              <w:ind w:left="176" w:hanging="176"/>
              <w:jc w:val="left"/>
              <w:rPr>
                <w:rFonts w:cs="Arial"/>
                <w:color w:val="000000" w:themeColor="text1"/>
                <w:sz w:val="15"/>
                <w:szCs w:val="15"/>
              </w:rPr>
            </w:pPr>
            <w:r w:rsidRPr="003A40A7">
              <w:rPr>
                <w:rFonts w:cs="Arial"/>
                <w:color w:val="000000" w:themeColor="text1"/>
                <w:sz w:val="15"/>
                <w:szCs w:val="15"/>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tcPr>
          <w:p w14:paraId="2CB8FC78" w14:textId="52B4D8E7" w:rsidR="00F05B25" w:rsidRPr="003A40A7" w:rsidRDefault="00F05B25" w:rsidP="00F05B25">
            <w:pPr>
              <w:jc w:val="right"/>
              <w:rPr>
                <w:rFonts w:cs="Arial"/>
                <w:color w:val="000000" w:themeColor="text1"/>
                <w:sz w:val="15"/>
                <w:szCs w:val="15"/>
              </w:rPr>
            </w:pPr>
            <w:r>
              <w:rPr>
                <w:rFonts w:cs="Arial"/>
                <w:sz w:val="15"/>
                <w:szCs w:val="15"/>
              </w:rPr>
              <w:t xml:space="preserve">9 299 725 </w:t>
            </w:r>
          </w:p>
        </w:tc>
        <w:tc>
          <w:tcPr>
            <w:tcW w:w="719" w:type="pct"/>
            <w:tcBorders>
              <w:top w:val="single" w:sz="4" w:space="0" w:color="auto"/>
              <w:left w:val="nil"/>
              <w:bottom w:val="nil"/>
              <w:right w:val="nil"/>
            </w:tcBorders>
            <w:shd w:val="clear" w:color="auto" w:fill="auto"/>
            <w:vAlign w:val="center"/>
            <w:hideMark/>
          </w:tcPr>
          <w:p w14:paraId="4FBA4D93" w14:textId="68CC8D4A" w:rsidR="00F05B25" w:rsidRPr="003A40A7" w:rsidRDefault="00F05B25" w:rsidP="00F05B25">
            <w:pPr>
              <w:jc w:val="right"/>
              <w:rPr>
                <w:rFonts w:cs="Arial"/>
                <w:color w:val="000000" w:themeColor="text1"/>
                <w:sz w:val="15"/>
                <w:szCs w:val="15"/>
              </w:rPr>
            </w:pPr>
            <w:r w:rsidRPr="003A40A7">
              <w:rPr>
                <w:rFonts w:cs="Arial"/>
                <w:sz w:val="15"/>
                <w:szCs w:val="15"/>
              </w:rPr>
              <w:t>7 230 040</w:t>
            </w:r>
          </w:p>
        </w:tc>
      </w:tr>
      <w:tr w:rsidR="00F05B25" w:rsidRPr="003A40A7" w14:paraId="030C6A90" w14:textId="77777777" w:rsidTr="00995027">
        <w:tc>
          <w:tcPr>
            <w:tcW w:w="3562" w:type="pct"/>
            <w:tcBorders>
              <w:top w:val="nil"/>
              <w:left w:val="nil"/>
              <w:bottom w:val="nil"/>
              <w:right w:val="nil"/>
            </w:tcBorders>
            <w:shd w:val="clear" w:color="auto" w:fill="auto"/>
            <w:noWrap/>
            <w:vAlign w:val="center"/>
            <w:hideMark/>
          </w:tcPr>
          <w:p w14:paraId="3F076300" w14:textId="77777777" w:rsidR="00F05B25" w:rsidRPr="003A40A7" w:rsidRDefault="00F05B25" w:rsidP="00F05B25">
            <w:pPr>
              <w:ind w:left="176"/>
              <w:jc w:val="left"/>
              <w:rPr>
                <w:rFonts w:cs="Arial"/>
                <w:i/>
                <w:iCs/>
                <w:color w:val="000000" w:themeColor="text1"/>
                <w:sz w:val="15"/>
                <w:szCs w:val="15"/>
              </w:rPr>
            </w:pPr>
            <w:r w:rsidRPr="003A40A7">
              <w:rPr>
                <w:rFonts w:cs="Arial"/>
                <w:i/>
                <w:iCs/>
                <w:color w:val="000000" w:themeColor="text1"/>
                <w:sz w:val="15"/>
                <w:szCs w:val="15"/>
              </w:rPr>
              <w:t>odpočítateľné</w:t>
            </w:r>
          </w:p>
        </w:tc>
        <w:tc>
          <w:tcPr>
            <w:tcW w:w="719" w:type="pct"/>
            <w:tcBorders>
              <w:top w:val="nil"/>
              <w:left w:val="nil"/>
              <w:bottom w:val="nil"/>
              <w:right w:val="nil"/>
            </w:tcBorders>
            <w:shd w:val="clear" w:color="auto" w:fill="auto"/>
            <w:vAlign w:val="center"/>
          </w:tcPr>
          <w:p w14:paraId="196DD50A" w14:textId="24032614" w:rsidR="00F05B25" w:rsidRPr="003A40A7" w:rsidRDefault="00F05B25" w:rsidP="00F05B25">
            <w:pPr>
              <w:ind w:right="-57"/>
              <w:jc w:val="right"/>
              <w:rPr>
                <w:rFonts w:cs="Arial"/>
                <w:i/>
                <w:iCs/>
                <w:color w:val="000000" w:themeColor="text1"/>
                <w:sz w:val="15"/>
                <w:szCs w:val="15"/>
              </w:rPr>
            </w:pPr>
            <w:r>
              <w:rPr>
                <w:rFonts w:cs="Arial"/>
                <w:i/>
                <w:iCs/>
                <w:sz w:val="15"/>
                <w:szCs w:val="15"/>
              </w:rPr>
              <w:t>(2 118 796)</w:t>
            </w:r>
          </w:p>
        </w:tc>
        <w:tc>
          <w:tcPr>
            <w:tcW w:w="719" w:type="pct"/>
            <w:tcBorders>
              <w:top w:val="nil"/>
              <w:left w:val="nil"/>
              <w:bottom w:val="nil"/>
              <w:right w:val="nil"/>
            </w:tcBorders>
            <w:shd w:val="clear" w:color="auto" w:fill="auto"/>
            <w:vAlign w:val="center"/>
            <w:hideMark/>
          </w:tcPr>
          <w:p w14:paraId="25929289" w14:textId="02E330B7" w:rsidR="00F05B25" w:rsidRPr="003A40A7" w:rsidRDefault="00F05B25" w:rsidP="00F05B25">
            <w:pPr>
              <w:ind w:right="-57"/>
              <w:jc w:val="right"/>
              <w:rPr>
                <w:rFonts w:cs="Arial"/>
                <w:i/>
                <w:iCs/>
                <w:color w:val="000000" w:themeColor="text1"/>
                <w:sz w:val="15"/>
                <w:szCs w:val="15"/>
              </w:rPr>
            </w:pPr>
            <w:r w:rsidRPr="003A40A7">
              <w:rPr>
                <w:rFonts w:cs="Arial"/>
                <w:i/>
                <w:iCs/>
                <w:sz w:val="15"/>
                <w:szCs w:val="15"/>
              </w:rPr>
              <w:t>(1 724 769)</w:t>
            </w:r>
          </w:p>
        </w:tc>
      </w:tr>
      <w:tr w:rsidR="00F05B25" w:rsidRPr="003A40A7" w14:paraId="24EA9E31" w14:textId="77777777" w:rsidTr="00995027">
        <w:tc>
          <w:tcPr>
            <w:tcW w:w="3562" w:type="pct"/>
            <w:tcBorders>
              <w:top w:val="nil"/>
              <w:left w:val="nil"/>
              <w:bottom w:val="nil"/>
              <w:right w:val="nil"/>
            </w:tcBorders>
            <w:shd w:val="clear" w:color="auto" w:fill="auto"/>
            <w:noWrap/>
            <w:vAlign w:val="center"/>
            <w:hideMark/>
          </w:tcPr>
          <w:p w14:paraId="0E60D328" w14:textId="77777777" w:rsidR="00F05B25" w:rsidRPr="003A40A7" w:rsidRDefault="00F05B25" w:rsidP="00F05B25">
            <w:pPr>
              <w:ind w:left="176"/>
              <w:jc w:val="left"/>
              <w:rPr>
                <w:rFonts w:cs="Arial"/>
                <w:i/>
                <w:iCs/>
                <w:color w:val="000000" w:themeColor="text1"/>
                <w:sz w:val="15"/>
                <w:szCs w:val="15"/>
              </w:rPr>
            </w:pPr>
            <w:r w:rsidRPr="003A40A7">
              <w:rPr>
                <w:rFonts w:cs="Arial"/>
                <w:i/>
                <w:iCs/>
                <w:color w:val="000000" w:themeColor="text1"/>
                <w:sz w:val="15"/>
                <w:szCs w:val="15"/>
              </w:rPr>
              <w:t xml:space="preserve">zdaniteľné </w:t>
            </w:r>
          </w:p>
        </w:tc>
        <w:tc>
          <w:tcPr>
            <w:tcW w:w="719" w:type="pct"/>
            <w:tcBorders>
              <w:top w:val="nil"/>
              <w:left w:val="nil"/>
              <w:bottom w:val="nil"/>
              <w:right w:val="nil"/>
            </w:tcBorders>
            <w:shd w:val="clear" w:color="auto" w:fill="auto"/>
            <w:vAlign w:val="center"/>
          </w:tcPr>
          <w:p w14:paraId="33916BE4" w14:textId="604DDA76" w:rsidR="00F05B25" w:rsidRPr="003A40A7" w:rsidRDefault="00F05B25" w:rsidP="00F05B25">
            <w:pPr>
              <w:jc w:val="right"/>
              <w:rPr>
                <w:rFonts w:cs="Arial"/>
                <w:i/>
                <w:iCs/>
                <w:color w:val="000000" w:themeColor="text1"/>
                <w:sz w:val="15"/>
                <w:szCs w:val="15"/>
              </w:rPr>
            </w:pPr>
            <w:r>
              <w:rPr>
                <w:rFonts w:cs="Arial"/>
                <w:i/>
                <w:iCs/>
                <w:sz w:val="15"/>
                <w:szCs w:val="15"/>
              </w:rPr>
              <w:t xml:space="preserve">  11 418 521 </w:t>
            </w:r>
          </w:p>
        </w:tc>
        <w:tc>
          <w:tcPr>
            <w:tcW w:w="719" w:type="pct"/>
            <w:tcBorders>
              <w:top w:val="nil"/>
              <w:left w:val="nil"/>
              <w:bottom w:val="nil"/>
              <w:right w:val="nil"/>
            </w:tcBorders>
            <w:shd w:val="clear" w:color="auto" w:fill="auto"/>
            <w:vAlign w:val="center"/>
            <w:hideMark/>
          </w:tcPr>
          <w:p w14:paraId="6CE4E9CF" w14:textId="3CC21515" w:rsidR="00F05B25" w:rsidRPr="003A40A7" w:rsidRDefault="00F05B25" w:rsidP="00F05B25">
            <w:pPr>
              <w:jc w:val="right"/>
              <w:rPr>
                <w:rFonts w:cs="Arial"/>
                <w:i/>
                <w:iCs/>
                <w:color w:val="000000" w:themeColor="text1"/>
                <w:sz w:val="15"/>
                <w:szCs w:val="15"/>
              </w:rPr>
            </w:pPr>
            <w:r w:rsidRPr="003A40A7">
              <w:rPr>
                <w:rFonts w:cs="Arial"/>
                <w:i/>
                <w:iCs/>
                <w:sz w:val="15"/>
                <w:szCs w:val="15"/>
              </w:rPr>
              <w:t>8 954 809</w:t>
            </w:r>
          </w:p>
        </w:tc>
      </w:tr>
      <w:tr w:rsidR="00F05B25" w:rsidRPr="003A40A7" w14:paraId="1E6FBCA5" w14:textId="77777777" w:rsidTr="00995027">
        <w:tc>
          <w:tcPr>
            <w:tcW w:w="3562" w:type="pct"/>
            <w:tcBorders>
              <w:top w:val="nil"/>
              <w:left w:val="nil"/>
              <w:bottom w:val="nil"/>
              <w:right w:val="nil"/>
            </w:tcBorders>
            <w:shd w:val="clear" w:color="auto" w:fill="auto"/>
            <w:noWrap/>
            <w:vAlign w:val="center"/>
            <w:hideMark/>
          </w:tcPr>
          <w:p w14:paraId="57C3782B" w14:textId="77777777" w:rsidR="00F05B25" w:rsidRPr="003A40A7" w:rsidRDefault="00F05B25" w:rsidP="00F05B25">
            <w:pPr>
              <w:ind w:left="176" w:hanging="176"/>
              <w:jc w:val="left"/>
              <w:rPr>
                <w:rFonts w:cs="Arial"/>
                <w:color w:val="000000" w:themeColor="text1"/>
                <w:sz w:val="15"/>
                <w:szCs w:val="15"/>
              </w:rPr>
            </w:pPr>
            <w:r w:rsidRPr="003A40A7">
              <w:rPr>
                <w:rFonts w:cs="Arial"/>
                <w:color w:val="000000" w:themeColor="text1"/>
                <w:sz w:val="15"/>
                <w:szCs w:val="15"/>
              </w:rPr>
              <w:t>Dočasné rozdiely medzi účtovnou hodnotou záväzkov a daňovou základňou:</w:t>
            </w:r>
          </w:p>
        </w:tc>
        <w:tc>
          <w:tcPr>
            <w:tcW w:w="719" w:type="pct"/>
            <w:tcBorders>
              <w:top w:val="nil"/>
              <w:left w:val="nil"/>
              <w:bottom w:val="nil"/>
              <w:right w:val="nil"/>
            </w:tcBorders>
            <w:shd w:val="clear" w:color="auto" w:fill="auto"/>
            <w:vAlign w:val="center"/>
          </w:tcPr>
          <w:p w14:paraId="00E5F692" w14:textId="2771582B" w:rsidR="00F05B25" w:rsidRPr="003A40A7" w:rsidRDefault="00F05B25" w:rsidP="00F05B25">
            <w:pPr>
              <w:ind w:right="-57"/>
              <w:jc w:val="center"/>
              <w:rPr>
                <w:rFonts w:cs="Arial"/>
                <w:i/>
                <w:iCs/>
                <w:sz w:val="15"/>
                <w:szCs w:val="15"/>
              </w:rPr>
            </w:pPr>
            <w:r>
              <w:rPr>
                <w:rFonts w:cs="Arial"/>
                <w:sz w:val="15"/>
                <w:szCs w:val="15"/>
              </w:rPr>
              <w:t xml:space="preserve">  (10 064 696) </w:t>
            </w:r>
          </w:p>
        </w:tc>
        <w:tc>
          <w:tcPr>
            <w:tcW w:w="719" w:type="pct"/>
            <w:tcBorders>
              <w:top w:val="nil"/>
              <w:left w:val="nil"/>
              <w:bottom w:val="nil"/>
              <w:right w:val="nil"/>
            </w:tcBorders>
            <w:shd w:val="clear" w:color="auto" w:fill="auto"/>
            <w:vAlign w:val="center"/>
            <w:hideMark/>
          </w:tcPr>
          <w:p w14:paraId="1130F690" w14:textId="00A7E208" w:rsidR="00F05B25" w:rsidRPr="003A40A7" w:rsidRDefault="00F05B25" w:rsidP="00F05B25">
            <w:pPr>
              <w:ind w:right="-57"/>
              <w:jc w:val="right"/>
              <w:rPr>
                <w:rFonts w:cs="Arial"/>
                <w:color w:val="000000" w:themeColor="text1"/>
                <w:sz w:val="15"/>
                <w:szCs w:val="15"/>
              </w:rPr>
            </w:pPr>
            <w:r w:rsidRPr="003A40A7">
              <w:rPr>
                <w:rFonts w:cs="Arial"/>
                <w:sz w:val="15"/>
                <w:szCs w:val="15"/>
              </w:rPr>
              <w:t>(8 963 066)</w:t>
            </w:r>
          </w:p>
        </w:tc>
      </w:tr>
      <w:tr w:rsidR="00F05B25" w:rsidRPr="003A40A7" w14:paraId="13502D59" w14:textId="77777777" w:rsidTr="00995027">
        <w:tc>
          <w:tcPr>
            <w:tcW w:w="3562" w:type="pct"/>
            <w:tcBorders>
              <w:top w:val="nil"/>
              <w:left w:val="nil"/>
              <w:bottom w:val="nil"/>
              <w:right w:val="nil"/>
            </w:tcBorders>
            <w:shd w:val="clear" w:color="auto" w:fill="auto"/>
            <w:noWrap/>
            <w:vAlign w:val="center"/>
            <w:hideMark/>
          </w:tcPr>
          <w:p w14:paraId="3FA4CC1D" w14:textId="77777777" w:rsidR="00F05B25" w:rsidRPr="003A40A7" w:rsidRDefault="00F05B25" w:rsidP="00F05B25">
            <w:pPr>
              <w:ind w:left="176"/>
              <w:jc w:val="left"/>
              <w:rPr>
                <w:rFonts w:cs="Arial"/>
                <w:i/>
                <w:iCs/>
                <w:color w:val="000000" w:themeColor="text1"/>
                <w:sz w:val="15"/>
                <w:szCs w:val="15"/>
              </w:rPr>
            </w:pPr>
            <w:r w:rsidRPr="003A40A7">
              <w:rPr>
                <w:rFonts w:cs="Arial"/>
                <w:i/>
                <w:iCs/>
                <w:color w:val="000000" w:themeColor="text1"/>
                <w:sz w:val="15"/>
                <w:szCs w:val="15"/>
              </w:rPr>
              <w:t>odpočítateľné</w:t>
            </w:r>
          </w:p>
        </w:tc>
        <w:tc>
          <w:tcPr>
            <w:tcW w:w="719" w:type="pct"/>
            <w:tcBorders>
              <w:top w:val="nil"/>
              <w:left w:val="nil"/>
              <w:bottom w:val="nil"/>
              <w:right w:val="nil"/>
            </w:tcBorders>
            <w:shd w:val="clear" w:color="auto" w:fill="auto"/>
            <w:vAlign w:val="center"/>
          </w:tcPr>
          <w:p w14:paraId="30373F47" w14:textId="7997331D" w:rsidR="00F05B25" w:rsidRPr="003A40A7" w:rsidRDefault="00F05B25" w:rsidP="00F05B25">
            <w:pPr>
              <w:ind w:right="-57"/>
              <w:rPr>
                <w:rFonts w:cs="Arial"/>
                <w:i/>
                <w:iCs/>
                <w:sz w:val="15"/>
                <w:szCs w:val="15"/>
              </w:rPr>
            </w:pPr>
            <w:r>
              <w:rPr>
                <w:rFonts w:cs="Arial"/>
                <w:i/>
                <w:iCs/>
                <w:sz w:val="15"/>
                <w:szCs w:val="15"/>
              </w:rPr>
              <w:t xml:space="preserve">  (10 064 696) </w:t>
            </w:r>
          </w:p>
        </w:tc>
        <w:tc>
          <w:tcPr>
            <w:tcW w:w="719" w:type="pct"/>
            <w:tcBorders>
              <w:top w:val="nil"/>
              <w:left w:val="nil"/>
              <w:bottom w:val="nil"/>
              <w:right w:val="nil"/>
            </w:tcBorders>
            <w:shd w:val="clear" w:color="auto" w:fill="auto"/>
            <w:vAlign w:val="center"/>
            <w:hideMark/>
          </w:tcPr>
          <w:p w14:paraId="52835491" w14:textId="74D88AC2" w:rsidR="00F05B25" w:rsidRPr="003A40A7" w:rsidRDefault="00F05B25" w:rsidP="00F05B25">
            <w:pPr>
              <w:ind w:right="-57"/>
              <w:jc w:val="right"/>
              <w:rPr>
                <w:rFonts w:cs="Arial"/>
                <w:i/>
                <w:iCs/>
                <w:color w:val="000000" w:themeColor="text1"/>
                <w:sz w:val="15"/>
                <w:szCs w:val="15"/>
              </w:rPr>
            </w:pPr>
            <w:r w:rsidRPr="003A40A7">
              <w:rPr>
                <w:rFonts w:cs="Arial"/>
                <w:i/>
                <w:iCs/>
                <w:sz w:val="15"/>
                <w:szCs w:val="15"/>
              </w:rPr>
              <w:t>(8 963 066)</w:t>
            </w:r>
          </w:p>
        </w:tc>
      </w:tr>
      <w:tr w:rsidR="009A5502" w:rsidRPr="003A40A7" w14:paraId="03BF4F0C" w14:textId="77777777" w:rsidTr="00995027">
        <w:tc>
          <w:tcPr>
            <w:tcW w:w="3562" w:type="pct"/>
            <w:tcBorders>
              <w:top w:val="nil"/>
              <w:left w:val="nil"/>
              <w:bottom w:val="nil"/>
              <w:right w:val="nil"/>
            </w:tcBorders>
            <w:shd w:val="clear" w:color="auto" w:fill="auto"/>
            <w:noWrap/>
            <w:vAlign w:val="center"/>
            <w:hideMark/>
          </w:tcPr>
          <w:p w14:paraId="05E86DAD" w14:textId="77777777" w:rsidR="009A5502" w:rsidRPr="003A40A7" w:rsidRDefault="009A5502" w:rsidP="009A5502">
            <w:pPr>
              <w:ind w:left="176"/>
              <w:jc w:val="left"/>
              <w:rPr>
                <w:rFonts w:cs="Arial"/>
                <w:i/>
                <w:iCs/>
                <w:color w:val="000000" w:themeColor="text1"/>
                <w:sz w:val="15"/>
                <w:szCs w:val="15"/>
              </w:rPr>
            </w:pPr>
            <w:r w:rsidRPr="003A40A7">
              <w:rPr>
                <w:rFonts w:cs="Arial"/>
                <w:i/>
                <w:iCs/>
                <w:color w:val="000000" w:themeColor="text1"/>
                <w:sz w:val="15"/>
                <w:szCs w:val="15"/>
              </w:rPr>
              <w:t xml:space="preserve">zdaniteľné </w:t>
            </w:r>
          </w:p>
        </w:tc>
        <w:tc>
          <w:tcPr>
            <w:tcW w:w="719" w:type="pct"/>
            <w:tcBorders>
              <w:top w:val="nil"/>
              <w:left w:val="nil"/>
              <w:bottom w:val="nil"/>
              <w:right w:val="nil"/>
            </w:tcBorders>
            <w:shd w:val="clear" w:color="auto" w:fill="auto"/>
            <w:vAlign w:val="center"/>
          </w:tcPr>
          <w:p w14:paraId="40C43E1E" w14:textId="30A36130" w:rsidR="009A5502" w:rsidRPr="003A40A7" w:rsidRDefault="009A5502" w:rsidP="009A5502">
            <w:pPr>
              <w:jc w:val="right"/>
              <w:rPr>
                <w:rFonts w:cs="Arial"/>
                <w:i/>
                <w:iCs/>
                <w:color w:val="000000" w:themeColor="text1"/>
                <w:sz w:val="15"/>
                <w:szCs w:val="15"/>
              </w:rPr>
            </w:pPr>
            <w:r w:rsidRPr="003A40A7">
              <w:rPr>
                <w:rFonts w:cs="Arial"/>
                <w:i/>
                <w:iCs/>
                <w:sz w:val="15"/>
                <w:szCs w:val="15"/>
              </w:rPr>
              <w:t>-</w:t>
            </w:r>
          </w:p>
        </w:tc>
        <w:tc>
          <w:tcPr>
            <w:tcW w:w="719" w:type="pct"/>
            <w:tcBorders>
              <w:top w:val="nil"/>
              <w:left w:val="nil"/>
              <w:bottom w:val="nil"/>
              <w:right w:val="nil"/>
            </w:tcBorders>
            <w:shd w:val="clear" w:color="auto" w:fill="auto"/>
            <w:vAlign w:val="center"/>
            <w:hideMark/>
          </w:tcPr>
          <w:p w14:paraId="438FEE8C" w14:textId="1A995128" w:rsidR="009A5502" w:rsidRPr="003A40A7" w:rsidRDefault="009A5502" w:rsidP="009A5502">
            <w:pPr>
              <w:jc w:val="right"/>
              <w:rPr>
                <w:rFonts w:cs="Arial"/>
                <w:i/>
                <w:iCs/>
                <w:color w:val="000000" w:themeColor="text1"/>
                <w:sz w:val="15"/>
                <w:szCs w:val="15"/>
              </w:rPr>
            </w:pPr>
            <w:r w:rsidRPr="003A40A7">
              <w:rPr>
                <w:rFonts w:cs="Arial"/>
                <w:i/>
                <w:iCs/>
                <w:sz w:val="15"/>
                <w:szCs w:val="15"/>
              </w:rPr>
              <w:t>-</w:t>
            </w:r>
          </w:p>
        </w:tc>
      </w:tr>
      <w:tr w:rsidR="009A5502" w:rsidRPr="003A40A7" w14:paraId="1EDF1B3D" w14:textId="77777777" w:rsidTr="00995027">
        <w:tc>
          <w:tcPr>
            <w:tcW w:w="3562" w:type="pct"/>
            <w:tcBorders>
              <w:top w:val="nil"/>
              <w:left w:val="nil"/>
              <w:bottom w:val="nil"/>
              <w:right w:val="nil"/>
            </w:tcBorders>
            <w:shd w:val="clear" w:color="auto" w:fill="auto"/>
            <w:noWrap/>
            <w:vAlign w:val="center"/>
            <w:hideMark/>
          </w:tcPr>
          <w:p w14:paraId="5D483F32" w14:textId="77777777" w:rsidR="009A5502" w:rsidRPr="003A40A7" w:rsidRDefault="009A5502" w:rsidP="009A5502">
            <w:pPr>
              <w:ind w:left="176" w:hanging="176"/>
              <w:jc w:val="left"/>
              <w:rPr>
                <w:rFonts w:cs="Arial"/>
                <w:color w:val="000000" w:themeColor="text1"/>
                <w:sz w:val="15"/>
                <w:szCs w:val="15"/>
              </w:rPr>
            </w:pPr>
            <w:r w:rsidRPr="003A40A7">
              <w:rPr>
                <w:rFonts w:cs="Arial"/>
                <w:color w:val="000000" w:themeColor="text1"/>
                <w:sz w:val="15"/>
                <w:szCs w:val="15"/>
              </w:rPr>
              <w:t>Možnosť umorovať daňovú stratu v budúcnosti</w:t>
            </w:r>
          </w:p>
        </w:tc>
        <w:tc>
          <w:tcPr>
            <w:tcW w:w="719" w:type="pct"/>
            <w:tcBorders>
              <w:top w:val="nil"/>
              <w:left w:val="nil"/>
              <w:bottom w:val="nil"/>
              <w:right w:val="nil"/>
            </w:tcBorders>
            <w:shd w:val="clear" w:color="auto" w:fill="auto"/>
            <w:vAlign w:val="center"/>
          </w:tcPr>
          <w:p w14:paraId="37AD5813" w14:textId="1861636B" w:rsidR="009A5502" w:rsidRPr="003A40A7" w:rsidRDefault="009A5502" w:rsidP="009A5502">
            <w:pPr>
              <w:jc w:val="right"/>
              <w:rPr>
                <w:rFonts w:cs="Arial"/>
                <w:color w:val="000000" w:themeColor="text1"/>
                <w:sz w:val="15"/>
                <w:szCs w:val="15"/>
              </w:rPr>
            </w:pPr>
          </w:p>
        </w:tc>
        <w:tc>
          <w:tcPr>
            <w:tcW w:w="719" w:type="pct"/>
            <w:tcBorders>
              <w:top w:val="nil"/>
              <w:left w:val="nil"/>
              <w:bottom w:val="nil"/>
              <w:right w:val="nil"/>
            </w:tcBorders>
            <w:shd w:val="clear" w:color="auto" w:fill="auto"/>
            <w:vAlign w:val="center"/>
            <w:hideMark/>
          </w:tcPr>
          <w:p w14:paraId="1018B4DC" w14:textId="06CB3BA2" w:rsidR="009A5502" w:rsidRPr="003A40A7" w:rsidRDefault="009A5502" w:rsidP="009A5502">
            <w:pPr>
              <w:jc w:val="right"/>
              <w:rPr>
                <w:rFonts w:cs="Arial"/>
                <w:color w:val="000000" w:themeColor="text1"/>
                <w:sz w:val="15"/>
                <w:szCs w:val="15"/>
              </w:rPr>
            </w:pPr>
          </w:p>
        </w:tc>
      </w:tr>
      <w:tr w:rsidR="009A5502" w:rsidRPr="003A40A7" w14:paraId="5AA9B724" w14:textId="77777777" w:rsidTr="00995027">
        <w:tc>
          <w:tcPr>
            <w:tcW w:w="3562" w:type="pct"/>
            <w:tcBorders>
              <w:top w:val="nil"/>
              <w:left w:val="nil"/>
              <w:bottom w:val="nil"/>
              <w:right w:val="nil"/>
            </w:tcBorders>
            <w:shd w:val="clear" w:color="auto" w:fill="auto"/>
            <w:noWrap/>
            <w:vAlign w:val="center"/>
            <w:hideMark/>
          </w:tcPr>
          <w:p w14:paraId="7024B94A" w14:textId="77777777" w:rsidR="009A5502" w:rsidRPr="003A40A7" w:rsidRDefault="009A5502" w:rsidP="009A5502">
            <w:pPr>
              <w:ind w:left="176" w:hanging="176"/>
              <w:jc w:val="left"/>
              <w:rPr>
                <w:rFonts w:cs="Arial"/>
                <w:color w:val="000000" w:themeColor="text1"/>
                <w:sz w:val="15"/>
                <w:szCs w:val="15"/>
              </w:rPr>
            </w:pPr>
            <w:r w:rsidRPr="003A40A7">
              <w:rPr>
                <w:rFonts w:cs="Arial"/>
                <w:color w:val="000000" w:themeColor="text1"/>
                <w:sz w:val="15"/>
                <w:szCs w:val="15"/>
              </w:rPr>
              <w:t>Možnosť previesť nevyužité daňové odpočty</w:t>
            </w:r>
          </w:p>
        </w:tc>
        <w:tc>
          <w:tcPr>
            <w:tcW w:w="719" w:type="pct"/>
            <w:tcBorders>
              <w:top w:val="nil"/>
              <w:left w:val="nil"/>
              <w:bottom w:val="nil"/>
              <w:right w:val="nil"/>
            </w:tcBorders>
            <w:shd w:val="clear" w:color="auto" w:fill="auto"/>
            <w:vAlign w:val="center"/>
          </w:tcPr>
          <w:p w14:paraId="4BE54CAF" w14:textId="1F98B3A9" w:rsidR="009A5502" w:rsidRPr="003A40A7" w:rsidRDefault="009A5502" w:rsidP="009A5502">
            <w:pPr>
              <w:jc w:val="right"/>
              <w:rPr>
                <w:rFonts w:cs="Arial"/>
                <w:color w:val="000000" w:themeColor="text1"/>
                <w:sz w:val="15"/>
                <w:szCs w:val="15"/>
              </w:rPr>
            </w:pPr>
            <w:r w:rsidRPr="003A40A7">
              <w:rPr>
                <w:rFonts w:cs="Arial"/>
                <w:sz w:val="15"/>
                <w:szCs w:val="15"/>
              </w:rPr>
              <w:t>-</w:t>
            </w:r>
          </w:p>
        </w:tc>
        <w:tc>
          <w:tcPr>
            <w:tcW w:w="719" w:type="pct"/>
            <w:tcBorders>
              <w:top w:val="nil"/>
              <w:left w:val="nil"/>
              <w:bottom w:val="nil"/>
              <w:right w:val="nil"/>
            </w:tcBorders>
            <w:shd w:val="clear" w:color="auto" w:fill="auto"/>
            <w:vAlign w:val="center"/>
            <w:hideMark/>
          </w:tcPr>
          <w:p w14:paraId="36BBB8B5" w14:textId="5AC461AD" w:rsidR="009A5502" w:rsidRPr="003A40A7" w:rsidRDefault="009A5502" w:rsidP="009A5502">
            <w:pPr>
              <w:jc w:val="right"/>
              <w:rPr>
                <w:rFonts w:cs="Arial"/>
                <w:color w:val="000000" w:themeColor="text1"/>
                <w:sz w:val="15"/>
                <w:szCs w:val="15"/>
              </w:rPr>
            </w:pPr>
            <w:r w:rsidRPr="003A40A7">
              <w:rPr>
                <w:rFonts w:cs="Arial"/>
                <w:sz w:val="15"/>
                <w:szCs w:val="15"/>
              </w:rPr>
              <w:t>-</w:t>
            </w:r>
          </w:p>
        </w:tc>
      </w:tr>
      <w:tr w:rsidR="009A5502" w:rsidRPr="003A40A7" w14:paraId="13839A8A" w14:textId="77777777" w:rsidTr="00995027">
        <w:tc>
          <w:tcPr>
            <w:tcW w:w="3562" w:type="pct"/>
            <w:tcBorders>
              <w:top w:val="nil"/>
              <w:left w:val="nil"/>
              <w:bottom w:val="nil"/>
              <w:right w:val="nil"/>
            </w:tcBorders>
            <w:shd w:val="clear" w:color="auto" w:fill="auto"/>
            <w:noWrap/>
            <w:vAlign w:val="center"/>
            <w:hideMark/>
          </w:tcPr>
          <w:p w14:paraId="3BE3D38B" w14:textId="77777777" w:rsidR="009A5502" w:rsidRPr="003A40A7" w:rsidRDefault="009A5502" w:rsidP="009A5502">
            <w:pPr>
              <w:ind w:left="176" w:hanging="176"/>
              <w:jc w:val="left"/>
              <w:rPr>
                <w:rFonts w:cs="Arial"/>
                <w:color w:val="000000" w:themeColor="text1"/>
                <w:sz w:val="15"/>
                <w:szCs w:val="15"/>
              </w:rPr>
            </w:pPr>
            <w:r w:rsidRPr="003A40A7">
              <w:rPr>
                <w:rFonts w:cs="Arial"/>
                <w:color w:val="000000" w:themeColor="text1"/>
                <w:sz w:val="15"/>
                <w:szCs w:val="15"/>
              </w:rPr>
              <w:t>Sadzba dane z príjmov (v %)</w:t>
            </w:r>
          </w:p>
        </w:tc>
        <w:tc>
          <w:tcPr>
            <w:tcW w:w="719" w:type="pct"/>
            <w:tcBorders>
              <w:top w:val="nil"/>
              <w:left w:val="nil"/>
              <w:bottom w:val="nil"/>
              <w:right w:val="nil"/>
            </w:tcBorders>
            <w:shd w:val="clear" w:color="auto" w:fill="auto"/>
            <w:vAlign w:val="center"/>
          </w:tcPr>
          <w:p w14:paraId="2E3751D1" w14:textId="39DEBCC8" w:rsidR="009A5502" w:rsidRPr="003A40A7" w:rsidRDefault="009A5502" w:rsidP="009A5502">
            <w:pPr>
              <w:jc w:val="right"/>
              <w:rPr>
                <w:rFonts w:cs="Arial"/>
                <w:color w:val="000000" w:themeColor="text1"/>
                <w:sz w:val="15"/>
                <w:szCs w:val="15"/>
              </w:rPr>
            </w:pPr>
            <w:r w:rsidRPr="003A40A7">
              <w:rPr>
                <w:rFonts w:cs="Arial"/>
                <w:sz w:val="15"/>
                <w:szCs w:val="15"/>
              </w:rPr>
              <w:t xml:space="preserve">21 % </w:t>
            </w:r>
          </w:p>
        </w:tc>
        <w:tc>
          <w:tcPr>
            <w:tcW w:w="719" w:type="pct"/>
            <w:tcBorders>
              <w:top w:val="nil"/>
              <w:left w:val="nil"/>
              <w:bottom w:val="nil"/>
              <w:right w:val="nil"/>
            </w:tcBorders>
            <w:shd w:val="clear" w:color="auto" w:fill="auto"/>
            <w:vAlign w:val="center"/>
            <w:hideMark/>
          </w:tcPr>
          <w:p w14:paraId="1B4A7BFF" w14:textId="5AE3CC49" w:rsidR="009A5502" w:rsidRPr="003A40A7" w:rsidRDefault="009A5502" w:rsidP="009A5502">
            <w:pPr>
              <w:jc w:val="right"/>
              <w:rPr>
                <w:rFonts w:cs="Arial"/>
                <w:color w:val="000000" w:themeColor="text1"/>
                <w:sz w:val="15"/>
                <w:szCs w:val="15"/>
              </w:rPr>
            </w:pPr>
            <w:r w:rsidRPr="003A40A7">
              <w:rPr>
                <w:rFonts w:cs="Arial"/>
                <w:sz w:val="15"/>
                <w:szCs w:val="15"/>
              </w:rPr>
              <w:t xml:space="preserve">21 % </w:t>
            </w:r>
          </w:p>
        </w:tc>
      </w:tr>
      <w:tr w:rsidR="00F05B25" w:rsidRPr="00EE03DE" w14:paraId="696EF662" w14:textId="77777777" w:rsidTr="00995027">
        <w:tc>
          <w:tcPr>
            <w:tcW w:w="3562" w:type="pct"/>
            <w:tcBorders>
              <w:top w:val="nil"/>
              <w:left w:val="nil"/>
              <w:bottom w:val="nil"/>
              <w:right w:val="nil"/>
            </w:tcBorders>
            <w:shd w:val="clear" w:color="auto" w:fill="auto"/>
            <w:noWrap/>
            <w:vAlign w:val="center"/>
            <w:hideMark/>
          </w:tcPr>
          <w:p w14:paraId="3ACC5CC0" w14:textId="77777777" w:rsidR="00F05B25" w:rsidRPr="003A40A7" w:rsidRDefault="00F05B25" w:rsidP="00F05B25">
            <w:pPr>
              <w:ind w:left="176" w:hanging="176"/>
              <w:jc w:val="left"/>
              <w:rPr>
                <w:rFonts w:cs="Arial"/>
                <w:color w:val="000000" w:themeColor="text1"/>
                <w:sz w:val="15"/>
                <w:szCs w:val="15"/>
              </w:rPr>
            </w:pPr>
            <w:r w:rsidRPr="003A40A7">
              <w:rPr>
                <w:rFonts w:cs="Arial"/>
                <w:color w:val="000000" w:themeColor="text1"/>
                <w:sz w:val="15"/>
                <w:szCs w:val="15"/>
              </w:rPr>
              <w:t>Odložená daňová pohľadávka</w:t>
            </w:r>
          </w:p>
        </w:tc>
        <w:tc>
          <w:tcPr>
            <w:tcW w:w="719" w:type="pct"/>
            <w:tcBorders>
              <w:top w:val="nil"/>
              <w:left w:val="nil"/>
              <w:bottom w:val="nil"/>
              <w:right w:val="nil"/>
            </w:tcBorders>
            <w:shd w:val="clear" w:color="auto" w:fill="auto"/>
            <w:vAlign w:val="center"/>
          </w:tcPr>
          <w:p w14:paraId="4D0F0991" w14:textId="1580A00D" w:rsidR="00F05B25" w:rsidRPr="003A40A7" w:rsidRDefault="00F05B25" w:rsidP="00F05B25">
            <w:pPr>
              <w:jc w:val="right"/>
              <w:rPr>
                <w:rFonts w:cs="Arial"/>
                <w:color w:val="000000" w:themeColor="text1"/>
                <w:sz w:val="15"/>
                <w:szCs w:val="15"/>
              </w:rPr>
            </w:pPr>
            <w:r>
              <w:rPr>
                <w:rFonts w:cs="Arial"/>
                <w:sz w:val="15"/>
                <w:szCs w:val="15"/>
              </w:rPr>
              <w:t xml:space="preserve">160 644 </w:t>
            </w:r>
          </w:p>
        </w:tc>
        <w:tc>
          <w:tcPr>
            <w:tcW w:w="719" w:type="pct"/>
            <w:tcBorders>
              <w:top w:val="nil"/>
              <w:left w:val="nil"/>
              <w:bottom w:val="nil"/>
              <w:right w:val="nil"/>
            </w:tcBorders>
            <w:shd w:val="clear" w:color="auto" w:fill="auto"/>
            <w:vAlign w:val="center"/>
            <w:hideMark/>
          </w:tcPr>
          <w:p w14:paraId="54EED505" w14:textId="180F6111" w:rsidR="00F05B25" w:rsidRPr="00EE03DE" w:rsidRDefault="00F05B25" w:rsidP="00F05B25">
            <w:pPr>
              <w:jc w:val="right"/>
              <w:rPr>
                <w:rFonts w:cs="Arial"/>
                <w:color w:val="000000" w:themeColor="text1"/>
                <w:sz w:val="15"/>
                <w:szCs w:val="15"/>
              </w:rPr>
            </w:pPr>
            <w:r w:rsidRPr="003A40A7">
              <w:rPr>
                <w:rFonts w:cs="Arial"/>
                <w:sz w:val="15"/>
                <w:szCs w:val="15"/>
              </w:rPr>
              <w:t>363 936</w:t>
            </w:r>
          </w:p>
        </w:tc>
      </w:tr>
      <w:tr w:rsidR="00F05B25" w:rsidRPr="00EE03DE" w14:paraId="49F895D2" w14:textId="77777777" w:rsidTr="00995027">
        <w:tc>
          <w:tcPr>
            <w:tcW w:w="3562" w:type="pct"/>
            <w:tcBorders>
              <w:top w:val="nil"/>
              <w:left w:val="nil"/>
              <w:bottom w:val="nil"/>
              <w:right w:val="nil"/>
            </w:tcBorders>
            <w:shd w:val="clear" w:color="auto" w:fill="auto"/>
            <w:noWrap/>
            <w:vAlign w:val="center"/>
            <w:hideMark/>
          </w:tcPr>
          <w:p w14:paraId="60EEF813" w14:textId="77777777" w:rsidR="00F05B25" w:rsidRPr="00A767F9" w:rsidRDefault="00F05B25" w:rsidP="00F05B25">
            <w:pPr>
              <w:ind w:left="176" w:hanging="176"/>
              <w:jc w:val="left"/>
              <w:rPr>
                <w:rFonts w:cs="Arial"/>
                <w:color w:val="000000" w:themeColor="text1"/>
                <w:sz w:val="15"/>
                <w:szCs w:val="15"/>
              </w:rPr>
            </w:pPr>
            <w:r w:rsidRPr="00A767F9">
              <w:rPr>
                <w:rFonts w:cs="Arial"/>
                <w:color w:val="000000" w:themeColor="text1"/>
                <w:sz w:val="15"/>
                <w:szCs w:val="15"/>
              </w:rPr>
              <w:t>Uplatnená daňová pohľadávka:</w:t>
            </w:r>
          </w:p>
        </w:tc>
        <w:tc>
          <w:tcPr>
            <w:tcW w:w="719" w:type="pct"/>
            <w:tcBorders>
              <w:top w:val="nil"/>
              <w:left w:val="nil"/>
              <w:bottom w:val="nil"/>
              <w:right w:val="nil"/>
            </w:tcBorders>
            <w:shd w:val="clear" w:color="auto" w:fill="auto"/>
            <w:vAlign w:val="center"/>
          </w:tcPr>
          <w:p w14:paraId="4AAFCF03" w14:textId="55C371B4" w:rsidR="00F05B25" w:rsidRPr="004B7B51" w:rsidRDefault="00F05B25" w:rsidP="00F05B25">
            <w:pPr>
              <w:jc w:val="right"/>
              <w:rPr>
                <w:rFonts w:cs="Arial"/>
                <w:color w:val="000000" w:themeColor="text1"/>
                <w:sz w:val="15"/>
                <w:szCs w:val="15"/>
              </w:rPr>
            </w:pPr>
            <w:r>
              <w:rPr>
                <w:rFonts w:cs="Arial"/>
                <w:i/>
                <w:iCs/>
                <w:sz w:val="15"/>
                <w:szCs w:val="15"/>
              </w:rPr>
              <w:t xml:space="preserve">203 292 </w:t>
            </w:r>
          </w:p>
        </w:tc>
        <w:tc>
          <w:tcPr>
            <w:tcW w:w="719" w:type="pct"/>
            <w:tcBorders>
              <w:top w:val="nil"/>
              <w:left w:val="nil"/>
              <w:bottom w:val="nil"/>
              <w:right w:val="nil"/>
            </w:tcBorders>
            <w:shd w:val="clear" w:color="auto" w:fill="auto"/>
            <w:vAlign w:val="center"/>
            <w:hideMark/>
          </w:tcPr>
          <w:p w14:paraId="55A58553" w14:textId="0D4FA48F" w:rsidR="00F05B25" w:rsidRPr="00EE03DE" w:rsidRDefault="00F05B25" w:rsidP="00F05B25">
            <w:pPr>
              <w:ind w:right="-57"/>
              <w:jc w:val="center"/>
              <w:rPr>
                <w:rFonts w:cs="Arial"/>
                <w:color w:val="000000" w:themeColor="text1"/>
                <w:sz w:val="15"/>
                <w:szCs w:val="15"/>
              </w:rPr>
            </w:pPr>
            <w:r w:rsidRPr="00EE03DE">
              <w:rPr>
                <w:rFonts w:cs="Arial"/>
                <w:i/>
                <w:iCs/>
                <w:sz w:val="15"/>
                <w:szCs w:val="15"/>
              </w:rPr>
              <w:t xml:space="preserve">       406 406</w:t>
            </w:r>
          </w:p>
        </w:tc>
      </w:tr>
      <w:tr w:rsidR="00F05B25" w:rsidRPr="00EE03DE" w14:paraId="700CFD9A" w14:textId="77777777" w:rsidTr="00995027">
        <w:tc>
          <w:tcPr>
            <w:tcW w:w="3562" w:type="pct"/>
            <w:tcBorders>
              <w:top w:val="nil"/>
              <w:left w:val="nil"/>
              <w:bottom w:val="nil"/>
              <w:right w:val="nil"/>
            </w:tcBorders>
            <w:shd w:val="clear" w:color="auto" w:fill="auto"/>
            <w:noWrap/>
            <w:vAlign w:val="center"/>
            <w:hideMark/>
          </w:tcPr>
          <w:p w14:paraId="60987CDE" w14:textId="77777777" w:rsidR="00F05B25" w:rsidRPr="00A767F9" w:rsidRDefault="00F05B25" w:rsidP="00F05B25">
            <w:pPr>
              <w:ind w:left="176"/>
              <w:jc w:val="left"/>
              <w:rPr>
                <w:rFonts w:cs="Arial"/>
                <w:i/>
                <w:iCs/>
                <w:color w:val="000000" w:themeColor="text1"/>
                <w:sz w:val="15"/>
                <w:szCs w:val="15"/>
              </w:rPr>
            </w:pPr>
            <w:r w:rsidRPr="00A767F9">
              <w:rPr>
                <w:rFonts w:cs="Arial"/>
                <w:i/>
                <w:iCs/>
                <w:color w:val="000000" w:themeColor="text1"/>
                <w:sz w:val="15"/>
                <w:szCs w:val="15"/>
              </w:rPr>
              <w:t>zaúčtovaná ako zníženie nákladov</w:t>
            </w:r>
          </w:p>
        </w:tc>
        <w:tc>
          <w:tcPr>
            <w:tcW w:w="719" w:type="pct"/>
            <w:tcBorders>
              <w:top w:val="nil"/>
              <w:left w:val="nil"/>
              <w:bottom w:val="nil"/>
              <w:right w:val="nil"/>
            </w:tcBorders>
            <w:shd w:val="clear" w:color="auto" w:fill="auto"/>
            <w:vAlign w:val="center"/>
          </w:tcPr>
          <w:p w14:paraId="54FB39D9" w14:textId="555AD698" w:rsidR="00F05B25" w:rsidRPr="004B7B51" w:rsidRDefault="00F05B25" w:rsidP="00F05B25">
            <w:pPr>
              <w:jc w:val="right"/>
              <w:rPr>
                <w:rFonts w:cs="Arial"/>
                <w:i/>
                <w:iCs/>
                <w:color w:val="000000" w:themeColor="text1"/>
                <w:sz w:val="15"/>
                <w:szCs w:val="15"/>
              </w:rPr>
            </w:pPr>
            <w:r>
              <w:rPr>
                <w:rFonts w:cs="Arial"/>
                <w:i/>
                <w:iCs/>
                <w:sz w:val="15"/>
                <w:szCs w:val="15"/>
              </w:rPr>
              <w:t xml:space="preserve">85 692 </w:t>
            </w:r>
          </w:p>
        </w:tc>
        <w:tc>
          <w:tcPr>
            <w:tcW w:w="719" w:type="pct"/>
            <w:tcBorders>
              <w:top w:val="nil"/>
              <w:left w:val="nil"/>
              <w:bottom w:val="nil"/>
              <w:right w:val="nil"/>
            </w:tcBorders>
            <w:shd w:val="clear" w:color="auto" w:fill="auto"/>
            <w:vAlign w:val="center"/>
            <w:hideMark/>
          </w:tcPr>
          <w:p w14:paraId="44E71492" w14:textId="18802EB7" w:rsidR="00F05B25" w:rsidRPr="00EE03DE" w:rsidRDefault="00F05B25" w:rsidP="00F05B25">
            <w:pPr>
              <w:ind w:right="-57"/>
              <w:jc w:val="center"/>
              <w:rPr>
                <w:rFonts w:cs="Arial"/>
                <w:i/>
                <w:iCs/>
                <w:color w:val="000000" w:themeColor="text1"/>
                <w:sz w:val="15"/>
                <w:szCs w:val="15"/>
              </w:rPr>
            </w:pPr>
            <w:r w:rsidRPr="00EE03DE">
              <w:rPr>
                <w:rFonts w:cs="Arial"/>
                <w:i/>
                <w:iCs/>
                <w:color w:val="000000" w:themeColor="text1"/>
                <w:sz w:val="15"/>
                <w:szCs w:val="15"/>
              </w:rPr>
              <w:t xml:space="preserve">       116 197</w:t>
            </w:r>
          </w:p>
        </w:tc>
      </w:tr>
      <w:tr w:rsidR="00F05B25" w:rsidRPr="00A767F9" w14:paraId="37B50802" w14:textId="77777777" w:rsidTr="00995027">
        <w:tc>
          <w:tcPr>
            <w:tcW w:w="3562" w:type="pct"/>
            <w:tcBorders>
              <w:top w:val="nil"/>
              <w:left w:val="nil"/>
              <w:bottom w:val="nil"/>
              <w:right w:val="nil"/>
            </w:tcBorders>
            <w:shd w:val="clear" w:color="auto" w:fill="auto"/>
            <w:noWrap/>
            <w:vAlign w:val="center"/>
            <w:hideMark/>
          </w:tcPr>
          <w:p w14:paraId="3D69F19C" w14:textId="77777777" w:rsidR="00F05B25" w:rsidRPr="00A767F9" w:rsidRDefault="00F05B25" w:rsidP="00F05B25">
            <w:pPr>
              <w:ind w:left="176"/>
              <w:jc w:val="left"/>
              <w:rPr>
                <w:rFonts w:cs="Arial"/>
                <w:i/>
                <w:iCs/>
                <w:color w:val="000000" w:themeColor="text1"/>
                <w:sz w:val="15"/>
                <w:szCs w:val="15"/>
              </w:rPr>
            </w:pPr>
            <w:r w:rsidRPr="00A767F9">
              <w:rPr>
                <w:rFonts w:cs="Arial"/>
                <w:i/>
                <w:iCs/>
                <w:color w:val="000000" w:themeColor="text1"/>
                <w:sz w:val="15"/>
                <w:szCs w:val="15"/>
              </w:rPr>
              <w:t>zaúčtovaná do vlastného imania</w:t>
            </w:r>
          </w:p>
        </w:tc>
        <w:tc>
          <w:tcPr>
            <w:tcW w:w="719" w:type="pct"/>
            <w:tcBorders>
              <w:top w:val="nil"/>
              <w:left w:val="nil"/>
              <w:bottom w:val="nil"/>
              <w:right w:val="nil"/>
            </w:tcBorders>
            <w:shd w:val="clear" w:color="auto" w:fill="auto"/>
            <w:vAlign w:val="center"/>
          </w:tcPr>
          <w:p w14:paraId="2466C078" w14:textId="5C6E4F4D" w:rsidR="00F05B25" w:rsidRPr="004B7B51" w:rsidRDefault="00F05B25" w:rsidP="00F05B25">
            <w:pPr>
              <w:ind w:right="-57"/>
              <w:jc w:val="center"/>
              <w:rPr>
                <w:rFonts w:cs="Arial"/>
                <w:i/>
                <w:iCs/>
                <w:color w:val="000000" w:themeColor="text1"/>
                <w:sz w:val="15"/>
                <w:szCs w:val="15"/>
              </w:rPr>
            </w:pPr>
            <w:r>
              <w:rPr>
                <w:rFonts w:cs="Arial"/>
                <w:i/>
                <w:iCs/>
                <w:sz w:val="15"/>
                <w:szCs w:val="15"/>
              </w:rPr>
              <w:t xml:space="preserve">        117 600 </w:t>
            </w:r>
          </w:p>
        </w:tc>
        <w:tc>
          <w:tcPr>
            <w:tcW w:w="719" w:type="pct"/>
            <w:tcBorders>
              <w:top w:val="nil"/>
              <w:left w:val="nil"/>
              <w:bottom w:val="nil"/>
              <w:right w:val="nil"/>
            </w:tcBorders>
            <w:shd w:val="clear" w:color="auto" w:fill="auto"/>
            <w:vAlign w:val="center"/>
            <w:hideMark/>
          </w:tcPr>
          <w:p w14:paraId="14F28A6C" w14:textId="5881DAEE" w:rsidR="00F05B25" w:rsidRPr="00A767F9" w:rsidRDefault="00F05B25" w:rsidP="00F05B25">
            <w:pPr>
              <w:jc w:val="right"/>
              <w:rPr>
                <w:rFonts w:cs="Arial"/>
                <w:i/>
                <w:iCs/>
                <w:color w:val="000000" w:themeColor="text1"/>
                <w:sz w:val="15"/>
                <w:szCs w:val="15"/>
              </w:rPr>
            </w:pPr>
            <w:r>
              <w:rPr>
                <w:rFonts w:cs="Arial"/>
                <w:i/>
                <w:iCs/>
                <w:sz w:val="15"/>
                <w:szCs w:val="15"/>
              </w:rPr>
              <w:t>290 211</w:t>
            </w:r>
          </w:p>
        </w:tc>
      </w:tr>
      <w:tr w:rsidR="009A5502" w:rsidRPr="00A767F9" w14:paraId="15676586" w14:textId="77777777" w:rsidTr="00995027">
        <w:tc>
          <w:tcPr>
            <w:tcW w:w="3562" w:type="pct"/>
            <w:tcBorders>
              <w:top w:val="nil"/>
              <w:left w:val="nil"/>
              <w:bottom w:val="nil"/>
              <w:right w:val="nil"/>
            </w:tcBorders>
            <w:shd w:val="clear" w:color="auto" w:fill="auto"/>
            <w:noWrap/>
            <w:vAlign w:val="center"/>
            <w:hideMark/>
          </w:tcPr>
          <w:p w14:paraId="37010619" w14:textId="77777777" w:rsidR="009A5502" w:rsidRPr="00A767F9" w:rsidRDefault="009A5502" w:rsidP="009A5502">
            <w:pPr>
              <w:ind w:left="176" w:hanging="176"/>
              <w:jc w:val="left"/>
              <w:rPr>
                <w:rFonts w:cs="Arial"/>
                <w:color w:val="000000" w:themeColor="text1"/>
                <w:sz w:val="15"/>
                <w:szCs w:val="15"/>
              </w:rPr>
            </w:pPr>
            <w:r w:rsidRPr="00A767F9">
              <w:rPr>
                <w:rFonts w:cs="Arial"/>
                <w:color w:val="000000" w:themeColor="text1"/>
                <w:sz w:val="15"/>
                <w:szCs w:val="15"/>
              </w:rPr>
              <w:t>Odložený daňový záväzok</w:t>
            </w:r>
          </w:p>
        </w:tc>
        <w:tc>
          <w:tcPr>
            <w:tcW w:w="719" w:type="pct"/>
            <w:tcBorders>
              <w:top w:val="nil"/>
              <w:left w:val="nil"/>
              <w:bottom w:val="nil"/>
              <w:right w:val="nil"/>
            </w:tcBorders>
            <w:shd w:val="clear" w:color="auto" w:fill="auto"/>
            <w:vAlign w:val="center"/>
          </w:tcPr>
          <w:p w14:paraId="3D53D0F6" w14:textId="4163F032" w:rsidR="009A5502" w:rsidRPr="004B7B51" w:rsidRDefault="009A5502" w:rsidP="009A5502">
            <w:pPr>
              <w:jc w:val="right"/>
              <w:rPr>
                <w:rFonts w:cs="Arial"/>
                <w:color w:val="000000" w:themeColor="text1"/>
                <w:sz w:val="15"/>
                <w:szCs w:val="15"/>
              </w:rPr>
            </w:pPr>
          </w:p>
        </w:tc>
        <w:tc>
          <w:tcPr>
            <w:tcW w:w="719" w:type="pct"/>
            <w:tcBorders>
              <w:top w:val="nil"/>
              <w:left w:val="nil"/>
              <w:bottom w:val="nil"/>
              <w:right w:val="nil"/>
            </w:tcBorders>
            <w:shd w:val="clear" w:color="auto" w:fill="auto"/>
            <w:vAlign w:val="center"/>
            <w:hideMark/>
          </w:tcPr>
          <w:p w14:paraId="53844C13" w14:textId="70AFF57B" w:rsidR="009A5502" w:rsidRPr="00A767F9" w:rsidRDefault="009A5502" w:rsidP="009A5502">
            <w:pPr>
              <w:jc w:val="right"/>
              <w:rPr>
                <w:rFonts w:cs="Arial"/>
                <w:color w:val="000000" w:themeColor="text1"/>
                <w:sz w:val="15"/>
                <w:szCs w:val="15"/>
              </w:rPr>
            </w:pPr>
          </w:p>
        </w:tc>
      </w:tr>
      <w:tr w:rsidR="009A5502" w:rsidRPr="00A767F9" w14:paraId="1019C9FE" w14:textId="77777777" w:rsidTr="00995027">
        <w:tc>
          <w:tcPr>
            <w:tcW w:w="3562" w:type="pct"/>
            <w:tcBorders>
              <w:top w:val="nil"/>
              <w:left w:val="nil"/>
              <w:bottom w:val="nil"/>
              <w:right w:val="nil"/>
            </w:tcBorders>
            <w:shd w:val="clear" w:color="auto" w:fill="auto"/>
            <w:noWrap/>
            <w:vAlign w:val="center"/>
            <w:hideMark/>
          </w:tcPr>
          <w:p w14:paraId="3AAE7962" w14:textId="77777777" w:rsidR="009A5502" w:rsidRPr="00A767F9" w:rsidRDefault="009A5502" w:rsidP="009A5502">
            <w:pPr>
              <w:ind w:left="176" w:hanging="176"/>
              <w:jc w:val="left"/>
              <w:rPr>
                <w:rFonts w:cs="Arial"/>
                <w:color w:val="000000" w:themeColor="text1"/>
                <w:sz w:val="15"/>
                <w:szCs w:val="15"/>
              </w:rPr>
            </w:pPr>
            <w:r w:rsidRPr="00A767F9">
              <w:rPr>
                <w:rFonts w:cs="Arial"/>
                <w:color w:val="000000" w:themeColor="text1"/>
                <w:sz w:val="15"/>
                <w:szCs w:val="15"/>
              </w:rPr>
              <w:t>Zmena odloženého daňového záväzku:</w:t>
            </w:r>
          </w:p>
        </w:tc>
        <w:tc>
          <w:tcPr>
            <w:tcW w:w="719" w:type="pct"/>
            <w:tcBorders>
              <w:top w:val="nil"/>
              <w:left w:val="nil"/>
              <w:bottom w:val="nil"/>
              <w:right w:val="nil"/>
            </w:tcBorders>
            <w:shd w:val="clear" w:color="auto" w:fill="auto"/>
            <w:vAlign w:val="center"/>
          </w:tcPr>
          <w:p w14:paraId="527364D0" w14:textId="296967B8" w:rsidR="009A5502" w:rsidRPr="004B7B51" w:rsidRDefault="009A5502" w:rsidP="009A5502">
            <w:pPr>
              <w:jc w:val="right"/>
              <w:rPr>
                <w:rFonts w:cs="Arial"/>
                <w:color w:val="000000" w:themeColor="text1"/>
                <w:sz w:val="15"/>
                <w:szCs w:val="15"/>
              </w:rPr>
            </w:pPr>
          </w:p>
        </w:tc>
        <w:tc>
          <w:tcPr>
            <w:tcW w:w="719" w:type="pct"/>
            <w:tcBorders>
              <w:top w:val="nil"/>
              <w:left w:val="nil"/>
              <w:bottom w:val="nil"/>
              <w:right w:val="nil"/>
            </w:tcBorders>
            <w:shd w:val="clear" w:color="auto" w:fill="auto"/>
            <w:vAlign w:val="center"/>
            <w:hideMark/>
          </w:tcPr>
          <w:p w14:paraId="2FEF72F4" w14:textId="08B8C178" w:rsidR="009A5502" w:rsidRPr="00A767F9" w:rsidRDefault="009A5502" w:rsidP="009A5502">
            <w:pPr>
              <w:jc w:val="right"/>
              <w:rPr>
                <w:rFonts w:cs="Arial"/>
                <w:color w:val="000000" w:themeColor="text1"/>
                <w:sz w:val="15"/>
                <w:szCs w:val="15"/>
              </w:rPr>
            </w:pPr>
          </w:p>
        </w:tc>
      </w:tr>
      <w:tr w:rsidR="009A5502" w:rsidRPr="00A767F9" w14:paraId="5ED27C74" w14:textId="77777777" w:rsidTr="00995027">
        <w:tc>
          <w:tcPr>
            <w:tcW w:w="3562" w:type="pct"/>
            <w:tcBorders>
              <w:top w:val="nil"/>
              <w:left w:val="nil"/>
              <w:bottom w:val="nil"/>
              <w:right w:val="nil"/>
            </w:tcBorders>
            <w:shd w:val="clear" w:color="auto" w:fill="auto"/>
            <w:noWrap/>
            <w:vAlign w:val="center"/>
            <w:hideMark/>
          </w:tcPr>
          <w:p w14:paraId="4866D676" w14:textId="77777777" w:rsidR="009A5502" w:rsidRPr="00A767F9" w:rsidRDefault="009A5502" w:rsidP="009A5502">
            <w:pPr>
              <w:ind w:left="176"/>
              <w:jc w:val="left"/>
              <w:rPr>
                <w:rFonts w:cs="Arial"/>
                <w:i/>
                <w:iCs/>
                <w:color w:val="000000" w:themeColor="text1"/>
                <w:sz w:val="15"/>
                <w:szCs w:val="15"/>
              </w:rPr>
            </w:pPr>
            <w:r w:rsidRPr="00A767F9">
              <w:rPr>
                <w:rFonts w:cs="Arial"/>
                <w:i/>
                <w:iCs/>
                <w:color w:val="000000" w:themeColor="text1"/>
                <w:sz w:val="15"/>
                <w:szCs w:val="15"/>
              </w:rPr>
              <w:t>zaúčtovaná ako náklad</w:t>
            </w:r>
          </w:p>
        </w:tc>
        <w:tc>
          <w:tcPr>
            <w:tcW w:w="719" w:type="pct"/>
            <w:tcBorders>
              <w:top w:val="nil"/>
              <w:left w:val="nil"/>
              <w:bottom w:val="nil"/>
              <w:right w:val="nil"/>
            </w:tcBorders>
            <w:shd w:val="clear" w:color="auto" w:fill="auto"/>
            <w:vAlign w:val="center"/>
          </w:tcPr>
          <w:p w14:paraId="2C3E47C2" w14:textId="269FA6C4" w:rsidR="009A5502" w:rsidRPr="00A767F9" w:rsidRDefault="009A5502" w:rsidP="009A5502">
            <w:pPr>
              <w:jc w:val="right"/>
              <w:rPr>
                <w:rFonts w:cs="Arial"/>
                <w:color w:val="000000" w:themeColor="text1"/>
                <w:sz w:val="15"/>
                <w:szCs w:val="15"/>
              </w:rPr>
            </w:pPr>
          </w:p>
        </w:tc>
        <w:tc>
          <w:tcPr>
            <w:tcW w:w="719" w:type="pct"/>
            <w:tcBorders>
              <w:top w:val="nil"/>
              <w:left w:val="nil"/>
              <w:bottom w:val="nil"/>
              <w:right w:val="nil"/>
            </w:tcBorders>
            <w:shd w:val="clear" w:color="auto" w:fill="auto"/>
            <w:vAlign w:val="center"/>
            <w:hideMark/>
          </w:tcPr>
          <w:p w14:paraId="6C539D9D" w14:textId="32E2C660" w:rsidR="009A5502" w:rsidRPr="00A767F9" w:rsidRDefault="009A5502" w:rsidP="009A5502">
            <w:pPr>
              <w:jc w:val="right"/>
              <w:rPr>
                <w:rFonts w:cs="Arial"/>
                <w:color w:val="000000" w:themeColor="text1"/>
                <w:sz w:val="15"/>
                <w:szCs w:val="15"/>
              </w:rPr>
            </w:pPr>
          </w:p>
        </w:tc>
      </w:tr>
      <w:tr w:rsidR="009A5502" w:rsidRPr="00A767F9" w14:paraId="4DD2D249" w14:textId="77777777" w:rsidTr="00995027">
        <w:tc>
          <w:tcPr>
            <w:tcW w:w="3562" w:type="pct"/>
            <w:tcBorders>
              <w:top w:val="nil"/>
              <w:left w:val="nil"/>
              <w:bottom w:val="single" w:sz="8" w:space="0" w:color="auto"/>
              <w:right w:val="nil"/>
            </w:tcBorders>
            <w:shd w:val="clear" w:color="auto" w:fill="auto"/>
            <w:noWrap/>
            <w:vAlign w:val="center"/>
            <w:hideMark/>
          </w:tcPr>
          <w:p w14:paraId="4BFD680C" w14:textId="77777777" w:rsidR="009A5502" w:rsidRPr="00A767F9" w:rsidRDefault="009A5502" w:rsidP="009A5502">
            <w:pPr>
              <w:ind w:left="176"/>
              <w:jc w:val="left"/>
              <w:rPr>
                <w:rFonts w:cs="Arial"/>
                <w:i/>
                <w:iCs/>
                <w:color w:val="000000" w:themeColor="text1"/>
                <w:sz w:val="15"/>
                <w:szCs w:val="15"/>
              </w:rPr>
            </w:pPr>
            <w:r w:rsidRPr="00A767F9">
              <w:rPr>
                <w:rFonts w:cs="Arial"/>
                <w:i/>
                <w:iCs/>
                <w:color w:val="000000" w:themeColor="text1"/>
                <w:sz w:val="15"/>
                <w:szCs w:val="15"/>
              </w:rPr>
              <w:t>zaúčtovaná do vlastného imania</w:t>
            </w:r>
          </w:p>
        </w:tc>
        <w:tc>
          <w:tcPr>
            <w:tcW w:w="719" w:type="pct"/>
            <w:tcBorders>
              <w:top w:val="nil"/>
              <w:left w:val="nil"/>
              <w:bottom w:val="single" w:sz="8" w:space="0" w:color="auto"/>
              <w:right w:val="nil"/>
            </w:tcBorders>
            <w:shd w:val="clear" w:color="auto" w:fill="auto"/>
            <w:vAlign w:val="center"/>
          </w:tcPr>
          <w:p w14:paraId="538D8281" w14:textId="4569E935" w:rsidR="009A5502" w:rsidRPr="00A767F9" w:rsidRDefault="009A5502" w:rsidP="009A5502">
            <w:pPr>
              <w:jc w:val="right"/>
              <w:rPr>
                <w:rFonts w:cs="Arial"/>
                <w:color w:val="000000" w:themeColor="text1"/>
                <w:sz w:val="15"/>
                <w:szCs w:val="15"/>
              </w:rPr>
            </w:pPr>
          </w:p>
        </w:tc>
        <w:tc>
          <w:tcPr>
            <w:tcW w:w="719" w:type="pct"/>
            <w:tcBorders>
              <w:top w:val="nil"/>
              <w:left w:val="nil"/>
              <w:bottom w:val="single" w:sz="8" w:space="0" w:color="auto"/>
              <w:right w:val="nil"/>
            </w:tcBorders>
            <w:shd w:val="clear" w:color="auto" w:fill="auto"/>
            <w:vAlign w:val="center"/>
            <w:hideMark/>
          </w:tcPr>
          <w:p w14:paraId="76D46926" w14:textId="40E12A0A" w:rsidR="009A5502" w:rsidRPr="00A767F9" w:rsidRDefault="009A5502" w:rsidP="009A5502">
            <w:pPr>
              <w:jc w:val="right"/>
              <w:rPr>
                <w:rFonts w:cs="Arial"/>
                <w:color w:val="000000" w:themeColor="text1"/>
                <w:sz w:val="15"/>
                <w:szCs w:val="15"/>
              </w:rPr>
            </w:pPr>
          </w:p>
        </w:tc>
      </w:tr>
    </w:tbl>
    <w:p w14:paraId="4DB132DA" w14:textId="77777777" w:rsidR="001530C3" w:rsidRPr="00A767F9" w:rsidRDefault="001530C3">
      <w:pPr>
        <w:rPr>
          <w:color w:val="000000" w:themeColor="text1"/>
        </w:rPr>
      </w:pPr>
    </w:p>
    <w:bookmarkEnd w:id="38"/>
    <w:p w14:paraId="63FAB6CC" w14:textId="6CF87750" w:rsidR="00A9481C" w:rsidRPr="00A767F9" w:rsidRDefault="00A9481C" w:rsidP="00A9481C">
      <w:pPr>
        <w:pStyle w:val="Nadpis3"/>
        <w:rPr>
          <w:color w:val="000000" w:themeColor="text1"/>
        </w:rPr>
      </w:pPr>
      <w:r w:rsidRPr="00A767F9">
        <w:rPr>
          <w:color w:val="000000" w:themeColor="text1"/>
        </w:rPr>
        <w:t>Záväzky zo sociálneho fondu</w:t>
      </w:r>
    </w:p>
    <w:p w14:paraId="375E2A0A" w14:textId="04E09B1A" w:rsidR="00277161" w:rsidRPr="00A767F9" w:rsidRDefault="00277161" w:rsidP="00277161">
      <w:pPr>
        <w:rPr>
          <w:color w:val="000000" w:themeColor="text1"/>
        </w:rPr>
      </w:pPr>
      <w:bookmarkStart w:id="40" w:name="T_social_fund_payables"/>
    </w:p>
    <w:tbl>
      <w:tblPr>
        <w:tblW w:w="5000" w:type="pct"/>
        <w:tblLook w:val="04A0" w:firstRow="1" w:lastRow="0" w:firstColumn="1" w:lastColumn="0" w:noHBand="0" w:noVBand="1"/>
      </w:tblPr>
      <w:tblGrid>
        <w:gridCol w:w="6446"/>
        <w:gridCol w:w="1313"/>
        <w:gridCol w:w="1312"/>
      </w:tblGrid>
      <w:tr w:rsidR="00277161" w:rsidRPr="00A767F9" w14:paraId="26DBA2CA" w14:textId="77777777" w:rsidTr="003F537F">
        <w:tc>
          <w:tcPr>
            <w:tcW w:w="3553" w:type="pct"/>
            <w:tcBorders>
              <w:top w:val="single" w:sz="8" w:space="0" w:color="auto"/>
              <w:left w:val="nil"/>
              <w:bottom w:val="nil"/>
              <w:right w:val="nil"/>
            </w:tcBorders>
            <w:shd w:val="clear" w:color="auto" w:fill="auto"/>
            <w:vAlign w:val="center"/>
            <w:hideMark/>
          </w:tcPr>
          <w:p w14:paraId="327F8BE3" w14:textId="77777777" w:rsidR="00277161" w:rsidRPr="00A767F9" w:rsidRDefault="00277161" w:rsidP="009B2A89">
            <w:pPr>
              <w:jc w:val="left"/>
              <w:rPr>
                <w:rFonts w:cs="Arial"/>
                <w:b/>
                <w:bCs/>
                <w:i/>
                <w:iCs/>
                <w:color w:val="000000" w:themeColor="text1"/>
                <w:sz w:val="15"/>
                <w:szCs w:val="15"/>
              </w:rPr>
            </w:pPr>
            <w:bookmarkStart w:id="41" w:name="RANGE!B12:D19"/>
            <w:r w:rsidRPr="00A767F9">
              <w:rPr>
                <w:rFonts w:cs="Arial"/>
                <w:b/>
                <w:bCs/>
                <w:i/>
                <w:iCs/>
                <w:color w:val="000000" w:themeColor="text1"/>
                <w:sz w:val="15"/>
                <w:szCs w:val="15"/>
              </w:rPr>
              <w:t> </w:t>
            </w:r>
            <w:bookmarkEnd w:id="41"/>
          </w:p>
        </w:tc>
        <w:tc>
          <w:tcPr>
            <w:tcW w:w="724" w:type="pct"/>
            <w:tcBorders>
              <w:top w:val="single" w:sz="8" w:space="0" w:color="auto"/>
              <w:left w:val="nil"/>
              <w:bottom w:val="nil"/>
              <w:right w:val="nil"/>
            </w:tcBorders>
            <w:shd w:val="clear" w:color="auto" w:fill="auto"/>
            <w:vAlign w:val="center"/>
            <w:hideMark/>
          </w:tcPr>
          <w:p w14:paraId="62265D87" w14:textId="5F0BF555" w:rsidR="00277161" w:rsidRPr="00A767F9" w:rsidRDefault="00277161">
            <w:pPr>
              <w:jc w:val="center"/>
              <w:rPr>
                <w:rFonts w:cs="Arial"/>
                <w:b/>
                <w:bCs/>
                <w:i/>
                <w:iCs/>
                <w:color w:val="000000" w:themeColor="text1"/>
                <w:sz w:val="15"/>
                <w:szCs w:val="15"/>
              </w:rPr>
            </w:pPr>
            <w:r w:rsidRPr="00A767F9">
              <w:rPr>
                <w:rFonts w:cs="Arial"/>
                <w:b/>
                <w:bCs/>
                <w:i/>
                <w:iCs/>
                <w:color w:val="000000" w:themeColor="text1"/>
                <w:sz w:val="15"/>
                <w:szCs w:val="15"/>
              </w:rPr>
              <w:t>31.12.</w:t>
            </w:r>
            <w:r w:rsidR="00B83907" w:rsidRPr="00A767F9">
              <w:rPr>
                <w:rFonts w:cs="Arial"/>
                <w:b/>
                <w:bCs/>
                <w:i/>
                <w:iCs/>
                <w:color w:val="000000" w:themeColor="text1"/>
                <w:sz w:val="15"/>
                <w:szCs w:val="15"/>
              </w:rPr>
              <w:t>202</w:t>
            </w:r>
            <w:r w:rsidR="00F825DC">
              <w:rPr>
                <w:rFonts w:cs="Arial"/>
                <w:b/>
                <w:bCs/>
                <w:i/>
                <w:iCs/>
                <w:color w:val="000000" w:themeColor="text1"/>
                <w:sz w:val="15"/>
                <w:szCs w:val="15"/>
              </w:rPr>
              <w:t>2</w:t>
            </w:r>
          </w:p>
        </w:tc>
        <w:tc>
          <w:tcPr>
            <w:tcW w:w="723" w:type="pct"/>
            <w:tcBorders>
              <w:top w:val="single" w:sz="8" w:space="0" w:color="auto"/>
              <w:left w:val="nil"/>
              <w:bottom w:val="nil"/>
              <w:right w:val="nil"/>
            </w:tcBorders>
            <w:shd w:val="clear" w:color="auto" w:fill="auto"/>
            <w:vAlign w:val="center"/>
            <w:hideMark/>
          </w:tcPr>
          <w:p w14:paraId="74DEEA9E" w14:textId="016363D8" w:rsidR="00277161" w:rsidRPr="00A767F9" w:rsidRDefault="00277161">
            <w:pPr>
              <w:jc w:val="center"/>
              <w:rPr>
                <w:rFonts w:cs="Arial"/>
                <w:b/>
                <w:bCs/>
                <w:i/>
                <w:iCs/>
                <w:color w:val="000000" w:themeColor="text1"/>
                <w:sz w:val="15"/>
                <w:szCs w:val="15"/>
              </w:rPr>
            </w:pPr>
            <w:r w:rsidRPr="00A767F9">
              <w:rPr>
                <w:rFonts w:cs="Arial"/>
                <w:b/>
                <w:bCs/>
                <w:i/>
                <w:iCs/>
                <w:color w:val="000000" w:themeColor="text1"/>
                <w:sz w:val="15"/>
                <w:szCs w:val="15"/>
              </w:rPr>
              <w:t>31.12.</w:t>
            </w:r>
            <w:r w:rsidR="00B83907" w:rsidRPr="00A767F9">
              <w:rPr>
                <w:rFonts w:cs="Arial"/>
                <w:b/>
                <w:bCs/>
                <w:i/>
                <w:iCs/>
                <w:color w:val="000000" w:themeColor="text1"/>
                <w:sz w:val="15"/>
                <w:szCs w:val="15"/>
              </w:rPr>
              <w:t>20</w:t>
            </w:r>
            <w:r w:rsidR="00B83907">
              <w:rPr>
                <w:rFonts w:cs="Arial"/>
                <w:b/>
                <w:bCs/>
                <w:i/>
                <w:iCs/>
                <w:color w:val="000000" w:themeColor="text1"/>
                <w:sz w:val="15"/>
                <w:szCs w:val="15"/>
              </w:rPr>
              <w:t>2</w:t>
            </w:r>
            <w:r w:rsidR="00F825DC">
              <w:rPr>
                <w:rFonts w:cs="Arial"/>
                <w:b/>
                <w:bCs/>
                <w:i/>
                <w:iCs/>
                <w:color w:val="000000" w:themeColor="text1"/>
                <w:sz w:val="15"/>
                <w:szCs w:val="15"/>
              </w:rPr>
              <w:t>1</w:t>
            </w:r>
          </w:p>
        </w:tc>
      </w:tr>
      <w:tr w:rsidR="00F825DC" w:rsidRPr="00A767F9" w14:paraId="0025C555" w14:textId="77777777" w:rsidTr="00A0629B">
        <w:tc>
          <w:tcPr>
            <w:tcW w:w="3553" w:type="pct"/>
            <w:tcBorders>
              <w:top w:val="single" w:sz="4" w:space="0" w:color="auto"/>
              <w:left w:val="nil"/>
              <w:bottom w:val="nil"/>
              <w:right w:val="nil"/>
            </w:tcBorders>
            <w:shd w:val="clear" w:color="auto" w:fill="auto"/>
            <w:vAlign w:val="center"/>
            <w:hideMark/>
          </w:tcPr>
          <w:p w14:paraId="5300EEBB" w14:textId="77777777" w:rsidR="00F825DC" w:rsidRPr="00A767F9" w:rsidRDefault="00F825DC" w:rsidP="00F825DC">
            <w:pPr>
              <w:jc w:val="left"/>
              <w:rPr>
                <w:rFonts w:cs="Arial"/>
                <w:color w:val="000000" w:themeColor="text1"/>
                <w:sz w:val="15"/>
                <w:szCs w:val="15"/>
              </w:rPr>
            </w:pPr>
            <w:r w:rsidRPr="00A767F9">
              <w:rPr>
                <w:rFonts w:cs="Arial"/>
                <w:color w:val="000000" w:themeColor="text1"/>
                <w:sz w:val="15"/>
                <w:szCs w:val="15"/>
              </w:rPr>
              <w:t>Začiatočný stav sociálneho fondu</w:t>
            </w:r>
          </w:p>
        </w:tc>
        <w:tc>
          <w:tcPr>
            <w:tcW w:w="724" w:type="pct"/>
            <w:tcBorders>
              <w:top w:val="single" w:sz="4" w:space="0" w:color="auto"/>
              <w:left w:val="nil"/>
              <w:bottom w:val="nil"/>
              <w:right w:val="nil"/>
            </w:tcBorders>
            <w:shd w:val="clear" w:color="auto" w:fill="auto"/>
            <w:vAlign w:val="center"/>
          </w:tcPr>
          <w:p w14:paraId="65D3637C" w14:textId="32061AE5" w:rsidR="00F825DC" w:rsidRPr="001929ED" w:rsidRDefault="005A35B0" w:rsidP="00F825DC">
            <w:pPr>
              <w:jc w:val="right"/>
              <w:rPr>
                <w:rFonts w:cs="Arial"/>
                <w:color w:val="000000" w:themeColor="text1"/>
                <w:sz w:val="15"/>
                <w:szCs w:val="15"/>
              </w:rPr>
            </w:pPr>
            <w:r w:rsidRPr="001929ED">
              <w:rPr>
                <w:rFonts w:cs="Arial"/>
                <w:bCs/>
                <w:color w:val="000000" w:themeColor="text1"/>
                <w:sz w:val="15"/>
                <w:szCs w:val="15"/>
              </w:rPr>
              <w:t>313 556</w:t>
            </w:r>
          </w:p>
        </w:tc>
        <w:tc>
          <w:tcPr>
            <w:tcW w:w="723" w:type="pct"/>
            <w:tcBorders>
              <w:top w:val="single" w:sz="4" w:space="0" w:color="auto"/>
              <w:left w:val="nil"/>
              <w:bottom w:val="nil"/>
              <w:right w:val="nil"/>
            </w:tcBorders>
            <w:shd w:val="clear" w:color="auto" w:fill="auto"/>
            <w:vAlign w:val="center"/>
            <w:hideMark/>
          </w:tcPr>
          <w:p w14:paraId="799C66EF" w14:textId="5E33CF5A" w:rsidR="00F825DC" w:rsidRPr="00A767F9" w:rsidRDefault="00F825DC" w:rsidP="00F825DC">
            <w:pPr>
              <w:jc w:val="right"/>
              <w:rPr>
                <w:rFonts w:cs="Arial"/>
                <w:color w:val="000000" w:themeColor="text1"/>
                <w:sz w:val="15"/>
                <w:szCs w:val="15"/>
              </w:rPr>
            </w:pPr>
            <w:r>
              <w:rPr>
                <w:rFonts w:cs="Arial"/>
                <w:bCs/>
                <w:color w:val="000000" w:themeColor="text1"/>
                <w:sz w:val="15"/>
                <w:szCs w:val="15"/>
              </w:rPr>
              <w:t>265 539</w:t>
            </w:r>
          </w:p>
        </w:tc>
      </w:tr>
      <w:tr w:rsidR="00F825DC" w:rsidRPr="00A767F9" w14:paraId="29028C05" w14:textId="77777777" w:rsidTr="00A0629B">
        <w:tc>
          <w:tcPr>
            <w:tcW w:w="3553" w:type="pct"/>
            <w:tcBorders>
              <w:top w:val="nil"/>
              <w:left w:val="nil"/>
              <w:bottom w:val="nil"/>
              <w:right w:val="nil"/>
            </w:tcBorders>
            <w:shd w:val="clear" w:color="auto" w:fill="auto"/>
            <w:vAlign w:val="center"/>
            <w:hideMark/>
          </w:tcPr>
          <w:p w14:paraId="440FED93" w14:textId="77777777" w:rsidR="00F825DC" w:rsidRPr="00A767F9" w:rsidRDefault="00F825DC" w:rsidP="00F825DC">
            <w:pPr>
              <w:ind w:left="176"/>
              <w:jc w:val="left"/>
              <w:rPr>
                <w:rFonts w:cs="Arial"/>
                <w:color w:val="000000" w:themeColor="text1"/>
                <w:sz w:val="15"/>
                <w:szCs w:val="15"/>
              </w:rPr>
            </w:pPr>
            <w:r w:rsidRPr="00A767F9">
              <w:rPr>
                <w:rFonts w:cs="Arial"/>
                <w:color w:val="000000" w:themeColor="text1"/>
                <w:sz w:val="15"/>
                <w:szCs w:val="15"/>
              </w:rPr>
              <w:t>Tvorba sociálneho fondu na ťarchu nákladov</w:t>
            </w:r>
          </w:p>
        </w:tc>
        <w:tc>
          <w:tcPr>
            <w:tcW w:w="724" w:type="pct"/>
            <w:tcBorders>
              <w:top w:val="nil"/>
              <w:left w:val="nil"/>
              <w:bottom w:val="nil"/>
              <w:right w:val="nil"/>
            </w:tcBorders>
            <w:shd w:val="clear" w:color="auto" w:fill="auto"/>
            <w:vAlign w:val="center"/>
          </w:tcPr>
          <w:p w14:paraId="3219F3E0" w14:textId="5B3018E8" w:rsidR="00F825DC" w:rsidRPr="001929ED" w:rsidRDefault="005A35B0" w:rsidP="00F825DC">
            <w:pPr>
              <w:jc w:val="right"/>
              <w:rPr>
                <w:rFonts w:cs="Arial"/>
                <w:color w:val="000000" w:themeColor="text1"/>
                <w:sz w:val="15"/>
                <w:szCs w:val="15"/>
              </w:rPr>
            </w:pPr>
            <w:r w:rsidRPr="001929ED">
              <w:rPr>
                <w:rFonts w:cs="Arial"/>
                <w:sz w:val="15"/>
                <w:szCs w:val="15"/>
              </w:rPr>
              <w:t>259 600</w:t>
            </w:r>
          </w:p>
        </w:tc>
        <w:tc>
          <w:tcPr>
            <w:tcW w:w="723" w:type="pct"/>
            <w:tcBorders>
              <w:top w:val="nil"/>
              <w:left w:val="nil"/>
              <w:bottom w:val="nil"/>
              <w:right w:val="nil"/>
            </w:tcBorders>
            <w:shd w:val="clear" w:color="auto" w:fill="auto"/>
            <w:vAlign w:val="center"/>
            <w:hideMark/>
          </w:tcPr>
          <w:p w14:paraId="28ADA793" w14:textId="03CC0063" w:rsidR="00F825DC" w:rsidRPr="00A767F9" w:rsidRDefault="00F825DC" w:rsidP="00F825DC">
            <w:pPr>
              <w:jc w:val="right"/>
              <w:rPr>
                <w:rFonts w:cs="Arial"/>
                <w:color w:val="000000" w:themeColor="text1"/>
                <w:sz w:val="15"/>
                <w:szCs w:val="15"/>
              </w:rPr>
            </w:pPr>
            <w:r>
              <w:rPr>
                <w:rFonts w:cs="Arial"/>
                <w:sz w:val="15"/>
                <w:szCs w:val="15"/>
              </w:rPr>
              <w:t>104 956</w:t>
            </w:r>
          </w:p>
        </w:tc>
      </w:tr>
      <w:tr w:rsidR="00F825DC" w:rsidRPr="00A767F9" w14:paraId="04B33949" w14:textId="77777777" w:rsidTr="00A0629B">
        <w:tc>
          <w:tcPr>
            <w:tcW w:w="3553" w:type="pct"/>
            <w:tcBorders>
              <w:top w:val="nil"/>
              <w:left w:val="nil"/>
              <w:bottom w:val="nil"/>
              <w:right w:val="nil"/>
            </w:tcBorders>
            <w:shd w:val="clear" w:color="auto" w:fill="auto"/>
            <w:vAlign w:val="center"/>
            <w:hideMark/>
          </w:tcPr>
          <w:p w14:paraId="61C25895" w14:textId="77777777" w:rsidR="00F825DC" w:rsidRPr="00A767F9" w:rsidRDefault="00F825DC" w:rsidP="00F825DC">
            <w:pPr>
              <w:ind w:left="176"/>
              <w:jc w:val="left"/>
              <w:rPr>
                <w:rFonts w:cs="Arial"/>
                <w:color w:val="000000" w:themeColor="text1"/>
                <w:sz w:val="15"/>
                <w:szCs w:val="15"/>
              </w:rPr>
            </w:pPr>
            <w:r w:rsidRPr="00A767F9">
              <w:rPr>
                <w:rFonts w:cs="Arial"/>
                <w:color w:val="000000" w:themeColor="text1"/>
                <w:sz w:val="15"/>
                <w:szCs w:val="15"/>
              </w:rPr>
              <w:t>Tvorba sociálneho fondu zo zisku</w:t>
            </w:r>
          </w:p>
        </w:tc>
        <w:tc>
          <w:tcPr>
            <w:tcW w:w="724" w:type="pct"/>
            <w:tcBorders>
              <w:top w:val="nil"/>
              <w:left w:val="nil"/>
              <w:bottom w:val="nil"/>
              <w:right w:val="nil"/>
            </w:tcBorders>
            <w:shd w:val="clear" w:color="auto" w:fill="auto"/>
            <w:vAlign w:val="center"/>
          </w:tcPr>
          <w:p w14:paraId="77CD31E1" w14:textId="09BF4EE6" w:rsidR="00F825DC" w:rsidRPr="001929ED" w:rsidRDefault="00F825DC" w:rsidP="00F825DC">
            <w:pPr>
              <w:jc w:val="right"/>
              <w:rPr>
                <w:rFonts w:cs="Arial"/>
                <w:color w:val="000000" w:themeColor="text1"/>
                <w:sz w:val="15"/>
                <w:szCs w:val="15"/>
              </w:rPr>
            </w:pPr>
            <w:r w:rsidRPr="001929ED">
              <w:rPr>
                <w:rFonts w:cs="Arial"/>
                <w:sz w:val="15"/>
                <w:szCs w:val="15"/>
              </w:rPr>
              <w:t>-</w:t>
            </w:r>
          </w:p>
        </w:tc>
        <w:tc>
          <w:tcPr>
            <w:tcW w:w="723" w:type="pct"/>
            <w:tcBorders>
              <w:top w:val="nil"/>
              <w:left w:val="nil"/>
              <w:bottom w:val="nil"/>
              <w:right w:val="nil"/>
            </w:tcBorders>
            <w:shd w:val="clear" w:color="auto" w:fill="auto"/>
            <w:vAlign w:val="center"/>
            <w:hideMark/>
          </w:tcPr>
          <w:p w14:paraId="15FF7835" w14:textId="1F53403D" w:rsidR="00F825DC" w:rsidRPr="00A767F9" w:rsidRDefault="00F825DC" w:rsidP="00F825DC">
            <w:pPr>
              <w:jc w:val="right"/>
              <w:rPr>
                <w:rFonts w:cs="Arial"/>
                <w:color w:val="000000" w:themeColor="text1"/>
                <w:sz w:val="15"/>
                <w:szCs w:val="15"/>
              </w:rPr>
            </w:pPr>
            <w:r>
              <w:rPr>
                <w:rFonts w:cs="Arial"/>
                <w:sz w:val="15"/>
                <w:szCs w:val="15"/>
              </w:rPr>
              <w:t>-</w:t>
            </w:r>
          </w:p>
        </w:tc>
      </w:tr>
      <w:tr w:rsidR="00F825DC" w:rsidRPr="00A767F9" w14:paraId="60116D64" w14:textId="77777777" w:rsidTr="00A0629B">
        <w:tc>
          <w:tcPr>
            <w:tcW w:w="3553" w:type="pct"/>
            <w:tcBorders>
              <w:top w:val="nil"/>
              <w:left w:val="nil"/>
              <w:bottom w:val="nil"/>
              <w:right w:val="nil"/>
            </w:tcBorders>
            <w:shd w:val="clear" w:color="auto" w:fill="auto"/>
            <w:vAlign w:val="center"/>
            <w:hideMark/>
          </w:tcPr>
          <w:p w14:paraId="6AA9698D" w14:textId="1427CDB3" w:rsidR="00F825DC" w:rsidRPr="00A767F9" w:rsidRDefault="00F825DC" w:rsidP="00F825DC">
            <w:pPr>
              <w:ind w:left="176"/>
              <w:jc w:val="left"/>
              <w:rPr>
                <w:rFonts w:cs="Arial"/>
                <w:color w:val="000000" w:themeColor="text1"/>
                <w:sz w:val="15"/>
                <w:szCs w:val="15"/>
              </w:rPr>
            </w:pPr>
            <w:r w:rsidRPr="00A767F9">
              <w:rPr>
                <w:rFonts w:cs="Arial"/>
                <w:color w:val="000000" w:themeColor="text1"/>
                <w:sz w:val="15"/>
                <w:szCs w:val="15"/>
              </w:rPr>
              <w:t>Ostatná tvorba sociálneho fondu</w:t>
            </w:r>
          </w:p>
        </w:tc>
        <w:tc>
          <w:tcPr>
            <w:tcW w:w="724" w:type="pct"/>
            <w:tcBorders>
              <w:top w:val="nil"/>
              <w:left w:val="nil"/>
              <w:bottom w:val="nil"/>
              <w:right w:val="nil"/>
            </w:tcBorders>
            <w:shd w:val="clear" w:color="auto" w:fill="auto"/>
            <w:vAlign w:val="center"/>
          </w:tcPr>
          <w:p w14:paraId="004343BB" w14:textId="111AC48E" w:rsidR="00F825DC" w:rsidRPr="001929ED" w:rsidRDefault="00F825DC" w:rsidP="00F825DC">
            <w:pPr>
              <w:jc w:val="right"/>
              <w:rPr>
                <w:rFonts w:cs="Arial"/>
                <w:color w:val="000000" w:themeColor="text1"/>
                <w:sz w:val="15"/>
                <w:szCs w:val="15"/>
              </w:rPr>
            </w:pPr>
            <w:r w:rsidRPr="001929ED">
              <w:rPr>
                <w:rFonts w:cs="Arial"/>
                <w:sz w:val="15"/>
                <w:szCs w:val="15"/>
              </w:rPr>
              <w:t>-</w:t>
            </w:r>
          </w:p>
        </w:tc>
        <w:tc>
          <w:tcPr>
            <w:tcW w:w="723" w:type="pct"/>
            <w:tcBorders>
              <w:top w:val="nil"/>
              <w:left w:val="nil"/>
              <w:bottom w:val="nil"/>
              <w:right w:val="nil"/>
            </w:tcBorders>
            <w:shd w:val="clear" w:color="auto" w:fill="auto"/>
            <w:vAlign w:val="center"/>
            <w:hideMark/>
          </w:tcPr>
          <w:p w14:paraId="2F8A19ED" w14:textId="7EA9F93D" w:rsidR="00F825DC" w:rsidRPr="00A767F9" w:rsidRDefault="00F825DC" w:rsidP="00F825DC">
            <w:pPr>
              <w:jc w:val="right"/>
              <w:rPr>
                <w:rFonts w:cs="Arial"/>
                <w:color w:val="000000" w:themeColor="text1"/>
                <w:sz w:val="15"/>
                <w:szCs w:val="15"/>
              </w:rPr>
            </w:pPr>
            <w:r>
              <w:rPr>
                <w:rFonts w:cs="Arial"/>
                <w:sz w:val="15"/>
                <w:szCs w:val="15"/>
              </w:rPr>
              <w:t>-</w:t>
            </w:r>
          </w:p>
        </w:tc>
      </w:tr>
      <w:tr w:rsidR="00F825DC" w:rsidRPr="00A767F9" w14:paraId="788F9A42" w14:textId="77777777" w:rsidTr="00A0629B">
        <w:tc>
          <w:tcPr>
            <w:tcW w:w="3553" w:type="pct"/>
            <w:tcBorders>
              <w:top w:val="nil"/>
              <w:left w:val="nil"/>
              <w:bottom w:val="nil"/>
              <w:right w:val="nil"/>
            </w:tcBorders>
            <w:shd w:val="clear" w:color="auto" w:fill="auto"/>
            <w:vAlign w:val="center"/>
            <w:hideMark/>
          </w:tcPr>
          <w:p w14:paraId="179E8AD2" w14:textId="77777777" w:rsidR="00F825DC" w:rsidRPr="00A767F9" w:rsidRDefault="00F825DC" w:rsidP="00F825DC">
            <w:pPr>
              <w:jc w:val="left"/>
              <w:rPr>
                <w:rFonts w:cs="Arial"/>
                <w:color w:val="000000" w:themeColor="text1"/>
                <w:sz w:val="15"/>
                <w:szCs w:val="15"/>
              </w:rPr>
            </w:pPr>
            <w:r w:rsidRPr="00A767F9">
              <w:rPr>
                <w:rFonts w:cs="Arial"/>
                <w:color w:val="000000" w:themeColor="text1"/>
                <w:sz w:val="15"/>
                <w:szCs w:val="15"/>
              </w:rPr>
              <w:t>Tvorba sociálneho fondu celkom</w:t>
            </w:r>
          </w:p>
        </w:tc>
        <w:tc>
          <w:tcPr>
            <w:tcW w:w="724" w:type="pct"/>
            <w:tcBorders>
              <w:top w:val="single" w:sz="4" w:space="0" w:color="auto"/>
              <w:left w:val="nil"/>
              <w:bottom w:val="nil"/>
              <w:right w:val="nil"/>
            </w:tcBorders>
            <w:shd w:val="clear" w:color="auto" w:fill="auto"/>
            <w:vAlign w:val="center"/>
          </w:tcPr>
          <w:p w14:paraId="38404693" w14:textId="5F2DF6D3" w:rsidR="00F825DC" w:rsidRPr="001929ED" w:rsidRDefault="005A35B0" w:rsidP="00F825DC">
            <w:pPr>
              <w:jc w:val="right"/>
              <w:rPr>
                <w:rFonts w:cs="Arial"/>
                <w:color w:val="000000" w:themeColor="text1"/>
                <w:sz w:val="15"/>
                <w:szCs w:val="15"/>
              </w:rPr>
            </w:pPr>
            <w:r w:rsidRPr="001929ED">
              <w:rPr>
                <w:rFonts w:cs="Arial"/>
                <w:sz w:val="15"/>
                <w:szCs w:val="15"/>
              </w:rPr>
              <w:t>259 600</w:t>
            </w:r>
          </w:p>
        </w:tc>
        <w:tc>
          <w:tcPr>
            <w:tcW w:w="723" w:type="pct"/>
            <w:tcBorders>
              <w:top w:val="single" w:sz="4" w:space="0" w:color="auto"/>
              <w:left w:val="nil"/>
              <w:bottom w:val="nil"/>
              <w:right w:val="nil"/>
            </w:tcBorders>
            <w:shd w:val="clear" w:color="auto" w:fill="auto"/>
            <w:vAlign w:val="center"/>
            <w:hideMark/>
          </w:tcPr>
          <w:p w14:paraId="14E0364B" w14:textId="6F9F9AF2" w:rsidR="00F825DC" w:rsidRPr="00A767F9" w:rsidRDefault="00F825DC" w:rsidP="00F825DC">
            <w:pPr>
              <w:jc w:val="right"/>
              <w:rPr>
                <w:rFonts w:cs="Arial"/>
                <w:color w:val="000000" w:themeColor="text1"/>
                <w:sz w:val="15"/>
                <w:szCs w:val="15"/>
              </w:rPr>
            </w:pPr>
            <w:r>
              <w:rPr>
                <w:rFonts w:cs="Arial"/>
                <w:sz w:val="15"/>
                <w:szCs w:val="15"/>
              </w:rPr>
              <w:t>104 956</w:t>
            </w:r>
          </w:p>
        </w:tc>
      </w:tr>
      <w:tr w:rsidR="00F825DC" w:rsidRPr="00A767F9" w14:paraId="5855D18F" w14:textId="77777777" w:rsidTr="00A0629B">
        <w:tc>
          <w:tcPr>
            <w:tcW w:w="3553" w:type="pct"/>
            <w:tcBorders>
              <w:top w:val="nil"/>
              <w:left w:val="nil"/>
              <w:bottom w:val="nil"/>
              <w:right w:val="nil"/>
            </w:tcBorders>
            <w:shd w:val="clear" w:color="auto" w:fill="auto"/>
            <w:vAlign w:val="center"/>
            <w:hideMark/>
          </w:tcPr>
          <w:p w14:paraId="381DCCF7" w14:textId="77777777" w:rsidR="00F825DC" w:rsidRPr="00A767F9" w:rsidRDefault="00F825DC" w:rsidP="00F825DC">
            <w:pPr>
              <w:jc w:val="left"/>
              <w:rPr>
                <w:rFonts w:cs="Arial"/>
                <w:color w:val="000000" w:themeColor="text1"/>
                <w:sz w:val="15"/>
                <w:szCs w:val="15"/>
              </w:rPr>
            </w:pPr>
            <w:r w:rsidRPr="00A767F9">
              <w:rPr>
                <w:rFonts w:cs="Arial"/>
                <w:color w:val="000000" w:themeColor="text1"/>
                <w:sz w:val="15"/>
                <w:szCs w:val="15"/>
              </w:rPr>
              <w:t>Čerpanie sociálneho fondu</w:t>
            </w:r>
          </w:p>
        </w:tc>
        <w:tc>
          <w:tcPr>
            <w:tcW w:w="724" w:type="pct"/>
            <w:tcBorders>
              <w:top w:val="nil"/>
              <w:left w:val="nil"/>
              <w:bottom w:val="single" w:sz="4" w:space="0" w:color="auto"/>
              <w:right w:val="nil"/>
            </w:tcBorders>
            <w:shd w:val="clear" w:color="000000" w:fill="FFFFFF"/>
            <w:vAlign w:val="center"/>
          </w:tcPr>
          <w:p w14:paraId="6A4CE44A" w14:textId="132EA421" w:rsidR="00F825DC" w:rsidRPr="001929ED" w:rsidRDefault="005A35B0" w:rsidP="00F825DC">
            <w:pPr>
              <w:jc w:val="right"/>
              <w:rPr>
                <w:rFonts w:cs="Arial"/>
                <w:color w:val="000000" w:themeColor="text1"/>
                <w:sz w:val="15"/>
                <w:szCs w:val="15"/>
              </w:rPr>
            </w:pPr>
            <w:r w:rsidRPr="001929ED">
              <w:rPr>
                <w:rFonts w:cs="Arial"/>
                <w:sz w:val="15"/>
                <w:szCs w:val="15"/>
              </w:rPr>
              <w:t>359 499</w:t>
            </w:r>
          </w:p>
        </w:tc>
        <w:tc>
          <w:tcPr>
            <w:tcW w:w="723" w:type="pct"/>
            <w:tcBorders>
              <w:top w:val="nil"/>
              <w:left w:val="nil"/>
              <w:bottom w:val="single" w:sz="4" w:space="0" w:color="auto"/>
              <w:right w:val="nil"/>
            </w:tcBorders>
            <w:shd w:val="clear" w:color="000000" w:fill="FFFFFF"/>
            <w:vAlign w:val="center"/>
            <w:hideMark/>
          </w:tcPr>
          <w:p w14:paraId="22DECC71" w14:textId="2867AD5F" w:rsidR="00F825DC" w:rsidRPr="00A767F9" w:rsidRDefault="00F825DC" w:rsidP="00F825DC">
            <w:pPr>
              <w:jc w:val="right"/>
              <w:rPr>
                <w:rFonts w:cs="Arial"/>
                <w:color w:val="000000" w:themeColor="text1"/>
                <w:sz w:val="15"/>
                <w:szCs w:val="15"/>
              </w:rPr>
            </w:pPr>
            <w:r>
              <w:rPr>
                <w:rFonts w:cs="Arial"/>
                <w:sz w:val="15"/>
                <w:szCs w:val="15"/>
              </w:rPr>
              <w:t>56 939</w:t>
            </w:r>
          </w:p>
        </w:tc>
      </w:tr>
      <w:tr w:rsidR="00F825DC" w:rsidRPr="00A767F9" w14:paraId="0DF5BB83" w14:textId="77777777" w:rsidTr="00A0629B">
        <w:tc>
          <w:tcPr>
            <w:tcW w:w="3553" w:type="pct"/>
            <w:tcBorders>
              <w:top w:val="nil"/>
              <w:left w:val="nil"/>
              <w:bottom w:val="single" w:sz="8" w:space="0" w:color="auto"/>
              <w:right w:val="nil"/>
            </w:tcBorders>
            <w:shd w:val="clear" w:color="auto" w:fill="auto"/>
            <w:vAlign w:val="center"/>
            <w:hideMark/>
          </w:tcPr>
          <w:p w14:paraId="6F5531DD" w14:textId="77777777" w:rsidR="00F825DC" w:rsidRPr="00A767F9" w:rsidRDefault="00F825DC" w:rsidP="00F825DC">
            <w:pPr>
              <w:jc w:val="left"/>
              <w:rPr>
                <w:rFonts w:cs="Arial"/>
                <w:b/>
                <w:bCs/>
                <w:color w:val="000000" w:themeColor="text1"/>
                <w:sz w:val="15"/>
                <w:szCs w:val="15"/>
              </w:rPr>
            </w:pPr>
            <w:r w:rsidRPr="00A767F9">
              <w:rPr>
                <w:rFonts w:cs="Arial"/>
                <w:b/>
                <w:bCs/>
                <w:color w:val="000000" w:themeColor="text1"/>
                <w:sz w:val="15"/>
                <w:szCs w:val="15"/>
              </w:rPr>
              <w:t>Konečný zostatok sociálneho fondu</w:t>
            </w:r>
          </w:p>
        </w:tc>
        <w:tc>
          <w:tcPr>
            <w:tcW w:w="724" w:type="pct"/>
            <w:tcBorders>
              <w:top w:val="nil"/>
              <w:left w:val="nil"/>
              <w:bottom w:val="single" w:sz="8" w:space="0" w:color="auto"/>
              <w:right w:val="nil"/>
            </w:tcBorders>
            <w:shd w:val="clear" w:color="auto" w:fill="auto"/>
            <w:vAlign w:val="center"/>
          </w:tcPr>
          <w:p w14:paraId="3266E019" w14:textId="13254333" w:rsidR="00F825DC" w:rsidRPr="001929ED" w:rsidRDefault="005A35B0" w:rsidP="00F825DC">
            <w:pPr>
              <w:jc w:val="right"/>
              <w:rPr>
                <w:rFonts w:cs="Arial"/>
                <w:b/>
                <w:bCs/>
                <w:color w:val="000000" w:themeColor="text1"/>
                <w:sz w:val="15"/>
                <w:szCs w:val="15"/>
              </w:rPr>
            </w:pPr>
            <w:r w:rsidRPr="001929ED">
              <w:rPr>
                <w:rFonts w:cs="Arial"/>
                <w:b/>
                <w:bCs/>
                <w:sz w:val="15"/>
                <w:szCs w:val="15"/>
              </w:rPr>
              <w:t>213 657</w:t>
            </w:r>
          </w:p>
        </w:tc>
        <w:tc>
          <w:tcPr>
            <w:tcW w:w="723" w:type="pct"/>
            <w:tcBorders>
              <w:top w:val="nil"/>
              <w:left w:val="nil"/>
              <w:bottom w:val="single" w:sz="8" w:space="0" w:color="auto"/>
              <w:right w:val="nil"/>
            </w:tcBorders>
            <w:shd w:val="clear" w:color="auto" w:fill="auto"/>
            <w:vAlign w:val="center"/>
            <w:hideMark/>
          </w:tcPr>
          <w:p w14:paraId="2FAFFFD1" w14:textId="4F3E4DE9" w:rsidR="00F825DC" w:rsidRPr="00A767F9" w:rsidRDefault="00F825DC" w:rsidP="00F825DC">
            <w:pPr>
              <w:jc w:val="right"/>
              <w:rPr>
                <w:rFonts w:cs="Arial"/>
                <w:b/>
                <w:bCs/>
                <w:color w:val="000000" w:themeColor="text1"/>
                <w:sz w:val="15"/>
                <w:szCs w:val="15"/>
              </w:rPr>
            </w:pPr>
            <w:r>
              <w:rPr>
                <w:rFonts w:cs="Arial"/>
                <w:b/>
                <w:bCs/>
                <w:sz w:val="15"/>
                <w:szCs w:val="15"/>
              </w:rPr>
              <w:t>313 556</w:t>
            </w:r>
          </w:p>
        </w:tc>
      </w:tr>
    </w:tbl>
    <w:p w14:paraId="01499005" w14:textId="77777777" w:rsidR="001530C3" w:rsidRPr="00A767F9" w:rsidRDefault="001530C3" w:rsidP="009B2A89">
      <w:pPr>
        <w:jc w:val="right"/>
        <w:rPr>
          <w:rFonts w:cs="Arial"/>
          <w:bCs/>
          <w:color w:val="000000" w:themeColor="text1"/>
          <w:szCs w:val="26"/>
        </w:rPr>
      </w:pPr>
    </w:p>
    <w:p w14:paraId="4017D1E6" w14:textId="263A3BD9" w:rsidR="00D76A07" w:rsidRPr="00A767F9" w:rsidRDefault="00D76A07" w:rsidP="008531EE">
      <w:pPr>
        <w:pStyle w:val="Nadpis3"/>
        <w:rPr>
          <w:color w:val="000000" w:themeColor="text1"/>
        </w:rPr>
      </w:pPr>
      <w:bookmarkStart w:id="42" w:name="T_bonds_issued"/>
      <w:bookmarkEnd w:id="40"/>
      <w:r w:rsidRPr="00A767F9">
        <w:rPr>
          <w:color w:val="000000" w:themeColor="text1"/>
        </w:rPr>
        <w:t>Pôžičky a krátkodobé finančné výpomoci</w:t>
      </w:r>
    </w:p>
    <w:p w14:paraId="36E02825" w14:textId="77777777" w:rsidR="00D76A07" w:rsidRPr="00A767F9" w:rsidRDefault="00D76A07" w:rsidP="00277161">
      <w:pPr>
        <w:rPr>
          <w:color w:val="000000" w:themeColor="text1"/>
        </w:rPr>
      </w:pPr>
    </w:p>
    <w:tbl>
      <w:tblPr>
        <w:tblW w:w="5000" w:type="pct"/>
        <w:tblLook w:val="04A0" w:firstRow="1" w:lastRow="0" w:firstColumn="1" w:lastColumn="0" w:noHBand="0" w:noVBand="1"/>
      </w:tblPr>
      <w:tblGrid>
        <w:gridCol w:w="2552"/>
        <w:gridCol w:w="708"/>
        <w:gridCol w:w="851"/>
        <w:gridCol w:w="1185"/>
        <w:gridCol w:w="1225"/>
        <w:gridCol w:w="1275"/>
        <w:gridCol w:w="1275"/>
      </w:tblGrid>
      <w:tr w:rsidR="00D76A07" w:rsidRPr="00A767F9" w14:paraId="4FD53065" w14:textId="77777777" w:rsidTr="00832AFA">
        <w:tc>
          <w:tcPr>
            <w:tcW w:w="1407" w:type="pct"/>
            <w:tcBorders>
              <w:top w:val="single" w:sz="8" w:space="0" w:color="auto"/>
              <w:left w:val="nil"/>
              <w:bottom w:val="nil"/>
              <w:right w:val="nil"/>
            </w:tcBorders>
            <w:shd w:val="clear" w:color="auto" w:fill="auto"/>
            <w:vAlign w:val="center"/>
            <w:hideMark/>
          </w:tcPr>
          <w:p w14:paraId="5D09D5FE" w14:textId="77777777" w:rsidR="00D76A07" w:rsidRPr="00A767F9" w:rsidRDefault="00D76A07" w:rsidP="008531EE">
            <w:pPr>
              <w:jc w:val="left"/>
              <w:rPr>
                <w:rFonts w:cs="Arial"/>
                <w:b/>
                <w:bCs/>
                <w:i/>
                <w:iCs/>
                <w:color w:val="000000" w:themeColor="text1"/>
                <w:sz w:val="15"/>
                <w:szCs w:val="15"/>
              </w:rPr>
            </w:pPr>
            <w:r w:rsidRPr="00A767F9">
              <w:rPr>
                <w:rFonts w:cs="Arial"/>
                <w:b/>
                <w:bCs/>
                <w:i/>
                <w:iCs/>
                <w:color w:val="000000" w:themeColor="text1"/>
                <w:sz w:val="15"/>
                <w:szCs w:val="15"/>
              </w:rPr>
              <w:t>Položka</w:t>
            </w:r>
          </w:p>
        </w:tc>
        <w:tc>
          <w:tcPr>
            <w:tcW w:w="390" w:type="pct"/>
            <w:tcBorders>
              <w:top w:val="single" w:sz="8" w:space="0" w:color="auto"/>
              <w:left w:val="nil"/>
              <w:bottom w:val="nil"/>
              <w:right w:val="nil"/>
            </w:tcBorders>
            <w:shd w:val="clear" w:color="auto" w:fill="auto"/>
            <w:vAlign w:val="center"/>
            <w:hideMark/>
          </w:tcPr>
          <w:p w14:paraId="5D634C3C" w14:textId="77777777" w:rsidR="00D76A07" w:rsidRPr="00A767F9" w:rsidRDefault="00D76A07" w:rsidP="00D76A07">
            <w:pPr>
              <w:jc w:val="center"/>
              <w:rPr>
                <w:rFonts w:cs="Arial"/>
                <w:b/>
                <w:bCs/>
                <w:i/>
                <w:iCs/>
                <w:color w:val="000000" w:themeColor="text1"/>
                <w:sz w:val="15"/>
                <w:szCs w:val="15"/>
              </w:rPr>
            </w:pPr>
            <w:r w:rsidRPr="00A767F9">
              <w:rPr>
                <w:rFonts w:cs="Arial"/>
                <w:b/>
                <w:bCs/>
                <w:i/>
                <w:iCs/>
                <w:color w:val="000000" w:themeColor="text1"/>
                <w:sz w:val="15"/>
                <w:szCs w:val="15"/>
              </w:rPr>
              <w:t>Mena</w:t>
            </w:r>
          </w:p>
        </w:tc>
        <w:tc>
          <w:tcPr>
            <w:tcW w:w="469" w:type="pct"/>
            <w:tcBorders>
              <w:top w:val="single" w:sz="8" w:space="0" w:color="auto"/>
              <w:left w:val="nil"/>
              <w:bottom w:val="nil"/>
              <w:right w:val="nil"/>
            </w:tcBorders>
            <w:shd w:val="clear" w:color="auto" w:fill="auto"/>
            <w:vAlign w:val="center"/>
            <w:hideMark/>
          </w:tcPr>
          <w:p w14:paraId="45708744" w14:textId="77777777" w:rsidR="00D76A07" w:rsidRPr="00A767F9" w:rsidRDefault="00D76A07" w:rsidP="00D76A07">
            <w:pPr>
              <w:jc w:val="center"/>
              <w:rPr>
                <w:rFonts w:cs="Arial"/>
                <w:b/>
                <w:bCs/>
                <w:i/>
                <w:iCs/>
                <w:color w:val="000000" w:themeColor="text1"/>
                <w:sz w:val="15"/>
                <w:szCs w:val="15"/>
              </w:rPr>
            </w:pPr>
            <w:r w:rsidRPr="00A767F9">
              <w:rPr>
                <w:rFonts w:cs="Arial"/>
                <w:b/>
                <w:bCs/>
                <w:i/>
                <w:iCs/>
                <w:color w:val="000000" w:themeColor="text1"/>
                <w:sz w:val="15"/>
                <w:szCs w:val="15"/>
              </w:rPr>
              <w:t>Úrok p. a. v %</w:t>
            </w:r>
          </w:p>
        </w:tc>
        <w:tc>
          <w:tcPr>
            <w:tcW w:w="653" w:type="pct"/>
            <w:tcBorders>
              <w:top w:val="single" w:sz="8" w:space="0" w:color="auto"/>
              <w:left w:val="nil"/>
              <w:bottom w:val="nil"/>
              <w:right w:val="nil"/>
            </w:tcBorders>
            <w:shd w:val="clear" w:color="auto" w:fill="auto"/>
            <w:vAlign w:val="center"/>
            <w:hideMark/>
          </w:tcPr>
          <w:p w14:paraId="09022402" w14:textId="77777777" w:rsidR="00D76A07" w:rsidRPr="00A767F9" w:rsidRDefault="00D76A07" w:rsidP="00D76A07">
            <w:pPr>
              <w:jc w:val="center"/>
              <w:rPr>
                <w:rFonts w:cs="Arial"/>
                <w:b/>
                <w:bCs/>
                <w:i/>
                <w:iCs/>
                <w:color w:val="000000" w:themeColor="text1"/>
                <w:sz w:val="15"/>
                <w:szCs w:val="15"/>
              </w:rPr>
            </w:pPr>
            <w:r w:rsidRPr="00A767F9">
              <w:rPr>
                <w:rFonts w:cs="Arial"/>
                <w:b/>
                <w:bCs/>
                <w:i/>
                <w:iCs/>
                <w:color w:val="000000" w:themeColor="text1"/>
                <w:sz w:val="15"/>
                <w:szCs w:val="15"/>
              </w:rPr>
              <w:t>Dátum splatnosti</w:t>
            </w:r>
          </w:p>
        </w:tc>
        <w:tc>
          <w:tcPr>
            <w:tcW w:w="675" w:type="pct"/>
            <w:tcBorders>
              <w:top w:val="single" w:sz="8" w:space="0" w:color="auto"/>
              <w:left w:val="nil"/>
              <w:bottom w:val="nil"/>
              <w:right w:val="nil"/>
            </w:tcBorders>
            <w:shd w:val="clear" w:color="auto" w:fill="auto"/>
            <w:vAlign w:val="center"/>
            <w:hideMark/>
          </w:tcPr>
          <w:p w14:paraId="322C0E36" w14:textId="7ACEB92A" w:rsidR="00D76A07" w:rsidRPr="00A767F9" w:rsidRDefault="00D76A07">
            <w:pPr>
              <w:ind w:left="-57" w:right="-57"/>
              <w:jc w:val="center"/>
              <w:rPr>
                <w:rFonts w:cs="Arial"/>
                <w:b/>
                <w:bCs/>
                <w:i/>
                <w:iCs/>
                <w:color w:val="000000" w:themeColor="text1"/>
                <w:sz w:val="15"/>
                <w:szCs w:val="15"/>
              </w:rPr>
            </w:pPr>
            <w:r w:rsidRPr="00A767F9">
              <w:rPr>
                <w:rFonts w:cs="Arial"/>
                <w:b/>
                <w:bCs/>
                <w:i/>
                <w:iCs/>
                <w:color w:val="000000" w:themeColor="text1"/>
                <w:sz w:val="15"/>
                <w:szCs w:val="15"/>
              </w:rPr>
              <w:t xml:space="preserve">K 31. decembru </w:t>
            </w:r>
            <w:r w:rsidR="007C094D" w:rsidRPr="00A767F9">
              <w:rPr>
                <w:rFonts w:cs="Arial"/>
                <w:b/>
                <w:bCs/>
                <w:i/>
                <w:iCs/>
                <w:color w:val="000000" w:themeColor="text1"/>
                <w:sz w:val="15"/>
                <w:szCs w:val="15"/>
              </w:rPr>
              <w:t>202</w:t>
            </w:r>
            <w:r w:rsidR="00B0329E">
              <w:rPr>
                <w:rFonts w:cs="Arial"/>
                <w:b/>
                <w:bCs/>
                <w:i/>
                <w:iCs/>
                <w:color w:val="000000" w:themeColor="text1"/>
                <w:sz w:val="15"/>
                <w:szCs w:val="15"/>
              </w:rPr>
              <w:t>2</w:t>
            </w:r>
            <w:r w:rsidR="007C094D" w:rsidRPr="00A767F9">
              <w:rPr>
                <w:rFonts w:cs="Arial"/>
                <w:b/>
                <w:bCs/>
                <w:i/>
                <w:iCs/>
                <w:color w:val="000000" w:themeColor="text1"/>
                <w:sz w:val="15"/>
                <w:szCs w:val="15"/>
              </w:rPr>
              <w:t xml:space="preserve"> </w:t>
            </w:r>
            <w:r w:rsidR="00F35C80" w:rsidRPr="00A767F9">
              <w:rPr>
                <w:rFonts w:cs="Arial"/>
                <w:b/>
                <w:bCs/>
                <w:i/>
                <w:iCs/>
                <w:color w:val="000000" w:themeColor="text1"/>
                <w:sz w:val="15"/>
                <w:szCs w:val="15"/>
              </w:rPr>
              <w:br/>
            </w:r>
            <w:r w:rsidRPr="00A767F9">
              <w:rPr>
                <w:rFonts w:cs="Arial"/>
                <w:b/>
                <w:bCs/>
                <w:i/>
                <w:iCs/>
                <w:color w:val="000000" w:themeColor="text1"/>
                <w:sz w:val="15"/>
                <w:szCs w:val="15"/>
              </w:rPr>
              <w:t>(v príslušnej mene)</w:t>
            </w:r>
          </w:p>
        </w:tc>
        <w:tc>
          <w:tcPr>
            <w:tcW w:w="703" w:type="pct"/>
            <w:tcBorders>
              <w:top w:val="single" w:sz="8" w:space="0" w:color="auto"/>
              <w:left w:val="nil"/>
              <w:bottom w:val="nil"/>
              <w:right w:val="nil"/>
            </w:tcBorders>
            <w:shd w:val="clear" w:color="auto" w:fill="auto"/>
            <w:vAlign w:val="center"/>
            <w:hideMark/>
          </w:tcPr>
          <w:p w14:paraId="5F29EAE8" w14:textId="5E9492B8" w:rsidR="00D76A07" w:rsidRPr="00A767F9" w:rsidRDefault="00D76A07">
            <w:pPr>
              <w:ind w:left="-57" w:right="-57"/>
              <w:jc w:val="center"/>
              <w:rPr>
                <w:rFonts w:cs="Arial"/>
                <w:b/>
                <w:bCs/>
                <w:i/>
                <w:iCs/>
                <w:color w:val="000000" w:themeColor="text1"/>
                <w:sz w:val="15"/>
                <w:szCs w:val="15"/>
              </w:rPr>
            </w:pPr>
            <w:r w:rsidRPr="00A767F9">
              <w:rPr>
                <w:rFonts w:cs="Arial"/>
                <w:b/>
                <w:bCs/>
                <w:i/>
                <w:iCs/>
                <w:color w:val="000000" w:themeColor="text1"/>
                <w:sz w:val="15"/>
                <w:szCs w:val="15"/>
              </w:rPr>
              <w:t xml:space="preserve">K 31. 12. </w:t>
            </w:r>
            <w:r w:rsidR="007C094D" w:rsidRPr="00A767F9">
              <w:rPr>
                <w:rFonts w:cs="Arial"/>
                <w:b/>
                <w:bCs/>
                <w:i/>
                <w:iCs/>
                <w:color w:val="000000" w:themeColor="text1"/>
                <w:sz w:val="15"/>
                <w:szCs w:val="15"/>
              </w:rPr>
              <w:t>202</w:t>
            </w:r>
            <w:r w:rsidR="00B0329E">
              <w:rPr>
                <w:rFonts w:cs="Arial"/>
                <w:b/>
                <w:bCs/>
                <w:i/>
                <w:iCs/>
                <w:color w:val="000000" w:themeColor="text1"/>
                <w:sz w:val="15"/>
                <w:szCs w:val="15"/>
              </w:rPr>
              <w:t>2</w:t>
            </w:r>
            <w:r w:rsidR="007C094D" w:rsidRPr="00A767F9">
              <w:rPr>
                <w:rFonts w:cs="Arial"/>
                <w:b/>
                <w:bCs/>
                <w:i/>
                <w:iCs/>
                <w:color w:val="000000" w:themeColor="text1"/>
                <w:sz w:val="15"/>
                <w:szCs w:val="15"/>
              </w:rPr>
              <w:t xml:space="preserve"> </w:t>
            </w:r>
            <w:r w:rsidR="00F35C80" w:rsidRPr="00A767F9">
              <w:rPr>
                <w:rFonts w:cs="Arial"/>
                <w:b/>
                <w:bCs/>
                <w:i/>
                <w:iCs/>
                <w:color w:val="000000" w:themeColor="text1"/>
                <w:sz w:val="15"/>
                <w:szCs w:val="15"/>
              </w:rPr>
              <w:br/>
            </w:r>
            <w:r w:rsidRPr="00A767F9">
              <w:rPr>
                <w:rFonts w:cs="Arial"/>
                <w:b/>
                <w:bCs/>
                <w:i/>
                <w:iCs/>
                <w:color w:val="000000" w:themeColor="text1"/>
                <w:sz w:val="15"/>
                <w:szCs w:val="15"/>
              </w:rPr>
              <w:t>(v eurách)</w:t>
            </w:r>
          </w:p>
        </w:tc>
        <w:tc>
          <w:tcPr>
            <w:tcW w:w="703" w:type="pct"/>
            <w:tcBorders>
              <w:top w:val="single" w:sz="8" w:space="0" w:color="auto"/>
              <w:left w:val="nil"/>
              <w:bottom w:val="nil"/>
              <w:right w:val="nil"/>
            </w:tcBorders>
            <w:shd w:val="clear" w:color="auto" w:fill="auto"/>
            <w:vAlign w:val="center"/>
            <w:hideMark/>
          </w:tcPr>
          <w:p w14:paraId="6625B672" w14:textId="5A827B68" w:rsidR="00D76A07" w:rsidRPr="00A767F9" w:rsidRDefault="00D76A07">
            <w:pPr>
              <w:ind w:left="-57" w:right="-57"/>
              <w:jc w:val="center"/>
              <w:rPr>
                <w:rFonts w:cs="Arial"/>
                <w:b/>
                <w:bCs/>
                <w:i/>
                <w:iCs/>
                <w:color w:val="000000" w:themeColor="text1"/>
                <w:sz w:val="15"/>
                <w:szCs w:val="15"/>
              </w:rPr>
            </w:pPr>
            <w:r w:rsidRPr="00A767F9">
              <w:rPr>
                <w:rFonts w:cs="Arial"/>
                <w:b/>
                <w:bCs/>
                <w:i/>
                <w:iCs/>
                <w:color w:val="000000" w:themeColor="text1"/>
                <w:sz w:val="15"/>
                <w:szCs w:val="15"/>
              </w:rPr>
              <w:t xml:space="preserve">K 31. decembru </w:t>
            </w:r>
            <w:r w:rsidR="007C094D" w:rsidRPr="00A767F9">
              <w:rPr>
                <w:rFonts w:cs="Arial"/>
                <w:b/>
                <w:bCs/>
                <w:i/>
                <w:iCs/>
                <w:color w:val="000000" w:themeColor="text1"/>
                <w:sz w:val="15"/>
                <w:szCs w:val="15"/>
              </w:rPr>
              <w:t>20</w:t>
            </w:r>
            <w:r w:rsidR="007C094D">
              <w:rPr>
                <w:rFonts w:cs="Arial"/>
                <w:b/>
                <w:bCs/>
                <w:i/>
                <w:iCs/>
                <w:color w:val="000000" w:themeColor="text1"/>
                <w:sz w:val="15"/>
                <w:szCs w:val="15"/>
              </w:rPr>
              <w:t>2</w:t>
            </w:r>
            <w:r w:rsidR="00B0329E">
              <w:rPr>
                <w:rFonts w:cs="Arial"/>
                <w:b/>
                <w:bCs/>
                <w:i/>
                <w:iCs/>
                <w:color w:val="000000" w:themeColor="text1"/>
                <w:sz w:val="15"/>
                <w:szCs w:val="15"/>
              </w:rPr>
              <w:t>1</w:t>
            </w:r>
            <w:r w:rsidR="00F35C80" w:rsidRPr="00A767F9">
              <w:rPr>
                <w:rFonts w:cs="Arial"/>
                <w:b/>
                <w:bCs/>
                <w:i/>
                <w:iCs/>
                <w:color w:val="000000" w:themeColor="text1"/>
                <w:sz w:val="15"/>
                <w:szCs w:val="15"/>
              </w:rPr>
              <w:br/>
            </w:r>
            <w:r w:rsidRPr="00A767F9">
              <w:rPr>
                <w:rFonts w:cs="Arial"/>
                <w:b/>
                <w:bCs/>
                <w:i/>
                <w:iCs/>
                <w:color w:val="000000" w:themeColor="text1"/>
                <w:sz w:val="15"/>
                <w:szCs w:val="15"/>
              </w:rPr>
              <w:t>(v príslušnej mene)</w:t>
            </w:r>
          </w:p>
        </w:tc>
      </w:tr>
      <w:tr w:rsidR="00AC0C8E" w:rsidRPr="00A767F9" w14:paraId="09A1C8DC" w14:textId="77777777" w:rsidTr="00832AFA">
        <w:tc>
          <w:tcPr>
            <w:tcW w:w="1407" w:type="pct"/>
            <w:tcBorders>
              <w:top w:val="single" w:sz="4" w:space="0" w:color="auto"/>
              <w:left w:val="nil"/>
              <w:right w:val="nil"/>
            </w:tcBorders>
            <w:shd w:val="clear" w:color="auto" w:fill="auto"/>
            <w:vAlign w:val="center"/>
            <w:hideMark/>
          </w:tcPr>
          <w:p w14:paraId="40AE6BA2" w14:textId="2733A80B" w:rsidR="00AC0C8E" w:rsidRPr="00A767F9" w:rsidRDefault="00AC0C8E" w:rsidP="00AC0C8E">
            <w:pPr>
              <w:jc w:val="left"/>
              <w:rPr>
                <w:rFonts w:cs="Arial"/>
                <w:color w:val="000000" w:themeColor="text1"/>
                <w:sz w:val="15"/>
                <w:szCs w:val="15"/>
              </w:rPr>
            </w:pPr>
            <w:r w:rsidRPr="00A767F9">
              <w:rPr>
                <w:rFonts w:cs="Arial"/>
                <w:color w:val="000000" w:themeColor="text1"/>
                <w:sz w:val="15"/>
                <w:szCs w:val="15"/>
              </w:rPr>
              <w:t>Dlhodobé pôžičky</w:t>
            </w:r>
          </w:p>
        </w:tc>
        <w:tc>
          <w:tcPr>
            <w:tcW w:w="390" w:type="pct"/>
            <w:tcBorders>
              <w:top w:val="single" w:sz="4" w:space="0" w:color="auto"/>
              <w:left w:val="nil"/>
              <w:right w:val="nil"/>
            </w:tcBorders>
            <w:shd w:val="clear" w:color="auto" w:fill="auto"/>
            <w:vAlign w:val="bottom"/>
          </w:tcPr>
          <w:p w14:paraId="7E63F0A0" w14:textId="7C8E6C0E" w:rsidR="00AC0C8E" w:rsidRPr="00A767F9" w:rsidRDefault="00AC0C8E" w:rsidP="00AC0C8E">
            <w:pPr>
              <w:jc w:val="center"/>
              <w:rPr>
                <w:rFonts w:cs="Arial"/>
                <w:color w:val="000000" w:themeColor="text1"/>
                <w:sz w:val="15"/>
                <w:szCs w:val="15"/>
              </w:rPr>
            </w:pPr>
            <w:r w:rsidRPr="00A767F9">
              <w:rPr>
                <w:rFonts w:cs="Arial"/>
                <w:iCs/>
                <w:color w:val="000000" w:themeColor="text1"/>
                <w:sz w:val="15"/>
                <w:szCs w:val="15"/>
              </w:rPr>
              <w:t>EUR</w:t>
            </w:r>
          </w:p>
        </w:tc>
        <w:tc>
          <w:tcPr>
            <w:tcW w:w="469" w:type="pct"/>
            <w:tcBorders>
              <w:top w:val="single" w:sz="4" w:space="0" w:color="auto"/>
              <w:left w:val="nil"/>
              <w:right w:val="nil"/>
            </w:tcBorders>
            <w:shd w:val="clear" w:color="auto" w:fill="auto"/>
            <w:vAlign w:val="bottom"/>
          </w:tcPr>
          <w:p w14:paraId="5B1334F7" w14:textId="772E318B" w:rsidR="00AC0C8E" w:rsidRPr="00816228" w:rsidRDefault="00374A42" w:rsidP="00AC0C8E">
            <w:pPr>
              <w:jc w:val="center"/>
              <w:rPr>
                <w:rFonts w:cs="Arial"/>
                <w:color w:val="000000" w:themeColor="text1"/>
                <w:sz w:val="15"/>
                <w:szCs w:val="15"/>
              </w:rPr>
            </w:pPr>
            <w:r>
              <w:rPr>
                <w:rFonts w:cs="Arial"/>
                <w:iCs/>
                <w:color w:val="000000" w:themeColor="text1"/>
                <w:sz w:val="15"/>
                <w:szCs w:val="15"/>
              </w:rPr>
              <w:t>2</w:t>
            </w:r>
            <w:r w:rsidR="00AC0C8E" w:rsidRPr="00816228">
              <w:rPr>
                <w:rFonts w:cs="Arial"/>
                <w:iCs/>
                <w:color w:val="000000" w:themeColor="text1"/>
                <w:sz w:val="15"/>
                <w:szCs w:val="15"/>
              </w:rPr>
              <w:t>,</w:t>
            </w:r>
            <w:r>
              <w:rPr>
                <w:rFonts w:cs="Arial"/>
                <w:iCs/>
                <w:color w:val="000000" w:themeColor="text1"/>
                <w:sz w:val="15"/>
                <w:szCs w:val="15"/>
              </w:rPr>
              <w:t>2</w:t>
            </w:r>
            <w:r w:rsidR="00AC0C8E" w:rsidRPr="00816228">
              <w:rPr>
                <w:rFonts w:cs="Arial"/>
                <w:iCs/>
                <w:color w:val="000000" w:themeColor="text1"/>
                <w:sz w:val="15"/>
                <w:szCs w:val="15"/>
              </w:rPr>
              <w:t>5 %</w:t>
            </w:r>
          </w:p>
        </w:tc>
        <w:tc>
          <w:tcPr>
            <w:tcW w:w="653" w:type="pct"/>
            <w:tcBorders>
              <w:top w:val="single" w:sz="4" w:space="0" w:color="auto"/>
              <w:left w:val="nil"/>
              <w:right w:val="nil"/>
            </w:tcBorders>
            <w:shd w:val="clear" w:color="auto" w:fill="auto"/>
            <w:vAlign w:val="bottom"/>
          </w:tcPr>
          <w:p w14:paraId="0AE3D7E7" w14:textId="4590CC40" w:rsidR="00AC0C8E" w:rsidRPr="00816228" w:rsidRDefault="00816228" w:rsidP="00AC0C8E">
            <w:pPr>
              <w:jc w:val="center"/>
              <w:rPr>
                <w:rFonts w:cs="Arial"/>
                <w:color w:val="000000" w:themeColor="text1"/>
                <w:sz w:val="15"/>
                <w:szCs w:val="15"/>
              </w:rPr>
            </w:pPr>
            <w:r w:rsidRPr="00374A42">
              <w:rPr>
                <w:rFonts w:cs="Arial"/>
                <w:iCs/>
                <w:color w:val="000000" w:themeColor="text1"/>
                <w:sz w:val="15"/>
                <w:szCs w:val="15"/>
              </w:rPr>
              <w:t>1</w:t>
            </w:r>
            <w:r w:rsidR="00374A42" w:rsidRPr="00374A42">
              <w:rPr>
                <w:rFonts w:cs="Arial"/>
                <w:iCs/>
                <w:color w:val="000000" w:themeColor="text1"/>
                <w:sz w:val="15"/>
                <w:szCs w:val="15"/>
              </w:rPr>
              <w:t>6</w:t>
            </w:r>
            <w:r w:rsidR="00AC0C8E" w:rsidRPr="00374A42">
              <w:rPr>
                <w:rFonts w:cs="Arial"/>
                <w:iCs/>
                <w:color w:val="000000" w:themeColor="text1"/>
                <w:sz w:val="15"/>
                <w:szCs w:val="15"/>
              </w:rPr>
              <w:t>.1.202</w:t>
            </w:r>
            <w:r w:rsidR="00374A42" w:rsidRPr="00374A42">
              <w:rPr>
                <w:rFonts w:cs="Arial"/>
                <w:iCs/>
                <w:color w:val="000000" w:themeColor="text1"/>
                <w:sz w:val="15"/>
                <w:szCs w:val="15"/>
              </w:rPr>
              <w:t>7</w:t>
            </w:r>
          </w:p>
        </w:tc>
        <w:tc>
          <w:tcPr>
            <w:tcW w:w="675" w:type="pct"/>
            <w:tcBorders>
              <w:top w:val="single" w:sz="4" w:space="0" w:color="auto"/>
              <w:left w:val="nil"/>
              <w:right w:val="nil"/>
            </w:tcBorders>
            <w:shd w:val="clear" w:color="auto" w:fill="auto"/>
            <w:vAlign w:val="bottom"/>
          </w:tcPr>
          <w:p w14:paraId="61DE692C" w14:textId="06B2363A" w:rsidR="00AC0C8E" w:rsidRPr="00D80BCA" w:rsidRDefault="00816228" w:rsidP="00AC0C8E">
            <w:pPr>
              <w:jc w:val="right"/>
              <w:rPr>
                <w:rFonts w:cs="Arial"/>
                <w:color w:val="000000" w:themeColor="text1"/>
                <w:sz w:val="15"/>
                <w:szCs w:val="15"/>
              </w:rPr>
            </w:pPr>
            <w:r w:rsidRPr="00D80BCA">
              <w:rPr>
                <w:rFonts w:cs="Arial"/>
                <w:iCs/>
                <w:color w:val="000000" w:themeColor="text1"/>
                <w:sz w:val="15"/>
                <w:szCs w:val="15"/>
              </w:rPr>
              <w:t>18 000 000</w:t>
            </w:r>
          </w:p>
        </w:tc>
        <w:tc>
          <w:tcPr>
            <w:tcW w:w="703" w:type="pct"/>
            <w:tcBorders>
              <w:top w:val="single" w:sz="4" w:space="0" w:color="auto"/>
              <w:left w:val="nil"/>
              <w:right w:val="nil"/>
            </w:tcBorders>
            <w:shd w:val="clear" w:color="auto" w:fill="auto"/>
            <w:vAlign w:val="bottom"/>
          </w:tcPr>
          <w:p w14:paraId="2C7595ED" w14:textId="7DD6F4AE" w:rsidR="00AC0C8E" w:rsidRPr="00D80BCA" w:rsidRDefault="00816228" w:rsidP="00AC0C8E">
            <w:pPr>
              <w:jc w:val="right"/>
              <w:rPr>
                <w:rFonts w:cs="Arial"/>
                <w:color w:val="000000" w:themeColor="text1"/>
                <w:sz w:val="15"/>
                <w:szCs w:val="15"/>
              </w:rPr>
            </w:pPr>
            <w:r w:rsidRPr="00D80BCA">
              <w:rPr>
                <w:rFonts w:cs="Arial"/>
                <w:iCs/>
                <w:color w:val="000000" w:themeColor="text1"/>
                <w:sz w:val="15"/>
                <w:szCs w:val="15"/>
              </w:rPr>
              <w:t>18 000 000</w:t>
            </w:r>
          </w:p>
        </w:tc>
        <w:tc>
          <w:tcPr>
            <w:tcW w:w="703" w:type="pct"/>
            <w:tcBorders>
              <w:top w:val="single" w:sz="4" w:space="0" w:color="auto"/>
              <w:left w:val="nil"/>
              <w:right w:val="nil"/>
            </w:tcBorders>
            <w:shd w:val="clear" w:color="auto" w:fill="auto"/>
            <w:vAlign w:val="bottom"/>
            <w:hideMark/>
          </w:tcPr>
          <w:p w14:paraId="36056FE1" w14:textId="116CA10E" w:rsidR="00AC0C8E" w:rsidRPr="00A767F9" w:rsidRDefault="00B0329E" w:rsidP="00AC0C8E">
            <w:pPr>
              <w:jc w:val="right"/>
              <w:rPr>
                <w:rFonts w:cs="Arial"/>
                <w:color w:val="000000" w:themeColor="text1"/>
                <w:sz w:val="15"/>
                <w:szCs w:val="15"/>
              </w:rPr>
            </w:pPr>
            <w:r w:rsidRPr="008E6A37">
              <w:rPr>
                <w:rFonts w:cs="Arial"/>
                <w:iCs/>
                <w:color w:val="000000" w:themeColor="text1"/>
                <w:sz w:val="15"/>
                <w:szCs w:val="15"/>
              </w:rPr>
              <w:t>18 000 000</w:t>
            </w:r>
          </w:p>
        </w:tc>
      </w:tr>
      <w:tr w:rsidR="00AC0C8E" w:rsidRPr="00A767F9" w14:paraId="4041B6A1" w14:textId="77777777" w:rsidTr="00832AFA">
        <w:tc>
          <w:tcPr>
            <w:tcW w:w="1407" w:type="pct"/>
            <w:shd w:val="clear" w:color="auto" w:fill="auto"/>
            <w:vAlign w:val="center"/>
            <w:hideMark/>
          </w:tcPr>
          <w:p w14:paraId="0ECC605A" w14:textId="53874DCE" w:rsidR="00AC0C8E" w:rsidRPr="00A767F9" w:rsidRDefault="00AC0C8E" w:rsidP="00AC0C8E">
            <w:pPr>
              <w:jc w:val="left"/>
              <w:rPr>
                <w:rFonts w:cs="Arial"/>
                <w:color w:val="000000" w:themeColor="text1"/>
                <w:sz w:val="15"/>
                <w:szCs w:val="15"/>
              </w:rPr>
            </w:pPr>
            <w:r w:rsidRPr="00A767F9">
              <w:rPr>
                <w:rFonts w:cs="Arial"/>
                <w:color w:val="000000" w:themeColor="text1"/>
                <w:sz w:val="15"/>
                <w:szCs w:val="15"/>
              </w:rPr>
              <w:t>Krátkodobé pôžičky</w:t>
            </w:r>
          </w:p>
        </w:tc>
        <w:tc>
          <w:tcPr>
            <w:tcW w:w="390" w:type="pct"/>
            <w:shd w:val="clear" w:color="auto" w:fill="auto"/>
            <w:vAlign w:val="bottom"/>
          </w:tcPr>
          <w:p w14:paraId="519914F7" w14:textId="1B209611" w:rsidR="00AC0C8E" w:rsidRPr="00A767F9" w:rsidRDefault="00AC0C8E" w:rsidP="00AC0C8E">
            <w:pPr>
              <w:jc w:val="center"/>
              <w:rPr>
                <w:rFonts w:cs="Arial"/>
                <w:color w:val="000000" w:themeColor="text1"/>
                <w:sz w:val="15"/>
                <w:szCs w:val="15"/>
              </w:rPr>
            </w:pPr>
            <w:r w:rsidRPr="00A767F9">
              <w:rPr>
                <w:rFonts w:cs="Arial"/>
                <w:color w:val="000000" w:themeColor="text1"/>
                <w:sz w:val="15"/>
                <w:szCs w:val="15"/>
              </w:rPr>
              <w:t xml:space="preserve">- </w:t>
            </w:r>
          </w:p>
        </w:tc>
        <w:tc>
          <w:tcPr>
            <w:tcW w:w="469" w:type="pct"/>
            <w:shd w:val="clear" w:color="auto" w:fill="auto"/>
            <w:vAlign w:val="bottom"/>
          </w:tcPr>
          <w:p w14:paraId="78C63160" w14:textId="06C02127" w:rsidR="00AC0C8E" w:rsidRPr="00816228" w:rsidRDefault="00AC0C8E" w:rsidP="00AC0C8E">
            <w:pPr>
              <w:jc w:val="center"/>
              <w:rPr>
                <w:rFonts w:cs="Arial"/>
                <w:color w:val="000000" w:themeColor="text1"/>
                <w:sz w:val="15"/>
                <w:szCs w:val="15"/>
              </w:rPr>
            </w:pPr>
            <w:r w:rsidRPr="00816228">
              <w:rPr>
                <w:rFonts w:cs="Arial"/>
                <w:color w:val="000000" w:themeColor="text1"/>
                <w:sz w:val="15"/>
                <w:szCs w:val="15"/>
              </w:rPr>
              <w:t xml:space="preserve">- </w:t>
            </w:r>
          </w:p>
        </w:tc>
        <w:tc>
          <w:tcPr>
            <w:tcW w:w="653" w:type="pct"/>
            <w:shd w:val="clear" w:color="auto" w:fill="auto"/>
            <w:vAlign w:val="bottom"/>
          </w:tcPr>
          <w:p w14:paraId="6661346C" w14:textId="4C29BF26" w:rsidR="00AC0C8E" w:rsidRPr="00816228" w:rsidRDefault="00AC0C8E" w:rsidP="00AC0C8E">
            <w:pPr>
              <w:jc w:val="center"/>
              <w:rPr>
                <w:rFonts w:cs="Arial"/>
                <w:color w:val="000000" w:themeColor="text1"/>
                <w:sz w:val="15"/>
                <w:szCs w:val="15"/>
              </w:rPr>
            </w:pPr>
            <w:r w:rsidRPr="00816228">
              <w:rPr>
                <w:rFonts w:cs="Arial"/>
                <w:color w:val="000000" w:themeColor="text1"/>
                <w:sz w:val="15"/>
                <w:szCs w:val="15"/>
              </w:rPr>
              <w:t xml:space="preserve">- </w:t>
            </w:r>
          </w:p>
        </w:tc>
        <w:tc>
          <w:tcPr>
            <w:tcW w:w="675" w:type="pct"/>
            <w:shd w:val="clear" w:color="auto" w:fill="auto"/>
            <w:vAlign w:val="bottom"/>
          </w:tcPr>
          <w:p w14:paraId="3A24F983" w14:textId="3A75BE75" w:rsidR="00AC0C8E" w:rsidRPr="00A767F9" w:rsidRDefault="00AC0C8E" w:rsidP="00AC0C8E">
            <w:pPr>
              <w:jc w:val="right"/>
              <w:rPr>
                <w:rFonts w:cs="Arial"/>
                <w:color w:val="000000" w:themeColor="text1"/>
                <w:sz w:val="15"/>
                <w:szCs w:val="15"/>
              </w:rPr>
            </w:pPr>
          </w:p>
        </w:tc>
        <w:tc>
          <w:tcPr>
            <w:tcW w:w="703" w:type="pct"/>
            <w:shd w:val="clear" w:color="auto" w:fill="auto"/>
            <w:vAlign w:val="bottom"/>
          </w:tcPr>
          <w:p w14:paraId="3784EE1B" w14:textId="52186319" w:rsidR="00AC0C8E" w:rsidRPr="00A767F9" w:rsidRDefault="00AC0C8E" w:rsidP="00AC0C8E">
            <w:pPr>
              <w:jc w:val="right"/>
              <w:rPr>
                <w:rFonts w:cs="Arial"/>
                <w:color w:val="000000" w:themeColor="text1"/>
                <w:sz w:val="15"/>
                <w:szCs w:val="15"/>
              </w:rPr>
            </w:pPr>
          </w:p>
        </w:tc>
        <w:tc>
          <w:tcPr>
            <w:tcW w:w="703" w:type="pct"/>
            <w:shd w:val="clear" w:color="auto" w:fill="auto"/>
            <w:vAlign w:val="bottom"/>
            <w:hideMark/>
          </w:tcPr>
          <w:p w14:paraId="01AF61A5" w14:textId="5F7852BE" w:rsidR="00AC0C8E" w:rsidRPr="00A767F9" w:rsidRDefault="00AC0C8E" w:rsidP="00AC0C8E">
            <w:pPr>
              <w:jc w:val="right"/>
              <w:rPr>
                <w:rFonts w:cs="Arial"/>
                <w:color w:val="000000" w:themeColor="text1"/>
                <w:sz w:val="15"/>
                <w:szCs w:val="15"/>
              </w:rPr>
            </w:pPr>
            <w:r w:rsidRPr="00A767F9">
              <w:rPr>
                <w:rFonts w:cs="Arial"/>
                <w:color w:val="000000" w:themeColor="text1"/>
                <w:sz w:val="15"/>
                <w:szCs w:val="15"/>
              </w:rPr>
              <w:t>-</w:t>
            </w:r>
          </w:p>
        </w:tc>
      </w:tr>
      <w:tr w:rsidR="00AC0C8E" w:rsidRPr="00A767F9" w14:paraId="2610FB01" w14:textId="77777777" w:rsidTr="00832AFA">
        <w:tc>
          <w:tcPr>
            <w:tcW w:w="1407" w:type="pct"/>
            <w:tcBorders>
              <w:left w:val="nil"/>
              <w:bottom w:val="single" w:sz="8" w:space="0" w:color="auto"/>
              <w:right w:val="nil"/>
            </w:tcBorders>
            <w:shd w:val="clear" w:color="auto" w:fill="auto"/>
            <w:vAlign w:val="center"/>
            <w:hideMark/>
          </w:tcPr>
          <w:p w14:paraId="464E2647" w14:textId="5459F917" w:rsidR="00AC0C8E" w:rsidRPr="00A767F9" w:rsidRDefault="00AC0C8E" w:rsidP="00AC0C8E">
            <w:pPr>
              <w:jc w:val="left"/>
              <w:rPr>
                <w:rFonts w:cs="Arial"/>
                <w:color w:val="000000" w:themeColor="text1"/>
                <w:sz w:val="15"/>
                <w:szCs w:val="15"/>
              </w:rPr>
            </w:pPr>
            <w:r w:rsidRPr="00A767F9">
              <w:rPr>
                <w:rFonts w:cs="Arial"/>
                <w:color w:val="000000" w:themeColor="text1"/>
                <w:sz w:val="15"/>
                <w:szCs w:val="15"/>
              </w:rPr>
              <w:t>Krátkodobé finančné výpomoci</w:t>
            </w:r>
          </w:p>
        </w:tc>
        <w:tc>
          <w:tcPr>
            <w:tcW w:w="390" w:type="pct"/>
            <w:tcBorders>
              <w:left w:val="nil"/>
              <w:bottom w:val="single" w:sz="8" w:space="0" w:color="auto"/>
              <w:right w:val="nil"/>
            </w:tcBorders>
            <w:shd w:val="clear" w:color="auto" w:fill="auto"/>
            <w:vAlign w:val="bottom"/>
          </w:tcPr>
          <w:p w14:paraId="3F1F43D7" w14:textId="6C0CD0A1" w:rsidR="00AC0C8E" w:rsidRPr="00A767F9" w:rsidRDefault="00AC0C8E" w:rsidP="00AC0C8E">
            <w:pPr>
              <w:jc w:val="center"/>
              <w:rPr>
                <w:rFonts w:cs="Arial"/>
                <w:color w:val="000000" w:themeColor="text1"/>
                <w:sz w:val="15"/>
                <w:szCs w:val="15"/>
              </w:rPr>
            </w:pPr>
            <w:r w:rsidRPr="00A767F9">
              <w:rPr>
                <w:rFonts w:cs="Arial"/>
                <w:color w:val="000000" w:themeColor="text1"/>
                <w:sz w:val="15"/>
                <w:szCs w:val="15"/>
              </w:rPr>
              <w:t xml:space="preserve">- </w:t>
            </w:r>
          </w:p>
        </w:tc>
        <w:tc>
          <w:tcPr>
            <w:tcW w:w="469" w:type="pct"/>
            <w:tcBorders>
              <w:left w:val="nil"/>
              <w:bottom w:val="single" w:sz="8" w:space="0" w:color="auto"/>
              <w:right w:val="nil"/>
            </w:tcBorders>
            <w:shd w:val="clear" w:color="auto" w:fill="auto"/>
            <w:vAlign w:val="bottom"/>
          </w:tcPr>
          <w:p w14:paraId="2D7A64FA" w14:textId="42AC90D9" w:rsidR="00AC0C8E" w:rsidRPr="00816228" w:rsidRDefault="00AC0C8E" w:rsidP="00AC0C8E">
            <w:pPr>
              <w:jc w:val="center"/>
              <w:rPr>
                <w:rFonts w:cs="Arial"/>
                <w:color w:val="000000" w:themeColor="text1"/>
                <w:sz w:val="15"/>
                <w:szCs w:val="15"/>
              </w:rPr>
            </w:pPr>
            <w:r w:rsidRPr="00816228">
              <w:rPr>
                <w:rFonts w:cs="Arial"/>
                <w:color w:val="000000" w:themeColor="text1"/>
                <w:sz w:val="15"/>
                <w:szCs w:val="15"/>
              </w:rPr>
              <w:t xml:space="preserve">- </w:t>
            </w:r>
          </w:p>
        </w:tc>
        <w:tc>
          <w:tcPr>
            <w:tcW w:w="653" w:type="pct"/>
            <w:tcBorders>
              <w:left w:val="nil"/>
              <w:bottom w:val="single" w:sz="8" w:space="0" w:color="auto"/>
              <w:right w:val="nil"/>
            </w:tcBorders>
            <w:shd w:val="clear" w:color="auto" w:fill="auto"/>
            <w:vAlign w:val="bottom"/>
          </w:tcPr>
          <w:p w14:paraId="4B808471" w14:textId="713D9F15" w:rsidR="00AC0C8E" w:rsidRPr="00816228" w:rsidRDefault="00AC0C8E" w:rsidP="00AC0C8E">
            <w:pPr>
              <w:jc w:val="center"/>
              <w:rPr>
                <w:rFonts w:cs="Arial"/>
                <w:color w:val="000000" w:themeColor="text1"/>
                <w:sz w:val="15"/>
                <w:szCs w:val="15"/>
              </w:rPr>
            </w:pPr>
            <w:r w:rsidRPr="00816228">
              <w:rPr>
                <w:rFonts w:cs="Arial"/>
                <w:color w:val="000000" w:themeColor="text1"/>
                <w:sz w:val="15"/>
                <w:szCs w:val="15"/>
              </w:rPr>
              <w:t xml:space="preserve">- </w:t>
            </w:r>
          </w:p>
        </w:tc>
        <w:tc>
          <w:tcPr>
            <w:tcW w:w="675" w:type="pct"/>
            <w:tcBorders>
              <w:left w:val="nil"/>
              <w:bottom w:val="single" w:sz="8" w:space="0" w:color="auto"/>
              <w:right w:val="nil"/>
            </w:tcBorders>
            <w:shd w:val="clear" w:color="auto" w:fill="auto"/>
            <w:vAlign w:val="bottom"/>
          </w:tcPr>
          <w:p w14:paraId="1C65B0AE" w14:textId="0C9E92B2" w:rsidR="00AC0C8E" w:rsidRPr="00A767F9" w:rsidRDefault="00AC0C8E" w:rsidP="00AC0C8E">
            <w:pPr>
              <w:jc w:val="right"/>
              <w:rPr>
                <w:rFonts w:cs="Arial"/>
                <w:color w:val="000000" w:themeColor="text1"/>
                <w:sz w:val="15"/>
                <w:szCs w:val="15"/>
              </w:rPr>
            </w:pPr>
          </w:p>
        </w:tc>
        <w:tc>
          <w:tcPr>
            <w:tcW w:w="703" w:type="pct"/>
            <w:tcBorders>
              <w:left w:val="nil"/>
              <w:bottom w:val="single" w:sz="8" w:space="0" w:color="auto"/>
              <w:right w:val="nil"/>
            </w:tcBorders>
            <w:shd w:val="clear" w:color="auto" w:fill="auto"/>
            <w:vAlign w:val="bottom"/>
          </w:tcPr>
          <w:p w14:paraId="0437BD96" w14:textId="3A6E7D9F" w:rsidR="00AC0C8E" w:rsidRPr="00A767F9" w:rsidRDefault="00AC0C8E" w:rsidP="00AC0C8E">
            <w:pPr>
              <w:jc w:val="right"/>
              <w:rPr>
                <w:rFonts w:cs="Arial"/>
                <w:color w:val="000000" w:themeColor="text1"/>
                <w:sz w:val="15"/>
                <w:szCs w:val="15"/>
              </w:rPr>
            </w:pPr>
          </w:p>
        </w:tc>
        <w:tc>
          <w:tcPr>
            <w:tcW w:w="703" w:type="pct"/>
            <w:tcBorders>
              <w:left w:val="nil"/>
              <w:bottom w:val="single" w:sz="8" w:space="0" w:color="auto"/>
              <w:right w:val="nil"/>
            </w:tcBorders>
            <w:shd w:val="clear" w:color="auto" w:fill="auto"/>
            <w:vAlign w:val="bottom"/>
            <w:hideMark/>
          </w:tcPr>
          <w:p w14:paraId="6970C3B6" w14:textId="07627C73" w:rsidR="00AC0C8E" w:rsidRPr="00A767F9" w:rsidRDefault="00AC0C8E" w:rsidP="00AC0C8E">
            <w:pPr>
              <w:jc w:val="right"/>
              <w:rPr>
                <w:rFonts w:cs="Arial"/>
                <w:color w:val="000000" w:themeColor="text1"/>
                <w:sz w:val="15"/>
                <w:szCs w:val="15"/>
              </w:rPr>
            </w:pPr>
            <w:r w:rsidRPr="00A767F9">
              <w:rPr>
                <w:rFonts w:cs="Arial"/>
                <w:color w:val="000000" w:themeColor="text1"/>
                <w:sz w:val="15"/>
                <w:szCs w:val="15"/>
              </w:rPr>
              <w:t>-</w:t>
            </w:r>
          </w:p>
        </w:tc>
      </w:tr>
      <w:bookmarkEnd w:id="42"/>
    </w:tbl>
    <w:p w14:paraId="4305FA01" w14:textId="77777777" w:rsidR="005D55FF" w:rsidRPr="00A767F9" w:rsidRDefault="005D55FF" w:rsidP="00277161">
      <w:pPr>
        <w:rPr>
          <w:color w:val="000000" w:themeColor="text1"/>
        </w:rPr>
      </w:pPr>
    </w:p>
    <w:p w14:paraId="510900F0" w14:textId="64834D45" w:rsidR="00F35C80" w:rsidRPr="00A767F9" w:rsidRDefault="00F35C80">
      <w:pPr>
        <w:jc w:val="left"/>
        <w:rPr>
          <w:rFonts w:cs="Arial"/>
          <w:b/>
          <w:bCs/>
          <w:iCs/>
          <w:color w:val="000000" w:themeColor="text1"/>
          <w:szCs w:val="28"/>
        </w:rPr>
      </w:pPr>
    </w:p>
    <w:p w14:paraId="6E4CAB14" w14:textId="02AA0EDE" w:rsidR="002F78A4" w:rsidRPr="00A767F9" w:rsidRDefault="002F78A4" w:rsidP="00277161">
      <w:pPr>
        <w:pStyle w:val="Nadpis2"/>
        <w:rPr>
          <w:color w:val="000000" w:themeColor="text1"/>
        </w:rPr>
      </w:pPr>
      <w:r w:rsidRPr="00A767F9">
        <w:rPr>
          <w:color w:val="000000" w:themeColor="text1"/>
        </w:rPr>
        <w:t>Deriváty</w:t>
      </w:r>
    </w:p>
    <w:p w14:paraId="0E4C2105" w14:textId="1A7D9BB4" w:rsidR="002F78A4" w:rsidRPr="00A767F9" w:rsidRDefault="002F78A4" w:rsidP="00277161">
      <w:pPr>
        <w:rPr>
          <w:rFonts w:cs="Arial"/>
          <w:bCs/>
          <w:color w:val="000000" w:themeColor="text1"/>
          <w:szCs w:val="26"/>
        </w:rPr>
      </w:pPr>
    </w:p>
    <w:p w14:paraId="40F2FA10" w14:textId="4294D0E7" w:rsidR="00D76A07" w:rsidRPr="00A767F9" w:rsidRDefault="00D76A07" w:rsidP="00277161">
      <w:pPr>
        <w:rPr>
          <w:rFonts w:cs="Arial"/>
          <w:bCs/>
          <w:color w:val="000000" w:themeColor="text1"/>
          <w:szCs w:val="26"/>
        </w:rPr>
      </w:pPr>
      <w:r w:rsidRPr="00A767F9">
        <w:rPr>
          <w:rFonts w:cs="Arial"/>
          <w:bCs/>
          <w:color w:val="000000" w:themeColor="text1"/>
          <w:szCs w:val="26"/>
        </w:rPr>
        <w:t xml:space="preserve">Spoločnosť má s bankou RZB uzatvorený menový forward na nákup USD. Spoločnosť má s MAGNA AUTECA uzatvorený menový forward na predaj USD. Forward bol dohodnutý na viacero obchodov a je postupne splatný až do </w:t>
      </w:r>
      <w:bookmarkStart w:id="43" w:name="_Hlk106921944"/>
      <w:r w:rsidR="002B01D1" w:rsidRPr="00E03E94">
        <w:rPr>
          <w:rFonts w:cs="Arial"/>
          <w:bCs/>
          <w:color w:val="000000" w:themeColor="text1"/>
          <w:szCs w:val="26"/>
        </w:rPr>
        <w:t>1</w:t>
      </w:r>
      <w:r w:rsidR="00E03E94" w:rsidRPr="00617EF3">
        <w:rPr>
          <w:rFonts w:cs="Arial"/>
          <w:bCs/>
          <w:color w:val="000000" w:themeColor="text1"/>
          <w:szCs w:val="26"/>
        </w:rPr>
        <w:t>6</w:t>
      </w:r>
      <w:r w:rsidRPr="00E03E94">
        <w:rPr>
          <w:rFonts w:cs="Arial"/>
          <w:bCs/>
          <w:color w:val="000000" w:themeColor="text1"/>
          <w:szCs w:val="26"/>
        </w:rPr>
        <w:t xml:space="preserve">. </w:t>
      </w:r>
      <w:r w:rsidR="00E03E94" w:rsidRPr="00617EF3">
        <w:rPr>
          <w:rFonts w:cs="Arial"/>
          <w:bCs/>
          <w:color w:val="000000" w:themeColor="text1"/>
          <w:szCs w:val="26"/>
        </w:rPr>
        <w:t>jún</w:t>
      </w:r>
      <w:r w:rsidR="005B0F34">
        <w:rPr>
          <w:rFonts w:cs="Arial"/>
          <w:bCs/>
          <w:color w:val="000000" w:themeColor="text1"/>
          <w:szCs w:val="26"/>
        </w:rPr>
        <w:t>a</w:t>
      </w:r>
      <w:r w:rsidR="00E03E94" w:rsidRPr="00E03E94">
        <w:rPr>
          <w:rFonts w:cs="Arial"/>
          <w:bCs/>
          <w:color w:val="000000" w:themeColor="text1"/>
          <w:szCs w:val="26"/>
        </w:rPr>
        <w:t xml:space="preserve"> </w:t>
      </w:r>
      <w:r w:rsidR="002B01D1" w:rsidRPr="00E03E94">
        <w:rPr>
          <w:rFonts w:cs="Arial"/>
          <w:bCs/>
          <w:color w:val="000000" w:themeColor="text1"/>
          <w:szCs w:val="26"/>
        </w:rPr>
        <w:t>202</w:t>
      </w:r>
      <w:r w:rsidR="00E03E94" w:rsidRPr="00617EF3">
        <w:rPr>
          <w:rFonts w:cs="Arial"/>
          <w:bCs/>
          <w:color w:val="000000" w:themeColor="text1"/>
          <w:szCs w:val="26"/>
        </w:rPr>
        <w:t>5</w:t>
      </w:r>
      <w:bookmarkEnd w:id="43"/>
      <w:r w:rsidRPr="00E03E94">
        <w:rPr>
          <w:rFonts w:cs="Arial"/>
          <w:bCs/>
          <w:color w:val="000000" w:themeColor="text1"/>
          <w:szCs w:val="26"/>
        </w:rPr>
        <w:t>.</w:t>
      </w:r>
      <w:r w:rsidRPr="00A767F9">
        <w:rPr>
          <w:rFonts w:cs="Arial"/>
          <w:bCs/>
          <w:color w:val="000000" w:themeColor="text1"/>
          <w:szCs w:val="26"/>
        </w:rPr>
        <w:t xml:space="preserve"> </w:t>
      </w:r>
      <w:r w:rsidRPr="00432272">
        <w:rPr>
          <w:rFonts w:cs="Arial"/>
          <w:bCs/>
          <w:color w:val="000000" w:themeColor="text1"/>
          <w:szCs w:val="26"/>
        </w:rPr>
        <w:t xml:space="preserve">Reálna hodnota forwardu k 31. decembru </w:t>
      </w:r>
      <w:r w:rsidR="001B30B5" w:rsidRPr="00432272">
        <w:rPr>
          <w:rFonts w:cs="Arial"/>
          <w:bCs/>
          <w:color w:val="000000" w:themeColor="text1"/>
          <w:szCs w:val="26"/>
        </w:rPr>
        <w:t>202</w:t>
      </w:r>
      <w:r w:rsidR="00B0329E" w:rsidRPr="00432272">
        <w:rPr>
          <w:rFonts w:cs="Arial"/>
          <w:bCs/>
          <w:color w:val="000000" w:themeColor="text1"/>
          <w:szCs w:val="26"/>
        </w:rPr>
        <w:t>2</w:t>
      </w:r>
      <w:r w:rsidR="001B30B5" w:rsidRPr="00432272">
        <w:rPr>
          <w:rFonts w:cs="Arial"/>
          <w:bCs/>
          <w:color w:val="000000" w:themeColor="text1"/>
          <w:szCs w:val="26"/>
        </w:rPr>
        <w:t xml:space="preserve"> </w:t>
      </w:r>
      <w:r w:rsidRPr="00432272">
        <w:rPr>
          <w:rFonts w:cs="Arial"/>
          <w:bCs/>
          <w:color w:val="000000" w:themeColor="text1"/>
          <w:szCs w:val="26"/>
        </w:rPr>
        <w:t>je v</w:t>
      </w:r>
      <w:r w:rsidR="00961542" w:rsidRPr="00432272">
        <w:rPr>
          <w:rFonts w:cs="Arial"/>
          <w:bCs/>
          <w:color w:val="000000" w:themeColor="text1"/>
          <w:szCs w:val="26"/>
        </w:rPr>
        <w:t> </w:t>
      </w:r>
      <w:r w:rsidRPr="00432272">
        <w:rPr>
          <w:rFonts w:cs="Arial"/>
          <w:bCs/>
          <w:color w:val="000000" w:themeColor="text1"/>
          <w:szCs w:val="26"/>
        </w:rPr>
        <w:t>sume</w:t>
      </w:r>
      <w:r w:rsidR="00961542" w:rsidRPr="00432272">
        <w:rPr>
          <w:rFonts w:cs="Arial"/>
          <w:bCs/>
          <w:color w:val="000000" w:themeColor="text1"/>
          <w:szCs w:val="26"/>
        </w:rPr>
        <w:t xml:space="preserve"> </w:t>
      </w:r>
      <w:r w:rsidR="00432272" w:rsidRPr="00432272">
        <w:rPr>
          <w:rFonts w:cs="Arial"/>
          <w:bCs/>
          <w:color w:val="000000" w:themeColor="text1"/>
          <w:szCs w:val="26"/>
        </w:rPr>
        <w:t>1 292 499</w:t>
      </w:r>
      <w:r w:rsidR="005E1C1F" w:rsidRPr="00432272">
        <w:rPr>
          <w:rFonts w:cs="Arial"/>
          <w:bCs/>
          <w:color w:val="000000" w:themeColor="text1"/>
          <w:szCs w:val="26"/>
        </w:rPr>
        <w:t xml:space="preserve"> </w:t>
      </w:r>
      <w:r w:rsidRPr="00432272">
        <w:rPr>
          <w:rFonts w:cs="Arial"/>
          <w:bCs/>
          <w:color w:val="000000" w:themeColor="text1"/>
          <w:szCs w:val="26"/>
        </w:rPr>
        <w:t>EUR</w:t>
      </w:r>
      <w:r w:rsidR="008D7F43" w:rsidRPr="00432272">
        <w:rPr>
          <w:rFonts w:cs="Arial"/>
          <w:bCs/>
          <w:color w:val="000000" w:themeColor="text1"/>
          <w:szCs w:val="26"/>
        </w:rPr>
        <w:t xml:space="preserve"> (</w:t>
      </w:r>
      <w:r w:rsidR="00816228" w:rsidRPr="00432272">
        <w:rPr>
          <w:rFonts w:cs="Arial"/>
          <w:bCs/>
          <w:color w:val="000000" w:themeColor="text1"/>
          <w:szCs w:val="26"/>
        </w:rPr>
        <w:t>pohľadávku</w:t>
      </w:r>
      <w:r w:rsidR="008D7F43" w:rsidRPr="00432272">
        <w:rPr>
          <w:rFonts w:cs="Arial"/>
          <w:bCs/>
          <w:color w:val="000000" w:themeColor="text1"/>
          <w:szCs w:val="26"/>
        </w:rPr>
        <w:t>)</w:t>
      </w:r>
      <w:r w:rsidRPr="00432272">
        <w:rPr>
          <w:rFonts w:cs="Arial"/>
          <w:bCs/>
          <w:color w:val="000000" w:themeColor="text1"/>
          <w:szCs w:val="26"/>
        </w:rPr>
        <w:t xml:space="preserve"> </w:t>
      </w:r>
      <w:r w:rsidRPr="00B0329E">
        <w:rPr>
          <w:rFonts w:cs="Arial"/>
          <w:bCs/>
          <w:color w:val="000000" w:themeColor="text1"/>
          <w:szCs w:val="26"/>
        </w:rPr>
        <w:t xml:space="preserve">a k 31. decembru </w:t>
      </w:r>
      <w:r w:rsidR="001B30B5" w:rsidRPr="00B0329E">
        <w:rPr>
          <w:rFonts w:cs="Arial"/>
          <w:bCs/>
          <w:color w:val="000000" w:themeColor="text1"/>
          <w:szCs w:val="26"/>
        </w:rPr>
        <w:t>202</w:t>
      </w:r>
      <w:r w:rsidR="00B0329E">
        <w:rPr>
          <w:rFonts w:cs="Arial"/>
          <w:bCs/>
          <w:color w:val="000000" w:themeColor="text1"/>
          <w:szCs w:val="26"/>
        </w:rPr>
        <w:t>1</w:t>
      </w:r>
      <w:r w:rsidR="001B30B5" w:rsidRPr="00B0329E">
        <w:rPr>
          <w:rFonts w:cs="Arial"/>
          <w:bCs/>
          <w:color w:val="000000" w:themeColor="text1"/>
          <w:szCs w:val="26"/>
        </w:rPr>
        <w:t xml:space="preserve"> </w:t>
      </w:r>
      <w:r w:rsidRPr="00B0329E">
        <w:rPr>
          <w:rFonts w:cs="Arial"/>
          <w:bCs/>
          <w:color w:val="000000" w:themeColor="text1"/>
          <w:szCs w:val="26"/>
        </w:rPr>
        <w:t xml:space="preserve">predstavovala </w:t>
      </w:r>
      <w:r w:rsidR="00B0329E">
        <w:rPr>
          <w:rFonts w:cs="Arial"/>
          <w:bCs/>
          <w:color w:val="000000" w:themeColor="text1"/>
          <w:szCs w:val="26"/>
        </w:rPr>
        <w:t>732 501</w:t>
      </w:r>
      <w:r w:rsidR="001B30B5" w:rsidRPr="00B0329E">
        <w:rPr>
          <w:rFonts w:cs="Arial"/>
          <w:bCs/>
          <w:color w:val="000000" w:themeColor="text1"/>
          <w:szCs w:val="26"/>
        </w:rPr>
        <w:t xml:space="preserve"> EUR (záväzok)</w:t>
      </w:r>
      <w:r w:rsidRPr="00B0329E">
        <w:rPr>
          <w:rFonts w:cs="Arial"/>
          <w:bCs/>
          <w:color w:val="000000" w:themeColor="text1"/>
          <w:szCs w:val="26"/>
        </w:rPr>
        <w:t>. Forward bol uzatvorený na neverejnom trhu.</w:t>
      </w:r>
      <w:r w:rsidRPr="00A767F9">
        <w:rPr>
          <w:rFonts w:cs="Arial"/>
          <w:bCs/>
          <w:color w:val="000000" w:themeColor="text1"/>
          <w:szCs w:val="26"/>
        </w:rPr>
        <w:t xml:space="preserve"> </w:t>
      </w:r>
    </w:p>
    <w:p w14:paraId="5FCB09E0" w14:textId="77777777" w:rsidR="00B31491" w:rsidRPr="00A767F9" w:rsidRDefault="00B31491" w:rsidP="00277161">
      <w:pPr>
        <w:rPr>
          <w:snapToGrid w:val="0"/>
          <w:color w:val="000000" w:themeColor="text1"/>
          <w:lang w:eastAsia="sk-SK"/>
        </w:rPr>
      </w:pPr>
    </w:p>
    <w:p w14:paraId="30C8A4BB" w14:textId="77777777" w:rsidR="002F78A4" w:rsidRPr="00A767F9" w:rsidRDefault="002F78A4" w:rsidP="00277161">
      <w:pPr>
        <w:rPr>
          <w:snapToGrid w:val="0"/>
          <w:color w:val="000000" w:themeColor="text1"/>
        </w:rPr>
      </w:pPr>
      <w:r w:rsidRPr="00A767F9">
        <w:rPr>
          <w:snapToGrid w:val="0"/>
          <w:color w:val="000000" w:themeColor="text1"/>
        </w:rPr>
        <w:t>Deriváty zahŕňajú:</w:t>
      </w:r>
    </w:p>
    <w:p w14:paraId="2A7DECF0" w14:textId="77777777" w:rsidR="00277161" w:rsidRPr="00A767F9" w:rsidRDefault="00277161" w:rsidP="00277161">
      <w:pPr>
        <w:rPr>
          <w:snapToGrid w:val="0"/>
          <w:color w:val="000000" w:themeColor="text1"/>
          <w:sz w:val="10"/>
          <w:szCs w:val="10"/>
        </w:rPr>
      </w:pPr>
      <w:bookmarkStart w:id="44" w:name="T_derivatives_1"/>
      <w:r w:rsidRPr="00A767F9">
        <w:rPr>
          <w:snapToGrid w:val="0"/>
          <w:color w:val="000000" w:themeColor="text1"/>
        </w:rPr>
        <w:t xml:space="preserve"> </w:t>
      </w:r>
    </w:p>
    <w:tbl>
      <w:tblPr>
        <w:tblW w:w="5000" w:type="pct"/>
        <w:tblLook w:val="04A0" w:firstRow="1" w:lastRow="0" w:firstColumn="1" w:lastColumn="0" w:noHBand="0" w:noVBand="1"/>
      </w:tblPr>
      <w:tblGrid>
        <w:gridCol w:w="5088"/>
        <w:gridCol w:w="1234"/>
        <w:gridCol w:w="1234"/>
        <w:gridCol w:w="1515"/>
      </w:tblGrid>
      <w:tr w:rsidR="00277161" w:rsidRPr="00A767F9" w14:paraId="459C19F9" w14:textId="77777777" w:rsidTr="009711B5">
        <w:tc>
          <w:tcPr>
            <w:tcW w:w="2805" w:type="pct"/>
            <w:vMerge w:val="restart"/>
            <w:tcBorders>
              <w:top w:val="single" w:sz="8" w:space="0" w:color="auto"/>
              <w:left w:val="nil"/>
              <w:bottom w:val="single" w:sz="4" w:space="0" w:color="000000"/>
              <w:right w:val="nil"/>
            </w:tcBorders>
            <w:shd w:val="clear" w:color="auto" w:fill="auto"/>
            <w:vAlign w:val="center"/>
            <w:hideMark/>
          </w:tcPr>
          <w:p w14:paraId="3BF78323" w14:textId="77777777" w:rsidR="00277161" w:rsidRPr="00A767F9" w:rsidRDefault="00277161" w:rsidP="00086B78">
            <w:pPr>
              <w:jc w:val="left"/>
              <w:rPr>
                <w:rFonts w:cs="Arial"/>
                <w:b/>
                <w:bCs/>
                <w:i/>
                <w:iCs/>
                <w:color w:val="000000" w:themeColor="text1"/>
                <w:sz w:val="15"/>
                <w:szCs w:val="15"/>
              </w:rPr>
            </w:pPr>
            <w:r w:rsidRPr="00A767F9">
              <w:rPr>
                <w:rFonts w:cs="Arial"/>
                <w:b/>
                <w:bCs/>
                <w:i/>
                <w:iCs/>
                <w:color w:val="000000" w:themeColor="text1"/>
                <w:sz w:val="15"/>
                <w:szCs w:val="15"/>
              </w:rPr>
              <w:t>Položka</w:t>
            </w:r>
          </w:p>
        </w:tc>
        <w:tc>
          <w:tcPr>
            <w:tcW w:w="1360" w:type="pct"/>
            <w:gridSpan w:val="2"/>
            <w:tcBorders>
              <w:top w:val="single" w:sz="8" w:space="0" w:color="auto"/>
              <w:left w:val="nil"/>
              <w:bottom w:val="nil"/>
              <w:right w:val="nil"/>
            </w:tcBorders>
            <w:shd w:val="clear" w:color="auto" w:fill="auto"/>
            <w:vAlign w:val="center"/>
            <w:hideMark/>
          </w:tcPr>
          <w:p w14:paraId="216EA84A" w14:textId="3C49FEA7" w:rsidR="00277161" w:rsidRPr="00A767F9" w:rsidRDefault="00277161">
            <w:pPr>
              <w:jc w:val="center"/>
              <w:rPr>
                <w:rFonts w:cs="Arial"/>
                <w:b/>
                <w:bCs/>
                <w:i/>
                <w:iCs/>
                <w:color w:val="000000" w:themeColor="text1"/>
                <w:sz w:val="15"/>
                <w:szCs w:val="15"/>
              </w:rPr>
            </w:pPr>
            <w:r w:rsidRPr="00A767F9">
              <w:rPr>
                <w:rFonts w:cs="Arial"/>
                <w:b/>
                <w:bCs/>
                <w:i/>
                <w:iCs/>
                <w:color w:val="000000" w:themeColor="text1"/>
                <w:sz w:val="15"/>
                <w:szCs w:val="15"/>
              </w:rPr>
              <w:t>31.12.</w:t>
            </w:r>
            <w:r w:rsidR="001B30B5" w:rsidRPr="00A767F9">
              <w:rPr>
                <w:rFonts w:cs="Arial"/>
                <w:b/>
                <w:bCs/>
                <w:i/>
                <w:iCs/>
                <w:color w:val="000000" w:themeColor="text1"/>
                <w:sz w:val="15"/>
                <w:szCs w:val="15"/>
              </w:rPr>
              <w:t>202</w:t>
            </w:r>
            <w:r w:rsidR="00B0329E">
              <w:rPr>
                <w:rFonts w:cs="Arial"/>
                <w:b/>
                <w:bCs/>
                <w:i/>
                <w:iCs/>
                <w:color w:val="000000" w:themeColor="text1"/>
                <w:sz w:val="15"/>
                <w:szCs w:val="15"/>
              </w:rPr>
              <w:t>2</w:t>
            </w:r>
          </w:p>
        </w:tc>
        <w:tc>
          <w:tcPr>
            <w:tcW w:w="835" w:type="pct"/>
            <w:vMerge w:val="restart"/>
            <w:tcBorders>
              <w:top w:val="single" w:sz="8" w:space="0" w:color="auto"/>
              <w:left w:val="nil"/>
              <w:bottom w:val="nil"/>
              <w:right w:val="nil"/>
            </w:tcBorders>
            <w:shd w:val="clear" w:color="auto" w:fill="auto"/>
            <w:vAlign w:val="center"/>
            <w:hideMark/>
          </w:tcPr>
          <w:p w14:paraId="2D3AD8CE"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Zabezpečovaná položka</w:t>
            </w:r>
          </w:p>
        </w:tc>
      </w:tr>
      <w:tr w:rsidR="00277161" w:rsidRPr="00A767F9" w14:paraId="5443C062" w14:textId="77777777" w:rsidTr="009711B5">
        <w:tc>
          <w:tcPr>
            <w:tcW w:w="2805" w:type="pct"/>
            <w:vMerge/>
            <w:tcBorders>
              <w:top w:val="single" w:sz="8" w:space="0" w:color="auto"/>
              <w:left w:val="nil"/>
              <w:bottom w:val="single" w:sz="4" w:space="0" w:color="000000"/>
              <w:right w:val="nil"/>
            </w:tcBorders>
            <w:vAlign w:val="center"/>
            <w:hideMark/>
          </w:tcPr>
          <w:p w14:paraId="109D35B5" w14:textId="77777777" w:rsidR="00277161" w:rsidRPr="00A767F9" w:rsidRDefault="00277161" w:rsidP="00086B78">
            <w:pPr>
              <w:jc w:val="left"/>
              <w:rPr>
                <w:rFonts w:cs="Arial"/>
                <w:b/>
                <w:bCs/>
                <w:i/>
                <w:iCs/>
                <w:color w:val="000000" w:themeColor="text1"/>
                <w:sz w:val="15"/>
                <w:szCs w:val="15"/>
              </w:rPr>
            </w:pPr>
          </w:p>
        </w:tc>
        <w:tc>
          <w:tcPr>
            <w:tcW w:w="680" w:type="pct"/>
            <w:tcBorders>
              <w:top w:val="single" w:sz="4" w:space="0" w:color="auto"/>
              <w:left w:val="nil"/>
              <w:bottom w:val="single" w:sz="4" w:space="0" w:color="auto"/>
              <w:right w:val="nil"/>
            </w:tcBorders>
            <w:shd w:val="clear" w:color="auto" w:fill="auto"/>
            <w:vAlign w:val="center"/>
            <w:hideMark/>
          </w:tcPr>
          <w:p w14:paraId="7A2228D5"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pohľadávky</w:t>
            </w:r>
          </w:p>
        </w:tc>
        <w:tc>
          <w:tcPr>
            <w:tcW w:w="680" w:type="pct"/>
            <w:tcBorders>
              <w:top w:val="single" w:sz="4" w:space="0" w:color="auto"/>
              <w:left w:val="nil"/>
              <w:bottom w:val="single" w:sz="4" w:space="0" w:color="auto"/>
              <w:right w:val="nil"/>
            </w:tcBorders>
            <w:shd w:val="clear" w:color="auto" w:fill="auto"/>
            <w:vAlign w:val="center"/>
            <w:hideMark/>
          </w:tcPr>
          <w:p w14:paraId="0B85698B"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záväzku</w:t>
            </w:r>
          </w:p>
        </w:tc>
        <w:tc>
          <w:tcPr>
            <w:tcW w:w="835" w:type="pct"/>
            <w:vMerge/>
            <w:tcBorders>
              <w:top w:val="single" w:sz="8" w:space="0" w:color="auto"/>
              <w:left w:val="nil"/>
              <w:bottom w:val="nil"/>
              <w:right w:val="nil"/>
            </w:tcBorders>
            <w:vAlign w:val="center"/>
            <w:hideMark/>
          </w:tcPr>
          <w:p w14:paraId="182EBE35" w14:textId="77777777" w:rsidR="00277161" w:rsidRPr="00A767F9" w:rsidRDefault="00277161" w:rsidP="00277161">
            <w:pPr>
              <w:jc w:val="left"/>
              <w:rPr>
                <w:rFonts w:cs="Arial"/>
                <w:b/>
                <w:bCs/>
                <w:i/>
                <w:iCs/>
                <w:color w:val="000000" w:themeColor="text1"/>
                <w:sz w:val="15"/>
                <w:szCs w:val="15"/>
              </w:rPr>
            </w:pPr>
          </w:p>
        </w:tc>
      </w:tr>
      <w:tr w:rsidR="005E1C1F" w:rsidRPr="005911DC" w14:paraId="52F0BFF5" w14:textId="77777777" w:rsidTr="00A90F69">
        <w:tc>
          <w:tcPr>
            <w:tcW w:w="2805" w:type="pct"/>
            <w:tcBorders>
              <w:top w:val="single" w:sz="4" w:space="0" w:color="auto"/>
              <w:left w:val="nil"/>
              <w:right w:val="nil"/>
            </w:tcBorders>
            <w:shd w:val="clear" w:color="auto" w:fill="auto"/>
            <w:vAlign w:val="center"/>
            <w:hideMark/>
          </w:tcPr>
          <w:p w14:paraId="4638543B" w14:textId="2F094220" w:rsidR="005E1C1F" w:rsidRPr="00A767F9" w:rsidRDefault="005E1C1F" w:rsidP="005E1C1F">
            <w:pPr>
              <w:jc w:val="left"/>
              <w:rPr>
                <w:rFonts w:cs="Arial"/>
                <w:color w:val="000000" w:themeColor="text1"/>
                <w:sz w:val="15"/>
                <w:szCs w:val="15"/>
              </w:rPr>
            </w:pPr>
            <w:r w:rsidRPr="00A767F9">
              <w:rPr>
                <w:rFonts w:cs="Arial"/>
                <w:color w:val="000000" w:themeColor="text1"/>
                <w:sz w:val="15"/>
                <w:szCs w:val="15"/>
              </w:rPr>
              <w:t>Deriváty určené na obchodovanie</w:t>
            </w:r>
          </w:p>
        </w:tc>
        <w:tc>
          <w:tcPr>
            <w:tcW w:w="680" w:type="pct"/>
            <w:tcBorders>
              <w:top w:val="nil"/>
              <w:left w:val="nil"/>
              <w:right w:val="nil"/>
            </w:tcBorders>
            <w:shd w:val="clear" w:color="auto" w:fill="auto"/>
            <w:vAlign w:val="center"/>
          </w:tcPr>
          <w:p w14:paraId="7A043319" w14:textId="360C0ACF" w:rsidR="005E1C1F" w:rsidRPr="00432272" w:rsidRDefault="00816228" w:rsidP="005E1C1F">
            <w:pPr>
              <w:jc w:val="right"/>
              <w:rPr>
                <w:rFonts w:cs="Arial"/>
                <w:color w:val="000000" w:themeColor="text1"/>
                <w:sz w:val="15"/>
                <w:szCs w:val="15"/>
              </w:rPr>
            </w:pPr>
            <w:r w:rsidRPr="00432272">
              <w:rPr>
                <w:rFonts w:cs="Arial"/>
                <w:color w:val="000000" w:themeColor="text1"/>
                <w:sz w:val="15"/>
                <w:szCs w:val="15"/>
                <w:lang w:val="en-US"/>
              </w:rPr>
              <w:t>-</w:t>
            </w:r>
          </w:p>
        </w:tc>
        <w:tc>
          <w:tcPr>
            <w:tcW w:w="680" w:type="pct"/>
            <w:tcBorders>
              <w:top w:val="nil"/>
              <w:left w:val="nil"/>
              <w:right w:val="nil"/>
            </w:tcBorders>
            <w:shd w:val="clear" w:color="auto" w:fill="auto"/>
            <w:vAlign w:val="center"/>
          </w:tcPr>
          <w:p w14:paraId="0E2933DB" w14:textId="070782D7" w:rsidR="005E1C1F" w:rsidRPr="005911DC" w:rsidRDefault="00816228" w:rsidP="005E1C1F">
            <w:pPr>
              <w:jc w:val="right"/>
              <w:rPr>
                <w:rFonts w:cs="Arial"/>
                <w:color w:val="000000" w:themeColor="text1"/>
                <w:sz w:val="15"/>
                <w:szCs w:val="15"/>
              </w:rPr>
            </w:pPr>
            <w:r w:rsidRPr="005911DC">
              <w:rPr>
                <w:rFonts w:cs="Arial"/>
                <w:color w:val="000000" w:themeColor="text1"/>
                <w:sz w:val="15"/>
                <w:szCs w:val="15"/>
              </w:rPr>
              <w:t>-</w:t>
            </w:r>
          </w:p>
        </w:tc>
        <w:tc>
          <w:tcPr>
            <w:tcW w:w="835" w:type="pct"/>
            <w:tcBorders>
              <w:top w:val="single" w:sz="4" w:space="0" w:color="auto"/>
              <w:left w:val="nil"/>
              <w:right w:val="nil"/>
            </w:tcBorders>
            <w:shd w:val="clear" w:color="auto" w:fill="auto"/>
            <w:vAlign w:val="center"/>
          </w:tcPr>
          <w:p w14:paraId="5DB71014" w14:textId="30291351" w:rsidR="005E1C1F" w:rsidRPr="005911DC" w:rsidRDefault="00816228" w:rsidP="005E1C1F">
            <w:pPr>
              <w:jc w:val="right"/>
              <w:rPr>
                <w:rFonts w:cs="Arial"/>
                <w:color w:val="000000" w:themeColor="text1"/>
                <w:sz w:val="15"/>
                <w:szCs w:val="15"/>
              </w:rPr>
            </w:pPr>
            <w:r w:rsidRPr="005911DC">
              <w:rPr>
                <w:rFonts w:cs="Arial"/>
                <w:color w:val="000000" w:themeColor="text1"/>
                <w:sz w:val="15"/>
                <w:szCs w:val="15"/>
              </w:rPr>
              <w:t>-</w:t>
            </w:r>
          </w:p>
        </w:tc>
      </w:tr>
      <w:tr w:rsidR="005E1C1F" w:rsidRPr="005911DC" w14:paraId="279F8193" w14:textId="77777777" w:rsidTr="00A90F69">
        <w:tc>
          <w:tcPr>
            <w:tcW w:w="2805" w:type="pct"/>
            <w:shd w:val="clear" w:color="auto" w:fill="auto"/>
            <w:vAlign w:val="center"/>
            <w:hideMark/>
          </w:tcPr>
          <w:p w14:paraId="79B8829D" w14:textId="77777777" w:rsidR="005E1C1F" w:rsidRPr="00A767F9" w:rsidRDefault="005E1C1F" w:rsidP="005E1C1F">
            <w:pPr>
              <w:jc w:val="left"/>
              <w:rPr>
                <w:rFonts w:cs="Arial"/>
                <w:color w:val="000000" w:themeColor="text1"/>
                <w:sz w:val="15"/>
                <w:szCs w:val="15"/>
              </w:rPr>
            </w:pPr>
            <w:r w:rsidRPr="00A767F9">
              <w:rPr>
                <w:rFonts w:cs="Arial"/>
                <w:color w:val="000000" w:themeColor="text1"/>
                <w:sz w:val="15"/>
                <w:szCs w:val="15"/>
              </w:rPr>
              <w:t>Zabezpečovacie deriváty, z toho:</w:t>
            </w:r>
          </w:p>
        </w:tc>
        <w:tc>
          <w:tcPr>
            <w:tcW w:w="680" w:type="pct"/>
            <w:shd w:val="clear" w:color="auto" w:fill="auto"/>
            <w:vAlign w:val="center"/>
          </w:tcPr>
          <w:p w14:paraId="3677B0FB" w14:textId="225DD106" w:rsidR="005E1C1F" w:rsidRPr="00432272" w:rsidRDefault="00432272" w:rsidP="005E1C1F">
            <w:pPr>
              <w:jc w:val="right"/>
              <w:rPr>
                <w:rFonts w:cs="Arial"/>
                <w:color w:val="000000" w:themeColor="text1"/>
                <w:sz w:val="15"/>
                <w:szCs w:val="15"/>
              </w:rPr>
            </w:pPr>
            <w:r w:rsidRPr="00432272">
              <w:rPr>
                <w:rFonts w:cs="Arial"/>
                <w:color w:val="000000" w:themeColor="text1"/>
                <w:sz w:val="15"/>
                <w:szCs w:val="15"/>
              </w:rPr>
              <w:t>1 292 499</w:t>
            </w:r>
          </w:p>
        </w:tc>
        <w:tc>
          <w:tcPr>
            <w:tcW w:w="680" w:type="pct"/>
            <w:shd w:val="clear" w:color="auto" w:fill="auto"/>
            <w:vAlign w:val="center"/>
          </w:tcPr>
          <w:p w14:paraId="28CD4F0C" w14:textId="340D2D1A" w:rsidR="005E1C1F" w:rsidRPr="005911DC" w:rsidRDefault="00816228" w:rsidP="005E1C1F">
            <w:pPr>
              <w:jc w:val="right"/>
              <w:rPr>
                <w:rFonts w:cs="Arial"/>
                <w:color w:val="000000" w:themeColor="text1"/>
                <w:sz w:val="15"/>
                <w:szCs w:val="15"/>
              </w:rPr>
            </w:pPr>
            <w:r w:rsidRPr="005911DC">
              <w:rPr>
                <w:rFonts w:cs="Arial"/>
                <w:color w:val="000000" w:themeColor="text1"/>
                <w:sz w:val="15"/>
                <w:szCs w:val="15"/>
              </w:rPr>
              <w:t>-</w:t>
            </w:r>
          </w:p>
        </w:tc>
        <w:tc>
          <w:tcPr>
            <w:tcW w:w="835" w:type="pct"/>
            <w:shd w:val="clear" w:color="auto" w:fill="auto"/>
            <w:vAlign w:val="center"/>
          </w:tcPr>
          <w:p w14:paraId="675E4C3C" w14:textId="0E6381A6" w:rsidR="005E1C1F" w:rsidRPr="005911DC" w:rsidRDefault="00816228" w:rsidP="005E1C1F">
            <w:pPr>
              <w:jc w:val="right"/>
              <w:rPr>
                <w:rFonts w:cs="Arial"/>
                <w:color w:val="000000" w:themeColor="text1"/>
                <w:sz w:val="15"/>
                <w:szCs w:val="15"/>
              </w:rPr>
            </w:pPr>
            <w:r w:rsidRPr="005911DC">
              <w:rPr>
                <w:rFonts w:cs="Arial"/>
                <w:color w:val="000000" w:themeColor="text1"/>
                <w:sz w:val="15"/>
                <w:szCs w:val="15"/>
              </w:rPr>
              <w:t>-</w:t>
            </w:r>
          </w:p>
        </w:tc>
      </w:tr>
      <w:tr w:rsidR="005E1C1F" w:rsidRPr="005911DC" w14:paraId="3AFC5381" w14:textId="77777777" w:rsidTr="00A90F69">
        <w:tc>
          <w:tcPr>
            <w:tcW w:w="2805" w:type="pct"/>
            <w:tcBorders>
              <w:left w:val="nil"/>
              <w:bottom w:val="single" w:sz="8" w:space="0" w:color="auto"/>
              <w:right w:val="nil"/>
            </w:tcBorders>
            <w:shd w:val="clear" w:color="auto" w:fill="auto"/>
            <w:vAlign w:val="center"/>
            <w:hideMark/>
          </w:tcPr>
          <w:p w14:paraId="2D3AADD5" w14:textId="73DF5E8B" w:rsidR="005E1C1F" w:rsidRPr="00A767F9" w:rsidRDefault="005E1C1F" w:rsidP="005E1C1F">
            <w:pPr>
              <w:ind w:left="173"/>
              <w:jc w:val="left"/>
              <w:rPr>
                <w:i/>
                <w:color w:val="000000" w:themeColor="text1"/>
                <w:sz w:val="15"/>
                <w:szCs w:val="15"/>
              </w:rPr>
            </w:pPr>
            <w:r w:rsidRPr="00A767F9">
              <w:rPr>
                <w:i/>
                <w:color w:val="000000" w:themeColor="text1"/>
                <w:sz w:val="15"/>
                <w:szCs w:val="15"/>
              </w:rPr>
              <w:t>Menový forward</w:t>
            </w:r>
          </w:p>
        </w:tc>
        <w:tc>
          <w:tcPr>
            <w:tcW w:w="680" w:type="pct"/>
            <w:tcBorders>
              <w:left w:val="nil"/>
              <w:bottom w:val="single" w:sz="8" w:space="0" w:color="auto"/>
              <w:right w:val="nil"/>
            </w:tcBorders>
            <w:shd w:val="clear" w:color="auto" w:fill="auto"/>
            <w:vAlign w:val="center"/>
          </w:tcPr>
          <w:p w14:paraId="3F2B9E85" w14:textId="0E440700" w:rsidR="005E1C1F" w:rsidRPr="00432272" w:rsidRDefault="00432272" w:rsidP="005E1C1F">
            <w:pPr>
              <w:jc w:val="right"/>
              <w:rPr>
                <w:rFonts w:cs="Arial"/>
                <w:i/>
                <w:iCs/>
                <w:color w:val="000000" w:themeColor="text1"/>
                <w:sz w:val="15"/>
                <w:szCs w:val="15"/>
              </w:rPr>
            </w:pPr>
            <w:r w:rsidRPr="00432272">
              <w:rPr>
                <w:rFonts w:cs="Arial"/>
                <w:i/>
                <w:iCs/>
                <w:color w:val="000000" w:themeColor="text1"/>
                <w:sz w:val="15"/>
                <w:szCs w:val="15"/>
              </w:rPr>
              <w:t>1 292 499</w:t>
            </w:r>
          </w:p>
        </w:tc>
        <w:tc>
          <w:tcPr>
            <w:tcW w:w="680" w:type="pct"/>
            <w:tcBorders>
              <w:left w:val="nil"/>
              <w:bottom w:val="single" w:sz="8" w:space="0" w:color="auto"/>
              <w:right w:val="nil"/>
            </w:tcBorders>
            <w:shd w:val="clear" w:color="auto" w:fill="auto"/>
            <w:vAlign w:val="center"/>
          </w:tcPr>
          <w:p w14:paraId="076D1B81" w14:textId="17B3DEB8" w:rsidR="005E1C1F" w:rsidRPr="005911DC" w:rsidRDefault="00816228" w:rsidP="005E1C1F">
            <w:pPr>
              <w:jc w:val="right"/>
              <w:rPr>
                <w:rFonts w:cs="Arial"/>
                <w:i/>
                <w:iCs/>
                <w:color w:val="000000" w:themeColor="text1"/>
                <w:sz w:val="15"/>
                <w:szCs w:val="15"/>
              </w:rPr>
            </w:pPr>
            <w:r w:rsidRPr="005911DC">
              <w:rPr>
                <w:rFonts w:cs="Arial"/>
                <w:color w:val="000000" w:themeColor="text1"/>
                <w:sz w:val="15"/>
                <w:szCs w:val="15"/>
              </w:rPr>
              <w:t>-</w:t>
            </w:r>
          </w:p>
        </w:tc>
        <w:tc>
          <w:tcPr>
            <w:tcW w:w="835" w:type="pct"/>
            <w:tcBorders>
              <w:left w:val="nil"/>
              <w:bottom w:val="single" w:sz="8" w:space="0" w:color="auto"/>
              <w:right w:val="nil"/>
            </w:tcBorders>
            <w:shd w:val="clear" w:color="auto" w:fill="auto"/>
            <w:vAlign w:val="center"/>
          </w:tcPr>
          <w:p w14:paraId="7FC4C667" w14:textId="7D63AEA3" w:rsidR="005E1C1F" w:rsidRPr="005911DC" w:rsidRDefault="005E1C1F" w:rsidP="005E1C1F">
            <w:pPr>
              <w:jc w:val="right"/>
              <w:rPr>
                <w:rFonts w:cs="Arial"/>
                <w:i/>
                <w:iCs/>
                <w:color w:val="000000" w:themeColor="text1"/>
                <w:sz w:val="15"/>
                <w:szCs w:val="15"/>
              </w:rPr>
            </w:pPr>
            <w:r w:rsidRPr="005911DC">
              <w:rPr>
                <w:i/>
                <w:color w:val="000000" w:themeColor="text1"/>
                <w:sz w:val="15"/>
                <w:szCs w:val="15"/>
              </w:rPr>
              <w:t>USD/EUR</w:t>
            </w:r>
          </w:p>
        </w:tc>
      </w:tr>
    </w:tbl>
    <w:p w14:paraId="0304EF74" w14:textId="05C4EF85" w:rsidR="008531EE" w:rsidRDefault="008531EE" w:rsidP="00277161">
      <w:pPr>
        <w:rPr>
          <w:snapToGrid w:val="0"/>
          <w:color w:val="000000" w:themeColor="text1"/>
        </w:rPr>
      </w:pPr>
      <w:bookmarkStart w:id="45" w:name="T_derivatives_2"/>
      <w:bookmarkEnd w:id="44"/>
    </w:p>
    <w:tbl>
      <w:tblPr>
        <w:tblW w:w="5000" w:type="pct"/>
        <w:tblLook w:val="04A0" w:firstRow="1" w:lastRow="0" w:firstColumn="1" w:lastColumn="0" w:noHBand="0" w:noVBand="1"/>
      </w:tblPr>
      <w:tblGrid>
        <w:gridCol w:w="5088"/>
        <w:gridCol w:w="1234"/>
        <w:gridCol w:w="1234"/>
        <w:gridCol w:w="1515"/>
      </w:tblGrid>
      <w:tr w:rsidR="001B30B5" w:rsidRPr="00A767F9" w14:paraId="1BBDBBDF" w14:textId="77777777" w:rsidTr="00D86FA4">
        <w:tc>
          <w:tcPr>
            <w:tcW w:w="2805" w:type="pct"/>
            <w:vMerge w:val="restart"/>
            <w:tcBorders>
              <w:top w:val="single" w:sz="8" w:space="0" w:color="auto"/>
              <w:left w:val="nil"/>
              <w:bottom w:val="single" w:sz="4" w:space="0" w:color="000000"/>
              <w:right w:val="nil"/>
            </w:tcBorders>
            <w:shd w:val="clear" w:color="auto" w:fill="auto"/>
            <w:vAlign w:val="center"/>
            <w:hideMark/>
          </w:tcPr>
          <w:p w14:paraId="0D71053A" w14:textId="77777777" w:rsidR="001B30B5" w:rsidRPr="00A767F9" w:rsidRDefault="001B30B5" w:rsidP="00D86FA4">
            <w:pPr>
              <w:jc w:val="left"/>
              <w:rPr>
                <w:rFonts w:cs="Arial"/>
                <w:b/>
                <w:bCs/>
                <w:i/>
                <w:iCs/>
                <w:color w:val="000000" w:themeColor="text1"/>
                <w:sz w:val="15"/>
                <w:szCs w:val="15"/>
              </w:rPr>
            </w:pPr>
            <w:r w:rsidRPr="00A767F9">
              <w:rPr>
                <w:rFonts w:cs="Arial"/>
                <w:b/>
                <w:bCs/>
                <w:i/>
                <w:iCs/>
                <w:color w:val="000000" w:themeColor="text1"/>
                <w:sz w:val="15"/>
                <w:szCs w:val="15"/>
              </w:rPr>
              <w:t>Položka</w:t>
            </w:r>
          </w:p>
        </w:tc>
        <w:tc>
          <w:tcPr>
            <w:tcW w:w="1360" w:type="pct"/>
            <w:gridSpan w:val="2"/>
            <w:tcBorders>
              <w:top w:val="single" w:sz="8" w:space="0" w:color="auto"/>
              <w:left w:val="nil"/>
              <w:bottom w:val="nil"/>
              <w:right w:val="nil"/>
            </w:tcBorders>
            <w:shd w:val="clear" w:color="auto" w:fill="auto"/>
            <w:vAlign w:val="center"/>
            <w:hideMark/>
          </w:tcPr>
          <w:p w14:paraId="43E24B6D" w14:textId="0CA4DEBA" w:rsidR="001B30B5" w:rsidRPr="00A767F9" w:rsidRDefault="001B30B5" w:rsidP="00D86FA4">
            <w:pPr>
              <w:jc w:val="center"/>
              <w:rPr>
                <w:rFonts w:cs="Arial"/>
                <w:b/>
                <w:bCs/>
                <w:i/>
                <w:iCs/>
                <w:color w:val="000000" w:themeColor="text1"/>
                <w:sz w:val="15"/>
                <w:szCs w:val="15"/>
              </w:rPr>
            </w:pPr>
            <w:r w:rsidRPr="00A767F9">
              <w:rPr>
                <w:rFonts w:cs="Arial"/>
                <w:b/>
                <w:bCs/>
                <w:i/>
                <w:iCs/>
                <w:color w:val="000000" w:themeColor="text1"/>
                <w:sz w:val="15"/>
                <w:szCs w:val="15"/>
              </w:rPr>
              <w:t>31.12.202</w:t>
            </w:r>
            <w:r w:rsidR="00B0329E">
              <w:rPr>
                <w:rFonts w:cs="Arial"/>
                <w:b/>
                <w:bCs/>
                <w:i/>
                <w:iCs/>
                <w:color w:val="000000" w:themeColor="text1"/>
                <w:sz w:val="15"/>
                <w:szCs w:val="15"/>
              </w:rPr>
              <w:t>1</w:t>
            </w:r>
          </w:p>
        </w:tc>
        <w:tc>
          <w:tcPr>
            <w:tcW w:w="835" w:type="pct"/>
            <w:vMerge w:val="restart"/>
            <w:tcBorders>
              <w:top w:val="single" w:sz="8" w:space="0" w:color="auto"/>
              <w:left w:val="nil"/>
              <w:bottom w:val="nil"/>
              <w:right w:val="nil"/>
            </w:tcBorders>
            <w:shd w:val="clear" w:color="auto" w:fill="auto"/>
            <w:vAlign w:val="center"/>
            <w:hideMark/>
          </w:tcPr>
          <w:p w14:paraId="5B7467C4" w14:textId="77777777" w:rsidR="001B30B5" w:rsidRPr="00A767F9" w:rsidRDefault="001B30B5" w:rsidP="00D86FA4">
            <w:pPr>
              <w:jc w:val="center"/>
              <w:rPr>
                <w:rFonts w:cs="Arial"/>
                <w:b/>
                <w:bCs/>
                <w:i/>
                <w:iCs/>
                <w:color w:val="000000" w:themeColor="text1"/>
                <w:sz w:val="15"/>
                <w:szCs w:val="15"/>
              </w:rPr>
            </w:pPr>
            <w:r w:rsidRPr="00A767F9">
              <w:rPr>
                <w:rFonts w:cs="Arial"/>
                <w:b/>
                <w:bCs/>
                <w:i/>
                <w:iCs/>
                <w:color w:val="000000" w:themeColor="text1"/>
                <w:sz w:val="15"/>
                <w:szCs w:val="15"/>
              </w:rPr>
              <w:t>Zabezpečovaná položka</w:t>
            </w:r>
          </w:p>
        </w:tc>
      </w:tr>
      <w:tr w:rsidR="001B30B5" w:rsidRPr="00A767F9" w14:paraId="09E60371" w14:textId="77777777" w:rsidTr="00D86FA4">
        <w:tc>
          <w:tcPr>
            <w:tcW w:w="2805" w:type="pct"/>
            <w:vMerge/>
            <w:tcBorders>
              <w:top w:val="single" w:sz="8" w:space="0" w:color="auto"/>
              <w:left w:val="nil"/>
              <w:bottom w:val="single" w:sz="4" w:space="0" w:color="000000"/>
              <w:right w:val="nil"/>
            </w:tcBorders>
            <w:vAlign w:val="center"/>
            <w:hideMark/>
          </w:tcPr>
          <w:p w14:paraId="58DD228B" w14:textId="77777777" w:rsidR="001B30B5" w:rsidRPr="00A767F9" w:rsidRDefault="001B30B5" w:rsidP="00D86FA4">
            <w:pPr>
              <w:jc w:val="left"/>
              <w:rPr>
                <w:rFonts w:cs="Arial"/>
                <w:b/>
                <w:bCs/>
                <w:i/>
                <w:iCs/>
                <w:color w:val="000000" w:themeColor="text1"/>
                <w:sz w:val="15"/>
                <w:szCs w:val="15"/>
              </w:rPr>
            </w:pPr>
          </w:p>
        </w:tc>
        <w:tc>
          <w:tcPr>
            <w:tcW w:w="680" w:type="pct"/>
            <w:tcBorders>
              <w:top w:val="single" w:sz="4" w:space="0" w:color="auto"/>
              <w:left w:val="nil"/>
              <w:bottom w:val="single" w:sz="4" w:space="0" w:color="auto"/>
              <w:right w:val="nil"/>
            </w:tcBorders>
            <w:shd w:val="clear" w:color="auto" w:fill="auto"/>
            <w:vAlign w:val="center"/>
            <w:hideMark/>
          </w:tcPr>
          <w:p w14:paraId="368301BE" w14:textId="77777777" w:rsidR="001B30B5" w:rsidRPr="00A767F9" w:rsidRDefault="001B30B5" w:rsidP="00D86FA4">
            <w:pPr>
              <w:jc w:val="center"/>
              <w:rPr>
                <w:rFonts w:cs="Arial"/>
                <w:b/>
                <w:bCs/>
                <w:i/>
                <w:iCs/>
                <w:color w:val="000000" w:themeColor="text1"/>
                <w:sz w:val="15"/>
                <w:szCs w:val="15"/>
              </w:rPr>
            </w:pPr>
            <w:r w:rsidRPr="00A767F9">
              <w:rPr>
                <w:rFonts w:cs="Arial"/>
                <w:b/>
                <w:bCs/>
                <w:i/>
                <w:iCs/>
                <w:color w:val="000000" w:themeColor="text1"/>
                <w:sz w:val="15"/>
                <w:szCs w:val="15"/>
              </w:rPr>
              <w:t>pohľadávky</w:t>
            </w:r>
          </w:p>
        </w:tc>
        <w:tc>
          <w:tcPr>
            <w:tcW w:w="680" w:type="pct"/>
            <w:tcBorders>
              <w:top w:val="single" w:sz="4" w:space="0" w:color="auto"/>
              <w:left w:val="nil"/>
              <w:bottom w:val="single" w:sz="4" w:space="0" w:color="auto"/>
              <w:right w:val="nil"/>
            </w:tcBorders>
            <w:shd w:val="clear" w:color="auto" w:fill="auto"/>
            <w:vAlign w:val="center"/>
            <w:hideMark/>
          </w:tcPr>
          <w:p w14:paraId="5AE6A84B" w14:textId="77777777" w:rsidR="001B30B5" w:rsidRPr="00A767F9" w:rsidRDefault="001B30B5" w:rsidP="00D86FA4">
            <w:pPr>
              <w:jc w:val="center"/>
              <w:rPr>
                <w:rFonts w:cs="Arial"/>
                <w:b/>
                <w:bCs/>
                <w:i/>
                <w:iCs/>
                <w:color w:val="000000" w:themeColor="text1"/>
                <w:sz w:val="15"/>
                <w:szCs w:val="15"/>
              </w:rPr>
            </w:pPr>
            <w:r w:rsidRPr="00A767F9">
              <w:rPr>
                <w:rFonts w:cs="Arial"/>
                <w:b/>
                <w:bCs/>
                <w:i/>
                <w:iCs/>
                <w:color w:val="000000" w:themeColor="text1"/>
                <w:sz w:val="15"/>
                <w:szCs w:val="15"/>
              </w:rPr>
              <w:t>záväzku</w:t>
            </w:r>
          </w:p>
        </w:tc>
        <w:tc>
          <w:tcPr>
            <w:tcW w:w="835" w:type="pct"/>
            <w:vMerge/>
            <w:tcBorders>
              <w:top w:val="single" w:sz="8" w:space="0" w:color="auto"/>
              <w:left w:val="nil"/>
              <w:bottom w:val="nil"/>
              <w:right w:val="nil"/>
            </w:tcBorders>
            <w:vAlign w:val="center"/>
            <w:hideMark/>
          </w:tcPr>
          <w:p w14:paraId="5DD33004" w14:textId="77777777" w:rsidR="001B30B5" w:rsidRPr="00A767F9" w:rsidRDefault="001B30B5" w:rsidP="00D86FA4">
            <w:pPr>
              <w:jc w:val="left"/>
              <w:rPr>
                <w:rFonts w:cs="Arial"/>
                <w:b/>
                <w:bCs/>
                <w:i/>
                <w:iCs/>
                <w:color w:val="000000" w:themeColor="text1"/>
                <w:sz w:val="15"/>
                <w:szCs w:val="15"/>
              </w:rPr>
            </w:pPr>
          </w:p>
        </w:tc>
      </w:tr>
      <w:tr w:rsidR="00B0329E" w:rsidRPr="00A767F9" w14:paraId="3572944E" w14:textId="77777777" w:rsidTr="00D86FA4">
        <w:tc>
          <w:tcPr>
            <w:tcW w:w="2805" w:type="pct"/>
            <w:tcBorders>
              <w:top w:val="single" w:sz="4" w:space="0" w:color="auto"/>
              <w:left w:val="nil"/>
              <w:right w:val="nil"/>
            </w:tcBorders>
            <w:shd w:val="clear" w:color="auto" w:fill="auto"/>
            <w:vAlign w:val="center"/>
            <w:hideMark/>
          </w:tcPr>
          <w:p w14:paraId="581EAE70" w14:textId="77777777" w:rsidR="00B0329E" w:rsidRPr="00A767F9" w:rsidRDefault="00B0329E" w:rsidP="00B0329E">
            <w:pPr>
              <w:jc w:val="left"/>
              <w:rPr>
                <w:rFonts w:cs="Arial"/>
                <w:color w:val="000000" w:themeColor="text1"/>
                <w:sz w:val="15"/>
                <w:szCs w:val="15"/>
              </w:rPr>
            </w:pPr>
            <w:r w:rsidRPr="00A767F9">
              <w:rPr>
                <w:rFonts w:cs="Arial"/>
                <w:color w:val="000000" w:themeColor="text1"/>
                <w:sz w:val="15"/>
                <w:szCs w:val="15"/>
              </w:rPr>
              <w:t>Deriváty určené na obchodovanie</w:t>
            </w:r>
          </w:p>
        </w:tc>
        <w:tc>
          <w:tcPr>
            <w:tcW w:w="680" w:type="pct"/>
            <w:tcBorders>
              <w:top w:val="nil"/>
              <w:left w:val="nil"/>
              <w:right w:val="nil"/>
            </w:tcBorders>
            <w:shd w:val="clear" w:color="auto" w:fill="auto"/>
            <w:vAlign w:val="center"/>
          </w:tcPr>
          <w:p w14:paraId="2C16D4DB" w14:textId="7626A553" w:rsidR="00B0329E" w:rsidRPr="00A767F9" w:rsidRDefault="00B0329E" w:rsidP="00B0329E">
            <w:pPr>
              <w:jc w:val="right"/>
              <w:rPr>
                <w:rFonts w:cs="Arial"/>
                <w:color w:val="000000" w:themeColor="text1"/>
                <w:sz w:val="15"/>
                <w:szCs w:val="15"/>
              </w:rPr>
            </w:pPr>
            <w:r>
              <w:rPr>
                <w:rFonts w:cs="Arial"/>
                <w:color w:val="000000" w:themeColor="text1"/>
                <w:sz w:val="15"/>
                <w:szCs w:val="15"/>
                <w:lang w:val="en-US"/>
              </w:rPr>
              <w:t>-</w:t>
            </w:r>
          </w:p>
        </w:tc>
        <w:tc>
          <w:tcPr>
            <w:tcW w:w="680" w:type="pct"/>
            <w:tcBorders>
              <w:top w:val="nil"/>
              <w:left w:val="nil"/>
              <w:right w:val="nil"/>
            </w:tcBorders>
            <w:shd w:val="clear" w:color="auto" w:fill="auto"/>
            <w:vAlign w:val="center"/>
          </w:tcPr>
          <w:p w14:paraId="02F0AB0E" w14:textId="1DED76BE" w:rsidR="00B0329E" w:rsidRPr="00A767F9" w:rsidRDefault="00B0329E" w:rsidP="00B0329E">
            <w:pPr>
              <w:jc w:val="right"/>
              <w:rPr>
                <w:rFonts w:cs="Arial"/>
                <w:color w:val="000000" w:themeColor="text1"/>
                <w:sz w:val="15"/>
                <w:szCs w:val="15"/>
              </w:rPr>
            </w:pPr>
            <w:r>
              <w:rPr>
                <w:rFonts w:cs="Arial"/>
                <w:color w:val="000000" w:themeColor="text1"/>
                <w:sz w:val="15"/>
                <w:szCs w:val="15"/>
              </w:rPr>
              <w:t>-</w:t>
            </w:r>
          </w:p>
        </w:tc>
        <w:tc>
          <w:tcPr>
            <w:tcW w:w="835" w:type="pct"/>
            <w:tcBorders>
              <w:top w:val="single" w:sz="4" w:space="0" w:color="auto"/>
              <w:left w:val="nil"/>
              <w:right w:val="nil"/>
            </w:tcBorders>
            <w:shd w:val="clear" w:color="auto" w:fill="auto"/>
            <w:vAlign w:val="center"/>
          </w:tcPr>
          <w:p w14:paraId="65DEF53A" w14:textId="39F1093A" w:rsidR="00B0329E" w:rsidRPr="00A767F9" w:rsidRDefault="00B0329E" w:rsidP="00B0329E">
            <w:pPr>
              <w:jc w:val="right"/>
              <w:rPr>
                <w:rFonts w:cs="Arial"/>
                <w:color w:val="000000" w:themeColor="text1"/>
                <w:sz w:val="15"/>
                <w:szCs w:val="15"/>
              </w:rPr>
            </w:pPr>
            <w:r>
              <w:rPr>
                <w:rFonts w:cs="Arial"/>
                <w:color w:val="000000" w:themeColor="text1"/>
                <w:sz w:val="15"/>
                <w:szCs w:val="15"/>
              </w:rPr>
              <w:t>-</w:t>
            </w:r>
          </w:p>
        </w:tc>
      </w:tr>
      <w:tr w:rsidR="00B0329E" w:rsidRPr="00A767F9" w14:paraId="58242383" w14:textId="77777777" w:rsidTr="00D86FA4">
        <w:tc>
          <w:tcPr>
            <w:tcW w:w="2805" w:type="pct"/>
            <w:shd w:val="clear" w:color="auto" w:fill="auto"/>
            <w:vAlign w:val="center"/>
            <w:hideMark/>
          </w:tcPr>
          <w:p w14:paraId="07B043D7" w14:textId="77777777" w:rsidR="00B0329E" w:rsidRPr="00A767F9" w:rsidRDefault="00B0329E" w:rsidP="00B0329E">
            <w:pPr>
              <w:jc w:val="left"/>
              <w:rPr>
                <w:rFonts w:cs="Arial"/>
                <w:color w:val="000000" w:themeColor="text1"/>
                <w:sz w:val="15"/>
                <w:szCs w:val="15"/>
              </w:rPr>
            </w:pPr>
            <w:r w:rsidRPr="00A767F9">
              <w:rPr>
                <w:rFonts w:cs="Arial"/>
                <w:color w:val="000000" w:themeColor="text1"/>
                <w:sz w:val="15"/>
                <w:szCs w:val="15"/>
              </w:rPr>
              <w:t>Zabezpečovacie deriváty, z toho:</w:t>
            </w:r>
          </w:p>
        </w:tc>
        <w:tc>
          <w:tcPr>
            <w:tcW w:w="680" w:type="pct"/>
            <w:shd w:val="clear" w:color="auto" w:fill="auto"/>
            <w:vAlign w:val="center"/>
          </w:tcPr>
          <w:p w14:paraId="102737DF" w14:textId="4BA9433B" w:rsidR="00B0329E" w:rsidRPr="00A767F9" w:rsidRDefault="00B0329E" w:rsidP="00B0329E">
            <w:pPr>
              <w:jc w:val="right"/>
              <w:rPr>
                <w:rFonts w:cs="Arial"/>
                <w:color w:val="000000" w:themeColor="text1"/>
                <w:sz w:val="15"/>
                <w:szCs w:val="15"/>
              </w:rPr>
            </w:pPr>
            <w:r>
              <w:rPr>
                <w:rFonts w:cs="Arial"/>
                <w:color w:val="000000" w:themeColor="text1"/>
                <w:sz w:val="15"/>
                <w:szCs w:val="15"/>
              </w:rPr>
              <w:t>732 501</w:t>
            </w:r>
          </w:p>
        </w:tc>
        <w:tc>
          <w:tcPr>
            <w:tcW w:w="680" w:type="pct"/>
            <w:shd w:val="clear" w:color="auto" w:fill="auto"/>
            <w:vAlign w:val="center"/>
          </w:tcPr>
          <w:p w14:paraId="4B97124B" w14:textId="08A913EE" w:rsidR="00B0329E" w:rsidRPr="00A767F9" w:rsidRDefault="00B0329E" w:rsidP="00B0329E">
            <w:pPr>
              <w:jc w:val="right"/>
              <w:rPr>
                <w:rFonts w:cs="Arial"/>
                <w:color w:val="000000" w:themeColor="text1"/>
                <w:sz w:val="15"/>
                <w:szCs w:val="15"/>
              </w:rPr>
            </w:pPr>
            <w:r>
              <w:rPr>
                <w:rFonts w:cs="Arial"/>
                <w:color w:val="000000" w:themeColor="text1"/>
                <w:sz w:val="15"/>
                <w:szCs w:val="15"/>
              </w:rPr>
              <w:t>-</w:t>
            </w:r>
          </w:p>
        </w:tc>
        <w:tc>
          <w:tcPr>
            <w:tcW w:w="835" w:type="pct"/>
            <w:shd w:val="clear" w:color="auto" w:fill="auto"/>
            <w:vAlign w:val="center"/>
          </w:tcPr>
          <w:p w14:paraId="7DA5AE7E" w14:textId="596E3C18" w:rsidR="00B0329E" w:rsidRPr="00A767F9" w:rsidRDefault="00B0329E" w:rsidP="00B0329E">
            <w:pPr>
              <w:jc w:val="right"/>
              <w:rPr>
                <w:rFonts w:cs="Arial"/>
                <w:color w:val="000000" w:themeColor="text1"/>
                <w:sz w:val="15"/>
                <w:szCs w:val="15"/>
              </w:rPr>
            </w:pPr>
            <w:r>
              <w:rPr>
                <w:rFonts w:cs="Arial"/>
                <w:color w:val="000000" w:themeColor="text1"/>
                <w:sz w:val="15"/>
                <w:szCs w:val="15"/>
              </w:rPr>
              <w:t>-</w:t>
            </w:r>
          </w:p>
        </w:tc>
      </w:tr>
      <w:tr w:rsidR="00B0329E" w:rsidRPr="00A767F9" w14:paraId="5272D669" w14:textId="77777777" w:rsidTr="00D86FA4">
        <w:tc>
          <w:tcPr>
            <w:tcW w:w="2805" w:type="pct"/>
            <w:tcBorders>
              <w:left w:val="nil"/>
              <w:bottom w:val="single" w:sz="8" w:space="0" w:color="auto"/>
              <w:right w:val="nil"/>
            </w:tcBorders>
            <w:shd w:val="clear" w:color="auto" w:fill="auto"/>
            <w:vAlign w:val="center"/>
            <w:hideMark/>
          </w:tcPr>
          <w:p w14:paraId="7D734FA6" w14:textId="77777777" w:rsidR="00B0329E" w:rsidRPr="00A767F9" w:rsidRDefault="00B0329E" w:rsidP="00B0329E">
            <w:pPr>
              <w:ind w:left="173"/>
              <w:jc w:val="left"/>
              <w:rPr>
                <w:i/>
                <w:color w:val="000000" w:themeColor="text1"/>
                <w:sz w:val="15"/>
                <w:szCs w:val="15"/>
              </w:rPr>
            </w:pPr>
            <w:r w:rsidRPr="00A767F9">
              <w:rPr>
                <w:i/>
                <w:color w:val="000000" w:themeColor="text1"/>
                <w:sz w:val="15"/>
                <w:szCs w:val="15"/>
              </w:rPr>
              <w:t>Menový forward</w:t>
            </w:r>
          </w:p>
        </w:tc>
        <w:tc>
          <w:tcPr>
            <w:tcW w:w="680" w:type="pct"/>
            <w:tcBorders>
              <w:left w:val="nil"/>
              <w:bottom w:val="single" w:sz="8" w:space="0" w:color="auto"/>
              <w:right w:val="nil"/>
            </w:tcBorders>
            <w:shd w:val="clear" w:color="auto" w:fill="auto"/>
            <w:vAlign w:val="center"/>
          </w:tcPr>
          <w:p w14:paraId="4BC38532" w14:textId="40E90E37" w:rsidR="00B0329E" w:rsidRPr="00A767F9" w:rsidRDefault="00B0329E" w:rsidP="00B0329E">
            <w:pPr>
              <w:jc w:val="right"/>
              <w:rPr>
                <w:rFonts w:cs="Arial"/>
                <w:i/>
                <w:iCs/>
                <w:color w:val="000000" w:themeColor="text1"/>
                <w:sz w:val="15"/>
                <w:szCs w:val="15"/>
              </w:rPr>
            </w:pPr>
            <w:r>
              <w:rPr>
                <w:rFonts w:cs="Arial"/>
                <w:i/>
                <w:iCs/>
                <w:color w:val="000000" w:themeColor="text1"/>
                <w:sz w:val="15"/>
                <w:szCs w:val="15"/>
              </w:rPr>
              <w:t>732 501</w:t>
            </w:r>
          </w:p>
        </w:tc>
        <w:tc>
          <w:tcPr>
            <w:tcW w:w="680" w:type="pct"/>
            <w:tcBorders>
              <w:left w:val="nil"/>
              <w:bottom w:val="single" w:sz="8" w:space="0" w:color="auto"/>
              <w:right w:val="nil"/>
            </w:tcBorders>
            <w:shd w:val="clear" w:color="auto" w:fill="auto"/>
            <w:vAlign w:val="center"/>
          </w:tcPr>
          <w:p w14:paraId="26D9AC9A" w14:textId="08F6C0F8" w:rsidR="00B0329E" w:rsidRPr="00A767F9" w:rsidRDefault="00B0329E" w:rsidP="00B0329E">
            <w:pPr>
              <w:jc w:val="right"/>
              <w:rPr>
                <w:rFonts w:cs="Arial"/>
                <w:i/>
                <w:iCs/>
                <w:color w:val="000000" w:themeColor="text1"/>
                <w:sz w:val="15"/>
                <w:szCs w:val="15"/>
              </w:rPr>
            </w:pPr>
            <w:r>
              <w:rPr>
                <w:rFonts w:cs="Arial"/>
                <w:color w:val="000000" w:themeColor="text1"/>
                <w:sz w:val="15"/>
                <w:szCs w:val="15"/>
              </w:rPr>
              <w:t>-</w:t>
            </w:r>
          </w:p>
        </w:tc>
        <w:tc>
          <w:tcPr>
            <w:tcW w:w="835" w:type="pct"/>
            <w:tcBorders>
              <w:left w:val="nil"/>
              <w:bottom w:val="single" w:sz="8" w:space="0" w:color="auto"/>
              <w:right w:val="nil"/>
            </w:tcBorders>
            <w:shd w:val="clear" w:color="auto" w:fill="auto"/>
            <w:vAlign w:val="center"/>
          </w:tcPr>
          <w:p w14:paraId="07BF56D5" w14:textId="580681A9" w:rsidR="00B0329E" w:rsidRPr="00A767F9" w:rsidRDefault="00B0329E" w:rsidP="00B0329E">
            <w:pPr>
              <w:jc w:val="right"/>
              <w:rPr>
                <w:rFonts w:cs="Arial"/>
                <w:i/>
                <w:iCs/>
                <w:color w:val="000000" w:themeColor="text1"/>
                <w:sz w:val="15"/>
                <w:szCs w:val="15"/>
              </w:rPr>
            </w:pPr>
            <w:r w:rsidRPr="00A767F9">
              <w:rPr>
                <w:i/>
                <w:color w:val="000000" w:themeColor="text1"/>
                <w:sz w:val="15"/>
                <w:szCs w:val="15"/>
              </w:rPr>
              <w:t>USD/EUR</w:t>
            </w:r>
          </w:p>
        </w:tc>
      </w:tr>
    </w:tbl>
    <w:p w14:paraId="6F258520" w14:textId="77777777" w:rsidR="001B30B5" w:rsidRPr="00A767F9" w:rsidRDefault="001B30B5" w:rsidP="00277161">
      <w:pPr>
        <w:rPr>
          <w:snapToGrid w:val="0"/>
          <w:color w:val="000000" w:themeColor="text1"/>
        </w:rPr>
      </w:pPr>
    </w:p>
    <w:p w14:paraId="60D93E87" w14:textId="77777777" w:rsidR="00277161" w:rsidRPr="00A767F9" w:rsidRDefault="00277161" w:rsidP="00277161">
      <w:pPr>
        <w:rPr>
          <w:snapToGrid w:val="0"/>
          <w:color w:val="000000" w:themeColor="text1"/>
        </w:rPr>
      </w:pPr>
    </w:p>
    <w:tbl>
      <w:tblPr>
        <w:tblW w:w="5000" w:type="pct"/>
        <w:tblLook w:val="04A0" w:firstRow="1" w:lastRow="0" w:firstColumn="1" w:lastColumn="0" w:noHBand="0" w:noVBand="1"/>
      </w:tblPr>
      <w:tblGrid>
        <w:gridCol w:w="3912"/>
        <w:gridCol w:w="1361"/>
        <w:gridCol w:w="1290"/>
        <w:gridCol w:w="1361"/>
        <w:gridCol w:w="1147"/>
      </w:tblGrid>
      <w:tr w:rsidR="00277161" w:rsidRPr="00A767F9" w14:paraId="03BC188E" w14:textId="77777777" w:rsidTr="00B31491">
        <w:tc>
          <w:tcPr>
            <w:tcW w:w="2156" w:type="pct"/>
            <w:vMerge w:val="restart"/>
            <w:tcBorders>
              <w:top w:val="single" w:sz="8" w:space="0" w:color="auto"/>
              <w:left w:val="nil"/>
              <w:bottom w:val="nil"/>
              <w:right w:val="nil"/>
            </w:tcBorders>
            <w:shd w:val="clear" w:color="auto" w:fill="auto"/>
            <w:vAlign w:val="center"/>
            <w:hideMark/>
          </w:tcPr>
          <w:p w14:paraId="6F62E05F" w14:textId="77777777" w:rsidR="00277161" w:rsidRPr="00A767F9" w:rsidRDefault="00277161" w:rsidP="00277161">
            <w:pPr>
              <w:jc w:val="left"/>
              <w:rPr>
                <w:rFonts w:cs="Arial"/>
                <w:b/>
                <w:bCs/>
                <w:i/>
                <w:iCs/>
                <w:color w:val="000000" w:themeColor="text1"/>
                <w:sz w:val="15"/>
                <w:szCs w:val="15"/>
              </w:rPr>
            </w:pPr>
            <w:bookmarkStart w:id="46" w:name="RANGE!B31:F39"/>
            <w:r w:rsidRPr="00A767F9">
              <w:rPr>
                <w:rFonts w:cs="Arial"/>
                <w:b/>
                <w:bCs/>
                <w:i/>
                <w:iCs/>
                <w:color w:val="000000" w:themeColor="text1"/>
                <w:sz w:val="15"/>
                <w:szCs w:val="15"/>
              </w:rPr>
              <w:t>Položka</w:t>
            </w:r>
            <w:bookmarkEnd w:id="46"/>
          </w:p>
        </w:tc>
        <w:tc>
          <w:tcPr>
            <w:tcW w:w="1461" w:type="pct"/>
            <w:gridSpan w:val="2"/>
            <w:tcBorders>
              <w:top w:val="single" w:sz="8" w:space="0" w:color="auto"/>
              <w:left w:val="nil"/>
              <w:bottom w:val="nil"/>
              <w:right w:val="nil"/>
            </w:tcBorders>
            <w:shd w:val="clear" w:color="auto" w:fill="auto"/>
            <w:vAlign w:val="center"/>
            <w:hideMark/>
          </w:tcPr>
          <w:p w14:paraId="3F46954D" w14:textId="4CC77D3E" w:rsidR="00277161" w:rsidRPr="00A767F9" w:rsidRDefault="00277161">
            <w:pPr>
              <w:jc w:val="center"/>
              <w:rPr>
                <w:rFonts w:cs="Arial"/>
                <w:b/>
                <w:bCs/>
                <w:i/>
                <w:iCs/>
                <w:color w:val="000000" w:themeColor="text1"/>
                <w:sz w:val="15"/>
                <w:szCs w:val="15"/>
              </w:rPr>
            </w:pPr>
            <w:r w:rsidRPr="00A767F9">
              <w:rPr>
                <w:rFonts w:cs="Arial"/>
                <w:b/>
                <w:bCs/>
                <w:i/>
                <w:iCs/>
                <w:color w:val="000000" w:themeColor="text1"/>
                <w:sz w:val="15"/>
                <w:szCs w:val="15"/>
              </w:rPr>
              <w:t>31.12.</w:t>
            </w:r>
            <w:r w:rsidR="00996A55" w:rsidRPr="00A767F9">
              <w:rPr>
                <w:rFonts w:cs="Arial"/>
                <w:b/>
                <w:bCs/>
                <w:i/>
                <w:iCs/>
                <w:color w:val="000000" w:themeColor="text1"/>
                <w:sz w:val="15"/>
                <w:szCs w:val="15"/>
              </w:rPr>
              <w:t>202</w:t>
            </w:r>
            <w:r w:rsidR="00B0329E">
              <w:rPr>
                <w:rFonts w:cs="Arial"/>
                <w:b/>
                <w:bCs/>
                <w:i/>
                <w:iCs/>
                <w:color w:val="000000" w:themeColor="text1"/>
                <w:sz w:val="15"/>
                <w:szCs w:val="15"/>
              </w:rPr>
              <w:t>2</w:t>
            </w:r>
          </w:p>
        </w:tc>
        <w:tc>
          <w:tcPr>
            <w:tcW w:w="1382" w:type="pct"/>
            <w:gridSpan w:val="2"/>
            <w:tcBorders>
              <w:top w:val="single" w:sz="8" w:space="0" w:color="auto"/>
              <w:left w:val="nil"/>
              <w:bottom w:val="nil"/>
              <w:right w:val="nil"/>
            </w:tcBorders>
            <w:shd w:val="clear" w:color="auto" w:fill="auto"/>
            <w:vAlign w:val="center"/>
            <w:hideMark/>
          </w:tcPr>
          <w:p w14:paraId="11DA6E09" w14:textId="0E87990A" w:rsidR="00277161" w:rsidRPr="00A767F9" w:rsidRDefault="00277161">
            <w:pPr>
              <w:jc w:val="center"/>
              <w:rPr>
                <w:rFonts w:cs="Arial"/>
                <w:b/>
                <w:bCs/>
                <w:i/>
                <w:iCs/>
                <w:color w:val="000000" w:themeColor="text1"/>
                <w:sz w:val="15"/>
                <w:szCs w:val="15"/>
              </w:rPr>
            </w:pPr>
            <w:r w:rsidRPr="00A767F9">
              <w:rPr>
                <w:rFonts w:cs="Arial"/>
                <w:b/>
                <w:bCs/>
                <w:i/>
                <w:iCs/>
                <w:color w:val="000000" w:themeColor="text1"/>
                <w:sz w:val="15"/>
                <w:szCs w:val="15"/>
              </w:rPr>
              <w:t>31.12.</w:t>
            </w:r>
            <w:r w:rsidR="00996A55" w:rsidRPr="00A767F9">
              <w:rPr>
                <w:rFonts w:cs="Arial"/>
                <w:b/>
                <w:bCs/>
                <w:i/>
                <w:iCs/>
                <w:color w:val="000000" w:themeColor="text1"/>
                <w:sz w:val="15"/>
                <w:szCs w:val="15"/>
              </w:rPr>
              <w:t>20</w:t>
            </w:r>
            <w:r w:rsidR="00996A55">
              <w:rPr>
                <w:rFonts w:cs="Arial"/>
                <w:b/>
                <w:bCs/>
                <w:i/>
                <w:iCs/>
                <w:color w:val="000000" w:themeColor="text1"/>
                <w:sz w:val="15"/>
                <w:szCs w:val="15"/>
              </w:rPr>
              <w:t>2</w:t>
            </w:r>
            <w:r w:rsidR="00B0329E">
              <w:rPr>
                <w:rFonts w:cs="Arial"/>
                <w:b/>
                <w:bCs/>
                <w:i/>
                <w:iCs/>
                <w:color w:val="000000" w:themeColor="text1"/>
                <w:sz w:val="15"/>
                <w:szCs w:val="15"/>
              </w:rPr>
              <w:t>1</w:t>
            </w:r>
          </w:p>
        </w:tc>
      </w:tr>
      <w:tr w:rsidR="00277161" w:rsidRPr="00A767F9" w14:paraId="7A223602" w14:textId="77777777" w:rsidTr="009C5EA9">
        <w:tc>
          <w:tcPr>
            <w:tcW w:w="2156" w:type="pct"/>
            <w:vMerge/>
            <w:tcBorders>
              <w:top w:val="single" w:sz="8" w:space="0" w:color="auto"/>
              <w:left w:val="nil"/>
              <w:bottom w:val="nil"/>
              <w:right w:val="nil"/>
            </w:tcBorders>
            <w:vAlign w:val="center"/>
            <w:hideMark/>
          </w:tcPr>
          <w:p w14:paraId="6206A56C" w14:textId="77777777" w:rsidR="00277161" w:rsidRPr="00A767F9" w:rsidRDefault="00277161" w:rsidP="00277161">
            <w:pPr>
              <w:jc w:val="left"/>
              <w:rPr>
                <w:rFonts w:cs="Arial"/>
                <w:b/>
                <w:bCs/>
                <w:i/>
                <w:iCs/>
                <w:color w:val="000000" w:themeColor="text1"/>
                <w:sz w:val="15"/>
                <w:szCs w:val="15"/>
              </w:rPr>
            </w:pPr>
          </w:p>
        </w:tc>
        <w:tc>
          <w:tcPr>
            <w:tcW w:w="1461" w:type="pct"/>
            <w:gridSpan w:val="2"/>
            <w:tcBorders>
              <w:top w:val="single" w:sz="4" w:space="0" w:color="auto"/>
              <w:left w:val="nil"/>
              <w:bottom w:val="single" w:sz="4" w:space="0" w:color="auto"/>
              <w:right w:val="nil"/>
            </w:tcBorders>
            <w:shd w:val="clear" w:color="auto" w:fill="auto"/>
            <w:vAlign w:val="center"/>
            <w:hideMark/>
          </w:tcPr>
          <w:p w14:paraId="34051606" w14:textId="7B22EE22"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 xml:space="preserve">Zmena reálnej hodnoty </w:t>
            </w:r>
            <w:r w:rsidR="00B31491" w:rsidRPr="00A767F9">
              <w:rPr>
                <w:rFonts w:cs="Arial"/>
                <w:b/>
                <w:bCs/>
                <w:i/>
                <w:iCs/>
                <w:color w:val="000000" w:themeColor="text1"/>
                <w:sz w:val="15"/>
                <w:szCs w:val="15"/>
              </w:rPr>
              <w:br/>
            </w:r>
            <w:r w:rsidRPr="00A767F9">
              <w:rPr>
                <w:rFonts w:cs="Arial"/>
                <w:b/>
                <w:bCs/>
                <w:i/>
                <w:iCs/>
                <w:color w:val="000000" w:themeColor="text1"/>
                <w:sz w:val="15"/>
                <w:szCs w:val="15"/>
              </w:rPr>
              <w:t xml:space="preserve">(+/-) </w:t>
            </w:r>
            <w:r w:rsidRPr="00A767F9">
              <w:rPr>
                <w:rFonts w:cs="Arial"/>
                <w:b/>
                <w:bCs/>
                <w:i/>
                <w:iCs/>
                <w:color w:val="000000" w:themeColor="text1"/>
                <w:sz w:val="15"/>
                <w:szCs w:val="15"/>
              </w:rPr>
              <w:br/>
              <w:t>s vplyvom na</w:t>
            </w:r>
          </w:p>
        </w:tc>
        <w:tc>
          <w:tcPr>
            <w:tcW w:w="1382" w:type="pct"/>
            <w:gridSpan w:val="2"/>
            <w:tcBorders>
              <w:top w:val="single" w:sz="4" w:space="0" w:color="auto"/>
              <w:left w:val="nil"/>
              <w:bottom w:val="single" w:sz="4" w:space="0" w:color="auto"/>
              <w:right w:val="nil"/>
            </w:tcBorders>
            <w:shd w:val="clear" w:color="auto" w:fill="auto"/>
            <w:vAlign w:val="center"/>
            <w:hideMark/>
          </w:tcPr>
          <w:p w14:paraId="422AAC56"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 xml:space="preserve">Zmena reálnej hodnoty (+/-) </w:t>
            </w:r>
            <w:r w:rsidRPr="00A767F9">
              <w:rPr>
                <w:rFonts w:cs="Arial"/>
                <w:b/>
                <w:bCs/>
                <w:i/>
                <w:iCs/>
                <w:color w:val="000000" w:themeColor="text1"/>
                <w:sz w:val="15"/>
                <w:szCs w:val="15"/>
              </w:rPr>
              <w:br/>
              <w:t>s vplyvom na</w:t>
            </w:r>
          </w:p>
        </w:tc>
      </w:tr>
      <w:tr w:rsidR="00277161" w:rsidRPr="00A767F9" w14:paraId="1BC59C35" w14:textId="77777777" w:rsidTr="009C5EA9">
        <w:tc>
          <w:tcPr>
            <w:tcW w:w="2156" w:type="pct"/>
            <w:vMerge/>
            <w:tcBorders>
              <w:top w:val="single" w:sz="8" w:space="0" w:color="auto"/>
              <w:left w:val="nil"/>
              <w:bottom w:val="nil"/>
              <w:right w:val="nil"/>
            </w:tcBorders>
            <w:vAlign w:val="center"/>
            <w:hideMark/>
          </w:tcPr>
          <w:p w14:paraId="0D7ED19B" w14:textId="77777777" w:rsidR="00277161" w:rsidRPr="00A767F9" w:rsidRDefault="00277161" w:rsidP="00277161">
            <w:pPr>
              <w:jc w:val="left"/>
              <w:rPr>
                <w:rFonts w:cs="Arial"/>
                <w:b/>
                <w:bCs/>
                <w:i/>
                <w:iCs/>
                <w:color w:val="000000" w:themeColor="text1"/>
                <w:sz w:val="15"/>
                <w:szCs w:val="15"/>
              </w:rPr>
            </w:pPr>
          </w:p>
        </w:tc>
        <w:tc>
          <w:tcPr>
            <w:tcW w:w="750" w:type="pct"/>
            <w:tcBorders>
              <w:top w:val="nil"/>
              <w:left w:val="nil"/>
              <w:bottom w:val="nil"/>
              <w:right w:val="nil"/>
            </w:tcBorders>
            <w:shd w:val="clear" w:color="auto" w:fill="auto"/>
            <w:vAlign w:val="center"/>
            <w:hideMark/>
          </w:tcPr>
          <w:p w14:paraId="553BE9EB"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Výsledok hospodárenia</w:t>
            </w:r>
          </w:p>
        </w:tc>
        <w:tc>
          <w:tcPr>
            <w:tcW w:w="711" w:type="pct"/>
            <w:tcBorders>
              <w:top w:val="nil"/>
              <w:left w:val="nil"/>
              <w:bottom w:val="nil"/>
              <w:right w:val="nil"/>
            </w:tcBorders>
            <w:shd w:val="clear" w:color="auto" w:fill="auto"/>
            <w:vAlign w:val="center"/>
            <w:hideMark/>
          </w:tcPr>
          <w:p w14:paraId="7689C891"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Vlastné imanie</w:t>
            </w:r>
          </w:p>
        </w:tc>
        <w:tc>
          <w:tcPr>
            <w:tcW w:w="750" w:type="pct"/>
            <w:tcBorders>
              <w:top w:val="nil"/>
              <w:left w:val="nil"/>
              <w:bottom w:val="nil"/>
              <w:right w:val="nil"/>
            </w:tcBorders>
            <w:shd w:val="clear" w:color="auto" w:fill="auto"/>
            <w:vAlign w:val="center"/>
            <w:hideMark/>
          </w:tcPr>
          <w:p w14:paraId="1EE0479B"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Výsledok hospodárenia</w:t>
            </w:r>
          </w:p>
        </w:tc>
        <w:tc>
          <w:tcPr>
            <w:tcW w:w="632" w:type="pct"/>
            <w:tcBorders>
              <w:top w:val="nil"/>
              <w:left w:val="nil"/>
              <w:bottom w:val="nil"/>
              <w:right w:val="nil"/>
            </w:tcBorders>
            <w:shd w:val="clear" w:color="auto" w:fill="auto"/>
            <w:vAlign w:val="center"/>
            <w:hideMark/>
          </w:tcPr>
          <w:p w14:paraId="1D27D290"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Vlastné imanie</w:t>
            </w:r>
          </w:p>
        </w:tc>
      </w:tr>
      <w:tr w:rsidR="00B0329E" w:rsidRPr="00A767F9" w14:paraId="72C8BA84" w14:textId="77777777" w:rsidTr="00860730">
        <w:tc>
          <w:tcPr>
            <w:tcW w:w="2156" w:type="pct"/>
            <w:tcBorders>
              <w:top w:val="single" w:sz="4" w:space="0" w:color="auto"/>
              <w:left w:val="nil"/>
              <w:right w:val="nil"/>
            </w:tcBorders>
            <w:shd w:val="clear" w:color="auto" w:fill="auto"/>
            <w:vAlign w:val="center"/>
            <w:hideMark/>
          </w:tcPr>
          <w:p w14:paraId="07065215" w14:textId="77777777" w:rsidR="00B0329E" w:rsidRPr="00A767F9" w:rsidRDefault="00B0329E" w:rsidP="00B0329E">
            <w:pPr>
              <w:jc w:val="left"/>
              <w:rPr>
                <w:rFonts w:cs="Arial"/>
                <w:color w:val="000000" w:themeColor="text1"/>
                <w:sz w:val="15"/>
                <w:szCs w:val="15"/>
              </w:rPr>
            </w:pPr>
            <w:r w:rsidRPr="00A767F9">
              <w:rPr>
                <w:rFonts w:cs="Arial"/>
                <w:color w:val="000000" w:themeColor="text1"/>
                <w:sz w:val="15"/>
                <w:szCs w:val="15"/>
              </w:rPr>
              <w:t>Deriváty určené na obchodovanie, z toho:</w:t>
            </w:r>
          </w:p>
        </w:tc>
        <w:tc>
          <w:tcPr>
            <w:tcW w:w="750" w:type="pct"/>
            <w:tcBorders>
              <w:top w:val="single" w:sz="4" w:space="0" w:color="auto"/>
              <w:left w:val="nil"/>
              <w:right w:val="nil"/>
            </w:tcBorders>
            <w:shd w:val="clear" w:color="auto" w:fill="auto"/>
            <w:vAlign w:val="center"/>
          </w:tcPr>
          <w:p w14:paraId="1887A548" w14:textId="551E7945" w:rsidR="00B0329E" w:rsidRPr="00A767F9" w:rsidRDefault="00B0329E" w:rsidP="00B0329E">
            <w:pPr>
              <w:jc w:val="right"/>
              <w:rPr>
                <w:rFonts w:cs="Arial"/>
                <w:color w:val="000000" w:themeColor="text1"/>
                <w:sz w:val="15"/>
                <w:szCs w:val="15"/>
              </w:rPr>
            </w:pPr>
            <w:r>
              <w:rPr>
                <w:rFonts w:cs="Arial"/>
                <w:color w:val="000000" w:themeColor="text1"/>
                <w:sz w:val="15"/>
                <w:szCs w:val="15"/>
              </w:rPr>
              <w:t>-</w:t>
            </w:r>
          </w:p>
        </w:tc>
        <w:tc>
          <w:tcPr>
            <w:tcW w:w="711" w:type="pct"/>
            <w:tcBorders>
              <w:top w:val="single" w:sz="4" w:space="0" w:color="auto"/>
              <w:left w:val="nil"/>
              <w:right w:val="nil"/>
            </w:tcBorders>
            <w:shd w:val="clear" w:color="auto" w:fill="auto"/>
            <w:vAlign w:val="center"/>
          </w:tcPr>
          <w:p w14:paraId="26DC70BB" w14:textId="0D1F3712" w:rsidR="00B0329E" w:rsidRPr="00A2638D" w:rsidRDefault="00B0329E" w:rsidP="00B0329E">
            <w:pPr>
              <w:jc w:val="right"/>
              <w:rPr>
                <w:rFonts w:cs="Arial"/>
                <w:color w:val="000000" w:themeColor="text1"/>
                <w:sz w:val="15"/>
                <w:szCs w:val="15"/>
              </w:rPr>
            </w:pPr>
            <w:r w:rsidRPr="00A2638D">
              <w:rPr>
                <w:rFonts w:cs="Arial"/>
                <w:color w:val="000000" w:themeColor="text1"/>
                <w:sz w:val="15"/>
                <w:szCs w:val="15"/>
              </w:rPr>
              <w:t>-</w:t>
            </w:r>
          </w:p>
        </w:tc>
        <w:tc>
          <w:tcPr>
            <w:tcW w:w="750" w:type="pct"/>
            <w:tcBorders>
              <w:top w:val="single" w:sz="4" w:space="0" w:color="auto"/>
              <w:left w:val="nil"/>
              <w:right w:val="nil"/>
            </w:tcBorders>
            <w:shd w:val="clear" w:color="auto" w:fill="auto"/>
            <w:vAlign w:val="center"/>
          </w:tcPr>
          <w:p w14:paraId="71DD8AE6" w14:textId="019054CE" w:rsidR="00B0329E" w:rsidRPr="00A767F9" w:rsidRDefault="00B0329E" w:rsidP="00B0329E">
            <w:pPr>
              <w:jc w:val="right"/>
              <w:rPr>
                <w:rFonts w:cs="Arial"/>
                <w:color w:val="000000" w:themeColor="text1"/>
                <w:sz w:val="15"/>
                <w:szCs w:val="15"/>
              </w:rPr>
            </w:pPr>
            <w:r w:rsidRPr="00A767F9">
              <w:rPr>
                <w:rFonts w:cs="Arial"/>
                <w:color w:val="000000" w:themeColor="text1"/>
                <w:sz w:val="15"/>
                <w:szCs w:val="15"/>
              </w:rPr>
              <w:t>-</w:t>
            </w:r>
          </w:p>
        </w:tc>
        <w:tc>
          <w:tcPr>
            <w:tcW w:w="632" w:type="pct"/>
            <w:tcBorders>
              <w:top w:val="single" w:sz="4" w:space="0" w:color="auto"/>
              <w:left w:val="nil"/>
              <w:right w:val="nil"/>
            </w:tcBorders>
            <w:shd w:val="clear" w:color="auto" w:fill="auto"/>
            <w:vAlign w:val="center"/>
          </w:tcPr>
          <w:p w14:paraId="5B269902" w14:textId="01FD18B9" w:rsidR="00B0329E" w:rsidRPr="00A767F9" w:rsidRDefault="00B0329E" w:rsidP="00B0329E">
            <w:pPr>
              <w:jc w:val="right"/>
              <w:rPr>
                <w:rFonts w:cs="Arial"/>
                <w:color w:val="000000" w:themeColor="text1"/>
                <w:sz w:val="15"/>
                <w:szCs w:val="15"/>
              </w:rPr>
            </w:pPr>
            <w:r>
              <w:rPr>
                <w:rFonts w:cs="Arial"/>
                <w:color w:val="000000" w:themeColor="text1"/>
                <w:sz w:val="15"/>
                <w:szCs w:val="15"/>
              </w:rPr>
              <w:t>-</w:t>
            </w:r>
          </w:p>
        </w:tc>
      </w:tr>
      <w:tr w:rsidR="00B0329E" w:rsidRPr="00A767F9" w14:paraId="3D05A73E" w14:textId="77777777" w:rsidTr="00860730">
        <w:tc>
          <w:tcPr>
            <w:tcW w:w="2156" w:type="pct"/>
            <w:shd w:val="clear" w:color="auto" w:fill="auto"/>
            <w:vAlign w:val="bottom"/>
            <w:hideMark/>
          </w:tcPr>
          <w:p w14:paraId="19A83D29" w14:textId="695F62DB" w:rsidR="00B0329E" w:rsidRPr="00A767F9" w:rsidRDefault="00B0329E" w:rsidP="00B0329E">
            <w:pPr>
              <w:ind w:left="174"/>
              <w:jc w:val="left"/>
              <w:rPr>
                <w:rFonts w:cs="Arial"/>
                <w:i/>
                <w:color w:val="000000" w:themeColor="text1"/>
                <w:sz w:val="15"/>
                <w:szCs w:val="15"/>
              </w:rPr>
            </w:pPr>
            <w:r w:rsidRPr="00A767F9">
              <w:rPr>
                <w:i/>
                <w:color w:val="000000" w:themeColor="text1"/>
                <w:sz w:val="15"/>
                <w:szCs w:val="15"/>
              </w:rPr>
              <w:t>Menový forward</w:t>
            </w:r>
          </w:p>
        </w:tc>
        <w:tc>
          <w:tcPr>
            <w:tcW w:w="750" w:type="pct"/>
            <w:shd w:val="clear" w:color="auto" w:fill="auto"/>
            <w:vAlign w:val="center"/>
          </w:tcPr>
          <w:p w14:paraId="663F1440" w14:textId="66F740D6" w:rsidR="00B0329E" w:rsidRPr="00A767F9" w:rsidRDefault="00B0329E" w:rsidP="00B0329E">
            <w:pPr>
              <w:jc w:val="right"/>
              <w:rPr>
                <w:rFonts w:cs="Arial"/>
                <w:i/>
                <w:iCs/>
                <w:color w:val="000000" w:themeColor="text1"/>
                <w:sz w:val="15"/>
                <w:szCs w:val="15"/>
              </w:rPr>
            </w:pPr>
            <w:r>
              <w:rPr>
                <w:rFonts w:cs="Arial"/>
                <w:i/>
                <w:iCs/>
                <w:color w:val="000000" w:themeColor="text1"/>
                <w:sz w:val="15"/>
                <w:szCs w:val="15"/>
              </w:rPr>
              <w:t>-</w:t>
            </w:r>
          </w:p>
        </w:tc>
        <w:tc>
          <w:tcPr>
            <w:tcW w:w="711" w:type="pct"/>
            <w:shd w:val="clear" w:color="auto" w:fill="auto"/>
            <w:vAlign w:val="center"/>
          </w:tcPr>
          <w:p w14:paraId="1CF8CA99" w14:textId="367F3B21" w:rsidR="00B0329E" w:rsidRPr="00A2638D" w:rsidRDefault="00B0329E" w:rsidP="00B0329E">
            <w:pPr>
              <w:jc w:val="right"/>
              <w:rPr>
                <w:rFonts w:cs="Arial"/>
                <w:i/>
                <w:iCs/>
                <w:color w:val="000000" w:themeColor="text1"/>
                <w:sz w:val="15"/>
                <w:szCs w:val="15"/>
              </w:rPr>
            </w:pPr>
            <w:r w:rsidRPr="00A2638D">
              <w:rPr>
                <w:rFonts w:cs="Arial"/>
                <w:i/>
                <w:iCs/>
                <w:color w:val="000000" w:themeColor="text1"/>
                <w:sz w:val="15"/>
                <w:szCs w:val="15"/>
              </w:rPr>
              <w:t>-</w:t>
            </w:r>
          </w:p>
        </w:tc>
        <w:tc>
          <w:tcPr>
            <w:tcW w:w="750" w:type="pct"/>
            <w:shd w:val="clear" w:color="auto" w:fill="auto"/>
            <w:vAlign w:val="center"/>
          </w:tcPr>
          <w:p w14:paraId="0F80FFEA" w14:textId="4A0C3A01" w:rsidR="00B0329E" w:rsidRPr="00A767F9" w:rsidRDefault="00B0329E" w:rsidP="00B0329E">
            <w:pPr>
              <w:jc w:val="right"/>
              <w:rPr>
                <w:rFonts w:cs="Arial"/>
                <w:i/>
                <w:iCs/>
                <w:color w:val="000000" w:themeColor="text1"/>
                <w:sz w:val="15"/>
                <w:szCs w:val="15"/>
              </w:rPr>
            </w:pPr>
            <w:r w:rsidRPr="00A767F9">
              <w:rPr>
                <w:rFonts w:cs="Arial"/>
                <w:i/>
                <w:iCs/>
                <w:color w:val="000000" w:themeColor="text1"/>
                <w:sz w:val="15"/>
                <w:szCs w:val="15"/>
              </w:rPr>
              <w:t>-</w:t>
            </w:r>
          </w:p>
        </w:tc>
        <w:tc>
          <w:tcPr>
            <w:tcW w:w="632" w:type="pct"/>
            <w:shd w:val="clear" w:color="auto" w:fill="auto"/>
            <w:vAlign w:val="center"/>
          </w:tcPr>
          <w:p w14:paraId="62E66D8D" w14:textId="486E405B" w:rsidR="00B0329E" w:rsidRPr="00A767F9" w:rsidRDefault="00B0329E" w:rsidP="00B0329E">
            <w:pPr>
              <w:jc w:val="right"/>
              <w:rPr>
                <w:rFonts w:cs="Arial"/>
                <w:i/>
                <w:iCs/>
                <w:color w:val="000000" w:themeColor="text1"/>
                <w:sz w:val="15"/>
                <w:szCs w:val="15"/>
              </w:rPr>
            </w:pPr>
            <w:r>
              <w:rPr>
                <w:rFonts w:cs="Arial"/>
                <w:i/>
                <w:iCs/>
                <w:color w:val="000000" w:themeColor="text1"/>
                <w:sz w:val="15"/>
                <w:szCs w:val="15"/>
              </w:rPr>
              <w:t>-</w:t>
            </w:r>
          </w:p>
        </w:tc>
      </w:tr>
      <w:tr w:rsidR="00B0329E" w:rsidRPr="00A767F9" w14:paraId="523C015A" w14:textId="77777777" w:rsidTr="00A90F69">
        <w:tc>
          <w:tcPr>
            <w:tcW w:w="2156" w:type="pct"/>
            <w:tcBorders>
              <w:left w:val="nil"/>
              <w:right w:val="nil"/>
            </w:tcBorders>
            <w:shd w:val="clear" w:color="auto" w:fill="auto"/>
            <w:vAlign w:val="center"/>
            <w:hideMark/>
          </w:tcPr>
          <w:p w14:paraId="2A0998ED" w14:textId="77777777" w:rsidR="00B0329E" w:rsidRPr="00A767F9" w:rsidRDefault="00B0329E" w:rsidP="00B0329E">
            <w:pPr>
              <w:jc w:val="left"/>
              <w:rPr>
                <w:rFonts w:cs="Arial"/>
                <w:color w:val="000000" w:themeColor="text1"/>
                <w:sz w:val="15"/>
                <w:szCs w:val="15"/>
              </w:rPr>
            </w:pPr>
            <w:r w:rsidRPr="00A767F9">
              <w:rPr>
                <w:rFonts w:cs="Arial"/>
                <w:color w:val="000000" w:themeColor="text1"/>
                <w:sz w:val="15"/>
                <w:szCs w:val="15"/>
              </w:rPr>
              <w:t>Zabezpečovacie deriváty, z toho:</w:t>
            </w:r>
          </w:p>
        </w:tc>
        <w:tc>
          <w:tcPr>
            <w:tcW w:w="750" w:type="pct"/>
            <w:tcBorders>
              <w:left w:val="nil"/>
              <w:right w:val="nil"/>
            </w:tcBorders>
            <w:shd w:val="clear" w:color="auto" w:fill="auto"/>
            <w:vAlign w:val="center"/>
          </w:tcPr>
          <w:p w14:paraId="4D3C7EEF" w14:textId="4C02B487" w:rsidR="00B0329E" w:rsidRPr="00A767F9" w:rsidRDefault="00B0329E" w:rsidP="00B0329E">
            <w:pPr>
              <w:jc w:val="right"/>
              <w:rPr>
                <w:rFonts w:cs="Arial"/>
                <w:color w:val="000000" w:themeColor="text1"/>
                <w:sz w:val="15"/>
                <w:szCs w:val="15"/>
              </w:rPr>
            </w:pPr>
            <w:r>
              <w:rPr>
                <w:rFonts w:cs="Arial"/>
                <w:color w:val="000000" w:themeColor="text1"/>
                <w:sz w:val="15"/>
                <w:szCs w:val="15"/>
              </w:rPr>
              <w:t>-</w:t>
            </w:r>
          </w:p>
        </w:tc>
        <w:tc>
          <w:tcPr>
            <w:tcW w:w="711" w:type="pct"/>
            <w:tcBorders>
              <w:left w:val="nil"/>
              <w:right w:val="nil"/>
            </w:tcBorders>
            <w:shd w:val="clear" w:color="auto" w:fill="auto"/>
            <w:vAlign w:val="center"/>
          </w:tcPr>
          <w:p w14:paraId="24DE7190" w14:textId="1860766B" w:rsidR="00B0329E" w:rsidRPr="00A2638D" w:rsidRDefault="00A2638D" w:rsidP="00B0329E">
            <w:pPr>
              <w:ind w:right="-57"/>
              <w:jc w:val="right"/>
              <w:rPr>
                <w:rFonts w:cs="Arial"/>
                <w:color w:val="000000" w:themeColor="text1"/>
                <w:sz w:val="15"/>
                <w:szCs w:val="15"/>
              </w:rPr>
            </w:pPr>
            <w:r w:rsidRPr="00A2638D">
              <w:rPr>
                <w:rFonts w:cs="Arial"/>
                <w:color w:val="000000" w:themeColor="text1"/>
                <w:sz w:val="15"/>
                <w:szCs w:val="15"/>
              </w:rPr>
              <w:t>559 998</w:t>
            </w:r>
          </w:p>
        </w:tc>
        <w:tc>
          <w:tcPr>
            <w:tcW w:w="750" w:type="pct"/>
            <w:tcBorders>
              <w:left w:val="nil"/>
              <w:right w:val="nil"/>
            </w:tcBorders>
            <w:shd w:val="clear" w:color="auto" w:fill="auto"/>
            <w:vAlign w:val="center"/>
          </w:tcPr>
          <w:p w14:paraId="04B779E2" w14:textId="19953B4D" w:rsidR="00B0329E" w:rsidRPr="00A767F9" w:rsidRDefault="00B0329E" w:rsidP="00B0329E">
            <w:pPr>
              <w:jc w:val="right"/>
              <w:rPr>
                <w:rFonts w:cs="Arial"/>
                <w:color w:val="000000" w:themeColor="text1"/>
                <w:sz w:val="15"/>
                <w:szCs w:val="15"/>
              </w:rPr>
            </w:pPr>
            <w:r w:rsidRPr="00A767F9">
              <w:rPr>
                <w:rFonts w:cs="Arial"/>
                <w:color w:val="000000" w:themeColor="text1"/>
                <w:sz w:val="15"/>
                <w:szCs w:val="15"/>
              </w:rPr>
              <w:t>-</w:t>
            </w:r>
          </w:p>
        </w:tc>
        <w:tc>
          <w:tcPr>
            <w:tcW w:w="632" w:type="pct"/>
            <w:tcBorders>
              <w:left w:val="nil"/>
              <w:right w:val="nil"/>
            </w:tcBorders>
            <w:shd w:val="clear" w:color="auto" w:fill="auto"/>
            <w:vAlign w:val="center"/>
          </w:tcPr>
          <w:p w14:paraId="0DCB7B0B" w14:textId="6687EF68" w:rsidR="00B0329E" w:rsidRPr="00A767F9" w:rsidRDefault="00B0329E" w:rsidP="00B0329E">
            <w:pPr>
              <w:jc w:val="right"/>
              <w:rPr>
                <w:rFonts w:cs="Arial"/>
                <w:color w:val="000000" w:themeColor="text1"/>
                <w:sz w:val="15"/>
                <w:szCs w:val="15"/>
              </w:rPr>
            </w:pPr>
            <w:r>
              <w:rPr>
                <w:rFonts w:cs="Arial"/>
                <w:color w:val="000000" w:themeColor="text1"/>
                <w:sz w:val="15"/>
                <w:szCs w:val="15"/>
              </w:rPr>
              <w:t>1 543 268</w:t>
            </w:r>
          </w:p>
        </w:tc>
      </w:tr>
      <w:tr w:rsidR="00B0329E" w:rsidRPr="00A767F9" w14:paraId="0F024748" w14:textId="77777777" w:rsidTr="00D50D96">
        <w:tc>
          <w:tcPr>
            <w:tcW w:w="2156" w:type="pct"/>
            <w:tcBorders>
              <w:top w:val="nil"/>
              <w:left w:val="nil"/>
              <w:bottom w:val="single" w:sz="8" w:space="0" w:color="auto"/>
              <w:right w:val="nil"/>
            </w:tcBorders>
            <w:shd w:val="clear" w:color="auto" w:fill="auto"/>
            <w:vAlign w:val="center"/>
            <w:hideMark/>
          </w:tcPr>
          <w:p w14:paraId="630CC7EA" w14:textId="65EB5EA8" w:rsidR="00B0329E" w:rsidRPr="00A767F9" w:rsidRDefault="00B0329E" w:rsidP="00B0329E">
            <w:pPr>
              <w:ind w:left="174"/>
              <w:jc w:val="left"/>
              <w:rPr>
                <w:i/>
                <w:color w:val="000000" w:themeColor="text1"/>
                <w:sz w:val="15"/>
                <w:szCs w:val="15"/>
              </w:rPr>
            </w:pPr>
            <w:r w:rsidRPr="00A767F9">
              <w:rPr>
                <w:i/>
                <w:color w:val="000000" w:themeColor="text1"/>
                <w:sz w:val="15"/>
                <w:szCs w:val="15"/>
              </w:rPr>
              <w:t>Menový forward</w:t>
            </w:r>
          </w:p>
        </w:tc>
        <w:tc>
          <w:tcPr>
            <w:tcW w:w="750" w:type="pct"/>
            <w:tcBorders>
              <w:top w:val="nil"/>
              <w:left w:val="nil"/>
              <w:bottom w:val="single" w:sz="8" w:space="0" w:color="auto"/>
              <w:right w:val="nil"/>
            </w:tcBorders>
            <w:shd w:val="clear" w:color="auto" w:fill="auto"/>
            <w:vAlign w:val="center"/>
          </w:tcPr>
          <w:p w14:paraId="7C5E3D43" w14:textId="576BFEA4" w:rsidR="00B0329E" w:rsidRPr="00A767F9" w:rsidRDefault="00B0329E" w:rsidP="00B0329E">
            <w:pPr>
              <w:jc w:val="right"/>
              <w:rPr>
                <w:rFonts w:cs="Arial"/>
                <w:color w:val="000000" w:themeColor="text1"/>
                <w:sz w:val="15"/>
                <w:szCs w:val="15"/>
              </w:rPr>
            </w:pPr>
            <w:r>
              <w:rPr>
                <w:rFonts w:cs="Arial"/>
                <w:i/>
                <w:iCs/>
                <w:color w:val="000000" w:themeColor="text1"/>
                <w:sz w:val="15"/>
                <w:szCs w:val="15"/>
              </w:rPr>
              <w:t>-</w:t>
            </w:r>
          </w:p>
        </w:tc>
        <w:tc>
          <w:tcPr>
            <w:tcW w:w="711" w:type="pct"/>
            <w:tcBorders>
              <w:top w:val="nil"/>
              <w:left w:val="nil"/>
              <w:bottom w:val="single" w:sz="8" w:space="0" w:color="auto"/>
              <w:right w:val="nil"/>
            </w:tcBorders>
            <w:shd w:val="clear" w:color="auto" w:fill="auto"/>
            <w:vAlign w:val="center"/>
          </w:tcPr>
          <w:p w14:paraId="46612AB3" w14:textId="331B82B7" w:rsidR="00B0329E" w:rsidRPr="00A2638D" w:rsidRDefault="00A2638D" w:rsidP="00B0329E">
            <w:pPr>
              <w:ind w:right="-57"/>
              <w:jc w:val="right"/>
              <w:rPr>
                <w:rFonts w:cs="Arial"/>
                <w:color w:val="000000" w:themeColor="text1"/>
                <w:sz w:val="15"/>
                <w:szCs w:val="15"/>
              </w:rPr>
            </w:pPr>
            <w:r w:rsidRPr="00A2638D">
              <w:rPr>
                <w:rFonts w:cs="Arial"/>
                <w:color w:val="000000" w:themeColor="text1"/>
                <w:sz w:val="15"/>
                <w:szCs w:val="15"/>
              </w:rPr>
              <w:t>559 998</w:t>
            </w:r>
          </w:p>
        </w:tc>
        <w:tc>
          <w:tcPr>
            <w:tcW w:w="750" w:type="pct"/>
            <w:tcBorders>
              <w:top w:val="nil"/>
              <w:left w:val="nil"/>
              <w:bottom w:val="single" w:sz="8" w:space="0" w:color="auto"/>
              <w:right w:val="nil"/>
            </w:tcBorders>
            <w:shd w:val="clear" w:color="auto" w:fill="auto"/>
            <w:vAlign w:val="center"/>
          </w:tcPr>
          <w:p w14:paraId="18AFFC82" w14:textId="68AF24F6" w:rsidR="00B0329E" w:rsidRPr="00A767F9" w:rsidRDefault="00B0329E" w:rsidP="00B0329E">
            <w:pPr>
              <w:jc w:val="right"/>
              <w:rPr>
                <w:rFonts w:cs="Arial"/>
                <w:color w:val="000000" w:themeColor="text1"/>
                <w:sz w:val="15"/>
                <w:szCs w:val="15"/>
              </w:rPr>
            </w:pPr>
            <w:r w:rsidRPr="00A767F9">
              <w:rPr>
                <w:rFonts w:cs="Arial"/>
                <w:i/>
                <w:iCs/>
                <w:color w:val="000000" w:themeColor="text1"/>
                <w:sz w:val="15"/>
                <w:szCs w:val="15"/>
              </w:rPr>
              <w:t>-</w:t>
            </w:r>
          </w:p>
        </w:tc>
        <w:tc>
          <w:tcPr>
            <w:tcW w:w="632" w:type="pct"/>
            <w:tcBorders>
              <w:top w:val="nil"/>
              <w:left w:val="nil"/>
              <w:bottom w:val="single" w:sz="8" w:space="0" w:color="auto"/>
              <w:right w:val="nil"/>
            </w:tcBorders>
            <w:shd w:val="clear" w:color="auto" w:fill="auto"/>
            <w:vAlign w:val="center"/>
          </w:tcPr>
          <w:p w14:paraId="3276B4C9" w14:textId="5B03B537" w:rsidR="00B0329E" w:rsidRPr="00A767F9" w:rsidRDefault="00B0329E" w:rsidP="00B0329E">
            <w:pPr>
              <w:jc w:val="right"/>
              <w:rPr>
                <w:rFonts w:cs="Arial"/>
                <w:color w:val="000000" w:themeColor="text1"/>
                <w:sz w:val="15"/>
                <w:szCs w:val="15"/>
              </w:rPr>
            </w:pPr>
            <w:r>
              <w:rPr>
                <w:rFonts w:cs="Arial"/>
                <w:color w:val="000000" w:themeColor="text1"/>
                <w:sz w:val="15"/>
                <w:szCs w:val="15"/>
              </w:rPr>
              <w:t>1 543 268</w:t>
            </w:r>
          </w:p>
        </w:tc>
      </w:tr>
      <w:bookmarkEnd w:id="45"/>
    </w:tbl>
    <w:p w14:paraId="324E9C79" w14:textId="77777777" w:rsidR="002F78A4" w:rsidRPr="00A767F9" w:rsidRDefault="002F78A4" w:rsidP="00277161">
      <w:pPr>
        <w:rPr>
          <w:color w:val="000000" w:themeColor="text1"/>
          <w:sz w:val="14"/>
        </w:rPr>
      </w:pPr>
    </w:p>
    <w:p w14:paraId="0CD5A028" w14:textId="77777777" w:rsidR="00B52CAC" w:rsidRPr="00A767F9" w:rsidRDefault="00B52CAC" w:rsidP="00277161">
      <w:pPr>
        <w:rPr>
          <w:color w:val="000000" w:themeColor="text1"/>
          <w:sz w:val="14"/>
        </w:rPr>
      </w:pPr>
    </w:p>
    <w:p w14:paraId="2877D81A" w14:textId="7508FFC9" w:rsidR="00B31491" w:rsidRPr="00A767F9" w:rsidRDefault="00B31491">
      <w:pPr>
        <w:jc w:val="left"/>
        <w:rPr>
          <w:rFonts w:cs="Arial"/>
          <w:b/>
          <w:bCs/>
          <w:caps/>
          <w:color w:val="000000" w:themeColor="text1"/>
          <w:kern w:val="32"/>
          <w:sz w:val="18"/>
          <w:szCs w:val="32"/>
          <w:u w:val="single"/>
        </w:rPr>
      </w:pPr>
    </w:p>
    <w:p w14:paraId="15613145" w14:textId="77777777" w:rsidR="00035DE5" w:rsidRPr="00A767F9" w:rsidRDefault="00035DE5" w:rsidP="00277161">
      <w:pPr>
        <w:pStyle w:val="Nadpis1"/>
        <w:rPr>
          <w:color w:val="000000" w:themeColor="text1"/>
        </w:rPr>
        <w:sectPr w:rsidR="00035DE5" w:rsidRPr="00A767F9" w:rsidSect="003B5D6D">
          <w:pgSz w:w="11907" w:h="16840" w:code="9"/>
          <w:pgMar w:top="1418" w:right="1418" w:bottom="992" w:left="1418" w:header="850" w:footer="680" w:gutter="0"/>
          <w:cols w:space="708"/>
          <w:docGrid w:linePitch="360"/>
        </w:sectPr>
      </w:pPr>
    </w:p>
    <w:p w14:paraId="7A6DDBF8" w14:textId="3C8D5776" w:rsidR="00B52CAC" w:rsidRPr="00A767F9" w:rsidRDefault="00B52CAC" w:rsidP="00277161">
      <w:pPr>
        <w:pStyle w:val="Nadpis1"/>
        <w:rPr>
          <w:color w:val="000000" w:themeColor="text1"/>
        </w:rPr>
      </w:pPr>
      <w:r w:rsidRPr="00A767F9">
        <w:rPr>
          <w:color w:val="000000" w:themeColor="text1"/>
        </w:rPr>
        <w:lastRenderedPageBreak/>
        <w:t>Výnosy</w:t>
      </w:r>
    </w:p>
    <w:p w14:paraId="639CB732" w14:textId="77777777" w:rsidR="00B52CAC" w:rsidRPr="00A767F9" w:rsidRDefault="00B52CAC" w:rsidP="00277161">
      <w:pPr>
        <w:rPr>
          <w:color w:val="000000" w:themeColor="text1"/>
          <w:sz w:val="14"/>
        </w:rPr>
      </w:pPr>
    </w:p>
    <w:p w14:paraId="0E2CEDFB" w14:textId="77777777" w:rsidR="00B52CAC" w:rsidRPr="00A767F9" w:rsidRDefault="00B52CAC" w:rsidP="00277161">
      <w:pPr>
        <w:pStyle w:val="Nadpis2"/>
        <w:rPr>
          <w:color w:val="000000" w:themeColor="text1"/>
        </w:rPr>
      </w:pPr>
      <w:r w:rsidRPr="00A767F9">
        <w:rPr>
          <w:color w:val="000000" w:themeColor="text1"/>
        </w:rPr>
        <w:t>Výnosy z hospodárskej činnosti</w:t>
      </w:r>
    </w:p>
    <w:p w14:paraId="6CB2707A" w14:textId="77777777" w:rsidR="00B52CAC" w:rsidRPr="00A767F9" w:rsidRDefault="00B52CAC" w:rsidP="00277161">
      <w:pPr>
        <w:rPr>
          <w:b/>
          <w:snapToGrid w:val="0"/>
          <w:color w:val="000000" w:themeColor="text1"/>
          <w:sz w:val="14"/>
          <w:lang w:eastAsia="sk-SK"/>
        </w:rPr>
      </w:pPr>
    </w:p>
    <w:p w14:paraId="1491DE4D" w14:textId="7D691033" w:rsidR="00B52CAC" w:rsidRPr="00A767F9" w:rsidRDefault="00B52CAC" w:rsidP="00277161">
      <w:pPr>
        <w:pStyle w:val="Nadpis3"/>
        <w:rPr>
          <w:color w:val="000000" w:themeColor="text1"/>
        </w:rPr>
      </w:pPr>
      <w:r w:rsidRPr="00A767F9">
        <w:rPr>
          <w:color w:val="000000" w:themeColor="text1"/>
        </w:rPr>
        <w:t>Tržby z predaja tovaru, vlastných výrobkov a</w:t>
      </w:r>
      <w:r w:rsidR="007843B3" w:rsidRPr="00A767F9">
        <w:rPr>
          <w:color w:val="000000" w:themeColor="text1"/>
        </w:rPr>
        <w:t> </w:t>
      </w:r>
      <w:r w:rsidRPr="00A767F9">
        <w:rPr>
          <w:color w:val="000000" w:themeColor="text1"/>
        </w:rPr>
        <w:t>služieb</w:t>
      </w:r>
      <w:r w:rsidR="0018117C" w:rsidRPr="00A767F9">
        <w:rPr>
          <w:color w:val="000000" w:themeColor="text1"/>
        </w:rPr>
        <w:t>/</w:t>
      </w:r>
      <w:r w:rsidR="007843B3" w:rsidRPr="00A767F9">
        <w:rPr>
          <w:color w:val="000000" w:themeColor="text1"/>
        </w:rPr>
        <w:t>Čistý obrat</w:t>
      </w:r>
      <w:r w:rsidRPr="00A767F9">
        <w:rPr>
          <w:color w:val="000000" w:themeColor="text1"/>
        </w:rPr>
        <w:t xml:space="preserve"> </w:t>
      </w:r>
    </w:p>
    <w:p w14:paraId="3B09EBB1" w14:textId="77777777" w:rsidR="00B52CAC" w:rsidRPr="00A767F9" w:rsidRDefault="00B52CAC" w:rsidP="00277161">
      <w:pPr>
        <w:rPr>
          <w:color w:val="000000" w:themeColor="text1"/>
          <w:sz w:val="14"/>
        </w:rPr>
      </w:pPr>
    </w:p>
    <w:p w14:paraId="06A3B63A" w14:textId="1D5596F8" w:rsidR="003E168C" w:rsidRPr="00A767F9" w:rsidRDefault="003E168C" w:rsidP="00277161">
      <w:pPr>
        <w:rPr>
          <w:snapToGrid w:val="0"/>
          <w:color w:val="000000" w:themeColor="text1"/>
          <w:lang w:eastAsia="sk-SK"/>
        </w:rPr>
      </w:pPr>
      <w:r w:rsidRPr="00A767F9">
        <w:rPr>
          <w:snapToGrid w:val="0"/>
          <w:color w:val="000000" w:themeColor="text1"/>
          <w:lang w:eastAsia="sk-SK"/>
        </w:rPr>
        <w:t>Tržby za vlastné výkony a tovar podľa typov výrobkov a</w:t>
      </w:r>
      <w:r w:rsidR="00EB2CFC" w:rsidRPr="00A767F9">
        <w:rPr>
          <w:snapToGrid w:val="0"/>
          <w:color w:val="000000" w:themeColor="text1"/>
          <w:lang w:eastAsia="sk-SK"/>
        </w:rPr>
        <w:t> </w:t>
      </w:r>
      <w:r w:rsidRPr="00A767F9">
        <w:rPr>
          <w:snapToGrid w:val="0"/>
          <w:color w:val="000000" w:themeColor="text1"/>
          <w:lang w:eastAsia="sk-SK"/>
        </w:rPr>
        <w:t>služieb</w:t>
      </w:r>
      <w:r w:rsidR="00EB2CFC" w:rsidRPr="00A767F9">
        <w:rPr>
          <w:snapToGrid w:val="0"/>
          <w:color w:val="000000" w:themeColor="text1"/>
          <w:lang w:eastAsia="sk-SK"/>
        </w:rPr>
        <w:t xml:space="preserve"> a podľa hlavných oblastí odbytu</w:t>
      </w:r>
      <w:r w:rsidRPr="00A767F9">
        <w:rPr>
          <w:snapToGrid w:val="0"/>
          <w:color w:val="000000" w:themeColor="text1"/>
          <w:lang w:eastAsia="sk-SK"/>
        </w:rPr>
        <w:t>:</w:t>
      </w:r>
    </w:p>
    <w:p w14:paraId="778D7ABD" w14:textId="48BC2B0C" w:rsidR="00035DE5" w:rsidRPr="00A767F9" w:rsidRDefault="00035DE5" w:rsidP="00277161">
      <w:pPr>
        <w:rPr>
          <w:snapToGrid w:val="0"/>
          <w:color w:val="000000" w:themeColor="text1"/>
          <w:lang w:eastAsia="sk-SK"/>
        </w:rPr>
      </w:pPr>
    </w:p>
    <w:tbl>
      <w:tblPr>
        <w:tblW w:w="5000" w:type="pct"/>
        <w:tblLook w:val="04A0" w:firstRow="1" w:lastRow="0" w:firstColumn="1" w:lastColumn="0" w:noHBand="0" w:noVBand="1"/>
      </w:tblPr>
      <w:tblGrid>
        <w:gridCol w:w="2340"/>
        <w:gridCol w:w="1459"/>
        <w:gridCol w:w="1459"/>
        <w:gridCol w:w="1459"/>
        <w:gridCol w:w="1459"/>
        <w:gridCol w:w="1459"/>
        <w:gridCol w:w="1459"/>
        <w:gridCol w:w="1459"/>
        <w:gridCol w:w="1451"/>
      </w:tblGrid>
      <w:tr w:rsidR="00035DE5" w:rsidRPr="00A767F9" w14:paraId="0E81EDE8" w14:textId="77777777" w:rsidTr="00995027">
        <w:tc>
          <w:tcPr>
            <w:tcW w:w="835" w:type="pct"/>
            <w:vMerge w:val="restart"/>
            <w:tcBorders>
              <w:top w:val="single" w:sz="8" w:space="0" w:color="auto"/>
              <w:left w:val="nil"/>
              <w:bottom w:val="single" w:sz="4" w:space="0" w:color="000000"/>
              <w:right w:val="nil"/>
            </w:tcBorders>
            <w:shd w:val="clear" w:color="auto" w:fill="auto"/>
            <w:vAlign w:val="center"/>
            <w:hideMark/>
          </w:tcPr>
          <w:p w14:paraId="28A483DF" w14:textId="77777777" w:rsidR="00035DE5" w:rsidRPr="00A767F9" w:rsidRDefault="00035DE5" w:rsidP="00035DE5">
            <w:pPr>
              <w:jc w:val="left"/>
              <w:rPr>
                <w:rFonts w:cs="Arial"/>
                <w:b/>
                <w:bCs/>
                <w:i/>
                <w:iCs/>
                <w:color w:val="000000" w:themeColor="text1"/>
                <w:sz w:val="15"/>
                <w:szCs w:val="15"/>
              </w:rPr>
            </w:pPr>
            <w:bookmarkStart w:id="47" w:name="RANGE!B12:J17"/>
            <w:r w:rsidRPr="00A767F9">
              <w:rPr>
                <w:rFonts w:cs="Arial"/>
                <w:b/>
                <w:bCs/>
                <w:i/>
                <w:iCs/>
                <w:color w:val="000000" w:themeColor="text1"/>
                <w:sz w:val="15"/>
                <w:szCs w:val="15"/>
              </w:rPr>
              <w:t>Typ výrobkov, tovarov, služieb/Oblasť odbytu</w:t>
            </w:r>
            <w:bookmarkEnd w:id="47"/>
          </w:p>
        </w:tc>
        <w:tc>
          <w:tcPr>
            <w:tcW w:w="1042" w:type="pct"/>
            <w:gridSpan w:val="2"/>
            <w:tcBorders>
              <w:top w:val="single" w:sz="8" w:space="0" w:color="auto"/>
              <w:left w:val="nil"/>
              <w:bottom w:val="nil"/>
              <w:right w:val="nil"/>
            </w:tcBorders>
            <w:shd w:val="clear" w:color="auto" w:fill="auto"/>
            <w:vAlign w:val="center"/>
            <w:hideMark/>
          </w:tcPr>
          <w:p w14:paraId="4A63B82F" w14:textId="77777777" w:rsidR="00035DE5" w:rsidRPr="00A767F9" w:rsidRDefault="00035DE5" w:rsidP="00035DE5">
            <w:pPr>
              <w:jc w:val="center"/>
              <w:rPr>
                <w:rFonts w:cs="Arial"/>
                <w:b/>
                <w:bCs/>
                <w:i/>
                <w:iCs/>
                <w:color w:val="000000" w:themeColor="text1"/>
                <w:sz w:val="15"/>
                <w:szCs w:val="15"/>
              </w:rPr>
            </w:pPr>
            <w:r w:rsidRPr="00A767F9">
              <w:rPr>
                <w:rFonts w:cs="Arial"/>
                <w:b/>
                <w:bCs/>
                <w:i/>
                <w:iCs/>
                <w:color w:val="000000" w:themeColor="text1"/>
                <w:sz w:val="15"/>
                <w:szCs w:val="15"/>
              </w:rPr>
              <w:t>Slovensko</w:t>
            </w:r>
          </w:p>
        </w:tc>
        <w:tc>
          <w:tcPr>
            <w:tcW w:w="1042" w:type="pct"/>
            <w:gridSpan w:val="2"/>
            <w:tcBorders>
              <w:top w:val="single" w:sz="8" w:space="0" w:color="auto"/>
              <w:left w:val="nil"/>
              <w:bottom w:val="nil"/>
              <w:right w:val="nil"/>
            </w:tcBorders>
            <w:shd w:val="clear" w:color="auto" w:fill="auto"/>
            <w:vAlign w:val="center"/>
            <w:hideMark/>
          </w:tcPr>
          <w:p w14:paraId="6E9DC96C" w14:textId="77777777" w:rsidR="00035DE5" w:rsidRPr="00A767F9" w:rsidRDefault="00035DE5" w:rsidP="00035DE5">
            <w:pPr>
              <w:jc w:val="center"/>
              <w:rPr>
                <w:rFonts w:cs="Arial"/>
                <w:b/>
                <w:bCs/>
                <w:i/>
                <w:iCs/>
                <w:color w:val="000000" w:themeColor="text1"/>
                <w:sz w:val="15"/>
                <w:szCs w:val="15"/>
              </w:rPr>
            </w:pPr>
            <w:r w:rsidRPr="00A767F9">
              <w:rPr>
                <w:rFonts w:cs="Arial"/>
                <w:b/>
                <w:bCs/>
                <w:i/>
                <w:iCs/>
                <w:color w:val="000000" w:themeColor="text1"/>
                <w:sz w:val="15"/>
                <w:szCs w:val="15"/>
              </w:rPr>
              <w:t>Zahraničie (EU)</w:t>
            </w:r>
          </w:p>
        </w:tc>
        <w:tc>
          <w:tcPr>
            <w:tcW w:w="1042" w:type="pct"/>
            <w:gridSpan w:val="2"/>
            <w:tcBorders>
              <w:top w:val="single" w:sz="8" w:space="0" w:color="auto"/>
              <w:left w:val="nil"/>
              <w:bottom w:val="nil"/>
              <w:right w:val="nil"/>
            </w:tcBorders>
            <w:shd w:val="clear" w:color="auto" w:fill="auto"/>
            <w:vAlign w:val="center"/>
            <w:hideMark/>
          </w:tcPr>
          <w:p w14:paraId="36453915" w14:textId="77777777" w:rsidR="00035DE5" w:rsidRPr="00A767F9" w:rsidRDefault="00035DE5" w:rsidP="00035DE5">
            <w:pPr>
              <w:jc w:val="center"/>
              <w:rPr>
                <w:rFonts w:cs="Arial"/>
                <w:b/>
                <w:bCs/>
                <w:i/>
                <w:iCs/>
                <w:color w:val="000000" w:themeColor="text1"/>
                <w:sz w:val="15"/>
                <w:szCs w:val="15"/>
              </w:rPr>
            </w:pPr>
            <w:r w:rsidRPr="00A767F9">
              <w:rPr>
                <w:rFonts w:cs="Arial"/>
                <w:b/>
                <w:bCs/>
                <w:i/>
                <w:iCs/>
                <w:color w:val="000000" w:themeColor="text1"/>
                <w:sz w:val="15"/>
                <w:szCs w:val="15"/>
              </w:rPr>
              <w:t>Zahraničie (tretie krajiny)</w:t>
            </w:r>
          </w:p>
        </w:tc>
        <w:tc>
          <w:tcPr>
            <w:tcW w:w="1039" w:type="pct"/>
            <w:gridSpan w:val="2"/>
            <w:tcBorders>
              <w:top w:val="single" w:sz="8" w:space="0" w:color="auto"/>
              <w:left w:val="nil"/>
              <w:bottom w:val="nil"/>
              <w:right w:val="nil"/>
            </w:tcBorders>
            <w:shd w:val="clear" w:color="auto" w:fill="auto"/>
            <w:vAlign w:val="center"/>
            <w:hideMark/>
          </w:tcPr>
          <w:p w14:paraId="18ABB66B" w14:textId="77777777" w:rsidR="00035DE5" w:rsidRPr="00A767F9" w:rsidRDefault="00035DE5" w:rsidP="00035DE5">
            <w:pPr>
              <w:jc w:val="center"/>
              <w:rPr>
                <w:rFonts w:cs="Arial"/>
                <w:b/>
                <w:bCs/>
                <w:i/>
                <w:iCs/>
                <w:color w:val="000000" w:themeColor="text1"/>
                <w:sz w:val="15"/>
                <w:szCs w:val="15"/>
              </w:rPr>
            </w:pPr>
            <w:r w:rsidRPr="00A767F9">
              <w:rPr>
                <w:rFonts w:cs="Arial"/>
                <w:b/>
                <w:bCs/>
                <w:i/>
                <w:iCs/>
                <w:color w:val="000000" w:themeColor="text1"/>
                <w:sz w:val="15"/>
                <w:szCs w:val="15"/>
              </w:rPr>
              <w:t>Celkom</w:t>
            </w:r>
          </w:p>
        </w:tc>
      </w:tr>
      <w:tr w:rsidR="00035DE5" w:rsidRPr="00A767F9" w14:paraId="42391D3D" w14:textId="77777777" w:rsidTr="00995027">
        <w:tc>
          <w:tcPr>
            <w:tcW w:w="835" w:type="pct"/>
            <w:vMerge/>
            <w:tcBorders>
              <w:top w:val="single" w:sz="8" w:space="0" w:color="auto"/>
              <w:left w:val="nil"/>
              <w:bottom w:val="single" w:sz="4" w:space="0" w:color="000000"/>
              <w:right w:val="nil"/>
            </w:tcBorders>
            <w:vAlign w:val="center"/>
            <w:hideMark/>
          </w:tcPr>
          <w:p w14:paraId="29909840" w14:textId="77777777" w:rsidR="00035DE5" w:rsidRPr="00A767F9" w:rsidRDefault="00035DE5" w:rsidP="00035DE5">
            <w:pPr>
              <w:jc w:val="left"/>
              <w:rPr>
                <w:rFonts w:cs="Arial"/>
                <w:b/>
                <w:bCs/>
                <w:i/>
                <w:iCs/>
                <w:color w:val="000000" w:themeColor="text1"/>
                <w:sz w:val="15"/>
                <w:szCs w:val="15"/>
              </w:rPr>
            </w:pPr>
          </w:p>
        </w:tc>
        <w:tc>
          <w:tcPr>
            <w:tcW w:w="521" w:type="pct"/>
            <w:tcBorders>
              <w:top w:val="single" w:sz="4" w:space="0" w:color="auto"/>
              <w:left w:val="nil"/>
              <w:bottom w:val="single" w:sz="4" w:space="0" w:color="auto"/>
              <w:right w:val="nil"/>
            </w:tcBorders>
            <w:shd w:val="clear" w:color="auto" w:fill="auto"/>
            <w:vAlign w:val="center"/>
            <w:hideMark/>
          </w:tcPr>
          <w:p w14:paraId="2B2DA738" w14:textId="7B9FECBD" w:rsidR="00035DE5" w:rsidRPr="00A767F9" w:rsidRDefault="00996A55">
            <w:pPr>
              <w:jc w:val="center"/>
              <w:rPr>
                <w:rFonts w:cs="Arial"/>
                <w:b/>
                <w:bCs/>
                <w:i/>
                <w:iCs/>
                <w:color w:val="000000" w:themeColor="text1"/>
                <w:sz w:val="15"/>
                <w:szCs w:val="15"/>
              </w:rPr>
            </w:pPr>
            <w:r w:rsidRPr="00A767F9">
              <w:rPr>
                <w:rFonts w:cs="Arial"/>
                <w:b/>
                <w:bCs/>
                <w:i/>
                <w:iCs/>
                <w:color w:val="000000" w:themeColor="text1"/>
                <w:sz w:val="15"/>
                <w:szCs w:val="15"/>
              </w:rPr>
              <w:t>202</w:t>
            </w:r>
            <w:r w:rsidR="00B0329E">
              <w:rPr>
                <w:rFonts w:cs="Arial"/>
                <w:b/>
                <w:bCs/>
                <w:i/>
                <w:iCs/>
                <w:color w:val="000000" w:themeColor="text1"/>
                <w:sz w:val="15"/>
                <w:szCs w:val="15"/>
              </w:rPr>
              <w:t>2</w:t>
            </w:r>
          </w:p>
        </w:tc>
        <w:tc>
          <w:tcPr>
            <w:tcW w:w="521" w:type="pct"/>
            <w:tcBorders>
              <w:top w:val="single" w:sz="4" w:space="0" w:color="auto"/>
              <w:left w:val="nil"/>
              <w:bottom w:val="single" w:sz="4" w:space="0" w:color="auto"/>
              <w:right w:val="nil"/>
            </w:tcBorders>
            <w:shd w:val="clear" w:color="auto" w:fill="auto"/>
            <w:vAlign w:val="center"/>
            <w:hideMark/>
          </w:tcPr>
          <w:p w14:paraId="1174CC43" w14:textId="512BFCE8" w:rsidR="00035DE5" w:rsidRPr="00A767F9" w:rsidRDefault="00996A55">
            <w:pPr>
              <w:jc w:val="center"/>
              <w:rPr>
                <w:rFonts w:cs="Arial"/>
                <w:b/>
                <w:bCs/>
                <w:i/>
                <w:iCs/>
                <w:color w:val="000000" w:themeColor="text1"/>
                <w:sz w:val="15"/>
                <w:szCs w:val="15"/>
              </w:rPr>
            </w:pPr>
            <w:r w:rsidRPr="00A767F9">
              <w:rPr>
                <w:rFonts w:cs="Arial"/>
                <w:b/>
                <w:bCs/>
                <w:i/>
                <w:iCs/>
                <w:color w:val="000000" w:themeColor="text1"/>
                <w:sz w:val="15"/>
                <w:szCs w:val="15"/>
              </w:rPr>
              <w:t>202</w:t>
            </w:r>
            <w:r w:rsidR="00B0329E">
              <w:rPr>
                <w:rFonts w:cs="Arial"/>
                <w:b/>
                <w:bCs/>
                <w:i/>
                <w:iCs/>
                <w:color w:val="000000" w:themeColor="text1"/>
                <w:sz w:val="15"/>
                <w:szCs w:val="15"/>
              </w:rPr>
              <w:t>1</w:t>
            </w:r>
          </w:p>
        </w:tc>
        <w:tc>
          <w:tcPr>
            <w:tcW w:w="521" w:type="pct"/>
            <w:tcBorders>
              <w:top w:val="single" w:sz="4" w:space="0" w:color="auto"/>
              <w:left w:val="nil"/>
              <w:bottom w:val="single" w:sz="4" w:space="0" w:color="auto"/>
              <w:right w:val="nil"/>
            </w:tcBorders>
            <w:shd w:val="clear" w:color="auto" w:fill="auto"/>
            <w:vAlign w:val="center"/>
            <w:hideMark/>
          </w:tcPr>
          <w:p w14:paraId="48CCF3AA" w14:textId="4466E472" w:rsidR="00035DE5" w:rsidRPr="00A767F9" w:rsidRDefault="00996A55">
            <w:pPr>
              <w:jc w:val="center"/>
              <w:rPr>
                <w:rFonts w:cs="Arial"/>
                <w:b/>
                <w:bCs/>
                <w:i/>
                <w:iCs/>
                <w:color w:val="000000" w:themeColor="text1"/>
                <w:sz w:val="15"/>
                <w:szCs w:val="15"/>
              </w:rPr>
            </w:pPr>
            <w:r w:rsidRPr="00A767F9">
              <w:rPr>
                <w:rFonts w:cs="Arial"/>
                <w:b/>
                <w:bCs/>
                <w:i/>
                <w:iCs/>
                <w:color w:val="000000" w:themeColor="text1"/>
                <w:sz w:val="15"/>
                <w:szCs w:val="15"/>
              </w:rPr>
              <w:t>202</w:t>
            </w:r>
            <w:r w:rsidR="00B0329E">
              <w:rPr>
                <w:rFonts w:cs="Arial"/>
                <w:b/>
                <w:bCs/>
                <w:i/>
                <w:iCs/>
                <w:color w:val="000000" w:themeColor="text1"/>
                <w:sz w:val="15"/>
                <w:szCs w:val="15"/>
              </w:rPr>
              <w:t>2</w:t>
            </w:r>
          </w:p>
        </w:tc>
        <w:tc>
          <w:tcPr>
            <w:tcW w:w="521" w:type="pct"/>
            <w:tcBorders>
              <w:top w:val="single" w:sz="4" w:space="0" w:color="auto"/>
              <w:left w:val="nil"/>
              <w:bottom w:val="single" w:sz="4" w:space="0" w:color="auto"/>
              <w:right w:val="nil"/>
            </w:tcBorders>
            <w:shd w:val="clear" w:color="auto" w:fill="auto"/>
            <w:vAlign w:val="center"/>
            <w:hideMark/>
          </w:tcPr>
          <w:p w14:paraId="79ACABFA" w14:textId="2AF56429" w:rsidR="00035DE5" w:rsidRPr="00A767F9" w:rsidRDefault="00996A55">
            <w:pPr>
              <w:jc w:val="center"/>
              <w:rPr>
                <w:rFonts w:cs="Arial"/>
                <w:b/>
                <w:bCs/>
                <w:i/>
                <w:iCs/>
                <w:color w:val="000000" w:themeColor="text1"/>
                <w:sz w:val="15"/>
                <w:szCs w:val="15"/>
              </w:rPr>
            </w:pPr>
            <w:r w:rsidRPr="00A767F9">
              <w:rPr>
                <w:rFonts w:cs="Arial"/>
                <w:b/>
                <w:bCs/>
                <w:i/>
                <w:iCs/>
                <w:color w:val="000000" w:themeColor="text1"/>
                <w:sz w:val="15"/>
                <w:szCs w:val="15"/>
              </w:rPr>
              <w:t>202</w:t>
            </w:r>
            <w:r w:rsidR="00B0329E">
              <w:rPr>
                <w:rFonts w:cs="Arial"/>
                <w:b/>
                <w:bCs/>
                <w:i/>
                <w:iCs/>
                <w:color w:val="000000" w:themeColor="text1"/>
                <w:sz w:val="15"/>
                <w:szCs w:val="15"/>
              </w:rPr>
              <w:t>1</w:t>
            </w:r>
          </w:p>
        </w:tc>
        <w:tc>
          <w:tcPr>
            <w:tcW w:w="521" w:type="pct"/>
            <w:tcBorders>
              <w:top w:val="single" w:sz="4" w:space="0" w:color="auto"/>
              <w:left w:val="nil"/>
              <w:bottom w:val="single" w:sz="4" w:space="0" w:color="auto"/>
              <w:right w:val="nil"/>
            </w:tcBorders>
            <w:shd w:val="clear" w:color="auto" w:fill="auto"/>
            <w:vAlign w:val="center"/>
            <w:hideMark/>
          </w:tcPr>
          <w:p w14:paraId="704E933F" w14:textId="43207508" w:rsidR="00035DE5" w:rsidRPr="00A767F9" w:rsidRDefault="00996A55">
            <w:pPr>
              <w:jc w:val="center"/>
              <w:rPr>
                <w:rFonts w:cs="Arial"/>
                <w:b/>
                <w:bCs/>
                <w:i/>
                <w:iCs/>
                <w:color w:val="000000" w:themeColor="text1"/>
                <w:sz w:val="15"/>
                <w:szCs w:val="15"/>
              </w:rPr>
            </w:pPr>
            <w:r w:rsidRPr="00A767F9">
              <w:rPr>
                <w:rFonts w:cs="Arial"/>
                <w:b/>
                <w:bCs/>
                <w:i/>
                <w:iCs/>
                <w:color w:val="000000" w:themeColor="text1"/>
                <w:sz w:val="15"/>
                <w:szCs w:val="15"/>
              </w:rPr>
              <w:t>202</w:t>
            </w:r>
            <w:r w:rsidR="00B0329E">
              <w:rPr>
                <w:rFonts w:cs="Arial"/>
                <w:b/>
                <w:bCs/>
                <w:i/>
                <w:iCs/>
                <w:color w:val="000000" w:themeColor="text1"/>
                <w:sz w:val="15"/>
                <w:szCs w:val="15"/>
              </w:rPr>
              <w:t>2</w:t>
            </w:r>
          </w:p>
        </w:tc>
        <w:tc>
          <w:tcPr>
            <w:tcW w:w="521" w:type="pct"/>
            <w:tcBorders>
              <w:top w:val="single" w:sz="4" w:space="0" w:color="auto"/>
              <w:left w:val="nil"/>
              <w:bottom w:val="single" w:sz="4" w:space="0" w:color="auto"/>
              <w:right w:val="nil"/>
            </w:tcBorders>
            <w:shd w:val="clear" w:color="auto" w:fill="auto"/>
            <w:vAlign w:val="center"/>
            <w:hideMark/>
          </w:tcPr>
          <w:p w14:paraId="1173DACA" w14:textId="79FA14CA" w:rsidR="00035DE5" w:rsidRPr="00A767F9" w:rsidRDefault="00996A55">
            <w:pPr>
              <w:jc w:val="center"/>
              <w:rPr>
                <w:rFonts w:cs="Arial"/>
                <w:b/>
                <w:bCs/>
                <w:i/>
                <w:iCs/>
                <w:color w:val="000000" w:themeColor="text1"/>
                <w:sz w:val="15"/>
                <w:szCs w:val="15"/>
              </w:rPr>
            </w:pPr>
            <w:r w:rsidRPr="00A767F9">
              <w:rPr>
                <w:rFonts w:cs="Arial"/>
                <w:b/>
                <w:bCs/>
                <w:i/>
                <w:iCs/>
                <w:color w:val="000000" w:themeColor="text1"/>
                <w:sz w:val="15"/>
                <w:szCs w:val="15"/>
              </w:rPr>
              <w:t>202</w:t>
            </w:r>
            <w:r w:rsidR="00B0329E">
              <w:rPr>
                <w:rFonts w:cs="Arial"/>
                <w:b/>
                <w:bCs/>
                <w:i/>
                <w:iCs/>
                <w:color w:val="000000" w:themeColor="text1"/>
                <w:sz w:val="15"/>
                <w:szCs w:val="15"/>
              </w:rPr>
              <w:t>1</w:t>
            </w:r>
          </w:p>
        </w:tc>
        <w:tc>
          <w:tcPr>
            <w:tcW w:w="521" w:type="pct"/>
            <w:tcBorders>
              <w:top w:val="single" w:sz="4" w:space="0" w:color="auto"/>
              <w:left w:val="nil"/>
              <w:bottom w:val="single" w:sz="4" w:space="0" w:color="auto"/>
              <w:right w:val="nil"/>
            </w:tcBorders>
            <w:shd w:val="clear" w:color="auto" w:fill="auto"/>
            <w:vAlign w:val="center"/>
            <w:hideMark/>
          </w:tcPr>
          <w:p w14:paraId="249D3773" w14:textId="37AA37A7" w:rsidR="00035DE5" w:rsidRPr="00A767F9" w:rsidRDefault="00996A55">
            <w:pPr>
              <w:jc w:val="center"/>
              <w:rPr>
                <w:rFonts w:cs="Arial"/>
                <w:b/>
                <w:bCs/>
                <w:i/>
                <w:iCs/>
                <w:color w:val="000000" w:themeColor="text1"/>
                <w:sz w:val="15"/>
                <w:szCs w:val="15"/>
              </w:rPr>
            </w:pPr>
            <w:r w:rsidRPr="00A767F9">
              <w:rPr>
                <w:rFonts w:cs="Arial"/>
                <w:b/>
                <w:bCs/>
                <w:i/>
                <w:iCs/>
                <w:color w:val="000000" w:themeColor="text1"/>
                <w:sz w:val="15"/>
                <w:szCs w:val="15"/>
              </w:rPr>
              <w:t>202</w:t>
            </w:r>
            <w:r w:rsidR="00B0329E">
              <w:rPr>
                <w:rFonts w:cs="Arial"/>
                <w:b/>
                <w:bCs/>
                <w:i/>
                <w:iCs/>
                <w:color w:val="000000" w:themeColor="text1"/>
                <w:sz w:val="15"/>
                <w:szCs w:val="15"/>
              </w:rPr>
              <w:t>2</w:t>
            </w:r>
          </w:p>
        </w:tc>
        <w:tc>
          <w:tcPr>
            <w:tcW w:w="518" w:type="pct"/>
            <w:tcBorders>
              <w:top w:val="single" w:sz="4" w:space="0" w:color="auto"/>
              <w:left w:val="nil"/>
              <w:bottom w:val="single" w:sz="4" w:space="0" w:color="auto"/>
              <w:right w:val="nil"/>
            </w:tcBorders>
            <w:shd w:val="clear" w:color="auto" w:fill="auto"/>
            <w:vAlign w:val="center"/>
            <w:hideMark/>
          </w:tcPr>
          <w:p w14:paraId="3E64F5DE" w14:textId="7D2C955F" w:rsidR="00035DE5" w:rsidRPr="00A767F9" w:rsidRDefault="00996A55">
            <w:pPr>
              <w:jc w:val="center"/>
              <w:rPr>
                <w:rFonts w:cs="Arial"/>
                <w:b/>
                <w:bCs/>
                <w:i/>
                <w:iCs/>
                <w:color w:val="000000" w:themeColor="text1"/>
                <w:sz w:val="15"/>
                <w:szCs w:val="15"/>
              </w:rPr>
            </w:pPr>
            <w:r w:rsidRPr="00A767F9">
              <w:rPr>
                <w:rFonts w:cs="Arial"/>
                <w:b/>
                <w:bCs/>
                <w:i/>
                <w:iCs/>
                <w:color w:val="000000" w:themeColor="text1"/>
                <w:sz w:val="15"/>
                <w:szCs w:val="15"/>
              </w:rPr>
              <w:t>202</w:t>
            </w:r>
            <w:r w:rsidR="00B0329E">
              <w:rPr>
                <w:rFonts w:cs="Arial"/>
                <w:b/>
                <w:bCs/>
                <w:i/>
                <w:iCs/>
                <w:color w:val="000000" w:themeColor="text1"/>
                <w:sz w:val="15"/>
                <w:szCs w:val="15"/>
              </w:rPr>
              <w:t>1</w:t>
            </w:r>
          </w:p>
        </w:tc>
      </w:tr>
      <w:tr w:rsidR="00B0329E" w:rsidRPr="00A767F9" w14:paraId="34286DED" w14:textId="77777777" w:rsidTr="00995027">
        <w:tc>
          <w:tcPr>
            <w:tcW w:w="835" w:type="pct"/>
            <w:tcBorders>
              <w:top w:val="nil"/>
              <w:left w:val="nil"/>
              <w:bottom w:val="nil"/>
              <w:right w:val="nil"/>
            </w:tcBorders>
            <w:shd w:val="clear" w:color="auto" w:fill="auto"/>
            <w:vAlign w:val="center"/>
            <w:hideMark/>
          </w:tcPr>
          <w:p w14:paraId="242393F7" w14:textId="77777777" w:rsidR="00B0329E" w:rsidRPr="00A767F9" w:rsidRDefault="00B0329E" w:rsidP="00B0329E">
            <w:pPr>
              <w:jc w:val="left"/>
              <w:rPr>
                <w:rFonts w:cs="Arial"/>
                <w:iCs/>
                <w:color w:val="000000" w:themeColor="text1"/>
                <w:sz w:val="15"/>
                <w:szCs w:val="15"/>
              </w:rPr>
            </w:pPr>
            <w:r w:rsidRPr="00A767F9">
              <w:rPr>
                <w:rFonts w:cs="Arial"/>
                <w:iCs/>
                <w:color w:val="000000" w:themeColor="text1"/>
                <w:sz w:val="15"/>
                <w:szCs w:val="15"/>
              </w:rPr>
              <w:t xml:space="preserve">Výrobky </w:t>
            </w:r>
          </w:p>
        </w:tc>
        <w:tc>
          <w:tcPr>
            <w:tcW w:w="521" w:type="pct"/>
            <w:tcBorders>
              <w:top w:val="nil"/>
              <w:left w:val="nil"/>
              <w:bottom w:val="nil"/>
              <w:right w:val="nil"/>
            </w:tcBorders>
            <w:shd w:val="clear" w:color="auto" w:fill="auto"/>
            <w:vAlign w:val="center"/>
          </w:tcPr>
          <w:p w14:paraId="03F0264D" w14:textId="3A6667E4" w:rsidR="00B0329E" w:rsidRPr="00E637B4" w:rsidRDefault="00E637B4" w:rsidP="00B0329E">
            <w:pPr>
              <w:jc w:val="right"/>
              <w:rPr>
                <w:rFonts w:cs="Arial"/>
                <w:color w:val="000000" w:themeColor="text1"/>
                <w:sz w:val="15"/>
                <w:szCs w:val="15"/>
              </w:rPr>
            </w:pPr>
            <w:r w:rsidRPr="00E637B4">
              <w:rPr>
                <w:rFonts w:cs="Arial"/>
                <w:sz w:val="15"/>
                <w:szCs w:val="15"/>
              </w:rPr>
              <w:t>236 010</w:t>
            </w:r>
          </w:p>
        </w:tc>
        <w:tc>
          <w:tcPr>
            <w:tcW w:w="521" w:type="pct"/>
            <w:tcBorders>
              <w:top w:val="nil"/>
              <w:left w:val="nil"/>
              <w:bottom w:val="nil"/>
              <w:right w:val="nil"/>
            </w:tcBorders>
            <w:shd w:val="clear" w:color="auto" w:fill="auto"/>
            <w:vAlign w:val="center"/>
            <w:hideMark/>
          </w:tcPr>
          <w:p w14:paraId="2EFA1AF6" w14:textId="5839366B" w:rsidR="00B0329E" w:rsidRPr="00A767F9" w:rsidRDefault="00B0329E" w:rsidP="00B0329E">
            <w:pPr>
              <w:jc w:val="right"/>
              <w:rPr>
                <w:rFonts w:cs="Arial"/>
                <w:color w:val="000000" w:themeColor="text1"/>
                <w:sz w:val="15"/>
                <w:szCs w:val="15"/>
              </w:rPr>
            </w:pPr>
            <w:r>
              <w:rPr>
                <w:rFonts w:cs="Arial"/>
                <w:sz w:val="15"/>
                <w:szCs w:val="15"/>
              </w:rPr>
              <w:t>902 177</w:t>
            </w:r>
          </w:p>
        </w:tc>
        <w:tc>
          <w:tcPr>
            <w:tcW w:w="521" w:type="pct"/>
            <w:tcBorders>
              <w:top w:val="nil"/>
              <w:left w:val="nil"/>
              <w:bottom w:val="nil"/>
              <w:right w:val="nil"/>
            </w:tcBorders>
            <w:shd w:val="clear" w:color="auto" w:fill="auto"/>
            <w:vAlign w:val="center"/>
          </w:tcPr>
          <w:p w14:paraId="4BE911AE" w14:textId="6FDA98D7" w:rsidR="00B0329E" w:rsidRPr="00EB607F" w:rsidRDefault="003F57E2" w:rsidP="00B0329E">
            <w:pPr>
              <w:jc w:val="right"/>
              <w:rPr>
                <w:rFonts w:cs="Arial"/>
                <w:color w:val="000000" w:themeColor="text1"/>
                <w:sz w:val="15"/>
                <w:szCs w:val="15"/>
              </w:rPr>
            </w:pPr>
            <w:r w:rsidRPr="00EB607F">
              <w:rPr>
                <w:rFonts w:cs="Arial"/>
                <w:sz w:val="15"/>
                <w:szCs w:val="15"/>
              </w:rPr>
              <w:t>12</w:t>
            </w:r>
            <w:r w:rsidR="006D4530">
              <w:rPr>
                <w:rFonts w:cs="Arial"/>
                <w:sz w:val="15"/>
                <w:szCs w:val="15"/>
              </w:rPr>
              <w:t>9 973 009</w:t>
            </w:r>
          </w:p>
        </w:tc>
        <w:tc>
          <w:tcPr>
            <w:tcW w:w="521" w:type="pct"/>
            <w:tcBorders>
              <w:top w:val="nil"/>
              <w:left w:val="nil"/>
              <w:bottom w:val="nil"/>
              <w:right w:val="nil"/>
            </w:tcBorders>
            <w:shd w:val="clear" w:color="auto" w:fill="auto"/>
            <w:vAlign w:val="center"/>
            <w:hideMark/>
          </w:tcPr>
          <w:p w14:paraId="47581089" w14:textId="0CE3F788" w:rsidR="00B0329E" w:rsidRPr="00BC6858" w:rsidRDefault="006677E7" w:rsidP="00B0329E">
            <w:pPr>
              <w:jc w:val="right"/>
              <w:rPr>
                <w:rFonts w:cs="Arial"/>
                <w:color w:val="000000" w:themeColor="text1"/>
                <w:sz w:val="15"/>
                <w:szCs w:val="15"/>
              </w:rPr>
            </w:pPr>
            <w:r w:rsidRPr="00BC6858">
              <w:rPr>
                <w:rFonts w:cs="Arial"/>
                <w:sz w:val="15"/>
                <w:szCs w:val="15"/>
              </w:rPr>
              <w:t>95 759 569</w:t>
            </w:r>
          </w:p>
        </w:tc>
        <w:tc>
          <w:tcPr>
            <w:tcW w:w="521" w:type="pct"/>
            <w:tcBorders>
              <w:top w:val="nil"/>
              <w:left w:val="nil"/>
              <w:bottom w:val="nil"/>
              <w:right w:val="nil"/>
            </w:tcBorders>
            <w:shd w:val="clear" w:color="auto" w:fill="auto"/>
            <w:vAlign w:val="center"/>
          </w:tcPr>
          <w:p w14:paraId="187F26D2" w14:textId="0AF87533" w:rsidR="00B0329E" w:rsidRPr="00BC6858" w:rsidRDefault="00A5377C" w:rsidP="00B0329E">
            <w:pPr>
              <w:jc w:val="right"/>
              <w:rPr>
                <w:rFonts w:cs="Arial"/>
                <w:color w:val="000000" w:themeColor="text1"/>
                <w:sz w:val="15"/>
                <w:szCs w:val="15"/>
              </w:rPr>
            </w:pPr>
            <w:r w:rsidRPr="00BC6858">
              <w:rPr>
                <w:rFonts w:cs="Arial"/>
                <w:sz w:val="15"/>
                <w:szCs w:val="15"/>
              </w:rPr>
              <w:t>17 490 948</w:t>
            </w:r>
          </w:p>
        </w:tc>
        <w:tc>
          <w:tcPr>
            <w:tcW w:w="521" w:type="pct"/>
            <w:tcBorders>
              <w:top w:val="nil"/>
              <w:left w:val="nil"/>
              <w:bottom w:val="nil"/>
              <w:right w:val="nil"/>
            </w:tcBorders>
            <w:shd w:val="clear" w:color="auto" w:fill="auto"/>
            <w:vAlign w:val="center"/>
            <w:hideMark/>
          </w:tcPr>
          <w:p w14:paraId="610111F7" w14:textId="10AA9228" w:rsidR="00B0329E" w:rsidRPr="00BC6858" w:rsidRDefault="00B0329E" w:rsidP="00B0329E">
            <w:pPr>
              <w:jc w:val="right"/>
              <w:rPr>
                <w:rFonts w:cs="Arial"/>
                <w:color w:val="000000" w:themeColor="text1"/>
                <w:sz w:val="15"/>
                <w:szCs w:val="15"/>
              </w:rPr>
            </w:pPr>
            <w:r w:rsidRPr="00BC6858">
              <w:rPr>
                <w:rFonts w:cs="Arial"/>
                <w:sz w:val="15"/>
                <w:szCs w:val="15"/>
              </w:rPr>
              <w:t>27 788 129</w:t>
            </w:r>
          </w:p>
        </w:tc>
        <w:tc>
          <w:tcPr>
            <w:tcW w:w="521" w:type="pct"/>
            <w:tcBorders>
              <w:top w:val="nil"/>
              <w:left w:val="nil"/>
              <w:bottom w:val="nil"/>
              <w:right w:val="nil"/>
            </w:tcBorders>
            <w:shd w:val="clear" w:color="auto" w:fill="auto"/>
            <w:vAlign w:val="center"/>
          </w:tcPr>
          <w:p w14:paraId="011B1C1B" w14:textId="6E0E7F69" w:rsidR="00B0329E" w:rsidRPr="00BC6858" w:rsidRDefault="003D08A6" w:rsidP="00B0329E">
            <w:pPr>
              <w:jc w:val="right"/>
              <w:rPr>
                <w:rFonts w:cs="Arial"/>
                <w:color w:val="000000" w:themeColor="text1"/>
                <w:sz w:val="15"/>
                <w:szCs w:val="15"/>
              </w:rPr>
            </w:pPr>
            <w:r w:rsidRPr="00BC6858">
              <w:rPr>
                <w:rFonts w:cs="Arial"/>
                <w:sz w:val="15"/>
                <w:szCs w:val="15"/>
              </w:rPr>
              <w:t>14</w:t>
            </w:r>
            <w:r w:rsidR="006D4530">
              <w:rPr>
                <w:rFonts w:cs="Arial"/>
                <w:sz w:val="15"/>
                <w:szCs w:val="15"/>
              </w:rPr>
              <w:t>7 699 967</w:t>
            </w:r>
          </w:p>
        </w:tc>
        <w:tc>
          <w:tcPr>
            <w:tcW w:w="518" w:type="pct"/>
            <w:tcBorders>
              <w:top w:val="nil"/>
              <w:left w:val="nil"/>
              <w:bottom w:val="nil"/>
              <w:right w:val="nil"/>
            </w:tcBorders>
            <w:shd w:val="clear" w:color="auto" w:fill="auto"/>
            <w:vAlign w:val="center"/>
            <w:hideMark/>
          </w:tcPr>
          <w:p w14:paraId="0811F674" w14:textId="11544F3C" w:rsidR="00B0329E" w:rsidRPr="00BC6858" w:rsidRDefault="0065396D" w:rsidP="00B0329E">
            <w:pPr>
              <w:jc w:val="right"/>
              <w:rPr>
                <w:rFonts w:cs="Arial"/>
                <w:color w:val="000000" w:themeColor="text1"/>
                <w:sz w:val="15"/>
                <w:szCs w:val="15"/>
              </w:rPr>
            </w:pPr>
            <w:r w:rsidRPr="00BC6858">
              <w:rPr>
                <w:rFonts w:cs="Arial"/>
                <w:sz w:val="15"/>
                <w:szCs w:val="15"/>
              </w:rPr>
              <w:t>124 449 874</w:t>
            </w:r>
          </w:p>
        </w:tc>
      </w:tr>
      <w:tr w:rsidR="00B0329E" w:rsidRPr="00A767F9" w14:paraId="1E51BED1" w14:textId="77777777" w:rsidTr="00995027">
        <w:tc>
          <w:tcPr>
            <w:tcW w:w="835" w:type="pct"/>
            <w:tcBorders>
              <w:top w:val="nil"/>
              <w:left w:val="nil"/>
              <w:bottom w:val="nil"/>
              <w:right w:val="nil"/>
            </w:tcBorders>
            <w:shd w:val="clear" w:color="auto" w:fill="auto"/>
            <w:vAlign w:val="center"/>
            <w:hideMark/>
          </w:tcPr>
          <w:p w14:paraId="0E0DDB67" w14:textId="77777777" w:rsidR="00B0329E" w:rsidRPr="00A767F9" w:rsidRDefault="00B0329E" w:rsidP="00B0329E">
            <w:pPr>
              <w:jc w:val="left"/>
              <w:rPr>
                <w:rFonts w:cs="Arial"/>
                <w:iCs/>
                <w:color w:val="000000" w:themeColor="text1"/>
                <w:sz w:val="15"/>
                <w:szCs w:val="15"/>
              </w:rPr>
            </w:pPr>
            <w:r w:rsidRPr="00A767F9">
              <w:rPr>
                <w:rFonts w:cs="Arial"/>
                <w:iCs/>
                <w:color w:val="000000" w:themeColor="text1"/>
                <w:sz w:val="15"/>
                <w:szCs w:val="15"/>
              </w:rPr>
              <w:t xml:space="preserve">Služby </w:t>
            </w:r>
          </w:p>
        </w:tc>
        <w:tc>
          <w:tcPr>
            <w:tcW w:w="521" w:type="pct"/>
            <w:tcBorders>
              <w:top w:val="nil"/>
              <w:left w:val="nil"/>
              <w:bottom w:val="nil"/>
              <w:right w:val="nil"/>
            </w:tcBorders>
            <w:shd w:val="clear" w:color="auto" w:fill="auto"/>
            <w:vAlign w:val="center"/>
          </w:tcPr>
          <w:p w14:paraId="44A6C663" w14:textId="0E344E4A" w:rsidR="00B0329E" w:rsidRPr="00E637B4" w:rsidRDefault="00B0329E" w:rsidP="00B0329E">
            <w:pPr>
              <w:jc w:val="right"/>
              <w:rPr>
                <w:rFonts w:cs="Arial"/>
                <w:color w:val="000000" w:themeColor="text1"/>
                <w:sz w:val="15"/>
                <w:szCs w:val="15"/>
              </w:rPr>
            </w:pPr>
            <w:r w:rsidRPr="00E637B4">
              <w:rPr>
                <w:rFonts w:cs="Arial"/>
                <w:sz w:val="15"/>
                <w:szCs w:val="15"/>
              </w:rPr>
              <w:t>-</w:t>
            </w:r>
          </w:p>
        </w:tc>
        <w:tc>
          <w:tcPr>
            <w:tcW w:w="521" w:type="pct"/>
            <w:tcBorders>
              <w:top w:val="nil"/>
              <w:left w:val="nil"/>
              <w:bottom w:val="nil"/>
              <w:right w:val="nil"/>
            </w:tcBorders>
            <w:shd w:val="clear" w:color="auto" w:fill="auto"/>
            <w:vAlign w:val="center"/>
            <w:hideMark/>
          </w:tcPr>
          <w:p w14:paraId="4D159C7E" w14:textId="0BC4AEB2" w:rsidR="00B0329E" w:rsidRPr="00A767F9" w:rsidRDefault="00B0329E" w:rsidP="00B0329E">
            <w:pPr>
              <w:jc w:val="right"/>
              <w:rPr>
                <w:rFonts w:cs="Arial"/>
                <w:color w:val="000000" w:themeColor="text1"/>
                <w:sz w:val="15"/>
                <w:szCs w:val="15"/>
              </w:rPr>
            </w:pPr>
            <w:r>
              <w:rPr>
                <w:rFonts w:cs="Arial"/>
                <w:sz w:val="15"/>
                <w:szCs w:val="15"/>
              </w:rPr>
              <w:t>-</w:t>
            </w:r>
          </w:p>
        </w:tc>
        <w:tc>
          <w:tcPr>
            <w:tcW w:w="521" w:type="pct"/>
            <w:tcBorders>
              <w:top w:val="nil"/>
              <w:left w:val="nil"/>
              <w:bottom w:val="nil"/>
              <w:right w:val="nil"/>
            </w:tcBorders>
            <w:shd w:val="clear" w:color="auto" w:fill="auto"/>
            <w:vAlign w:val="center"/>
          </w:tcPr>
          <w:p w14:paraId="51216BBC" w14:textId="7F5593A7" w:rsidR="00B0329E" w:rsidRPr="00EB607F" w:rsidRDefault="003F57E2" w:rsidP="00B0329E">
            <w:pPr>
              <w:jc w:val="right"/>
              <w:rPr>
                <w:rFonts w:cs="Arial"/>
                <w:color w:val="000000" w:themeColor="text1"/>
                <w:sz w:val="15"/>
                <w:szCs w:val="15"/>
              </w:rPr>
            </w:pPr>
            <w:r w:rsidRPr="00EB607F">
              <w:rPr>
                <w:rFonts w:cs="Arial"/>
                <w:sz w:val="15"/>
                <w:szCs w:val="15"/>
              </w:rPr>
              <w:t>913 283</w:t>
            </w:r>
          </w:p>
        </w:tc>
        <w:tc>
          <w:tcPr>
            <w:tcW w:w="521" w:type="pct"/>
            <w:tcBorders>
              <w:top w:val="nil"/>
              <w:left w:val="nil"/>
              <w:bottom w:val="nil"/>
              <w:right w:val="nil"/>
            </w:tcBorders>
            <w:shd w:val="clear" w:color="auto" w:fill="auto"/>
            <w:vAlign w:val="center"/>
            <w:hideMark/>
          </w:tcPr>
          <w:p w14:paraId="0A2EDC99" w14:textId="3E8C8902" w:rsidR="00B0329E" w:rsidRPr="00BC6858" w:rsidRDefault="00B0329E" w:rsidP="00B0329E">
            <w:pPr>
              <w:jc w:val="right"/>
              <w:rPr>
                <w:rFonts w:cs="Arial"/>
                <w:color w:val="000000" w:themeColor="text1"/>
                <w:sz w:val="15"/>
                <w:szCs w:val="15"/>
              </w:rPr>
            </w:pPr>
            <w:r w:rsidRPr="00BC6858">
              <w:rPr>
                <w:rFonts w:cs="Arial"/>
                <w:sz w:val="15"/>
                <w:szCs w:val="15"/>
              </w:rPr>
              <w:t>1 023 013</w:t>
            </w:r>
          </w:p>
        </w:tc>
        <w:tc>
          <w:tcPr>
            <w:tcW w:w="521" w:type="pct"/>
            <w:tcBorders>
              <w:top w:val="nil"/>
              <w:left w:val="nil"/>
              <w:bottom w:val="nil"/>
              <w:right w:val="nil"/>
            </w:tcBorders>
            <w:shd w:val="clear" w:color="auto" w:fill="auto"/>
            <w:vAlign w:val="center"/>
          </w:tcPr>
          <w:p w14:paraId="42D19021" w14:textId="07972F4F" w:rsidR="00B0329E" w:rsidRPr="00BC6858" w:rsidRDefault="00A5377C" w:rsidP="00B0329E">
            <w:pPr>
              <w:jc w:val="right"/>
              <w:rPr>
                <w:rFonts w:cs="Arial"/>
                <w:color w:val="000000" w:themeColor="text1"/>
                <w:sz w:val="15"/>
                <w:szCs w:val="15"/>
              </w:rPr>
            </w:pPr>
            <w:r w:rsidRPr="00BC6858">
              <w:rPr>
                <w:rFonts w:cs="Arial"/>
                <w:sz w:val="15"/>
                <w:szCs w:val="15"/>
              </w:rPr>
              <w:t>401 362</w:t>
            </w:r>
          </w:p>
        </w:tc>
        <w:tc>
          <w:tcPr>
            <w:tcW w:w="521" w:type="pct"/>
            <w:tcBorders>
              <w:top w:val="nil"/>
              <w:left w:val="nil"/>
              <w:bottom w:val="nil"/>
              <w:right w:val="nil"/>
            </w:tcBorders>
            <w:shd w:val="clear" w:color="auto" w:fill="auto"/>
            <w:vAlign w:val="center"/>
            <w:hideMark/>
          </w:tcPr>
          <w:p w14:paraId="7C9324D1" w14:textId="2A141DBA" w:rsidR="00B0329E" w:rsidRPr="00BC6858" w:rsidRDefault="00B0329E" w:rsidP="00B0329E">
            <w:pPr>
              <w:jc w:val="right"/>
              <w:rPr>
                <w:rFonts w:cs="Arial"/>
                <w:color w:val="000000" w:themeColor="text1"/>
                <w:sz w:val="15"/>
                <w:szCs w:val="15"/>
              </w:rPr>
            </w:pPr>
            <w:r w:rsidRPr="00BC6858">
              <w:rPr>
                <w:rFonts w:cs="Arial"/>
                <w:sz w:val="15"/>
                <w:szCs w:val="15"/>
              </w:rPr>
              <w:t>430 332</w:t>
            </w:r>
          </w:p>
        </w:tc>
        <w:tc>
          <w:tcPr>
            <w:tcW w:w="521" w:type="pct"/>
            <w:tcBorders>
              <w:top w:val="nil"/>
              <w:left w:val="nil"/>
              <w:bottom w:val="nil"/>
              <w:right w:val="nil"/>
            </w:tcBorders>
            <w:shd w:val="clear" w:color="auto" w:fill="auto"/>
            <w:vAlign w:val="center"/>
          </w:tcPr>
          <w:p w14:paraId="33F8562B" w14:textId="70919D6B" w:rsidR="00B0329E" w:rsidRPr="00BC6858" w:rsidRDefault="003D08A6" w:rsidP="00B0329E">
            <w:pPr>
              <w:jc w:val="right"/>
              <w:rPr>
                <w:rFonts w:cs="Arial"/>
                <w:color w:val="000000" w:themeColor="text1"/>
                <w:sz w:val="15"/>
                <w:szCs w:val="15"/>
              </w:rPr>
            </w:pPr>
            <w:r w:rsidRPr="00BC6858">
              <w:rPr>
                <w:rFonts w:cs="Arial"/>
                <w:sz w:val="15"/>
                <w:szCs w:val="15"/>
              </w:rPr>
              <w:t>1 314 645</w:t>
            </w:r>
          </w:p>
        </w:tc>
        <w:tc>
          <w:tcPr>
            <w:tcW w:w="518" w:type="pct"/>
            <w:tcBorders>
              <w:top w:val="nil"/>
              <w:left w:val="nil"/>
              <w:bottom w:val="nil"/>
              <w:right w:val="nil"/>
            </w:tcBorders>
            <w:shd w:val="clear" w:color="auto" w:fill="auto"/>
            <w:vAlign w:val="center"/>
            <w:hideMark/>
          </w:tcPr>
          <w:p w14:paraId="590E8D5B" w14:textId="58B8F979" w:rsidR="00B0329E" w:rsidRPr="00BC6858" w:rsidRDefault="00B0329E" w:rsidP="00B0329E">
            <w:pPr>
              <w:jc w:val="right"/>
              <w:rPr>
                <w:rFonts w:cs="Arial"/>
                <w:color w:val="000000" w:themeColor="text1"/>
                <w:sz w:val="15"/>
                <w:szCs w:val="15"/>
              </w:rPr>
            </w:pPr>
            <w:r w:rsidRPr="00BC6858">
              <w:rPr>
                <w:rFonts w:cs="Arial"/>
                <w:sz w:val="15"/>
                <w:szCs w:val="15"/>
              </w:rPr>
              <w:t>1 453 345</w:t>
            </w:r>
          </w:p>
        </w:tc>
      </w:tr>
      <w:tr w:rsidR="00B0329E" w:rsidRPr="00A767F9" w14:paraId="2AE7B026" w14:textId="77777777" w:rsidTr="00995027">
        <w:tc>
          <w:tcPr>
            <w:tcW w:w="835" w:type="pct"/>
            <w:tcBorders>
              <w:top w:val="nil"/>
              <w:left w:val="nil"/>
              <w:bottom w:val="nil"/>
              <w:right w:val="nil"/>
            </w:tcBorders>
            <w:shd w:val="clear" w:color="auto" w:fill="auto"/>
            <w:vAlign w:val="center"/>
            <w:hideMark/>
          </w:tcPr>
          <w:p w14:paraId="41121AD6" w14:textId="77777777" w:rsidR="00B0329E" w:rsidRPr="00A767F9" w:rsidRDefault="00B0329E" w:rsidP="00B0329E">
            <w:pPr>
              <w:jc w:val="left"/>
              <w:rPr>
                <w:rFonts w:cs="Arial"/>
                <w:iCs/>
                <w:color w:val="000000" w:themeColor="text1"/>
                <w:sz w:val="15"/>
                <w:szCs w:val="15"/>
              </w:rPr>
            </w:pPr>
            <w:r w:rsidRPr="00A767F9">
              <w:rPr>
                <w:rFonts w:cs="Arial"/>
                <w:iCs/>
                <w:color w:val="000000" w:themeColor="text1"/>
                <w:sz w:val="15"/>
                <w:szCs w:val="15"/>
              </w:rPr>
              <w:t xml:space="preserve">Zákazky </w:t>
            </w:r>
          </w:p>
        </w:tc>
        <w:tc>
          <w:tcPr>
            <w:tcW w:w="521" w:type="pct"/>
            <w:tcBorders>
              <w:top w:val="nil"/>
              <w:left w:val="nil"/>
              <w:bottom w:val="single" w:sz="4" w:space="0" w:color="auto"/>
              <w:right w:val="nil"/>
            </w:tcBorders>
            <w:shd w:val="clear" w:color="auto" w:fill="auto"/>
            <w:vAlign w:val="center"/>
          </w:tcPr>
          <w:p w14:paraId="6E9C6572" w14:textId="49A74098" w:rsidR="00B0329E" w:rsidRPr="00E637B4" w:rsidRDefault="00B0329E" w:rsidP="00B0329E">
            <w:pPr>
              <w:jc w:val="right"/>
              <w:rPr>
                <w:rFonts w:cs="Arial"/>
                <w:color w:val="000000" w:themeColor="text1"/>
                <w:sz w:val="15"/>
                <w:szCs w:val="15"/>
              </w:rPr>
            </w:pPr>
            <w:r w:rsidRPr="00E637B4">
              <w:rPr>
                <w:rFonts w:cs="Arial"/>
                <w:sz w:val="15"/>
                <w:szCs w:val="15"/>
              </w:rPr>
              <w:t>-</w:t>
            </w:r>
          </w:p>
        </w:tc>
        <w:tc>
          <w:tcPr>
            <w:tcW w:w="521" w:type="pct"/>
            <w:tcBorders>
              <w:top w:val="nil"/>
              <w:left w:val="nil"/>
              <w:bottom w:val="single" w:sz="4" w:space="0" w:color="auto"/>
              <w:right w:val="nil"/>
            </w:tcBorders>
            <w:shd w:val="clear" w:color="auto" w:fill="auto"/>
            <w:vAlign w:val="center"/>
            <w:hideMark/>
          </w:tcPr>
          <w:p w14:paraId="00ECC13A" w14:textId="12C808AB" w:rsidR="00B0329E" w:rsidRPr="00A767F9" w:rsidRDefault="00B0329E" w:rsidP="00B0329E">
            <w:pPr>
              <w:jc w:val="right"/>
              <w:rPr>
                <w:rFonts w:cs="Arial"/>
                <w:color w:val="000000" w:themeColor="text1"/>
                <w:sz w:val="15"/>
                <w:szCs w:val="15"/>
              </w:rPr>
            </w:pPr>
            <w:r>
              <w:rPr>
                <w:rFonts w:cs="Arial"/>
                <w:sz w:val="15"/>
                <w:szCs w:val="15"/>
              </w:rPr>
              <w:t>-</w:t>
            </w:r>
          </w:p>
        </w:tc>
        <w:tc>
          <w:tcPr>
            <w:tcW w:w="521" w:type="pct"/>
            <w:tcBorders>
              <w:top w:val="nil"/>
              <w:left w:val="nil"/>
              <w:bottom w:val="single" w:sz="4" w:space="0" w:color="auto"/>
              <w:right w:val="nil"/>
            </w:tcBorders>
            <w:shd w:val="clear" w:color="auto" w:fill="auto"/>
            <w:vAlign w:val="center"/>
          </w:tcPr>
          <w:p w14:paraId="15BD7676" w14:textId="7FCD09B1" w:rsidR="00B0329E" w:rsidRPr="00EB607F" w:rsidRDefault="003F57E2" w:rsidP="00B0329E">
            <w:pPr>
              <w:jc w:val="right"/>
              <w:rPr>
                <w:rFonts w:cs="Arial"/>
                <w:color w:val="000000" w:themeColor="text1"/>
                <w:sz w:val="15"/>
                <w:szCs w:val="15"/>
              </w:rPr>
            </w:pPr>
            <w:r w:rsidRPr="00EB607F">
              <w:rPr>
                <w:rFonts w:cs="Arial"/>
                <w:sz w:val="15"/>
                <w:szCs w:val="15"/>
              </w:rPr>
              <w:t>3 479 174</w:t>
            </w:r>
          </w:p>
        </w:tc>
        <w:tc>
          <w:tcPr>
            <w:tcW w:w="521" w:type="pct"/>
            <w:tcBorders>
              <w:top w:val="nil"/>
              <w:left w:val="nil"/>
              <w:bottom w:val="single" w:sz="4" w:space="0" w:color="auto"/>
              <w:right w:val="nil"/>
            </w:tcBorders>
            <w:shd w:val="clear" w:color="auto" w:fill="auto"/>
            <w:vAlign w:val="center"/>
            <w:hideMark/>
          </w:tcPr>
          <w:p w14:paraId="20763CAD" w14:textId="77B66396" w:rsidR="00B0329E" w:rsidRPr="00BC6858" w:rsidRDefault="00B0329E" w:rsidP="00B0329E">
            <w:pPr>
              <w:jc w:val="right"/>
              <w:rPr>
                <w:rFonts w:cs="Arial"/>
                <w:color w:val="000000" w:themeColor="text1"/>
                <w:sz w:val="15"/>
                <w:szCs w:val="15"/>
              </w:rPr>
            </w:pPr>
            <w:r w:rsidRPr="00BC6858">
              <w:rPr>
                <w:rFonts w:cs="Arial"/>
                <w:sz w:val="15"/>
                <w:szCs w:val="15"/>
              </w:rPr>
              <w:t>7 808 100</w:t>
            </w:r>
          </w:p>
        </w:tc>
        <w:tc>
          <w:tcPr>
            <w:tcW w:w="521" w:type="pct"/>
            <w:tcBorders>
              <w:top w:val="nil"/>
              <w:left w:val="nil"/>
              <w:bottom w:val="single" w:sz="4" w:space="0" w:color="auto"/>
              <w:right w:val="nil"/>
            </w:tcBorders>
            <w:shd w:val="clear" w:color="auto" w:fill="auto"/>
            <w:vAlign w:val="center"/>
          </w:tcPr>
          <w:p w14:paraId="7302737A" w14:textId="3C2595EB" w:rsidR="00B0329E" w:rsidRPr="00BC6858" w:rsidRDefault="00A5377C" w:rsidP="00B0329E">
            <w:pPr>
              <w:jc w:val="right"/>
              <w:rPr>
                <w:rFonts w:cs="Arial"/>
                <w:color w:val="000000" w:themeColor="text1"/>
                <w:sz w:val="15"/>
                <w:szCs w:val="15"/>
              </w:rPr>
            </w:pPr>
            <w:r w:rsidRPr="00BC6858">
              <w:rPr>
                <w:rFonts w:cs="Arial"/>
                <w:sz w:val="15"/>
                <w:szCs w:val="15"/>
              </w:rPr>
              <w:t>-</w:t>
            </w:r>
          </w:p>
        </w:tc>
        <w:tc>
          <w:tcPr>
            <w:tcW w:w="521" w:type="pct"/>
            <w:tcBorders>
              <w:top w:val="nil"/>
              <w:left w:val="nil"/>
              <w:bottom w:val="single" w:sz="4" w:space="0" w:color="auto"/>
              <w:right w:val="nil"/>
            </w:tcBorders>
            <w:shd w:val="clear" w:color="auto" w:fill="auto"/>
            <w:vAlign w:val="center"/>
            <w:hideMark/>
          </w:tcPr>
          <w:p w14:paraId="40150179" w14:textId="07782B84" w:rsidR="00B0329E" w:rsidRPr="00BC6858" w:rsidRDefault="00B0329E" w:rsidP="00B0329E">
            <w:pPr>
              <w:jc w:val="right"/>
              <w:rPr>
                <w:rFonts w:cs="Arial"/>
                <w:color w:val="000000" w:themeColor="text1"/>
                <w:sz w:val="15"/>
                <w:szCs w:val="15"/>
              </w:rPr>
            </w:pPr>
            <w:r w:rsidRPr="00BC6858">
              <w:rPr>
                <w:rFonts w:cs="Arial"/>
                <w:sz w:val="15"/>
                <w:szCs w:val="15"/>
              </w:rPr>
              <w:t>14 200</w:t>
            </w:r>
          </w:p>
        </w:tc>
        <w:tc>
          <w:tcPr>
            <w:tcW w:w="521" w:type="pct"/>
            <w:tcBorders>
              <w:top w:val="nil"/>
              <w:left w:val="nil"/>
              <w:bottom w:val="single" w:sz="4" w:space="0" w:color="auto"/>
              <w:right w:val="nil"/>
            </w:tcBorders>
            <w:shd w:val="clear" w:color="auto" w:fill="auto"/>
            <w:vAlign w:val="center"/>
          </w:tcPr>
          <w:p w14:paraId="00E661A4" w14:textId="76CFFBD1" w:rsidR="00B0329E" w:rsidRPr="00BC6858" w:rsidRDefault="003D08A6" w:rsidP="00B0329E">
            <w:pPr>
              <w:jc w:val="right"/>
              <w:rPr>
                <w:rFonts w:cs="Arial"/>
                <w:color w:val="000000" w:themeColor="text1"/>
                <w:sz w:val="15"/>
                <w:szCs w:val="15"/>
              </w:rPr>
            </w:pPr>
            <w:r w:rsidRPr="00BC6858">
              <w:rPr>
                <w:rFonts w:cs="Arial"/>
                <w:sz w:val="15"/>
                <w:szCs w:val="15"/>
              </w:rPr>
              <w:t>3 479 174</w:t>
            </w:r>
          </w:p>
        </w:tc>
        <w:tc>
          <w:tcPr>
            <w:tcW w:w="518" w:type="pct"/>
            <w:tcBorders>
              <w:top w:val="nil"/>
              <w:left w:val="nil"/>
              <w:bottom w:val="single" w:sz="4" w:space="0" w:color="auto"/>
              <w:right w:val="nil"/>
            </w:tcBorders>
            <w:shd w:val="clear" w:color="auto" w:fill="auto"/>
            <w:vAlign w:val="center"/>
            <w:hideMark/>
          </w:tcPr>
          <w:p w14:paraId="213C8C86" w14:textId="10EF9A91" w:rsidR="00B0329E" w:rsidRPr="00BC6858" w:rsidRDefault="00B0329E" w:rsidP="00B0329E">
            <w:pPr>
              <w:jc w:val="right"/>
              <w:rPr>
                <w:rFonts w:cs="Arial"/>
                <w:color w:val="000000" w:themeColor="text1"/>
                <w:sz w:val="15"/>
                <w:szCs w:val="15"/>
              </w:rPr>
            </w:pPr>
            <w:r w:rsidRPr="00BC6858">
              <w:rPr>
                <w:rFonts w:cs="Arial"/>
                <w:sz w:val="15"/>
                <w:szCs w:val="15"/>
              </w:rPr>
              <w:t>7 822 300</w:t>
            </w:r>
          </w:p>
        </w:tc>
      </w:tr>
      <w:tr w:rsidR="00B0329E" w:rsidRPr="00A767F9" w14:paraId="19A44B36" w14:textId="77777777" w:rsidTr="00995027">
        <w:tc>
          <w:tcPr>
            <w:tcW w:w="835" w:type="pct"/>
            <w:tcBorders>
              <w:top w:val="nil"/>
              <w:left w:val="nil"/>
              <w:bottom w:val="single" w:sz="8" w:space="0" w:color="auto"/>
              <w:right w:val="nil"/>
            </w:tcBorders>
            <w:shd w:val="clear" w:color="auto" w:fill="auto"/>
            <w:vAlign w:val="center"/>
            <w:hideMark/>
          </w:tcPr>
          <w:p w14:paraId="155D5B04" w14:textId="77777777" w:rsidR="00B0329E" w:rsidRPr="00A767F9" w:rsidRDefault="00B0329E" w:rsidP="00B0329E">
            <w:pPr>
              <w:jc w:val="left"/>
              <w:rPr>
                <w:rFonts w:cs="Arial"/>
                <w:b/>
                <w:bCs/>
                <w:color w:val="000000" w:themeColor="text1"/>
                <w:sz w:val="15"/>
                <w:szCs w:val="15"/>
              </w:rPr>
            </w:pPr>
            <w:r w:rsidRPr="00A767F9">
              <w:rPr>
                <w:rFonts w:cs="Arial"/>
                <w:b/>
                <w:bCs/>
                <w:color w:val="000000" w:themeColor="text1"/>
                <w:sz w:val="15"/>
                <w:szCs w:val="15"/>
              </w:rPr>
              <w:t>Čistý obrat celkom</w:t>
            </w:r>
          </w:p>
        </w:tc>
        <w:tc>
          <w:tcPr>
            <w:tcW w:w="521" w:type="pct"/>
            <w:tcBorders>
              <w:top w:val="single" w:sz="4" w:space="0" w:color="auto"/>
              <w:left w:val="nil"/>
              <w:bottom w:val="single" w:sz="8" w:space="0" w:color="auto"/>
              <w:right w:val="nil"/>
            </w:tcBorders>
            <w:shd w:val="clear" w:color="auto" w:fill="auto"/>
            <w:vAlign w:val="center"/>
          </w:tcPr>
          <w:p w14:paraId="397962EF" w14:textId="1963AC0C" w:rsidR="00B0329E" w:rsidRPr="00E637B4" w:rsidRDefault="00E637B4" w:rsidP="00B0329E">
            <w:pPr>
              <w:jc w:val="right"/>
              <w:rPr>
                <w:rFonts w:cs="Arial"/>
                <w:b/>
                <w:bCs/>
                <w:color w:val="000000" w:themeColor="text1"/>
                <w:sz w:val="15"/>
                <w:szCs w:val="15"/>
              </w:rPr>
            </w:pPr>
            <w:r w:rsidRPr="00E637B4">
              <w:rPr>
                <w:rFonts w:cs="Arial"/>
                <w:b/>
                <w:bCs/>
                <w:sz w:val="15"/>
                <w:szCs w:val="15"/>
              </w:rPr>
              <w:t>236 010</w:t>
            </w:r>
          </w:p>
        </w:tc>
        <w:tc>
          <w:tcPr>
            <w:tcW w:w="521" w:type="pct"/>
            <w:tcBorders>
              <w:top w:val="single" w:sz="4" w:space="0" w:color="auto"/>
              <w:left w:val="nil"/>
              <w:bottom w:val="single" w:sz="8" w:space="0" w:color="auto"/>
              <w:right w:val="nil"/>
            </w:tcBorders>
            <w:shd w:val="clear" w:color="auto" w:fill="auto"/>
            <w:vAlign w:val="center"/>
            <w:hideMark/>
          </w:tcPr>
          <w:p w14:paraId="00D54F0C" w14:textId="10660B15" w:rsidR="00B0329E" w:rsidRPr="00A767F9" w:rsidRDefault="00B0329E" w:rsidP="00B0329E">
            <w:pPr>
              <w:jc w:val="right"/>
              <w:rPr>
                <w:rFonts w:cs="Arial"/>
                <w:b/>
                <w:bCs/>
                <w:color w:val="000000" w:themeColor="text1"/>
                <w:sz w:val="15"/>
                <w:szCs w:val="15"/>
              </w:rPr>
            </w:pPr>
            <w:r>
              <w:rPr>
                <w:rFonts w:cs="Arial"/>
                <w:b/>
                <w:bCs/>
                <w:sz w:val="15"/>
                <w:szCs w:val="15"/>
              </w:rPr>
              <w:t>902 177</w:t>
            </w:r>
          </w:p>
        </w:tc>
        <w:tc>
          <w:tcPr>
            <w:tcW w:w="521" w:type="pct"/>
            <w:tcBorders>
              <w:top w:val="single" w:sz="4" w:space="0" w:color="auto"/>
              <w:left w:val="nil"/>
              <w:bottom w:val="single" w:sz="8" w:space="0" w:color="auto"/>
              <w:right w:val="nil"/>
            </w:tcBorders>
            <w:shd w:val="clear" w:color="auto" w:fill="auto"/>
            <w:vAlign w:val="center"/>
          </w:tcPr>
          <w:p w14:paraId="12461D7C" w14:textId="0D8AEF6B" w:rsidR="00B0329E" w:rsidRPr="00EB607F" w:rsidRDefault="006D4530" w:rsidP="00B0329E">
            <w:pPr>
              <w:jc w:val="right"/>
              <w:rPr>
                <w:rFonts w:cs="Arial"/>
                <w:b/>
                <w:bCs/>
                <w:color w:val="000000" w:themeColor="text1"/>
                <w:sz w:val="15"/>
                <w:szCs w:val="15"/>
              </w:rPr>
            </w:pPr>
            <w:r>
              <w:rPr>
                <w:rFonts w:cs="Arial"/>
                <w:b/>
                <w:bCs/>
                <w:sz w:val="15"/>
                <w:szCs w:val="15"/>
              </w:rPr>
              <w:t>134</w:t>
            </w:r>
            <w:r w:rsidR="00407FC6">
              <w:rPr>
                <w:rFonts w:cs="Arial"/>
                <w:b/>
                <w:bCs/>
                <w:sz w:val="15"/>
                <w:szCs w:val="15"/>
              </w:rPr>
              <w:t> </w:t>
            </w:r>
            <w:r>
              <w:rPr>
                <w:rFonts w:cs="Arial"/>
                <w:b/>
                <w:bCs/>
                <w:sz w:val="15"/>
                <w:szCs w:val="15"/>
              </w:rPr>
              <w:t>365</w:t>
            </w:r>
            <w:r w:rsidR="00407FC6">
              <w:rPr>
                <w:rFonts w:cs="Arial"/>
                <w:b/>
                <w:bCs/>
                <w:sz w:val="15"/>
                <w:szCs w:val="15"/>
              </w:rPr>
              <w:t xml:space="preserve"> </w:t>
            </w:r>
            <w:r>
              <w:rPr>
                <w:rFonts w:cs="Arial"/>
                <w:b/>
                <w:bCs/>
                <w:sz w:val="15"/>
                <w:szCs w:val="15"/>
              </w:rPr>
              <w:t>466</w:t>
            </w:r>
          </w:p>
        </w:tc>
        <w:tc>
          <w:tcPr>
            <w:tcW w:w="521" w:type="pct"/>
            <w:tcBorders>
              <w:top w:val="single" w:sz="4" w:space="0" w:color="auto"/>
              <w:left w:val="nil"/>
              <w:bottom w:val="single" w:sz="8" w:space="0" w:color="auto"/>
              <w:right w:val="nil"/>
            </w:tcBorders>
            <w:shd w:val="clear" w:color="auto" w:fill="auto"/>
            <w:vAlign w:val="center"/>
            <w:hideMark/>
          </w:tcPr>
          <w:p w14:paraId="26E5D246" w14:textId="5B7638D8" w:rsidR="00B0329E" w:rsidRPr="00BC6858" w:rsidRDefault="006677E7" w:rsidP="00B0329E">
            <w:pPr>
              <w:jc w:val="right"/>
              <w:rPr>
                <w:rFonts w:cs="Arial"/>
                <w:b/>
                <w:bCs/>
                <w:color w:val="000000" w:themeColor="text1"/>
                <w:sz w:val="15"/>
                <w:szCs w:val="15"/>
              </w:rPr>
            </w:pPr>
            <w:r w:rsidRPr="00BC6858">
              <w:rPr>
                <w:rFonts w:cs="Arial"/>
                <w:b/>
                <w:bCs/>
                <w:sz w:val="15"/>
                <w:szCs w:val="15"/>
              </w:rPr>
              <w:t>104 590 682</w:t>
            </w:r>
          </w:p>
        </w:tc>
        <w:tc>
          <w:tcPr>
            <w:tcW w:w="521" w:type="pct"/>
            <w:tcBorders>
              <w:top w:val="single" w:sz="4" w:space="0" w:color="auto"/>
              <w:left w:val="nil"/>
              <w:bottom w:val="single" w:sz="8" w:space="0" w:color="auto"/>
              <w:right w:val="nil"/>
            </w:tcBorders>
            <w:shd w:val="clear" w:color="auto" w:fill="auto"/>
            <w:vAlign w:val="center"/>
          </w:tcPr>
          <w:p w14:paraId="59C09D8F" w14:textId="77466F23" w:rsidR="00B0329E" w:rsidRPr="00BC6858" w:rsidRDefault="00A5377C" w:rsidP="00B0329E">
            <w:pPr>
              <w:jc w:val="right"/>
              <w:rPr>
                <w:rFonts w:cs="Arial"/>
                <w:b/>
                <w:bCs/>
                <w:color w:val="000000" w:themeColor="text1"/>
                <w:sz w:val="15"/>
                <w:szCs w:val="15"/>
              </w:rPr>
            </w:pPr>
            <w:r w:rsidRPr="00BC6858">
              <w:rPr>
                <w:rFonts w:cs="Arial"/>
                <w:b/>
                <w:bCs/>
                <w:sz w:val="15"/>
                <w:szCs w:val="15"/>
              </w:rPr>
              <w:t>17 892 311</w:t>
            </w:r>
          </w:p>
        </w:tc>
        <w:tc>
          <w:tcPr>
            <w:tcW w:w="521" w:type="pct"/>
            <w:tcBorders>
              <w:top w:val="single" w:sz="4" w:space="0" w:color="auto"/>
              <w:left w:val="nil"/>
              <w:bottom w:val="single" w:sz="8" w:space="0" w:color="auto"/>
              <w:right w:val="nil"/>
            </w:tcBorders>
            <w:shd w:val="clear" w:color="auto" w:fill="auto"/>
            <w:vAlign w:val="center"/>
            <w:hideMark/>
          </w:tcPr>
          <w:p w14:paraId="4D695C24" w14:textId="702E17AF" w:rsidR="00B0329E" w:rsidRPr="00BC6858" w:rsidRDefault="00B0329E" w:rsidP="00B0329E">
            <w:pPr>
              <w:jc w:val="right"/>
              <w:rPr>
                <w:rFonts w:cs="Arial"/>
                <w:b/>
                <w:bCs/>
                <w:color w:val="000000" w:themeColor="text1"/>
                <w:sz w:val="15"/>
                <w:szCs w:val="15"/>
              </w:rPr>
            </w:pPr>
            <w:r w:rsidRPr="00BC6858">
              <w:rPr>
                <w:rFonts w:cs="Arial"/>
                <w:b/>
                <w:bCs/>
                <w:sz w:val="15"/>
                <w:szCs w:val="15"/>
              </w:rPr>
              <w:t>28 232 661</w:t>
            </w:r>
          </w:p>
        </w:tc>
        <w:tc>
          <w:tcPr>
            <w:tcW w:w="521" w:type="pct"/>
            <w:tcBorders>
              <w:top w:val="single" w:sz="4" w:space="0" w:color="auto"/>
              <w:left w:val="nil"/>
              <w:bottom w:val="single" w:sz="8" w:space="0" w:color="auto"/>
              <w:right w:val="nil"/>
            </w:tcBorders>
            <w:shd w:val="clear" w:color="auto" w:fill="auto"/>
            <w:vAlign w:val="center"/>
          </w:tcPr>
          <w:p w14:paraId="5E00A37F" w14:textId="5EF03C5F" w:rsidR="00B0329E" w:rsidRPr="00BC6858" w:rsidRDefault="006D4530" w:rsidP="00B0329E">
            <w:pPr>
              <w:jc w:val="right"/>
              <w:rPr>
                <w:rFonts w:cs="Arial"/>
                <w:b/>
                <w:bCs/>
                <w:color w:val="000000" w:themeColor="text1"/>
                <w:sz w:val="15"/>
                <w:szCs w:val="15"/>
              </w:rPr>
            </w:pPr>
            <w:r>
              <w:rPr>
                <w:rFonts w:cs="Arial"/>
                <w:b/>
                <w:bCs/>
                <w:sz w:val="15"/>
                <w:szCs w:val="15"/>
              </w:rPr>
              <w:t>152 493 786</w:t>
            </w:r>
          </w:p>
        </w:tc>
        <w:tc>
          <w:tcPr>
            <w:tcW w:w="518" w:type="pct"/>
            <w:tcBorders>
              <w:top w:val="single" w:sz="4" w:space="0" w:color="auto"/>
              <w:left w:val="nil"/>
              <w:bottom w:val="single" w:sz="8" w:space="0" w:color="auto"/>
              <w:right w:val="nil"/>
            </w:tcBorders>
            <w:shd w:val="clear" w:color="auto" w:fill="auto"/>
            <w:vAlign w:val="center"/>
            <w:hideMark/>
          </w:tcPr>
          <w:p w14:paraId="598D37D8" w14:textId="2C221C04" w:rsidR="00B0329E" w:rsidRPr="00BC6858" w:rsidRDefault="0065396D" w:rsidP="00B0329E">
            <w:pPr>
              <w:jc w:val="right"/>
              <w:rPr>
                <w:rFonts w:cs="Arial"/>
                <w:b/>
                <w:bCs/>
                <w:color w:val="000000" w:themeColor="text1"/>
                <w:sz w:val="15"/>
                <w:szCs w:val="15"/>
              </w:rPr>
            </w:pPr>
            <w:r w:rsidRPr="00BC6858">
              <w:rPr>
                <w:rFonts w:cs="Arial"/>
                <w:b/>
                <w:bCs/>
                <w:sz w:val="15"/>
                <w:szCs w:val="15"/>
              </w:rPr>
              <w:t>133 725 519</w:t>
            </w:r>
          </w:p>
        </w:tc>
      </w:tr>
    </w:tbl>
    <w:p w14:paraId="75CC3409" w14:textId="77777777" w:rsidR="00035DE5" w:rsidRPr="00A767F9" w:rsidRDefault="00035DE5" w:rsidP="00277161">
      <w:pPr>
        <w:rPr>
          <w:snapToGrid w:val="0"/>
          <w:color w:val="000000" w:themeColor="text1"/>
          <w:lang w:eastAsia="sk-SK"/>
        </w:rPr>
      </w:pPr>
    </w:p>
    <w:p w14:paraId="57E91634" w14:textId="0D17C71A" w:rsidR="002F78A4" w:rsidRPr="00A767F9" w:rsidRDefault="002F78A4" w:rsidP="00277161">
      <w:pPr>
        <w:pStyle w:val="Nadpis3"/>
        <w:rPr>
          <w:color w:val="000000" w:themeColor="text1"/>
        </w:rPr>
      </w:pPr>
      <w:r w:rsidRPr="00A767F9">
        <w:rPr>
          <w:color w:val="000000" w:themeColor="text1"/>
        </w:rPr>
        <w:t xml:space="preserve">Zmena stavu </w:t>
      </w:r>
      <w:r w:rsidR="00D636A0" w:rsidRPr="00A767F9">
        <w:rPr>
          <w:color w:val="000000" w:themeColor="text1"/>
        </w:rPr>
        <w:t xml:space="preserve">vnútroorganizačných </w:t>
      </w:r>
      <w:r w:rsidRPr="00A767F9">
        <w:rPr>
          <w:color w:val="000000" w:themeColor="text1"/>
        </w:rPr>
        <w:t xml:space="preserve">zásob </w:t>
      </w:r>
    </w:p>
    <w:p w14:paraId="7093B44C" w14:textId="77777777" w:rsidR="00277161" w:rsidRPr="00A767F9" w:rsidRDefault="00277161" w:rsidP="00277161">
      <w:pPr>
        <w:rPr>
          <w:snapToGrid w:val="0"/>
          <w:color w:val="000000" w:themeColor="text1"/>
          <w:lang w:eastAsia="sk-SK"/>
        </w:rPr>
      </w:pPr>
      <w:bookmarkStart w:id="48" w:name="T_changes_in_inventories"/>
      <w:r w:rsidRPr="00A767F9">
        <w:rPr>
          <w:snapToGrid w:val="0"/>
          <w:color w:val="000000" w:themeColor="text1"/>
          <w:u w:val="single"/>
          <w:lang w:eastAsia="sk-SK"/>
        </w:rPr>
        <w:t xml:space="preserve"> </w:t>
      </w:r>
    </w:p>
    <w:tbl>
      <w:tblPr>
        <w:tblW w:w="5000" w:type="pct"/>
        <w:tblLayout w:type="fixed"/>
        <w:tblLook w:val="04A0" w:firstRow="1" w:lastRow="0" w:firstColumn="1" w:lastColumn="0" w:noHBand="0" w:noVBand="1"/>
      </w:tblPr>
      <w:tblGrid>
        <w:gridCol w:w="6299"/>
        <w:gridCol w:w="1798"/>
        <w:gridCol w:w="1532"/>
        <w:gridCol w:w="1532"/>
        <w:gridCol w:w="1420"/>
        <w:gridCol w:w="1423"/>
      </w:tblGrid>
      <w:tr w:rsidR="00277161" w:rsidRPr="008622F4" w14:paraId="32C016AD" w14:textId="77777777" w:rsidTr="009711B5">
        <w:tc>
          <w:tcPr>
            <w:tcW w:w="2249" w:type="pct"/>
            <w:vMerge w:val="restart"/>
            <w:tcBorders>
              <w:top w:val="single" w:sz="8" w:space="0" w:color="auto"/>
              <w:left w:val="nil"/>
              <w:bottom w:val="nil"/>
              <w:right w:val="nil"/>
            </w:tcBorders>
            <w:shd w:val="clear" w:color="auto" w:fill="auto"/>
            <w:vAlign w:val="center"/>
            <w:hideMark/>
          </w:tcPr>
          <w:p w14:paraId="6D78CA0F" w14:textId="77777777" w:rsidR="00277161" w:rsidRPr="008622F4" w:rsidRDefault="00277161" w:rsidP="009711B5">
            <w:pPr>
              <w:ind w:left="176" w:hanging="176"/>
              <w:jc w:val="left"/>
              <w:rPr>
                <w:rFonts w:cs="Arial"/>
                <w:b/>
                <w:bCs/>
                <w:i/>
                <w:iCs/>
                <w:color w:val="000000" w:themeColor="text1"/>
                <w:sz w:val="15"/>
                <w:szCs w:val="15"/>
              </w:rPr>
            </w:pPr>
            <w:bookmarkStart w:id="49" w:name="RANGE!B12:G23"/>
            <w:r w:rsidRPr="008622F4">
              <w:rPr>
                <w:rFonts w:cs="Arial"/>
                <w:b/>
                <w:bCs/>
                <w:i/>
                <w:iCs/>
                <w:color w:val="000000" w:themeColor="text1"/>
                <w:sz w:val="15"/>
                <w:szCs w:val="15"/>
              </w:rPr>
              <w:t>Položka</w:t>
            </w:r>
            <w:bookmarkEnd w:id="49"/>
          </w:p>
        </w:tc>
        <w:tc>
          <w:tcPr>
            <w:tcW w:w="642" w:type="pct"/>
            <w:tcBorders>
              <w:top w:val="single" w:sz="8" w:space="0" w:color="auto"/>
              <w:left w:val="nil"/>
              <w:bottom w:val="nil"/>
              <w:right w:val="nil"/>
            </w:tcBorders>
            <w:shd w:val="clear" w:color="auto" w:fill="auto"/>
            <w:vAlign w:val="center"/>
            <w:hideMark/>
          </w:tcPr>
          <w:p w14:paraId="4DEC846E" w14:textId="21E2289F" w:rsidR="00277161" w:rsidRPr="008622F4" w:rsidRDefault="00BA249A">
            <w:pPr>
              <w:jc w:val="center"/>
              <w:rPr>
                <w:rFonts w:cs="Arial"/>
                <w:b/>
                <w:bCs/>
                <w:i/>
                <w:iCs/>
                <w:color w:val="000000" w:themeColor="text1"/>
                <w:sz w:val="15"/>
                <w:szCs w:val="15"/>
              </w:rPr>
            </w:pPr>
            <w:r w:rsidRPr="008622F4">
              <w:rPr>
                <w:rFonts w:cs="Arial"/>
                <w:b/>
                <w:bCs/>
                <w:i/>
                <w:iCs/>
                <w:color w:val="000000" w:themeColor="text1"/>
                <w:sz w:val="15"/>
                <w:szCs w:val="15"/>
              </w:rPr>
              <w:t>202</w:t>
            </w:r>
            <w:r w:rsidR="00B0329E">
              <w:rPr>
                <w:rFonts w:cs="Arial"/>
                <w:b/>
                <w:bCs/>
                <w:i/>
                <w:iCs/>
                <w:color w:val="000000" w:themeColor="text1"/>
                <w:sz w:val="15"/>
                <w:szCs w:val="15"/>
              </w:rPr>
              <w:t>2</w:t>
            </w:r>
          </w:p>
        </w:tc>
        <w:tc>
          <w:tcPr>
            <w:tcW w:w="1094" w:type="pct"/>
            <w:gridSpan w:val="2"/>
            <w:tcBorders>
              <w:top w:val="single" w:sz="8" w:space="0" w:color="auto"/>
              <w:left w:val="nil"/>
              <w:bottom w:val="nil"/>
              <w:right w:val="nil"/>
            </w:tcBorders>
            <w:shd w:val="clear" w:color="auto" w:fill="auto"/>
            <w:vAlign w:val="center"/>
            <w:hideMark/>
          </w:tcPr>
          <w:p w14:paraId="05A147DB" w14:textId="518C27C8" w:rsidR="00277161" w:rsidRPr="008622F4" w:rsidRDefault="00BA249A">
            <w:pPr>
              <w:jc w:val="center"/>
              <w:rPr>
                <w:rFonts w:cs="Arial"/>
                <w:b/>
                <w:bCs/>
                <w:i/>
                <w:iCs/>
                <w:color w:val="000000" w:themeColor="text1"/>
                <w:sz w:val="15"/>
                <w:szCs w:val="15"/>
              </w:rPr>
            </w:pPr>
            <w:r w:rsidRPr="008622F4">
              <w:rPr>
                <w:rFonts w:cs="Arial"/>
                <w:b/>
                <w:bCs/>
                <w:i/>
                <w:iCs/>
                <w:color w:val="000000" w:themeColor="text1"/>
                <w:sz w:val="15"/>
                <w:szCs w:val="15"/>
              </w:rPr>
              <w:t>202</w:t>
            </w:r>
            <w:r w:rsidR="00B0329E">
              <w:rPr>
                <w:rFonts w:cs="Arial"/>
                <w:b/>
                <w:bCs/>
                <w:i/>
                <w:iCs/>
                <w:color w:val="000000" w:themeColor="text1"/>
                <w:sz w:val="15"/>
                <w:szCs w:val="15"/>
              </w:rPr>
              <w:t>1</w:t>
            </w:r>
          </w:p>
        </w:tc>
        <w:tc>
          <w:tcPr>
            <w:tcW w:w="1015" w:type="pct"/>
            <w:gridSpan w:val="2"/>
            <w:tcBorders>
              <w:top w:val="single" w:sz="8" w:space="0" w:color="auto"/>
              <w:left w:val="nil"/>
              <w:bottom w:val="nil"/>
              <w:right w:val="nil"/>
            </w:tcBorders>
            <w:shd w:val="clear" w:color="auto" w:fill="auto"/>
            <w:vAlign w:val="center"/>
            <w:hideMark/>
          </w:tcPr>
          <w:p w14:paraId="174E5283" w14:textId="77777777" w:rsidR="00277161" w:rsidRPr="008622F4" w:rsidRDefault="00277161" w:rsidP="00277161">
            <w:pPr>
              <w:jc w:val="center"/>
              <w:rPr>
                <w:rFonts w:cs="Arial"/>
                <w:b/>
                <w:bCs/>
                <w:i/>
                <w:iCs/>
                <w:color w:val="000000" w:themeColor="text1"/>
                <w:sz w:val="15"/>
                <w:szCs w:val="15"/>
              </w:rPr>
            </w:pPr>
            <w:r w:rsidRPr="008622F4">
              <w:rPr>
                <w:rFonts w:cs="Arial"/>
                <w:b/>
                <w:bCs/>
                <w:i/>
                <w:iCs/>
                <w:color w:val="000000" w:themeColor="text1"/>
                <w:sz w:val="15"/>
                <w:szCs w:val="15"/>
              </w:rPr>
              <w:t>Zmena stavu vnútroorganizačných zásob</w:t>
            </w:r>
          </w:p>
        </w:tc>
      </w:tr>
      <w:tr w:rsidR="00277161" w:rsidRPr="008622F4" w14:paraId="37F31128" w14:textId="77777777" w:rsidTr="00F6448B">
        <w:tc>
          <w:tcPr>
            <w:tcW w:w="2249" w:type="pct"/>
            <w:vMerge/>
            <w:tcBorders>
              <w:top w:val="single" w:sz="8" w:space="0" w:color="auto"/>
              <w:left w:val="nil"/>
              <w:bottom w:val="nil"/>
              <w:right w:val="nil"/>
            </w:tcBorders>
            <w:vAlign w:val="center"/>
            <w:hideMark/>
          </w:tcPr>
          <w:p w14:paraId="0E32AF56" w14:textId="77777777" w:rsidR="00277161" w:rsidRPr="008622F4" w:rsidRDefault="00277161" w:rsidP="009711B5">
            <w:pPr>
              <w:ind w:left="176" w:hanging="176"/>
              <w:jc w:val="left"/>
              <w:rPr>
                <w:rFonts w:cs="Arial"/>
                <w:b/>
                <w:bCs/>
                <w:i/>
                <w:iCs/>
                <w:color w:val="000000" w:themeColor="text1"/>
                <w:sz w:val="15"/>
                <w:szCs w:val="15"/>
              </w:rPr>
            </w:pPr>
          </w:p>
        </w:tc>
        <w:tc>
          <w:tcPr>
            <w:tcW w:w="642" w:type="pct"/>
            <w:tcBorders>
              <w:top w:val="single" w:sz="4" w:space="0" w:color="auto"/>
              <w:left w:val="nil"/>
              <w:bottom w:val="nil"/>
              <w:right w:val="nil"/>
            </w:tcBorders>
            <w:shd w:val="clear" w:color="auto" w:fill="auto"/>
            <w:vAlign w:val="center"/>
            <w:hideMark/>
          </w:tcPr>
          <w:p w14:paraId="497D2A78" w14:textId="6F3C70F6" w:rsidR="00277161" w:rsidRPr="008622F4" w:rsidRDefault="00277161">
            <w:pPr>
              <w:jc w:val="center"/>
              <w:rPr>
                <w:rFonts w:cs="Arial"/>
                <w:b/>
                <w:bCs/>
                <w:i/>
                <w:iCs/>
                <w:color w:val="000000" w:themeColor="text1"/>
                <w:sz w:val="15"/>
                <w:szCs w:val="15"/>
              </w:rPr>
            </w:pPr>
            <w:r w:rsidRPr="008622F4">
              <w:rPr>
                <w:rFonts w:cs="Arial"/>
                <w:b/>
                <w:bCs/>
                <w:i/>
                <w:iCs/>
                <w:color w:val="000000" w:themeColor="text1"/>
                <w:sz w:val="15"/>
                <w:szCs w:val="15"/>
              </w:rPr>
              <w:t>31.</w:t>
            </w:r>
            <w:r w:rsidR="009711B5" w:rsidRPr="008622F4">
              <w:rPr>
                <w:rFonts w:cs="Arial"/>
                <w:b/>
                <w:bCs/>
                <w:i/>
                <w:iCs/>
                <w:color w:val="000000" w:themeColor="text1"/>
                <w:sz w:val="15"/>
                <w:szCs w:val="15"/>
              </w:rPr>
              <w:t xml:space="preserve"> </w:t>
            </w:r>
            <w:r w:rsidRPr="008622F4">
              <w:rPr>
                <w:rFonts w:cs="Arial"/>
                <w:b/>
                <w:bCs/>
                <w:i/>
                <w:iCs/>
                <w:color w:val="000000" w:themeColor="text1"/>
                <w:sz w:val="15"/>
                <w:szCs w:val="15"/>
              </w:rPr>
              <w:t>12.</w:t>
            </w:r>
            <w:r w:rsidR="009711B5" w:rsidRPr="008622F4">
              <w:rPr>
                <w:rFonts w:cs="Arial"/>
                <w:b/>
                <w:bCs/>
                <w:i/>
                <w:iCs/>
                <w:color w:val="000000" w:themeColor="text1"/>
                <w:sz w:val="15"/>
                <w:szCs w:val="15"/>
              </w:rPr>
              <w:t xml:space="preserve"> </w:t>
            </w:r>
            <w:r w:rsidR="00BA249A" w:rsidRPr="008622F4">
              <w:rPr>
                <w:rFonts w:cs="Arial"/>
                <w:b/>
                <w:bCs/>
                <w:i/>
                <w:iCs/>
                <w:color w:val="000000" w:themeColor="text1"/>
                <w:sz w:val="15"/>
                <w:szCs w:val="15"/>
              </w:rPr>
              <w:t>202</w:t>
            </w:r>
            <w:r w:rsidR="00B0329E">
              <w:rPr>
                <w:rFonts w:cs="Arial"/>
                <w:b/>
                <w:bCs/>
                <w:i/>
                <w:iCs/>
                <w:color w:val="000000" w:themeColor="text1"/>
                <w:sz w:val="15"/>
                <w:szCs w:val="15"/>
              </w:rPr>
              <w:t>2</w:t>
            </w:r>
          </w:p>
        </w:tc>
        <w:tc>
          <w:tcPr>
            <w:tcW w:w="547" w:type="pct"/>
            <w:tcBorders>
              <w:top w:val="single" w:sz="4" w:space="0" w:color="auto"/>
              <w:left w:val="nil"/>
              <w:bottom w:val="nil"/>
              <w:right w:val="nil"/>
            </w:tcBorders>
            <w:shd w:val="clear" w:color="auto" w:fill="auto"/>
            <w:vAlign w:val="center"/>
            <w:hideMark/>
          </w:tcPr>
          <w:p w14:paraId="61D30838" w14:textId="6363A323" w:rsidR="00277161" w:rsidRPr="008622F4" w:rsidRDefault="00277161">
            <w:pPr>
              <w:jc w:val="center"/>
              <w:rPr>
                <w:rFonts w:cs="Arial"/>
                <w:b/>
                <w:bCs/>
                <w:i/>
                <w:iCs/>
                <w:color w:val="000000" w:themeColor="text1"/>
                <w:sz w:val="15"/>
                <w:szCs w:val="15"/>
              </w:rPr>
            </w:pPr>
            <w:r w:rsidRPr="008622F4">
              <w:rPr>
                <w:rFonts w:cs="Arial"/>
                <w:b/>
                <w:bCs/>
                <w:i/>
                <w:iCs/>
                <w:color w:val="000000" w:themeColor="text1"/>
                <w:sz w:val="15"/>
                <w:szCs w:val="15"/>
              </w:rPr>
              <w:t>31.</w:t>
            </w:r>
            <w:r w:rsidR="009711B5" w:rsidRPr="008622F4">
              <w:rPr>
                <w:rFonts w:cs="Arial"/>
                <w:b/>
                <w:bCs/>
                <w:i/>
                <w:iCs/>
                <w:color w:val="000000" w:themeColor="text1"/>
                <w:sz w:val="15"/>
                <w:szCs w:val="15"/>
              </w:rPr>
              <w:t xml:space="preserve"> </w:t>
            </w:r>
            <w:r w:rsidRPr="008622F4">
              <w:rPr>
                <w:rFonts w:cs="Arial"/>
                <w:b/>
                <w:bCs/>
                <w:i/>
                <w:iCs/>
                <w:color w:val="000000" w:themeColor="text1"/>
                <w:sz w:val="15"/>
                <w:szCs w:val="15"/>
              </w:rPr>
              <w:t>12.</w:t>
            </w:r>
            <w:r w:rsidR="009711B5" w:rsidRPr="008622F4">
              <w:rPr>
                <w:rFonts w:cs="Arial"/>
                <w:b/>
                <w:bCs/>
                <w:i/>
                <w:iCs/>
                <w:color w:val="000000" w:themeColor="text1"/>
                <w:sz w:val="15"/>
                <w:szCs w:val="15"/>
              </w:rPr>
              <w:t xml:space="preserve"> </w:t>
            </w:r>
            <w:r w:rsidR="00BA249A" w:rsidRPr="008622F4">
              <w:rPr>
                <w:rFonts w:cs="Arial"/>
                <w:b/>
                <w:bCs/>
                <w:i/>
                <w:iCs/>
                <w:color w:val="000000" w:themeColor="text1"/>
                <w:sz w:val="15"/>
                <w:szCs w:val="15"/>
              </w:rPr>
              <w:t>202</w:t>
            </w:r>
            <w:r w:rsidR="00B0329E">
              <w:rPr>
                <w:rFonts w:cs="Arial"/>
                <w:b/>
                <w:bCs/>
                <w:i/>
                <w:iCs/>
                <w:color w:val="000000" w:themeColor="text1"/>
                <w:sz w:val="15"/>
                <w:szCs w:val="15"/>
              </w:rPr>
              <w:t>1</w:t>
            </w:r>
          </w:p>
        </w:tc>
        <w:tc>
          <w:tcPr>
            <w:tcW w:w="547" w:type="pct"/>
            <w:tcBorders>
              <w:top w:val="single" w:sz="4" w:space="0" w:color="auto"/>
              <w:left w:val="nil"/>
              <w:bottom w:val="nil"/>
              <w:right w:val="nil"/>
            </w:tcBorders>
            <w:shd w:val="clear" w:color="auto" w:fill="auto"/>
            <w:vAlign w:val="center"/>
            <w:hideMark/>
          </w:tcPr>
          <w:p w14:paraId="77EF493F" w14:textId="56B1426E" w:rsidR="00277161" w:rsidRPr="008622F4" w:rsidRDefault="00277161">
            <w:pPr>
              <w:jc w:val="center"/>
              <w:rPr>
                <w:rFonts w:cs="Arial"/>
                <w:b/>
                <w:bCs/>
                <w:i/>
                <w:iCs/>
                <w:color w:val="000000" w:themeColor="text1"/>
                <w:sz w:val="15"/>
                <w:szCs w:val="15"/>
              </w:rPr>
            </w:pPr>
            <w:r w:rsidRPr="008622F4">
              <w:rPr>
                <w:rFonts w:cs="Arial"/>
                <w:b/>
                <w:bCs/>
                <w:i/>
                <w:iCs/>
                <w:color w:val="000000" w:themeColor="text1"/>
                <w:sz w:val="15"/>
                <w:szCs w:val="15"/>
              </w:rPr>
              <w:t xml:space="preserve">1. 1. </w:t>
            </w:r>
            <w:r w:rsidR="00BA249A" w:rsidRPr="008622F4">
              <w:rPr>
                <w:rFonts w:cs="Arial"/>
                <w:b/>
                <w:bCs/>
                <w:i/>
                <w:iCs/>
                <w:color w:val="000000" w:themeColor="text1"/>
                <w:sz w:val="15"/>
                <w:szCs w:val="15"/>
              </w:rPr>
              <w:t>202</w:t>
            </w:r>
            <w:r w:rsidR="00B0329E">
              <w:rPr>
                <w:rFonts w:cs="Arial"/>
                <w:b/>
                <w:bCs/>
                <w:i/>
                <w:iCs/>
                <w:color w:val="000000" w:themeColor="text1"/>
                <w:sz w:val="15"/>
                <w:szCs w:val="15"/>
              </w:rPr>
              <w:t>1</w:t>
            </w:r>
          </w:p>
        </w:tc>
        <w:tc>
          <w:tcPr>
            <w:tcW w:w="507" w:type="pct"/>
            <w:tcBorders>
              <w:top w:val="single" w:sz="4" w:space="0" w:color="auto"/>
              <w:left w:val="nil"/>
              <w:bottom w:val="nil"/>
              <w:right w:val="nil"/>
            </w:tcBorders>
            <w:shd w:val="clear" w:color="auto" w:fill="auto"/>
            <w:vAlign w:val="center"/>
            <w:hideMark/>
          </w:tcPr>
          <w:p w14:paraId="31D9EE39" w14:textId="7B55943F" w:rsidR="00277161" w:rsidRPr="008622F4" w:rsidRDefault="00BA249A">
            <w:pPr>
              <w:jc w:val="center"/>
              <w:rPr>
                <w:rFonts w:cs="Arial"/>
                <w:b/>
                <w:bCs/>
                <w:i/>
                <w:iCs/>
                <w:color w:val="000000" w:themeColor="text1"/>
                <w:sz w:val="15"/>
                <w:szCs w:val="15"/>
              </w:rPr>
            </w:pPr>
            <w:r w:rsidRPr="008622F4">
              <w:rPr>
                <w:rFonts w:cs="Arial"/>
                <w:b/>
                <w:bCs/>
                <w:i/>
                <w:iCs/>
                <w:color w:val="000000" w:themeColor="text1"/>
                <w:sz w:val="15"/>
                <w:szCs w:val="15"/>
              </w:rPr>
              <w:t>202</w:t>
            </w:r>
            <w:r w:rsidR="00B0329E">
              <w:rPr>
                <w:rFonts w:cs="Arial"/>
                <w:b/>
                <w:bCs/>
                <w:i/>
                <w:iCs/>
                <w:color w:val="000000" w:themeColor="text1"/>
                <w:sz w:val="15"/>
                <w:szCs w:val="15"/>
              </w:rPr>
              <w:t>2</w:t>
            </w:r>
          </w:p>
        </w:tc>
        <w:tc>
          <w:tcPr>
            <w:tcW w:w="508" w:type="pct"/>
            <w:tcBorders>
              <w:top w:val="single" w:sz="4" w:space="0" w:color="auto"/>
              <w:left w:val="nil"/>
              <w:bottom w:val="nil"/>
              <w:right w:val="nil"/>
            </w:tcBorders>
            <w:shd w:val="clear" w:color="auto" w:fill="auto"/>
            <w:vAlign w:val="center"/>
            <w:hideMark/>
          </w:tcPr>
          <w:p w14:paraId="1094CFC2" w14:textId="344509A1" w:rsidR="00277161" w:rsidRPr="008622F4" w:rsidRDefault="00BA249A">
            <w:pPr>
              <w:jc w:val="center"/>
              <w:rPr>
                <w:rFonts w:cs="Arial"/>
                <w:b/>
                <w:bCs/>
                <w:i/>
                <w:iCs/>
                <w:color w:val="000000" w:themeColor="text1"/>
                <w:sz w:val="15"/>
                <w:szCs w:val="15"/>
              </w:rPr>
            </w:pPr>
            <w:r w:rsidRPr="008622F4">
              <w:rPr>
                <w:rFonts w:cs="Arial"/>
                <w:b/>
                <w:bCs/>
                <w:i/>
                <w:iCs/>
                <w:color w:val="000000" w:themeColor="text1"/>
                <w:sz w:val="15"/>
                <w:szCs w:val="15"/>
              </w:rPr>
              <w:t>202</w:t>
            </w:r>
            <w:r w:rsidR="00B0329E">
              <w:rPr>
                <w:rFonts w:cs="Arial"/>
                <w:b/>
                <w:bCs/>
                <w:i/>
                <w:iCs/>
                <w:color w:val="000000" w:themeColor="text1"/>
                <w:sz w:val="15"/>
                <w:szCs w:val="15"/>
              </w:rPr>
              <w:t>1</w:t>
            </w:r>
          </w:p>
        </w:tc>
      </w:tr>
      <w:tr w:rsidR="00B0329E" w:rsidRPr="008622F4" w14:paraId="22FD41D6" w14:textId="77777777" w:rsidTr="008531EE">
        <w:tc>
          <w:tcPr>
            <w:tcW w:w="2249" w:type="pct"/>
            <w:tcBorders>
              <w:top w:val="single" w:sz="4" w:space="0" w:color="auto"/>
              <w:left w:val="nil"/>
              <w:bottom w:val="nil"/>
              <w:right w:val="nil"/>
            </w:tcBorders>
            <w:shd w:val="clear" w:color="auto" w:fill="auto"/>
            <w:vAlign w:val="center"/>
            <w:hideMark/>
          </w:tcPr>
          <w:p w14:paraId="02E5F08B" w14:textId="77777777" w:rsidR="00B0329E" w:rsidRPr="008622F4" w:rsidRDefault="00B0329E" w:rsidP="00B0329E">
            <w:pPr>
              <w:ind w:left="176" w:hanging="176"/>
              <w:jc w:val="left"/>
              <w:rPr>
                <w:rFonts w:cs="Arial"/>
                <w:color w:val="000000" w:themeColor="text1"/>
                <w:sz w:val="15"/>
                <w:szCs w:val="15"/>
              </w:rPr>
            </w:pPr>
            <w:r w:rsidRPr="008622F4">
              <w:rPr>
                <w:rFonts w:cs="Arial"/>
                <w:color w:val="000000" w:themeColor="text1"/>
                <w:sz w:val="15"/>
                <w:szCs w:val="15"/>
              </w:rPr>
              <w:t xml:space="preserve">Nedokončená výroba a polotovary vlastnej výroby </w:t>
            </w:r>
          </w:p>
        </w:tc>
        <w:tc>
          <w:tcPr>
            <w:tcW w:w="642" w:type="pct"/>
            <w:tcBorders>
              <w:top w:val="single" w:sz="4" w:space="0" w:color="auto"/>
              <w:left w:val="nil"/>
              <w:bottom w:val="nil"/>
              <w:right w:val="nil"/>
            </w:tcBorders>
            <w:shd w:val="clear" w:color="auto" w:fill="auto"/>
            <w:vAlign w:val="bottom"/>
          </w:tcPr>
          <w:p w14:paraId="4A49C323" w14:textId="06363BDF" w:rsidR="00B0329E" w:rsidRPr="00DB4F7B" w:rsidRDefault="00DB4F7B" w:rsidP="00B0329E">
            <w:pPr>
              <w:jc w:val="right"/>
              <w:rPr>
                <w:rFonts w:cs="Arial"/>
                <w:color w:val="000000" w:themeColor="text1"/>
                <w:sz w:val="15"/>
                <w:szCs w:val="15"/>
              </w:rPr>
            </w:pPr>
            <w:r w:rsidRPr="00DB4F7B">
              <w:rPr>
                <w:rFonts w:cs="Arial"/>
                <w:sz w:val="15"/>
                <w:szCs w:val="15"/>
              </w:rPr>
              <w:t>1 340 307</w:t>
            </w:r>
          </w:p>
        </w:tc>
        <w:tc>
          <w:tcPr>
            <w:tcW w:w="547" w:type="pct"/>
            <w:tcBorders>
              <w:top w:val="single" w:sz="4" w:space="0" w:color="auto"/>
              <w:left w:val="nil"/>
              <w:bottom w:val="nil"/>
              <w:right w:val="nil"/>
            </w:tcBorders>
            <w:shd w:val="clear" w:color="auto" w:fill="auto"/>
            <w:vAlign w:val="bottom"/>
          </w:tcPr>
          <w:p w14:paraId="0ACFE9DD" w14:textId="687E87E6" w:rsidR="00B0329E" w:rsidRPr="00B0329E" w:rsidRDefault="00B0329E" w:rsidP="00B0329E">
            <w:pPr>
              <w:jc w:val="right"/>
              <w:rPr>
                <w:rFonts w:cs="Arial"/>
                <w:color w:val="000000" w:themeColor="text1"/>
                <w:sz w:val="15"/>
                <w:szCs w:val="15"/>
              </w:rPr>
            </w:pPr>
            <w:r w:rsidRPr="00B0329E">
              <w:rPr>
                <w:rFonts w:cs="Arial"/>
                <w:sz w:val="15"/>
                <w:szCs w:val="15"/>
              </w:rPr>
              <w:t>1 243 861</w:t>
            </w:r>
          </w:p>
        </w:tc>
        <w:tc>
          <w:tcPr>
            <w:tcW w:w="547" w:type="pct"/>
            <w:tcBorders>
              <w:top w:val="single" w:sz="4" w:space="0" w:color="auto"/>
              <w:left w:val="nil"/>
              <w:bottom w:val="nil"/>
              <w:right w:val="nil"/>
            </w:tcBorders>
            <w:shd w:val="clear" w:color="auto" w:fill="auto"/>
            <w:vAlign w:val="bottom"/>
            <w:hideMark/>
          </w:tcPr>
          <w:p w14:paraId="654B8D16" w14:textId="021B1817" w:rsidR="00B0329E" w:rsidRPr="008622F4" w:rsidRDefault="00B0329E" w:rsidP="00B0329E">
            <w:pPr>
              <w:jc w:val="right"/>
              <w:rPr>
                <w:rFonts w:cs="Arial"/>
                <w:color w:val="000000" w:themeColor="text1"/>
                <w:sz w:val="15"/>
                <w:szCs w:val="15"/>
              </w:rPr>
            </w:pPr>
            <w:r w:rsidRPr="008622F4">
              <w:rPr>
                <w:rFonts w:cs="Arial"/>
                <w:sz w:val="15"/>
                <w:szCs w:val="15"/>
              </w:rPr>
              <w:t>1 094 660</w:t>
            </w:r>
          </w:p>
        </w:tc>
        <w:tc>
          <w:tcPr>
            <w:tcW w:w="507" w:type="pct"/>
            <w:tcBorders>
              <w:top w:val="single" w:sz="4" w:space="0" w:color="auto"/>
              <w:left w:val="nil"/>
              <w:bottom w:val="nil"/>
              <w:right w:val="nil"/>
            </w:tcBorders>
            <w:shd w:val="clear" w:color="auto" w:fill="auto"/>
            <w:vAlign w:val="bottom"/>
          </w:tcPr>
          <w:p w14:paraId="1E7081FA" w14:textId="2CA3F8DB" w:rsidR="00B0329E" w:rsidRPr="00BF7684" w:rsidRDefault="00BF7684" w:rsidP="00B0329E">
            <w:pPr>
              <w:jc w:val="right"/>
              <w:rPr>
                <w:rFonts w:cs="Arial"/>
                <w:color w:val="000000" w:themeColor="text1"/>
                <w:sz w:val="15"/>
                <w:szCs w:val="15"/>
              </w:rPr>
            </w:pPr>
            <w:r w:rsidRPr="00BF7684">
              <w:rPr>
                <w:rFonts w:cs="Arial"/>
                <w:sz w:val="15"/>
                <w:szCs w:val="15"/>
              </w:rPr>
              <w:t>96 446</w:t>
            </w:r>
          </w:p>
        </w:tc>
        <w:tc>
          <w:tcPr>
            <w:tcW w:w="508" w:type="pct"/>
            <w:tcBorders>
              <w:top w:val="single" w:sz="4" w:space="0" w:color="auto"/>
              <w:left w:val="nil"/>
              <w:bottom w:val="nil"/>
              <w:right w:val="nil"/>
            </w:tcBorders>
            <w:shd w:val="clear" w:color="auto" w:fill="auto"/>
            <w:vAlign w:val="bottom"/>
            <w:hideMark/>
          </w:tcPr>
          <w:p w14:paraId="5D370665" w14:textId="2BB30826" w:rsidR="00B0329E" w:rsidRPr="008622F4" w:rsidRDefault="00B0329E" w:rsidP="00B0329E">
            <w:pPr>
              <w:ind w:right="-57"/>
              <w:jc w:val="right"/>
              <w:rPr>
                <w:rFonts w:cs="Arial"/>
                <w:color w:val="000000" w:themeColor="text1"/>
                <w:sz w:val="15"/>
                <w:szCs w:val="15"/>
              </w:rPr>
            </w:pPr>
            <w:r w:rsidRPr="00617EF3">
              <w:rPr>
                <w:rFonts w:cs="Arial"/>
                <w:sz w:val="15"/>
                <w:szCs w:val="15"/>
              </w:rPr>
              <w:t>149 201</w:t>
            </w:r>
          </w:p>
        </w:tc>
      </w:tr>
      <w:tr w:rsidR="00B0329E" w:rsidRPr="008622F4" w14:paraId="14E29585" w14:textId="77777777" w:rsidTr="008531EE">
        <w:tc>
          <w:tcPr>
            <w:tcW w:w="2249" w:type="pct"/>
            <w:tcBorders>
              <w:top w:val="nil"/>
              <w:left w:val="nil"/>
              <w:bottom w:val="nil"/>
              <w:right w:val="nil"/>
            </w:tcBorders>
            <w:shd w:val="clear" w:color="auto" w:fill="auto"/>
            <w:vAlign w:val="center"/>
            <w:hideMark/>
          </w:tcPr>
          <w:p w14:paraId="68D36CDB" w14:textId="77777777" w:rsidR="00B0329E" w:rsidRPr="008622F4" w:rsidRDefault="00B0329E" w:rsidP="00B0329E">
            <w:pPr>
              <w:ind w:left="176" w:hanging="176"/>
              <w:jc w:val="left"/>
              <w:rPr>
                <w:rFonts w:cs="Arial"/>
                <w:color w:val="000000" w:themeColor="text1"/>
                <w:sz w:val="15"/>
                <w:szCs w:val="15"/>
              </w:rPr>
            </w:pPr>
            <w:r w:rsidRPr="008622F4">
              <w:rPr>
                <w:rFonts w:cs="Arial"/>
                <w:color w:val="000000" w:themeColor="text1"/>
                <w:sz w:val="15"/>
                <w:szCs w:val="15"/>
              </w:rPr>
              <w:t xml:space="preserve">Výrobky </w:t>
            </w:r>
          </w:p>
        </w:tc>
        <w:tc>
          <w:tcPr>
            <w:tcW w:w="642" w:type="pct"/>
            <w:tcBorders>
              <w:top w:val="nil"/>
              <w:left w:val="nil"/>
              <w:bottom w:val="nil"/>
              <w:right w:val="nil"/>
            </w:tcBorders>
            <w:shd w:val="clear" w:color="auto" w:fill="auto"/>
            <w:vAlign w:val="bottom"/>
          </w:tcPr>
          <w:p w14:paraId="1203FDA8" w14:textId="73E7DB00" w:rsidR="00B0329E" w:rsidRPr="00DB4F7B" w:rsidRDefault="00DB4F7B" w:rsidP="00B0329E">
            <w:pPr>
              <w:jc w:val="right"/>
              <w:rPr>
                <w:rFonts w:cs="Arial"/>
                <w:color w:val="000000" w:themeColor="text1"/>
                <w:sz w:val="15"/>
                <w:szCs w:val="15"/>
              </w:rPr>
            </w:pPr>
            <w:r w:rsidRPr="00DB4F7B">
              <w:rPr>
                <w:rFonts w:cs="Arial"/>
                <w:sz w:val="15"/>
                <w:szCs w:val="15"/>
              </w:rPr>
              <w:t>2 987 675</w:t>
            </w:r>
          </w:p>
        </w:tc>
        <w:tc>
          <w:tcPr>
            <w:tcW w:w="547" w:type="pct"/>
            <w:tcBorders>
              <w:top w:val="nil"/>
              <w:left w:val="nil"/>
              <w:bottom w:val="nil"/>
              <w:right w:val="nil"/>
            </w:tcBorders>
            <w:shd w:val="clear" w:color="auto" w:fill="auto"/>
            <w:vAlign w:val="bottom"/>
          </w:tcPr>
          <w:p w14:paraId="3E26BF51" w14:textId="309D119F" w:rsidR="00B0329E" w:rsidRPr="00B0329E" w:rsidRDefault="00B0329E" w:rsidP="00B0329E">
            <w:pPr>
              <w:jc w:val="right"/>
              <w:rPr>
                <w:rFonts w:cs="Arial"/>
                <w:color w:val="000000" w:themeColor="text1"/>
                <w:sz w:val="15"/>
                <w:szCs w:val="15"/>
              </w:rPr>
            </w:pPr>
            <w:r w:rsidRPr="00B0329E">
              <w:rPr>
                <w:rFonts w:cs="Arial"/>
                <w:sz w:val="15"/>
                <w:szCs w:val="15"/>
              </w:rPr>
              <w:t>3 701 344</w:t>
            </w:r>
          </w:p>
        </w:tc>
        <w:tc>
          <w:tcPr>
            <w:tcW w:w="547" w:type="pct"/>
            <w:tcBorders>
              <w:top w:val="nil"/>
              <w:left w:val="nil"/>
              <w:bottom w:val="nil"/>
              <w:right w:val="nil"/>
            </w:tcBorders>
            <w:shd w:val="clear" w:color="auto" w:fill="auto"/>
            <w:vAlign w:val="bottom"/>
            <w:hideMark/>
          </w:tcPr>
          <w:p w14:paraId="6F86637C" w14:textId="66469D63" w:rsidR="00B0329E" w:rsidRPr="008622F4" w:rsidRDefault="00B0329E" w:rsidP="00B0329E">
            <w:pPr>
              <w:jc w:val="right"/>
              <w:rPr>
                <w:rFonts w:cs="Arial"/>
                <w:color w:val="000000" w:themeColor="text1"/>
                <w:sz w:val="15"/>
                <w:szCs w:val="15"/>
              </w:rPr>
            </w:pPr>
            <w:r w:rsidRPr="008622F4">
              <w:rPr>
                <w:rFonts w:cs="Arial"/>
                <w:sz w:val="15"/>
                <w:szCs w:val="15"/>
              </w:rPr>
              <w:t>1 498 862</w:t>
            </w:r>
          </w:p>
        </w:tc>
        <w:tc>
          <w:tcPr>
            <w:tcW w:w="507" w:type="pct"/>
            <w:tcBorders>
              <w:top w:val="nil"/>
              <w:left w:val="nil"/>
              <w:bottom w:val="nil"/>
              <w:right w:val="nil"/>
            </w:tcBorders>
            <w:shd w:val="clear" w:color="auto" w:fill="auto"/>
            <w:vAlign w:val="bottom"/>
          </w:tcPr>
          <w:p w14:paraId="11A37CD1" w14:textId="6C5028D7" w:rsidR="00B0329E" w:rsidRPr="00BF7684" w:rsidRDefault="00BF7684" w:rsidP="00B0329E">
            <w:pPr>
              <w:ind w:right="-57"/>
              <w:jc w:val="right"/>
              <w:rPr>
                <w:rFonts w:cs="Arial"/>
                <w:color w:val="000000" w:themeColor="text1"/>
                <w:sz w:val="15"/>
                <w:szCs w:val="15"/>
              </w:rPr>
            </w:pPr>
            <w:r w:rsidRPr="00BF7684">
              <w:rPr>
                <w:rFonts w:cs="Arial"/>
                <w:sz w:val="15"/>
                <w:szCs w:val="15"/>
              </w:rPr>
              <w:t>(713 669)</w:t>
            </w:r>
          </w:p>
        </w:tc>
        <w:tc>
          <w:tcPr>
            <w:tcW w:w="508" w:type="pct"/>
            <w:tcBorders>
              <w:top w:val="nil"/>
              <w:left w:val="nil"/>
              <w:bottom w:val="nil"/>
              <w:right w:val="nil"/>
            </w:tcBorders>
            <w:shd w:val="clear" w:color="auto" w:fill="auto"/>
            <w:vAlign w:val="bottom"/>
            <w:hideMark/>
          </w:tcPr>
          <w:p w14:paraId="47F81FA3" w14:textId="257358D3" w:rsidR="00B0329E" w:rsidRPr="008622F4" w:rsidRDefault="00B0329E" w:rsidP="00B0329E">
            <w:pPr>
              <w:jc w:val="right"/>
              <w:rPr>
                <w:rFonts w:cs="Arial"/>
                <w:color w:val="000000" w:themeColor="text1"/>
                <w:sz w:val="15"/>
                <w:szCs w:val="15"/>
              </w:rPr>
            </w:pPr>
            <w:r w:rsidRPr="00617EF3">
              <w:rPr>
                <w:rFonts w:cs="Arial"/>
                <w:sz w:val="15"/>
                <w:szCs w:val="15"/>
              </w:rPr>
              <w:t>2 202 482</w:t>
            </w:r>
          </w:p>
        </w:tc>
      </w:tr>
      <w:tr w:rsidR="00B0329E" w:rsidRPr="008622F4" w14:paraId="1A7E2BCB" w14:textId="77777777" w:rsidTr="008531EE">
        <w:tc>
          <w:tcPr>
            <w:tcW w:w="2249" w:type="pct"/>
            <w:tcBorders>
              <w:top w:val="nil"/>
              <w:left w:val="nil"/>
              <w:bottom w:val="nil"/>
              <w:right w:val="nil"/>
            </w:tcBorders>
            <w:shd w:val="clear" w:color="auto" w:fill="auto"/>
            <w:vAlign w:val="center"/>
            <w:hideMark/>
          </w:tcPr>
          <w:p w14:paraId="538ED8F8" w14:textId="77777777" w:rsidR="00B0329E" w:rsidRPr="008622F4" w:rsidRDefault="00B0329E" w:rsidP="00B0329E">
            <w:pPr>
              <w:ind w:left="176" w:hanging="176"/>
              <w:jc w:val="left"/>
              <w:rPr>
                <w:rFonts w:cs="Arial"/>
                <w:color w:val="000000" w:themeColor="text1"/>
                <w:sz w:val="15"/>
                <w:szCs w:val="15"/>
              </w:rPr>
            </w:pPr>
            <w:r w:rsidRPr="008622F4">
              <w:rPr>
                <w:rFonts w:cs="Arial"/>
                <w:color w:val="000000" w:themeColor="text1"/>
                <w:sz w:val="15"/>
                <w:szCs w:val="15"/>
              </w:rPr>
              <w:t xml:space="preserve">Zvieratá </w:t>
            </w:r>
          </w:p>
        </w:tc>
        <w:tc>
          <w:tcPr>
            <w:tcW w:w="642" w:type="pct"/>
            <w:tcBorders>
              <w:top w:val="nil"/>
              <w:left w:val="nil"/>
              <w:bottom w:val="nil"/>
              <w:right w:val="nil"/>
            </w:tcBorders>
            <w:shd w:val="clear" w:color="auto" w:fill="auto"/>
            <w:vAlign w:val="bottom"/>
          </w:tcPr>
          <w:p w14:paraId="2A269124" w14:textId="45381B42" w:rsidR="00B0329E" w:rsidRPr="00DB4F7B" w:rsidRDefault="00B0329E" w:rsidP="00B0329E">
            <w:pPr>
              <w:jc w:val="right"/>
              <w:rPr>
                <w:rFonts w:cs="Arial"/>
                <w:color w:val="000000" w:themeColor="text1"/>
                <w:sz w:val="15"/>
                <w:szCs w:val="15"/>
              </w:rPr>
            </w:pPr>
            <w:r w:rsidRPr="00DB4F7B">
              <w:rPr>
                <w:rFonts w:cs="Arial"/>
                <w:sz w:val="15"/>
                <w:szCs w:val="15"/>
              </w:rPr>
              <w:t>-</w:t>
            </w:r>
          </w:p>
        </w:tc>
        <w:tc>
          <w:tcPr>
            <w:tcW w:w="547" w:type="pct"/>
            <w:tcBorders>
              <w:top w:val="nil"/>
              <w:left w:val="nil"/>
              <w:bottom w:val="nil"/>
              <w:right w:val="nil"/>
            </w:tcBorders>
            <w:shd w:val="clear" w:color="auto" w:fill="auto"/>
            <w:vAlign w:val="bottom"/>
          </w:tcPr>
          <w:p w14:paraId="249ACCE6" w14:textId="3788A8B0" w:rsidR="00B0329E" w:rsidRPr="00B0329E" w:rsidRDefault="00B0329E" w:rsidP="00B0329E">
            <w:pPr>
              <w:jc w:val="right"/>
              <w:rPr>
                <w:rFonts w:cs="Arial"/>
                <w:color w:val="000000" w:themeColor="text1"/>
                <w:sz w:val="15"/>
                <w:szCs w:val="15"/>
              </w:rPr>
            </w:pPr>
            <w:r w:rsidRPr="00B0329E">
              <w:rPr>
                <w:rFonts w:cs="Arial"/>
                <w:sz w:val="15"/>
                <w:szCs w:val="15"/>
              </w:rPr>
              <w:t>-</w:t>
            </w:r>
          </w:p>
        </w:tc>
        <w:tc>
          <w:tcPr>
            <w:tcW w:w="547" w:type="pct"/>
            <w:tcBorders>
              <w:top w:val="nil"/>
              <w:left w:val="nil"/>
              <w:bottom w:val="nil"/>
              <w:right w:val="nil"/>
            </w:tcBorders>
            <w:shd w:val="clear" w:color="auto" w:fill="auto"/>
            <w:vAlign w:val="bottom"/>
            <w:hideMark/>
          </w:tcPr>
          <w:p w14:paraId="61B35D95" w14:textId="24CD6EA5" w:rsidR="00B0329E" w:rsidRPr="008622F4" w:rsidRDefault="00B0329E" w:rsidP="00B0329E">
            <w:pPr>
              <w:jc w:val="right"/>
              <w:rPr>
                <w:rFonts w:cs="Arial"/>
                <w:color w:val="000000" w:themeColor="text1"/>
                <w:sz w:val="15"/>
                <w:szCs w:val="15"/>
              </w:rPr>
            </w:pPr>
            <w:r w:rsidRPr="008622F4">
              <w:rPr>
                <w:rFonts w:cs="Arial"/>
                <w:sz w:val="15"/>
                <w:szCs w:val="15"/>
              </w:rPr>
              <w:t>-</w:t>
            </w:r>
          </w:p>
        </w:tc>
        <w:tc>
          <w:tcPr>
            <w:tcW w:w="507" w:type="pct"/>
            <w:tcBorders>
              <w:top w:val="nil"/>
              <w:left w:val="nil"/>
              <w:bottom w:val="nil"/>
              <w:right w:val="nil"/>
            </w:tcBorders>
            <w:shd w:val="clear" w:color="auto" w:fill="auto"/>
            <w:vAlign w:val="bottom"/>
          </w:tcPr>
          <w:p w14:paraId="391A08A7" w14:textId="20DD20B4" w:rsidR="00B0329E" w:rsidRPr="00BF7684" w:rsidRDefault="00B0329E" w:rsidP="00B0329E">
            <w:pPr>
              <w:jc w:val="right"/>
              <w:rPr>
                <w:rFonts w:cs="Arial"/>
                <w:color w:val="000000" w:themeColor="text1"/>
                <w:sz w:val="15"/>
                <w:szCs w:val="15"/>
              </w:rPr>
            </w:pPr>
            <w:r w:rsidRPr="00BF7684">
              <w:rPr>
                <w:rFonts w:cs="Arial"/>
                <w:sz w:val="15"/>
                <w:szCs w:val="15"/>
              </w:rPr>
              <w:t>-</w:t>
            </w:r>
          </w:p>
        </w:tc>
        <w:tc>
          <w:tcPr>
            <w:tcW w:w="508" w:type="pct"/>
            <w:tcBorders>
              <w:top w:val="nil"/>
              <w:left w:val="nil"/>
              <w:bottom w:val="nil"/>
              <w:right w:val="nil"/>
            </w:tcBorders>
            <w:shd w:val="clear" w:color="auto" w:fill="auto"/>
            <w:vAlign w:val="bottom"/>
            <w:hideMark/>
          </w:tcPr>
          <w:p w14:paraId="36CABB3F" w14:textId="46B45C17" w:rsidR="00B0329E" w:rsidRPr="008622F4" w:rsidRDefault="00B0329E" w:rsidP="00B0329E">
            <w:pPr>
              <w:jc w:val="right"/>
              <w:rPr>
                <w:rFonts w:cs="Arial"/>
                <w:color w:val="000000" w:themeColor="text1"/>
                <w:sz w:val="15"/>
                <w:szCs w:val="15"/>
              </w:rPr>
            </w:pPr>
            <w:r w:rsidRPr="00617EF3">
              <w:rPr>
                <w:rFonts w:cs="Arial"/>
                <w:sz w:val="15"/>
                <w:szCs w:val="15"/>
              </w:rPr>
              <w:t>-</w:t>
            </w:r>
          </w:p>
        </w:tc>
      </w:tr>
      <w:tr w:rsidR="00B0329E" w:rsidRPr="008622F4" w14:paraId="1E588356" w14:textId="77777777" w:rsidTr="008531EE">
        <w:tc>
          <w:tcPr>
            <w:tcW w:w="2249" w:type="pct"/>
            <w:tcBorders>
              <w:top w:val="nil"/>
              <w:left w:val="nil"/>
              <w:bottom w:val="nil"/>
              <w:right w:val="nil"/>
            </w:tcBorders>
            <w:shd w:val="clear" w:color="auto" w:fill="auto"/>
            <w:vAlign w:val="center"/>
            <w:hideMark/>
          </w:tcPr>
          <w:p w14:paraId="7562BE4B" w14:textId="77777777" w:rsidR="00B0329E" w:rsidRPr="008622F4" w:rsidRDefault="00B0329E" w:rsidP="00B0329E">
            <w:pPr>
              <w:ind w:left="176" w:hanging="176"/>
              <w:jc w:val="left"/>
              <w:rPr>
                <w:rFonts w:cs="Arial"/>
                <w:b/>
                <w:bCs/>
                <w:color w:val="000000" w:themeColor="text1"/>
                <w:sz w:val="15"/>
                <w:szCs w:val="15"/>
              </w:rPr>
            </w:pPr>
            <w:r w:rsidRPr="008622F4">
              <w:rPr>
                <w:rFonts w:cs="Arial"/>
                <w:b/>
                <w:bCs/>
                <w:color w:val="000000" w:themeColor="text1"/>
                <w:sz w:val="15"/>
                <w:szCs w:val="15"/>
              </w:rPr>
              <w:t>Spolu</w:t>
            </w:r>
          </w:p>
        </w:tc>
        <w:tc>
          <w:tcPr>
            <w:tcW w:w="642" w:type="pct"/>
            <w:tcBorders>
              <w:top w:val="single" w:sz="4" w:space="0" w:color="auto"/>
              <w:left w:val="nil"/>
              <w:bottom w:val="nil"/>
              <w:right w:val="nil"/>
            </w:tcBorders>
            <w:shd w:val="clear" w:color="auto" w:fill="auto"/>
            <w:vAlign w:val="bottom"/>
          </w:tcPr>
          <w:p w14:paraId="682B423F" w14:textId="01B10973" w:rsidR="00B0329E" w:rsidRPr="00DB4F7B" w:rsidRDefault="00DB4F7B" w:rsidP="00B0329E">
            <w:pPr>
              <w:jc w:val="right"/>
              <w:rPr>
                <w:rFonts w:cs="Arial"/>
                <w:b/>
                <w:bCs/>
                <w:color w:val="000000" w:themeColor="text1"/>
                <w:sz w:val="15"/>
                <w:szCs w:val="15"/>
              </w:rPr>
            </w:pPr>
            <w:r w:rsidRPr="00DB4F7B">
              <w:rPr>
                <w:rFonts w:cs="Arial"/>
                <w:b/>
                <w:bCs/>
                <w:sz w:val="15"/>
                <w:szCs w:val="15"/>
              </w:rPr>
              <w:t>4 327 982</w:t>
            </w:r>
          </w:p>
        </w:tc>
        <w:tc>
          <w:tcPr>
            <w:tcW w:w="547" w:type="pct"/>
            <w:tcBorders>
              <w:top w:val="single" w:sz="4" w:space="0" w:color="auto"/>
              <w:left w:val="nil"/>
              <w:bottom w:val="nil"/>
              <w:right w:val="nil"/>
            </w:tcBorders>
            <w:shd w:val="clear" w:color="auto" w:fill="auto"/>
            <w:vAlign w:val="bottom"/>
          </w:tcPr>
          <w:p w14:paraId="5E996697" w14:textId="222B75D8" w:rsidR="00B0329E" w:rsidRPr="00B0329E" w:rsidRDefault="00B0329E" w:rsidP="00B0329E">
            <w:pPr>
              <w:jc w:val="right"/>
              <w:rPr>
                <w:rFonts w:cs="Arial"/>
                <w:b/>
                <w:bCs/>
                <w:color w:val="000000" w:themeColor="text1"/>
                <w:sz w:val="15"/>
                <w:szCs w:val="15"/>
              </w:rPr>
            </w:pPr>
            <w:r w:rsidRPr="00B0329E">
              <w:rPr>
                <w:rFonts w:cs="Arial"/>
                <w:b/>
                <w:bCs/>
                <w:sz w:val="15"/>
                <w:szCs w:val="15"/>
              </w:rPr>
              <w:t>4 945 205</w:t>
            </w:r>
          </w:p>
        </w:tc>
        <w:tc>
          <w:tcPr>
            <w:tcW w:w="547" w:type="pct"/>
            <w:tcBorders>
              <w:top w:val="single" w:sz="4" w:space="0" w:color="auto"/>
              <w:left w:val="nil"/>
              <w:bottom w:val="nil"/>
              <w:right w:val="nil"/>
            </w:tcBorders>
            <w:shd w:val="clear" w:color="auto" w:fill="auto"/>
            <w:vAlign w:val="bottom"/>
            <w:hideMark/>
          </w:tcPr>
          <w:p w14:paraId="3E01AACA" w14:textId="2A4A702E" w:rsidR="00B0329E" w:rsidRPr="008622F4" w:rsidRDefault="00B0329E" w:rsidP="00B0329E">
            <w:pPr>
              <w:jc w:val="right"/>
              <w:rPr>
                <w:rFonts w:cs="Arial"/>
                <w:b/>
                <w:bCs/>
                <w:color w:val="000000" w:themeColor="text1"/>
                <w:sz w:val="15"/>
                <w:szCs w:val="15"/>
              </w:rPr>
            </w:pPr>
            <w:r w:rsidRPr="008622F4">
              <w:rPr>
                <w:rFonts w:cs="Arial"/>
                <w:b/>
                <w:bCs/>
                <w:sz w:val="15"/>
                <w:szCs w:val="15"/>
              </w:rPr>
              <w:t>2 593 522</w:t>
            </w:r>
          </w:p>
        </w:tc>
        <w:tc>
          <w:tcPr>
            <w:tcW w:w="507" w:type="pct"/>
            <w:tcBorders>
              <w:top w:val="single" w:sz="4" w:space="0" w:color="auto"/>
              <w:left w:val="nil"/>
              <w:bottom w:val="nil"/>
              <w:right w:val="nil"/>
            </w:tcBorders>
            <w:shd w:val="clear" w:color="auto" w:fill="auto"/>
            <w:vAlign w:val="bottom"/>
          </w:tcPr>
          <w:p w14:paraId="6101CB7E" w14:textId="6980E669" w:rsidR="00B0329E" w:rsidRPr="00BF7684" w:rsidRDefault="00BF7684" w:rsidP="00B0329E">
            <w:pPr>
              <w:ind w:right="-57"/>
              <w:jc w:val="right"/>
              <w:rPr>
                <w:rFonts w:cs="Arial"/>
                <w:b/>
                <w:bCs/>
                <w:color w:val="000000" w:themeColor="text1"/>
                <w:sz w:val="15"/>
                <w:szCs w:val="15"/>
              </w:rPr>
            </w:pPr>
            <w:r w:rsidRPr="00BF7684">
              <w:rPr>
                <w:rFonts w:cs="Arial"/>
                <w:b/>
                <w:bCs/>
                <w:sz w:val="15"/>
                <w:szCs w:val="15"/>
              </w:rPr>
              <w:t>(617 223)</w:t>
            </w:r>
          </w:p>
        </w:tc>
        <w:tc>
          <w:tcPr>
            <w:tcW w:w="508" w:type="pct"/>
            <w:tcBorders>
              <w:top w:val="single" w:sz="4" w:space="0" w:color="auto"/>
              <w:left w:val="nil"/>
              <w:bottom w:val="nil"/>
              <w:right w:val="nil"/>
            </w:tcBorders>
            <w:shd w:val="clear" w:color="auto" w:fill="auto"/>
            <w:vAlign w:val="bottom"/>
            <w:hideMark/>
          </w:tcPr>
          <w:p w14:paraId="1CE87EE3" w14:textId="2B09A540" w:rsidR="00B0329E" w:rsidRPr="008622F4" w:rsidRDefault="00B0329E" w:rsidP="00B0329E">
            <w:pPr>
              <w:jc w:val="right"/>
              <w:rPr>
                <w:rFonts w:cs="Arial"/>
                <w:b/>
                <w:bCs/>
                <w:color w:val="000000" w:themeColor="text1"/>
                <w:sz w:val="15"/>
                <w:szCs w:val="15"/>
              </w:rPr>
            </w:pPr>
            <w:r w:rsidRPr="00617EF3">
              <w:rPr>
                <w:rFonts w:cs="Arial"/>
                <w:b/>
                <w:bCs/>
                <w:sz w:val="15"/>
                <w:szCs w:val="15"/>
              </w:rPr>
              <w:t>2 351 68</w:t>
            </w:r>
            <w:r>
              <w:rPr>
                <w:rFonts w:cs="Arial"/>
                <w:b/>
                <w:bCs/>
                <w:sz w:val="15"/>
                <w:szCs w:val="15"/>
              </w:rPr>
              <w:t>1</w:t>
            </w:r>
          </w:p>
        </w:tc>
      </w:tr>
      <w:tr w:rsidR="00A2294E" w:rsidRPr="008622F4" w14:paraId="53F883A3" w14:textId="77777777" w:rsidTr="008531EE">
        <w:tc>
          <w:tcPr>
            <w:tcW w:w="2249" w:type="pct"/>
            <w:tcBorders>
              <w:top w:val="nil"/>
              <w:left w:val="nil"/>
              <w:bottom w:val="nil"/>
              <w:right w:val="nil"/>
            </w:tcBorders>
            <w:shd w:val="clear" w:color="auto" w:fill="auto"/>
            <w:vAlign w:val="center"/>
            <w:hideMark/>
          </w:tcPr>
          <w:p w14:paraId="44B34EE9" w14:textId="15BDDB80" w:rsidR="00A2294E" w:rsidRPr="008622F4" w:rsidRDefault="00A2294E" w:rsidP="00A2294E">
            <w:pPr>
              <w:ind w:left="176" w:hanging="176"/>
              <w:jc w:val="left"/>
              <w:rPr>
                <w:rFonts w:cs="Arial"/>
                <w:b/>
                <w:bCs/>
                <w:color w:val="000000" w:themeColor="text1"/>
                <w:sz w:val="15"/>
                <w:szCs w:val="15"/>
              </w:rPr>
            </w:pPr>
            <w:r w:rsidRPr="008622F4">
              <w:rPr>
                <w:rFonts w:cs="Arial"/>
                <w:b/>
                <w:bCs/>
                <w:color w:val="000000" w:themeColor="text1"/>
                <w:sz w:val="15"/>
                <w:szCs w:val="15"/>
              </w:rPr>
              <w:t> </w:t>
            </w:r>
          </w:p>
        </w:tc>
        <w:tc>
          <w:tcPr>
            <w:tcW w:w="642" w:type="pct"/>
            <w:tcBorders>
              <w:top w:val="nil"/>
              <w:left w:val="nil"/>
              <w:bottom w:val="nil"/>
              <w:right w:val="nil"/>
            </w:tcBorders>
            <w:shd w:val="clear" w:color="auto" w:fill="auto"/>
            <w:vAlign w:val="bottom"/>
          </w:tcPr>
          <w:p w14:paraId="2DE7243A" w14:textId="77777777" w:rsidR="00A2294E" w:rsidRPr="008622F4" w:rsidRDefault="00A2294E" w:rsidP="00A2294E">
            <w:pPr>
              <w:jc w:val="right"/>
              <w:rPr>
                <w:color w:val="000000" w:themeColor="text1"/>
                <w:sz w:val="15"/>
                <w:szCs w:val="15"/>
              </w:rPr>
            </w:pPr>
          </w:p>
        </w:tc>
        <w:tc>
          <w:tcPr>
            <w:tcW w:w="547" w:type="pct"/>
            <w:tcBorders>
              <w:top w:val="nil"/>
              <w:left w:val="nil"/>
              <w:bottom w:val="nil"/>
              <w:right w:val="nil"/>
            </w:tcBorders>
            <w:shd w:val="clear" w:color="auto" w:fill="auto"/>
            <w:vAlign w:val="bottom"/>
          </w:tcPr>
          <w:p w14:paraId="176587E9" w14:textId="77777777" w:rsidR="00A2294E" w:rsidRPr="008622F4" w:rsidRDefault="00A2294E" w:rsidP="00A2294E">
            <w:pPr>
              <w:jc w:val="right"/>
              <w:rPr>
                <w:color w:val="000000" w:themeColor="text1"/>
                <w:sz w:val="15"/>
                <w:szCs w:val="15"/>
              </w:rPr>
            </w:pPr>
          </w:p>
        </w:tc>
        <w:tc>
          <w:tcPr>
            <w:tcW w:w="547" w:type="pct"/>
            <w:tcBorders>
              <w:top w:val="nil"/>
              <w:left w:val="nil"/>
              <w:bottom w:val="nil"/>
              <w:right w:val="nil"/>
            </w:tcBorders>
            <w:shd w:val="clear" w:color="auto" w:fill="auto"/>
            <w:vAlign w:val="bottom"/>
            <w:hideMark/>
          </w:tcPr>
          <w:p w14:paraId="2D1BAA05" w14:textId="77777777" w:rsidR="00A2294E" w:rsidRPr="008622F4" w:rsidRDefault="00A2294E" w:rsidP="00A2294E">
            <w:pPr>
              <w:jc w:val="right"/>
              <w:rPr>
                <w:color w:val="000000" w:themeColor="text1"/>
                <w:sz w:val="15"/>
                <w:szCs w:val="15"/>
              </w:rPr>
            </w:pPr>
          </w:p>
        </w:tc>
        <w:tc>
          <w:tcPr>
            <w:tcW w:w="507" w:type="pct"/>
            <w:tcBorders>
              <w:top w:val="nil"/>
              <w:left w:val="nil"/>
              <w:bottom w:val="nil"/>
              <w:right w:val="nil"/>
            </w:tcBorders>
            <w:shd w:val="clear" w:color="auto" w:fill="auto"/>
            <w:vAlign w:val="bottom"/>
          </w:tcPr>
          <w:p w14:paraId="19565A62" w14:textId="77777777" w:rsidR="00A2294E" w:rsidRPr="008622F4" w:rsidRDefault="00A2294E" w:rsidP="00A2294E">
            <w:pPr>
              <w:jc w:val="right"/>
              <w:rPr>
                <w:color w:val="000000" w:themeColor="text1"/>
                <w:sz w:val="15"/>
                <w:szCs w:val="15"/>
              </w:rPr>
            </w:pPr>
          </w:p>
        </w:tc>
        <w:tc>
          <w:tcPr>
            <w:tcW w:w="508" w:type="pct"/>
            <w:tcBorders>
              <w:top w:val="nil"/>
              <w:left w:val="nil"/>
              <w:bottom w:val="nil"/>
              <w:right w:val="nil"/>
            </w:tcBorders>
            <w:shd w:val="clear" w:color="auto" w:fill="auto"/>
            <w:vAlign w:val="bottom"/>
            <w:hideMark/>
          </w:tcPr>
          <w:p w14:paraId="20D62FE7" w14:textId="6C56505A" w:rsidR="00A2294E" w:rsidRPr="008622F4" w:rsidRDefault="00A2294E" w:rsidP="00A2294E">
            <w:pPr>
              <w:jc w:val="right"/>
              <w:rPr>
                <w:color w:val="000000" w:themeColor="text1"/>
                <w:sz w:val="15"/>
                <w:szCs w:val="15"/>
              </w:rPr>
            </w:pPr>
          </w:p>
        </w:tc>
      </w:tr>
      <w:tr w:rsidR="00A2294E" w:rsidRPr="008622F4" w14:paraId="1595F05E" w14:textId="77777777" w:rsidTr="008531EE">
        <w:tc>
          <w:tcPr>
            <w:tcW w:w="2249" w:type="pct"/>
            <w:tcBorders>
              <w:top w:val="nil"/>
              <w:left w:val="nil"/>
              <w:bottom w:val="nil"/>
              <w:right w:val="nil"/>
            </w:tcBorders>
            <w:shd w:val="clear" w:color="auto" w:fill="auto"/>
            <w:vAlign w:val="center"/>
            <w:hideMark/>
          </w:tcPr>
          <w:p w14:paraId="7FDEF26E" w14:textId="77777777" w:rsidR="00A2294E" w:rsidRPr="008622F4" w:rsidRDefault="00A2294E" w:rsidP="00A2294E">
            <w:pPr>
              <w:ind w:left="176" w:hanging="176"/>
              <w:jc w:val="left"/>
              <w:rPr>
                <w:rFonts w:cs="Arial"/>
                <w:color w:val="000000" w:themeColor="text1"/>
                <w:sz w:val="15"/>
                <w:szCs w:val="15"/>
              </w:rPr>
            </w:pPr>
            <w:r w:rsidRPr="008622F4">
              <w:rPr>
                <w:rFonts w:cs="Arial"/>
                <w:color w:val="000000" w:themeColor="text1"/>
                <w:sz w:val="15"/>
                <w:szCs w:val="15"/>
              </w:rPr>
              <w:t>Manká a škody</w:t>
            </w:r>
          </w:p>
        </w:tc>
        <w:tc>
          <w:tcPr>
            <w:tcW w:w="642" w:type="pct"/>
            <w:tcBorders>
              <w:top w:val="nil"/>
              <w:left w:val="nil"/>
              <w:bottom w:val="nil"/>
              <w:right w:val="nil"/>
            </w:tcBorders>
            <w:shd w:val="clear" w:color="auto" w:fill="auto"/>
            <w:vAlign w:val="bottom"/>
          </w:tcPr>
          <w:p w14:paraId="27076D95" w14:textId="77777777" w:rsidR="00A2294E" w:rsidRPr="008622F4" w:rsidRDefault="00A2294E" w:rsidP="00A2294E">
            <w:pPr>
              <w:jc w:val="right"/>
              <w:rPr>
                <w:rFonts w:cs="Arial"/>
                <w:color w:val="000000" w:themeColor="text1"/>
                <w:sz w:val="15"/>
                <w:szCs w:val="15"/>
              </w:rPr>
            </w:pPr>
          </w:p>
        </w:tc>
        <w:tc>
          <w:tcPr>
            <w:tcW w:w="547" w:type="pct"/>
            <w:tcBorders>
              <w:top w:val="nil"/>
              <w:left w:val="nil"/>
              <w:bottom w:val="nil"/>
              <w:right w:val="nil"/>
            </w:tcBorders>
            <w:shd w:val="clear" w:color="auto" w:fill="auto"/>
            <w:vAlign w:val="bottom"/>
          </w:tcPr>
          <w:p w14:paraId="6303BE46" w14:textId="77777777" w:rsidR="00A2294E" w:rsidRPr="008622F4" w:rsidRDefault="00A2294E" w:rsidP="00A2294E">
            <w:pPr>
              <w:jc w:val="right"/>
              <w:rPr>
                <w:color w:val="000000" w:themeColor="text1"/>
                <w:sz w:val="15"/>
                <w:szCs w:val="15"/>
              </w:rPr>
            </w:pPr>
          </w:p>
        </w:tc>
        <w:tc>
          <w:tcPr>
            <w:tcW w:w="547" w:type="pct"/>
            <w:tcBorders>
              <w:top w:val="nil"/>
              <w:left w:val="nil"/>
              <w:bottom w:val="nil"/>
              <w:right w:val="nil"/>
            </w:tcBorders>
            <w:shd w:val="clear" w:color="auto" w:fill="auto"/>
            <w:vAlign w:val="bottom"/>
            <w:hideMark/>
          </w:tcPr>
          <w:p w14:paraId="21A778C5" w14:textId="77777777" w:rsidR="00A2294E" w:rsidRPr="008622F4" w:rsidRDefault="00A2294E" w:rsidP="00A2294E">
            <w:pPr>
              <w:jc w:val="right"/>
              <w:rPr>
                <w:color w:val="000000" w:themeColor="text1"/>
                <w:sz w:val="15"/>
                <w:szCs w:val="15"/>
              </w:rPr>
            </w:pPr>
          </w:p>
        </w:tc>
        <w:tc>
          <w:tcPr>
            <w:tcW w:w="507" w:type="pct"/>
            <w:tcBorders>
              <w:top w:val="nil"/>
              <w:left w:val="nil"/>
              <w:bottom w:val="nil"/>
              <w:right w:val="nil"/>
            </w:tcBorders>
            <w:shd w:val="clear" w:color="auto" w:fill="auto"/>
            <w:vAlign w:val="bottom"/>
          </w:tcPr>
          <w:p w14:paraId="30D0E247" w14:textId="35EEF9FD" w:rsidR="00A2294E" w:rsidRPr="008622F4" w:rsidRDefault="00A2294E" w:rsidP="00A2294E">
            <w:pPr>
              <w:jc w:val="right"/>
              <w:rPr>
                <w:rFonts w:cs="Arial"/>
                <w:color w:val="000000" w:themeColor="text1"/>
                <w:sz w:val="15"/>
                <w:szCs w:val="15"/>
              </w:rPr>
            </w:pPr>
            <w:r w:rsidRPr="00617EF3">
              <w:rPr>
                <w:rFonts w:cs="Arial"/>
                <w:sz w:val="15"/>
                <w:szCs w:val="15"/>
              </w:rPr>
              <w:t>-</w:t>
            </w:r>
          </w:p>
        </w:tc>
        <w:tc>
          <w:tcPr>
            <w:tcW w:w="508" w:type="pct"/>
            <w:tcBorders>
              <w:top w:val="nil"/>
              <w:left w:val="nil"/>
              <w:bottom w:val="nil"/>
              <w:right w:val="nil"/>
            </w:tcBorders>
            <w:shd w:val="clear" w:color="auto" w:fill="auto"/>
            <w:vAlign w:val="bottom"/>
            <w:hideMark/>
          </w:tcPr>
          <w:p w14:paraId="588586EC" w14:textId="2BF93D9F" w:rsidR="00A2294E" w:rsidRPr="008622F4" w:rsidRDefault="00A2294E" w:rsidP="00A2294E">
            <w:pPr>
              <w:jc w:val="right"/>
              <w:rPr>
                <w:rFonts w:cs="Arial"/>
                <w:color w:val="000000" w:themeColor="text1"/>
                <w:sz w:val="15"/>
                <w:szCs w:val="15"/>
              </w:rPr>
            </w:pPr>
            <w:r w:rsidRPr="008622F4">
              <w:rPr>
                <w:rFonts w:cs="Arial"/>
                <w:sz w:val="15"/>
                <w:szCs w:val="15"/>
              </w:rPr>
              <w:t>-</w:t>
            </w:r>
          </w:p>
        </w:tc>
      </w:tr>
      <w:tr w:rsidR="00A2294E" w:rsidRPr="008622F4" w14:paraId="6E65A464" w14:textId="77777777" w:rsidTr="008531EE">
        <w:tc>
          <w:tcPr>
            <w:tcW w:w="2249" w:type="pct"/>
            <w:tcBorders>
              <w:top w:val="nil"/>
              <w:left w:val="nil"/>
              <w:bottom w:val="nil"/>
              <w:right w:val="nil"/>
            </w:tcBorders>
            <w:shd w:val="clear" w:color="auto" w:fill="auto"/>
            <w:vAlign w:val="center"/>
            <w:hideMark/>
          </w:tcPr>
          <w:p w14:paraId="3432F774" w14:textId="77777777" w:rsidR="00A2294E" w:rsidRPr="008622F4" w:rsidRDefault="00A2294E" w:rsidP="00A2294E">
            <w:pPr>
              <w:ind w:left="176" w:hanging="176"/>
              <w:jc w:val="left"/>
              <w:rPr>
                <w:rFonts w:cs="Arial"/>
                <w:color w:val="000000" w:themeColor="text1"/>
                <w:sz w:val="15"/>
                <w:szCs w:val="15"/>
              </w:rPr>
            </w:pPr>
            <w:r w:rsidRPr="008622F4">
              <w:rPr>
                <w:rFonts w:cs="Arial"/>
                <w:color w:val="000000" w:themeColor="text1"/>
                <w:sz w:val="15"/>
                <w:szCs w:val="15"/>
              </w:rPr>
              <w:t>Reprezentačné</w:t>
            </w:r>
          </w:p>
        </w:tc>
        <w:tc>
          <w:tcPr>
            <w:tcW w:w="642" w:type="pct"/>
            <w:tcBorders>
              <w:top w:val="nil"/>
              <w:left w:val="nil"/>
              <w:bottom w:val="nil"/>
              <w:right w:val="nil"/>
            </w:tcBorders>
            <w:shd w:val="clear" w:color="auto" w:fill="auto"/>
            <w:vAlign w:val="bottom"/>
          </w:tcPr>
          <w:p w14:paraId="224BE48D" w14:textId="77777777" w:rsidR="00A2294E" w:rsidRPr="008622F4" w:rsidRDefault="00A2294E" w:rsidP="00A2294E">
            <w:pPr>
              <w:jc w:val="right"/>
              <w:rPr>
                <w:rFonts w:cs="Arial"/>
                <w:color w:val="000000" w:themeColor="text1"/>
                <w:sz w:val="15"/>
                <w:szCs w:val="15"/>
              </w:rPr>
            </w:pPr>
          </w:p>
        </w:tc>
        <w:tc>
          <w:tcPr>
            <w:tcW w:w="547" w:type="pct"/>
            <w:tcBorders>
              <w:top w:val="nil"/>
              <w:left w:val="nil"/>
              <w:bottom w:val="nil"/>
              <w:right w:val="nil"/>
            </w:tcBorders>
            <w:shd w:val="clear" w:color="auto" w:fill="auto"/>
            <w:vAlign w:val="bottom"/>
          </w:tcPr>
          <w:p w14:paraId="548BACAB" w14:textId="77777777" w:rsidR="00A2294E" w:rsidRPr="008622F4" w:rsidRDefault="00A2294E" w:rsidP="00A2294E">
            <w:pPr>
              <w:jc w:val="right"/>
              <w:rPr>
                <w:color w:val="000000" w:themeColor="text1"/>
                <w:sz w:val="15"/>
                <w:szCs w:val="15"/>
              </w:rPr>
            </w:pPr>
          </w:p>
        </w:tc>
        <w:tc>
          <w:tcPr>
            <w:tcW w:w="547" w:type="pct"/>
            <w:tcBorders>
              <w:top w:val="nil"/>
              <w:left w:val="nil"/>
              <w:bottom w:val="nil"/>
              <w:right w:val="nil"/>
            </w:tcBorders>
            <w:shd w:val="clear" w:color="auto" w:fill="auto"/>
            <w:vAlign w:val="bottom"/>
            <w:hideMark/>
          </w:tcPr>
          <w:p w14:paraId="0D6C05D9" w14:textId="77777777" w:rsidR="00A2294E" w:rsidRPr="008622F4" w:rsidRDefault="00A2294E" w:rsidP="00A2294E">
            <w:pPr>
              <w:jc w:val="right"/>
              <w:rPr>
                <w:color w:val="000000" w:themeColor="text1"/>
                <w:sz w:val="15"/>
                <w:szCs w:val="15"/>
              </w:rPr>
            </w:pPr>
          </w:p>
        </w:tc>
        <w:tc>
          <w:tcPr>
            <w:tcW w:w="507" w:type="pct"/>
            <w:tcBorders>
              <w:top w:val="nil"/>
              <w:left w:val="nil"/>
              <w:bottom w:val="nil"/>
              <w:right w:val="nil"/>
            </w:tcBorders>
            <w:shd w:val="clear" w:color="auto" w:fill="auto"/>
            <w:vAlign w:val="bottom"/>
          </w:tcPr>
          <w:p w14:paraId="042914A0" w14:textId="13BDC705" w:rsidR="00A2294E" w:rsidRPr="008622F4" w:rsidRDefault="00A2294E" w:rsidP="00A2294E">
            <w:pPr>
              <w:jc w:val="right"/>
              <w:rPr>
                <w:rFonts w:cs="Arial"/>
                <w:color w:val="000000" w:themeColor="text1"/>
                <w:sz w:val="15"/>
                <w:szCs w:val="15"/>
              </w:rPr>
            </w:pPr>
            <w:r w:rsidRPr="00617EF3">
              <w:rPr>
                <w:rFonts w:cs="Arial"/>
                <w:sz w:val="15"/>
                <w:szCs w:val="15"/>
              </w:rPr>
              <w:t>-</w:t>
            </w:r>
          </w:p>
        </w:tc>
        <w:tc>
          <w:tcPr>
            <w:tcW w:w="508" w:type="pct"/>
            <w:tcBorders>
              <w:top w:val="nil"/>
              <w:left w:val="nil"/>
              <w:bottom w:val="nil"/>
              <w:right w:val="nil"/>
            </w:tcBorders>
            <w:shd w:val="clear" w:color="auto" w:fill="auto"/>
            <w:vAlign w:val="bottom"/>
            <w:hideMark/>
          </w:tcPr>
          <w:p w14:paraId="3708F9D8" w14:textId="7288BE84" w:rsidR="00A2294E" w:rsidRPr="008622F4" w:rsidRDefault="00A2294E" w:rsidP="00A2294E">
            <w:pPr>
              <w:jc w:val="right"/>
              <w:rPr>
                <w:rFonts w:cs="Arial"/>
                <w:color w:val="000000" w:themeColor="text1"/>
                <w:sz w:val="15"/>
                <w:szCs w:val="15"/>
              </w:rPr>
            </w:pPr>
            <w:r w:rsidRPr="008622F4">
              <w:rPr>
                <w:rFonts w:cs="Arial"/>
                <w:sz w:val="15"/>
                <w:szCs w:val="15"/>
              </w:rPr>
              <w:t>-</w:t>
            </w:r>
          </w:p>
        </w:tc>
      </w:tr>
      <w:tr w:rsidR="00A2294E" w:rsidRPr="008622F4" w14:paraId="69A610D5" w14:textId="77777777" w:rsidTr="008531EE">
        <w:tc>
          <w:tcPr>
            <w:tcW w:w="2249" w:type="pct"/>
            <w:tcBorders>
              <w:top w:val="nil"/>
              <w:left w:val="nil"/>
              <w:bottom w:val="nil"/>
              <w:right w:val="nil"/>
            </w:tcBorders>
            <w:shd w:val="clear" w:color="auto" w:fill="auto"/>
            <w:vAlign w:val="center"/>
            <w:hideMark/>
          </w:tcPr>
          <w:p w14:paraId="4C6070C3" w14:textId="77777777" w:rsidR="00A2294E" w:rsidRPr="008622F4" w:rsidRDefault="00A2294E" w:rsidP="00A2294E">
            <w:pPr>
              <w:ind w:left="176" w:hanging="176"/>
              <w:jc w:val="left"/>
              <w:rPr>
                <w:rFonts w:cs="Arial"/>
                <w:color w:val="000000" w:themeColor="text1"/>
                <w:sz w:val="15"/>
                <w:szCs w:val="15"/>
              </w:rPr>
            </w:pPr>
            <w:r w:rsidRPr="008622F4">
              <w:rPr>
                <w:rFonts w:cs="Arial"/>
                <w:color w:val="000000" w:themeColor="text1"/>
                <w:sz w:val="15"/>
                <w:szCs w:val="15"/>
              </w:rPr>
              <w:t>Dary</w:t>
            </w:r>
          </w:p>
        </w:tc>
        <w:tc>
          <w:tcPr>
            <w:tcW w:w="642" w:type="pct"/>
            <w:tcBorders>
              <w:top w:val="nil"/>
              <w:left w:val="nil"/>
              <w:bottom w:val="nil"/>
              <w:right w:val="nil"/>
            </w:tcBorders>
            <w:shd w:val="clear" w:color="auto" w:fill="auto"/>
            <w:vAlign w:val="bottom"/>
          </w:tcPr>
          <w:p w14:paraId="2AD2B9FD" w14:textId="77777777" w:rsidR="00A2294E" w:rsidRPr="008622F4" w:rsidRDefault="00A2294E" w:rsidP="00A2294E">
            <w:pPr>
              <w:jc w:val="right"/>
              <w:rPr>
                <w:rFonts w:cs="Arial"/>
                <w:color w:val="000000" w:themeColor="text1"/>
                <w:sz w:val="15"/>
                <w:szCs w:val="15"/>
              </w:rPr>
            </w:pPr>
          </w:p>
        </w:tc>
        <w:tc>
          <w:tcPr>
            <w:tcW w:w="547" w:type="pct"/>
            <w:tcBorders>
              <w:top w:val="nil"/>
              <w:left w:val="nil"/>
              <w:bottom w:val="nil"/>
              <w:right w:val="nil"/>
            </w:tcBorders>
            <w:shd w:val="clear" w:color="auto" w:fill="auto"/>
            <w:vAlign w:val="bottom"/>
          </w:tcPr>
          <w:p w14:paraId="7135EDE2" w14:textId="77777777" w:rsidR="00A2294E" w:rsidRPr="008622F4" w:rsidRDefault="00A2294E" w:rsidP="00A2294E">
            <w:pPr>
              <w:jc w:val="right"/>
              <w:rPr>
                <w:color w:val="000000" w:themeColor="text1"/>
                <w:sz w:val="15"/>
                <w:szCs w:val="15"/>
              </w:rPr>
            </w:pPr>
          </w:p>
        </w:tc>
        <w:tc>
          <w:tcPr>
            <w:tcW w:w="547" w:type="pct"/>
            <w:tcBorders>
              <w:top w:val="nil"/>
              <w:left w:val="nil"/>
              <w:bottom w:val="nil"/>
              <w:right w:val="nil"/>
            </w:tcBorders>
            <w:shd w:val="clear" w:color="auto" w:fill="auto"/>
            <w:vAlign w:val="bottom"/>
            <w:hideMark/>
          </w:tcPr>
          <w:p w14:paraId="3CF3E22D" w14:textId="77777777" w:rsidR="00A2294E" w:rsidRPr="008622F4" w:rsidRDefault="00A2294E" w:rsidP="00A2294E">
            <w:pPr>
              <w:jc w:val="right"/>
              <w:rPr>
                <w:color w:val="000000" w:themeColor="text1"/>
                <w:sz w:val="15"/>
                <w:szCs w:val="15"/>
              </w:rPr>
            </w:pPr>
          </w:p>
        </w:tc>
        <w:tc>
          <w:tcPr>
            <w:tcW w:w="507" w:type="pct"/>
            <w:tcBorders>
              <w:top w:val="nil"/>
              <w:left w:val="nil"/>
              <w:bottom w:val="nil"/>
              <w:right w:val="nil"/>
            </w:tcBorders>
            <w:shd w:val="clear" w:color="auto" w:fill="auto"/>
            <w:vAlign w:val="bottom"/>
          </w:tcPr>
          <w:p w14:paraId="7338A18D" w14:textId="0301B489" w:rsidR="00A2294E" w:rsidRPr="008622F4" w:rsidRDefault="00A2294E" w:rsidP="00A2294E">
            <w:pPr>
              <w:jc w:val="right"/>
              <w:rPr>
                <w:rFonts w:cs="Arial"/>
                <w:color w:val="000000" w:themeColor="text1"/>
                <w:sz w:val="15"/>
                <w:szCs w:val="15"/>
              </w:rPr>
            </w:pPr>
            <w:r w:rsidRPr="00617EF3">
              <w:rPr>
                <w:rFonts w:cs="Arial"/>
                <w:sz w:val="15"/>
                <w:szCs w:val="15"/>
              </w:rPr>
              <w:t>-</w:t>
            </w:r>
          </w:p>
        </w:tc>
        <w:tc>
          <w:tcPr>
            <w:tcW w:w="508" w:type="pct"/>
            <w:tcBorders>
              <w:top w:val="nil"/>
              <w:left w:val="nil"/>
              <w:bottom w:val="nil"/>
              <w:right w:val="nil"/>
            </w:tcBorders>
            <w:shd w:val="clear" w:color="auto" w:fill="auto"/>
            <w:vAlign w:val="bottom"/>
            <w:hideMark/>
          </w:tcPr>
          <w:p w14:paraId="5E9A89D1" w14:textId="73779281" w:rsidR="00A2294E" w:rsidRPr="008622F4" w:rsidRDefault="00A2294E" w:rsidP="00A2294E">
            <w:pPr>
              <w:jc w:val="right"/>
              <w:rPr>
                <w:rFonts w:cs="Arial"/>
                <w:color w:val="000000" w:themeColor="text1"/>
                <w:sz w:val="15"/>
                <w:szCs w:val="15"/>
              </w:rPr>
            </w:pPr>
            <w:r w:rsidRPr="008622F4">
              <w:rPr>
                <w:rFonts w:cs="Arial"/>
                <w:sz w:val="15"/>
                <w:szCs w:val="15"/>
              </w:rPr>
              <w:t>-</w:t>
            </w:r>
          </w:p>
        </w:tc>
      </w:tr>
      <w:tr w:rsidR="00A2294E" w:rsidRPr="008622F4" w14:paraId="7E0E84A5" w14:textId="77777777" w:rsidTr="008531EE">
        <w:tc>
          <w:tcPr>
            <w:tcW w:w="2249" w:type="pct"/>
            <w:tcBorders>
              <w:top w:val="nil"/>
              <w:left w:val="nil"/>
              <w:bottom w:val="nil"/>
              <w:right w:val="nil"/>
            </w:tcBorders>
            <w:shd w:val="clear" w:color="auto" w:fill="auto"/>
            <w:vAlign w:val="center"/>
            <w:hideMark/>
          </w:tcPr>
          <w:p w14:paraId="22E0A987" w14:textId="77777777" w:rsidR="00A2294E" w:rsidRPr="008622F4" w:rsidRDefault="00A2294E" w:rsidP="00A2294E">
            <w:pPr>
              <w:ind w:left="176" w:hanging="176"/>
              <w:jc w:val="left"/>
              <w:rPr>
                <w:rFonts w:cs="Arial"/>
                <w:color w:val="000000" w:themeColor="text1"/>
                <w:sz w:val="15"/>
                <w:szCs w:val="15"/>
              </w:rPr>
            </w:pPr>
            <w:r w:rsidRPr="008622F4">
              <w:rPr>
                <w:rFonts w:cs="Arial"/>
                <w:color w:val="000000" w:themeColor="text1"/>
                <w:sz w:val="15"/>
                <w:szCs w:val="15"/>
              </w:rPr>
              <w:t>Iné</w:t>
            </w:r>
          </w:p>
        </w:tc>
        <w:tc>
          <w:tcPr>
            <w:tcW w:w="642" w:type="pct"/>
            <w:tcBorders>
              <w:top w:val="nil"/>
              <w:left w:val="nil"/>
              <w:bottom w:val="nil"/>
              <w:right w:val="nil"/>
            </w:tcBorders>
            <w:shd w:val="clear" w:color="auto" w:fill="auto"/>
            <w:vAlign w:val="bottom"/>
          </w:tcPr>
          <w:p w14:paraId="1FD453F8" w14:textId="77777777" w:rsidR="00A2294E" w:rsidRPr="008622F4" w:rsidRDefault="00A2294E" w:rsidP="00A2294E">
            <w:pPr>
              <w:jc w:val="right"/>
              <w:rPr>
                <w:rFonts w:cs="Arial"/>
                <w:color w:val="000000" w:themeColor="text1"/>
                <w:sz w:val="15"/>
                <w:szCs w:val="15"/>
              </w:rPr>
            </w:pPr>
          </w:p>
        </w:tc>
        <w:tc>
          <w:tcPr>
            <w:tcW w:w="547" w:type="pct"/>
            <w:tcBorders>
              <w:top w:val="nil"/>
              <w:left w:val="nil"/>
              <w:bottom w:val="nil"/>
              <w:right w:val="nil"/>
            </w:tcBorders>
            <w:shd w:val="clear" w:color="auto" w:fill="auto"/>
            <w:vAlign w:val="bottom"/>
          </w:tcPr>
          <w:p w14:paraId="2FA62637" w14:textId="77777777" w:rsidR="00A2294E" w:rsidRPr="008622F4" w:rsidRDefault="00A2294E" w:rsidP="00A2294E">
            <w:pPr>
              <w:jc w:val="right"/>
              <w:rPr>
                <w:color w:val="000000" w:themeColor="text1"/>
                <w:sz w:val="15"/>
                <w:szCs w:val="15"/>
              </w:rPr>
            </w:pPr>
          </w:p>
        </w:tc>
        <w:tc>
          <w:tcPr>
            <w:tcW w:w="547" w:type="pct"/>
            <w:tcBorders>
              <w:top w:val="nil"/>
              <w:left w:val="nil"/>
              <w:bottom w:val="nil"/>
              <w:right w:val="nil"/>
            </w:tcBorders>
            <w:shd w:val="clear" w:color="auto" w:fill="auto"/>
            <w:vAlign w:val="bottom"/>
            <w:hideMark/>
          </w:tcPr>
          <w:p w14:paraId="1414CCA6" w14:textId="77777777" w:rsidR="00A2294E" w:rsidRPr="008622F4" w:rsidRDefault="00A2294E" w:rsidP="00A2294E">
            <w:pPr>
              <w:jc w:val="right"/>
              <w:rPr>
                <w:color w:val="000000" w:themeColor="text1"/>
                <w:sz w:val="15"/>
                <w:szCs w:val="15"/>
              </w:rPr>
            </w:pPr>
          </w:p>
        </w:tc>
        <w:tc>
          <w:tcPr>
            <w:tcW w:w="507" w:type="pct"/>
            <w:tcBorders>
              <w:top w:val="nil"/>
              <w:left w:val="nil"/>
              <w:bottom w:val="single" w:sz="4" w:space="0" w:color="auto"/>
              <w:right w:val="nil"/>
            </w:tcBorders>
            <w:shd w:val="clear" w:color="auto" w:fill="auto"/>
            <w:vAlign w:val="bottom"/>
          </w:tcPr>
          <w:p w14:paraId="7CFBA669" w14:textId="4D3C5B8C" w:rsidR="00A2294E" w:rsidRPr="008622F4" w:rsidRDefault="00A2294E" w:rsidP="00A2294E">
            <w:pPr>
              <w:jc w:val="right"/>
              <w:rPr>
                <w:rFonts w:cs="Arial"/>
                <w:color w:val="000000" w:themeColor="text1"/>
                <w:sz w:val="15"/>
                <w:szCs w:val="15"/>
              </w:rPr>
            </w:pPr>
            <w:r w:rsidRPr="00617EF3">
              <w:rPr>
                <w:rFonts w:cs="Arial"/>
                <w:sz w:val="15"/>
                <w:szCs w:val="15"/>
              </w:rPr>
              <w:t>-</w:t>
            </w:r>
          </w:p>
        </w:tc>
        <w:tc>
          <w:tcPr>
            <w:tcW w:w="508" w:type="pct"/>
            <w:tcBorders>
              <w:top w:val="nil"/>
              <w:left w:val="nil"/>
              <w:bottom w:val="single" w:sz="4" w:space="0" w:color="auto"/>
              <w:right w:val="nil"/>
            </w:tcBorders>
            <w:shd w:val="clear" w:color="auto" w:fill="auto"/>
            <w:vAlign w:val="bottom"/>
            <w:hideMark/>
          </w:tcPr>
          <w:p w14:paraId="5D2C0D7E" w14:textId="1F90DE02" w:rsidR="00A2294E" w:rsidRPr="008622F4" w:rsidRDefault="00A2294E" w:rsidP="00A2294E">
            <w:pPr>
              <w:jc w:val="right"/>
              <w:rPr>
                <w:rFonts w:cs="Arial"/>
                <w:color w:val="000000" w:themeColor="text1"/>
                <w:sz w:val="15"/>
                <w:szCs w:val="15"/>
              </w:rPr>
            </w:pPr>
            <w:r w:rsidRPr="008622F4">
              <w:rPr>
                <w:rFonts w:cs="Arial"/>
                <w:sz w:val="15"/>
                <w:szCs w:val="15"/>
              </w:rPr>
              <w:t>-</w:t>
            </w:r>
          </w:p>
        </w:tc>
      </w:tr>
      <w:tr w:rsidR="00A2294E" w:rsidRPr="00A767F9" w14:paraId="59B6BED4" w14:textId="77777777" w:rsidTr="008531EE">
        <w:tc>
          <w:tcPr>
            <w:tcW w:w="2249" w:type="pct"/>
            <w:tcBorders>
              <w:top w:val="nil"/>
              <w:left w:val="nil"/>
              <w:bottom w:val="single" w:sz="8" w:space="0" w:color="auto"/>
              <w:right w:val="nil"/>
            </w:tcBorders>
            <w:shd w:val="clear" w:color="auto" w:fill="auto"/>
            <w:vAlign w:val="center"/>
            <w:hideMark/>
          </w:tcPr>
          <w:p w14:paraId="0E03A109" w14:textId="77777777" w:rsidR="00A2294E" w:rsidRPr="008622F4" w:rsidRDefault="00A2294E" w:rsidP="00A2294E">
            <w:pPr>
              <w:ind w:left="176" w:hanging="176"/>
              <w:jc w:val="left"/>
              <w:rPr>
                <w:rFonts w:cs="Arial"/>
                <w:b/>
                <w:bCs/>
                <w:color w:val="000000" w:themeColor="text1"/>
                <w:sz w:val="15"/>
                <w:szCs w:val="15"/>
              </w:rPr>
            </w:pPr>
            <w:r w:rsidRPr="008622F4">
              <w:rPr>
                <w:rFonts w:cs="Arial"/>
                <w:b/>
                <w:bCs/>
                <w:color w:val="000000" w:themeColor="text1"/>
                <w:sz w:val="15"/>
                <w:szCs w:val="15"/>
              </w:rPr>
              <w:t>Zmena stavu vnútroorganizačných zásob vo výkaze ziskov a strát</w:t>
            </w:r>
          </w:p>
        </w:tc>
        <w:tc>
          <w:tcPr>
            <w:tcW w:w="642" w:type="pct"/>
            <w:tcBorders>
              <w:top w:val="nil"/>
              <w:left w:val="nil"/>
              <w:bottom w:val="single" w:sz="8" w:space="0" w:color="auto"/>
              <w:right w:val="nil"/>
            </w:tcBorders>
            <w:shd w:val="clear" w:color="auto" w:fill="auto"/>
            <w:vAlign w:val="bottom"/>
          </w:tcPr>
          <w:p w14:paraId="3C4589BF" w14:textId="622DE34B" w:rsidR="00A2294E" w:rsidRPr="008622F4" w:rsidRDefault="00A2294E" w:rsidP="00A2294E">
            <w:pPr>
              <w:jc w:val="right"/>
              <w:rPr>
                <w:rFonts w:cs="Arial"/>
                <w:color w:val="000000" w:themeColor="text1"/>
                <w:sz w:val="15"/>
                <w:szCs w:val="15"/>
              </w:rPr>
            </w:pPr>
          </w:p>
        </w:tc>
        <w:tc>
          <w:tcPr>
            <w:tcW w:w="547" w:type="pct"/>
            <w:tcBorders>
              <w:top w:val="nil"/>
              <w:left w:val="nil"/>
              <w:bottom w:val="single" w:sz="8" w:space="0" w:color="auto"/>
              <w:right w:val="nil"/>
            </w:tcBorders>
            <w:shd w:val="clear" w:color="auto" w:fill="auto"/>
            <w:vAlign w:val="bottom"/>
          </w:tcPr>
          <w:p w14:paraId="52C2360F" w14:textId="1575B08E" w:rsidR="00A2294E" w:rsidRPr="008622F4" w:rsidRDefault="00A2294E" w:rsidP="00A2294E">
            <w:pPr>
              <w:jc w:val="right"/>
              <w:rPr>
                <w:rFonts w:cs="Arial"/>
                <w:color w:val="000000" w:themeColor="text1"/>
                <w:sz w:val="15"/>
                <w:szCs w:val="15"/>
              </w:rPr>
            </w:pPr>
          </w:p>
        </w:tc>
        <w:tc>
          <w:tcPr>
            <w:tcW w:w="547" w:type="pct"/>
            <w:tcBorders>
              <w:top w:val="nil"/>
              <w:left w:val="nil"/>
              <w:bottom w:val="single" w:sz="8" w:space="0" w:color="auto"/>
              <w:right w:val="nil"/>
            </w:tcBorders>
            <w:shd w:val="clear" w:color="auto" w:fill="auto"/>
            <w:vAlign w:val="bottom"/>
            <w:hideMark/>
          </w:tcPr>
          <w:p w14:paraId="7FA0B6D6" w14:textId="5F02F82C" w:rsidR="00A2294E" w:rsidRPr="008622F4" w:rsidRDefault="00A2294E" w:rsidP="00A2294E">
            <w:pPr>
              <w:jc w:val="right"/>
              <w:rPr>
                <w:rFonts w:cs="Arial"/>
                <w:color w:val="000000" w:themeColor="text1"/>
                <w:sz w:val="15"/>
                <w:szCs w:val="15"/>
              </w:rPr>
            </w:pPr>
          </w:p>
        </w:tc>
        <w:tc>
          <w:tcPr>
            <w:tcW w:w="507" w:type="pct"/>
            <w:tcBorders>
              <w:top w:val="nil"/>
              <w:left w:val="nil"/>
              <w:bottom w:val="single" w:sz="8" w:space="0" w:color="auto"/>
              <w:right w:val="nil"/>
            </w:tcBorders>
            <w:shd w:val="clear" w:color="auto" w:fill="auto"/>
            <w:vAlign w:val="bottom"/>
          </w:tcPr>
          <w:p w14:paraId="53932454" w14:textId="61902096" w:rsidR="00A2294E" w:rsidRPr="008622F4" w:rsidRDefault="00EA6F3F" w:rsidP="00A2294E">
            <w:pPr>
              <w:ind w:right="-57"/>
              <w:jc w:val="right"/>
              <w:rPr>
                <w:rFonts w:cs="Arial"/>
                <w:b/>
                <w:bCs/>
                <w:color w:val="000000" w:themeColor="text1"/>
                <w:sz w:val="15"/>
                <w:szCs w:val="15"/>
              </w:rPr>
            </w:pPr>
            <w:r>
              <w:rPr>
                <w:rFonts w:cs="Arial"/>
                <w:b/>
                <w:bCs/>
                <w:color w:val="000000" w:themeColor="text1"/>
                <w:sz w:val="15"/>
                <w:szCs w:val="15"/>
              </w:rPr>
              <w:t>(617 223)</w:t>
            </w:r>
          </w:p>
        </w:tc>
        <w:tc>
          <w:tcPr>
            <w:tcW w:w="508" w:type="pct"/>
            <w:tcBorders>
              <w:top w:val="nil"/>
              <w:left w:val="nil"/>
              <w:bottom w:val="single" w:sz="8" w:space="0" w:color="auto"/>
              <w:right w:val="nil"/>
            </w:tcBorders>
            <w:shd w:val="clear" w:color="auto" w:fill="auto"/>
            <w:vAlign w:val="bottom"/>
            <w:hideMark/>
          </w:tcPr>
          <w:p w14:paraId="4EE59CA1" w14:textId="629CAB96" w:rsidR="00A2294E" w:rsidRPr="00A767F9" w:rsidRDefault="00A71D6B" w:rsidP="00A2294E">
            <w:pPr>
              <w:jc w:val="right"/>
              <w:rPr>
                <w:rFonts w:cs="Arial"/>
                <w:b/>
                <w:bCs/>
                <w:color w:val="000000" w:themeColor="text1"/>
                <w:sz w:val="15"/>
                <w:szCs w:val="15"/>
              </w:rPr>
            </w:pPr>
            <w:r w:rsidRPr="00617EF3">
              <w:rPr>
                <w:rFonts w:cs="Arial"/>
                <w:b/>
                <w:bCs/>
                <w:sz w:val="15"/>
                <w:szCs w:val="15"/>
              </w:rPr>
              <w:t>2 351 681</w:t>
            </w:r>
          </w:p>
        </w:tc>
      </w:tr>
    </w:tbl>
    <w:p w14:paraId="1CC56AC0" w14:textId="0A2894C6" w:rsidR="00487AB6" w:rsidRPr="00A767F9" w:rsidRDefault="00487AB6" w:rsidP="00277161">
      <w:pPr>
        <w:rPr>
          <w:snapToGrid w:val="0"/>
          <w:color w:val="000000" w:themeColor="text1"/>
          <w:lang w:eastAsia="sk-SK"/>
        </w:rPr>
      </w:pPr>
    </w:p>
    <w:p w14:paraId="46280212" w14:textId="68721B97" w:rsidR="00035DE5" w:rsidRPr="00A767F9" w:rsidRDefault="00035DE5" w:rsidP="00487AB6">
      <w:pPr>
        <w:pStyle w:val="Zkladntext"/>
        <w:rPr>
          <w:color w:val="000000" w:themeColor="text1"/>
          <w:sz w:val="17"/>
          <w:szCs w:val="17"/>
          <w:lang w:val="sk-SK"/>
        </w:rPr>
      </w:pPr>
    </w:p>
    <w:p w14:paraId="7C995348" w14:textId="3DCA6921" w:rsidR="00035DE5" w:rsidRPr="00A767F9" w:rsidRDefault="00035DE5" w:rsidP="00487AB6">
      <w:pPr>
        <w:pStyle w:val="Zkladntext"/>
        <w:rPr>
          <w:color w:val="000000" w:themeColor="text1"/>
          <w:sz w:val="17"/>
          <w:szCs w:val="17"/>
          <w:lang w:val="sk-SK"/>
        </w:rPr>
      </w:pPr>
    </w:p>
    <w:p w14:paraId="192FF0C1" w14:textId="77777777" w:rsidR="00035DE5" w:rsidRPr="00A767F9" w:rsidRDefault="00035DE5" w:rsidP="00487AB6">
      <w:pPr>
        <w:pStyle w:val="Zkladntext"/>
        <w:rPr>
          <w:color w:val="000000" w:themeColor="text1"/>
          <w:sz w:val="17"/>
          <w:szCs w:val="17"/>
          <w:lang w:val="sk-SK"/>
        </w:rPr>
      </w:pPr>
    </w:p>
    <w:bookmarkEnd w:id="48"/>
    <w:p w14:paraId="11F87E0B" w14:textId="784A1D2A" w:rsidR="00A93E72" w:rsidRPr="00A767F9" w:rsidRDefault="00A93E72" w:rsidP="00277161">
      <w:pPr>
        <w:jc w:val="left"/>
        <w:rPr>
          <w:rFonts w:cs="Arial"/>
          <w:bCs/>
          <w:color w:val="000000" w:themeColor="text1"/>
          <w:szCs w:val="26"/>
          <w:u w:val="single"/>
        </w:rPr>
      </w:pPr>
    </w:p>
    <w:p w14:paraId="4D59D6FE" w14:textId="77777777" w:rsidR="000A01D2" w:rsidRPr="00A767F9" w:rsidRDefault="000A01D2" w:rsidP="00277161">
      <w:pPr>
        <w:pStyle w:val="Nadpis3"/>
        <w:rPr>
          <w:color w:val="000000" w:themeColor="text1"/>
        </w:rPr>
        <w:sectPr w:rsidR="000A01D2" w:rsidRPr="00A767F9" w:rsidSect="008531EE">
          <w:pgSz w:w="16840" w:h="11907" w:orient="landscape" w:code="9"/>
          <w:pgMar w:top="1418" w:right="1418" w:bottom="992" w:left="1418" w:header="851" w:footer="675" w:gutter="0"/>
          <w:cols w:space="708"/>
          <w:docGrid w:linePitch="360"/>
        </w:sectPr>
      </w:pPr>
    </w:p>
    <w:p w14:paraId="6B08BCA6" w14:textId="31D82D97" w:rsidR="002F78A4" w:rsidRPr="00A767F9" w:rsidRDefault="00C700F1" w:rsidP="00277161">
      <w:pPr>
        <w:pStyle w:val="Nadpis3"/>
        <w:rPr>
          <w:color w:val="000000" w:themeColor="text1"/>
        </w:rPr>
      </w:pPr>
      <w:r w:rsidRPr="00A767F9">
        <w:rPr>
          <w:color w:val="000000" w:themeColor="text1"/>
        </w:rPr>
        <w:lastRenderedPageBreak/>
        <w:t>Výnosy pri aktivácii nákladov a výnosy z</w:t>
      </w:r>
      <w:r w:rsidR="00987921" w:rsidRPr="00A767F9">
        <w:rPr>
          <w:color w:val="000000" w:themeColor="text1"/>
        </w:rPr>
        <w:t> </w:t>
      </w:r>
      <w:r w:rsidRPr="00A767F9">
        <w:rPr>
          <w:color w:val="000000" w:themeColor="text1"/>
        </w:rPr>
        <w:t>hospodárskej</w:t>
      </w:r>
      <w:r w:rsidR="00987921" w:rsidRPr="00A767F9">
        <w:rPr>
          <w:color w:val="000000" w:themeColor="text1"/>
        </w:rPr>
        <w:t xml:space="preserve"> činnosti</w:t>
      </w:r>
      <w:r w:rsidRPr="00A767F9">
        <w:rPr>
          <w:color w:val="000000" w:themeColor="text1"/>
        </w:rPr>
        <w:t xml:space="preserve">, </w:t>
      </w:r>
      <w:r w:rsidR="00F14CD1" w:rsidRPr="00A767F9">
        <w:rPr>
          <w:color w:val="000000" w:themeColor="text1"/>
        </w:rPr>
        <w:t>finančné výnosy a výnosy výnimočného rozsahu alebo výskytu</w:t>
      </w:r>
    </w:p>
    <w:p w14:paraId="68B97B35" w14:textId="77777777" w:rsidR="00277161" w:rsidRPr="00A767F9" w:rsidRDefault="00277161" w:rsidP="00277161">
      <w:pPr>
        <w:rPr>
          <w:snapToGrid w:val="0"/>
          <w:color w:val="000000" w:themeColor="text1"/>
          <w:lang w:eastAsia="sk-SK"/>
        </w:rPr>
      </w:pPr>
      <w:bookmarkStart w:id="50" w:name="T_revenues_other"/>
      <w:r w:rsidRPr="00A767F9">
        <w:rPr>
          <w:rFonts w:cs="Arial"/>
          <w:b/>
          <w:bCs/>
          <w:i/>
          <w:iCs/>
          <w:color w:val="000000" w:themeColor="text1"/>
          <w:sz w:val="15"/>
          <w:szCs w:val="15"/>
          <w:lang w:eastAsia="sk-SK"/>
        </w:rPr>
        <w:t xml:space="preserve"> </w:t>
      </w:r>
    </w:p>
    <w:tbl>
      <w:tblPr>
        <w:tblW w:w="5000" w:type="pct"/>
        <w:tblLook w:val="04A0" w:firstRow="1" w:lastRow="0" w:firstColumn="1" w:lastColumn="0" w:noHBand="0" w:noVBand="1"/>
      </w:tblPr>
      <w:tblGrid>
        <w:gridCol w:w="6591"/>
        <w:gridCol w:w="1239"/>
        <w:gridCol w:w="1241"/>
      </w:tblGrid>
      <w:tr w:rsidR="00277161" w:rsidRPr="00A767F9" w14:paraId="75BBDA1A" w14:textId="77777777" w:rsidTr="00961542">
        <w:tc>
          <w:tcPr>
            <w:tcW w:w="3633" w:type="pct"/>
            <w:tcBorders>
              <w:top w:val="single" w:sz="8" w:space="0" w:color="auto"/>
              <w:left w:val="nil"/>
              <w:bottom w:val="nil"/>
              <w:right w:val="nil"/>
            </w:tcBorders>
            <w:shd w:val="clear" w:color="auto" w:fill="auto"/>
            <w:vAlign w:val="center"/>
            <w:hideMark/>
          </w:tcPr>
          <w:p w14:paraId="2EB89631" w14:textId="77777777" w:rsidR="00277161" w:rsidRPr="00A767F9" w:rsidRDefault="00277161" w:rsidP="00C50852">
            <w:pPr>
              <w:jc w:val="left"/>
              <w:rPr>
                <w:rFonts w:cs="Arial"/>
                <w:b/>
                <w:bCs/>
                <w:i/>
                <w:iCs/>
                <w:color w:val="000000" w:themeColor="text1"/>
                <w:sz w:val="15"/>
                <w:szCs w:val="15"/>
              </w:rPr>
            </w:pPr>
            <w:bookmarkStart w:id="51" w:name="RANGE!B12:D28"/>
            <w:r w:rsidRPr="00A767F9">
              <w:rPr>
                <w:rFonts w:cs="Arial"/>
                <w:b/>
                <w:bCs/>
                <w:i/>
                <w:iCs/>
                <w:color w:val="000000" w:themeColor="text1"/>
                <w:sz w:val="15"/>
                <w:szCs w:val="15"/>
              </w:rPr>
              <w:t>Položka</w:t>
            </w:r>
            <w:bookmarkEnd w:id="51"/>
          </w:p>
        </w:tc>
        <w:tc>
          <w:tcPr>
            <w:tcW w:w="683" w:type="pct"/>
            <w:tcBorders>
              <w:top w:val="single" w:sz="8" w:space="0" w:color="auto"/>
              <w:left w:val="nil"/>
              <w:bottom w:val="nil"/>
              <w:right w:val="nil"/>
            </w:tcBorders>
            <w:shd w:val="clear" w:color="auto" w:fill="auto"/>
            <w:vAlign w:val="center"/>
            <w:hideMark/>
          </w:tcPr>
          <w:p w14:paraId="7A66ABE4" w14:textId="66B5DB5A" w:rsidR="00277161" w:rsidRPr="00A767F9" w:rsidRDefault="00F00B6B">
            <w:pPr>
              <w:jc w:val="center"/>
              <w:rPr>
                <w:rFonts w:cs="Arial"/>
                <w:b/>
                <w:bCs/>
                <w:i/>
                <w:iCs/>
                <w:color w:val="000000" w:themeColor="text1"/>
                <w:sz w:val="15"/>
                <w:szCs w:val="15"/>
              </w:rPr>
            </w:pPr>
            <w:r w:rsidRPr="00A767F9">
              <w:rPr>
                <w:rFonts w:cs="Arial"/>
                <w:b/>
                <w:bCs/>
                <w:i/>
                <w:iCs/>
                <w:color w:val="000000" w:themeColor="text1"/>
                <w:sz w:val="15"/>
                <w:szCs w:val="15"/>
              </w:rPr>
              <w:t>202</w:t>
            </w:r>
            <w:r w:rsidR="00A71D6B">
              <w:rPr>
                <w:rFonts w:cs="Arial"/>
                <w:b/>
                <w:bCs/>
                <w:i/>
                <w:iCs/>
                <w:color w:val="000000" w:themeColor="text1"/>
                <w:sz w:val="15"/>
                <w:szCs w:val="15"/>
              </w:rPr>
              <w:t>2</w:t>
            </w:r>
          </w:p>
        </w:tc>
        <w:tc>
          <w:tcPr>
            <w:tcW w:w="684" w:type="pct"/>
            <w:tcBorders>
              <w:top w:val="single" w:sz="8" w:space="0" w:color="auto"/>
              <w:left w:val="nil"/>
              <w:bottom w:val="nil"/>
              <w:right w:val="nil"/>
            </w:tcBorders>
            <w:shd w:val="clear" w:color="auto" w:fill="auto"/>
            <w:vAlign w:val="center"/>
            <w:hideMark/>
          </w:tcPr>
          <w:p w14:paraId="4FDD3EB7" w14:textId="2CA8DF82" w:rsidR="00277161" w:rsidRPr="00A767F9" w:rsidRDefault="00F00B6B">
            <w:pPr>
              <w:jc w:val="center"/>
              <w:rPr>
                <w:rFonts w:cs="Arial"/>
                <w:b/>
                <w:bCs/>
                <w:i/>
                <w:iCs/>
                <w:color w:val="000000" w:themeColor="text1"/>
                <w:sz w:val="15"/>
                <w:szCs w:val="15"/>
              </w:rPr>
            </w:pPr>
            <w:r w:rsidRPr="00A767F9">
              <w:rPr>
                <w:rFonts w:cs="Arial"/>
                <w:b/>
                <w:bCs/>
                <w:i/>
                <w:iCs/>
                <w:color w:val="000000" w:themeColor="text1"/>
                <w:sz w:val="15"/>
                <w:szCs w:val="15"/>
              </w:rPr>
              <w:t>20</w:t>
            </w:r>
            <w:r>
              <w:rPr>
                <w:rFonts w:cs="Arial"/>
                <w:b/>
                <w:bCs/>
                <w:i/>
                <w:iCs/>
                <w:color w:val="000000" w:themeColor="text1"/>
                <w:sz w:val="15"/>
                <w:szCs w:val="15"/>
              </w:rPr>
              <w:t>2</w:t>
            </w:r>
            <w:r w:rsidR="00A71D6B">
              <w:rPr>
                <w:rFonts w:cs="Arial"/>
                <w:b/>
                <w:bCs/>
                <w:i/>
                <w:iCs/>
                <w:color w:val="000000" w:themeColor="text1"/>
                <w:sz w:val="15"/>
                <w:szCs w:val="15"/>
              </w:rPr>
              <w:t>1</w:t>
            </w:r>
          </w:p>
        </w:tc>
      </w:tr>
      <w:tr w:rsidR="00A71D6B" w:rsidRPr="00A767F9" w14:paraId="5142BB52" w14:textId="77777777" w:rsidTr="00961542">
        <w:tc>
          <w:tcPr>
            <w:tcW w:w="3633" w:type="pct"/>
            <w:tcBorders>
              <w:top w:val="single" w:sz="4" w:space="0" w:color="auto"/>
              <w:left w:val="nil"/>
              <w:right w:val="nil"/>
            </w:tcBorders>
            <w:shd w:val="clear" w:color="auto" w:fill="auto"/>
            <w:vAlign w:val="center"/>
            <w:hideMark/>
          </w:tcPr>
          <w:p w14:paraId="42AB1FAA" w14:textId="4E4DC76C" w:rsidR="00A71D6B" w:rsidRPr="00A767F9" w:rsidRDefault="00A71D6B" w:rsidP="00A71D6B">
            <w:pPr>
              <w:jc w:val="left"/>
              <w:rPr>
                <w:rFonts w:cs="Arial"/>
                <w:color w:val="000000" w:themeColor="text1"/>
                <w:sz w:val="15"/>
                <w:szCs w:val="15"/>
              </w:rPr>
            </w:pPr>
            <w:r w:rsidRPr="00A767F9">
              <w:rPr>
                <w:rFonts w:cs="Arial"/>
                <w:color w:val="000000" w:themeColor="text1"/>
                <w:sz w:val="15"/>
                <w:szCs w:val="15"/>
              </w:rPr>
              <w:t>Významné položky pri aktivácii nákladov</w:t>
            </w:r>
          </w:p>
        </w:tc>
        <w:tc>
          <w:tcPr>
            <w:tcW w:w="683" w:type="pct"/>
            <w:tcBorders>
              <w:top w:val="single" w:sz="4" w:space="0" w:color="auto"/>
              <w:left w:val="nil"/>
              <w:right w:val="nil"/>
            </w:tcBorders>
            <w:shd w:val="clear" w:color="auto" w:fill="auto"/>
            <w:vAlign w:val="center"/>
          </w:tcPr>
          <w:p w14:paraId="39EA9F4A" w14:textId="63C016F2" w:rsidR="00A71D6B" w:rsidRPr="00A71D6B" w:rsidRDefault="00A71D6B" w:rsidP="00A71D6B">
            <w:pPr>
              <w:jc w:val="right"/>
              <w:rPr>
                <w:rFonts w:cs="Arial"/>
                <w:color w:val="000000" w:themeColor="text1"/>
                <w:sz w:val="15"/>
                <w:szCs w:val="15"/>
                <w:highlight w:val="yellow"/>
              </w:rPr>
            </w:pPr>
            <w:r w:rsidRPr="00EC0DCB">
              <w:rPr>
                <w:rFonts w:cs="Arial"/>
                <w:color w:val="000000" w:themeColor="text1"/>
                <w:sz w:val="15"/>
                <w:szCs w:val="15"/>
              </w:rPr>
              <w:t>-</w:t>
            </w:r>
          </w:p>
        </w:tc>
        <w:tc>
          <w:tcPr>
            <w:tcW w:w="684" w:type="pct"/>
            <w:tcBorders>
              <w:top w:val="single" w:sz="4" w:space="0" w:color="auto"/>
              <w:left w:val="nil"/>
              <w:right w:val="nil"/>
            </w:tcBorders>
            <w:shd w:val="clear" w:color="auto" w:fill="auto"/>
            <w:vAlign w:val="center"/>
            <w:hideMark/>
          </w:tcPr>
          <w:p w14:paraId="78EDAE40" w14:textId="4C5E8301" w:rsidR="00A71D6B" w:rsidRPr="00A767F9" w:rsidRDefault="00A71D6B" w:rsidP="00A71D6B">
            <w:pPr>
              <w:jc w:val="right"/>
              <w:rPr>
                <w:rFonts w:cs="Arial"/>
                <w:color w:val="000000" w:themeColor="text1"/>
                <w:sz w:val="15"/>
                <w:szCs w:val="15"/>
              </w:rPr>
            </w:pPr>
            <w:r>
              <w:rPr>
                <w:rFonts w:cs="Arial"/>
                <w:color w:val="000000" w:themeColor="text1"/>
                <w:sz w:val="15"/>
                <w:szCs w:val="15"/>
              </w:rPr>
              <w:t>-</w:t>
            </w:r>
          </w:p>
        </w:tc>
      </w:tr>
      <w:tr w:rsidR="00A71D6B" w:rsidRPr="00A767F9" w14:paraId="67C87DA5" w14:textId="77777777" w:rsidTr="00961542">
        <w:tc>
          <w:tcPr>
            <w:tcW w:w="3633" w:type="pct"/>
            <w:shd w:val="clear" w:color="auto" w:fill="auto"/>
            <w:vAlign w:val="center"/>
            <w:hideMark/>
          </w:tcPr>
          <w:p w14:paraId="774E0102" w14:textId="77777777" w:rsidR="00A71D6B" w:rsidRPr="00A767F9" w:rsidRDefault="00A71D6B" w:rsidP="00A71D6B">
            <w:pPr>
              <w:jc w:val="left"/>
              <w:rPr>
                <w:rFonts w:cs="Arial"/>
                <w:color w:val="000000" w:themeColor="text1"/>
                <w:sz w:val="15"/>
                <w:szCs w:val="15"/>
              </w:rPr>
            </w:pPr>
            <w:r w:rsidRPr="00A767F9">
              <w:rPr>
                <w:rFonts w:cs="Arial"/>
                <w:color w:val="000000" w:themeColor="text1"/>
                <w:sz w:val="15"/>
                <w:szCs w:val="15"/>
              </w:rPr>
              <w:t>Ostatné významné položky výnosov z hospodárskej činnosti, z toho:</w:t>
            </w:r>
          </w:p>
        </w:tc>
        <w:tc>
          <w:tcPr>
            <w:tcW w:w="683" w:type="pct"/>
            <w:shd w:val="clear" w:color="auto" w:fill="auto"/>
            <w:vAlign w:val="center"/>
          </w:tcPr>
          <w:p w14:paraId="06899E2B" w14:textId="6410D1E9" w:rsidR="00A71D6B" w:rsidRPr="00466BCC" w:rsidRDefault="00EF2378" w:rsidP="00A71D6B">
            <w:pPr>
              <w:jc w:val="right"/>
              <w:rPr>
                <w:rFonts w:cs="Arial"/>
                <w:color w:val="000000" w:themeColor="text1"/>
                <w:sz w:val="15"/>
                <w:szCs w:val="15"/>
              </w:rPr>
            </w:pPr>
            <w:r w:rsidRPr="00466BCC">
              <w:rPr>
                <w:rFonts w:cs="Arial"/>
                <w:color w:val="000000" w:themeColor="text1"/>
                <w:sz w:val="15"/>
                <w:szCs w:val="15"/>
              </w:rPr>
              <w:t>6 917 787</w:t>
            </w:r>
          </w:p>
        </w:tc>
        <w:tc>
          <w:tcPr>
            <w:tcW w:w="684" w:type="pct"/>
            <w:shd w:val="clear" w:color="auto" w:fill="auto"/>
            <w:vAlign w:val="center"/>
            <w:hideMark/>
          </w:tcPr>
          <w:p w14:paraId="68859596" w14:textId="6DF338EE" w:rsidR="00A71D6B" w:rsidRPr="00C945F7" w:rsidRDefault="00D40F2D" w:rsidP="00A71D6B">
            <w:pPr>
              <w:jc w:val="right"/>
              <w:rPr>
                <w:rFonts w:cs="Arial"/>
                <w:color w:val="000000" w:themeColor="text1"/>
                <w:sz w:val="15"/>
                <w:szCs w:val="15"/>
              </w:rPr>
            </w:pPr>
            <w:r w:rsidRPr="00C945F7">
              <w:rPr>
                <w:rFonts w:cs="Arial"/>
                <w:sz w:val="15"/>
                <w:szCs w:val="15"/>
              </w:rPr>
              <w:t>12 511 905</w:t>
            </w:r>
          </w:p>
        </w:tc>
      </w:tr>
      <w:tr w:rsidR="00A71D6B" w:rsidRPr="00A767F9" w14:paraId="2F0EAE0D" w14:textId="77777777" w:rsidTr="00371ACC">
        <w:tc>
          <w:tcPr>
            <w:tcW w:w="3633" w:type="pct"/>
            <w:shd w:val="clear" w:color="auto" w:fill="auto"/>
            <w:hideMark/>
          </w:tcPr>
          <w:p w14:paraId="11892133" w14:textId="4294D675" w:rsidR="00A71D6B" w:rsidRPr="00A767F9" w:rsidRDefault="00A71D6B" w:rsidP="00A71D6B">
            <w:pPr>
              <w:ind w:left="174"/>
              <w:jc w:val="left"/>
              <w:rPr>
                <w:rFonts w:cs="Arial"/>
                <w:i/>
                <w:color w:val="000000" w:themeColor="text1"/>
                <w:sz w:val="15"/>
                <w:szCs w:val="15"/>
              </w:rPr>
            </w:pPr>
            <w:r w:rsidRPr="00A767F9">
              <w:rPr>
                <w:i/>
                <w:color w:val="000000" w:themeColor="text1"/>
                <w:sz w:val="15"/>
                <w:szCs w:val="15"/>
                <w:lang w:eastAsia="sk-SK"/>
              </w:rPr>
              <w:t>Tržby z predaja dlhodobého majetku</w:t>
            </w:r>
          </w:p>
        </w:tc>
        <w:tc>
          <w:tcPr>
            <w:tcW w:w="683" w:type="pct"/>
            <w:shd w:val="clear" w:color="auto" w:fill="auto"/>
            <w:vAlign w:val="center"/>
          </w:tcPr>
          <w:p w14:paraId="54CB577A" w14:textId="1B3C7CFA" w:rsidR="00A71D6B" w:rsidRPr="00466BCC" w:rsidRDefault="00362808" w:rsidP="00A71D6B">
            <w:pPr>
              <w:jc w:val="right"/>
              <w:rPr>
                <w:rFonts w:cs="Arial"/>
                <w:i/>
                <w:iCs/>
                <w:color w:val="000000" w:themeColor="text1"/>
                <w:sz w:val="15"/>
                <w:szCs w:val="15"/>
              </w:rPr>
            </w:pPr>
            <w:r w:rsidRPr="00466BCC">
              <w:rPr>
                <w:rFonts w:cs="Arial"/>
                <w:i/>
                <w:iCs/>
                <w:sz w:val="15"/>
                <w:szCs w:val="15"/>
              </w:rPr>
              <w:t>371 801</w:t>
            </w:r>
          </w:p>
        </w:tc>
        <w:tc>
          <w:tcPr>
            <w:tcW w:w="684" w:type="pct"/>
            <w:shd w:val="clear" w:color="auto" w:fill="auto"/>
            <w:vAlign w:val="center"/>
            <w:hideMark/>
          </w:tcPr>
          <w:p w14:paraId="17E7B4C5" w14:textId="72AF085A" w:rsidR="00A71D6B" w:rsidRPr="00C945F7" w:rsidRDefault="00A71D6B" w:rsidP="00A71D6B">
            <w:pPr>
              <w:jc w:val="right"/>
              <w:rPr>
                <w:rFonts w:cs="Arial"/>
                <w:i/>
                <w:iCs/>
                <w:color w:val="000000" w:themeColor="text1"/>
                <w:sz w:val="15"/>
                <w:szCs w:val="15"/>
              </w:rPr>
            </w:pPr>
            <w:r w:rsidRPr="00C945F7">
              <w:rPr>
                <w:rFonts w:cs="Arial"/>
                <w:i/>
                <w:iCs/>
                <w:sz w:val="15"/>
                <w:szCs w:val="15"/>
              </w:rPr>
              <w:t>817 908</w:t>
            </w:r>
          </w:p>
        </w:tc>
      </w:tr>
      <w:tr w:rsidR="00A71D6B" w:rsidRPr="00A767F9" w14:paraId="7BF0EA70" w14:textId="77777777" w:rsidTr="00371ACC">
        <w:tc>
          <w:tcPr>
            <w:tcW w:w="3633" w:type="pct"/>
            <w:shd w:val="clear" w:color="auto" w:fill="auto"/>
            <w:hideMark/>
          </w:tcPr>
          <w:p w14:paraId="6138034F" w14:textId="76274CF0" w:rsidR="00A71D6B" w:rsidRPr="00A767F9" w:rsidRDefault="00A71D6B" w:rsidP="00A71D6B">
            <w:pPr>
              <w:ind w:left="174"/>
              <w:jc w:val="left"/>
              <w:rPr>
                <w:rFonts w:cs="Arial"/>
                <w:i/>
                <w:iCs/>
                <w:color w:val="000000" w:themeColor="text1"/>
                <w:sz w:val="15"/>
                <w:szCs w:val="15"/>
              </w:rPr>
            </w:pPr>
            <w:r w:rsidRPr="00A767F9">
              <w:rPr>
                <w:i/>
                <w:color w:val="000000" w:themeColor="text1"/>
                <w:sz w:val="15"/>
                <w:szCs w:val="15"/>
                <w:lang w:eastAsia="sk-SK"/>
              </w:rPr>
              <w:t>Tržby z predaja materiálu</w:t>
            </w:r>
          </w:p>
        </w:tc>
        <w:tc>
          <w:tcPr>
            <w:tcW w:w="683" w:type="pct"/>
            <w:shd w:val="clear" w:color="auto" w:fill="auto"/>
            <w:vAlign w:val="center"/>
          </w:tcPr>
          <w:p w14:paraId="3CE3DEB1" w14:textId="725712D4" w:rsidR="00A71D6B" w:rsidRPr="00466BCC" w:rsidRDefault="00EC0DCB" w:rsidP="00A71D6B">
            <w:pPr>
              <w:jc w:val="right"/>
              <w:rPr>
                <w:rFonts w:cs="Arial"/>
                <w:i/>
                <w:iCs/>
                <w:color w:val="000000" w:themeColor="text1"/>
                <w:sz w:val="15"/>
                <w:szCs w:val="15"/>
              </w:rPr>
            </w:pPr>
            <w:r w:rsidRPr="00466BCC">
              <w:rPr>
                <w:rFonts w:cs="Arial"/>
                <w:i/>
                <w:iCs/>
                <w:sz w:val="15"/>
                <w:szCs w:val="15"/>
              </w:rPr>
              <w:t>5 039 001</w:t>
            </w:r>
          </w:p>
        </w:tc>
        <w:tc>
          <w:tcPr>
            <w:tcW w:w="684" w:type="pct"/>
            <w:shd w:val="clear" w:color="auto" w:fill="auto"/>
            <w:vAlign w:val="center"/>
            <w:hideMark/>
          </w:tcPr>
          <w:p w14:paraId="0CE302D9" w14:textId="1B4A02CF" w:rsidR="00A71D6B" w:rsidRPr="00C945F7" w:rsidRDefault="00A71D6B" w:rsidP="00A71D6B">
            <w:pPr>
              <w:jc w:val="right"/>
              <w:rPr>
                <w:rFonts w:cs="Arial"/>
                <w:i/>
                <w:iCs/>
                <w:color w:val="000000" w:themeColor="text1"/>
                <w:sz w:val="15"/>
                <w:szCs w:val="15"/>
              </w:rPr>
            </w:pPr>
            <w:r w:rsidRPr="00C945F7">
              <w:rPr>
                <w:rFonts w:cs="Arial"/>
                <w:i/>
                <w:iCs/>
                <w:sz w:val="15"/>
                <w:szCs w:val="15"/>
              </w:rPr>
              <w:t>3 236 307</w:t>
            </w:r>
          </w:p>
        </w:tc>
      </w:tr>
      <w:tr w:rsidR="00A71D6B" w:rsidRPr="00A767F9" w14:paraId="4FD0C995" w14:textId="77777777" w:rsidTr="00371ACC">
        <w:tc>
          <w:tcPr>
            <w:tcW w:w="3633" w:type="pct"/>
            <w:shd w:val="clear" w:color="auto" w:fill="auto"/>
          </w:tcPr>
          <w:p w14:paraId="72165F0E" w14:textId="23162424" w:rsidR="00A71D6B" w:rsidRPr="00A767F9" w:rsidRDefault="00A71D6B" w:rsidP="00A71D6B">
            <w:pPr>
              <w:ind w:left="174"/>
              <w:jc w:val="left"/>
              <w:rPr>
                <w:rFonts w:cs="Arial"/>
                <w:i/>
                <w:iCs/>
                <w:color w:val="000000" w:themeColor="text1"/>
                <w:sz w:val="15"/>
                <w:szCs w:val="15"/>
              </w:rPr>
            </w:pPr>
            <w:r w:rsidRPr="00A767F9">
              <w:rPr>
                <w:i/>
                <w:color w:val="000000" w:themeColor="text1"/>
                <w:sz w:val="15"/>
                <w:szCs w:val="15"/>
                <w:lang w:eastAsia="sk-SK"/>
              </w:rPr>
              <w:t>Ostatné výnosy z hospodárskej činnosti</w:t>
            </w:r>
          </w:p>
        </w:tc>
        <w:tc>
          <w:tcPr>
            <w:tcW w:w="683" w:type="pct"/>
            <w:shd w:val="clear" w:color="auto" w:fill="auto"/>
            <w:vAlign w:val="center"/>
          </w:tcPr>
          <w:p w14:paraId="5F49831C" w14:textId="242F5BA4" w:rsidR="00A71D6B" w:rsidRPr="00466BCC" w:rsidRDefault="00EF2378" w:rsidP="00A71D6B">
            <w:pPr>
              <w:jc w:val="right"/>
              <w:rPr>
                <w:rFonts w:cs="Arial"/>
                <w:i/>
                <w:iCs/>
                <w:color w:val="000000" w:themeColor="text1"/>
                <w:sz w:val="15"/>
                <w:szCs w:val="15"/>
              </w:rPr>
            </w:pPr>
            <w:r w:rsidRPr="00466BCC">
              <w:rPr>
                <w:rFonts w:cs="Arial"/>
                <w:i/>
                <w:iCs/>
                <w:sz w:val="15"/>
                <w:szCs w:val="15"/>
              </w:rPr>
              <w:t>1 506 985</w:t>
            </w:r>
          </w:p>
        </w:tc>
        <w:tc>
          <w:tcPr>
            <w:tcW w:w="684" w:type="pct"/>
            <w:shd w:val="clear" w:color="auto" w:fill="auto"/>
            <w:vAlign w:val="center"/>
          </w:tcPr>
          <w:p w14:paraId="2237C016" w14:textId="74CD411E" w:rsidR="00A71D6B" w:rsidRPr="00C945F7" w:rsidRDefault="00D40F2D" w:rsidP="00A71D6B">
            <w:pPr>
              <w:jc w:val="right"/>
              <w:rPr>
                <w:rFonts w:cs="Arial"/>
                <w:i/>
                <w:iCs/>
                <w:color w:val="000000" w:themeColor="text1"/>
                <w:sz w:val="15"/>
                <w:szCs w:val="15"/>
              </w:rPr>
            </w:pPr>
            <w:r w:rsidRPr="00C945F7">
              <w:rPr>
                <w:rFonts w:cs="Arial"/>
                <w:i/>
                <w:iCs/>
                <w:sz w:val="15"/>
                <w:szCs w:val="15"/>
              </w:rPr>
              <w:t>8 457 690</w:t>
            </w:r>
          </w:p>
        </w:tc>
      </w:tr>
      <w:tr w:rsidR="00A71D6B" w:rsidRPr="00A767F9" w14:paraId="5135FE57" w14:textId="77777777" w:rsidTr="00961542">
        <w:tc>
          <w:tcPr>
            <w:tcW w:w="3633" w:type="pct"/>
            <w:shd w:val="clear" w:color="auto" w:fill="auto"/>
            <w:vAlign w:val="center"/>
            <w:hideMark/>
          </w:tcPr>
          <w:p w14:paraId="645EBFF3" w14:textId="77777777" w:rsidR="00A71D6B" w:rsidRPr="00A767F9" w:rsidRDefault="00A71D6B" w:rsidP="00A71D6B">
            <w:pPr>
              <w:jc w:val="left"/>
              <w:rPr>
                <w:rFonts w:cs="Arial"/>
                <w:color w:val="000000" w:themeColor="text1"/>
                <w:sz w:val="15"/>
                <w:szCs w:val="15"/>
              </w:rPr>
            </w:pPr>
            <w:r w:rsidRPr="00A767F9">
              <w:rPr>
                <w:rFonts w:cs="Arial"/>
                <w:color w:val="000000" w:themeColor="text1"/>
                <w:sz w:val="15"/>
                <w:szCs w:val="15"/>
              </w:rPr>
              <w:t>Finančné výnosy, z toho:</w:t>
            </w:r>
          </w:p>
        </w:tc>
        <w:tc>
          <w:tcPr>
            <w:tcW w:w="683" w:type="pct"/>
            <w:shd w:val="clear" w:color="auto" w:fill="auto"/>
            <w:vAlign w:val="center"/>
          </w:tcPr>
          <w:p w14:paraId="21F6B175" w14:textId="48207141" w:rsidR="00A71D6B" w:rsidRPr="00296436" w:rsidRDefault="00ED1EDA" w:rsidP="00A71D6B">
            <w:pPr>
              <w:jc w:val="right"/>
              <w:rPr>
                <w:rFonts w:cs="Arial"/>
                <w:i/>
                <w:iCs/>
                <w:color w:val="000000" w:themeColor="text1"/>
                <w:sz w:val="15"/>
                <w:szCs w:val="15"/>
              </w:rPr>
            </w:pPr>
            <w:r w:rsidRPr="00296436">
              <w:rPr>
                <w:rFonts w:cs="Arial"/>
                <w:i/>
                <w:iCs/>
                <w:sz w:val="15"/>
                <w:szCs w:val="15"/>
              </w:rPr>
              <w:t>1 837 415</w:t>
            </w:r>
          </w:p>
        </w:tc>
        <w:tc>
          <w:tcPr>
            <w:tcW w:w="684" w:type="pct"/>
            <w:shd w:val="clear" w:color="auto" w:fill="auto"/>
            <w:vAlign w:val="center"/>
            <w:hideMark/>
          </w:tcPr>
          <w:p w14:paraId="1002A9BA" w14:textId="474F5DF0" w:rsidR="00A71D6B" w:rsidRPr="00A767F9" w:rsidRDefault="00A71D6B" w:rsidP="00A71D6B">
            <w:pPr>
              <w:jc w:val="right"/>
              <w:rPr>
                <w:rFonts w:cs="Arial"/>
                <w:i/>
                <w:iCs/>
                <w:color w:val="000000" w:themeColor="text1"/>
                <w:sz w:val="15"/>
                <w:szCs w:val="15"/>
              </w:rPr>
            </w:pPr>
            <w:r>
              <w:rPr>
                <w:rFonts w:cs="Arial"/>
                <w:i/>
                <w:iCs/>
                <w:sz w:val="15"/>
                <w:szCs w:val="15"/>
              </w:rPr>
              <w:t>329 870</w:t>
            </w:r>
          </w:p>
        </w:tc>
      </w:tr>
      <w:tr w:rsidR="00A71D6B" w:rsidRPr="00A767F9" w14:paraId="78774F7D" w14:textId="77777777" w:rsidTr="00961542">
        <w:tc>
          <w:tcPr>
            <w:tcW w:w="3633" w:type="pct"/>
            <w:shd w:val="clear" w:color="auto" w:fill="auto"/>
            <w:vAlign w:val="center"/>
            <w:hideMark/>
          </w:tcPr>
          <w:p w14:paraId="1F6B2B2C" w14:textId="77777777" w:rsidR="00A71D6B" w:rsidRPr="00A767F9" w:rsidRDefault="00A71D6B" w:rsidP="00A71D6B">
            <w:pPr>
              <w:ind w:firstLineChars="100" w:firstLine="150"/>
              <w:jc w:val="left"/>
              <w:rPr>
                <w:rFonts w:cs="Arial"/>
                <w:i/>
                <w:iCs/>
                <w:color w:val="000000" w:themeColor="text1"/>
                <w:sz w:val="15"/>
                <w:szCs w:val="15"/>
              </w:rPr>
            </w:pPr>
            <w:r w:rsidRPr="00A767F9">
              <w:rPr>
                <w:rFonts w:cs="Arial"/>
                <w:i/>
                <w:iCs/>
                <w:color w:val="000000" w:themeColor="text1"/>
                <w:sz w:val="15"/>
                <w:szCs w:val="15"/>
              </w:rPr>
              <w:t>Kurzové zisky, z toho:</w:t>
            </w:r>
          </w:p>
        </w:tc>
        <w:tc>
          <w:tcPr>
            <w:tcW w:w="683" w:type="pct"/>
            <w:shd w:val="clear" w:color="auto" w:fill="auto"/>
            <w:vAlign w:val="center"/>
          </w:tcPr>
          <w:p w14:paraId="6D63E91C" w14:textId="42215F38" w:rsidR="00A71D6B" w:rsidRPr="00296436" w:rsidRDefault="00ED1EDA" w:rsidP="00A71D6B">
            <w:pPr>
              <w:jc w:val="right"/>
              <w:rPr>
                <w:rFonts w:cs="Arial"/>
                <w:color w:val="000000" w:themeColor="text1"/>
                <w:sz w:val="15"/>
                <w:szCs w:val="15"/>
              </w:rPr>
            </w:pPr>
            <w:r w:rsidRPr="00296436">
              <w:rPr>
                <w:rFonts w:cs="Arial"/>
                <w:sz w:val="15"/>
                <w:szCs w:val="15"/>
              </w:rPr>
              <w:t>684 428</w:t>
            </w:r>
          </w:p>
        </w:tc>
        <w:tc>
          <w:tcPr>
            <w:tcW w:w="684" w:type="pct"/>
            <w:shd w:val="clear" w:color="auto" w:fill="auto"/>
            <w:vAlign w:val="center"/>
            <w:hideMark/>
          </w:tcPr>
          <w:p w14:paraId="2CF2C4DE" w14:textId="3206C8E8" w:rsidR="00A71D6B" w:rsidRPr="00A767F9" w:rsidRDefault="00A71D6B" w:rsidP="00A71D6B">
            <w:pPr>
              <w:jc w:val="right"/>
              <w:rPr>
                <w:rFonts w:cs="Arial"/>
                <w:color w:val="000000" w:themeColor="text1"/>
                <w:sz w:val="15"/>
                <w:szCs w:val="15"/>
              </w:rPr>
            </w:pPr>
            <w:r>
              <w:rPr>
                <w:rFonts w:cs="Arial"/>
                <w:sz w:val="15"/>
                <w:szCs w:val="15"/>
              </w:rPr>
              <w:t>156 424</w:t>
            </w:r>
          </w:p>
        </w:tc>
      </w:tr>
      <w:tr w:rsidR="00A71D6B" w:rsidRPr="00A767F9" w14:paraId="157A1EC6" w14:textId="77777777" w:rsidTr="00961542">
        <w:tc>
          <w:tcPr>
            <w:tcW w:w="3633" w:type="pct"/>
            <w:shd w:val="clear" w:color="auto" w:fill="auto"/>
            <w:vAlign w:val="center"/>
            <w:hideMark/>
          </w:tcPr>
          <w:p w14:paraId="14315C42" w14:textId="77777777" w:rsidR="00A71D6B" w:rsidRPr="00A767F9" w:rsidRDefault="00A71D6B" w:rsidP="00A71D6B">
            <w:pPr>
              <w:ind w:firstLineChars="200" w:firstLine="300"/>
              <w:jc w:val="left"/>
              <w:rPr>
                <w:rFonts w:cs="Arial"/>
                <w:i/>
                <w:iCs/>
                <w:color w:val="000000" w:themeColor="text1"/>
                <w:sz w:val="15"/>
                <w:szCs w:val="15"/>
              </w:rPr>
            </w:pPr>
            <w:r w:rsidRPr="00A767F9">
              <w:rPr>
                <w:rFonts w:cs="Arial"/>
                <w:i/>
                <w:iCs/>
                <w:color w:val="000000" w:themeColor="text1"/>
                <w:sz w:val="15"/>
                <w:szCs w:val="15"/>
              </w:rPr>
              <w:t>kurzové zisky ku dňu, ku ktorému sa zostavuje účtovná závierka</w:t>
            </w:r>
          </w:p>
        </w:tc>
        <w:tc>
          <w:tcPr>
            <w:tcW w:w="683" w:type="pct"/>
            <w:shd w:val="clear" w:color="auto" w:fill="auto"/>
            <w:vAlign w:val="center"/>
          </w:tcPr>
          <w:p w14:paraId="44AD0E8B" w14:textId="1DB72F24" w:rsidR="00A71D6B" w:rsidRPr="00296436" w:rsidRDefault="00A71D6B" w:rsidP="00A71D6B">
            <w:pPr>
              <w:jc w:val="right"/>
              <w:rPr>
                <w:rFonts w:cs="Arial"/>
                <w:color w:val="000000" w:themeColor="text1"/>
                <w:sz w:val="15"/>
                <w:szCs w:val="15"/>
              </w:rPr>
            </w:pPr>
            <w:r w:rsidRPr="00296436">
              <w:rPr>
                <w:rFonts w:cs="Arial"/>
                <w:sz w:val="15"/>
                <w:szCs w:val="15"/>
              </w:rPr>
              <w:t>-</w:t>
            </w:r>
          </w:p>
        </w:tc>
        <w:tc>
          <w:tcPr>
            <w:tcW w:w="684" w:type="pct"/>
            <w:shd w:val="clear" w:color="auto" w:fill="auto"/>
            <w:vAlign w:val="center"/>
            <w:hideMark/>
          </w:tcPr>
          <w:p w14:paraId="3E13B7AC" w14:textId="0EA75B1C" w:rsidR="00A71D6B" w:rsidRPr="00A767F9" w:rsidRDefault="00A71D6B" w:rsidP="00A71D6B">
            <w:pPr>
              <w:jc w:val="right"/>
              <w:rPr>
                <w:rFonts w:cs="Arial"/>
                <w:color w:val="000000" w:themeColor="text1"/>
                <w:sz w:val="15"/>
                <w:szCs w:val="15"/>
              </w:rPr>
            </w:pPr>
            <w:r>
              <w:rPr>
                <w:rFonts w:cs="Arial"/>
                <w:sz w:val="15"/>
                <w:szCs w:val="15"/>
              </w:rPr>
              <w:t>-</w:t>
            </w:r>
          </w:p>
        </w:tc>
      </w:tr>
      <w:tr w:rsidR="00A71D6B" w:rsidRPr="00A767F9" w14:paraId="56C9B56F" w14:textId="77777777" w:rsidTr="00961542">
        <w:tc>
          <w:tcPr>
            <w:tcW w:w="3633" w:type="pct"/>
            <w:shd w:val="clear" w:color="auto" w:fill="auto"/>
            <w:vAlign w:val="center"/>
            <w:hideMark/>
          </w:tcPr>
          <w:p w14:paraId="08FB4AE1" w14:textId="77777777" w:rsidR="00A71D6B" w:rsidRPr="00A767F9" w:rsidRDefault="00A71D6B" w:rsidP="00A71D6B">
            <w:pPr>
              <w:ind w:firstLineChars="100" w:firstLine="150"/>
              <w:jc w:val="left"/>
              <w:rPr>
                <w:rFonts w:cs="Arial"/>
                <w:i/>
                <w:iCs/>
                <w:color w:val="000000" w:themeColor="text1"/>
                <w:sz w:val="15"/>
                <w:szCs w:val="15"/>
              </w:rPr>
            </w:pPr>
            <w:r w:rsidRPr="00A767F9">
              <w:rPr>
                <w:rFonts w:cs="Arial"/>
                <w:i/>
                <w:iCs/>
                <w:color w:val="000000" w:themeColor="text1"/>
                <w:sz w:val="15"/>
                <w:szCs w:val="15"/>
              </w:rPr>
              <w:t>Ostatné významné položky finančných výnosov, z toho:</w:t>
            </w:r>
          </w:p>
        </w:tc>
        <w:tc>
          <w:tcPr>
            <w:tcW w:w="683" w:type="pct"/>
            <w:shd w:val="clear" w:color="auto" w:fill="auto"/>
            <w:vAlign w:val="center"/>
          </w:tcPr>
          <w:p w14:paraId="2B744F04" w14:textId="4C92C5A7" w:rsidR="00A71D6B" w:rsidRPr="00296436" w:rsidRDefault="00296436" w:rsidP="00A71D6B">
            <w:pPr>
              <w:jc w:val="right"/>
              <w:rPr>
                <w:rFonts w:cs="Arial"/>
                <w:color w:val="000000" w:themeColor="text1"/>
                <w:sz w:val="15"/>
                <w:szCs w:val="15"/>
              </w:rPr>
            </w:pPr>
            <w:r w:rsidRPr="00296436">
              <w:rPr>
                <w:rFonts w:cs="Arial"/>
                <w:sz w:val="15"/>
                <w:szCs w:val="15"/>
              </w:rPr>
              <w:t>1 152 987</w:t>
            </w:r>
          </w:p>
        </w:tc>
        <w:tc>
          <w:tcPr>
            <w:tcW w:w="684" w:type="pct"/>
            <w:shd w:val="clear" w:color="auto" w:fill="auto"/>
            <w:vAlign w:val="center"/>
            <w:hideMark/>
          </w:tcPr>
          <w:p w14:paraId="2808058D" w14:textId="65D9A19D" w:rsidR="00A71D6B" w:rsidRPr="00A767F9" w:rsidRDefault="00A71D6B" w:rsidP="00A71D6B">
            <w:pPr>
              <w:jc w:val="right"/>
              <w:rPr>
                <w:rFonts w:cs="Arial"/>
                <w:color w:val="000000" w:themeColor="text1"/>
                <w:sz w:val="15"/>
                <w:szCs w:val="15"/>
              </w:rPr>
            </w:pPr>
            <w:r>
              <w:rPr>
                <w:rFonts w:cs="Arial"/>
                <w:sz w:val="15"/>
                <w:szCs w:val="15"/>
              </w:rPr>
              <w:t>173 446</w:t>
            </w:r>
          </w:p>
        </w:tc>
      </w:tr>
      <w:tr w:rsidR="00A71D6B" w:rsidRPr="00A767F9" w14:paraId="64704679" w14:textId="77777777" w:rsidTr="00961542">
        <w:tc>
          <w:tcPr>
            <w:tcW w:w="3633" w:type="pct"/>
            <w:tcBorders>
              <w:left w:val="nil"/>
              <w:bottom w:val="nil"/>
              <w:right w:val="nil"/>
            </w:tcBorders>
            <w:shd w:val="clear" w:color="auto" w:fill="auto"/>
            <w:vAlign w:val="center"/>
            <w:hideMark/>
          </w:tcPr>
          <w:p w14:paraId="13423A8B" w14:textId="345488F6" w:rsidR="00A71D6B" w:rsidRPr="00A767F9" w:rsidRDefault="00A71D6B" w:rsidP="00A71D6B">
            <w:pPr>
              <w:ind w:leftChars="171" w:left="315" w:hangingChars="16" w:hanging="24"/>
              <w:jc w:val="left"/>
              <w:rPr>
                <w:rFonts w:cs="Arial"/>
                <w:i/>
                <w:iCs/>
                <w:color w:val="000000" w:themeColor="text1"/>
                <w:sz w:val="15"/>
                <w:szCs w:val="15"/>
              </w:rPr>
            </w:pPr>
            <w:r w:rsidRPr="00A767F9">
              <w:rPr>
                <w:i/>
                <w:color w:val="000000" w:themeColor="text1"/>
                <w:sz w:val="15"/>
                <w:szCs w:val="15"/>
                <w:lang w:eastAsia="sk-SK"/>
              </w:rPr>
              <w:t>úroky</w:t>
            </w:r>
          </w:p>
        </w:tc>
        <w:tc>
          <w:tcPr>
            <w:tcW w:w="683" w:type="pct"/>
            <w:tcBorders>
              <w:left w:val="nil"/>
              <w:bottom w:val="nil"/>
              <w:right w:val="nil"/>
            </w:tcBorders>
            <w:shd w:val="clear" w:color="auto" w:fill="auto"/>
            <w:vAlign w:val="center"/>
          </w:tcPr>
          <w:p w14:paraId="6ECCAA74" w14:textId="3B974DB1" w:rsidR="00A71D6B" w:rsidRPr="00296436" w:rsidRDefault="00296436" w:rsidP="00A71D6B">
            <w:pPr>
              <w:jc w:val="right"/>
              <w:rPr>
                <w:rFonts w:cs="Arial"/>
                <w:i/>
                <w:color w:val="000000" w:themeColor="text1"/>
                <w:sz w:val="15"/>
                <w:szCs w:val="15"/>
              </w:rPr>
            </w:pPr>
            <w:r w:rsidRPr="00296436">
              <w:rPr>
                <w:rFonts w:cs="Arial"/>
                <w:sz w:val="15"/>
                <w:szCs w:val="15"/>
              </w:rPr>
              <w:t>5 957</w:t>
            </w:r>
          </w:p>
        </w:tc>
        <w:tc>
          <w:tcPr>
            <w:tcW w:w="684" w:type="pct"/>
            <w:tcBorders>
              <w:left w:val="nil"/>
              <w:bottom w:val="nil"/>
              <w:right w:val="nil"/>
            </w:tcBorders>
            <w:shd w:val="clear" w:color="auto" w:fill="auto"/>
            <w:vAlign w:val="center"/>
            <w:hideMark/>
          </w:tcPr>
          <w:p w14:paraId="3CB41AAD" w14:textId="24278098" w:rsidR="00A71D6B" w:rsidRPr="00A767F9" w:rsidRDefault="00A71D6B" w:rsidP="00A71D6B">
            <w:pPr>
              <w:jc w:val="right"/>
              <w:rPr>
                <w:rFonts w:cs="Arial"/>
                <w:color w:val="000000" w:themeColor="text1"/>
                <w:sz w:val="15"/>
                <w:szCs w:val="15"/>
              </w:rPr>
            </w:pPr>
            <w:r>
              <w:rPr>
                <w:rFonts w:cs="Arial"/>
                <w:sz w:val="15"/>
                <w:szCs w:val="15"/>
              </w:rPr>
              <w:t>319</w:t>
            </w:r>
          </w:p>
        </w:tc>
      </w:tr>
      <w:tr w:rsidR="00A71D6B" w:rsidRPr="00A767F9" w14:paraId="785C3247" w14:textId="77777777" w:rsidTr="00961542">
        <w:tc>
          <w:tcPr>
            <w:tcW w:w="3633" w:type="pct"/>
            <w:tcBorders>
              <w:top w:val="nil"/>
              <w:left w:val="nil"/>
              <w:bottom w:val="nil"/>
              <w:right w:val="nil"/>
            </w:tcBorders>
            <w:shd w:val="clear" w:color="auto" w:fill="auto"/>
            <w:vAlign w:val="center"/>
            <w:hideMark/>
          </w:tcPr>
          <w:p w14:paraId="424C71D0" w14:textId="3EA49343" w:rsidR="00A71D6B" w:rsidRPr="00A767F9" w:rsidRDefault="00A71D6B" w:rsidP="00A71D6B">
            <w:pPr>
              <w:ind w:leftChars="171" w:left="315" w:hangingChars="16" w:hanging="24"/>
              <w:jc w:val="left"/>
              <w:rPr>
                <w:rFonts w:cs="Arial"/>
                <w:color w:val="000000" w:themeColor="text1"/>
                <w:sz w:val="15"/>
                <w:szCs w:val="15"/>
              </w:rPr>
            </w:pPr>
            <w:r w:rsidRPr="00A767F9">
              <w:rPr>
                <w:i/>
                <w:color w:val="000000" w:themeColor="text1"/>
                <w:sz w:val="15"/>
                <w:szCs w:val="15"/>
                <w:lang w:eastAsia="sk-SK"/>
              </w:rPr>
              <w:t>výnosy z derivátových operácií</w:t>
            </w:r>
          </w:p>
        </w:tc>
        <w:tc>
          <w:tcPr>
            <w:tcW w:w="683" w:type="pct"/>
            <w:tcBorders>
              <w:top w:val="nil"/>
              <w:left w:val="nil"/>
              <w:bottom w:val="nil"/>
              <w:right w:val="nil"/>
            </w:tcBorders>
            <w:shd w:val="clear" w:color="auto" w:fill="auto"/>
            <w:vAlign w:val="center"/>
          </w:tcPr>
          <w:p w14:paraId="09B71AF2" w14:textId="63420A67" w:rsidR="00A71D6B" w:rsidRPr="00296436" w:rsidRDefault="00296436" w:rsidP="00A71D6B">
            <w:pPr>
              <w:jc w:val="right"/>
              <w:rPr>
                <w:rFonts w:cs="Arial"/>
                <w:i/>
                <w:iCs/>
                <w:color w:val="000000" w:themeColor="text1"/>
                <w:sz w:val="15"/>
                <w:szCs w:val="15"/>
              </w:rPr>
            </w:pPr>
            <w:r w:rsidRPr="00296436">
              <w:rPr>
                <w:rFonts w:cs="Arial"/>
                <w:i/>
                <w:iCs/>
                <w:sz w:val="15"/>
                <w:szCs w:val="15"/>
              </w:rPr>
              <w:t>1 147 030</w:t>
            </w:r>
          </w:p>
        </w:tc>
        <w:tc>
          <w:tcPr>
            <w:tcW w:w="684" w:type="pct"/>
            <w:tcBorders>
              <w:top w:val="nil"/>
              <w:left w:val="nil"/>
              <w:bottom w:val="nil"/>
              <w:right w:val="nil"/>
            </w:tcBorders>
            <w:shd w:val="clear" w:color="auto" w:fill="auto"/>
            <w:vAlign w:val="center"/>
            <w:hideMark/>
          </w:tcPr>
          <w:p w14:paraId="50917C59" w14:textId="4CCED51B" w:rsidR="00A71D6B" w:rsidRPr="00A767F9" w:rsidRDefault="00A71D6B" w:rsidP="00A71D6B">
            <w:pPr>
              <w:jc w:val="right"/>
              <w:rPr>
                <w:rFonts w:cs="Arial"/>
                <w:i/>
                <w:iCs/>
                <w:color w:val="000000" w:themeColor="text1"/>
                <w:sz w:val="15"/>
                <w:szCs w:val="15"/>
              </w:rPr>
            </w:pPr>
            <w:r>
              <w:rPr>
                <w:rFonts w:cs="Arial"/>
                <w:i/>
                <w:iCs/>
                <w:sz w:val="15"/>
                <w:szCs w:val="15"/>
              </w:rPr>
              <w:t>173 127</w:t>
            </w:r>
          </w:p>
        </w:tc>
      </w:tr>
      <w:tr w:rsidR="00A71D6B" w:rsidRPr="00A767F9" w14:paraId="48CD73B7" w14:textId="77777777" w:rsidTr="00961542">
        <w:tc>
          <w:tcPr>
            <w:tcW w:w="3633" w:type="pct"/>
            <w:tcBorders>
              <w:top w:val="nil"/>
              <w:left w:val="nil"/>
              <w:bottom w:val="single" w:sz="8" w:space="0" w:color="auto"/>
              <w:right w:val="nil"/>
            </w:tcBorders>
            <w:shd w:val="clear" w:color="auto" w:fill="auto"/>
            <w:vAlign w:val="center"/>
            <w:hideMark/>
          </w:tcPr>
          <w:p w14:paraId="43CFF430" w14:textId="411BBDF0" w:rsidR="00A71D6B" w:rsidRPr="00A767F9" w:rsidRDefault="00A71D6B" w:rsidP="00A71D6B">
            <w:pPr>
              <w:jc w:val="left"/>
              <w:rPr>
                <w:rFonts w:cs="Arial"/>
                <w:i/>
                <w:iCs/>
                <w:color w:val="000000" w:themeColor="text1"/>
                <w:sz w:val="15"/>
                <w:szCs w:val="15"/>
              </w:rPr>
            </w:pPr>
            <w:r w:rsidRPr="00A767F9">
              <w:rPr>
                <w:rFonts w:cs="Arial"/>
                <w:color w:val="000000" w:themeColor="text1"/>
                <w:sz w:val="15"/>
                <w:szCs w:val="15"/>
              </w:rPr>
              <w:t>Výnosy výnimočného rozsahu alebo výskytu</w:t>
            </w:r>
          </w:p>
        </w:tc>
        <w:tc>
          <w:tcPr>
            <w:tcW w:w="683" w:type="pct"/>
            <w:tcBorders>
              <w:top w:val="nil"/>
              <w:left w:val="nil"/>
              <w:bottom w:val="single" w:sz="8" w:space="0" w:color="auto"/>
              <w:right w:val="nil"/>
            </w:tcBorders>
            <w:shd w:val="clear" w:color="auto" w:fill="auto"/>
            <w:vAlign w:val="center"/>
          </w:tcPr>
          <w:p w14:paraId="1BD7AE88" w14:textId="77DD2972" w:rsidR="00A71D6B" w:rsidRPr="00296436" w:rsidRDefault="00A71D6B" w:rsidP="00A71D6B">
            <w:pPr>
              <w:jc w:val="right"/>
              <w:rPr>
                <w:rFonts w:cs="Arial"/>
                <w:color w:val="000000" w:themeColor="text1"/>
                <w:sz w:val="15"/>
                <w:szCs w:val="15"/>
              </w:rPr>
            </w:pPr>
            <w:r w:rsidRPr="00296436">
              <w:rPr>
                <w:rFonts w:cs="Arial"/>
                <w:color w:val="000000" w:themeColor="text1"/>
                <w:sz w:val="15"/>
                <w:szCs w:val="15"/>
              </w:rPr>
              <w:t>-</w:t>
            </w:r>
          </w:p>
        </w:tc>
        <w:tc>
          <w:tcPr>
            <w:tcW w:w="684" w:type="pct"/>
            <w:tcBorders>
              <w:top w:val="nil"/>
              <w:left w:val="nil"/>
              <w:bottom w:val="single" w:sz="8" w:space="0" w:color="auto"/>
              <w:right w:val="nil"/>
            </w:tcBorders>
            <w:shd w:val="clear" w:color="auto" w:fill="auto"/>
            <w:vAlign w:val="center"/>
            <w:hideMark/>
          </w:tcPr>
          <w:p w14:paraId="3C4F49C2" w14:textId="5DB6ADF1" w:rsidR="00A71D6B" w:rsidRPr="00A767F9" w:rsidRDefault="00A71D6B" w:rsidP="00A71D6B">
            <w:pPr>
              <w:jc w:val="right"/>
              <w:rPr>
                <w:rFonts w:cs="Arial"/>
                <w:color w:val="000000" w:themeColor="text1"/>
                <w:sz w:val="15"/>
                <w:szCs w:val="15"/>
              </w:rPr>
            </w:pPr>
            <w:r>
              <w:rPr>
                <w:rFonts w:cs="Arial"/>
                <w:color w:val="000000" w:themeColor="text1"/>
                <w:sz w:val="15"/>
                <w:szCs w:val="15"/>
              </w:rPr>
              <w:t>-</w:t>
            </w:r>
          </w:p>
        </w:tc>
      </w:tr>
      <w:bookmarkEnd w:id="50"/>
    </w:tbl>
    <w:p w14:paraId="1A26B67D" w14:textId="77777777" w:rsidR="00E81C4D" w:rsidRDefault="00E81C4D" w:rsidP="000D459F">
      <w:pPr>
        <w:rPr>
          <w:snapToGrid w:val="0"/>
          <w:color w:val="000000" w:themeColor="text1"/>
          <w:lang w:eastAsia="sk-SK"/>
        </w:rPr>
      </w:pPr>
    </w:p>
    <w:p w14:paraId="3BAA5844" w14:textId="46D2766F" w:rsidR="00634E56" w:rsidRPr="00A767F9" w:rsidRDefault="000D459F" w:rsidP="000D459F">
      <w:pPr>
        <w:rPr>
          <w:snapToGrid w:val="0"/>
          <w:color w:val="000000" w:themeColor="text1"/>
          <w:lang w:eastAsia="sk-SK"/>
        </w:rPr>
      </w:pPr>
      <w:r w:rsidRPr="003A40A7">
        <w:rPr>
          <w:snapToGrid w:val="0"/>
          <w:color w:val="000000" w:themeColor="text1"/>
          <w:lang w:eastAsia="sk-SK"/>
        </w:rPr>
        <w:t xml:space="preserve">Časť ostatných prevádzkových výnosov </w:t>
      </w:r>
      <w:r w:rsidR="00C945F7" w:rsidRPr="003A40A7">
        <w:rPr>
          <w:snapToGrid w:val="0"/>
          <w:color w:val="000000" w:themeColor="text1"/>
          <w:lang w:eastAsia="sk-SK"/>
        </w:rPr>
        <w:t xml:space="preserve">v roku 2021 </w:t>
      </w:r>
      <w:r w:rsidRPr="003A40A7">
        <w:rPr>
          <w:snapToGrid w:val="0"/>
          <w:color w:val="000000" w:themeColor="text1"/>
          <w:lang w:eastAsia="sk-SK"/>
        </w:rPr>
        <w:t>vo výške 7 848 841 EUR sa týka prevodu projektu vnútorných</w:t>
      </w:r>
      <w:r w:rsidR="004F7E83">
        <w:rPr>
          <w:snapToGrid w:val="0"/>
          <w:color w:val="000000" w:themeColor="text1"/>
          <w:lang w:eastAsia="sk-SK"/>
        </w:rPr>
        <w:t xml:space="preserve"> </w:t>
      </w:r>
      <w:r w:rsidRPr="003A40A7">
        <w:rPr>
          <w:snapToGrid w:val="0"/>
          <w:color w:val="000000" w:themeColor="text1"/>
          <w:lang w:eastAsia="sk-SK"/>
        </w:rPr>
        <w:t>zrkadiel podľa Zmluvy medzi Magna Slovteca sro. a Magna Mirrors Maroko. S.A.R.L. Prevod bol vykonaný</w:t>
      </w:r>
      <w:r w:rsidR="004F7E83">
        <w:rPr>
          <w:snapToGrid w:val="0"/>
          <w:color w:val="000000" w:themeColor="text1"/>
          <w:lang w:eastAsia="sk-SK"/>
        </w:rPr>
        <w:t xml:space="preserve"> </w:t>
      </w:r>
      <w:r w:rsidRPr="003A40A7">
        <w:rPr>
          <w:snapToGrid w:val="0"/>
          <w:color w:val="000000" w:themeColor="text1"/>
          <w:lang w:eastAsia="sk-SK"/>
        </w:rPr>
        <w:t>v roku 2021, avšak faktúra bola vystavená po 31.12.2021.</w:t>
      </w:r>
    </w:p>
    <w:p w14:paraId="2A3A0A8F" w14:textId="01F3C15F" w:rsidR="00487AB6" w:rsidRPr="00A767F9" w:rsidRDefault="00487AB6">
      <w:pPr>
        <w:jc w:val="left"/>
        <w:rPr>
          <w:rFonts w:cs="Arial"/>
          <w:b/>
          <w:bCs/>
          <w:caps/>
          <w:color w:val="000000" w:themeColor="text1"/>
          <w:kern w:val="32"/>
          <w:sz w:val="18"/>
          <w:szCs w:val="32"/>
          <w:u w:val="single"/>
        </w:rPr>
      </w:pPr>
    </w:p>
    <w:p w14:paraId="1108F788" w14:textId="673EF5DA" w:rsidR="001E2635" w:rsidRPr="00A767F9" w:rsidRDefault="004F7E83" w:rsidP="004F7E83">
      <w:pPr>
        <w:pStyle w:val="Nadpis1"/>
        <w:numPr>
          <w:ilvl w:val="0"/>
          <w:numId w:val="0"/>
        </w:numPr>
        <w:ind w:left="283"/>
        <w:rPr>
          <w:color w:val="000000" w:themeColor="text1"/>
        </w:rPr>
      </w:pPr>
      <w:r>
        <w:rPr>
          <w:color w:val="000000" w:themeColor="text1"/>
        </w:rPr>
        <w:t xml:space="preserve"> </w:t>
      </w:r>
      <w:r w:rsidR="001E2635" w:rsidRPr="00A767F9">
        <w:rPr>
          <w:color w:val="000000" w:themeColor="text1"/>
        </w:rPr>
        <w:t>NÁKLADY</w:t>
      </w:r>
    </w:p>
    <w:p w14:paraId="200CD32E" w14:textId="77777777" w:rsidR="001E2635" w:rsidRPr="00A767F9" w:rsidRDefault="001E2635" w:rsidP="00277161">
      <w:pPr>
        <w:rPr>
          <w:snapToGrid w:val="0"/>
          <w:color w:val="000000" w:themeColor="text1"/>
          <w:lang w:eastAsia="sk-SK"/>
        </w:rPr>
      </w:pPr>
    </w:p>
    <w:p w14:paraId="270E5D16" w14:textId="6B5FD8E1" w:rsidR="001E2635" w:rsidRPr="00A767F9" w:rsidRDefault="001E2635" w:rsidP="00277161">
      <w:pPr>
        <w:pStyle w:val="Nadpis2"/>
        <w:rPr>
          <w:color w:val="000000" w:themeColor="text1"/>
        </w:rPr>
      </w:pPr>
      <w:r w:rsidRPr="00A767F9">
        <w:rPr>
          <w:color w:val="000000" w:themeColor="text1"/>
        </w:rPr>
        <w:t>Náklady z hospodárskej činnosti</w:t>
      </w:r>
    </w:p>
    <w:p w14:paraId="6D15D282" w14:textId="77777777" w:rsidR="001E2635" w:rsidRPr="00A767F9" w:rsidRDefault="001E2635" w:rsidP="00277161">
      <w:pPr>
        <w:rPr>
          <w:snapToGrid w:val="0"/>
          <w:color w:val="000000" w:themeColor="text1"/>
          <w:lang w:eastAsia="sk-SK"/>
        </w:rPr>
      </w:pPr>
    </w:p>
    <w:p w14:paraId="7939A3EF" w14:textId="77777777" w:rsidR="00394CF8" w:rsidRPr="00A767F9" w:rsidRDefault="00394CF8" w:rsidP="00277161">
      <w:pPr>
        <w:pStyle w:val="Nadpis3"/>
        <w:rPr>
          <w:color w:val="000000" w:themeColor="text1"/>
        </w:rPr>
      </w:pPr>
      <w:r w:rsidRPr="00A767F9">
        <w:rPr>
          <w:color w:val="000000" w:themeColor="text1"/>
        </w:rPr>
        <w:t>Náklady za služby</w:t>
      </w:r>
      <w:r w:rsidR="00C700F1" w:rsidRPr="00A767F9">
        <w:rPr>
          <w:color w:val="000000" w:themeColor="text1"/>
        </w:rPr>
        <w:t>, ostatné náklady z hospodárs</w:t>
      </w:r>
      <w:r w:rsidR="00517F4D" w:rsidRPr="00A767F9">
        <w:rPr>
          <w:color w:val="000000" w:themeColor="text1"/>
        </w:rPr>
        <w:t>k</w:t>
      </w:r>
      <w:r w:rsidR="00C700F1" w:rsidRPr="00A767F9">
        <w:rPr>
          <w:color w:val="000000" w:themeColor="text1"/>
        </w:rPr>
        <w:t>ej činnosti, finančné náklady</w:t>
      </w:r>
      <w:r w:rsidR="00F14CD1" w:rsidRPr="00A767F9">
        <w:rPr>
          <w:color w:val="000000" w:themeColor="text1"/>
        </w:rPr>
        <w:t xml:space="preserve"> a náklady výnimočného rozsahu alebo výskytu</w:t>
      </w:r>
    </w:p>
    <w:p w14:paraId="26956305" w14:textId="77777777" w:rsidR="00277161" w:rsidRPr="00A767F9" w:rsidRDefault="00277161" w:rsidP="00277161">
      <w:pPr>
        <w:rPr>
          <w:color w:val="000000" w:themeColor="text1"/>
        </w:rPr>
      </w:pPr>
      <w:bookmarkStart w:id="52" w:name="T_costs"/>
      <w:r w:rsidRPr="00A767F9">
        <w:rPr>
          <w:color w:val="000000" w:themeColor="text1"/>
        </w:rPr>
        <w:t xml:space="preserve"> </w:t>
      </w:r>
    </w:p>
    <w:tbl>
      <w:tblPr>
        <w:tblW w:w="5000" w:type="pct"/>
        <w:tblLook w:val="04A0" w:firstRow="1" w:lastRow="0" w:firstColumn="1" w:lastColumn="0" w:noHBand="0" w:noVBand="1"/>
      </w:tblPr>
      <w:tblGrid>
        <w:gridCol w:w="6295"/>
        <w:gridCol w:w="1359"/>
        <w:gridCol w:w="1417"/>
      </w:tblGrid>
      <w:tr w:rsidR="00277161" w:rsidRPr="00A767F9" w14:paraId="7184B74D" w14:textId="77777777" w:rsidTr="00C50852">
        <w:tc>
          <w:tcPr>
            <w:tcW w:w="3470" w:type="pct"/>
            <w:tcBorders>
              <w:top w:val="single" w:sz="8" w:space="0" w:color="auto"/>
              <w:left w:val="nil"/>
              <w:bottom w:val="nil"/>
              <w:right w:val="nil"/>
            </w:tcBorders>
            <w:shd w:val="clear" w:color="auto" w:fill="auto"/>
            <w:noWrap/>
            <w:vAlign w:val="center"/>
            <w:hideMark/>
          </w:tcPr>
          <w:p w14:paraId="4C047635" w14:textId="77777777" w:rsidR="00277161" w:rsidRPr="00A767F9" w:rsidRDefault="00277161" w:rsidP="00C50852">
            <w:pPr>
              <w:jc w:val="left"/>
              <w:rPr>
                <w:rFonts w:cs="Arial"/>
                <w:b/>
                <w:bCs/>
                <w:i/>
                <w:iCs/>
                <w:color w:val="000000" w:themeColor="text1"/>
                <w:sz w:val="15"/>
                <w:szCs w:val="15"/>
              </w:rPr>
            </w:pPr>
            <w:bookmarkStart w:id="53" w:name="RANGE!B12:D41"/>
            <w:r w:rsidRPr="00A767F9">
              <w:rPr>
                <w:rFonts w:cs="Arial"/>
                <w:b/>
                <w:bCs/>
                <w:i/>
                <w:iCs/>
                <w:color w:val="000000" w:themeColor="text1"/>
                <w:sz w:val="15"/>
                <w:szCs w:val="15"/>
              </w:rPr>
              <w:t>Položka</w:t>
            </w:r>
            <w:bookmarkEnd w:id="53"/>
          </w:p>
        </w:tc>
        <w:tc>
          <w:tcPr>
            <w:tcW w:w="749" w:type="pct"/>
            <w:tcBorders>
              <w:top w:val="single" w:sz="8" w:space="0" w:color="auto"/>
              <w:left w:val="nil"/>
              <w:bottom w:val="nil"/>
              <w:right w:val="nil"/>
            </w:tcBorders>
            <w:shd w:val="clear" w:color="auto" w:fill="auto"/>
            <w:vAlign w:val="center"/>
            <w:hideMark/>
          </w:tcPr>
          <w:p w14:paraId="62379C5A" w14:textId="11E06551" w:rsidR="00277161" w:rsidRPr="00A767F9" w:rsidRDefault="00F00B6B">
            <w:pPr>
              <w:jc w:val="center"/>
              <w:rPr>
                <w:rFonts w:cs="Arial"/>
                <w:b/>
                <w:bCs/>
                <w:i/>
                <w:iCs/>
                <w:color w:val="000000" w:themeColor="text1"/>
                <w:sz w:val="15"/>
                <w:szCs w:val="15"/>
              </w:rPr>
            </w:pPr>
            <w:r w:rsidRPr="00A767F9">
              <w:rPr>
                <w:rFonts w:cs="Arial"/>
                <w:b/>
                <w:bCs/>
                <w:i/>
                <w:iCs/>
                <w:color w:val="000000" w:themeColor="text1"/>
                <w:sz w:val="15"/>
                <w:szCs w:val="15"/>
              </w:rPr>
              <w:t>202</w:t>
            </w:r>
            <w:r w:rsidR="00A71D6B">
              <w:rPr>
                <w:rFonts w:cs="Arial"/>
                <w:b/>
                <w:bCs/>
                <w:i/>
                <w:iCs/>
                <w:color w:val="000000" w:themeColor="text1"/>
                <w:sz w:val="15"/>
                <w:szCs w:val="15"/>
              </w:rPr>
              <w:t>2</w:t>
            </w:r>
          </w:p>
        </w:tc>
        <w:tc>
          <w:tcPr>
            <w:tcW w:w="781" w:type="pct"/>
            <w:tcBorders>
              <w:top w:val="single" w:sz="8" w:space="0" w:color="auto"/>
              <w:left w:val="nil"/>
              <w:bottom w:val="nil"/>
              <w:right w:val="nil"/>
            </w:tcBorders>
            <w:shd w:val="clear" w:color="auto" w:fill="auto"/>
            <w:vAlign w:val="center"/>
            <w:hideMark/>
          </w:tcPr>
          <w:p w14:paraId="0A762561" w14:textId="336E7DF0" w:rsidR="00277161" w:rsidRPr="00A767F9" w:rsidRDefault="00F00B6B">
            <w:pPr>
              <w:jc w:val="center"/>
              <w:rPr>
                <w:rFonts w:cs="Arial"/>
                <w:b/>
                <w:bCs/>
                <w:i/>
                <w:iCs/>
                <w:color w:val="000000" w:themeColor="text1"/>
                <w:sz w:val="15"/>
                <w:szCs w:val="15"/>
              </w:rPr>
            </w:pPr>
            <w:r w:rsidRPr="00A767F9">
              <w:rPr>
                <w:rFonts w:cs="Arial"/>
                <w:b/>
                <w:bCs/>
                <w:i/>
                <w:iCs/>
                <w:color w:val="000000" w:themeColor="text1"/>
                <w:sz w:val="15"/>
                <w:szCs w:val="15"/>
              </w:rPr>
              <w:t>20</w:t>
            </w:r>
            <w:r>
              <w:rPr>
                <w:rFonts w:cs="Arial"/>
                <w:b/>
                <w:bCs/>
                <w:i/>
                <w:iCs/>
                <w:color w:val="000000" w:themeColor="text1"/>
                <w:sz w:val="15"/>
                <w:szCs w:val="15"/>
              </w:rPr>
              <w:t>2</w:t>
            </w:r>
            <w:r w:rsidR="00A71D6B">
              <w:rPr>
                <w:rFonts w:cs="Arial"/>
                <w:b/>
                <w:bCs/>
                <w:i/>
                <w:iCs/>
                <w:color w:val="000000" w:themeColor="text1"/>
                <w:sz w:val="15"/>
                <w:szCs w:val="15"/>
              </w:rPr>
              <w:t>1</w:t>
            </w:r>
          </w:p>
        </w:tc>
      </w:tr>
      <w:tr w:rsidR="00A71D6B" w:rsidRPr="00A767F9" w14:paraId="16E3451E" w14:textId="77777777" w:rsidTr="00A0629B">
        <w:tc>
          <w:tcPr>
            <w:tcW w:w="3470" w:type="pct"/>
            <w:tcBorders>
              <w:top w:val="single" w:sz="4" w:space="0" w:color="auto"/>
              <w:left w:val="nil"/>
              <w:bottom w:val="nil"/>
              <w:right w:val="nil"/>
            </w:tcBorders>
            <w:shd w:val="clear" w:color="auto" w:fill="auto"/>
            <w:noWrap/>
            <w:vAlign w:val="center"/>
            <w:hideMark/>
          </w:tcPr>
          <w:p w14:paraId="0B79069A" w14:textId="77777777" w:rsidR="00A71D6B" w:rsidRPr="00A767F9" w:rsidRDefault="00A71D6B" w:rsidP="00A71D6B">
            <w:pPr>
              <w:jc w:val="left"/>
              <w:rPr>
                <w:rFonts w:cs="Arial"/>
                <w:color w:val="000000" w:themeColor="text1"/>
                <w:sz w:val="15"/>
                <w:szCs w:val="15"/>
              </w:rPr>
            </w:pPr>
            <w:r w:rsidRPr="00A767F9">
              <w:rPr>
                <w:rFonts w:cs="Arial"/>
                <w:color w:val="000000" w:themeColor="text1"/>
                <w:sz w:val="15"/>
                <w:szCs w:val="15"/>
              </w:rPr>
              <w:t>Náklady za poskytnuté služby, z toho:</w:t>
            </w:r>
          </w:p>
        </w:tc>
        <w:tc>
          <w:tcPr>
            <w:tcW w:w="749" w:type="pct"/>
            <w:tcBorders>
              <w:top w:val="single" w:sz="4" w:space="0" w:color="auto"/>
              <w:left w:val="nil"/>
              <w:bottom w:val="nil"/>
              <w:right w:val="nil"/>
            </w:tcBorders>
            <w:shd w:val="clear" w:color="auto" w:fill="auto"/>
            <w:vAlign w:val="center"/>
          </w:tcPr>
          <w:p w14:paraId="3CFEFEB6" w14:textId="0653EA7C" w:rsidR="00A71D6B" w:rsidRPr="00A71D6B" w:rsidRDefault="007E72F0" w:rsidP="00A71D6B">
            <w:pPr>
              <w:jc w:val="right"/>
              <w:rPr>
                <w:rFonts w:cs="Arial"/>
                <w:color w:val="000000" w:themeColor="text1"/>
                <w:sz w:val="15"/>
                <w:szCs w:val="15"/>
                <w:highlight w:val="yellow"/>
              </w:rPr>
            </w:pPr>
            <w:r w:rsidRPr="007E72F0">
              <w:rPr>
                <w:rFonts w:cs="Arial"/>
                <w:sz w:val="15"/>
                <w:szCs w:val="15"/>
              </w:rPr>
              <w:t>28 531 393</w:t>
            </w:r>
          </w:p>
        </w:tc>
        <w:tc>
          <w:tcPr>
            <w:tcW w:w="781" w:type="pct"/>
            <w:tcBorders>
              <w:top w:val="single" w:sz="4" w:space="0" w:color="auto"/>
              <w:left w:val="nil"/>
              <w:bottom w:val="nil"/>
              <w:right w:val="nil"/>
            </w:tcBorders>
            <w:shd w:val="clear" w:color="auto" w:fill="auto"/>
            <w:vAlign w:val="center"/>
            <w:hideMark/>
          </w:tcPr>
          <w:p w14:paraId="1D7E71DF" w14:textId="5130F33E" w:rsidR="00A71D6B" w:rsidRPr="00A767F9" w:rsidRDefault="00A71D6B" w:rsidP="00A71D6B">
            <w:pPr>
              <w:jc w:val="right"/>
              <w:rPr>
                <w:rFonts w:cs="Arial"/>
                <w:color w:val="000000" w:themeColor="text1"/>
                <w:sz w:val="15"/>
                <w:szCs w:val="15"/>
              </w:rPr>
            </w:pPr>
            <w:r>
              <w:rPr>
                <w:rFonts w:cs="Arial"/>
                <w:sz w:val="15"/>
                <w:szCs w:val="15"/>
              </w:rPr>
              <w:t>29 365 839</w:t>
            </w:r>
          </w:p>
        </w:tc>
      </w:tr>
      <w:tr w:rsidR="00A71D6B" w:rsidRPr="00A767F9" w14:paraId="7749D2F1" w14:textId="77777777" w:rsidTr="00371ACC">
        <w:tc>
          <w:tcPr>
            <w:tcW w:w="3470" w:type="pct"/>
            <w:tcBorders>
              <w:top w:val="nil"/>
              <w:left w:val="nil"/>
              <w:right w:val="nil"/>
            </w:tcBorders>
            <w:shd w:val="clear" w:color="auto" w:fill="auto"/>
            <w:noWrap/>
            <w:vAlign w:val="center"/>
            <w:hideMark/>
          </w:tcPr>
          <w:p w14:paraId="27DF3FDB" w14:textId="77777777"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Náklady voči audítorovi, audítorskej spoločnosti, z toho:</w:t>
            </w:r>
          </w:p>
        </w:tc>
        <w:tc>
          <w:tcPr>
            <w:tcW w:w="749" w:type="pct"/>
            <w:tcBorders>
              <w:top w:val="nil"/>
              <w:left w:val="nil"/>
              <w:right w:val="nil"/>
            </w:tcBorders>
            <w:shd w:val="clear" w:color="auto" w:fill="auto"/>
            <w:vAlign w:val="center"/>
          </w:tcPr>
          <w:p w14:paraId="3AA171A0" w14:textId="757CBC9D" w:rsidR="00A71D6B" w:rsidRPr="007E72F0" w:rsidRDefault="007E72F0" w:rsidP="00A71D6B">
            <w:pPr>
              <w:jc w:val="right"/>
              <w:rPr>
                <w:rFonts w:cs="Arial"/>
                <w:i/>
                <w:iCs/>
                <w:color w:val="000000" w:themeColor="text1"/>
                <w:sz w:val="15"/>
                <w:szCs w:val="15"/>
              </w:rPr>
            </w:pPr>
            <w:r w:rsidRPr="007E72F0">
              <w:rPr>
                <w:rFonts w:cs="Arial"/>
                <w:i/>
                <w:iCs/>
                <w:sz w:val="15"/>
                <w:szCs w:val="15"/>
              </w:rPr>
              <w:t>70 776</w:t>
            </w:r>
          </w:p>
        </w:tc>
        <w:tc>
          <w:tcPr>
            <w:tcW w:w="781" w:type="pct"/>
            <w:tcBorders>
              <w:top w:val="nil"/>
              <w:left w:val="nil"/>
              <w:right w:val="nil"/>
            </w:tcBorders>
            <w:shd w:val="clear" w:color="auto" w:fill="auto"/>
            <w:vAlign w:val="center"/>
            <w:hideMark/>
          </w:tcPr>
          <w:p w14:paraId="5E90E263" w14:textId="6C24070B" w:rsidR="00A71D6B" w:rsidRPr="00A767F9" w:rsidRDefault="00A71D6B" w:rsidP="00A71D6B">
            <w:pPr>
              <w:jc w:val="right"/>
              <w:rPr>
                <w:rFonts w:cs="Arial"/>
                <w:i/>
                <w:iCs/>
                <w:color w:val="000000" w:themeColor="text1"/>
                <w:sz w:val="15"/>
                <w:szCs w:val="15"/>
              </w:rPr>
            </w:pPr>
            <w:r>
              <w:rPr>
                <w:rFonts w:cs="Arial"/>
                <w:i/>
                <w:iCs/>
                <w:sz w:val="15"/>
                <w:szCs w:val="15"/>
              </w:rPr>
              <w:t>33 340</w:t>
            </w:r>
          </w:p>
        </w:tc>
      </w:tr>
      <w:tr w:rsidR="00A71D6B" w:rsidRPr="00A767F9" w14:paraId="4D2A94E5" w14:textId="77777777" w:rsidTr="00371ACC">
        <w:tc>
          <w:tcPr>
            <w:tcW w:w="3470" w:type="pct"/>
            <w:shd w:val="clear" w:color="auto" w:fill="auto"/>
            <w:noWrap/>
            <w:vAlign w:val="center"/>
            <w:hideMark/>
          </w:tcPr>
          <w:p w14:paraId="662E65BA" w14:textId="77777777" w:rsidR="00A71D6B" w:rsidRPr="00A767F9" w:rsidRDefault="00A71D6B" w:rsidP="00A71D6B">
            <w:pPr>
              <w:ind w:left="318"/>
              <w:jc w:val="left"/>
              <w:rPr>
                <w:rFonts w:cs="Arial"/>
                <w:i/>
                <w:iCs/>
                <w:color w:val="000000" w:themeColor="text1"/>
                <w:sz w:val="15"/>
                <w:szCs w:val="15"/>
              </w:rPr>
            </w:pPr>
            <w:r w:rsidRPr="00A767F9">
              <w:rPr>
                <w:rFonts w:cs="Arial"/>
                <w:i/>
                <w:iCs/>
                <w:color w:val="000000" w:themeColor="text1"/>
                <w:sz w:val="15"/>
                <w:szCs w:val="15"/>
              </w:rPr>
              <w:t>náklady na overenie individuálnej účtovnej závierky</w:t>
            </w:r>
          </w:p>
        </w:tc>
        <w:tc>
          <w:tcPr>
            <w:tcW w:w="749" w:type="pct"/>
            <w:shd w:val="clear" w:color="auto" w:fill="auto"/>
            <w:vAlign w:val="center"/>
          </w:tcPr>
          <w:p w14:paraId="1D018C48" w14:textId="2B2C90C9" w:rsidR="00A71D6B" w:rsidRPr="007E72F0" w:rsidRDefault="007E72F0" w:rsidP="00A71D6B">
            <w:pPr>
              <w:jc w:val="right"/>
              <w:rPr>
                <w:rFonts w:cs="Arial"/>
                <w:i/>
                <w:iCs/>
                <w:color w:val="000000" w:themeColor="text1"/>
                <w:sz w:val="15"/>
                <w:szCs w:val="15"/>
              </w:rPr>
            </w:pPr>
            <w:r w:rsidRPr="007E72F0">
              <w:rPr>
                <w:rFonts w:cs="Arial"/>
                <w:i/>
                <w:iCs/>
                <w:sz w:val="15"/>
                <w:szCs w:val="15"/>
              </w:rPr>
              <w:t>70 776</w:t>
            </w:r>
          </w:p>
        </w:tc>
        <w:tc>
          <w:tcPr>
            <w:tcW w:w="781" w:type="pct"/>
            <w:shd w:val="clear" w:color="auto" w:fill="auto"/>
            <w:vAlign w:val="center"/>
            <w:hideMark/>
          </w:tcPr>
          <w:p w14:paraId="5F6F555C" w14:textId="51607E3F" w:rsidR="00A71D6B" w:rsidRPr="00A767F9" w:rsidRDefault="00A71D6B" w:rsidP="00A71D6B">
            <w:pPr>
              <w:jc w:val="right"/>
              <w:rPr>
                <w:rFonts w:cs="Arial"/>
                <w:i/>
                <w:iCs/>
                <w:color w:val="000000" w:themeColor="text1"/>
                <w:sz w:val="15"/>
                <w:szCs w:val="15"/>
              </w:rPr>
            </w:pPr>
            <w:r>
              <w:rPr>
                <w:rFonts w:cs="Arial"/>
                <w:i/>
                <w:iCs/>
                <w:sz w:val="15"/>
                <w:szCs w:val="15"/>
              </w:rPr>
              <w:t>33 340</w:t>
            </w:r>
          </w:p>
        </w:tc>
      </w:tr>
      <w:tr w:rsidR="00A71D6B" w:rsidRPr="00A767F9" w14:paraId="6C9EE242" w14:textId="77777777" w:rsidTr="00995027">
        <w:tc>
          <w:tcPr>
            <w:tcW w:w="3470" w:type="pct"/>
            <w:shd w:val="clear" w:color="auto" w:fill="auto"/>
            <w:noWrap/>
            <w:vAlign w:val="center"/>
            <w:hideMark/>
          </w:tcPr>
          <w:p w14:paraId="759EF34C" w14:textId="77777777" w:rsidR="00A71D6B" w:rsidRPr="00A767F9" w:rsidRDefault="00A71D6B" w:rsidP="00A71D6B">
            <w:pPr>
              <w:ind w:left="318"/>
              <w:jc w:val="left"/>
              <w:rPr>
                <w:rFonts w:cs="Arial"/>
                <w:i/>
                <w:iCs/>
                <w:color w:val="000000" w:themeColor="text1"/>
                <w:sz w:val="15"/>
                <w:szCs w:val="15"/>
              </w:rPr>
            </w:pPr>
            <w:r w:rsidRPr="00A767F9">
              <w:rPr>
                <w:rFonts w:cs="Arial"/>
                <w:i/>
                <w:iCs/>
                <w:color w:val="000000" w:themeColor="text1"/>
                <w:sz w:val="15"/>
                <w:szCs w:val="15"/>
              </w:rPr>
              <w:t>iné uisťovacie audítorské služby</w:t>
            </w:r>
          </w:p>
        </w:tc>
        <w:tc>
          <w:tcPr>
            <w:tcW w:w="749" w:type="pct"/>
            <w:shd w:val="clear" w:color="auto" w:fill="auto"/>
            <w:vAlign w:val="center"/>
          </w:tcPr>
          <w:p w14:paraId="6DE8B034" w14:textId="2B3E0B8C" w:rsidR="00A71D6B" w:rsidRPr="007E72F0" w:rsidRDefault="00A71D6B" w:rsidP="00A71D6B">
            <w:pPr>
              <w:jc w:val="right"/>
              <w:rPr>
                <w:rFonts w:cs="Arial"/>
                <w:i/>
                <w:iCs/>
                <w:color w:val="000000" w:themeColor="text1"/>
                <w:sz w:val="15"/>
                <w:szCs w:val="15"/>
              </w:rPr>
            </w:pPr>
            <w:r w:rsidRPr="007E72F0">
              <w:rPr>
                <w:rFonts w:cs="Arial"/>
                <w:i/>
                <w:iCs/>
                <w:sz w:val="15"/>
                <w:szCs w:val="15"/>
              </w:rPr>
              <w:t>-</w:t>
            </w:r>
          </w:p>
        </w:tc>
        <w:tc>
          <w:tcPr>
            <w:tcW w:w="781" w:type="pct"/>
            <w:shd w:val="clear" w:color="auto" w:fill="auto"/>
            <w:vAlign w:val="center"/>
            <w:hideMark/>
          </w:tcPr>
          <w:p w14:paraId="12BCB600" w14:textId="65E99706" w:rsidR="00A71D6B" w:rsidRPr="00A767F9" w:rsidRDefault="00A71D6B" w:rsidP="00A71D6B">
            <w:pPr>
              <w:jc w:val="right"/>
              <w:rPr>
                <w:rFonts w:cs="Arial"/>
                <w:i/>
                <w:iCs/>
                <w:color w:val="000000" w:themeColor="text1"/>
                <w:sz w:val="15"/>
                <w:szCs w:val="15"/>
              </w:rPr>
            </w:pPr>
            <w:r>
              <w:rPr>
                <w:rFonts w:cs="Arial"/>
                <w:i/>
                <w:iCs/>
                <w:sz w:val="15"/>
                <w:szCs w:val="15"/>
              </w:rPr>
              <w:t>-</w:t>
            </w:r>
          </w:p>
        </w:tc>
      </w:tr>
      <w:tr w:rsidR="00A71D6B" w:rsidRPr="00A767F9" w14:paraId="39CEAFBD" w14:textId="77777777" w:rsidTr="00995027">
        <w:tc>
          <w:tcPr>
            <w:tcW w:w="3470" w:type="pct"/>
            <w:shd w:val="clear" w:color="auto" w:fill="auto"/>
            <w:noWrap/>
            <w:vAlign w:val="center"/>
            <w:hideMark/>
          </w:tcPr>
          <w:p w14:paraId="265AEA06" w14:textId="77777777" w:rsidR="00A71D6B" w:rsidRPr="00A767F9" w:rsidRDefault="00A71D6B" w:rsidP="00A71D6B">
            <w:pPr>
              <w:ind w:left="318"/>
              <w:jc w:val="left"/>
              <w:rPr>
                <w:rFonts w:cs="Arial"/>
                <w:i/>
                <w:iCs/>
                <w:color w:val="000000" w:themeColor="text1"/>
                <w:sz w:val="15"/>
                <w:szCs w:val="15"/>
              </w:rPr>
            </w:pPr>
            <w:r w:rsidRPr="00A767F9">
              <w:rPr>
                <w:rFonts w:cs="Arial"/>
                <w:i/>
                <w:iCs/>
                <w:color w:val="000000" w:themeColor="text1"/>
                <w:sz w:val="15"/>
                <w:szCs w:val="15"/>
              </w:rPr>
              <w:t>súvisiace audítorské služby</w:t>
            </w:r>
          </w:p>
        </w:tc>
        <w:tc>
          <w:tcPr>
            <w:tcW w:w="749" w:type="pct"/>
            <w:shd w:val="clear" w:color="auto" w:fill="auto"/>
            <w:vAlign w:val="center"/>
          </w:tcPr>
          <w:p w14:paraId="08D0BF53" w14:textId="7212D375" w:rsidR="00A71D6B" w:rsidRPr="007E72F0" w:rsidRDefault="00A71D6B" w:rsidP="00A71D6B">
            <w:pPr>
              <w:jc w:val="right"/>
              <w:rPr>
                <w:rFonts w:cs="Arial"/>
                <w:i/>
                <w:iCs/>
                <w:color w:val="000000" w:themeColor="text1"/>
                <w:sz w:val="15"/>
                <w:szCs w:val="15"/>
              </w:rPr>
            </w:pPr>
            <w:r w:rsidRPr="007E72F0">
              <w:rPr>
                <w:rFonts w:cs="Arial"/>
                <w:i/>
                <w:iCs/>
                <w:sz w:val="15"/>
                <w:szCs w:val="15"/>
              </w:rPr>
              <w:t>-</w:t>
            </w:r>
          </w:p>
        </w:tc>
        <w:tc>
          <w:tcPr>
            <w:tcW w:w="781" w:type="pct"/>
            <w:shd w:val="clear" w:color="auto" w:fill="auto"/>
            <w:vAlign w:val="center"/>
            <w:hideMark/>
          </w:tcPr>
          <w:p w14:paraId="4B489025" w14:textId="1E547F20" w:rsidR="00A71D6B" w:rsidRPr="00A767F9" w:rsidRDefault="00A71D6B" w:rsidP="00A71D6B">
            <w:pPr>
              <w:jc w:val="right"/>
              <w:rPr>
                <w:rFonts w:cs="Arial"/>
                <w:i/>
                <w:iCs/>
                <w:color w:val="000000" w:themeColor="text1"/>
                <w:sz w:val="15"/>
                <w:szCs w:val="15"/>
              </w:rPr>
            </w:pPr>
            <w:r>
              <w:rPr>
                <w:rFonts w:cs="Arial"/>
                <w:i/>
                <w:iCs/>
                <w:sz w:val="15"/>
                <w:szCs w:val="15"/>
              </w:rPr>
              <w:t>-</w:t>
            </w:r>
          </w:p>
        </w:tc>
      </w:tr>
      <w:tr w:rsidR="00A71D6B" w:rsidRPr="00A767F9" w14:paraId="1F88052D" w14:textId="77777777" w:rsidTr="00995027">
        <w:tc>
          <w:tcPr>
            <w:tcW w:w="3470" w:type="pct"/>
            <w:shd w:val="clear" w:color="auto" w:fill="auto"/>
            <w:noWrap/>
            <w:vAlign w:val="center"/>
            <w:hideMark/>
          </w:tcPr>
          <w:p w14:paraId="4938A666" w14:textId="77777777" w:rsidR="00A71D6B" w:rsidRPr="00A767F9" w:rsidRDefault="00A71D6B" w:rsidP="00A71D6B">
            <w:pPr>
              <w:ind w:left="318"/>
              <w:jc w:val="left"/>
              <w:rPr>
                <w:rFonts w:cs="Arial"/>
                <w:i/>
                <w:iCs/>
                <w:color w:val="000000" w:themeColor="text1"/>
                <w:sz w:val="15"/>
                <w:szCs w:val="15"/>
              </w:rPr>
            </w:pPr>
            <w:r w:rsidRPr="00A767F9">
              <w:rPr>
                <w:rFonts w:cs="Arial"/>
                <w:i/>
                <w:iCs/>
                <w:color w:val="000000" w:themeColor="text1"/>
                <w:sz w:val="15"/>
                <w:szCs w:val="15"/>
              </w:rPr>
              <w:t>daňové poradenstvo</w:t>
            </w:r>
          </w:p>
        </w:tc>
        <w:tc>
          <w:tcPr>
            <w:tcW w:w="749" w:type="pct"/>
            <w:shd w:val="clear" w:color="auto" w:fill="auto"/>
            <w:vAlign w:val="center"/>
          </w:tcPr>
          <w:p w14:paraId="1D546E80" w14:textId="5DBC6A01" w:rsidR="00A71D6B" w:rsidRPr="007E72F0" w:rsidRDefault="00A71D6B" w:rsidP="00A71D6B">
            <w:pPr>
              <w:jc w:val="right"/>
              <w:rPr>
                <w:rFonts w:cs="Arial"/>
                <w:i/>
                <w:iCs/>
                <w:color w:val="000000" w:themeColor="text1"/>
                <w:sz w:val="15"/>
                <w:szCs w:val="15"/>
              </w:rPr>
            </w:pPr>
            <w:r w:rsidRPr="007E72F0">
              <w:rPr>
                <w:rFonts w:cs="Arial"/>
                <w:i/>
                <w:iCs/>
                <w:sz w:val="15"/>
                <w:szCs w:val="15"/>
              </w:rPr>
              <w:t>-</w:t>
            </w:r>
          </w:p>
        </w:tc>
        <w:tc>
          <w:tcPr>
            <w:tcW w:w="781" w:type="pct"/>
            <w:shd w:val="clear" w:color="auto" w:fill="auto"/>
            <w:vAlign w:val="center"/>
            <w:hideMark/>
          </w:tcPr>
          <w:p w14:paraId="4B1FD700" w14:textId="7DF2FF02" w:rsidR="00A71D6B" w:rsidRPr="00A767F9" w:rsidRDefault="00A71D6B" w:rsidP="00A71D6B">
            <w:pPr>
              <w:jc w:val="right"/>
              <w:rPr>
                <w:rFonts w:cs="Arial"/>
                <w:i/>
                <w:iCs/>
                <w:color w:val="000000" w:themeColor="text1"/>
                <w:sz w:val="15"/>
                <w:szCs w:val="15"/>
              </w:rPr>
            </w:pPr>
            <w:r>
              <w:rPr>
                <w:rFonts w:cs="Arial"/>
                <w:i/>
                <w:iCs/>
                <w:sz w:val="15"/>
                <w:szCs w:val="15"/>
              </w:rPr>
              <w:t>-</w:t>
            </w:r>
          </w:p>
        </w:tc>
      </w:tr>
      <w:tr w:rsidR="00A71D6B" w:rsidRPr="00A767F9" w14:paraId="652D19AA" w14:textId="77777777" w:rsidTr="00995027">
        <w:tc>
          <w:tcPr>
            <w:tcW w:w="3470" w:type="pct"/>
            <w:shd w:val="clear" w:color="auto" w:fill="auto"/>
            <w:noWrap/>
            <w:vAlign w:val="center"/>
            <w:hideMark/>
          </w:tcPr>
          <w:p w14:paraId="403B5196" w14:textId="77777777" w:rsidR="00A71D6B" w:rsidRPr="00A767F9" w:rsidRDefault="00A71D6B" w:rsidP="00A71D6B">
            <w:pPr>
              <w:ind w:left="318"/>
              <w:jc w:val="left"/>
              <w:rPr>
                <w:rFonts w:cs="Arial"/>
                <w:i/>
                <w:iCs/>
                <w:color w:val="000000" w:themeColor="text1"/>
                <w:sz w:val="15"/>
                <w:szCs w:val="15"/>
              </w:rPr>
            </w:pPr>
            <w:r w:rsidRPr="00A767F9">
              <w:rPr>
                <w:rFonts w:cs="Arial"/>
                <w:i/>
                <w:iCs/>
                <w:color w:val="000000" w:themeColor="text1"/>
                <w:sz w:val="15"/>
                <w:szCs w:val="15"/>
              </w:rPr>
              <w:t>ostatné neaudítorské služby</w:t>
            </w:r>
          </w:p>
        </w:tc>
        <w:tc>
          <w:tcPr>
            <w:tcW w:w="749" w:type="pct"/>
            <w:shd w:val="clear" w:color="auto" w:fill="auto"/>
            <w:vAlign w:val="center"/>
          </w:tcPr>
          <w:p w14:paraId="3EB5B0D9" w14:textId="27D9213A" w:rsidR="00A71D6B" w:rsidRPr="007E72F0" w:rsidRDefault="00A71D6B" w:rsidP="00A71D6B">
            <w:pPr>
              <w:jc w:val="right"/>
              <w:rPr>
                <w:rFonts w:cs="Arial"/>
                <w:i/>
                <w:iCs/>
                <w:color w:val="000000" w:themeColor="text1"/>
                <w:sz w:val="15"/>
                <w:szCs w:val="15"/>
              </w:rPr>
            </w:pPr>
            <w:r w:rsidRPr="007E72F0">
              <w:rPr>
                <w:rFonts w:cs="Arial"/>
                <w:i/>
                <w:iCs/>
                <w:sz w:val="15"/>
                <w:szCs w:val="15"/>
              </w:rPr>
              <w:t>-</w:t>
            </w:r>
          </w:p>
        </w:tc>
        <w:tc>
          <w:tcPr>
            <w:tcW w:w="781" w:type="pct"/>
            <w:shd w:val="clear" w:color="auto" w:fill="auto"/>
            <w:vAlign w:val="center"/>
            <w:hideMark/>
          </w:tcPr>
          <w:p w14:paraId="5B4E4800" w14:textId="730F9291" w:rsidR="00A71D6B" w:rsidRPr="00A767F9" w:rsidRDefault="00A71D6B" w:rsidP="00A71D6B">
            <w:pPr>
              <w:jc w:val="right"/>
              <w:rPr>
                <w:rFonts w:cs="Arial"/>
                <w:i/>
                <w:iCs/>
                <w:color w:val="000000" w:themeColor="text1"/>
                <w:sz w:val="15"/>
                <w:szCs w:val="15"/>
              </w:rPr>
            </w:pPr>
            <w:r>
              <w:rPr>
                <w:rFonts w:cs="Arial"/>
                <w:i/>
                <w:iCs/>
                <w:sz w:val="15"/>
                <w:szCs w:val="15"/>
              </w:rPr>
              <w:t>-</w:t>
            </w:r>
          </w:p>
        </w:tc>
      </w:tr>
      <w:tr w:rsidR="00A71D6B" w:rsidRPr="00A767F9" w14:paraId="5FFBD790" w14:textId="77777777" w:rsidTr="00995027">
        <w:tc>
          <w:tcPr>
            <w:tcW w:w="3470" w:type="pct"/>
            <w:shd w:val="clear" w:color="auto" w:fill="auto"/>
            <w:noWrap/>
            <w:vAlign w:val="center"/>
            <w:hideMark/>
          </w:tcPr>
          <w:p w14:paraId="0E3E7DA8" w14:textId="77777777" w:rsidR="00A71D6B" w:rsidRPr="00A767F9" w:rsidRDefault="00A71D6B" w:rsidP="00A71D6B">
            <w:pPr>
              <w:jc w:val="left"/>
              <w:rPr>
                <w:rFonts w:cs="Arial"/>
                <w:color w:val="000000" w:themeColor="text1"/>
                <w:sz w:val="15"/>
                <w:szCs w:val="15"/>
              </w:rPr>
            </w:pPr>
            <w:r w:rsidRPr="00A767F9">
              <w:rPr>
                <w:rFonts w:cs="Arial"/>
                <w:color w:val="000000" w:themeColor="text1"/>
                <w:sz w:val="15"/>
                <w:szCs w:val="15"/>
              </w:rPr>
              <w:t>Ostatné významné položky nákladov za poskytnuté služby, z toho:</w:t>
            </w:r>
          </w:p>
        </w:tc>
        <w:tc>
          <w:tcPr>
            <w:tcW w:w="749" w:type="pct"/>
            <w:shd w:val="clear" w:color="auto" w:fill="auto"/>
            <w:vAlign w:val="center"/>
          </w:tcPr>
          <w:p w14:paraId="0E6742EB" w14:textId="0C814AA3" w:rsidR="00A71D6B" w:rsidRPr="007E72F0" w:rsidRDefault="007E72F0" w:rsidP="00A71D6B">
            <w:pPr>
              <w:jc w:val="right"/>
              <w:rPr>
                <w:rFonts w:cs="Arial"/>
                <w:color w:val="000000" w:themeColor="text1"/>
                <w:sz w:val="15"/>
                <w:szCs w:val="15"/>
              </w:rPr>
            </w:pPr>
            <w:r w:rsidRPr="007E72F0">
              <w:rPr>
                <w:rFonts w:cs="Arial"/>
                <w:sz w:val="15"/>
                <w:szCs w:val="15"/>
              </w:rPr>
              <w:t>28 460 617</w:t>
            </w:r>
          </w:p>
        </w:tc>
        <w:tc>
          <w:tcPr>
            <w:tcW w:w="781" w:type="pct"/>
            <w:shd w:val="clear" w:color="auto" w:fill="auto"/>
            <w:vAlign w:val="center"/>
            <w:hideMark/>
          </w:tcPr>
          <w:p w14:paraId="2A7EDD48" w14:textId="6237FFD0" w:rsidR="00A71D6B" w:rsidRPr="00A767F9" w:rsidRDefault="00A71D6B" w:rsidP="00A71D6B">
            <w:pPr>
              <w:jc w:val="right"/>
              <w:rPr>
                <w:rFonts w:cs="Arial"/>
                <w:color w:val="000000" w:themeColor="text1"/>
                <w:sz w:val="15"/>
                <w:szCs w:val="15"/>
              </w:rPr>
            </w:pPr>
            <w:r>
              <w:rPr>
                <w:rFonts w:cs="Arial"/>
                <w:sz w:val="15"/>
                <w:szCs w:val="15"/>
              </w:rPr>
              <w:t>29 332 499</w:t>
            </w:r>
          </w:p>
        </w:tc>
      </w:tr>
      <w:tr w:rsidR="00A71D6B" w:rsidRPr="00A767F9" w14:paraId="790AC858" w14:textId="77777777" w:rsidTr="00371ACC">
        <w:tc>
          <w:tcPr>
            <w:tcW w:w="3470" w:type="pct"/>
            <w:shd w:val="clear" w:color="auto" w:fill="auto"/>
            <w:noWrap/>
            <w:hideMark/>
          </w:tcPr>
          <w:p w14:paraId="5B89A94B" w14:textId="6233C6C6"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opravy a udržiavanie</w:t>
            </w:r>
          </w:p>
        </w:tc>
        <w:tc>
          <w:tcPr>
            <w:tcW w:w="749" w:type="pct"/>
            <w:shd w:val="clear" w:color="auto" w:fill="auto"/>
            <w:vAlign w:val="center"/>
          </w:tcPr>
          <w:p w14:paraId="4B30975C" w14:textId="2F06F9A6" w:rsidR="00A71D6B" w:rsidRPr="007E72F0" w:rsidRDefault="007E72F0" w:rsidP="00A71D6B">
            <w:pPr>
              <w:jc w:val="right"/>
              <w:rPr>
                <w:i/>
                <w:iCs/>
                <w:color w:val="000000" w:themeColor="text1"/>
                <w:sz w:val="15"/>
                <w:szCs w:val="15"/>
              </w:rPr>
            </w:pPr>
            <w:r w:rsidRPr="007E72F0">
              <w:rPr>
                <w:rFonts w:cs="Arial"/>
                <w:i/>
                <w:iCs/>
                <w:sz w:val="15"/>
                <w:szCs w:val="15"/>
              </w:rPr>
              <w:t>1 350 471</w:t>
            </w:r>
          </w:p>
        </w:tc>
        <w:tc>
          <w:tcPr>
            <w:tcW w:w="781" w:type="pct"/>
            <w:shd w:val="clear" w:color="auto" w:fill="auto"/>
            <w:vAlign w:val="center"/>
            <w:hideMark/>
          </w:tcPr>
          <w:p w14:paraId="222B7A97" w14:textId="39AAA23C" w:rsidR="00A71D6B" w:rsidRPr="00A767F9" w:rsidRDefault="00A71D6B" w:rsidP="00A71D6B">
            <w:pPr>
              <w:jc w:val="right"/>
              <w:rPr>
                <w:rFonts w:cs="Arial"/>
                <w:i/>
                <w:iCs/>
                <w:color w:val="000000" w:themeColor="text1"/>
                <w:sz w:val="15"/>
                <w:szCs w:val="15"/>
              </w:rPr>
            </w:pPr>
            <w:r>
              <w:rPr>
                <w:rFonts w:cs="Arial"/>
                <w:i/>
                <w:iCs/>
                <w:sz w:val="15"/>
                <w:szCs w:val="15"/>
              </w:rPr>
              <w:t>1 006 505</w:t>
            </w:r>
          </w:p>
        </w:tc>
      </w:tr>
      <w:tr w:rsidR="00A71D6B" w:rsidRPr="00A767F9" w14:paraId="4C86EF98" w14:textId="77777777" w:rsidTr="00371ACC">
        <w:tc>
          <w:tcPr>
            <w:tcW w:w="3470" w:type="pct"/>
            <w:shd w:val="clear" w:color="auto" w:fill="auto"/>
            <w:noWrap/>
          </w:tcPr>
          <w:p w14:paraId="02A37A57" w14:textId="33364735"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cestovné</w:t>
            </w:r>
          </w:p>
        </w:tc>
        <w:tc>
          <w:tcPr>
            <w:tcW w:w="749" w:type="pct"/>
            <w:shd w:val="clear" w:color="auto" w:fill="auto"/>
            <w:vAlign w:val="center"/>
          </w:tcPr>
          <w:p w14:paraId="54990604" w14:textId="3F4F9FAB" w:rsidR="00A71D6B" w:rsidRPr="00813100" w:rsidRDefault="007E72F0" w:rsidP="00A71D6B">
            <w:pPr>
              <w:jc w:val="right"/>
              <w:rPr>
                <w:i/>
                <w:iCs/>
                <w:color w:val="000000" w:themeColor="text1"/>
                <w:sz w:val="15"/>
                <w:szCs w:val="15"/>
              </w:rPr>
            </w:pPr>
            <w:r w:rsidRPr="00813100">
              <w:rPr>
                <w:rFonts w:cs="Arial"/>
                <w:i/>
                <w:iCs/>
                <w:sz w:val="15"/>
                <w:szCs w:val="15"/>
              </w:rPr>
              <w:t>114 043</w:t>
            </w:r>
          </w:p>
        </w:tc>
        <w:tc>
          <w:tcPr>
            <w:tcW w:w="781" w:type="pct"/>
            <w:shd w:val="clear" w:color="auto" w:fill="auto"/>
            <w:vAlign w:val="center"/>
          </w:tcPr>
          <w:p w14:paraId="0D8899F4" w14:textId="5043985C" w:rsidR="00A71D6B" w:rsidRPr="00A767F9" w:rsidRDefault="00A71D6B" w:rsidP="00A71D6B">
            <w:pPr>
              <w:jc w:val="right"/>
              <w:rPr>
                <w:rFonts w:cs="Arial"/>
                <w:i/>
                <w:iCs/>
                <w:color w:val="000000" w:themeColor="text1"/>
                <w:sz w:val="15"/>
                <w:szCs w:val="15"/>
              </w:rPr>
            </w:pPr>
            <w:r>
              <w:rPr>
                <w:rFonts w:cs="Arial"/>
                <w:i/>
                <w:iCs/>
                <w:sz w:val="15"/>
                <w:szCs w:val="15"/>
              </w:rPr>
              <w:t>41 413</w:t>
            </w:r>
          </w:p>
        </w:tc>
      </w:tr>
      <w:tr w:rsidR="00A71D6B" w:rsidRPr="00A767F9" w14:paraId="328BF209" w14:textId="77777777" w:rsidTr="00371ACC">
        <w:tc>
          <w:tcPr>
            <w:tcW w:w="3470" w:type="pct"/>
            <w:shd w:val="clear" w:color="auto" w:fill="auto"/>
            <w:noWrap/>
          </w:tcPr>
          <w:p w14:paraId="013A539B" w14:textId="4C32958C"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náklady na reprezentáciu</w:t>
            </w:r>
          </w:p>
        </w:tc>
        <w:tc>
          <w:tcPr>
            <w:tcW w:w="749" w:type="pct"/>
            <w:shd w:val="clear" w:color="auto" w:fill="auto"/>
            <w:vAlign w:val="center"/>
          </w:tcPr>
          <w:p w14:paraId="35A61DC7" w14:textId="439B75C4" w:rsidR="00A71D6B" w:rsidRPr="00813100" w:rsidRDefault="00813100" w:rsidP="00A71D6B">
            <w:pPr>
              <w:jc w:val="right"/>
              <w:rPr>
                <w:i/>
                <w:iCs/>
                <w:color w:val="000000" w:themeColor="text1"/>
                <w:sz w:val="15"/>
                <w:szCs w:val="15"/>
              </w:rPr>
            </w:pPr>
            <w:r w:rsidRPr="00813100">
              <w:rPr>
                <w:rFonts w:cs="Arial"/>
                <w:i/>
                <w:iCs/>
                <w:sz w:val="15"/>
                <w:szCs w:val="15"/>
              </w:rPr>
              <w:t>87 271</w:t>
            </w:r>
          </w:p>
        </w:tc>
        <w:tc>
          <w:tcPr>
            <w:tcW w:w="781" w:type="pct"/>
            <w:shd w:val="clear" w:color="auto" w:fill="auto"/>
            <w:vAlign w:val="center"/>
          </w:tcPr>
          <w:p w14:paraId="40D1252C" w14:textId="3AEA5A67" w:rsidR="00A71D6B" w:rsidRPr="00A767F9" w:rsidRDefault="00A71D6B" w:rsidP="00A71D6B">
            <w:pPr>
              <w:jc w:val="right"/>
              <w:rPr>
                <w:rFonts w:cs="Arial"/>
                <w:i/>
                <w:iCs/>
                <w:color w:val="000000" w:themeColor="text1"/>
                <w:sz w:val="15"/>
                <w:szCs w:val="15"/>
              </w:rPr>
            </w:pPr>
            <w:r>
              <w:rPr>
                <w:rFonts w:cs="Arial"/>
                <w:i/>
                <w:iCs/>
                <w:sz w:val="15"/>
                <w:szCs w:val="15"/>
              </w:rPr>
              <w:t>115 479</w:t>
            </w:r>
          </w:p>
        </w:tc>
      </w:tr>
      <w:tr w:rsidR="00A71D6B" w:rsidRPr="00A767F9" w14:paraId="577F104E" w14:textId="77777777" w:rsidTr="00371ACC">
        <w:tc>
          <w:tcPr>
            <w:tcW w:w="3470" w:type="pct"/>
            <w:shd w:val="clear" w:color="auto" w:fill="auto"/>
            <w:noWrap/>
          </w:tcPr>
          <w:p w14:paraId="05251B5F" w14:textId="7F693653"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logistické náklady (preprava, logistika, triedenie)</w:t>
            </w:r>
          </w:p>
        </w:tc>
        <w:tc>
          <w:tcPr>
            <w:tcW w:w="749" w:type="pct"/>
            <w:shd w:val="clear" w:color="auto" w:fill="auto"/>
            <w:vAlign w:val="center"/>
          </w:tcPr>
          <w:p w14:paraId="7B97C8BA" w14:textId="4BAF6FB8" w:rsidR="00A71D6B" w:rsidRPr="00813100" w:rsidRDefault="00813100" w:rsidP="00A71D6B">
            <w:pPr>
              <w:jc w:val="right"/>
              <w:rPr>
                <w:i/>
                <w:iCs/>
                <w:color w:val="000000" w:themeColor="text1"/>
                <w:sz w:val="15"/>
                <w:szCs w:val="15"/>
              </w:rPr>
            </w:pPr>
            <w:r w:rsidRPr="00813100">
              <w:rPr>
                <w:rFonts w:cs="Arial"/>
                <w:i/>
                <w:iCs/>
                <w:sz w:val="15"/>
                <w:szCs w:val="15"/>
              </w:rPr>
              <w:t>5 028 633</w:t>
            </w:r>
          </w:p>
        </w:tc>
        <w:tc>
          <w:tcPr>
            <w:tcW w:w="781" w:type="pct"/>
            <w:shd w:val="clear" w:color="auto" w:fill="auto"/>
            <w:vAlign w:val="center"/>
          </w:tcPr>
          <w:p w14:paraId="08FC70C6" w14:textId="125593C8" w:rsidR="00A71D6B" w:rsidRPr="00A767F9" w:rsidRDefault="00A71D6B" w:rsidP="00A71D6B">
            <w:pPr>
              <w:jc w:val="right"/>
              <w:rPr>
                <w:rFonts w:cs="Arial"/>
                <w:i/>
                <w:iCs/>
                <w:color w:val="000000" w:themeColor="text1"/>
                <w:sz w:val="15"/>
                <w:szCs w:val="15"/>
              </w:rPr>
            </w:pPr>
            <w:r>
              <w:rPr>
                <w:rFonts w:cs="Arial"/>
                <w:i/>
                <w:iCs/>
                <w:sz w:val="15"/>
                <w:szCs w:val="15"/>
              </w:rPr>
              <w:t>7 491 784</w:t>
            </w:r>
          </w:p>
        </w:tc>
      </w:tr>
      <w:tr w:rsidR="00A71D6B" w:rsidRPr="00A767F9" w14:paraId="6AF7864F" w14:textId="77777777" w:rsidTr="00371ACC">
        <w:tc>
          <w:tcPr>
            <w:tcW w:w="3470" w:type="pct"/>
            <w:shd w:val="clear" w:color="auto" w:fill="auto"/>
            <w:noWrap/>
          </w:tcPr>
          <w:p w14:paraId="5E5DF4D6" w14:textId="44BA2815"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manažérske, IT, a iné skupinové poplatky</w:t>
            </w:r>
          </w:p>
        </w:tc>
        <w:tc>
          <w:tcPr>
            <w:tcW w:w="749" w:type="pct"/>
            <w:shd w:val="clear" w:color="auto" w:fill="auto"/>
            <w:vAlign w:val="center"/>
          </w:tcPr>
          <w:p w14:paraId="5586A276" w14:textId="60C56FDA" w:rsidR="00A71D6B" w:rsidRPr="00813100" w:rsidRDefault="00813100" w:rsidP="00A71D6B">
            <w:pPr>
              <w:jc w:val="right"/>
              <w:rPr>
                <w:i/>
                <w:iCs/>
                <w:color w:val="000000" w:themeColor="text1"/>
                <w:sz w:val="15"/>
                <w:szCs w:val="15"/>
              </w:rPr>
            </w:pPr>
            <w:r w:rsidRPr="00813100">
              <w:rPr>
                <w:rFonts w:cs="Arial"/>
                <w:i/>
                <w:iCs/>
                <w:sz w:val="15"/>
                <w:szCs w:val="15"/>
              </w:rPr>
              <w:t>3 533 898</w:t>
            </w:r>
          </w:p>
        </w:tc>
        <w:tc>
          <w:tcPr>
            <w:tcW w:w="781" w:type="pct"/>
            <w:shd w:val="clear" w:color="auto" w:fill="auto"/>
            <w:vAlign w:val="center"/>
          </w:tcPr>
          <w:p w14:paraId="29137836" w14:textId="12050C2B" w:rsidR="00A71D6B" w:rsidRPr="00A767F9" w:rsidRDefault="00A71D6B" w:rsidP="00A71D6B">
            <w:pPr>
              <w:jc w:val="right"/>
              <w:rPr>
                <w:rFonts w:cs="Arial"/>
                <w:i/>
                <w:iCs/>
                <w:color w:val="000000" w:themeColor="text1"/>
                <w:sz w:val="15"/>
                <w:szCs w:val="15"/>
              </w:rPr>
            </w:pPr>
            <w:r>
              <w:rPr>
                <w:rFonts w:cs="Arial"/>
                <w:i/>
                <w:iCs/>
                <w:sz w:val="15"/>
                <w:szCs w:val="15"/>
              </w:rPr>
              <w:t>3 325 515</w:t>
            </w:r>
          </w:p>
        </w:tc>
      </w:tr>
      <w:tr w:rsidR="00A71D6B" w:rsidRPr="00A767F9" w14:paraId="68537F57" w14:textId="77777777" w:rsidTr="00371ACC">
        <w:tc>
          <w:tcPr>
            <w:tcW w:w="3470" w:type="pct"/>
            <w:shd w:val="clear" w:color="auto" w:fill="auto"/>
            <w:noWrap/>
          </w:tcPr>
          <w:p w14:paraId="0F28014B" w14:textId="07B14345"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nástroje</w:t>
            </w:r>
          </w:p>
        </w:tc>
        <w:tc>
          <w:tcPr>
            <w:tcW w:w="749" w:type="pct"/>
            <w:shd w:val="clear" w:color="auto" w:fill="auto"/>
            <w:vAlign w:val="center"/>
          </w:tcPr>
          <w:p w14:paraId="0CC66015" w14:textId="01BF45B4" w:rsidR="00A71D6B" w:rsidRPr="00A71D6B" w:rsidRDefault="00227FA9" w:rsidP="00A71D6B">
            <w:pPr>
              <w:jc w:val="right"/>
              <w:rPr>
                <w:i/>
                <w:iCs/>
                <w:color w:val="000000" w:themeColor="text1"/>
                <w:sz w:val="15"/>
                <w:szCs w:val="15"/>
                <w:highlight w:val="yellow"/>
              </w:rPr>
            </w:pPr>
            <w:r w:rsidRPr="00227FA9">
              <w:rPr>
                <w:rFonts w:cs="Arial"/>
                <w:i/>
                <w:iCs/>
                <w:sz w:val="15"/>
                <w:szCs w:val="15"/>
              </w:rPr>
              <w:t>3 579 737</w:t>
            </w:r>
          </w:p>
        </w:tc>
        <w:tc>
          <w:tcPr>
            <w:tcW w:w="781" w:type="pct"/>
            <w:shd w:val="clear" w:color="auto" w:fill="auto"/>
            <w:vAlign w:val="center"/>
          </w:tcPr>
          <w:p w14:paraId="3160C432" w14:textId="1E7D54ED" w:rsidR="00A71D6B" w:rsidRPr="00A767F9" w:rsidRDefault="00A71D6B" w:rsidP="00A71D6B">
            <w:pPr>
              <w:jc w:val="right"/>
              <w:rPr>
                <w:rFonts w:cs="Arial"/>
                <w:i/>
                <w:iCs/>
                <w:color w:val="000000" w:themeColor="text1"/>
                <w:sz w:val="15"/>
                <w:szCs w:val="15"/>
              </w:rPr>
            </w:pPr>
            <w:r>
              <w:rPr>
                <w:rFonts w:cs="Arial"/>
                <w:i/>
                <w:iCs/>
                <w:sz w:val="15"/>
                <w:szCs w:val="15"/>
              </w:rPr>
              <w:t>6 317 557</w:t>
            </w:r>
          </w:p>
        </w:tc>
      </w:tr>
      <w:tr w:rsidR="00A71D6B" w:rsidRPr="00A767F9" w14:paraId="33FDA9E0" w14:textId="77777777" w:rsidTr="00371ACC">
        <w:tc>
          <w:tcPr>
            <w:tcW w:w="3470" w:type="pct"/>
            <w:shd w:val="clear" w:color="auto" w:fill="auto"/>
            <w:noWrap/>
          </w:tcPr>
          <w:p w14:paraId="01D0ECC3" w14:textId="7C490275"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kooperácie</w:t>
            </w:r>
          </w:p>
        </w:tc>
        <w:tc>
          <w:tcPr>
            <w:tcW w:w="749" w:type="pct"/>
            <w:shd w:val="clear" w:color="auto" w:fill="auto"/>
            <w:vAlign w:val="center"/>
          </w:tcPr>
          <w:p w14:paraId="4717B92D" w14:textId="293C0E39" w:rsidR="00A71D6B" w:rsidRPr="00A71D6B" w:rsidRDefault="00227FA9" w:rsidP="00A71D6B">
            <w:pPr>
              <w:jc w:val="right"/>
              <w:rPr>
                <w:i/>
                <w:iCs/>
                <w:color w:val="000000" w:themeColor="text1"/>
                <w:sz w:val="15"/>
                <w:szCs w:val="15"/>
                <w:highlight w:val="yellow"/>
              </w:rPr>
            </w:pPr>
            <w:r w:rsidRPr="00227FA9">
              <w:rPr>
                <w:rFonts w:cs="Arial"/>
                <w:i/>
                <w:iCs/>
                <w:sz w:val="15"/>
                <w:szCs w:val="15"/>
              </w:rPr>
              <w:t>4 648 157</w:t>
            </w:r>
          </w:p>
        </w:tc>
        <w:tc>
          <w:tcPr>
            <w:tcW w:w="781" w:type="pct"/>
            <w:shd w:val="clear" w:color="auto" w:fill="auto"/>
            <w:vAlign w:val="center"/>
          </w:tcPr>
          <w:p w14:paraId="7427C000" w14:textId="49527005" w:rsidR="00A71D6B" w:rsidRPr="00A767F9" w:rsidRDefault="00A71D6B" w:rsidP="00A71D6B">
            <w:pPr>
              <w:jc w:val="right"/>
              <w:rPr>
                <w:rFonts w:cs="Arial"/>
                <w:i/>
                <w:iCs/>
                <w:color w:val="000000" w:themeColor="text1"/>
                <w:sz w:val="15"/>
                <w:szCs w:val="15"/>
              </w:rPr>
            </w:pPr>
            <w:r>
              <w:rPr>
                <w:rFonts w:cs="Arial"/>
                <w:i/>
                <w:iCs/>
                <w:sz w:val="15"/>
                <w:szCs w:val="15"/>
              </w:rPr>
              <w:t>1 060 817</w:t>
            </w:r>
          </w:p>
        </w:tc>
      </w:tr>
      <w:tr w:rsidR="00A71D6B" w:rsidRPr="00A767F9" w14:paraId="6F3674F6" w14:textId="77777777" w:rsidTr="00371ACC">
        <w:tc>
          <w:tcPr>
            <w:tcW w:w="3470" w:type="pct"/>
            <w:shd w:val="clear" w:color="auto" w:fill="auto"/>
            <w:noWrap/>
          </w:tcPr>
          <w:p w14:paraId="3B1ED8EF" w14:textId="34A08106"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výskum a vývoj</w:t>
            </w:r>
          </w:p>
        </w:tc>
        <w:tc>
          <w:tcPr>
            <w:tcW w:w="749" w:type="pct"/>
            <w:shd w:val="clear" w:color="auto" w:fill="auto"/>
            <w:vAlign w:val="center"/>
          </w:tcPr>
          <w:p w14:paraId="29750DAF" w14:textId="0F8F8681" w:rsidR="00A71D6B" w:rsidRPr="00A71D6B" w:rsidRDefault="00227FA9" w:rsidP="00A71D6B">
            <w:pPr>
              <w:jc w:val="right"/>
              <w:rPr>
                <w:i/>
                <w:iCs/>
                <w:color w:val="000000" w:themeColor="text1"/>
                <w:sz w:val="15"/>
                <w:szCs w:val="15"/>
                <w:highlight w:val="yellow"/>
              </w:rPr>
            </w:pPr>
            <w:r w:rsidRPr="00227FA9">
              <w:rPr>
                <w:rFonts w:cs="Arial"/>
                <w:i/>
                <w:iCs/>
                <w:sz w:val="15"/>
                <w:szCs w:val="15"/>
              </w:rPr>
              <w:t>479 903</w:t>
            </w:r>
          </w:p>
        </w:tc>
        <w:tc>
          <w:tcPr>
            <w:tcW w:w="781" w:type="pct"/>
            <w:shd w:val="clear" w:color="auto" w:fill="auto"/>
            <w:vAlign w:val="center"/>
          </w:tcPr>
          <w:p w14:paraId="0A9AC9A5" w14:textId="7242032F" w:rsidR="00A71D6B" w:rsidRPr="00A767F9" w:rsidRDefault="00A71D6B" w:rsidP="00A71D6B">
            <w:pPr>
              <w:jc w:val="right"/>
              <w:rPr>
                <w:rFonts w:cs="Arial"/>
                <w:i/>
                <w:iCs/>
                <w:color w:val="000000" w:themeColor="text1"/>
                <w:sz w:val="15"/>
                <w:szCs w:val="15"/>
              </w:rPr>
            </w:pPr>
            <w:r>
              <w:rPr>
                <w:rFonts w:cs="Arial"/>
                <w:i/>
                <w:iCs/>
                <w:sz w:val="15"/>
                <w:szCs w:val="15"/>
              </w:rPr>
              <w:t>649 950</w:t>
            </w:r>
          </w:p>
        </w:tc>
      </w:tr>
      <w:tr w:rsidR="00A71D6B" w:rsidRPr="00A767F9" w14:paraId="64380406" w14:textId="77777777" w:rsidTr="00371ACC">
        <w:tc>
          <w:tcPr>
            <w:tcW w:w="3470" w:type="pct"/>
            <w:shd w:val="clear" w:color="auto" w:fill="auto"/>
            <w:noWrap/>
          </w:tcPr>
          <w:p w14:paraId="37BE94D2" w14:textId="1980F7F5"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nájom majetku</w:t>
            </w:r>
          </w:p>
        </w:tc>
        <w:tc>
          <w:tcPr>
            <w:tcW w:w="749" w:type="pct"/>
            <w:shd w:val="clear" w:color="auto" w:fill="auto"/>
            <w:vAlign w:val="center"/>
          </w:tcPr>
          <w:p w14:paraId="25600426" w14:textId="4CE2369F" w:rsidR="00A71D6B" w:rsidRPr="003642B1" w:rsidRDefault="00227FA9" w:rsidP="00A71D6B">
            <w:pPr>
              <w:jc w:val="right"/>
              <w:rPr>
                <w:i/>
                <w:iCs/>
                <w:color w:val="000000" w:themeColor="text1"/>
                <w:sz w:val="15"/>
                <w:szCs w:val="15"/>
              </w:rPr>
            </w:pPr>
            <w:r w:rsidRPr="003642B1">
              <w:rPr>
                <w:rFonts w:cs="Arial"/>
                <w:i/>
                <w:iCs/>
                <w:sz w:val="15"/>
                <w:szCs w:val="15"/>
              </w:rPr>
              <w:t>423 010</w:t>
            </w:r>
          </w:p>
        </w:tc>
        <w:tc>
          <w:tcPr>
            <w:tcW w:w="781" w:type="pct"/>
            <w:shd w:val="clear" w:color="auto" w:fill="auto"/>
            <w:vAlign w:val="center"/>
          </w:tcPr>
          <w:p w14:paraId="6F8BE0B2" w14:textId="1788EC83" w:rsidR="00A71D6B" w:rsidRPr="00A767F9" w:rsidRDefault="00A71D6B" w:rsidP="00A71D6B">
            <w:pPr>
              <w:jc w:val="right"/>
              <w:rPr>
                <w:rFonts w:cs="Arial"/>
                <w:i/>
                <w:iCs/>
                <w:color w:val="000000" w:themeColor="text1"/>
                <w:sz w:val="15"/>
                <w:szCs w:val="15"/>
              </w:rPr>
            </w:pPr>
            <w:r>
              <w:rPr>
                <w:rFonts w:cs="Arial"/>
                <w:i/>
                <w:iCs/>
                <w:sz w:val="15"/>
                <w:szCs w:val="15"/>
              </w:rPr>
              <w:t>326 691</w:t>
            </w:r>
          </w:p>
        </w:tc>
      </w:tr>
      <w:tr w:rsidR="00A71D6B" w:rsidRPr="00A767F9" w14:paraId="4F15BEC7" w14:textId="77777777" w:rsidTr="00371ACC">
        <w:tc>
          <w:tcPr>
            <w:tcW w:w="3470" w:type="pct"/>
            <w:shd w:val="clear" w:color="auto" w:fill="auto"/>
            <w:noWrap/>
          </w:tcPr>
          <w:p w14:paraId="321A1468" w14:textId="70D8A96F"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mzdy externých pracovníkov</w:t>
            </w:r>
          </w:p>
        </w:tc>
        <w:tc>
          <w:tcPr>
            <w:tcW w:w="749" w:type="pct"/>
            <w:shd w:val="clear" w:color="auto" w:fill="auto"/>
            <w:vAlign w:val="center"/>
          </w:tcPr>
          <w:p w14:paraId="2D8D9A39" w14:textId="64E16EC9" w:rsidR="00A71D6B" w:rsidRPr="003642B1" w:rsidRDefault="003642B1" w:rsidP="00A71D6B">
            <w:pPr>
              <w:jc w:val="right"/>
              <w:rPr>
                <w:i/>
                <w:iCs/>
                <w:color w:val="000000" w:themeColor="text1"/>
                <w:sz w:val="15"/>
                <w:szCs w:val="15"/>
              </w:rPr>
            </w:pPr>
            <w:r w:rsidRPr="003642B1">
              <w:rPr>
                <w:rFonts w:cs="Arial"/>
                <w:i/>
                <w:iCs/>
                <w:sz w:val="15"/>
                <w:szCs w:val="15"/>
              </w:rPr>
              <w:t>4 460 777</w:t>
            </w:r>
          </w:p>
        </w:tc>
        <w:tc>
          <w:tcPr>
            <w:tcW w:w="781" w:type="pct"/>
            <w:shd w:val="clear" w:color="auto" w:fill="auto"/>
            <w:vAlign w:val="center"/>
          </w:tcPr>
          <w:p w14:paraId="2C623847" w14:textId="687F9B75" w:rsidR="00A71D6B" w:rsidRPr="00A767F9" w:rsidRDefault="00A71D6B" w:rsidP="00A71D6B">
            <w:pPr>
              <w:jc w:val="right"/>
              <w:rPr>
                <w:rFonts w:cs="Arial"/>
                <w:i/>
                <w:iCs/>
                <w:color w:val="000000" w:themeColor="text1"/>
                <w:sz w:val="15"/>
                <w:szCs w:val="15"/>
              </w:rPr>
            </w:pPr>
            <w:r>
              <w:rPr>
                <w:rFonts w:cs="Arial"/>
                <w:i/>
                <w:iCs/>
                <w:sz w:val="15"/>
                <w:szCs w:val="15"/>
              </w:rPr>
              <w:t>4 428 934</w:t>
            </w:r>
          </w:p>
        </w:tc>
      </w:tr>
      <w:tr w:rsidR="00A71D6B" w:rsidRPr="00A767F9" w14:paraId="13AA51EA" w14:textId="77777777" w:rsidTr="00371ACC">
        <w:tc>
          <w:tcPr>
            <w:tcW w:w="3470" w:type="pct"/>
            <w:shd w:val="clear" w:color="auto" w:fill="auto"/>
            <w:noWrap/>
          </w:tcPr>
          <w:p w14:paraId="7CB745BE" w14:textId="1123B602"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ostatné</w:t>
            </w:r>
          </w:p>
        </w:tc>
        <w:tc>
          <w:tcPr>
            <w:tcW w:w="749" w:type="pct"/>
            <w:shd w:val="clear" w:color="auto" w:fill="auto"/>
            <w:vAlign w:val="center"/>
          </w:tcPr>
          <w:p w14:paraId="1DFB8D3A" w14:textId="132BE320" w:rsidR="00A71D6B" w:rsidRPr="00A71D6B" w:rsidRDefault="003642B1" w:rsidP="00A71D6B">
            <w:pPr>
              <w:jc w:val="right"/>
              <w:rPr>
                <w:i/>
                <w:iCs/>
                <w:color w:val="000000" w:themeColor="text1"/>
                <w:sz w:val="15"/>
                <w:szCs w:val="15"/>
                <w:highlight w:val="yellow"/>
              </w:rPr>
            </w:pPr>
            <w:r w:rsidRPr="003642B1">
              <w:rPr>
                <w:rFonts w:cs="Arial"/>
                <w:i/>
                <w:iCs/>
                <w:sz w:val="15"/>
                <w:szCs w:val="15"/>
              </w:rPr>
              <w:t>4 754 716</w:t>
            </w:r>
          </w:p>
        </w:tc>
        <w:tc>
          <w:tcPr>
            <w:tcW w:w="781" w:type="pct"/>
            <w:shd w:val="clear" w:color="auto" w:fill="auto"/>
            <w:vAlign w:val="center"/>
          </w:tcPr>
          <w:p w14:paraId="56659FA5" w14:textId="5F8000EE" w:rsidR="00A71D6B" w:rsidRPr="00C945F7" w:rsidRDefault="00A71D6B" w:rsidP="00A71D6B">
            <w:pPr>
              <w:jc w:val="right"/>
              <w:rPr>
                <w:rFonts w:cs="Arial"/>
                <w:i/>
                <w:iCs/>
                <w:color w:val="000000" w:themeColor="text1"/>
                <w:sz w:val="15"/>
                <w:szCs w:val="15"/>
              </w:rPr>
            </w:pPr>
            <w:r w:rsidRPr="00C945F7">
              <w:rPr>
                <w:rFonts w:cs="Arial"/>
                <w:i/>
                <w:iCs/>
                <w:sz w:val="15"/>
                <w:szCs w:val="15"/>
              </w:rPr>
              <w:t>4 567 854</w:t>
            </w:r>
          </w:p>
        </w:tc>
      </w:tr>
      <w:tr w:rsidR="00A71D6B" w:rsidRPr="00A767F9" w14:paraId="60ADF04C" w14:textId="77777777" w:rsidTr="00371ACC">
        <w:tc>
          <w:tcPr>
            <w:tcW w:w="3470" w:type="pct"/>
            <w:shd w:val="clear" w:color="auto" w:fill="auto"/>
            <w:noWrap/>
            <w:vAlign w:val="center"/>
            <w:hideMark/>
          </w:tcPr>
          <w:p w14:paraId="467F054C" w14:textId="77777777" w:rsidR="00A71D6B" w:rsidRPr="00A767F9" w:rsidRDefault="00A71D6B" w:rsidP="00A71D6B">
            <w:pPr>
              <w:jc w:val="left"/>
              <w:rPr>
                <w:rFonts w:cs="Arial"/>
                <w:color w:val="000000" w:themeColor="text1"/>
                <w:sz w:val="15"/>
                <w:szCs w:val="15"/>
              </w:rPr>
            </w:pPr>
            <w:r w:rsidRPr="00A767F9">
              <w:rPr>
                <w:rFonts w:cs="Arial"/>
                <w:color w:val="000000" w:themeColor="text1"/>
                <w:sz w:val="15"/>
                <w:szCs w:val="15"/>
              </w:rPr>
              <w:t>Ostatné významné položky nákladov z hospodárskej činnosti, z toho:</w:t>
            </w:r>
          </w:p>
        </w:tc>
        <w:tc>
          <w:tcPr>
            <w:tcW w:w="749" w:type="pct"/>
            <w:shd w:val="clear" w:color="auto" w:fill="auto"/>
            <w:vAlign w:val="center"/>
          </w:tcPr>
          <w:p w14:paraId="11FAFC8B" w14:textId="24F7DA80" w:rsidR="00A71D6B" w:rsidRPr="00A71D6B" w:rsidRDefault="003642B1" w:rsidP="00A71D6B">
            <w:pPr>
              <w:jc w:val="right"/>
              <w:rPr>
                <w:i/>
                <w:color w:val="000000" w:themeColor="text1"/>
                <w:sz w:val="15"/>
                <w:szCs w:val="15"/>
                <w:highlight w:val="yellow"/>
              </w:rPr>
            </w:pPr>
            <w:r w:rsidRPr="003642B1">
              <w:rPr>
                <w:rFonts w:cs="Arial"/>
                <w:sz w:val="15"/>
                <w:szCs w:val="15"/>
              </w:rPr>
              <w:t>10</w:t>
            </w:r>
            <w:r w:rsidR="006901A3">
              <w:rPr>
                <w:rFonts w:cs="Arial"/>
                <w:sz w:val="15"/>
                <w:szCs w:val="15"/>
              </w:rPr>
              <w:t>8</w:t>
            </w:r>
            <w:r w:rsidRPr="003642B1">
              <w:rPr>
                <w:rFonts w:cs="Arial"/>
                <w:sz w:val="15"/>
                <w:szCs w:val="15"/>
              </w:rPr>
              <w:t> </w:t>
            </w:r>
            <w:r w:rsidR="006901A3">
              <w:rPr>
                <w:rFonts w:cs="Arial"/>
                <w:sz w:val="15"/>
                <w:szCs w:val="15"/>
              </w:rPr>
              <w:t>879</w:t>
            </w:r>
            <w:r w:rsidRPr="003642B1">
              <w:rPr>
                <w:rFonts w:cs="Arial"/>
                <w:sz w:val="15"/>
                <w:szCs w:val="15"/>
              </w:rPr>
              <w:t xml:space="preserve"> </w:t>
            </w:r>
            <w:r w:rsidR="006901A3">
              <w:rPr>
                <w:rFonts w:cs="Arial"/>
                <w:sz w:val="15"/>
                <w:szCs w:val="15"/>
              </w:rPr>
              <w:t>450</w:t>
            </w:r>
          </w:p>
        </w:tc>
        <w:tc>
          <w:tcPr>
            <w:tcW w:w="781" w:type="pct"/>
            <w:shd w:val="clear" w:color="auto" w:fill="auto"/>
            <w:vAlign w:val="center"/>
            <w:hideMark/>
          </w:tcPr>
          <w:p w14:paraId="64B7225B" w14:textId="36C98481" w:rsidR="00A71D6B" w:rsidRPr="00C945F7" w:rsidRDefault="00D77F68" w:rsidP="00A71D6B">
            <w:pPr>
              <w:jc w:val="right"/>
              <w:rPr>
                <w:rFonts w:cs="Arial"/>
                <w:color w:val="000000" w:themeColor="text1"/>
                <w:sz w:val="15"/>
                <w:szCs w:val="15"/>
              </w:rPr>
            </w:pPr>
            <w:r w:rsidRPr="00C945F7">
              <w:rPr>
                <w:rFonts w:cs="Arial"/>
                <w:sz w:val="15"/>
                <w:szCs w:val="15"/>
              </w:rPr>
              <w:t>92 561 496</w:t>
            </w:r>
          </w:p>
        </w:tc>
      </w:tr>
      <w:tr w:rsidR="00A71D6B" w:rsidRPr="00A767F9" w14:paraId="26747CA3" w14:textId="77777777" w:rsidTr="00371ACC">
        <w:tc>
          <w:tcPr>
            <w:tcW w:w="3470" w:type="pct"/>
            <w:shd w:val="clear" w:color="auto" w:fill="auto"/>
            <w:noWrap/>
            <w:hideMark/>
          </w:tcPr>
          <w:p w14:paraId="0BE87B63" w14:textId="43D9B72F"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 xml:space="preserve">spotreba materiálu a energii </w:t>
            </w:r>
          </w:p>
        </w:tc>
        <w:tc>
          <w:tcPr>
            <w:tcW w:w="749" w:type="pct"/>
            <w:shd w:val="clear" w:color="auto" w:fill="auto"/>
            <w:vAlign w:val="center"/>
          </w:tcPr>
          <w:p w14:paraId="70D24E64" w14:textId="720CB46B" w:rsidR="00A71D6B" w:rsidRPr="00A71D6B" w:rsidRDefault="00866CC6" w:rsidP="00A71D6B">
            <w:pPr>
              <w:jc w:val="right"/>
              <w:rPr>
                <w:i/>
                <w:iCs/>
                <w:color w:val="000000" w:themeColor="text1"/>
                <w:sz w:val="15"/>
                <w:szCs w:val="15"/>
                <w:highlight w:val="yellow"/>
              </w:rPr>
            </w:pPr>
            <w:r w:rsidRPr="00866CC6">
              <w:rPr>
                <w:rFonts w:cs="Arial"/>
                <w:i/>
                <w:iCs/>
                <w:sz w:val="15"/>
                <w:szCs w:val="15"/>
              </w:rPr>
              <w:t>97 177 357</w:t>
            </w:r>
          </w:p>
        </w:tc>
        <w:tc>
          <w:tcPr>
            <w:tcW w:w="781" w:type="pct"/>
            <w:shd w:val="clear" w:color="auto" w:fill="auto"/>
            <w:vAlign w:val="center"/>
            <w:hideMark/>
          </w:tcPr>
          <w:p w14:paraId="4F1652D4" w14:textId="656B2D8C" w:rsidR="00A71D6B" w:rsidRPr="00C945F7" w:rsidRDefault="00A71D6B" w:rsidP="00A71D6B">
            <w:pPr>
              <w:jc w:val="right"/>
              <w:rPr>
                <w:rFonts w:cs="Arial"/>
                <w:i/>
                <w:iCs/>
                <w:color w:val="000000" w:themeColor="text1"/>
                <w:sz w:val="15"/>
                <w:szCs w:val="15"/>
              </w:rPr>
            </w:pPr>
            <w:r w:rsidRPr="00C945F7">
              <w:rPr>
                <w:rFonts w:cs="Arial"/>
                <w:i/>
                <w:iCs/>
                <w:sz w:val="15"/>
                <w:szCs w:val="15"/>
              </w:rPr>
              <w:t>81</w:t>
            </w:r>
            <w:r w:rsidR="00EF08B7">
              <w:rPr>
                <w:rFonts w:cs="Arial"/>
                <w:i/>
                <w:iCs/>
                <w:sz w:val="15"/>
                <w:szCs w:val="15"/>
              </w:rPr>
              <w:t> 549 931</w:t>
            </w:r>
          </w:p>
        </w:tc>
      </w:tr>
      <w:tr w:rsidR="00A71D6B" w:rsidRPr="00A767F9" w14:paraId="424C1FE8" w14:textId="77777777" w:rsidTr="00371ACC">
        <w:tc>
          <w:tcPr>
            <w:tcW w:w="3470" w:type="pct"/>
            <w:shd w:val="clear" w:color="auto" w:fill="auto"/>
            <w:noWrap/>
            <w:hideMark/>
          </w:tcPr>
          <w:p w14:paraId="5DDE4916" w14:textId="3ABBE5CF"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zostatková cena predaného dlhodobého majetku</w:t>
            </w:r>
          </w:p>
        </w:tc>
        <w:tc>
          <w:tcPr>
            <w:tcW w:w="749" w:type="pct"/>
            <w:shd w:val="clear" w:color="auto" w:fill="auto"/>
            <w:vAlign w:val="center"/>
          </w:tcPr>
          <w:p w14:paraId="33A6C2F6" w14:textId="7A29BE8E" w:rsidR="00A71D6B" w:rsidRPr="00A71D6B" w:rsidRDefault="00866CC6" w:rsidP="00A71D6B">
            <w:pPr>
              <w:jc w:val="right"/>
              <w:rPr>
                <w:i/>
                <w:iCs/>
                <w:color w:val="000000" w:themeColor="text1"/>
                <w:sz w:val="15"/>
                <w:szCs w:val="15"/>
                <w:highlight w:val="yellow"/>
              </w:rPr>
            </w:pPr>
            <w:r w:rsidRPr="00866CC6">
              <w:rPr>
                <w:rFonts w:cs="Arial"/>
                <w:i/>
                <w:iCs/>
                <w:sz w:val="15"/>
                <w:szCs w:val="15"/>
              </w:rPr>
              <w:t>368 136</w:t>
            </w:r>
          </w:p>
        </w:tc>
        <w:tc>
          <w:tcPr>
            <w:tcW w:w="781" w:type="pct"/>
            <w:shd w:val="clear" w:color="auto" w:fill="auto"/>
            <w:vAlign w:val="center"/>
            <w:hideMark/>
          </w:tcPr>
          <w:p w14:paraId="1F921569" w14:textId="052FC1C2" w:rsidR="00A71D6B" w:rsidRPr="00C945F7" w:rsidRDefault="00A71D6B" w:rsidP="00A71D6B">
            <w:pPr>
              <w:jc w:val="right"/>
              <w:rPr>
                <w:rFonts w:cs="Arial"/>
                <w:i/>
                <w:iCs/>
                <w:color w:val="000000" w:themeColor="text1"/>
                <w:sz w:val="15"/>
                <w:szCs w:val="15"/>
              </w:rPr>
            </w:pPr>
            <w:r w:rsidRPr="00C945F7">
              <w:rPr>
                <w:rFonts w:cs="Arial"/>
                <w:i/>
                <w:iCs/>
                <w:sz w:val="15"/>
                <w:szCs w:val="15"/>
              </w:rPr>
              <w:t>802 932</w:t>
            </w:r>
          </w:p>
        </w:tc>
      </w:tr>
      <w:tr w:rsidR="00A71D6B" w:rsidRPr="00A767F9" w14:paraId="00EBCC32" w14:textId="77777777" w:rsidTr="00371ACC">
        <w:tc>
          <w:tcPr>
            <w:tcW w:w="3470" w:type="pct"/>
            <w:shd w:val="clear" w:color="auto" w:fill="auto"/>
            <w:noWrap/>
          </w:tcPr>
          <w:p w14:paraId="5236C85D" w14:textId="0B5BDACA"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predaný materiál</w:t>
            </w:r>
          </w:p>
        </w:tc>
        <w:tc>
          <w:tcPr>
            <w:tcW w:w="749" w:type="pct"/>
            <w:shd w:val="clear" w:color="auto" w:fill="auto"/>
            <w:vAlign w:val="center"/>
          </w:tcPr>
          <w:p w14:paraId="1AB17C1E" w14:textId="079723E8" w:rsidR="00A71D6B" w:rsidRPr="00A71D6B" w:rsidRDefault="00866CC6" w:rsidP="00A71D6B">
            <w:pPr>
              <w:jc w:val="right"/>
              <w:rPr>
                <w:i/>
                <w:iCs/>
                <w:color w:val="000000" w:themeColor="text1"/>
                <w:sz w:val="15"/>
                <w:szCs w:val="15"/>
                <w:highlight w:val="yellow"/>
              </w:rPr>
            </w:pPr>
            <w:r w:rsidRPr="00866CC6">
              <w:rPr>
                <w:rFonts w:cs="Arial"/>
                <w:i/>
                <w:iCs/>
                <w:sz w:val="15"/>
                <w:szCs w:val="15"/>
              </w:rPr>
              <w:t>4 385 930</w:t>
            </w:r>
          </w:p>
        </w:tc>
        <w:tc>
          <w:tcPr>
            <w:tcW w:w="781" w:type="pct"/>
            <w:shd w:val="clear" w:color="auto" w:fill="auto"/>
            <w:vAlign w:val="center"/>
          </w:tcPr>
          <w:p w14:paraId="25F346B1" w14:textId="017D4676" w:rsidR="00A71D6B" w:rsidRPr="00C945F7" w:rsidRDefault="00A71D6B" w:rsidP="00A71D6B">
            <w:pPr>
              <w:jc w:val="right"/>
              <w:rPr>
                <w:rFonts w:cs="Arial"/>
                <w:i/>
                <w:iCs/>
                <w:color w:val="000000" w:themeColor="text1"/>
                <w:sz w:val="15"/>
                <w:szCs w:val="15"/>
              </w:rPr>
            </w:pPr>
            <w:r w:rsidRPr="00C945F7">
              <w:rPr>
                <w:rFonts w:cs="Arial"/>
                <w:i/>
                <w:iCs/>
                <w:sz w:val="15"/>
                <w:szCs w:val="15"/>
              </w:rPr>
              <w:t>2 948 884</w:t>
            </w:r>
          </w:p>
        </w:tc>
      </w:tr>
      <w:tr w:rsidR="00A71D6B" w:rsidRPr="00A767F9" w14:paraId="0E92B299" w14:textId="77777777" w:rsidTr="00371ACC">
        <w:trPr>
          <w:trHeight w:val="184"/>
        </w:trPr>
        <w:tc>
          <w:tcPr>
            <w:tcW w:w="3470" w:type="pct"/>
            <w:shd w:val="clear" w:color="auto" w:fill="auto"/>
            <w:noWrap/>
          </w:tcPr>
          <w:p w14:paraId="7172ECC3" w14:textId="0C82A364"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garancie</w:t>
            </w:r>
          </w:p>
        </w:tc>
        <w:tc>
          <w:tcPr>
            <w:tcW w:w="749" w:type="pct"/>
            <w:shd w:val="clear" w:color="auto" w:fill="auto"/>
            <w:vAlign w:val="center"/>
          </w:tcPr>
          <w:p w14:paraId="60F1E681" w14:textId="1665D4D3" w:rsidR="00A71D6B" w:rsidRPr="00A71D6B" w:rsidRDefault="00D74E25" w:rsidP="00A71D6B">
            <w:pPr>
              <w:jc w:val="right"/>
              <w:rPr>
                <w:i/>
                <w:iCs/>
                <w:color w:val="000000" w:themeColor="text1"/>
                <w:sz w:val="15"/>
                <w:szCs w:val="15"/>
                <w:highlight w:val="yellow"/>
              </w:rPr>
            </w:pPr>
            <w:r w:rsidRPr="00D74E25">
              <w:rPr>
                <w:rFonts w:cs="Arial"/>
                <w:i/>
                <w:iCs/>
                <w:sz w:val="15"/>
                <w:szCs w:val="15"/>
              </w:rPr>
              <w:t>207 334</w:t>
            </w:r>
          </w:p>
        </w:tc>
        <w:tc>
          <w:tcPr>
            <w:tcW w:w="781" w:type="pct"/>
            <w:shd w:val="clear" w:color="auto" w:fill="auto"/>
            <w:vAlign w:val="center"/>
          </w:tcPr>
          <w:p w14:paraId="3B24D1D5" w14:textId="0CB8FFCC" w:rsidR="00A71D6B" w:rsidRPr="00C945F7" w:rsidRDefault="0018111E" w:rsidP="0018111E">
            <w:pPr>
              <w:ind w:right="-57"/>
              <w:jc w:val="center"/>
              <w:rPr>
                <w:rFonts w:cs="Arial"/>
                <w:i/>
                <w:iCs/>
                <w:color w:val="000000" w:themeColor="text1"/>
                <w:sz w:val="15"/>
                <w:szCs w:val="15"/>
              </w:rPr>
            </w:pPr>
            <w:r w:rsidRPr="00C945F7">
              <w:rPr>
                <w:rFonts w:cs="Arial"/>
                <w:i/>
                <w:iCs/>
                <w:sz w:val="15"/>
                <w:szCs w:val="15"/>
              </w:rPr>
              <w:t xml:space="preserve">          </w:t>
            </w:r>
            <w:r w:rsidR="00A71D6B" w:rsidRPr="00C945F7">
              <w:rPr>
                <w:rFonts w:cs="Arial"/>
                <w:i/>
                <w:iCs/>
                <w:sz w:val="15"/>
                <w:szCs w:val="15"/>
              </w:rPr>
              <w:t>265 003</w:t>
            </w:r>
          </w:p>
        </w:tc>
      </w:tr>
      <w:tr w:rsidR="00A71D6B" w:rsidRPr="00A767F9" w14:paraId="5C435FCD" w14:textId="77777777" w:rsidTr="00995027">
        <w:tc>
          <w:tcPr>
            <w:tcW w:w="3470" w:type="pct"/>
            <w:shd w:val="clear" w:color="auto" w:fill="auto"/>
            <w:noWrap/>
          </w:tcPr>
          <w:p w14:paraId="1546B1BD" w14:textId="7F7C46DE"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 xml:space="preserve">odpisy dlhodobého majetku </w:t>
            </w:r>
          </w:p>
        </w:tc>
        <w:tc>
          <w:tcPr>
            <w:tcW w:w="749" w:type="pct"/>
            <w:shd w:val="clear" w:color="auto" w:fill="auto"/>
            <w:vAlign w:val="center"/>
          </w:tcPr>
          <w:p w14:paraId="541D6AD0" w14:textId="43B657CD" w:rsidR="00A71D6B" w:rsidRPr="00D74E25" w:rsidRDefault="00D74E25" w:rsidP="00A71D6B">
            <w:pPr>
              <w:jc w:val="right"/>
              <w:rPr>
                <w:i/>
                <w:iCs/>
                <w:color w:val="000000" w:themeColor="text1"/>
                <w:sz w:val="15"/>
                <w:szCs w:val="15"/>
              </w:rPr>
            </w:pPr>
            <w:r w:rsidRPr="00D74E25">
              <w:rPr>
                <w:rFonts w:cs="Arial"/>
                <w:i/>
                <w:iCs/>
                <w:sz w:val="15"/>
                <w:szCs w:val="15"/>
              </w:rPr>
              <w:t>4 524 425</w:t>
            </w:r>
          </w:p>
        </w:tc>
        <w:tc>
          <w:tcPr>
            <w:tcW w:w="781" w:type="pct"/>
            <w:shd w:val="clear" w:color="auto" w:fill="auto"/>
            <w:vAlign w:val="center"/>
          </w:tcPr>
          <w:p w14:paraId="07978E86" w14:textId="10F3384D" w:rsidR="00A71D6B" w:rsidRPr="00C945F7" w:rsidRDefault="00A71D6B" w:rsidP="00A71D6B">
            <w:pPr>
              <w:jc w:val="right"/>
              <w:rPr>
                <w:rFonts w:cs="Arial"/>
                <w:i/>
                <w:iCs/>
                <w:color w:val="000000" w:themeColor="text1"/>
                <w:sz w:val="15"/>
                <w:szCs w:val="15"/>
              </w:rPr>
            </w:pPr>
            <w:r w:rsidRPr="00C945F7">
              <w:rPr>
                <w:rFonts w:cs="Arial"/>
                <w:i/>
                <w:iCs/>
                <w:sz w:val="15"/>
                <w:szCs w:val="15"/>
              </w:rPr>
              <w:t>4 179 459</w:t>
            </w:r>
          </w:p>
        </w:tc>
      </w:tr>
      <w:tr w:rsidR="00A71D6B" w:rsidRPr="00A767F9" w14:paraId="6987E8E9" w14:textId="77777777" w:rsidTr="00995027">
        <w:tc>
          <w:tcPr>
            <w:tcW w:w="3470" w:type="pct"/>
            <w:shd w:val="clear" w:color="auto" w:fill="auto"/>
            <w:noWrap/>
          </w:tcPr>
          <w:p w14:paraId="3E2D01FD" w14:textId="65EA4CED"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ostatné</w:t>
            </w:r>
          </w:p>
        </w:tc>
        <w:tc>
          <w:tcPr>
            <w:tcW w:w="749" w:type="pct"/>
            <w:shd w:val="clear" w:color="auto" w:fill="auto"/>
            <w:vAlign w:val="center"/>
          </w:tcPr>
          <w:p w14:paraId="5FB210CA" w14:textId="5F3D7DF7" w:rsidR="00A71D6B" w:rsidRPr="00A71D6B" w:rsidRDefault="006901A3" w:rsidP="00A71D6B">
            <w:pPr>
              <w:jc w:val="right"/>
              <w:rPr>
                <w:i/>
                <w:iCs/>
                <w:color w:val="000000" w:themeColor="text1"/>
                <w:sz w:val="15"/>
                <w:szCs w:val="15"/>
                <w:highlight w:val="yellow"/>
              </w:rPr>
            </w:pPr>
            <w:r>
              <w:rPr>
                <w:rFonts w:cs="Arial"/>
                <w:i/>
                <w:iCs/>
                <w:sz w:val="15"/>
                <w:szCs w:val="15"/>
              </w:rPr>
              <w:t>2 216 268</w:t>
            </w:r>
          </w:p>
        </w:tc>
        <w:tc>
          <w:tcPr>
            <w:tcW w:w="781" w:type="pct"/>
            <w:shd w:val="clear" w:color="auto" w:fill="auto"/>
            <w:vAlign w:val="center"/>
          </w:tcPr>
          <w:p w14:paraId="4D3AF2F8" w14:textId="2638ECD4" w:rsidR="00A71D6B" w:rsidRPr="00C945F7" w:rsidRDefault="003F24CE" w:rsidP="00A71D6B">
            <w:pPr>
              <w:jc w:val="right"/>
              <w:rPr>
                <w:rFonts w:cs="Arial"/>
                <w:i/>
                <w:iCs/>
                <w:color w:val="000000" w:themeColor="text1"/>
                <w:sz w:val="15"/>
                <w:szCs w:val="15"/>
              </w:rPr>
            </w:pPr>
            <w:r w:rsidRPr="00C945F7">
              <w:rPr>
                <w:rFonts w:cs="Arial"/>
                <w:i/>
                <w:iCs/>
                <w:sz w:val="15"/>
                <w:szCs w:val="15"/>
              </w:rPr>
              <w:t>2 815 287</w:t>
            </w:r>
          </w:p>
        </w:tc>
      </w:tr>
      <w:tr w:rsidR="00A71D6B" w:rsidRPr="00A767F9" w14:paraId="6EAC58B9" w14:textId="77777777" w:rsidTr="00371ACC">
        <w:tc>
          <w:tcPr>
            <w:tcW w:w="3470" w:type="pct"/>
            <w:shd w:val="clear" w:color="auto" w:fill="auto"/>
            <w:noWrap/>
            <w:vAlign w:val="center"/>
            <w:hideMark/>
          </w:tcPr>
          <w:p w14:paraId="7D70DB0C" w14:textId="65ECF6B2" w:rsidR="00A71D6B" w:rsidRPr="00A767F9" w:rsidRDefault="00A71D6B" w:rsidP="00A71D6B">
            <w:pPr>
              <w:jc w:val="left"/>
              <w:rPr>
                <w:rFonts w:cs="Arial"/>
                <w:color w:val="000000" w:themeColor="text1"/>
                <w:sz w:val="15"/>
                <w:szCs w:val="15"/>
              </w:rPr>
            </w:pPr>
            <w:r w:rsidRPr="00A767F9">
              <w:rPr>
                <w:rFonts w:cs="Arial"/>
                <w:color w:val="000000" w:themeColor="text1"/>
                <w:sz w:val="15"/>
                <w:szCs w:val="15"/>
              </w:rPr>
              <w:t>Celková suma osobných nákladov:</w:t>
            </w:r>
          </w:p>
        </w:tc>
        <w:tc>
          <w:tcPr>
            <w:tcW w:w="749" w:type="pct"/>
            <w:shd w:val="clear" w:color="auto" w:fill="auto"/>
            <w:vAlign w:val="center"/>
          </w:tcPr>
          <w:p w14:paraId="6D905E68" w14:textId="276C9E1C" w:rsidR="00A71D6B" w:rsidRPr="000B71BF" w:rsidRDefault="001154B2" w:rsidP="00A71D6B">
            <w:pPr>
              <w:jc w:val="right"/>
              <w:rPr>
                <w:i/>
                <w:color w:val="000000" w:themeColor="text1"/>
                <w:sz w:val="15"/>
                <w:szCs w:val="15"/>
                <w:highlight w:val="yellow"/>
                <w:lang w:val="en-US"/>
              </w:rPr>
            </w:pPr>
            <w:r w:rsidRPr="001154B2">
              <w:rPr>
                <w:rFonts w:cs="Arial"/>
                <w:sz w:val="15"/>
                <w:szCs w:val="15"/>
              </w:rPr>
              <w:t>19</w:t>
            </w:r>
            <w:r w:rsidR="000B71BF">
              <w:rPr>
                <w:rFonts w:cs="Arial"/>
                <w:sz w:val="15"/>
                <w:szCs w:val="15"/>
              </w:rPr>
              <w:t> </w:t>
            </w:r>
            <w:r w:rsidR="000B71BF">
              <w:rPr>
                <w:rFonts w:cs="Arial"/>
                <w:sz w:val="15"/>
                <w:szCs w:val="15"/>
                <w:lang w:val="en-US"/>
              </w:rPr>
              <w:t>212 553</w:t>
            </w:r>
          </w:p>
        </w:tc>
        <w:tc>
          <w:tcPr>
            <w:tcW w:w="781" w:type="pct"/>
            <w:shd w:val="clear" w:color="auto" w:fill="auto"/>
            <w:vAlign w:val="center"/>
            <w:hideMark/>
          </w:tcPr>
          <w:p w14:paraId="5682B025" w14:textId="74F15208" w:rsidR="00A71D6B" w:rsidRPr="00C945F7" w:rsidRDefault="004F0E2E" w:rsidP="00A71D6B">
            <w:pPr>
              <w:jc w:val="right"/>
              <w:rPr>
                <w:rFonts w:cs="Arial"/>
                <w:color w:val="000000" w:themeColor="text1"/>
                <w:sz w:val="15"/>
                <w:szCs w:val="15"/>
              </w:rPr>
            </w:pPr>
            <w:r w:rsidRPr="00C945F7">
              <w:rPr>
                <w:rFonts w:cs="Arial"/>
                <w:sz w:val="15"/>
                <w:szCs w:val="15"/>
              </w:rPr>
              <w:t>15 869 212</w:t>
            </w:r>
          </w:p>
        </w:tc>
      </w:tr>
      <w:tr w:rsidR="00A71D6B" w:rsidRPr="00A767F9" w14:paraId="0F3C9975" w14:textId="77777777" w:rsidTr="00371ACC">
        <w:tc>
          <w:tcPr>
            <w:tcW w:w="3470" w:type="pct"/>
            <w:shd w:val="clear" w:color="auto" w:fill="auto"/>
            <w:noWrap/>
            <w:vAlign w:val="center"/>
            <w:hideMark/>
          </w:tcPr>
          <w:p w14:paraId="64D4B6E1" w14:textId="5F96E737"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mzdy</w:t>
            </w:r>
          </w:p>
        </w:tc>
        <w:tc>
          <w:tcPr>
            <w:tcW w:w="749" w:type="pct"/>
            <w:shd w:val="clear" w:color="auto" w:fill="auto"/>
            <w:vAlign w:val="center"/>
          </w:tcPr>
          <w:p w14:paraId="4F78B160" w14:textId="677F5067" w:rsidR="00A71D6B" w:rsidRPr="00A71D6B" w:rsidRDefault="001154B2" w:rsidP="00A71D6B">
            <w:pPr>
              <w:jc w:val="right"/>
              <w:rPr>
                <w:i/>
                <w:iCs/>
                <w:color w:val="000000" w:themeColor="text1"/>
                <w:sz w:val="15"/>
                <w:szCs w:val="15"/>
                <w:highlight w:val="yellow"/>
              </w:rPr>
            </w:pPr>
            <w:r w:rsidRPr="001154B2">
              <w:rPr>
                <w:rFonts w:cs="Arial"/>
                <w:i/>
                <w:iCs/>
                <w:sz w:val="15"/>
                <w:szCs w:val="15"/>
              </w:rPr>
              <w:t>13</w:t>
            </w:r>
            <w:r w:rsidR="00491ED4">
              <w:rPr>
                <w:rFonts w:cs="Arial"/>
                <w:i/>
                <w:iCs/>
                <w:sz w:val="15"/>
                <w:szCs w:val="15"/>
              </w:rPr>
              <w:t> 747 164</w:t>
            </w:r>
          </w:p>
        </w:tc>
        <w:tc>
          <w:tcPr>
            <w:tcW w:w="781" w:type="pct"/>
            <w:shd w:val="clear" w:color="auto" w:fill="auto"/>
            <w:vAlign w:val="center"/>
            <w:hideMark/>
          </w:tcPr>
          <w:p w14:paraId="64398F55" w14:textId="7A8BA0FA" w:rsidR="00A71D6B" w:rsidRPr="00C945F7" w:rsidRDefault="004F0E2E" w:rsidP="00A71D6B">
            <w:pPr>
              <w:jc w:val="right"/>
              <w:rPr>
                <w:i/>
                <w:iCs/>
                <w:color w:val="000000" w:themeColor="text1"/>
                <w:sz w:val="15"/>
                <w:szCs w:val="15"/>
              </w:rPr>
            </w:pPr>
            <w:r w:rsidRPr="00C945F7">
              <w:rPr>
                <w:rFonts w:cs="Arial"/>
                <w:i/>
                <w:iCs/>
                <w:sz w:val="15"/>
                <w:szCs w:val="15"/>
              </w:rPr>
              <w:t>11 641 513</w:t>
            </w:r>
          </w:p>
        </w:tc>
      </w:tr>
      <w:tr w:rsidR="00A71D6B" w:rsidRPr="00A767F9" w14:paraId="2F1A7168" w14:textId="77777777" w:rsidTr="00371ACC">
        <w:tc>
          <w:tcPr>
            <w:tcW w:w="3470" w:type="pct"/>
            <w:shd w:val="clear" w:color="auto" w:fill="auto"/>
            <w:noWrap/>
            <w:vAlign w:val="center"/>
            <w:hideMark/>
          </w:tcPr>
          <w:p w14:paraId="22D7CE5C" w14:textId="655F6044"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ostatné náklady na závislú činnosť</w:t>
            </w:r>
          </w:p>
        </w:tc>
        <w:tc>
          <w:tcPr>
            <w:tcW w:w="749" w:type="pct"/>
            <w:shd w:val="clear" w:color="auto" w:fill="auto"/>
            <w:vAlign w:val="center"/>
          </w:tcPr>
          <w:p w14:paraId="4C146362" w14:textId="519C1541" w:rsidR="00A71D6B" w:rsidRPr="00D223A5" w:rsidRDefault="00A71D6B" w:rsidP="00A71D6B">
            <w:pPr>
              <w:jc w:val="right"/>
              <w:rPr>
                <w:i/>
                <w:iCs/>
                <w:color w:val="000000" w:themeColor="text1"/>
                <w:sz w:val="15"/>
                <w:szCs w:val="15"/>
              </w:rPr>
            </w:pPr>
            <w:r w:rsidRPr="00D223A5">
              <w:rPr>
                <w:i/>
                <w:iCs/>
                <w:color w:val="000000" w:themeColor="text1"/>
                <w:sz w:val="15"/>
                <w:szCs w:val="15"/>
              </w:rPr>
              <w:t>-</w:t>
            </w:r>
          </w:p>
        </w:tc>
        <w:tc>
          <w:tcPr>
            <w:tcW w:w="781" w:type="pct"/>
            <w:shd w:val="clear" w:color="auto" w:fill="auto"/>
            <w:vAlign w:val="center"/>
            <w:hideMark/>
          </w:tcPr>
          <w:p w14:paraId="453576C6" w14:textId="0A99ECD8" w:rsidR="00A71D6B" w:rsidRPr="00C945F7" w:rsidRDefault="00A71D6B" w:rsidP="00A71D6B">
            <w:pPr>
              <w:jc w:val="right"/>
              <w:rPr>
                <w:i/>
                <w:iCs/>
                <w:color w:val="000000" w:themeColor="text1"/>
                <w:sz w:val="15"/>
                <w:szCs w:val="15"/>
              </w:rPr>
            </w:pPr>
            <w:r w:rsidRPr="00C945F7">
              <w:rPr>
                <w:i/>
                <w:iCs/>
                <w:color w:val="000000" w:themeColor="text1"/>
                <w:sz w:val="15"/>
                <w:szCs w:val="15"/>
              </w:rPr>
              <w:t>-</w:t>
            </w:r>
          </w:p>
        </w:tc>
      </w:tr>
      <w:tr w:rsidR="00A71D6B" w:rsidRPr="00A767F9" w14:paraId="3C7D22D6" w14:textId="77777777" w:rsidTr="00371ACC">
        <w:tc>
          <w:tcPr>
            <w:tcW w:w="3470" w:type="pct"/>
            <w:shd w:val="clear" w:color="auto" w:fill="auto"/>
            <w:noWrap/>
            <w:vAlign w:val="center"/>
            <w:hideMark/>
          </w:tcPr>
          <w:p w14:paraId="247D76B4" w14:textId="01B2D1AB"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sociálne a zdravotné poistenie</w:t>
            </w:r>
          </w:p>
        </w:tc>
        <w:tc>
          <w:tcPr>
            <w:tcW w:w="749" w:type="pct"/>
            <w:shd w:val="clear" w:color="auto" w:fill="auto"/>
            <w:vAlign w:val="center"/>
          </w:tcPr>
          <w:p w14:paraId="7C3F9BA6" w14:textId="29FF76D1" w:rsidR="00A71D6B" w:rsidRPr="00D223A5" w:rsidRDefault="00491ED4" w:rsidP="00A71D6B">
            <w:pPr>
              <w:jc w:val="right"/>
              <w:rPr>
                <w:i/>
                <w:iCs/>
                <w:color w:val="000000" w:themeColor="text1"/>
                <w:sz w:val="15"/>
                <w:szCs w:val="15"/>
              </w:rPr>
            </w:pPr>
            <w:r>
              <w:rPr>
                <w:rFonts w:cs="Arial"/>
                <w:i/>
                <w:iCs/>
                <w:sz w:val="15"/>
                <w:szCs w:val="15"/>
              </w:rPr>
              <w:t>4 793 986</w:t>
            </w:r>
          </w:p>
        </w:tc>
        <w:tc>
          <w:tcPr>
            <w:tcW w:w="781" w:type="pct"/>
            <w:shd w:val="clear" w:color="auto" w:fill="auto"/>
            <w:vAlign w:val="center"/>
            <w:hideMark/>
          </w:tcPr>
          <w:p w14:paraId="2F431B5A" w14:textId="16D66CBD" w:rsidR="00A71D6B" w:rsidRPr="00C945F7" w:rsidRDefault="004F0E2E" w:rsidP="00A71D6B">
            <w:pPr>
              <w:jc w:val="right"/>
              <w:rPr>
                <w:i/>
                <w:iCs/>
                <w:color w:val="000000" w:themeColor="text1"/>
                <w:sz w:val="15"/>
                <w:szCs w:val="15"/>
              </w:rPr>
            </w:pPr>
            <w:r w:rsidRPr="00C945F7">
              <w:rPr>
                <w:rFonts w:cs="Arial"/>
                <w:i/>
                <w:iCs/>
                <w:sz w:val="15"/>
                <w:szCs w:val="15"/>
              </w:rPr>
              <w:t>3 834 304</w:t>
            </w:r>
          </w:p>
        </w:tc>
      </w:tr>
      <w:tr w:rsidR="00A71D6B" w:rsidRPr="00A767F9" w14:paraId="46FBA6DD" w14:textId="77777777" w:rsidTr="00371ACC">
        <w:tc>
          <w:tcPr>
            <w:tcW w:w="3470" w:type="pct"/>
            <w:shd w:val="clear" w:color="auto" w:fill="auto"/>
            <w:noWrap/>
            <w:vAlign w:val="center"/>
            <w:hideMark/>
          </w:tcPr>
          <w:p w14:paraId="6284E834" w14:textId="72C9EB99"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sociálne zabezpečenie</w:t>
            </w:r>
          </w:p>
        </w:tc>
        <w:tc>
          <w:tcPr>
            <w:tcW w:w="749" w:type="pct"/>
            <w:shd w:val="clear" w:color="auto" w:fill="auto"/>
            <w:vAlign w:val="center"/>
          </w:tcPr>
          <w:p w14:paraId="1FCCFD11" w14:textId="3114CA2F" w:rsidR="00A71D6B" w:rsidRPr="00A71D6B" w:rsidRDefault="001B053D" w:rsidP="00A71D6B">
            <w:pPr>
              <w:jc w:val="right"/>
              <w:rPr>
                <w:i/>
                <w:iCs/>
                <w:color w:val="000000" w:themeColor="text1"/>
                <w:sz w:val="15"/>
                <w:szCs w:val="15"/>
                <w:highlight w:val="yellow"/>
              </w:rPr>
            </w:pPr>
            <w:r w:rsidRPr="001B053D">
              <w:rPr>
                <w:rFonts w:cs="Arial"/>
                <w:i/>
                <w:iCs/>
                <w:sz w:val="15"/>
                <w:szCs w:val="15"/>
              </w:rPr>
              <w:t>671 403</w:t>
            </w:r>
          </w:p>
        </w:tc>
        <w:tc>
          <w:tcPr>
            <w:tcW w:w="781" w:type="pct"/>
            <w:shd w:val="clear" w:color="auto" w:fill="auto"/>
            <w:vAlign w:val="center"/>
            <w:hideMark/>
          </w:tcPr>
          <w:p w14:paraId="1615376A" w14:textId="1375C5FA" w:rsidR="00A71D6B" w:rsidRPr="00A767F9" w:rsidRDefault="00A71D6B" w:rsidP="00A71D6B">
            <w:pPr>
              <w:jc w:val="right"/>
              <w:rPr>
                <w:i/>
                <w:iCs/>
                <w:color w:val="000000" w:themeColor="text1"/>
                <w:sz w:val="15"/>
                <w:szCs w:val="15"/>
              </w:rPr>
            </w:pPr>
            <w:r>
              <w:rPr>
                <w:rFonts w:cs="Arial"/>
                <w:i/>
                <w:iCs/>
                <w:sz w:val="15"/>
                <w:szCs w:val="15"/>
              </w:rPr>
              <w:t>393 395</w:t>
            </w:r>
          </w:p>
        </w:tc>
      </w:tr>
      <w:tr w:rsidR="00A71D6B" w:rsidRPr="00A767F9" w14:paraId="1800B82F" w14:textId="77777777" w:rsidTr="00371ACC">
        <w:tc>
          <w:tcPr>
            <w:tcW w:w="3470" w:type="pct"/>
            <w:shd w:val="clear" w:color="auto" w:fill="auto"/>
            <w:noWrap/>
            <w:vAlign w:val="center"/>
            <w:hideMark/>
          </w:tcPr>
          <w:p w14:paraId="3F3D3F75" w14:textId="77777777" w:rsidR="00A71D6B" w:rsidRPr="00A767F9" w:rsidRDefault="00A71D6B" w:rsidP="00A71D6B">
            <w:pPr>
              <w:jc w:val="left"/>
              <w:rPr>
                <w:rFonts w:cs="Arial"/>
                <w:color w:val="000000" w:themeColor="text1"/>
                <w:sz w:val="15"/>
                <w:szCs w:val="15"/>
              </w:rPr>
            </w:pPr>
            <w:r w:rsidRPr="00A767F9">
              <w:rPr>
                <w:rFonts w:cs="Arial"/>
                <w:color w:val="000000" w:themeColor="text1"/>
                <w:sz w:val="15"/>
                <w:szCs w:val="15"/>
              </w:rPr>
              <w:t>Finančné náklady, z toho:</w:t>
            </w:r>
          </w:p>
        </w:tc>
        <w:tc>
          <w:tcPr>
            <w:tcW w:w="749" w:type="pct"/>
            <w:shd w:val="clear" w:color="auto" w:fill="auto"/>
            <w:vAlign w:val="center"/>
          </w:tcPr>
          <w:p w14:paraId="2BB836CF" w14:textId="19042CB8" w:rsidR="00A71D6B" w:rsidRPr="00A71D6B" w:rsidRDefault="001B053D" w:rsidP="00A71D6B">
            <w:pPr>
              <w:jc w:val="right"/>
              <w:rPr>
                <w:i/>
                <w:color w:val="000000" w:themeColor="text1"/>
                <w:sz w:val="15"/>
                <w:szCs w:val="15"/>
                <w:highlight w:val="yellow"/>
              </w:rPr>
            </w:pPr>
            <w:r w:rsidRPr="001B053D">
              <w:rPr>
                <w:rFonts w:cs="Arial"/>
                <w:sz w:val="15"/>
                <w:szCs w:val="15"/>
              </w:rPr>
              <w:t>1 049 989</w:t>
            </w:r>
          </w:p>
        </w:tc>
        <w:tc>
          <w:tcPr>
            <w:tcW w:w="781" w:type="pct"/>
            <w:shd w:val="clear" w:color="auto" w:fill="auto"/>
            <w:vAlign w:val="center"/>
            <w:hideMark/>
          </w:tcPr>
          <w:p w14:paraId="551B6BBB" w14:textId="2228B349" w:rsidR="00A71D6B" w:rsidRPr="00A767F9" w:rsidRDefault="00A71D6B" w:rsidP="00A71D6B">
            <w:pPr>
              <w:jc w:val="right"/>
              <w:rPr>
                <w:i/>
                <w:color w:val="000000" w:themeColor="text1"/>
                <w:sz w:val="15"/>
                <w:szCs w:val="15"/>
              </w:rPr>
            </w:pPr>
            <w:r>
              <w:rPr>
                <w:rFonts w:cs="Arial"/>
                <w:sz w:val="15"/>
                <w:szCs w:val="15"/>
              </w:rPr>
              <w:t>819 757</w:t>
            </w:r>
          </w:p>
        </w:tc>
      </w:tr>
      <w:tr w:rsidR="00A71D6B" w:rsidRPr="00A767F9" w14:paraId="0A2A8FC0" w14:textId="77777777" w:rsidTr="00371ACC">
        <w:tc>
          <w:tcPr>
            <w:tcW w:w="3470" w:type="pct"/>
            <w:shd w:val="clear" w:color="auto" w:fill="auto"/>
            <w:noWrap/>
            <w:vAlign w:val="center"/>
            <w:hideMark/>
          </w:tcPr>
          <w:p w14:paraId="6EA68EFB" w14:textId="77777777"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Kurzové straty, z toho:</w:t>
            </w:r>
          </w:p>
        </w:tc>
        <w:tc>
          <w:tcPr>
            <w:tcW w:w="749" w:type="pct"/>
            <w:shd w:val="clear" w:color="auto" w:fill="auto"/>
            <w:vAlign w:val="center"/>
          </w:tcPr>
          <w:p w14:paraId="06C81DF6" w14:textId="7BA849F8" w:rsidR="00A71D6B" w:rsidRPr="001B053D" w:rsidRDefault="001B053D" w:rsidP="00A71D6B">
            <w:pPr>
              <w:jc w:val="right"/>
              <w:rPr>
                <w:i/>
                <w:iCs/>
                <w:color w:val="000000" w:themeColor="text1"/>
                <w:sz w:val="15"/>
                <w:szCs w:val="15"/>
              </w:rPr>
            </w:pPr>
            <w:r w:rsidRPr="001B053D">
              <w:rPr>
                <w:rFonts w:cs="Arial"/>
                <w:i/>
                <w:iCs/>
                <w:sz w:val="15"/>
                <w:szCs w:val="15"/>
              </w:rPr>
              <w:t>585 543</w:t>
            </w:r>
          </w:p>
        </w:tc>
        <w:tc>
          <w:tcPr>
            <w:tcW w:w="781" w:type="pct"/>
            <w:shd w:val="clear" w:color="auto" w:fill="auto"/>
            <w:vAlign w:val="center"/>
            <w:hideMark/>
          </w:tcPr>
          <w:p w14:paraId="463213B3" w14:textId="62ABEC90" w:rsidR="00A71D6B" w:rsidRPr="00A767F9" w:rsidRDefault="00A71D6B" w:rsidP="00A71D6B">
            <w:pPr>
              <w:jc w:val="right"/>
              <w:rPr>
                <w:i/>
                <w:iCs/>
                <w:color w:val="000000" w:themeColor="text1"/>
                <w:sz w:val="15"/>
                <w:szCs w:val="15"/>
              </w:rPr>
            </w:pPr>
            <w:r>
              <w:rPr>
                <w:rFonts w:cs="Arial"/>
                <w:i/>
                <w:iCs/>
                <w:sz w:val="15"/>
                <w:szCs w:val="15"/>
              </w:rPr>
              <w:t>149 031</w:t>
            </w:r>
          </w:p>
        </w:tc>
      </w:tr>
      <w:tr w:rsidR="00A71D6B" w:rsidRPr="00A767F9" w14:paraId="5CC713A5" w14:textId="77777777" w:rsidTr="00371ACC">
        <w:tc>
          <w:tcPr>
            <w:tcW w:w="3470" w:type="pct"/>
            <w:shd w:val="clear" w:color="auto" w:fill="auto"/>
            <w:noWrap/>
            <w:vAlign w:val="center"/>
            <w:hideMark/>
          </w:tcPr>
          <w:p w14:paraId="1DD96470" w14:textId="77777777" w:rsidR="00A71D6B" w:rsidRPr="00A767F9" w:rsidRDefault="00A71D6B" w:rsidP="00A71D6B">
            <w:pPr>
              <w:ind w:left="318"/>
              <w:jc w:val="left"/>
              <w:rPr>
                <w:rFonts w:cs="Arial"/>
                <w:i/>
                <w:iCs/>
                <w:color w:val="000000" w:themeColor="text1"/>
                <w:sz w:val="15"/>
                <w:szCs w:val="15"/>
              </w:rPr>
            </w:pPr>
            <w:r w:rsidRPr="00A767F9">
              <w:rPr>
                <w:rFonts w:cs="Arial"/>
                <w:i/>
                <w:iCs/>
                <w:color w:val="000000" w:themeColor="text1"/>
                <w:sz w:val="15"/>
                <w:szCs w:val="15"/>
              </w:rPr>
              <w:t>kurzové straty ku dňu, ku ktorému sa zostavuje účtovná závierka</w:t>
            </w:r>
          </w:p>
        </w:tc>
        <w:tc>
          <w:tcPr>
            <w:tcW w:w="749" w:type="pct"/>
            <w:shd w:val="clear" w:color="auto" w:fill="auto"/>
            <w:vAlign w:val="center"/>
          </w:tcPr>
          <w:p w14:paraId="37EECC31" w14:textId="341AC6AB" w:rsidR="00A71D6B" w:rsidRPr="001B053D" w:rsidRDefault="00A71D6B" w:rsidP="00A71D6B">
            <w:pPr>
              <w:jc w:val="right"/>
              <w:rPr>
                <w:i/>
                <w:iCs/>
                <w:color w:val="000000" w:themeColor="text1"/>
                <w:sz w:val="15"/>
                <w:szCs w:val="15"/>
              </w:rPr>
            </w:pPr>
            <w:r w:rsidRPr="001B053D">
              <w:rPr>
                <w:rFonts w:cs="Arial"/>
                <w:i/>
                <w:iCs/>
                <w:sz w:val="15"/>
                <w:szCs w:val="15"/>
              </w:rPr>
              <w:t>-</w:t>
            </w:r>
          </w:p>
        </w:tc>
        <w:tc>
          <w:tcPr>
            <w:tcW w:w="781" w:type="pct"/>
            <w:shd w:val="clear" w:color="auto" w:fill="auto"/>
            <w:vAlign w:val="center"/>
            <w:hideMark/>
          </w:tcPr>
          <w:p w14:paraId="5F1C53C8" w14:textId="0EBED938" w:rsidR="00A71D6B" w:rsidRPr="00A767F9" w:rsidRDefault="00A71D6B" w:rsidP="00A71D6B">
            <w:pPr>
              <w:jc w:val="right"/>
              <w:rPr>
                <w:i/>
                <w:iCs/>
                <w:color w:val="000000" w:themeColor="text1"/>
                <w:sz w:val="15"/>
                <w:szCs w:val="15"/>
              </w:rPr>
            </w:pPr>
            <w:r>
              <w:rPr>
                <w:rFonts w:cs="Arial"/>
                <w:i/>
                <w:iCs/>
                <w:sz w:val="15"/>
                <w:szCs w:val="15"/>
              </w:rPr>
              <w:t>-</w:t>
            </w:r>
          </w:p>
        </w:tc>
      </w:tr>
      <w:tr w:rsidR="00A71D6B" w:rsidRPr="00A767F9" w14:paraId="4DCDB429" w14:textId="77777777" w:rsidTr="00371ACC">
        <w:tc>
          <w:tcPr>
            <w:tcW w:w="3470" w:type="pct"/>
            <w:shd w:val="clear" w:color="auto" w:fill="auto"/>
            <w:noWrap/>
            <w:vAlign w:val="center"/>
            <w:hideMark/>
          </w:tcPr>
          <w:p w14:paraId="5C4981AC" w14:textId="77777777" w:rsidR="00A71D6B" w:rsidRPr="00A767F9" w:rsidRDefault="00A71D6B" w:rsidP="00A71D6B">
            <w:pPr>
              <w:ind w:left="176"/>
              <w:jc w:val="left"/>
              <w:rPr>
                <w:rFonts w:cs="Arial"/>
                <w:i/>
                <w:iCs/>
                <w:color w:val="000000" w:themeColor="text1"/>
                <w:sz w:val="15"/>
                <w:szCs w:val="15"/>
              </w:rPr>
            </w:pPr>
            <w:r w:rsidRPr="00A767F9">
              <w:rPr>
                <w:rFonts w:cs="Arial"/>
                <w:i/>
                <w:iCs/>
                <w:color w:val="000000" w:themeColor="text1"/>
                <w:sz w:val="15"/>
                <w:szCs w:val="15"/>
              </w:rPr>
              <w:t>Ostatné významné položky finančných nákladov, z toho:</w:t>
            </w:r>
          </w:p>
        </w:tc>
        <w:tc>
          <w:tcPr>
            <w:tcW w:w="749" w:type="pct"/>
            <w:shd w:val="clear" w:color="auto" w:fill="auto"/>
            <w:vAlign w:val="center"/>
          </w:tcPr>
          <w:p w14:paraId="0B00906F" w14:textId="1446FA5B" w:rsidR="00A71D6B" w:rsidRPr="00221CE4" w:rsidRDefault="00221CE4" w:rsidP="00A71D6B">
            <w:pPr>
              <w:jc w:val="right"/>
              <w:rPr>
                <w:i/>
                <w:iCs/>
                <w:color w:val="000000" w:themeColor="text1"/>
                <w:sz w:val="15"/>
                <w:szCs w:val="15"/>
              </w:rPr>
            </w:pPr>
            <w:r w:rsidRPr="00221CE4">
              <w:rPr>
                <w:rFonts w:cs="Arial"/>
                <w:i/>
                <w:iCs/>
                <w:sz w:val="15"/>
                <w:szCs w:val="15"/>
              </w:rPr>
              <w:t>464 446</w:t>
            </w:r>
          </w:p>
        </w:tc>
        <w:tc>
          <w:tcPr>
            <w:tcW w:w="781" w:type="pct"/>
            <w:shd w:val="clear" w:color="auto" w:fill="auto"/>
            <w:vAlign w:val="center"/>
            <w:hideMark/>
          </w:tcPr>
          <w:p w14:paraId="2FB1A9D9" w14:textId="774F634C" w:rsidR="00A71D6B" w:rsidRPr="00221CE4" w:rsidRDefault="00A71D6B" w:rsidP="00A71D6B">
            <w:pPr>
              <w:jc w:val="right"/>
              <w:rPr>
                <w:i/>
                <w:iCs/>
                <w:color w:val="000000" w:themeColor="text1"/>
                <w:sz w:val="15"/>
                <w:szCs w:val="15"/>
              </w:rPr>
            </w:pPr>
            <w:r w:rsidRPr="00221CE4">
              <w:rPr>
                <w:rFonts w:cs="Arial"/>
                <w:i/>
                <w:iCs/>
                <w:sz w:val="15"/>
                <w:szCs w:val="15"/>
              </w:rPr>
              <w:t>670 716</w:t>
            </w:r>
          </w:p>
        </w:tc>
      </w:tr>
      <w:tr w:rsidR="00A71D6B" w:rsidRPr="00A767F9" w14:paraId="7E7D1CBC" w14:textId="77777777" w:rsidTr="00371ACC">
        <w:tc>
          <w:tcPr>
            <w:tcW w:w="3470" w:type="pct"/>
            <w:shd w:val="clear" w:color="auto" w:fill="auto"/>
            <w:noWrap/>
            <w:hideMark/>
          </w:tcPr>
          <w:p w14:paraId="678569ED" w14:textId="1C98868E" w:rsidR="00A71D6B" w:rsidRPr="00A767F9" w:rsidRDefault="00A71D6B" w:rsidP="00A71D6B">
            <w:pPr>
              <w:ind w:left="318"/>
              <w:jc w:val="left"/>
              <w:rPr>
                <w:rFonts w:cs="Arial"/>
                <w:i/>
                <w:iCs/>
                <w:color w:val="000000" w:themeColor="text1"/>
                <w:sz w:val="15"/>
                <w:szCs w:val="15"/>
              </w:rPr>
            </w:pPr>
            <w:r w:rsidRPr="00A767F9">
              <w:rPr>
                <w:rFonts w:cs="Arial"/>
                <w:i/>
                <w:iCs/>
                <w:color w:val="000000" w:themeColor="text1"/>
                <w:sz w:val="15"/>
                <w:szCs w:val="15"/>
              </w:rPr>
              <w:t>nákladové úroky</w:t>
            </w:r>
          </w:p>
        </w:tc>
        <w:tc>
          <w:tcPr>
            <w:tcW w:w="749" w:type="pct"/>
            <w:shd w:val="clear" w:color="auto" w:fill="auto"/>
            <w:vAlign w:val="center"/>
          </w:tcPr>
          <w:p w14:paraId="043D8B8F" w14:textId="3FC94BE7" w:rsidR="00A71D6B" w:rsidRPr="00A71D6B" w:rsidRDefault="00221CE4" w:rsidP="00A71D6B">
            <w:pPr>
              <w:jc w:val="right"/>
              <w:rPr>
                <w:i/>
                <w:iCs/>
                <w:color w:val="000000" w:themeColor="text1"/>
                <w:sz w:val="15"/>
                <w:szCs w:val="15"/>
                <w:highlight w:val="yellow"/>
              </w:rPr>
            </w:pPr>
            <w:r w:rsidRPr="00221CE4">
              <w:rPr>
                <w:rFonts w:cs="Arial"/>
                <w:i/>
                <w:iCs/>
                <w:sz w:val="15"/>
                <w:szCs w:val="15"/>
              </w:rPr>
              <w:t>442 390</w:t>
            </w:r>
          </w:p>
        </w:tc>
        <w:tc>
          <w:tcPr>
            <w:tcW w:w="781" w:type="pct"/>
            <w:shd w:val="clear" w:color="auto" w:fill="auto"/>
            <w:vAlign w:val="center"/>
            <w:hideMark/>
          </w:tcPr>
          <w:p w14:paraId="481F93FD" w14:textId="394AE21E" w:rsidR="00A71D6B" w:rsidRPr="00A767F9" w:rsidRDefault="00A71D6B" w:rsidP="00A71D6B">
            <w:pPr>
              <w:jc w:val="right"/>
              <w:rPr>
                <w:i/>
                <w:iCs/>
                <w:color w:val="000000" w:themeColor="text1"/>
                <w:sz w:val="15"/>
                <w:szCs w:val="15"/>
              </w:rPr>
            </w:pPr>
            <w:r>
              <w:rPr>
                <w:rFonts w:cs="Arial"/>
                <w:i/>
                <w:iCs/>
                <w:sz w:val="15"/>
                <w:szCs w:val="15"/>
              </w:rPr>
              <w:t>457 292</w:t>
            </w:r>
          </w:p>
        </w:tc>
      </w:tr>
      <w:tr w:rsidR="00A71D6B" w:rsidRPr="00A767F9" w14:paraId="0F808D57" w14:textId="77777777" w:rsidTr="00371ACC">
        <w:tc>
          <w:tcPr>
            <w:tcW w:w="3470" w:type="pct"/>
            <w:tcBorders>
              <w:left w:val="nil"/>
              <w:bottom w:val="nil"/>
              <w:right w:val="nil"/>
            </w:tcBorders>
            <w:shd w:val="clear" w:color="auto" w:fill="auto"/>
            <w:noWrap/>
            <w:hideMark/>
          </w:tcPr>
          <w:p w14:paraId="20C4519C" w14:textId="586A5D30" w:rsidR="00A71D6B" w:rsidRPr="00A767F9" w:rsidRDefault="00A71D6B" w:rsidP="00A71D6B">
            <w:pPr>
              <w:ind w:left="318"/>
              <w:jc w:val="left"/>
              <w:rPr>
                <w:rFonts w:cs="Arial"/>
                <w:i/>
                <w:iCs/>
                <w:color w:val="000000" w:themeColor="text1"/>
                <w:sz w:val="15"/>
                <w:szCs w:val="15"/>
              </w:rPr>
            </w:pPr>
            <w:r w:rsidRPr="00A767F9">
              <w:rPr>
                <w:rFonts w:cs="Arial"/>
                <w:i/>
                <w:iCs/>
                <w:color w:val="000000" w:themeColor="text1"/>
                <w:sz w:val="15"/>
                <w:szCs w:val="15"/>
              </w:rPr>
              <w:t>ostatné finančné náklady</w:t>
            </w:r>
          </w:p>
        </w:tc>
        <w:tc>
          <w:tcPr>
            <w:tcW w:w="749" w:type="pct"/>
            <w:tcBorders>
              <w:left w:val="nil"/>
              <w:bottom w:val="nil"/>
              <w:right w:val="nil"/>
            </w:tcBorders>
            <w:shd w:val="clear" w:color="auto" w:fill="auto"/>
            <w:vAlign w:val="center"/>
          </w:tcPr>
          <w:p w14:paraId="267B8426" w14:textId="26EBED32" w:rsidR="00A71D6B" w:rsidRPr="00221CE4" w:rsidRDefault="00221CE4" w:rsidP="00A71D6B">
            <w:pPr>
              <w:jc w:val="right"/>
              <w:rPr>
                <w:i/>
                <w:iCs/>
                <w:color w:val="000000" w:themeColor="text1"/>
                <w:sz w:val="15"/>
                <w:szCs w:val="15"/>
              </w:rPr>
            </w:pPr>
            <w:r>
              <w:rPr>
                <w:rFonts w:cs="Arial"/>
                <w:i/>
                <w:iCs/>
                <w:sz w:val="15"/>
                <w:szCs w:val="15"/>
              </w:rPr>
              <w:t>22 056</w:t>
            </w:r>
          </w:p>
        </w:tc>
        <w:tc>
          <w:tcPr>
            <w:tcW w:w="781" w:type="pct"/>
            <w:tcBorders>
              <w:left w:val="nil"/>
              <w:bottom w:val="nil"/>
              <w:right w:val="nil"/>
            </w:tcBorders>
            <w:shd w:val="clear" w:color="auto" w:fill="auto"/>
            <w:vAlign w:val="center"/>
            <w:hideMark/>
          </w:tcPr>
          <w:p w14:paraId="6B895B4D" w14:textId="6764E03C" w:rsidR="00A71D6B" w:rsidRPr="00221CE4" w:rsidRDefault="00A71D6B" w:rsidP="00A71D6B">
            <w:pPr>
              <w:jc w:val="right"/>
              <w:rPr>
                <w:i/>
                <w:iCs/>
                <w:color w:val="000000" w:themeColor="text1"/>
                <w:sz w:val="15"/>
                <w:szCs w:val="15"/>
              </w:rPr>
            </w:pPr>
            <w:r w:rsidRPr="00221CE4">
              <w:rPr>
                <w:rFonts w:cs="Arial"/>
                <w:i/>
                <w:iCs/>
                <w:sz w:val="15"/>
                <w:szCs w:val="15"/>
              </w:rPr>
              <w:t>213 425</w:t>
            </w:r>
          </w:p>
        </w:tc>
      </w:tr>
      <w:tr w:rsidR="00A71D6B" w:rsidRPr="00A767F9" w14:paraId="58222BCF" w14:textId="77777777" w:rsidTr="00A0629B">
        <w:tc>
          <w:tcPr>
            <w:tcW w:w="3470" w:type="pct"/>
            <w:tcBorders>
              <w:top w:val="nil"/>
              <w:left w:val="nil"/>
              <w:bottom w:val="single" w:sz="8" w:space="0" w:color="auto"/>
              <w:right w:val="nil"/>
            </w:tcBorders>
            <w:shd w:val="clear" w:color="auto" w:fill="auto"/>
            <w:noWrap/>
            <w:vAlign w:val="center"/>
            <w:hideMark/>
          </w:tcPr>
          <w:p w14:paraId="1A541A16" w14:textId="42C85B76" w:rsidR="00A71D6B" w:rsidRPr="00A767F9" w:rsidRDefault="00A71D6B" w:rsidP="00A71D6B">
            <w:pPr>
              <w:ind w:left="318"/>
              <w:jc w:val="left"/>
              <w:rPr>
                <w:rFonts w:cs="Arial"/>
                <w:i/>
                <w:iCs/>
                <w:color w:val="000000" w:themeColor="text1"/>
                <w:sz w:val="15"/>
                <w:szCs w:val="15"/>
              </w:rPr>
            </w:pPr>
            <w:r w:rsidRPr="00A767F9">
              <w:rPr>
                <w:rFonts w:cs="Arial"/>
                <w:i/>
                <w:iCs/>
                <w:color w:val="000000" w:themeColor="text1"/>
                <w:sz w:val="15"/>
                <w:szCs w:val="15"/>
              </w:rPr>
              <w:t>náklady výnimočného rozsahu alebo výskytu</w:t>
            </w:r>
          </w:p>
        </w:tc>
        <w:tc>
          <w:tcPr>
            <w:tcW w:w="749" w:type="pct"/>
            <w:tcBorders>
              <w:top w:val="nil"/>
              <w:left w:val="nil"/>
              <w:bottom w:val="single" w:sz="8" w:space="0" w:color="auto"/>
              <w:right w:val="nil"/>
            </w:tcBorders>
            <w:shd w:val="clear" w:color="auto" w:fill="auto"/>
          </w:tcPr>
          <w:p w14:paraId="27796EEC" w14:textId="7A73A08C" w:rsidR="00A71D6B" w:rsidRPr="00221CE4" w:rsidRDefault="00A71D6B" w:rsidP="00A71D6B">
            <w:pPr>
              <w:jc w:val="right"/>
              <w:rPr>
                <w:i/>
                <w:iCs/>
                <w:color w:val="000000" w:themeColor="text1"/>
                <w:sz w:val="15"/>
                <w:szCs w:val="15"/>
              </w:rPr>
            </w:pPr>
            <w:r w:rsidRPr="00221CE4">
              <w:rPr>
                <w:i/>
                <w:iCs/>
                <w:color w:val="000000" w:themeColor="text1"/>
                <w:sz w:val="15"/>
                <w:szCs w:val="15"/>
              </w:rPr>
              <w:t>-</w:t>
            </w:r>
          </w:p>
        </w:tc>
        <w:tc>
          <w:tcPr>
            <w:tcW w:w="781" w:type="pct"/>
            <w:tcBorders>
              <w:top w:val="nil"/>
              <w:left w:val="nil"/>
              <w:bottom w:val="single" w:sz="8" w:space="0" w:color="auto"/>
              <w:right w:val="nil"/>
            </w:tcBorders>
            <w:shd w:val="clear" w:color="auto" w:fill="auto"/>
            <w:hideMark/>
          </w:tcPr>
          <w:p w14:paraId="78A11EA9" w14:textId="792D4764" w:rsidR="00A71D6B" w:rsidRPr="00221CE4" w:rsidRDefault="00A71D6B" w:rsidP="00A71D6B">
            <w:pPr>
              <w:jc w:val="right"/>
              <w:rPr>
                <w:i/>
                <w:iCs/>
                <w:color w:val="000000" w:themeColor="text1"/>
                <w:sz w:val="15"/>
                <w:szCs w:val="15"/>
              </w:rPr>
            </w:pPr>
            <w:r w:rsidRPr="00221CE4">
              <w:rPr>
                <w:i/>
                <w:iCs/>
                <w:color w:val="000000" w:themeColor="text1"/>
                <w:sz w:val="15"/>
                <w:szCs w:val="15"/>
              </w:rPr>
              <w:t>-</w:t>
            </w:r>
          </w:p>
        </w:tc>
      </w:tr>
      <w:bookmarkEnd w:id="52"/>
    </w:tbl>
    <w:p w14:paraId="6B6F2100" w14:textId="558555F4" w:rsidR="00487AB6" w:rsidRPr="00A767F9" w:rsidRDefault="00487AB6" w:rsidP="00E64AC4">
      <w:pPr>
        <w:rPr>
          <w:i/>
          <w:color w:val="000000" w:themeColor="text1"/>
        </w:rPr>
      </w:pPr>
    </w:p>
    <w:p w14:paraId="0635DC84" w14:textId="79707CC2" w:rsidR="00A93E72" w:rsidRPr="00A767F9" w:rsidRDefault="00A93E72" w:rsidP="00E64AC4">
      <w:pPr>
        <w:rPr>
          <w:rFonts w:cs="Arial"/>
          <w:b/>
          <w:bCs/>
          <w:caps/>
          <w:color w:val="000000" w:themeColor="text1"/>
          <w:kern w:val="32"/>
          <w:sz w:val="18"/>
          <w:szCs w:val="32"/>
          <w:u w:val="single"/>
        </w:rPr>
      </w:pPr>
      <w:r w:rsidRPr="00A767F9">
        <w:rPr>
          <w:color w:val="000000" w:themeColor="text1"/>
        </w:rPr>
        <w:br w:type="page"/>
      </w:r>
    </w:p>
    <w:p w14:paraId="5FBC75B8" w14:textId="19DE74DC" w:rsidR="001E2635" w:rsidRPr="00A767F9" w:rsidRDefault="001E2635" w:rsidP="00277161">
      <w:pPr>
        <w:pStyle w:val="Nadpis1"/>
        <w:rPr>
          <w:color w:val="000000" w:themeColor="text1"/>
        </w:rPr>
      </w:pPr>
      <w:r w:rsidRPr="00A767F9">
        <w:rPr>
          <w:color w:val="000000" w:themeColor="text1"/>
        </w:rPr>
        <w:lastRenderedPageBreak/>
        <w:t>DAŇ Z PRÍJMOV</w:t>
      </w:r>
    </w:p>
    <w:p w14:paraId="5BFD067C" w14:textId="77777777" w:rsidR="001E2635" w:rsidRPr="00A767F9" w:rsidRDefault="001E2635" w:rsidP="00277161">
      <w:pPr>
        <w:rPr>
          <w:snapToGrid w:val="0"/>
          <w:color w:val="000000" w:themeColor="text1"/>
          <w:sz w:val="18"/>
          <w:lang w:eastAsia="sk-SK"/>
        </w:rPr>
      </w:pPr>
    </w:p>
    <w:p w14:paraId="14EE9971" w14:textId="68B2DBD1" w:rsidR="001E2635" w:rsidRPr="00A767F9" w:rsidRDefault="001E2635" w:rsidP="00277161">
      <w:pPr>
        <w:rPr>
          <w:snapToGrid w:val="0"/>
          <w:color w:val="000000" w:themeColor="text1"/>
          <w:lang w:eastAsia="sk-SK"/>
        </w:rPr>
      </w:pPr>
      <w:r w:rsidRPr="00A767F9">
        <w:rPr>
          <w:snapToGrid w:val="0"/>
          <w:color w:val="000000" w:themeColor="text1"/>
          <w:lang w:eastAsia="sk-SK"/>
        </w:rPr>
        <w:t xml:space="preserve">Sadzba dane z príjmov pre rok </w:t>
      </w:r>
      <w:r w:rsidR="009638A0" w:rsidRPr="00A767F9">
        <w:rPr>
          <w:snapToGrid w:val="0"/>
          <w:color w:val="000000" w:themeColor="text1"/>
          <w:lang w:eastAsia="sk-SK"/>
        </w:rPr>
        <w:t>202</w:t>
      </w:r>
      <w:r w:rsidR="002B5F51">
        <w:rPr>
          <w:snapToGrid w:val="0"/>
          <w:color w:val="000000" w:themeColor="text1"/>
          <w:lang w:eastAsia="sk-SK"/>
        </w:rPr>
        <w:t>2</w:t>
      </w:r>
      <w:r w:rsidR="009638A0" w:rsidRPr="00A767F9">
        <w:rPr>
          <w:snapToGrid w:val="0"/>
          <w:color w:val="000000" w:themeColor="text1"/>
          <w:lang w:eastAsia="sk-SK"/>
        </w:rPr>
        <w:t xml:space="preserve"> </w:t>
      </w:r>
      <w:r w:rsidRPr="00A767F9">
        <w:rPr>
          <w:snapToGrid w:val="0"/>
          <w:color w:val="000000" w:themeColor="text1"/>
          <w:lang w:eastAsia="sk-SK"/>
        </w:rPr>
        <w:t xml:space="preserve">je </w:t>
      </w:r>
      <w:r w:rsidR="001170F1" w:rsidRPr="00A767F9">
        <w:rPr>
          <w:snapToGrid w:val="0"/>
          <w:color w:val="000000" w:themeColor="text1"/>
          <w:lang w:eastAsia="sk-SK"/>
        </w:rPr>
        <w:t>2</w:t>
      </w:r>
      <w:r w:rsidR="00124DCE" w:rsidRPr="00A767F9">
        <w:rPr>
          <w:snapToGrid w:val="0"/>
          <w:color w:val="000000" w:themeColor="text1"/>
          <w:lang w:eastAsia="sk-SK"/>
        </w:rPr>
        <w:t>1</w:t>
      </w:r>
      <w:r w:rsidRPr="00A767F9">
        <w:rPr>
          <w:snapToGrid w:val="0"/>
          <w:color w:val="000000" w:themeColor="text1"/>
          <w:lang w:eastAsia="sk-SK"/>
        </w:rPr>
        <w:t xml:space="preserve"> %.</w:t>
      </w:r>
      <w:r w:rsidR="0078504A" w:rsidRPr="00A767F9">
        <w:rPr>
          <w:snapToGrid w:val="0"/>
          <w:color w:val="000000" w:themeColor="text1"/>
          <w:lang w:eastAsia="sk-SK"/>
        </w:rPr>
        <w:t xml:space="preserve"> Spoločnosť nemala žiadne úľavy</w:t>
      </w:r>
      <w:r w:rsidRPr="00A767F9">
        <w:rPr>
          <w:snapToGrid w:val="0"/>
          <w:color w:val="000000" w:themeColor="text1"/>
          <w:lang w:eastAsia="sk-SK"/>
        </w:rPr>
        <w:t xml:space="preserve"> z daní.</w:t>
      </w:r>
    </w:p>
    <w:p w14:paraId="20814817" w14:textId="77777777" w:rsidR="001E2635" w:rsidRPr="00A767F9" w:rsidRDefault="001E2635" w:rsidP="00277161">
      <w:pPr>
        <w:rPr>
          <w:snapToGrid w:val="0"/>
          <w:color w:val="000000" w:themeColor="text1"/>
          <w:sz w:val="18"/>
          <w:lang w:eastAsia="sk-SK"/>
        </w:rPr>
      </w:pPr>
    </w:p>
    <w:p w14:paraId="1AB74B23" w14:textId="467EEAB8" w:rsidR="001E2635" w:rsidRPr="00A767F9" w:rsidRDefault="001E2635" w:rsidP="00277161">
      <w:pPr>
        <w:rPr>
          <w:snapToGrid w:val="0"/>
          <w:color w:val="000000" w:themeColor="text1"/>
          <w:lang w:eastAsia="sk-SK"/>
        </w:rPr>
      </w:pPr>
      <w:r w:rsidRPr="00A767F9">
        <w:rPr>
          <w:snapToGrid w:val="0"/>
          <w:color w:val="000000" w:themeColor="text1"/>
          <w:lang w:eastAsia="sk-SK"/>
        </w:rPr>
        <w:t xml:space="preserve">Na výpočet odloženej dane bola použitá sadzba dane z príjmov právnických osôb </w:t>
      </w:r>
      <w:r w:rsidR="005E3DEA" w:rsidRPr="00A767F9">
        <w:rPr>
          <w:snapToGrid w:val="0"/>
          <w:color w:val="000000" w:themeColor="text1"/>
          <w:lang w:eastAsia="sk-SK"/>
        </w:rPr>
        <w:t xml:space="preserve">21 </w:t>
      </w:r>
      <w:r w:rsidRPr="00A767F9">
        <w:rPr>
          <w:snapToGrid w:val="0"/>
          <w:color w:val="000000" w:themeColor="text1"/>
          <w:lang w:eastAsia="sk-SK"/>
        </w:rPr>
        <w:t xml:space="preserve">%, ktorá je v platnosti od 1. januára </w:t>
      </w:r>
      <w:r w:rsidR="005E3DEA" w:rsidRPr="00A767F9">
        <w:rPr>
          <w:snapToGrid w:val="0"/>
          <w:color w:val="000000" w:themeColor="text1"/>
          <w:lang w:eastAsia="sk-SK"/>
        </w:rPr>
        <w:t>2017</w:t>
      </w:r>
      <w:r w:rsidRPr="00A767F9">
        <w:rPr>
          <w:snapToGrid w:val="0"/>
          <w:color w:val="000000" w:themeColor="text1"/>
          <w:lang w:eastAsia="sk-SK"/>
        </w:rPr>
        <w:t>.</w:t>
      </w:r>
    </w:p>
    <w:p w14:paraId="7DF6E076" w14:textId="48E3C44B" w:rsidR="00277161" w:rsidRPr="00A767F9" w:rsidRDefault="00277161" w:rsidP="00277161">
      <w:pPr>
        <w:rPr>
          <w:snapToGrid w:val="0"/>
          <w:color w:val="000000" w:themeColor="text1"/>
          <w:u w:val="single"/>
          <w:lang w:eastAsia="sk-SK"/>
        </w:rPr>
      </w:pPr>
      <w:bookmarkStart w:id="54" w:name="T_income_tax"/>
      <w:r w:rsidRPr="00A767F9">
        <w:rPr>
          <w:b/>
          <w:i/>
          <w:color w:val="000000" w:themeColor="text1"/>
          <w:sz w:val="15"/>
          <w:szCs w:val="15"/>
        </w:rPr>
        <w:t xml:space="preserve"> </w:t>
      </w:r>
    </w:p>
    <w:tbl>
      <w:tblPr>
        <w:tblW w:w="5191" w:type="pct"/>
        <w:tblLayout w:type="fixed"/>
        <w:tblLook w:val="04A0" w:firstRow="1" w:lastRow="0" w:firstColumn="1" w:lastColumn="0" w:noHBand="0" w:noVBand="1"/>
      </w:tblPr>
      <w:tblGrid>
        <w:gridCol w:w="2356"/>
        <w:gridCol w:w="1177"/>
        <w:gridCol w:w="1177"/>
        <w:gridCol w:w="1177"/>
        <w:gridCol w:w="1177"/>
        <w:gridCol w:w="1177"/>
        <w:gridCol w:w="1177"/>
      </w:tblGrid>
      <w:tr w:rsidR="00C05FBA" w:rsidRPr="00D2519A" w14:paraId="6F0145EA" w14:textId="77777777" w:rsidTr="00E81C4D">
        <w:trPr>
          <w:trHeight w:val="182"/>
        </w:trPr>
        <w:tc>
          <w:tcPr>
            <w:tcW w:w="1250" w:type="pct"/>
            <w:vMerge w:val="restart"/>
            <w:tcBorders>
              <w:top w:val="single" w:sz="8" w:space="0" w:color="auto"/>
              <w:left w:val="nil"/>
              <w:bottom w:val="nil"/>
              <w:right w:val="nil"/>
            </w:tcBorders>
            <w:shd w:val="clear" w:color="auto" w:fill="auto"/>
            <w:vAlign w:val="center"/>
            <w:hideMark/>
          </w:tcPr>
          <w:p w14:paraId="078C313F" w14:textId="77777777" w:rsidR="00277161" w:rsidRPr="00A767F9" w:rsidRDefault="00277161" w:rsidP="001E1866">
            <w:pPr>
              <w:jc w:val="left"/>
              <w:rPr>
                <w:rFonts w:cs="Arial"/>
                <w:b/>
                <w:bCs/>
                <w:i/>
                <w:iCs/>
                <w:color w:val="000000" w:themeColor="text1"/>
                <w:sz w:val="15"/>
                <w:szCs w:val="15"/>
              </w:rPr>
            </w:pPr>
            <w:bookmarkStart w:id="55" w:name="T_reconciliation_of_income_tax_2"/>
            <w:bookmarkEnd w:id="54"/>
            <w:r w:rsidRPr="00A767F9">
              <w:rPr>
                <w:rFonts w:cs="Arial"/>
                <w:b/>
                <w:bCs/>
                <w:i/>
                <w:iCs/>
                <w:color w:val="000000" w:themeColor="text1"/>
                <w:sz w:val="15"/>
                <w:szCs w:val="15"/>
              </w:rPr>
              <w:t> </w:t>
            </w:r>
          </w:p>
        </w:tc>
        <w:tc>
          <w:tcPr>
            <w:tcW w:w="1875" w:type="pct"/>
            <w:gridSpan w:val="3"/>
            <w:tcBorders>
              <w:top w:val="single" w:sz="8" w:space="0" w:color="auto"/>
              <w:left w:val="nil"/>
              <w:bottom w:val="nil"/>
              <w:right w:val="nil"/>
            </w:tcBorders>
            <w:shd w:val="clear" w:color="auto" w:fill="auto"/>
            <w:vAlign w:val="center"/>
            <w:hideMark/>
          </w:tcPr>
          <w:p w14:paraId="2849DF88" w14:textId="30D3DEEC" w:rsidR="00277161" w:rsidRPr="00D2519A" w:rsidRDefault="009638A0">
            <w:pPr>
              <w:jc w:val="center"/>
              <w:rPr>
                <w:rFonts w:cs="Arial"/>
                <w:b/>
                <w:bCs/>
                <w:i/>
                <w:iCs/>
                <w:color w:val="000000" w:themeColor="text1"/>
                <w:sz w:val="15"/>
                <w:szCs w:val="15"/>
              </w:rPr>
            </w:pPr>
            <w:r w:rsidRPr="00D2519A">
              <w:rPr>
                <w:rFonts w:cs="Arial"/>
                <w:b/>
                <w:bCs/>
                <w:i/>
                <w:iCs/>
                <w:color w:val="000000" w:themeColor="text1"/>
                <w:sz w:val="15"/>
                <w:szCs w:val="15"/>
              </w:rPr>
              <w:t>202</w:t>
            </w:r>
            <w:r w:rsidR="002B5F51">
              <w:rPr>
                <w:rFonts w:cs="Arial"/>
                <w:b/>
                <w:bCs/>
                <w:i/>
                <w:iCs/>
                <w:color w:val="000000" w:themeColor="text1"/>
                <w:sz w:val="15"/>
                <w:szCs w:val="15"/>
              </w:rPr>
              <w:t>2</w:t>
            </w:r>
          </w:p>
        </w:tc>
        <w:tc>
          <w:tcPr>
            <w:tcW w:w="1875" w:type="pct"/>
            <w:gridSpan w:val="3"/>
            <w:tcBorders>
              <w:top w:val="single" w:sz="8" w:space="0" w:color="auto"/>
              <w:left w:val="nil"/>
              <w:bottom w:val="nil"/>
              <w:right w:val="nil"/>
            </w:tcBorders>
            <w:shd w:val="clear" w:color="auto" w:fill="auto"/>
            <w:vAlign w:val="center"/>
            <w:hideMark/>
          </w:tcPr>
          <w:p w14:paraId="35112D3D" w14:textId="07C819CD" w:rsidR="00277161" w:rsidRPr="00D2519A" w:rsidRDefault="009638A0">
            <w:pPr>
              <w:jc w:val="center"/>
              <w:rPr>
                <w:rFonts w:cs="Arial"/>
                <w:b/>
                <w:bCs/>
                <w:i/>
                <w:iCs/>
                <w:color w:val="000000" w:themeColor="text1"/>
                <w:sz w:val="15"/>
                <w:szCs w:val="15"/>
              </w:rPr>
            </w:pPr>
            <w:r w:rsidRPr="00D2519A">
              <w:rPr>
                <w:rFonts w:cs="Arial"/>
                <w:b/>
                <w:bCs/>
                <w:i/>
                <w:iCs/>
                <w:color w:val="000000" w:themeColor="text1"/>
                <w:sz w:val="15"/>
                <w:szCs w:val="15"/>
              </w:rPr>
              <w:t>202</w:t>
            </w:r>
            <w:r w:rsidR="002B5F51">
              <w:rPr>
                <w:rFonts w:cs="Arial"/>
                <w:b/>
                <w:bCs/>
                <w:i/>
                <w:iCs/>
                <w:color w:val="000000" w:themeColor="text1"/>
                <w:sz w:val="15"/>
                <w:szCs w:val="15"/>
              </w:rPr>
              <w:t>1</w:t>
            </w:r>
          </w:p>
        </w:tc>
      </w:tr>
      <w:tr w:rsidR="00C05FBA" w:rsidRPr="00D2519A" w14:paraId="61B751D4" w14:textId="77777777" w:rsidTr="00E81C4D">
        <w:trPr>
          <w:trHeight w:val="145"/>
        </w:trPr>
        <w:tc>
          <w:tcPr>
            <w:tcW w:w="1250" w:type="pct"/>
            <w:vMerge/>
            <w:tcBorders>
              <w:top w:val="single" w:sz="8" w:space="0" w:color="auto"/>
              <w:left w:val="nil"/>
              <w:bottom w:val="nil"/>
              <w:right w:val="nil"/>
            </w:tcBorders>
            <w:vAlign w:val="center"/>
            <w:hideMark/>
          </w:tcPr>
          <w:p w14:paraId="1EE40A29" w14:textId="77777777" w:rsidR="00277161" w:rsidRPr="00D2519A" w:rsidRDefault="00277161" w:rsidP="001E1866">
            <w:pPr>
              <w:jc w:val="left"/>
              <w:rPr>
                <w:rFonts w:cs="Arial"/>
                <w:b/>
                <w:bCs/>
                <w:i/>
                <w:iCs/>
                <w:color w:val="000000" w:themeColor="text1"/>
                <w:sz w:val="15"/>
                <w:szCs w:val="15"/>
              </w:rPr>
            </w:pPr>
          </w:p>
        </w:tc>
        <w:tc>
          <w:tcPr>
            <w:tcW w:w="625" w:type="pct"/>
            <w:tcBorders>
              <w:top w:val="single" w:sz="4" w:space="0" w:color="auto"/>
              <w:left w:val="nil"/>
              <w:bottom w:val="single" w:sz="4" w:space="0" w:color="auto"/>
              <w:right w:val="nil"/>
            </w:tcBorders>
            <w:shd w:val="clear" w:color="auto" w:fill="auto"/>
            <w:vAlign w:val="center"/>
            <w:hideMark/>
          </w:tcPr>
          <w:p w14:paraId="2D668CF4" w14:textId="77777777" w:rsidR="00277161" w:rsidRPr="00D2519A" w:rsidRDefault="00277161" w:rsidP="00277161">
            <w:pPr>
              <w:jc w:val="center"/>
              <w:rPr>
                <w:rFonts w:cs="Arial"/>
                <w:b/>
                <w:bCs/>
                <w:i/>
                <w:iCs/>
                <w:color w:val="000000" w:themeColor="text1"/>
                <w:sz w:val="15"/>
                <w:szCs w:val="15"/>
              </w:rPr>
            </w:pPr>
            <w:r w:rsidRPr="00D2519A">
              <w:rPr>
                <w:rFonts w:cs="Arial"/>
                <w:b/>
                <w:bCs/>
                <w:i/>
                <w:iCs/>
                <w:color w:val="000000" w:themeColor="text1"/>
                <w:sz w:val="15"/>
                <w:szCs w:val="15"/>
              </w:rPr>
              <w:t>Základ dane</w:t>
            </w:r>
          </w:p>
        </w:tc>
        <w:tc>
          <w:tcPr>
            <w:tcW w:w="625" w:type="pct"/>
            <w:tcBorders>
              <w:top w:val="single" w:sz="4" w:space="0" w:color="auto"/>
              <w:left w:val="nil"/>
              <w:bottom w:val="single" w:sz="4" w:space="0" w:color="auto"/>
              <w:right w:val="nil"/>
            </w:tcBorders>
            <w:shd w:val="clear" w:color="auto" w:fill="auto"/>
            <w:vAlign w:val="center"/>
            <w:hideMark/>
          </w:tcPr>
          <w:p w14:paraId="523A401C" w14:textId="77777777" w:rsidR="00277161" w:rsidRPr="00D2519A" w:rsidRDefault="00277161" w:rsidP="00277161">
            <w:pPr>
              <w:jc w:val="center"/>
              <w:rPr>
                <w:rFonts w:cs="Arial"/>
                <w:b/>
                <w:bCs/>
                <w:i/>
                <w:iCs/>
                <w:color w:val="000000" w:themeColor="text1"/>
                <w:sz w:val="15"/>
                <w:szCs w:val="15"/>
              </w:rPr>
            </w:pPr>
            <w:r w:rsidRPr="00D2519A">
              <w:rPr>
                <w:rFonts w:cs="Arial"/>
                <w:b/>
                <w:bCs/>
                <w:i/>
                <w:iCs/>
                <w:color w:val="000000" w:themeColor="text1"/>
                <w:sz w:val="15"/>
                <w:szCs w:val="15"/>
              </w:rPr>
              <w:t>Daň</w:t>
            </w:r>
          </w:p>
        </w:tc>
        <w:tc>
          <w:tcPr>
            <w:tcW w:w="625" w:type="pct"/>
            <w:tcBorders>
              <w:top w:val="single" w:sz="4" w:space="0" w:color="auto"/>
              <w:left w:val="nil"/>
              <w:bottom w:val="single" w:sz="4" w:space="0" w:color="auto"/>
              <w:right w:val="nil"/>
            </w:tcBorders>
            <w:shd w:val="clear" w:color="auto" w:fill="auto"/>
            <w:vAlign w:val="center"/>
            <w:hideMark/>
          </w:tcPr>
          <w:p w14:paraId="1FBA595A" w14:textId="77777777" w:rsidR="00277161" w:rsidRPr="00D2519A" w:rsidRDefault="00277161" w:rsidP="00277161">
            <w:pPr>
              <w:jc w:val="center"/>
              <w:rPr>
                <w:rFonts w:cs="Arial"/>
                <w:b/>
                <w:bCs/>
                <w:i/>
                <w:iCs/>
                <w:color w:val="000000" w:themeColor="text1"/>
                <w:sz w:val="15"/>
                <w:szCs w:val="15"/>
              </w:rPr>
            </w:pPr>
            <w:r w:rsidRPr="00D2519A">
              <w:rPr>
                <w:rFonts w:cs="Arial"/>
                <w:b/>
                <w:bCs/>
                <w:i/>
                <w:iCs/>
                <w:color w:val="000000" w:themeColor="text1"/>
                <w:sz w:val="15"/>
                <w:szCs w:val="15"/>
              </w:rPr>
              <w:t>Daň v %</w:t>
            </w:r>
          </w:p>
        </w:tc>
        <w:tc>
          <w:tcPr>
            <w:tcW w:w="625" w:type="pct"/>
            <w:tcBorders>
              <w:top w:val="single" w:sz="4" w:space="0" w:color="auto"/>
              <w:left w:val="nil"/>
              <w:bottom w:val="single" w:sz="4" w:space="0" w:color="auto"/>
              <w:right w:val="nil"/>
            </w:tcBorders>
            <w:shd w:val="clear" w:color="auto" w:fill="auto"/>
            <w:vAlign w:val="center"/>
            <w:hideMark/>
          </w:tcPr>
          <w:p w14:paraId="4B0289BE" w14:textId="77777777" w:rsidR="00277161" w:rsidRPr="00D2519A" w:rsidRDefault="00277161" w:rsidP="00277161">
            <w:pPr>
              <w:jc w:val="center"/>
              <w:rPr>
                <w:rFonts w:cs="Arial"/>
                <w:b/>
                <w:bCs/>
                <w:i/>
                <w:iCs/>
                <w:color w:val="000000" w:themeColor="text1"/>
                <w:sz w:val="15"/>
                <w:szCs w:val="15"/>
              </w:rPr>
            </w:pPr>
            <w:r w:rsidRPr="00D2519A">
              <w:rPr>
                <w:rFonts w:cs="Arial"/>
                <w:b/>
                <w:bCs/>
                <w:i/>
                <w:iCs/>
                <w:color w:val="000000" w:themeColor="text1"/>
                <w:sz w:val="15"/>
                <w:szCs w:val="15"/>
              </w:rPr>
              <w:t>Základ dane</w:t>
            </w:r>
          </w:p>
        </w:tc>
        <w:tc>
          <w:tcPr>
            <w:tcW w:w="625" w:type="pct"/>
            <w:tcBorders>
              <w:top w:val="single" w:sz="4" w:space="0" w:color="auto"/>
              <w:left w:val="nil"/>
              <w:bottom w:val="single" w:sz="4" w:space="0" w:color="auto"/>
              <w:right w:val="nil"/>
            </w:tcBorders>
            <w:shd w:val="clear" w:color="auto" w:fill="auto"/>
            <w:vAlign w:val="center"/>
            <w:hideMark/>
          </w:tcPr>
          <w:p w14:paraId="3B6B12C5" w14:textId="77777777" w:rsidR="00277161" w:rsidRPr="00D2519A" w:rsidRDefault="00277161" w:rsidP="00277161">
            <w:pPr>
              <w:jc w:val="center"/>
              <w:rPr>
                <w:rFonts w:cs="Arial"/>
                <w:b/>
                <w:bCs/>
                <w:i/>
                <w:iCs/>
                <w:color w:val="000000" w:themeColor="text1"/>
                <w:sz w:val="15"/>
                <w:szCs w:val="15"/>
              </w:rPr>
            </w:pPr>
            <w:r w:rsidRPr="00D2519A">
              <w:rPr>
                <w:rFonts w:cs="Arial"/>
                <w:b/>
                <w:bCs/>
                <w:i/>
                <w:iCs/>
                <w:color w:val="000000" w:themeColor="text1"/>
                <w:sz w:val="15"/>
                <w:szCs w:val="15"/>
              </w:rPr>
              <w:t>Daň</w:t>
            </w:r>
          </w:p>
        </w:tc>
        <w:tc>
          <w:tcPr>
            <w:tcW w:w="625" w:type="pct"/>
            <w:tcBorders>
              <w:top w:val="single" w:sz="4" w:space="0" w:color="auto"/>
              <w:left w:val="nil"/>
              <w:bottom w:val="single" w:sz="4" w:space="0" w:color="auto"/>
              <w:right w:val="nil"/>
            </w:tcBorders>
            <w:shd w:val="clear" w:color="auto" w:fill="auto"/>
            <w:vAlign w:val="center"/>
            <w:hideMark/>
          </w:tcPr>
          <w:p w14:paraId="15BBD3C1" w14:textId="77777777" w:rsidR="00277161" w:rsidRPr="00D2519A" w:rsidRDefault="00277161" w:rsidP="00277161">
            <w:pPr>
              <w:jc w:val="center"/>
              <w:rPr>
                <w:rFonts w:cs="Arial"/>
                <w:b/>
                <w:bCs/>
                <w:i/>
                <w:iCs/>
                <w:color w:val="000000" w:themeColor="text1"/>
                <w:sz w:val="15"/>
                <w:szCs w:val="15"/>
              </w:rPr>
            </w:pPr>
            <w:r w:rsidRPr="00D2519A">
              <w:rPr>
                <w:rFonts w:cs="Arial"/>
                <w:b/>
                <w:bCs/>
                <w:i/>
                <w:iCs/>
                <w:color w:val="000000" w:themeColor="text1"/>
                <w:sz w:val="15"/>
                <w:szCs w:val="15"/>
              </w:rPr>
              <w:t>Daň v %</w:t>
            </w:r>
          </w:p>
        </w:tc>
      </w:tr>
      <w:tr w:rsidR="002B5F51" w:rsidRPr="00D2519A" w14:paraId="1FCB3711" w14:textId="77777777" w:rsidTr="00E81C4D">
        <w:trPr>
          <w:trHeight w:val="364"/>
        </w:trPr>
        <w:tc>
          <w:tcPr>
            <w:tcW w:w="1250" w:type="pct"/>
            <w:tcBorders>
              <w:top w:val="single" w:sz="4" w:space="0" w:color="auto"/>
              <w:left w:val="nil"/>
              <w:bottom w:val="nil"/>
              <w:right w:val="nil"/>
            </w:tcBorders>
            <w:shd w:val="clear" w:color="auto" w:fill="auto"/>
            <w:vAlign w:val="center"/>
            <w:hideMark/>
          </w:tcPr>
          <w:p w14:paraId="50CB0D21" w14:textId="77777777" w:rsidR="002B5F51" w:rsidRPr="00D2519A" w:rsidRDefault="002B5F51" w:rsidP="002B5F51">
            <w:pPr>
              <w:jc w:val="left"/>
              <w:rPr>
                <w:rFonts w:cs="Arial"/>
                <w:color w:val="000000" w:themeColor="text1"/>
                <w:sz w:val="15"/>
                <w:szCs w:val="15"/>
              </w:rPr>
            </w:pPr>
            <w:r w:rsidRPr="00D2519A">
              <w:rPr>
                <w:rFonts w:cs="Arial"/>
                <w:color w:val="000000" w:themeColor="text1"/>
                <w:sz w:val="15"/>
                <w:szCs w:val="15"/>
              </w:rPr>
              <w:t>Výsledok hospodárenia pred zdanením, z toho:</w:t>
            </w:r>
          </w:p>
        </w:tc>
        <w:tc>
          <w:tcPr>
            <w:tcW w:w="625" w:type="pct"/>
            <w:tcBorders>
              <w:top w:val="nil"/>
              <w:left w:val="nil"/>
              <w:bottom w:val="nil"/>
              <w:right w:val="nil"/>
            </w:tcBorders>
            <w:shd w:val="clear" w:color="auto" w:fill="auto"/>
            <w:vAlign w:val="bottom"/>
          </w:tcPr>
          <w:p w14:paraId="18C38009" w14:textId="19DECBCC" w:rsidR="002B5F51" w:rsidRPr="002B5F51" w:rsidRDefault="002B124D" w:rsidP="002B5F51">
            <w:pPr>
              <w:ind w:left="-57"/>
              <w:jc w:val="right"/>
              <w:rPr>
                <w:rFonts w:cs="Arial"/>
                <w:color w:val="000000" w:themeColor="text1"/>
                <w:sz w:val="15"/>
                <w:szCs w:val="15"/>
                <w:highlight w:val="yellow"/>
              </w:rPr>
            </w:pPr>
            <w:r>
              <w:rPr>
                <w:rFonts w:cs="Arial"/>
                <w:sz w:val="15"/>
                <w:szCs w:val="15"/>
              </w:rPr>
              <w:t>2</w:t>
            </w:r>
            <w:r w:rsidR="00CA0370">
              <w:rPr>
                <w:rFonts w:cs="Arial"/>
                <w:sz w:val="15"/>
                <w:szCs w:val="15"/>
              </w:rPr>
              <w:t> 958 381</w:t>
            </w:r>
          </w:p>
        </w:tc>
        <w:tc>
          <w:tcPr>
            <w:tcW w:w="625" w:type="pct"/>
            <w:tcBorders>
              <w:top w:val="nil"/>
              <w:left w:val="nil"/>
              <w:bottom w:val="nil"/>
              <w:right w:val="nil"/>
            </w:tcBorders>
            <w:shd w:val="clear" w:color="auto" w:fill="auto"/>
            <w:noWrap/>
            <w:vAlign w:val="bottom"/>
          </w:tcPr>
          <w:p w14:paraId="1F1392F7" w14:textId="1C316849" w:rsidR="002B5F51" w:rsidRPr="002B5F51" w:rsidRDefault="002B5F51" w:rsidP="002B5F51">
            <w:pPr>
              <w:jc w:val="right"/>
              <w:rPr>
                <w:rFonts w:cs="Arial"/>
                <w:color w:val="000000" w:themeColor="text1"/>
                <w:sz w:val="15"/>
                <w:szCs w:val="15"/>
                <w:highlight w:val="yellow"/>
              </w:rPr>
            </w:pPr>
          </w:p>
        </w:tc>
        <w:tc>
          <w:tcPr>
            <w:tcW w:w="625" w:type="pct"/>
            <w:tcBorders>
              <w:top w:val="nil"/>
              <w:left w:val="nil"/>
              <w:bottom w:val="nil"/>
              <w:right w:val="nil"/>
            </w:tcBorders>
            <w:shd w:val="clear" w:color="auto" w:fill="auto"/>
            <w:vAlign w:val="bottom"/>
          </w:tcPr>
          <w:p w14:paraId="4CF9E253" w14:textId="72C57549" w:rsidR="002B5F51" w:rsidRPr="002B5F51" w:rsidRDefault="002B5F51" w:rsidP="002B5F51">
            <w:pPr>
              <w:jc w:val="right"/>
              <w:rPr>
                <w:color w:val="000000" w:themeColor="text1"/>
                <w:sz w:val="15"/>
                <w:szCs w:val="15"/>
                <w:highlight w:val="yellow"/>
              </w:rPr>
            </w:pPr>
          </w:p>
        </w:tc>
        <w:tc>
          <w:tcPr>
            <w:tcW w:w="625" w:type="pct"/>
            <w:tcBorders>
              <w:top w:val="nil"/>
              <w:left w:val="nil"/>
              <w:bottom w:val="nil"/>
              <w:right w:val="nil"/>
            </w:tcBorders>
            <w:shd w:val="clear" w:color="auto" w:fill="auto"/>
            <w:vAlign w:val="bottom"/>
            <w:hideMark/>
          </w:tcPr>
          <w:p w14:paraId="296C66C4" w14:textId="64B7F10E" w:rsidR="002B5F51" w:rsidRPr="00BA2998" w:rsidRDefault="00084D9B" w:rsidP="002B5F51">
            <w:pPr>
              <w:ind w:left="-57"/>
              <w:jc w:val="right"/>
              <w:rPr>
                <w:rFonts w:cs="Arial"/>
                <w:color w:val="000000" w:themeColor="text1"/>
                <w:sz w:val="15"/>
                <w:szCs w:val="15"/>
                <w:highlight w:val="yellow"/>
              </w:rPr>
            </w:pPr>
            <w:r w:rsidRPr="007C323E">
              <w:rPr>
                <w:rFonts w:cs="Arial"/>
                <w:sz w:val="15"/>
                <w:szCs w:val="15"/>
              </w:rPr>
              <w:t>10 302 671</w:t>
            </w:r>
          </w:p>
        </w:tc>
        <w:tc>
          <w:tcPr>
            <w:tcW w:w="625" w:type="pct"/>
            <w:tcBorders>
              <w:top w:val="nil"/>
              <w:left w:val="nil"/>
              <w:bottom w:val="nil"/>
              <w:right w:val="nil"/>
            </w:tcBorders>
            <w:shd w:val="clear" w:color="auto" w:fill="auto"/>
            <w:vAlign w:val="bottom"/>
            <w:hideMark/>
          </w:tcPr>
          <w:p w14:paraId="3EAF3429" w14:textId="77777777" w:rsidR="002B5F51" w:rsidRPr="00BA2998" w:rsidRDefault="002B5F51" w:rsidP="002B5F51">
            <w:pPr>
              <w:jc w:val="right"/>
              <w:rPr>
                <w:rFonts w:cs="Arial"/>
                <w:color w:val="000000" w:themeColor="text1"/>
                <w:sz w:val="15"/>
                <w:szCs w:val="15"/>
                <w:highlight w:val="yellow"/>
              </w:rPr>
            </w:pPr>
          </w:p>
        </w:tc>
        <w:tc>
          <w:tcPr>
            <w:tcW w:w="625" w:type="pct"/>
            <w:tcBorders>
              <w:top w:val="nil"/>
              <w:left w:val="nil"/>
              <w:bottom w:val="nil"/>
              <w:right w:val="nil"/>
            </w:tcBorders>
            <w:shd w:val="clear" w:color="auto" w:fill="auto"/>
            <w:vAlign w:val="bottom"/>
            <w:hideMark/>
          </w:tcPr>
          <w:p w14:paraId="6270E342" w14:textId="77777777" w:rsidR="002B5F51" w:rsidRPr="00D2519A" w:rsidRDefault="002B5F51" w:rsidP="002B5F51">
            <w:pPr>
              <w:jc w:val="right"/>
              <w:rPr>
                <w:color w:val="000000" w:themeColor="text1"/>
                <w:sz w:val="15"/>
                <w:szCs w:val="15"/>
              </w:rPr>
            </w:pPr>
          </w:p>
        </w:tc>
      </w:tr>
      <w:tr w:rsidR="002B5F51" w:rsidRPr="00D2519A" w14:paraId="6B3F9200" w14:textId="77777777" w:rsidTr="00E81C4D">
        <w:trPr>
          <w:trHeight w:val="182"/>
        </w:trPr>
        <w:tc>
          <w:tcPr>
            <w:tcW w:w="1250" w:type="pct"/>
            <w:tcBorders>
              <w:top w:val="nil"/>
              <w:left w:val="nil"/>
              <w:bottom w:val="nil"/>
              <w:right w:val="nil"/>
            </w:tcBorders>
            <w:shd w:val="clear" w:color="auto" w:fill="auto"/>
            <w:vAlign w:val="center"/>
            <w:hideMark/>
          </w:tcPr>
          <w:p w14:paraId="520C43B8" w14:textId="77777777" w:rsidR="002B5F51" w:rsidRPr="00D2519A" w:rsidRDefault="002B5F51" w:rsidP="002B5F51">
            <w:pPr>
              <w:ind w:left="176"/>
              <w:jc w:val="left"/>
              <w:rPr>
                <w:rFonts w:cs="Arial"/>
                <w:i/>
                <w:iCs/>
                <w:color w:val="000000" w:themeColor="text1"/>
                <w:sz w:val="15"/>
                <w:szCs w:val="15"/>
              </w:rPr>
            </w:pPr>
            <w:r w:rsidRPr="00D2519A">
              <w:rPr>
                <w:rFonts w:cs="Arial"/>
                <w:i/>
                <w:iCs/>
                <w:color w:val="000000" w:themeColor="text1"/>
                <w:sz w:val="15"/>
                <w:szCs w:val="15"/>
              </w:rPr>
              <w:t>teoretická daň</w:t>
            </w:r>
          </w:p>
        </w:tc>
        <w:tc>
          <w:tcPr>
            <w:tcW w:w="625" w:type="pct"/>
            <w:tcBorders>
              <w:top w:val="nil"/>
              <w:left w:val="nil"/>
              <w:bottom w:val="nil"/>
              <w:right w:val="nil"/>
            </w:tcBorders>
            <w:shd w:val="clear" w:color="auto" w:fill="auto"/>
            <w:vAlign w:val="bottom"/>
          </w:tcPr>
          <w:p w14:paraId="3B8EBAB1" w14:textId="77777777" w:rsidR="002B5F51" w:rsidRPr="002B5F51" w:rsidRDefault="002B5F51" w:rsidP="002B5F51">
            <w:pPr>
              <w:jc w:val="right"/>
              <w:rPr>
                <w:rFonts w:cs="Arial"/>
                <w:i/>
                <w:iCs/>
                <w:color w:val="000000" w:themeColor="text1"/>
                <w:sz w:val="15"/>
                <w:szCs w:val="15"/>
                <w:highlight w:val="yellow"/>
              </w:rPr>
            </w:pPr>
          </w:p>
        </w:tc>
        <w:tc>
          <w:tcPr>
            <w:tcW w:w="625" w:type="pct"/>
            <w:tcBorders>
              <w:top w:val="nil"/>
              <w:left w:val="nil"/>
              <w:bottom w:val="nil"/>
              <w:right w:val="nil"/>
            </w:tcBorders>
            <w:shd w:val="clear" w:color="auto" w:fill="auto"/>
            <w:vAlign w:val="bottom"/>
          </w:tcPr>
          <w:p w14:paraId="6D9CF1C3" w14:textId="0FD8BD54" w:rsidR="002B5F51" w:rsidRPr="007C323E" w:rsidRDefault="00CA0370" w:rsidP="002B5F51">
            <w:pPr>
              <w:jc w:val="right"/>
              <w:rPr>
                <w:rFonts w:cs="Arial"/>
                <w:i/>
                <w:iCs/>
                <w:color w:val="000000" w:themeColor="text1"/>
                <w:sz w:val="15"/>
                <w:szCs w:val="15"/>
              </w:rPr>
            </w:pPr>
            <w:r>
              <w:rPr>
                <w:rFonts w:cs="Arial"/>
                <w:i/>
                <w:iCs/>
                <w:sz w:val="15"/>
                <w:szCs w:val="15"/>
              </w:rPr>
              <w:t>621 260</w:t>
            </w:r>
          </w:p>
        </w:tc>
        <w:tc>
          <w:tcPr>
            <w:tcW w:w="625" w:type="pct"/>
            <w:tcBorders>
              <w:top w:val="nil"/>
              <w:left w:val="nil"/>
              <w:bottom w:val="nil"/>
              <w:right w:val="nil"/>
            </w:tcBorders>
            <w:shd w:val="clear" w:color="auto" w:fill="auto"/>
            <w:vAlign w:val="bottom"/>
          </w:tcPr>
          <w:p w14:paraId="38F3C166" w14:textId="5CB669C3" w:rsidR="002B5F51" w:rsidRPr="007C323E" w:rsidRDefault="002B5F51" w:rsidP="002B5F51">
            <w:pPr>
              <w:jc w:val="right"/>
              <w:rPr>
                <w:rFonts w:cs="Arial"/>
                <w:i/>
                <w:iCs/>
                <w:color w:val="000000" w:themeColor="text1"/>
                <w:sz w:val="15"/>
                <w:szCs w:val="15"/>
              </w:rPr>
            </w:pPr>
            <w:r w:rsidRPr="007C323E">
              <w:rPr>
                <w:rFonts w:cs="Arial"/>
                <w:i/>
                <w:iCs/>
                <w:sz w:val="15"/>
                <w:szCs w:val="15"/>
              </w:rPr>
              <w:t>21 %</w:t>
            </w:r>
          </w:p>
        </w:tc>
        <w:tc>
          <w:tcPr>
            <w:tcW w:w="625" w:type="pct"/>
            <w:tcBorders>
              <w:top w:val="nil"/>
              <w:left w:val="nil"/>
              <w:bottom w:val="nil"/>
              <w:right w:val="nil"/>
            </w:tcBorders>
            <w:shd w:val="clear" w:color="auto" w:fill="auto"/>
            <w:vAlign w:val="bottom"/>
            <w:hideMark/>
          </w:tcPr>
          <w:p w14:paraId="7A4F2DC2" w14:textId="77777777" w:rsidR="002B5F51" w:rsidRPr="00D2519A" w:rsidRDefault="002B5F51" w:rsidP="002B5F51">
            <w:pPr>
              <w:jc w:val="right"/>
              <w:rPr>
                <w:rFonts w:cs="Arial"/>
                <w:i/>
                <w:iCs/>
                <w:color w:val="000000" w:themeColor="text1"/>
                <w:sz w:val="15"/>
                <w:szCs w:val="15"/>
              </w:rPr>
            </w:pPr>
          </w:p>
        </w:tc>
        <w:tc>
          <w:tcPr>
            <w:tcW w:w="625" w:type="pct"/>
            <w:tcBorders>
              <w:top w:val="nil"/>
              <w:left w:val="nil"/>
              <w:bottom w:val="nil"/>
              <w:right w:val="nil"/>
            </w:tcBorders>
            <w:shd w:val="clear" w:color="auto" w:fill="auto"/>
            <w:vAlign w:val="bottom"/>
            <w:hideMark/>
          </w:tcPr>
          <w:p w14:paraId="4A9B6529" w14:textId="15453BC0" w:rsidR="002B5F51" w:rsidRPr="00D2519A" w:rsidRDefault="00084D9B" w:rsidP="002B5F51">
            <w:pPr>
              <w:jc w:val="right"/>
              <w:rPr>
                <w:rFonts w:cs="Arial"/>
                <w:i/>
                <w:iCs/>
                <w:color w:val="000000" w:themeColor="text1"/>
                <w:sz w:val="15"/>
                <w:szCs w:val="15"/>
              </w:rPr>
            </w:pPr>
            <w:r>
              <w:rPr>
                <w:rFonts w:cs="Arial"/>
                <w:i/>
                <w:iCs/>
                <w:sz w:val="15"/>
                <w:szCs w:val="15"/>
              </w:rPr>
              <w:t>2 163 561</w:t>
            </w:r>
          </w:p>
        </w:tc>
        <w:tc>
          <w:tcPr>
            <w:tcW w:w="625" w:type="pct"/>
            <w:tcBorders>
              <w:top w:val="nil"/>
              <w:left w:val="nil"/>
              <w:bottom w:val="nil"/>
              <w:right w:val="nil"/>
            </w:tcBorders>
            <w:shd w:val="clear" w:color="auto" w:fill="auto"/>
            <w:vAlign w:val="bottom"/>
            <w:hideMark/>
          </w:tcPr>
          <w:p w14:paraId="4684AF22" w14:textId="26445C36" w:rsidR="002B5F51" w:rsidRPr="00D2519A" w:rsidRDefault="002B5F51" w:rsidP="002B5F51">
            <w:pPr>
              <w:jc w:val="right"/>
              <w:rPr>
                <w:rFonts w:cs="Arial"/>
                <w:i/>
                <w:iCs/>
                <w:color w:val="000000" w:themeColor="text1"/>
                <w:sz w:val="15"/>
                <w:szCs w:val="15"/>
              </w:rPr>
            </w:pPr>
            <w:r>
              <w:rPr>
                <w:rFonts w:cs="Arial"/>
                <w:i/>
                <w:iCs/>
                <w:sz w:val="15"/>
                <w:szCs w:val="15"/>
              </w:rPr>
              <w:t>21 %</w:t>
            </w:r>
          </w:p>
        </w:tc>
      </w:tr>
      <w:tr w:rsidR="00720C96" w:rsidRPr="00D2519A" w14:paraId="744BAEA5" w14:textId="77777777" w:rsidTr="00E81C4D">
        <w:trPr>
          <w:trHeight w:val="376"/>
        </w:trPr>
        <w:tc>
          <w:tcPr>
            <w:tcW w:w="1250" w:type="pct"/>
            <w:tcBorders>
              <w:top w:val="nil"/>
              <w:left w:val="nil"/>
              <w:bottom w:val="nil"/>
              <w:right w:val="nil"/>
            </w:tcBorders>
            <w:shd w:val="clear" w:color="auto" w:fill="auto"/>
            <w:vAlign w:val="center"/>
            <w:hideMark/>
          </w:tcPr>
          <w:p w14:paraId="00D1045D" w14:textId="77777777" w:rsidR="00720C96" w:rsidRPr="00D2519A" w:rsidRDefault="00720C96" w:rsidP="00720C96">
            <w:pPr>
              <w:ind w:left="316" w:hanging="316"/>
              <w:jc w:val="left"/>
              <w:rPr>
                <w:rFonts w:cs="Arial"/>
                <w:iCs/>
                <w:color w:val="000000" w:themeColor="text1"/>
                <w:sz w:val="15"/>
                <w:szCs w:val="15"/>
              </w:rPr>
            </w:pPr>
            <w:r w:rsidRPr="00D2519A">
              <w:rPr>
                <w:rFonts w:cs="Arial"/>
                <w:iCs/>
                <w:color w:val="000000" w:themeColor="text1"/>
                <w:sz w:val="15"/>
                <w:szCs w:val="15"/>
              </w:rPr>
              <w:t>Daňovo neuznané náklady (trvalé rozdiely)</w:t>
            </w:r>
          </w:p>
        </w:tc>
        <w:tc>
          <w:tcPr>
            <w:tcW w:w="625" w:type="pct"/>
            <w:tcBorders>
              <w:top w:val="nil"/>
              <w:left w:val="nil"/>
              <w:bottom w:val="nil"/>
              <w:right w:val="nil"/>
            </w:tcBorders>
            <w:shd w:val="clear" w:color="auto" w:fill="auto"/>
            <w:vAlign w:val="bottom"/>
          </w:tcPr>
          <w:p w14:paraId="6DA108B9" w14:textId="21F48F65" w:rsidR="00720C96" w:rsidRPr="002B124D" w:rsidRDefault="00720C96" w:rsidP="00720C96">
            <w:pPr>
              <w:jc w:val="right"/>
              <w:rPr>
                <w:rFonts w:cs="Arial"/>
                <w:color w:val="000000" w:themeColor="text1"/>
                <w:sz w:val="15"/>
                <w:szCs w:val="15"/>
              </w:rPr>
            </w:pPr>
            <w:r>
              <w:rPr>
                <w:rFonts w:cs="Arial"/>
                <w:sz w:val="15"/>
                <w:szCs w:val="15"/>
              </w:rPr>
              <w:t>1 737 505</w:t>
            </w:r>
          </w:p>
        </w:tc>
        <w:tc>
          <w:tcPr>
            <w:tcW w:w="625" w:type="pct"/>
            <w:tcBorders>
              <w:top w:val="nil"/>
              <w:left w:val="nil"/>
              <w:bottom w:val="nil"/>
              <w:right w:val="nil"/>
            </w:tcBorders>
            <w:shd w:val="clear" w:color="auto" w:fill="auto"/>
            <w:vAlign w:val="bottom"/>
          </w:tcPr>
          <w:p w14:paraId="55D8901A" w14:textId="1A7A43FE" w:rsidR="00720C96" w:rsidRPr="002B124D" w:rsidRDefault="00720C96" w:rsidP="00720C96">
            <w:pPr>
              <w:jc w:val="right"/>
              <w:rPr>
                <w:rFonts w:cs="Arial"/>
                <w:color w:val="000000" w:themeColor="text1"/>
                <w:sz w:val="15"/>
                <w:szCs w:val="15"/>
              </w:rPr>
            </w:pPr>
            <w:r>
              <w:rPr>
                <w:rFonts w:cs="Arial"/>
                <w:sz w:val="15"/>
                <w:szCs w:val="15"/>
              </w:rPr>
              <w:t>364 876</w:t>
            </w:r>
          </w:p>
        </w:tc>
        <w:tc>
          <w:tcPr>
            <w:tcW w:w="625" w:type="pct"/>
            <w:tcBorders>
              <w:top w:val="nil"/>
              <w:left w:val="nil"/>
              <w:bottom w:val="nil"/>
              <w:right w:val="nil"/>
            </w:tcBorders>
            <w:shd w:val="clear" w:color="auto" w:fill="auto"/>
            <w:vAlign w:val="bottom"/>
          </w:tcPr>
          <w:p w14:paraId="701D143A" w14:textId="36C43CC8" w:rsidR="00720C96" w:rsidRPr="002B124D" w:rsidRDefault="00720C96" w:rsidP="00720C96">
            <w:pPr>
              <w:jc w:val="right"/>
              <w:rPr>
                <w:rFonts w:cs="Arial"/>
                <w:color w:val="000000" w:themeColor="text1"/>
                <w:sz w:val="15"/>
                <w:szCs w:val="15"/>
              </w:rPr>
            </w:pPr>
            <w:r>
              <w:rPr>
                <w:rFonts w:cs="Arial"/>
                <w:sz w:val="15"/>
                <w:szCs w:val="15"/>
              </w:rPr>
              <w:t>12 %</w:t>
            </w:r>
          </w:p>
        </w:tc>
        <w:tc>
          <w:tcPr>
            <w:tcW w:w="625" w:type="pct"/>
            <w:tcBorders>
              <w:top w:val="nil"/>
              <w:left w:val="nil"/>
              <w:bottom w:val="nil"/>
              <w:right w:val="nil"/>
            </w:tcBorders>
            <w:shd w:val="clear" w:color="auto" w:fill="auto"/>
            <w:vAlign w:val="bottom"/>
            <w:hideMark/>
          </w:tcPr>
          <w:p w14:paraId="269DECA8" w14:textId="3399D461" w:rsidR="00720C96" w:rsidRPr="002B124D" w:rsidRDefault="00720C96" w:rsidP="00720C96">
            <w:pPr>
              <w:jc w:val="right"/>
              <w:rPr>
                <w:rFonts w:cs="Arial"/>
                <w:color w:val="000000" w:themeColor="text1"/>
                <w:sz w:val="15"/>
                <w:szCs w:val="15"/>
              </w:rPr>
            </w:pPr>
            <w:r w:rsidRPr="002B124D">
              <w:rPr>
                <w:rFonts w:cs="Arial"/>
                <w:sz w:val="15"/>
                <w:szCs w:val="15"/>
              </w:rPr>
              <w:t>3 910 553</w:t>
            </w:r>
          </w:p>
        </w:tc>
        <w:tc>
          <w:tcPr>
            <w:tcW w:w="625" w:type="pct"/>
            <w:tcBorders>
              <w:top w:val="nil"/>
              <w:left w:val="nil"/>
              <w:bottom w:val="nil"/>
              <w:right w:val="nil"/>
            </w:tcBorders>
            <w:shd w:val="clear" w:color="auto" w:fill="auto"/>
            <w:vAlign w:val="bottom"/>
            <w:hideMark/>
          </w:tcPr>
          <w:p w14:paraId="138CBEFA" w14:textId="41D5CBEB" w:rsidR="00720C96" w:rsidRPr="00D2519A" w:rsidRDefault="00720C96" w:rsidP="00720C96">
            <w:pPr>
              <w:jc w:val="right"/>
              <w:rPr>
                <w:rFonts w:cs="Arial"/>
                <w:color w:val="000000" w:themeColor="text1"/>
                <w:sz w:val="15"/>
                <w:szCs w:val="15"/>
              </w:rPr>
            </w:pPr>
            <w:r>
              <w:rPr>
                <w:rFonts w:cs="Arial"/>
                <w:sz w:val="15"/>
                <w:szCs w:val="15"/>
              </w:rPr>
              <w:t>821 216</w:t>
            </w:r>
          </w:p>
        </w:tc>
        <w:tc>
          <w:tcPr>
            <w:tcW w:w="625" w:type="pct"/>
            <w:tcBorders>
              <w:top w:val="nil"/>
              <w:left w:val="nil"/>
              <w:bottom w:val="nil"/>
              <w:right w:val="nil"/>
            </w:tcBorders>
            <w:shd w:val="clear" w:color="auto" w:fill="auto"/>
            <w:vAlign w:val="bottom"/>
            <w:hideMark/>
          </w:tcPr>
          <w:p w14:paraId="19873D69" w14:textId="2F4C69ED" w:rsidR="00720C96" w:rsidRPr="00D2519A" w:rsidRDefault="00A320C9" w:rsidP="00720C96">
            <w:pPr>
              <w:jc w:val="right"/>
              <w:rPr>
                <w:rFonts w:cs="Arial"/>
                <w:color w:val="000000" w:themeColor="text1"/>
                <w:sz w:val="15"/>
                <w:szCs w:val="15"/>
              </w:rPr>
            </w:pPr>
            <w:r>
              <w:rPr>
                <w:rFonts w:cs="Arial"/>
                <w:sz w:val="15"/>
                <w:szCs w:val="15"/>
              </w:rPr>
              <w:t>8</w:t>
            </w:r>
            <w:r w:rsidR="00720C96">
              <w:rPr>
                <w:rFonts w:cs="Arial"/>
                <w:sz w:val="15"/>
                <w:szCs w:val="15"/>
              </w:rPr>
              <w:t xml:space="preserve"> %</w:t>
            </w:r>
          </w:p>
        </w:tc>
      </w:tr>
      <w:tr w:rsidR="00720C96" w:rsidRPr="00D2519A" w14:paraId="2552D0FC" w14:textId="77777777" w:rsidTr="00E81C4D">
        <w:trPr>
          <w:trHeight w:val="364"/>
        </w:trPr>
        <w:tc>
          <w:tcPr>
            <w:tcW w:w="1250" w:type="pct"/>
            <w:tcBorders>
              <w:top w:val="nil"/>
              <w:left w:val="nil"/>
              <w:bottom w:val="nil"/>
              <w:right w:val="nil"/>
            </w:tcBorders>
            <w:shd w:val="clear" w:color="auto" w:fill="auto"/>
            <w:vAlign w:val="center"/>
            <w:hideMark/>
          </w:tcPr>
          <w:p w14:paraId="1677F76A" w14:textId="77777777" w:rsidR="00720C96" w:rsidRPr="00D2519A" w:rsidRDefault="00720C96" w:rsidP="00720C96">
            <w:pPr>
              <w:ind w:left="316" w:hanging="316"/>
              <w:jc w:val="left"/>
              <w:rPr>
                <w:rFonts w:cs="Arial"/>
                <w:iCs/>
                <w:color w:val="000000" w:themeColor="text1"/>
                <w:sz w:val="15"/>
                <w:szCs w:val="15"/>
              </w:rPr>
            </w:pPr>
            <w:r w:rsidRPr="00D2519A">
              <w:rPr>
                <w:rFonts w:cs="Arial"/>
                <w:iCs/>
                <w:color w:val="000000" w:themeColor="text1"/>
                <w:sz w:val="15"/>
                <w:szCs w:val="15"/>
              </w:rPr>
              <w:t>Výnosy nepodliehajúce dani (trvalé rozdiely)</w:t>
            </w:r>
          </w:p>
        </w:tc>
        <w:tc>
          <w:tcPr>
            <w:tcW w:w="625" w:type="pct"/>
            <w:tcBorders>
              <w:top w:val="nil"/>
              <w:left w:val="nil"/>
              <w:bottom w:val="nil"/>
              <w:right w:val="nil"/>
            </w:tcBorders>
            <w:shd w:val="clear" w:color="auto" w:fill="auto"/>
            <w:vAlign w:val="bottom"/>
          </w:tcPr>
          <w:p w14:paraId="135B6092" w14:textId="5472404C" w:rsidR="00720C96" w:rsidRPr="002B124D" w:rsidRDefault="00720C96" w:rsidP="00720C96">
            <w:pPr>
              <w:ind w:right="-57"/>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tcPr>
          <w:p w14:paraId="33948A52" w14:textId="76BFCA7A" w:rsidR="00720C96" w:rsidRPr="002B124D" w:rsidRDefault="00720C96" w:rsidP="00720C96">
            <w:pPr>
              <w:ind w:right="-57"/>
              <w:jc w:val="center"/>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tcPr>
          <w:p w14:paraId="648B37FD" w14:textId="0A6E3B95" w:rsidR="00720C96" w:rsidRPr="002B124D" w:rsidRDefault="00720C96" w:rsidP="00720C96">
            <w:pPr>
              <w:jc w:val="right"/>
              <w:rPr>
                <w:rFonts w:cs="Arial"/>
                <w:color w:val="000000" w:themeColor="text1"/>
                <w:sz w:val="15"/>
                <w:szCs w:val="15"/>
              </w:rPr>
            </w:pPr>
            <w:r>
              <w:rPr>
                <w:rFonts w:cs="Arial"/>
                <w:color w:val="000000" w:themeColor="text1"/>
                <w:sz w:val="15"/>
                <w:szCs w:val="15"/>
              </w:rPr>
              <w:t>-</w:t>
            </w:r>
          </w:p>
        </w:tc>
        <w:tc>
          <w:tcPr>
            <w:tcW w:w="625" w:type="pct"/>
            <w:tcBorders>
              <w:top w:val="nil"/>
              <w:left w:val="nil"/>
              <w:bottom w:val="nil"/>
              <w:right w:val="nil"/>
            </w:tcBorders>
            <w:shd w:val="clear" w:color="auto" w:fill="auto"/>
            <w:vAlign w:val="bottom"/>
            <w:hideMark/>
          </w:tcPr>
          <w:p w14:paraId="4BEFDAB2" w14:textId="3C241C3B" w:rsidR="00720C96" w:rsidRPr="002B124D" w:rsidRDefault="00720C96" w:rsidP="00720C96">
            <w:pPr>
              <w:ind w:right="-57"/>
              <w:jc w:val="right"/>
              <w:rPr>
                <w:rFonts w:cs="Arial"/>
                <w:color w:val="000000" w:themeColor="text1"/>
                <w:sz w:val="15"/>
                <w:szCs w:val="15"/>
              </w:rPr>
            </w:pPr>
            <w:r w:rsidRPr="002B124D">
              <w:rPr>
                <w:rFonts w:cs="Arial"/>
                <w:sz w:val="15"/>
                <w:szCs w:val="15"/>
              </w:rPr>
              <w:t>-</w:t>
            </w:r>
          </w:p>
        </w:tc>
        <w:tc>
          <w:tcPr>
            <w:tcW w:w="625" w:type="pct"/>
            <w:tcBorders>
              <w:top w:val="nil"/>
              <w:left w:val="nil"/>
              <w:bottom w:val="nil"/>
              <w:right w:val="nil"/>
            </w:tcBorders>
            <w:shd w:val="clear" w:color="auto" w:fill="auto"/>
            <w:vAlign w:val="bottom"/>
            <w:hideMark/>
          </w:tcPr>
          <w:p w14:paraId="4BA5CD2F" w14:textId="6FA93393" w:rsidR="00720C96" w:rsidRPr="00D2519A" w:rsidRDefault="00720C96" w:rsidP="00720C96">
            <w:pPr>
              <w:ind w:right="-57"/>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hideMark/>
          </w:tcPr>
          <w:p w14:paraId="32BD5AD8" w14:textId="48F83510" w:rsidR="00720C96" w:rsidRPr="00D2519A" w:rsidRDefault="00720C96" w:rsidP="00720C96">
            <w:pPr>
              <w:jc w:val="right"/>
              <w:rPr>
                <w:rFonts w:cs="Arial"/>
                <w:color w:val="000000" w:themeColor="text1"/>
                <w:sz w:val="15"/>
                <w:szCs w:val="15"/>
              </w:rPr>
            </w:pPr>
            <w:r>
              <w:rPr>
                <w:rFonts w:cs="Arial"/>
                <w:sz w:val="15"/>
                <w:szCs w:val="15"/>
              </w:rPr>
              <w:t>-</w:t>
            </w:r>
          </w:p>
        </w:tc>
      </w:tr>
      <w:tr w:rsidR="00720C96" w:rsidRPr="00D2519A" w14:paraId="0118A35A" w14:textId="77777777" w:rsidTr="00E81C4D">
        <w:trPr>
          <w:trHeight w:val="558"/>
        </w:trPr>
        <w:tc>
          <w:tcPr>
            <w:tcW w:w="1250" w:type="pct"/>
            <w:tcBorders>
              <w:top w:val="nil"/>
              <w:left w:val="nil"/>
              <w:bottom w:val="nil"/>
              <w:right w:val="nil"/>
            </w:tcBorders>
            <w:shd w:val="clear" w:color="auto" w:fill="auto"/>
            <w:vAlign w:val="center"/>
            <w:hideMark/>
          </w:tcPr>
          <w:p w14:paraId="75281615" w14:textId="77777777" w:rsidR="00720C96" w:rsidRPr="00D2519A" w:rsidRDefault="00720C96" w:rsidP="00720C96">
            <w:pPr>
              <w:ind w:left="316" w:hanging="316"/>
              <w:jc w:val="left"/>
              <w:rPr>
                <w:rFonts w:cs="Arial"/>
                <w:iCs/>
                <w:color w:val="000000" w:themeColor="text1"/>
                <w:sz w:val="15"/>
                <w:szCs w:val="15"/>
              </w:rPr>
            </w:pPr>
            <w:r w:rsidRPr="00D2519A">
              <w:rPr>
                <w:rFonts w:cs="Arial"/>
                <w:iCs/>
                <w:color w:val="000000" w:themeColor="text1"/>
                <w:sz w:val="15"/>
                <w:szCs w:val="15"/>
              </w:rPr>
              <w:t>Vplyv nevykázanej odloženej daňovej pohľadávky</w:t>
            </w:r>
          </w:p>
        </w:tc>
        <w:tc>
          <w:tcPr>
            <w:tcW w:w="625" w:type="pct"/>
            <w:tcBorders>
              <w:top w:val="nil"/>
              <w:left w:val="nil"/>
              <w:bottom w:val="nil"/>
              <w:right w:val="nil"/>
            </w:tcBorders>
            <w:shd w:val="clear" w:color="auto" w:fill="auto"/>
            <w:vAlign w:val="bottom"/>
          </w:tcPr>
          <w:p w14:paraId="1DE408DC" w14:textId="4BB674C0" w:rsidR="00720C96" w:rsidRPr="002B124D" w:rsidRDefault="00720C96" w:rsidP="00720C96">
            <w:pPr>
              <w:ind w:right="-57"/>
              <w:jc w:val="right"/>
              <w:rPr>
                <w:rFonts w:cs="Arial"/>
                <w:color w:val="000000" w:themeColor="text1"/>
                <w:sz w:val="15"/>
                <w:szCs w:val="15"/>
              </w:rPr>
            </w:pPr>
            <w:r w:rsidRPr="002B124D">
              <w:rPr>
                <w:rFonts w:cs="Arial"/>
                <w:sz w:val="15"/>
                <w:szCs w:val="15"/>
              </w:rPr>
              <w:t>-</w:t>
            </w:r>
          </w:p>
        </w:tc>
        <w:tc>
          <w:tcPr>
            <w:tcW w:w="625" w:type="pct"/>
            <w:tcBorders>
              <w:top w:val="nil"/>
              <w:left w:val="nil"/>
              <w:bottom w:val="nil"/>
              <w:right w:val="nil"/>
            </w:tcBorders>
            <w:shd w:val="clear" w:color="auto" w:fill="auto"/>
            <w:vAlign w:val="bottom"/>
          </w:tcPr>
          <w:p w14:paraId="5034A2AF" w14:textId="615C0C7E" w:rsidR="00720C96" w:rsidRPr="002B124D" w:rsidRDefault="00720C96" w:rsidP="00720C96">
            <w:pPr>
              <w:ind w:right="-57"/>
              <w:jc w:val="center"/>
              <w:rPr>
                <w:rFonts w:cs="Arial"/>
                <w:color w:val="000000" w:themeColor="text1"/>
                <w:sz w:val="15"/>
                <w:szCs w:val="15"/>
              </w:rPr>
            </w:pPr>
            <w:r>
              <w:rPr>
                <w:rFonts w:cs="Arial"/>
                <w:sz w:val="15"/>
                <w:szCs w:val="15"/>
              </w:rPr>
              <w:t xml:space="preserve">               </w:t>
            </w:r>
            <w:r w:rsidRPr="002B124D">
              <w:rPr>
                <w:rFonts w:cs="Arial"/>
                <w:sz w:val="15"/>
                <w:szCs w:val="15"/>
              </w:rPr>
              <w:t>-</w:t>
            </w:r>
          </w:p>
        </w:tc>
        <w:tc>
          <w:tcPr>
            <w:tcW w:w="625" w:type="pct"/>
            <w:tcBorders>
              <w:top w:val="nil"/>
              <w:left w:val="nil"/>
              <w:bottom w:val="nil"/>
              <w:right w:val="nil"/>
            </w:tcBorders>
            <w:shd w:val="clear" w:color="auto" w:fill="auto"/>
            <w:vAlign w:val="bottom"/>
          </w:tcPr>
          <w:p w14:paraId="0E51E759" w14:textId="5842CF37" w:rsidR="00720C96" w:rsidRPr="002B124D" w:rsidRDefault="00720C96" w:rsidP="00720C96">
            <w:pPr>
              <w:jc w:val="right"/>
              <w:rPr>
                <w:rFonts w:cs="Arial"/>
                <w:color w:val="000000" w:themeColor="text1"/>
                <w:sz w:val="15"/>
                <w:szCs w:val="15"/>
              </w:rPr>
            </w:pPr>
            <w:r w:rsidRPr="002B124D">
              <w:rPr>
                <w:rFonts w:cs="Arial"/>
                <w:sz w:val="15"/>
                <w:szCs w:val="15"/>
              </w:rPr>
              <w:t>-</w:t>
            </w:r>
          </w:p>
        </w:tc>
        <w:tc>
          <w:tcPr>
            <w:tcW w:w="625" w:type="pct"/>
            <w:tcBorders>
              <w:top w:val="nil"/>
              <w:left w:val="nil"/>
              <w:bottom w:val="nil"/>
              <w:right w:val="nil"/>
            </w:tcBorders>
            <w:shd w:val="clear" w:color="auto" w:fill="auto"/>
            <w:vAlign w:val="bottom"/>
            <w:hideMark/>
          </w:tcPr>
          <w:p w14:paraId="7724F7A7" w14:textId="4A765C89" w:rsidR="00720C96" w:rsidRPr="002B124D" w:rsidRDefault="00720C96" w:rsidP="00720C96">
            <w:pPr>
              <w:jc w:val="right"/>
              <w:rPr>
                <w:rFonts w:cs="Arial"/>
                <w:color w:val="000000" w:themeColor="text1"/>
                <w:sz w:val="15"/>
                <w:szCs w:val="15"/>
              </w:rPr>
            </w:pPr>
            <w:r w:rsidRPr="002B124D">
              <w:rPr>
                <w:rFonts w:cs="Arial"/>
                <w:sz w:val="15"/>
                <w:szCs w:val="15"/>
              </w:rPr>
              <w:t>-</w:t>
            </w:r>
          </w:p>
        </w:tc>
        <w:tc>
          <w:tcPr>
            <w:tcW w:w="625" w:type="pct"/>
            <w:tcBorders>
              <w:top w:val="nil"/>
              <w:left w:val="nil"/>
              <w:bottom w:val="nil"/>
              <w:right w:val="nil"/>
            </w:tcBorders>
            <w:shd w:val="clear" w:color="auto" w:fill="auto"/>
            <w:vAlign w:val="bottom"/>
            <w:hideMark/>
          </w:tcPr>
          <w:p w14:paraId="603DB5F4" w14:textId="66E97253" w:rsidR="00720C96" w:rsidRPr="00D2519A" w:rsidRDefault="00720C96" w:rsidP="00720C96">
            <w:pPr>
              <w:ind w:right="-57"/>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hideMark/>
          </w:tcPr>
          <w:p w14:paraId="3A7A4E3F" w14:textId="6D3634B2" w:rsidR="00720C96" w:rsidRPr="00D2519A" w:rsidRDefault="00720C96" w:rsidP="00720C96">
            <w:pPr>
              <w:jc w:val="right"/>
              <w:rPr>
                <w:rFonts w:cs="Arial"/>
                <w:color w:val="000000" w:themeColor="text1"/>
                <w:sz w:val="15"/>
                <w:szCs w:val="15"/>
              </w:rPr>
            </w:pPr>
            <w:r>
              <w:rPr>
                <w:rFonts w:cs="Arial"/>
                <w:sz w:val="15"/>
                <w:szCs w:val="15"/>
              </w:rPr>
              <w:t>-</w:t>
            </w:r>
          </w:p>
        </w:tc>
      </w:tr>
      <w:tr w:rsidR="00720C96" w:rsidRPr="00D2519A" w14:paraId="45184975" w14:textId="77777777" w:rsidTr="00E81C4D">
        <w:trPr>
          <w:trHeight w:val="182"/>
        </w:trPr>
        <w:tc>
          <w:tcPr>
            <w:tcW w:w="1250" w:type="pct"/>
            <w:tcBorders>
              <w:top w:val="nil"/>
              <w:left w:val="nil"/>
              <w:bottom w:val="nil"/>
              <w:right w:val="nil"/>
            </w:tcBorders>
            <w:shd w:val="clear" w:color="auto" w:fill="auto"/>
            <w:vAlign w:val="center"/>
            <w:hideMark/>
          </w:tcPr>
          <w:p w14:paraId="293F6CB8" w14:textId="77777777" w:rsidR="00720C96" w:rsidRPr="00D2519A" w:rsidRDefault="00720C96" w:rsidP="00720C96">
            <w:pPr>
              <w:ind w:left="316" w:hanging="316"/>
              <w:jc w:val="left"/>
              <w:rPr>
                <w:rFonts w:cs="Arial"/>
                <w:iCs/>
                <w:color w:val="000000" w:themeColor="text1"/>
                <w:sz w:val="15"/>
                <w:szCs w:val="15"/>
              </w:rPr>
            </w:pPr>
            <w:r w:rsidRPr="00D2519A">
              <w:rPr>
                <w:rFonts w:cs="Arial"/>
                <w:iCs/>
                <w:color w:val="000000" w:themeColor="text1"/>
                <w:sz w:val="15"/>
                <w:szCs w:val="15"/>
              </w:rPr>
              <w:t>Zmena sadzby dane</w:t>
            </w:r>
          </w:p>
        </w:tc>
        <w:tc>
          <w:tcPr>
            <w:tcW w:w="625" w:type="pct"/>
            <w:tcBorders>
              <w:top w:val="nil"/>
              <w:left w:val="nil"/>
              <w:bottom w:val="nil"/>
              <w:right w:val="nil"/>
            </w:tcBorders>
            <w:shd w:val="clear" w:color="auto" w:fill="auto"/>
            <w:vAlign w:val="bottom"/>
          </w:tcPr>
          <w:p w14:paraId="013A8B17" w14:textId="4024B9B4" w:rsidR="00720C96" w:rsidRPr="002B124D" w:rsidRDefault="00720C96" w:rsidP="00720C96">
            <w:pPr>
              <w:jc w:val="right"/>
              <w:rPr>
                <w:rFonts w:cs="Arial"/>
                <w:color w:val="000000" w:themeColor="text1"/>
                <w:sz w:val="15"/>
                <w:szCs w:val="15"/>
              </w:rPr>
            </w:pPr>
            <w:r w:rsidRPr="002B124D">
              <w:rPr>
                <w:rFonts w:cs="Arial"/>
                <w:sz w:val="15"/>
                <w:szCs w:val="15"/>
              </w:rPr>
              <w:t>-</w:t>
            </w:r>
          </w:p>
        </w:tc>
        <w:tc>
          <w:tcPr>
            <w:tcW w:w="625" w:type="pct"/>
            <w:tcBorders>
              <w:top w:val="nil"/>
              <w:left w:val="nil"/>
              <w:bottom w:val="nil"/>
              <w:right w:val="nil"/>
            </w:tcBorders>
            <w:shd w:val="clear" w:color="auto" w:fill="auto"/>
            <w:vAlign w:val="bottom"/>
          </w:tcPr>
          <w:p w14:paraId="3DF6B1D5" w14:textId="3E33CB32" w:rsidR="00720C96" w:rsidRPr="002B124D" w:rsidRDefault="00720C96" w:rsidP="00720C96">
            <w:pPr>
              <w:jc w:val="right"/>
              <w:rPr>
                <w:rFonts w:cs="Arial"/>
                <w:color w:val="000000" w:themeColor="text1"/>
                <w:sz w:val="15"/>
                <w:szCs w:val="15"/>
              </w:rPr>
            </w:pPr>
            <w:r w:rsidRPr="002B124D">
              <w:rPr>
                <w:rFonts w:cs="Arial"/>
                <w:sz w:val="15"/>
                <w:szCs w:val="15"/>
              </w:rPr>
              <w:t>-</w:t>
            </w:r>
          </w:p>
        </w:tc>
        <w:tc>
          <w:tcPr>
            <w:tcW w:w="625" w:type="pct"/>
            <w:tcBorders>
              <w:top w:val="nil"/>
              <w:left w:val="nil"/>
              <w:bottom w:val="nil"/>
              <w:right w:val="nil"/>
            </w:tcBorders>
            <w:shd w:val="clear" w:color="auto" w:fill="auto"/>
            <w:vAlign w:val="bottom"/>
          </w:tcPr>
          <w:p w14:paraId="3C110A9D" w14:textId="6407192D" w:rsidR="00720C96" w:rsidRPr="002B124D" w:rsidRDefault="00720C96" w:rsidP="00720C96">
            <w:pPr>
              <w:jc w:val="right"/>
              <w:rPr>
                <w:rFonts w:cs="Arial"/>
                <w:color w:val="000000" w:themeColor="text1"/>
                <w:sz w:val="15"/>
                <w:szCs w:val="15"/>
              </w:rPr>
            </w:pPr>
            <w:r w:rsidRPr="002B124D">
              <w:rPr>
                <w:rFonts w:cs="Arial"/>
                <w:sz w:val="15"/>
                <w:szCs w:val="15"/>
              </w:rPr>
              <w:t>-</w:t>
            </w:r>
          </w:p>
        </w:tc>
        <w:tc>
          <w:tcPr>
            <w:tcW w:w="625" w:type="pct"/>
            <w:tcBorders>
              <w:top w:val="nil"/>
              <w:left w:val="nil"/>
              <w:bottom w:val="nil"/>
              <w:right w:val="nil"/>
            </w:tcBorders>
            <w:shd w:val="clear" w:color="auto" w:fill="auto"/>
            <w:vAlign w:val="bottom"/>
            <w:hideMark/>
          </w:tcPr>
          <w:p w14:paraId="74D108A4" w14:textId="69B6C18D" w:rsidR="00720C96" w:rsidRPr="002B124D" w:rsidRDefault="00720C96" w:rsidP="00720C96">
            <w:pPr>
              <w:jc w:val="right"/>
              <w:rPr>
                <w:rFonts w:cs="Arial"/>
                <w:color w:val="000000" w:themeColor="text1"/>
                <w:sz w:val="15"/>
                <w:szCs w:val="15"/>
              </w:rPr>
            </w:pPr>
            <w:r w:rsidRPr="002B124D">
              <w:rPr>
                <w:rFonts w:cs="Arial"/>
                <w:sz w:val="15"/>
                <w:szCs w:val="15"/>
              </w:rPr>
              <w:t>-</w:t>
            </w:r>
          </w:p>
        </w:tc>
        <w:tc>
          <w:tcPr>
            <w:tcW w:w="625" w:type="pct"/>
            <w:tcBorders>
              <w:top w:val="nil"/>
              <w:left w:val="nil"/>
              <w:bottom w:val="nil"/>
              <w:right w:val="nil"/>
            </w:tcBorders>
            <w:shd w:val="clear" w:color="auto" w:fill="auto"/>
            <w:vAlign w:val="bottom"/>
            <w:hideMark/>
          </w:tcPr>
          <w:p w14:paraId="12457318" w14:textId="71D41F3E" w:rsidR="00720C96" w:rsidRPr="00D2519A" w:rsidRDefault="00720C96" w:rsidP="00720C96">
            <w:pPr>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hideMark/>
          </w:tcPr>
          <w:p w14:paraId="0D5D0869" w14:textId="5C370FB1" w:rsidR="00720C96" w:rsidRPr="00D2519A" w:rsidRDefault="00720C96" w:rsidP="00720C96">
            <w:pPr>
              <w:jc w:val="right"/>
              <w:rPr>
                <w:rFonts w:cs="Arial"/>
                <w:color w:val="000000" w:themeColor="text1"/>
                <w:sz w:val="15"/>
                <w:szCs w:val="15"/>
              </w:rPr>
            </w:pPr>
            <w:r>
              <w:rPr>
                <w:rFonts w:cs="Arial"/>
                <w:sz w:val="15"/>
                <w:szCs w:val="15"/>
              </w:rPr>
              <w:t>-</w:t>
            </w:r>
          </w:p>
        </w:tc>
      </w:tr>
      <w:tr w:rsidR="00720C96" w:rsidRPr="00D2519A" w14:paraId="2D92000A" w14:textId="77777777" w:rsidTr="00E81C4D">
        <w:trPr>
          <w:trHeight w:val="182"/>
        </w:trPr>
        <w:tc>
          <w:tcPr>
            <w:tcW w:w="1250" w:type="pct"/>
            <w:tcBorders>
              <w:top w:val="nil"/>
              <w:left w:val="nil"/>
              <w:bottom w:val="nil"/>
              <w:right w:val="nil"/>
            </w:tcBorders>
            <w:shd w:val="clear" w:color="auto" w:fill="auto"/>
            <w:vAlign w:val="center"/>
            <w:hideMark/>
          </w:tcPr>
          <w:p w14:paraId="4FC6F8E0" w14:textId="77777777" w:rsidR="00720C96" w:rsidRPr="00D2519A" w:rsidRDefault="00720C96" w:rsidP="00720C96">
            <w:pPr>
              <w:ind w:left="316" w:hanging="316"/>
              <w:jc w:val="left"/>
              <w:rPr>
                <w:rFonts w:cs="Arial"/>
                <w:iCs/>
                <w:color w:val="000000" w:themeColor="text1"/>
                <w:sz w:val="15"/>
                <w:szCs w:val="15"/>
              </w:rPr>
            </w:pPr>
            <w:r w:rsidRPr="00D2519A">
              <w:rPr>
                <w:rFonts w:cs="Arial"/>
                <w:iCs/>
                <w:color w:val="000000" w:themeColor="text1"/>
                <w:sz w:val="15"/>
                <w:szCs w:val="15"/>
              </w:rPr>
              <w:t>Daňová licencia</w:t>
            </w:r>
          </w:p>
        </w:tc>
        <w:tc>
          <w:tcPr>
            <w:tcW w:w="625" w:type="pct"/>
            <w:tcBorders>
              <w:top w:val="nil"/>
              <w:left w:val="nil"/>
              <w:bottom w:val="nil"/>
              <w:right w:val="nil"/>
            </w:tcBorders>
            <w:shd w:val="clear" w:color="auto" w:fill="auto"/>
            <w:vAlign w:val="bottom"/>
          </w:tcPr>
          <w:p w14:paraId="1F468E61" w14:textId="5D3DA2F4" w:rsidR="00720C96" w:rsidRPr="002B124D" w:rsidRDefault="00720C96" w:rsidP="00720C96">
            <w:pPr>
              <w:jc w:val="right"/>
              <w:rPr>
                <w:rFonts w:cs="Arial"/>
                <w:color w:val="000000" w:themeColor="text1"/>
                <w:sz w:val="15"/>
                <w:szCs w:val="15"/>
              </w:rPr>
            </w:pPr>
            <w:r w:rsidRPr="002B124D">
              <w:rPr>
                <w:rFonts w:cs="Arial"/>
                <w:sz w:val="15"/>
                <w:szCs w:val="15"/>
              </w:rPr>
              <w:t>-</w:t>
            </w:r>
          </w:p>
        </w:tc>
        <w:tc>
          <w:tcPr>
            <w:tcW w:w="625" w:type="pct"/>
            <w:tcBorders>
              <w:top w:val="nil"/>
              <w:left w:val="nil"/>
              <w:bottom w:val="nil"/>
              <w:right w:val="nil"/>
            </w:tcBorders>
            <w:shd w:val="clear" w:color="auto" w:fill="auto"/>
            <w:vAlign w:val="bottom"/>
          </w:tcPr>
          <w:p w14:paraId="70D0F361" w14:textId="20A16500" w:rsidR="00720C96" w:rsidRPr="002B124D" w:rsidRDefault="00720C96" w:rsidP="00720C96">
            <w:pPr>
              <w:jc w:val="right"/>
              <w:rPr>
                <w:rFonts w:cs="Arial"/>
                <w:color w:val="000000" w:themeColor="text1"/>
                <w:sz w:val="15"/>
                <w:szCs w:val="15"/>
              </w:rPr>
            </w:pPr>
            <w:r w:rsidRPr="002B124D">
              <w:rPr>
                <w:rFonts w:cs="Arial"/>
                <w:sz w:val="15"/>
                <w:szCs w:val="15"/>
              </w:rPr>
              <w:t>-</w:t>
            </w:r>
          </w:p>
        </w:tc>
        <w:tc>
          <w:tcPr>
            <w:tcW w:w="625" w:type="pct"/>
            <w:tcBorders>
              <w:top w:val="nil"/>
              <w:left w:val="nil"/>
              <w:bottom w:val="nil"/>
              <w:right w:val="nil"/>
            </w:tcBorders>
            <w:shd w:val="clear" w:color="auto" w:fill="auto"/>
            <w:vAlign w:val="bottom"/>
          </w:tcPr>
          <w:p w14:paraId="1B15CFC5" w14:textId="6AAC7C3A" w:rsidR="00720C96" w:rsidRPr="002B124D" w:rsidRDefault="00720C96" w:rsidP="00720C96">
            <w:pPr>
              <w:jc w:val="right"/>
              <w:rPr>
                <w:rFonts w:cs="Arial"/>
                <w:color w:val="000000" w:themeColor="text1"/>
                <w:sz w:val="15"/>
                <w:szCs w:val="15"/>
              </w:rPr>
            </w:pPr>
            <w:r w:rsidRPr="002B124D">
              <w:rPr>
                <w:rFonts w:cs="Arial"/>
                <w:sz w:val="15"/>
                <w:szCs w:val="15"/>
              </w:rPr>
              <w:t>-</w:t>
            </w:r>
          </w:p>
        </w:tc>
        <w:tc>
          <w:tcPr>
            <w:tcW w:w="625" w:type="pct"/>
            <w:tcBorders>
              <w:top w:val="nil"/>
              <w:left w:val="nil"/>
              <w:bottom w:val="nil"/>
              <w:right w:val="nil"/>
            </w:tcBorders>
            <w:shd w:val="clear" w:color="auto" w:fill="auto"/>
            <w:vAlign w:val="bottom"/>
          </w:tcPr>
          <w:p w14:paraId="2ED0720A" w14:textId="13492B93" w:rsidR="00720C96" w:rsidRPr="002B124D" w:rsidRDefault="00720C96" w:rsidP="00720C96">
            <w:pPr>
              <w:jc w:val="right"/>
              <w:rPr>
                <w:rFonts w:cs="Arial"/>
                <w:color w:val="000000" w:themeColor="text1"/>
                <w:sz w:val="15"/>
                <w:szCs w:val="15"/>
              </w:rPr>
            </w:pPr>
            <w:r w:rsidRPr="002B124D">
              <w:rPr>
                <w:rFonts w:cs="Arial"/>
                <w:sz w:val="15"/>
                <w:szCs w:val="15"/>
              </w:rPr>
              <w:t>-</w:t>
            </w:r>
          </w:p>
        </w:tc>
        <w:tc>
          <w:tcPr>
            <w:tcW w:w="625" w:type="pct"/>
            <w:tcBorders>
              <w:top w:val="nil"/>
              <w:left w:val="nil"/>
              <w:bottom w:val="nil"/>
              <w:right w:val="nil"/>
            </w:tcBorders>
            <w:shd w:val="clear" w:color="auto" w:fill="auto"/>
            <w:vAlign w:val="bottom"/>
          </w:tcPr>
          <w:p w14:paraId="0DB3A953" w14:textId="5E6009FA" w:rsidR="00720C96" w:rsidRPr="00617EF3" w:rsidRDefault="00720C96" w:rsidP="00720C96">
            <w:pPr>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tcPr>
          <w:p w14:paraId="407397C4" w14:textId="2B704509" w:rsidR="00720C96" w:rsidRPr="00617EF3" w:rsidRDefault="00720C96" w:rsidP="00720C96">
            <w:pPr>
              <w:jc w:val="right"/>
              <w:rPr>
                <w:rFonts w:cs="Arial"/>
                <w:color w:val="000000" w:themeColor="text1"/>
                <w:sz w:val="15"/>
                <w:szCs w:val="15"/>
              </w:rPr>
            </w:pPr>
            <w:r>
              <w:rPr>
                <w:rFonts w:cs="Arial"/>
                <w:sz w:val="15"/>
                <w:szCs w:val="15"/>
              </w:rPr>
              <w:t>-</w:t>
            </w:r>
          </w:p>
        </w:tc>
      </w:tr>
      <w:tr w:rsidR="00720C96" w:rsidRPr="00D2519A" w14:paraId="3BC1FB53" w14:textId="77777777" w:rsidTr="00E81C4D">
        <w:trPr>
          <w:trHeight w:val="182"/>
        </w:trPr>
        <w:tc>
          <w:tcPr>
            <w:tcW w:w="1250" w:type="pct"/>
            <w:tcBorders>
              <w:top w:val="nil"/>
              <w:left w:val="nil"/>
              <w:bottom w:val="nil"/>
              <w:right w:val="nil"/>
            </w:tcBorders>
            <w:shd w:val="clear" w:color="auto" w:fill="auto"/>
            <w:vAlign w:val="center"/>
            <w:hideMark/>
          </w:tcPr>
          <w:p w14:paraId="55183E32" w14:textId="77777777" w:rsidR="00720C96" w:rsidRPr="00D2519A" w:rsidRDefault="00720C96" w:rsidP="00720C96">
            <w:pPr>
              <w:jc w:val="left"/>
              <w:rPr>
                <w:rFonts w:cs="Arial"/>
                <w:iCs/>
                <w:color w:val="000000" w:themeColor="text1"/>
                <w:sz w:val="15"/>
                <w:szCs w:val="15"/>
              </w:rPr>
            </w:pPr>
            <w:r w:rsidRPr="00D2519A">
              <w:rPr>
                <w:rFonts w:cs="Arial"/>
                <w:iCs/>
                <w:color w:val="000000" w:themeColor="text1"/>
                <w:sz w:val="15"/>
                <w:szCs w:val="15"/>
              </w:rPr>
              <w:t>Iné</w:t>
            </w:r>
          </w:p>
        </w:tc>
        <w:tc>
          <w:tcPr>
            <w:tcW w:w="625" w:type="pct"/>
            <w:tcBorders>
              <w:top w:val="nil"/>
              <w:left w:val="nil"/>
              <w:bottom w:val="nil"/>
              <w:right w:val="nil"/>
            </w:tcBorders>
            <w:shd w:val="clear" w:color="auto" w:fill="auto"/>
            <w:vAlign w:val="bottom"/>
          </w:tcPr>
          <w:p w14:paraId="1E16F7B5" w14:textId="04EFDC04" w:rsidR="00720C96" w:rsidRPr="002B124D" w:rsidRDefault="00720C96" w:rsidP="00720C96">
            <w:pPr>
              <w:jc w:val="right"/>
              <w:rPr>
                <w:rFonts w:cs="Arial"/>
                <w:color w:val="000000" w:themeColor="text1"/>
                <w:sz w:val="15"/>
                <w:szCs w:val="15"/>
              </w:rPr>
            </w:pPr>
            <w:r w:rsidRPr="002B124D">
              <w:rPr>
                <w:rFonts w:cs="Arial"/>
                <w:sz w:val="15"/>
                <w:szCs w:val="15"/>
              </w:rPr>
              <w:t>-</w:t>
            </w:r>
          </w:p>
        </w:tc>
        <w:tc>
          <w:tcPr>
            <w:tcW w:w="625" w:type="pct"/>
            <w:tcBorders>
              <w:top w:val="nil"/>
              <w:left w:val="nil"/>
              <w:bottom w:val="nil"/>
              <w:right w:val="nil"/>
            </w:tcBorders>
            <w:shd w:val="clear" w:color="auto" w:fill="auto"/>
            <w:vAlign w:val="bottom"/>
          </w:tcPr>
          <w:p w14:paraId="722991AC" w14:textId="00D83F14" w:rsidR="00720C96" w:rsidRPr="002B124D" w:rsidRDefault="00720C96" w:rsidP="00720C96">
            <w:pPr>
              <w:jc w:val="right"/>
              <w:rPr>
                <w:rFonts w:cs="Arial"/>
                <w:color w:val="000000" w:themeColor="text1"/>
                <w:sz w:val="15"/>
                <w:szCs w:val="15"/>
              </w:rPr>
            </w:pPr>
            <w:r w:rsidRPr="002B124D">
              <w:rPr>
                <w:rFonts w:cs="Arial"/>
                <w:sz w:val="15"/>
                <w:szCs w:val="15"/>
              </w:rPr>
              <w:t>-</w:t>
            </w:r>
          </w:p>
        </w:tc>
        <w:tc>
          <w:tcPr>
            <w:tcW w:w="625" w:type="pct"/>
            <w:tcBorders>
              <w:top w:val="nil"/>
              <w:left w:val="nil"/>
              <w:bottom w:val="nil"/>
              <w:right w:val="nil"/>
            </w:tcBorders>
            <w:shd w:val="clear" w:color="auto" w:fill="auto"/>
            <w:vAlign w:val="bottom"/>
          </w:tcPr>
          <w:p w14:paraId="3FC67928" w14:textId="02F88988" w:rsidR="00720C96" w:rsidRPr="002B124D" w:rsidRDefault="00720C96" w:rsidP="00720C96">
            <w:pPr>
              <w:jc w:val="right"/>
              <w:rPr>
                <w:rFonts w:cs="Arial"/>
                <w:color w:val="000000" w:themeColor="text1"/>
                <w:sz w:val="15"/>
                <w:szCs w:val="15"/>
              </w:rPr>
            </w:pPr>
            <w:r w:rsidRPr="002B124D">
              <w:rPr>
                <w:rFonts w:cs="Arial"/>
                <w:sz w:val="15"/>
                <w:szCs w:val="15"/>
              </w:rPr>
              <w:t>-</w:t>
            </w:r>
          </w:p>
        </w:tc>
        <w:tc>
          <w:tcPr>
            <w:tcW w:w="625" w:type="pct"/>
            <w:tcBorders>
              <w:top w:val="nil"/>
              <w:left w:val="nil"/>
              <w:bottom w:val="nil"/>
              <w:right w:val="nil"/>
            </w:tcBorders>
            <w:shd w:val="clear" w:color="auto" w:fill="auto"/>
            <w:vAlign w:val="bottom"/>
            <w:hideMark/>
          </w:tcPr>
          <w:p w14:paraId="3C22CF2B" w14:textId="7EE0B185" w:rsidR="00720C96" w:rsidRPr="002B124D" w:rsidRDefault="00720C96" w:rsidP="00720C96">
            <w:pPr>
              <w:jc w:val="right"/>
              <w:rPr>
                <w:rFonts w:cs="Arial"/>
                <w:color w:val="000000" w:themeColor="text1"/>
                <w:sz w:val="15"/>
                <w:szCs w:val="15"/>
              </w:rPr>
            </w:pPr>
            <w:r w:rsidRPr="002B124D">
              <w:rPr>
                <w:rFonts w:cs="Arial"/>
                <w:sz w:val="15"/>
                <w:szCs w:val="15"/>
              </w:rPr>
              <w:t>-</w:t>
            </w:r>
          </w:p>
        </w:tc>
        <w:tc>
          <w:tcPr>
            <w:tcW w:w="625" w:type="pct"/>
            <w:tcBorders>
              <w:top w:val="nil"/>
              <w:left w:val="nil"/>
              <w:bottom w:val="nil"/>
              <w:right w:val="nil"/>
            </w:tcBorders>
            <w:shd w:val="clear" w:color="auto" w:fill="auto"/>
            <w:vAlign w:val="bottom"/>
            <w:hideMark/>
          </w:tcPr>
          <w:p w14:paraId="1E728415" w14:textId="68EDB5C9" w:rsidR="00720C96" w:rsidRPr="00D2519A" w:rsidRDefault="00720C96" w:rsidP="00720C96">
            <w:pPr>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hideMark/>
          </w:tcPr>
          <w:p w14:paraId="2A41DCD7" w14:textId="4B366C8B" w:rsidR="00720C96" w:rsidRPr="00D2519A" w:rsidRDefault="00720C96" w:rsidP="00720C96">
            <w:pPr>
              <w:jc w:val="right"/>
              <w:rPr>
                <w:rFonts w:cs="Arial"/>
                <w:color w:val="000000" w:themeColor="text1"/>
                <w:sz w:val="15"/>
                <w:szCs w:val="15"/>
              </w:rPr>
            </w:pPr>
            <w:r>
              <w:rPr>
                <w:rFonts w:cs="Arial"/>
                <w:sz w:val="15"/>
                <w:szCs w:val="15"/>
              </w:rPr>
              <w:t>-</w:t>
            </w:r>
          </w:p>
        </w:tc>
      </w:tr>
      <w:tr w:rsidR="00720C96" w:rsidRPr="00D2519A" w14:paraId="6204A896" w14:textId="77777777" w:rsidTr="00E81C4D">
        <w:trPr>
          <w:trHeight w:val="364"/>
        </w:trPr>
        <w:tc>
          <w:tcPr>
            <w:tcW w:w="1250" w:type="pct"/>
            <w:tcBorders>
              <w:top w:val="nil"/>
              <w:left w:val="nil"/>
              <w:bottom w:val="nil"/>
              <w:right w:val="nil"/>
            </w:tcBorders>
            <w:shd w:val="clear" w:color="auto" w:fill="auto"/>
            <w:vAlign w:val="center"/>
            <w:hideMark/>
          </w:tcPr>
          <w:p w14:paraId="1BD3631D" w14:textId="77777777" w:rsidR="00720C96" w:rsidRPr="00D2519A" w:rsidRDefault="00720C96" w:rsidP="00720C96">
            <w:pPr>
              <w:jc w:val="left"/>
              <w:rPr>
                <w:rFonts w:cs="Arial"/>
                <w:b/>
                <w:bCs/>
                <w:color w:val="000000" w:themeColor="text1"/>
                <w:sz w:val="15"/>
                <w:szCs w:val="15"/>
              </w:rPr>
            </w:pPr>
            <w:r w:rsidRPr="00D2519A">
              <w:rPr>
                <w:rFonts w:cs="Arial"/>
                <w:b/>
                <w:bCs/>
                <w:color w:val="000000" w:themeColor="text1"/>
                <w:sz w:val="15"/>
                <w:szCs w:val="15"/>
              </w:rPr>
              <w:t>Spolu</w:t>
            </w:r>
          </w:p>
        </w:tc>
        <w:tc>
          <w:tcPr>
            <w:tcW w:w="625" w:type="pct"/>
            <w:tcBorders>
              <w:top w:val="single" w:sz="4" w:space="0" w:color="auto"/>
              <w:left w:val="nil"/>
              <w:bottom w:val="nil"/>
              <w:right w:val="nil"/>
            </w:tcBorders>
            <w:shd w:val="clear" w:color="auto" w:fill="auto"/>
            <w:vAlign w:val="bottom"/>
          </w:tcPr>
          <w:p w14:paraId="178E1FB6" w14:textId="01380DB3" w:rsidR="00720C96" w:rsidRPr="002B124D" w:rsidRDefault="00720C96" w:rsidP="00720C96">
            <w:pPr>
              <w:jc w:val="right"/>
              <w:rPr>
                <w:rFonts w:cs="Arial"/>
                <w:b/>
                <w:bCs/>
                <w:color w:val="000000" w:themeColor="text1"/>
                <w:sz w:val="15"/>
                <w:szCs w:val="15"/>
              </w:rPr>
            </w:pPr>
            <w:r>
              <w:rPr>
                <w:rFonts w:cs="Arial"/>
                <w:b/>
                <w:bCs/>
                <w:sz w:val="15"/>
                <w:szCs w:val="15"/>
              </w:rPr>
              <w:t>4 695 886</w:t>
            </w:r>
          </w:p>
        </w:tc>
        <w:tc>
          <w:tcPr>
            <w:tcW w:w="625" w:type="pct"/>
            <w:tcBorders>
              <w:top w:val="single" w:sz="4" w:space="0" w:color="auto"/>
              <w:left w:val="nil"/>
              <w:bottom w:val="nil"/>
              <w:right w:val="nil"/>
            </w:tcBorders>
            <w:shd w:val="clear" w:color="auto" w:fill="auto"/>
            <w:vAlign w:val="bottom"/>
          </w:tcPr>
          <w:p w14:paraId="42634A3B" w14:textId="4B3E086C" w:rsidR="00720C96" w:rsidRPr="002B124D" w:rsidRDefault="00720C96" w:rsidP="00720C96">
            <w:pPr>
              <w:jc w:val="right"/>
              <w:rPr>
                <w:rFonts w:cs="Arial"/>
                <w:b/>
                <w:bCs/>
                <w:color w:val="000000" w:themeColor="text1"/>
                <w:sz w:val="15"/>
                <w:szCs w:val="15"/>
              </w:rPr>
            </w:pPr>
            <w:r>
              <w:rPr>
                <w:rFonts w:cs="Arial"/>
                <w:b/>
                <w:bCs/>
                <w:sz w:val="15"/>
                <w:szCs w:val="15"/>
              </w:rPr>
              <w:t>986 136</w:t>
            </w:r>
          </w:p>
        </w:tc>
        <w:tc>
          <w:tcPr>
            <w:tcW w:w="625" w:type="pct"/>
            <w:tcBorders>
              <w:top w:val="single" w:sz="4" w:space="0" w:color="auto"/>
              <w:left w:val="nil"/>
              <w:bottom w:val="nil"/>
              <w:right w:val="nil"/>
            </w:tcBorders>
            <w:shd w:val="clear" w:color="auto" w:fill="auto"/>
            <w:vAlign w:val="bottom"/>
          </w:tcPr>
          <w:p w14:paraId="76238D5A" w14:textId="1001AD6E" w:rsidR="00720C96" w:rsidRPr="002B124D" w:rsidRDefault="00720C96" w:rsidP="00720C96">
            <w:pPr>
              <w:jc w:val="right"/>
              <w:rPr>
                <w:rFonts w:cs="Arial"/>
                <w:b/>
                <w:bCs/>
                <w:color w:val="000000" w:themeColor="text1"/>
                <w:sz w:val="15"/>
                <w:szCs w:val="15"/>
              </w:rPr>
            </w:pPr>
            <w:r>
              <w:rPr>
                <w:rFonts w:cs="Arial"/>
                <w:b/>
                <w:bCs/>
                <w:sz w:val="15"/>
                <w:szCs w:val="15"/>
              </w:rPr>
              <w:t>33</w:t>
            </w:r>
            <w:r w:rsidRPr="002B124D">
              <w:rPr>
                <w:rFonts w:cs="Arial"/>
                <w:b/>
                <w:bCs/>
                <w:sz w:val="15"/>
                <w:szCs w:val="15"/>
              </w:rPr>
              <w:t xml:space="preserve"> %</w:t>
            </w:r>
          </w:p>
        </w:tc>
        <w:tc>
          <w:tcPr>
            <w:tcW w:w="625" w:type="pct"/>
            <w:tcBorders>
              <w:top w:val="single" w:sz="4" w:space="0" w:color="auto"/>
              <w:left w:val="nil"/>
              <w:bottom w:val="nil"/>
              <w:right w:val="nil"/>
            </w:tcBorders>
            <w:shd w:val="clear" w:color="auto" w:fill="auto"/>
            <w:vAlign w:val="bottom"/>
            <w:hideMark/>
          </w:tcPr>
          <w:p w14:paraId="4CF2A051" w14:textId="3EFBF317" w:rsidR="00720C96" w:rsidRPr="002B124D" w:rsidRDefault="00E81C4D" w:rsidP="00720C96">
            <w:pPr>
              <w:jc w:val="right"/>
              <w:rPr>
                <w:rFonts w:cs="Arial"/>
                <w:b/>
                <w:bCs/>
                <w:color w:val="000000" w:themeColor="text1"/>
                <w:sz w:val="15"/>
                <w:szCs w:val="15"/>
              </w:rPr>
            </w:pPr>
            <w:r>
              <w:rPr>
                <w:rFonts w:cs="Arial"/>
                <w:b/>
                <w:bCs/>
                <w:color w:val="000000" w:themeColor="text1"/>
                <w:sz w:val="15"/>
                <w:szCs w:val="15"/>
              </w:rPr>
              <w:t>14 213 224</w:t>
            </w:r>
          </w:p>
        </w:tc>
        <w:tc>
          <w:tcPr>
            <w:tcW w:w="625" w:type="pct"/>
            <w:tcBorders>
              <w:top w:val="single" w:sz="4" w:space="0" w:color="auto"/>
              <w:left w:val="nil"/>
              <w:bottom w:val="nil"/>
              <w:right w:val="nil"/>
            </w:tcBorders>
            <w:shd w:val="clear" w:color="auto" w:fill="auto"/>
            <w:vAlign w:val="bottom"/>
          </w:tcPr>
          <w:p w14:paraId="12FD2F8D" w14:textId="67A26D55" w:rsidR="00720C96" w:rsidRPr="00D2519A" w:rsidRDefault="00720C96" w:rsidP="00720C96">
            <w:pPr>
              <w:ind w:left="-57"/>
              <w:jc w:val="right"/>
              <w:rPr>
                <w:rFonts w:cs="Arial"/>
                <w:b/>
                <w:bCs/>
                <w:color w:val="000000" w:themeColor="text1"/>
                <w:sz w:val="15"/>
                <w:szCs w:val="15"/>
              </w:rPr>
            </w:pPr>
            <w:r>
              <w:rPr>
                <w:rFonts w:cs="Arial"/>
                <w:b/>
                <w:bCs/>
                <w:sz w:val="15"/>
                <w:szCs w:val="15"/>
              </w:rPr>
              <w:t>2 984 777</w:t>
            </w:r>
          </w:p>
        </w:tc>
        <w:tc>
          <w:tcPr>
            <w:tcW w:w="625" w:type="pct"/>
            <w:tcBorders>
              <w:top w:val="single" w:sz="4" w:space="0" w:color="auto"/>
              <w:left w:val="nil"/>
              <w:bottom w:val="nil"/>
              <w:right w:val="nil"/>
            </w:tcBorders>
            <w:shd w:val="clear" w:color="auto" w:fill="auto"/>
            <w:vAlign w:val="bottom"/>
            <w:hideMark/>
          </w:tcPr>
          <w:p w14:paraId="1615EBD3" w14:textId="36A4EB67" w:rsidR="00720C96" w:rsidRPr="00D2519A" w:rsidRDefault="00720C96" w:rsidP="00720C96">
            <w:pPr>
              <w:jc w:val="right"/>
              <w:rPr>
                <w:rFonts w:cs="Arial"/>
                <w:b/>
                <w:bCs/>
                <w:color w:val="000000" w:themeColor="text1"/>
                <w:sz w:val="15"/>
                <w:szCs w:val="15"/>
              </w:rPr>
            </w:pPr>
            <w:r>
              <w:rPr>
                <w:rFonts w:cs="Arial"/>
                <w:b/>
                <w:bCs/>
                <w:sz w:val="15"/>
                <w:szCs w:val="15"/>
              </w:rPr>
              <w:t>29 %</w:t>
            </w:r>
          </w:p>
        </w:tc>
      </w:tr>
      <w:tr w:rsidR="00720C96" w:rsidRPr="00D2519A" w14:paraId="531AAC3E" w14:textId="77777777" w:rsidTr="00E81C4D">
        <w:trPr>
          <w:trHeight w:val="194"/>
        </w:trPr>
        <w:tc>
          <w:tcPr>
            <w:tcW w:w="1250" w:type="pct"/>
            <w:tcBorders>
              <w:top w:val="nil"/>
              <w:left w:val="nil"/>
              <w:bottom w:val="nil"/>
              <w:right w:val="nil"/>
            </w:tcBorders>
            <w:shd w:val="clear" w:color="auto" w:fill="auto"/>
            <w:vAlign w:val="center"/>
            <w:hideMark/>
          </w:tcPr>
          <w:p w14:paraId="67C45F67" w14:textId="77777777" w:rsidR="00720C96" w:rsidRPr="00D2519A" w:rsidRDefault="00720C96" w:rsidP="00720C96">
            <w:pPr>
              <w:jc w:val="left"/>
              <w:rPr>
                <w:rFonts w:cs="Arial"/>
                <w:b/>
                <w:bCs/>
                <w:color w:val="000000" w:themeColor="text1"/>
                <w:sz w:val="15"/>
                <w:szCs w:val="15"/>
              </w:rPr>
            </w:pPr>
          </w:p>
        </w:tc>
        <w:tc>
          <w:tcPr>
            <w:tcW w:w="625" w:type="pct"/>
            <w:tcBorders>
              <w:top w:val="nil"/>
              <w:left w:val="nil"/>
              <w:bottom w:val="nil"/>
              <w:right w:val="nil"/>
            </w:tcBorders>
            <w:shd w:val="clear" w:color="auto" w:fill="auto"/>
            <w:vAlign w:val="bottom"/>
          </w:tcPr>
          <w:p w14:paraId="738CD53F" w14:textId="77777777" w:rsidR="00720C96" w:rsidRPr="002B124D" w:rsidRDefault="00720C96" w:rsidP="00720C96">
            <w:pPr>
              <w:jc w:val="right"/>
              <w:rPr>
                <w:color w:val="000000" w:themeColor="text1"/>
                <w:sz w:val="15"/>
                <w:szCs w:val="15"/>
              </w:rPr>
            </w:pPr>
          </w:p>
        </w:tc>
        <w:tc>
          <w:tcPr>
            <w:tcW w:w="625" w:type="pct"/>
            <w:tcBorders>
              <w:top w:val="nil"/>
              <w:left w:val="nil"/>
              <w:bottom w:val="nil"/>
              <w:right w:val="nil"/>
            </w:tcBorders>
            <w:shd w:val="clear" w:color="auto" w:fill="auto"/>
            <w:vAlign w:val="bottom"/>
          </w:tcPr>
          <w:p w14:paraId="7CDDC220" w14:textId="7FB7A88F" w:rsidR="00720C96" w:rsidRPr="002B124D" w:rsidRDefault="00720C96" w:rsidP="00720C96">
            <w:pPr>
              <w:jc w:val="right"/>
              <w:rPr>
                <w:color w:val="000000" w:themeColor="text1"/>
                <w:sz w:val="15"/>
                <w:szCs w:val="15"/>
              </w:rPr>
            </w:pPr>
          </w:p>
        </w:tc>
        <w:tc>
          <w:tcPr>
            <w:tcW w:w="625" w:type="pct"/>
            <w:tcBorders>
              <w:top w:val="nil"/>
              <w:left w:val="nil"/>
              <w:bottom w:val="nil"/>
              <w:right w:val="nil"/>
            </w:tcBorders>
            <w:shd w:val="clear" w:color="auto" w:fill="auto"/>
            <w:vAlign w:val="bottom"/>
          </w:tcPr>
          <w:p w14:paraId="626D49B9" w14:textId="162AB6E8" w:rsidR="00720C96" w:rsidRPr="002B124D" w:rsidRDefault="00720C96" w:rsidP="00720C96">
            <w:pPr>
              <w:jc w:val="right"/>
              <w:rPr>
                <w:color w:val="000000" w:themeColor="text1"/>
                <w:sz w:val="15"/>
                <w:szCs w:val="15"/>
              </w:rPr>
            </w:pPr>
          </w:p>
        </w:tc>
        <w:tc>
          <w:tcPr>
            <w:tcW w:w="625" w:type="pct"/>
            <w:tcBorders>
              <w:top w:val="nil"/>
              <w:left w:val="nil"/>
              <w:bottom w:val="nil"/>
              <w:right w:val="nil"/>
            </w:tcBorders>
            <w:shd w:val="clear" w:color="auto" w:fill="auto"/>
            <w:vAlign w:val="bottom"/>
            <w:hideMark/>
          </w:tcPr>
          <w:p w14:paraId="15B2210A" w14:textId="77777777" w:rsidR="00720C96" w:rsidRPr="002B124D" w:rsidRDefault="00720C96" w:rsidP="00720C96">
            <w:pPr>
              <w:jc w:val="right"/>
              <w:rPr>
                <w:color w:val="000000" w:themeColor="text1"/>
                <w:sz w:val="15"/>
                <w:szCs w:val="15"/>
              </w:rPr>
            </w:pPr>
          </w:p>
        </w:tc>
        <w:tc>
          <w:tcPr>
            <w:tcW w:w="625" w:type="pct"/>
            <w:tcBorders>
              <w:top w:val="nil"/>
              <w:left w:val="nil"/>
              <w:bottom w:val="nil"/>
              <w:right w:val="nil"/>
            </w:tcBorders>
            <w:shd w:val="clear" w:color="auto" w:fill="auto"/>
            <w:vAlign w:val="bottom"/>
            <w:hideMark/>
          </w:tcPr>
          <w:p w14:paraId="6DAA4682" w14:textId="77777777" w:rsidR="00720C96" w:rsidRPr="00D2519A" w:rsidRDefault="00720C96" w:rsidP="00720C96">
            <w:pPr>
              <w:jc w:val="right"/>
              <w:rPr>
                <w:color w:val="000000" w:themeColor="text1"/>
                <w:sz w:val="15"/>
                <w:szCs w:val="15"/>
              </w:rPr>
            </w:pPr>
          </w:p>
        </w:tc>
        <w:tc>
          <w:tcPr>
            <w:tcW w:w="625" w:type="pct"/>
            <w:tcBorders>
              <w:top w:val="nil"/>
              <w:left w:val="nil"/>
              <w:bottom w:val="nil"/>
              <w:right w:val="nil"/>
            </w:tcBorders>
            <w:shd w:val="clear" w:color="auto" w:fill="auto"/>
            <w:vAlign w:val="bottom"/>
            <w:hideMark/>
          </w:tcPr>
          <w:p w14:paraId="385FED2D" w14:textId="77777777" w:rsidR="00720C96" w:rsidRPr="00D2519A" w:rsidRDefault="00720C96" w:rsidP="00720C96">
            <w:pPr>
              <w:jc w:val="right"/>
              <w:rPr>
                <w:color w:val="000000" w:themeColor="text1"/>
                <w:sz w:val="15"/>
                <w:szCs w:val="15"/>
              </w:rPr>
            </w:pPr>
          </w:p>
        </w:tc>
      </w:tr>
      <w:tr w:rsidR="00720C96" w:rsidRPr="00D2519A" w14:paraId="665323B1" w14:textId="77777777" w:rsidTr="00E81C4D">
        <w:trPr>
          <w:trHeight w:val="182"/>
        </w:trPr>
        <w:tc>
          <w:tcPr>
            <w:tcW w:w="1250" w:type="pct"/>
            <w:tcBorders>
              <w:top w:val="nil"/>
              <w:left w:val="nil"/>
              <w:bottom w:val="nil"/>
              <w:right w:val="nil"/>
            </w:tcBorders>
            <w:shd w:val="clear" w:color="auto" w:fill="auto"/>
            <w:vAlign w:val="center"/>
            <w:hideMark/>
          </w:tcPr>
          <w:p w14:paraId="414E98A5" w14:textId="77777777" w:rsidR="00720C96" w:rsidRPr="00D2519A" w:rsidRDefault="00720C96" w:rsidP="00720C96">
            <w:pPr>
              <w:jc w:val="left"/>
              <w:rPr>
                <w:rFonts w:cs="Arial"/>
                <w:color w:val="000000" w:themeColor="text1"/>
                <w:sz w:val="15"/>
                <w:szCs w:val="15"/>
              </w:rPr>
            </w:pPr>
            <w:r w:rsidRPr="00D2519A">
              <w:rPr>
                <w:rFonts w:cs="Arial"/>
                <w:color w:val="000000" w:themeColor="text1"/>
                <w:sz w:val="15"/>
                <w:szCs w:val="15"/>
              </w:rPr>
              <w:t>Splatná daň z príjmov</w:t>
            </w:r>
          </w:p>
        </w:tc>
        <w:tc>
          <w:tcPr>
            <w:tcW w:w="625" w:type="pct"/>
            <w:tcBorders>
              <w:top w:val="nil"/>
              <w:left w:val="nil"/>
              <w:bottom w:val="nil"/>
              <w:right w:val="nil"/>
            </w:tcBorders>
            <w:shd w:val="clear" w:color="auto" w:fill="auto"/>
            <w:vAlign w:val="bottom"/>
          </w:tcPr>
          <w:p w14:paraId="7F42CEC6" w14:textId="77777777" w:rsidR="00720C96" w:rsidRPr="002B124D" w:rsidRDefault="00720C96" w:rsidP="00720C96">
            <w:pPr>
              <w:jc w:val="right"/>
              <w:rPr>
                <w:rFonts w:cs="Arial"/>
                <w:color w:val="000000" w:themeColor="text1"/>
                <w:sz w:val="15"/>
                <w:szCs w:val="15"/>
              </w:rPr>
            </w:pPr>
          </w:p>
        </w:tc>
        <w:tc>
          <w:tcPr>
            <w:tcW w:w="625" w:type="pct"/>
            <w:tcBorders>
              <w:top w:val="nil"/>
              <w:left w:val="nil"/>
              <w:bottom w:val="nil"/>
              <w:right w:val="nil"/>
            </w:tcBorders>
            <w:shd w:val="clear" w:color="auto" w:fill="auto"/>
            <w:vAlign w:val="bottom"/>
          </w:tcPr>
          <w:p w14:paraId="41038428" w14:textId="780352BE" w:rsidR="00720C96" w:rsidRPr="002B124D" w:rsidRDefault="00720C96" w:rsidP="00720C96">
            <w:pPr>
              <w:jc w:val="right"/>
              <w:rPr>
                <w:rFonts w:cs="Arial"/>
                <w:color w:val="000000" w:themeColor="text1"/>
                <w:sz w:val="15"/>
                <w:szCs w:val="15"/>
              </w:rPr>
            </w:pPr>
            <w:r>
              <w:rPr>
                <w:rFonts w:cs="Arial"/>
                <w:sz w:val="15"/>
                <w:szCs w:val="15"/>
              </w:rPr>
              <w:t>900 444</w:t>
            </w:r>
          </w:p>
        </w:tc>
        <w:tc>
          <w:tcPr>
            <w:tcW w:w="625" w:type="pct"/>
            <w:tcBorders>
              <w:top w:val="nil"/>
              <w:left w:val="nil"/>
              <w:bottom w:val="nil"/>
              <w:right w:val="nil"/>
            </w:tcBorders>
            <w:shd w:val="clear" w:color="auto" w:fill="auto"/>
            <w:noWrap/>
            <w:vAlign w:val="bottom"/>
          </w:tcPr>
          <w:p w14:paraId="3EF1C0AF" w14:textId="4C41E37A" w:rsidR="00720C96" w:rsidRPr="002B124D" w:rsidRDefault="00AC4FFE" w:rsidP="00720C96">
            <w:pPr>
              <w:jc w:val="right"/>
              <w:rPr>
                <w:rFonts w:cs="Arial"/>
                <w:color w:val="000000" w:themeColor="text1"/>
                <w:sz w:val="15"/>
                <w:szCs w:val="15"/>
              </w:rPr>
            </w:pPr>
            <w:r>
              <w:rPr>
                <w:rFonts w:cs="Arial"/>
                <w:sz w:val="15"/>
                <w:szCs w:val="15"/>
              </w:rPr>
              <w:t>30</w:t>
            </w:r>
            <w:r w:rsidR="00720C96">
              <w:rPr>
                <w:rFonts w:cs="Arial"/>
                <w:sz w:val="15"/>
                <w:szCs w:val="15"/>
              </w:rPr>
              <w:t xml:space="preserve"> </w:t>
            </w:r>
            <w:r w:rsidR="00720C96" w:rsidRPr="002B124D">
              <w:rPr>
                <w:rFonts w:cs="Arial"/>
                <w:sz w:val="15"/>
                <w:szCs w:val="15"/>
              </w:rPr>
              <w:t>%</w:t>
            </w:r>
          </w:p>
        </w:tc>
        <w:tc>
          <w:tcPr>
            <w:tcW w:w="625" w:type="pct"/>
            <w:tcBorders>
              <w:top w:val="nil"/>
              <w:left w:val="nil"/>
              <w:bottom w:val="nil"/>
              <w:right w:val="nil"/>
            </w:tcBorders>
            <w:shd w:val="clear" w:color="auto" w:fill="auto"/>
            <w:vAlign w:val="bottom"/>
            <w:hideMark/>
          </w:tcPr>
          <w:p w14:paraId="5B79BE5B" w14:textId="77777777" w:rsidR="00720C96" w:rsidRPr="002B124D" w:rsidRDefault="00720C96" w:rsidP="00720C96">
            <w:pPr>
              <w:jc w:val="right"/>
              <w:rPr>
                <w:rFonts w:cs="Arial"/>
                <w:color w:val="000000" w:themeColor="text1"/>
                <w:sz w:val="15"/>
                <w:szCs w:val="15"/>
              </w:rPr>
            </w:pPr>
          </w:p>
        </w:tc>
        <w:tc>
          <w:tcPr>
            <w:tcW w:w="625" w:type="pct"/>
            <w:tcBorders>
              <w:top w:val="nil"/>
              <w:left w:val="nil"/>
              <w:bottom w:val="nil"/>
              <w:right w:val="nil"/>
            </w:tcBorders>
            <w:shd w:val="clear" w:color="auto" w:fill="auto"/>
            <w:vAlign w:val="bottom"/>
            <w:hideMark/>
          </w:tcPr>
          <w:p w14:paraId="68889F85" w14:textId="3FDFAE54" w:rsidR="00720C96" w:rsidRPr="00D2519A" w:rsidRDefault="00720C96" w:rsidP="00720C96">
            <w:pPr>
              <w:jc w:val="right"/>
              <w:rPr>
                <w:rFonts w:cs="Arial"/>
                <w:color w:val="000000" w:themeColor="text1"/>
                <w:sz w:val="15"/>
                <w:szCs w:val="15"/>
              </w:rPr>
            </w:pPr>
            <w:r>
              <w:rPr>
                <w:rFonts w:cs="Arial"/>
                <w:sz w:val="15"/>
                <w:szCs w:val="15"/>
              </w:rPr>
              <w:t>2 868 582</w:t>
            </w:r>
          </w:p>
        </w:tc>
        <w:tc>
          <w:tcPr>
            <w:tcW w:w="625" w:type="pct"/>
            <w:tcBorders>
              <w:top w:val="nil"/>
              <w:left w:val="nil"/>
              <w:bottom w:val="nil"/>
              <w:right w:val="nil"/>
            </w:tcBorders>
            <w:shd w:val="clear" w:color="auto" w:fill="auto"/>
            <w:noWrap/>
            <w:vAlign w:val="bottom"/>
            <w:hideMark/>
          </w:tcPr>
          <w:p w14:paraId="5C5C91D3" w14:textId="0C86A2A8" w:rsidR="00720C96" w:rsidRPr="00D2519A" w:rsidRDefault="00720C96" w:rsidP="00720C96">
            <w:pPr>
              <w:jc w:val="right"/>
              <w:rPr>
                <w:rFonts w:cs="Arial"/>
                <w:color w:val="000000" w:themeColor="text1"/>
                <w:sz w:val="15"/>
                <w:szCs w:val="15"/>
              </w:rPr>
            </w:pPr>
            <w:r>
              <w:rPr>
                <w:rFonts w:cs="Arial"/>
                <w:sz w:val="15"/>
                <w:szCs w:val="15"/>
              </w:rPr>
              <w:t>28 %</w:t>
            </w:r>
          </w:p>
        </w:tc>
      </w:tr>
      <w:tr w:rsidR="00720C96" w:rsidRPr="00D2519A" w14:paraId="72101D84" w14:textId="77777777" w:rsidTr="00E81C4D">
        <w:trPr>
          <w:trHeight w:val="182"/>
        </w:trPr>
        <w:tc>
          <w:tcPr>
            <w:tcW w:w="1250" w:type="pct"/>
            <w:tcBorders>
              <w:top w:val="nil"/>
              <w:left w:val="nil"/>
              <w:bottom w:val="nil"/>
              <w:right w:val="nil"/>
            </w:tcBorders>
            <w:shd w:val="clear" w:color="auto" w:fill="auto"/>
            <w:vAlign w:val="center"/>
            <w:hideMark/>
          </w:tcPr>
          <w:p w14:paraId="1E8D278D" w14:textId="77777777" w:rsidR="00720C96" w:rsidRPr="00D2519A" w:rsidRDefault="00720C96" w:rsidP="00720C96">
            <w:pPr>
              <w:jc w:val="left"/>
              <w:rPr>
                <w:rFonts w:cs="Arial"/>
                <w:color w:val="000000" w:themeColor="text1"/>
                <w:sz w:val="15"/>
                <w:szCs w:val="15"/>
              </w:rPr>
            </w:pPr>
            <w:r w:rsidRPr="00D2519A">
              <w:rPr>
                <w:rFonts w:cs="Arial"/>
                <w:color w:val="000000" w:themeColor="text1"/>
                <w:sz w:val="15"/>
                <w:szCs w:val="15"/>
              </w:rPr>
              <w:t>Odložená daň z príjmov</w:t>
            </w:r>
          </w:p>
        </w:tc>
        <w:tc>
          <w:tcPr>
            <w:tcW w:w="625" w:type="pct"/>
            <w:tcBorders>
              <w:top w:val="nil"/>
              <w:left w:val="nil"/>
              <w:bottom w:val="nil"/>
              <w:right w:val="nil"/>
            </w:tcBorders>
            <w:shd w:val="clear" w:color="auto" w:fill="auto"/>
            <w:vAlign w:val="bottom"/>
          </w:tcPr>
          <w:p w14:paraId="2833156E" w14:textId="77777777" w:rsidR="00720C96" w:rsidRPr="002B124D" w:rsidRDefault="00720C96" w:rsidP="00720C96">
            <w:pPr>
              <w:jc w:val="right"/>
              <w:rPr>
                <w:rFonts w:cs="Arial"/>
                <w:color w:val="000000" w:themeColor="text1"/>
                <w:sz w:val="15"/>
                <w:szCs w:val="15"/>
              </w:rPr>
            </w:pPr>
          </w:p>
        </w:tc>
        <w:tc>
          <w:tcPr>
            <w:tcW w:w="625" w:type="pct"/>
            <w:tcBorders>
              <w:top w:val="nil"/>
              <w:left w:val="nil"/>
              <w:bottom w:val="single" w:sz="4" w:space="0" w:color="auto"/>
              <w:right w:val="nil"/>
            </w:tcBorders>
            <w:shd w:val="clear" w:color="auto" w:fill="auto"/>
            <w:vAlign w:val="bottom"/>
          </w:tcPr>
          <w:p w14:paraId="4AC9E232" w14:textId="5A82CB0A" w:rsidR="00720C96" w:rsidRPr="002B124D" w:rsidRDefault="00720C96" w:rsidP="00720C96">
            <w:pPr>
              <w:jc w:val="right"/>
              <w:rPr>
                <w:rFonts w:cs="Arial"/>
                <w:color w:val="000000" w:themeColor="text1"/>
                <w:sz w:val="15"/>
                <w:szCs w:val="15"/>
              </w:rPr>
            </w:pPr>
            <w:r>
              <w:rPr>
                <w:rFonts w:cs="Arial"/>
                <w:sz w:val="15"/>
                <w:szCs w:val="15"/>
                <w:lang w:val="en-US"/>
              </w:rPr>
              <w:t>85 692</w:t>
            </w:r>
          </w:p>
        </w:tc>
        <w:tc>
          <w:tcPr>
            <w:tcW w:w="625" w:type="pct"/>
            <w:tcBorders>
              <w:top w:val="nil"/>
              <w:left w:val="nil"/>
              <w:bottom w:val="single" w:sz="4" w:space="0" w:color="auto"/>
              <w:right w:val="nil"/>
            </w:tcBorders>
            <w:shd w:val="clear" w:color="auto" w:fill="auto"/>
            <w:noWrap/>
            <w:vAlign w:val="bottom"/>
          </w:tcPr>
          <w:p w14:paraId="3DF76BB6" w14:textId="3A22DCAF" w:rsidR="00720C96" w:rsidRPr="002B124D" w:rsidRDefault="00720C96" w:rsidP="00720C96">
            <w:pPr>
              <w:jc w:val="right"/>
              <w:rPr>
                <w:rFonts w:cs="Arial"/>
                <w:color w:val="000000" w:themeColor="text1"/>
                <w:sz w:val="15"/>
                <w:szCs w:val="15"/>
              </w:rPr>
            </w:pPr>
            <w:r w:rsidRPr="002B124D">
              <w:rPr>
                <w:rFonts w:cs="Arial"/>
                <w:sz w:val="15"/>
                <w:szCs w:val="15"/>
              </w:rPr>
              <w:t xml:space="preserve"> </w:t>
            </w:r>
            <w:r w:rsidR="00AC4FFE">
              <w:rPr>
                <w:rFonts w:cs="Arial"/>
                <w:sz w:val="15"/>
                <w:szCs w:val="15"/>
              </w:rPr>
              <w:t>3</w:t>
            </w:r>
            <w:r w:rsidRPr="002B124D">
              <w:rPr>
                <w:rFonts w:cs="Arial"/>
                <w:sz w:val="15"/>
                <w:szCs w:val="15"/>
              </w:rPr>
              <w:t xml:space="preserve"> %</w:t>
            </w:r>
          </w:p>
        </w:tc>
        <w:tc>
          <w:tcPr>
            <w:tcW w:w="625" w:type="pct"/>
            <w:tcBorders>
              <w:top w:val="nil"/>
              <w:left w:val="nil"/>
              <w:bottom w:val="nil"/>
              <w:right w:val="nil"/>
            </w:tcBorders>
            <w:shd w:val="clear" w:color="auto" w:fill="auto"/>
            <w:vAlign w:val="bottom"/>
            <w:hideMark/>
          </w:tcPr>
          <w:p w14:paraId="57EBECE6" w14:textId="77777777" w:rsidR="00720C96" w:rsidRPr="002B124D" w:rsidRDefault="00720C96" w:rsidP="00720C96">
            <w:pPr>
              <w:jc w:val="right"/>
              <w:rPr>
                <w:rFonts w:cs="Arial"/>
                <w:color w:val="000000" w:themeColor="text1"/>
                <w:sz w:val="15"/>
                <w:szCs w:val="15"/>
              </w:rPr>
            </w:pPr>
          </w:p>
        </w:tc>
        <w:tc>
          <w:tcPr>
            <w:tcW w:w="625" w:type="pct"/>
            <w:tcBorders>
              <w:top w:val="nil"/>
              <w:left w:val="nil"/>
              <w:bottom w:val="single" w:sz="4" w:space="0" w:color="auto"/>
              <w:right w:val="nil"/>
            </w:tcBorders>
            <w:shd w:val="clear" w:color="auto" w:fill="auto"/>
            <w:vAlign w:val="bottom"/>
            <w:hideMark/>
          </w:tcPr>
          <w:p w14:paraId="10EC0DD9" w14:textId="0A4FEC72" w:rsidR="00720C96" w:rsidRPr="00D2519A" w:rsidRDefault="00720C96" w:rsidP="00720C96">
            <w:pPr>
              <w:ind w:right="-57"/>
              <w:jc w:val="center"/>
              <w:rPr>
                <w:rFonts w:cs="Arial"/>
                <w:color w:val="000000" w:themeColor="text1"/>
                <w:sz w:val="15"/>
                <w:szCs w:val="15"/>
              </w:rPr>
            </w:pPr>
            <w:r>
              <w:rPr>
                <w:rFonts w:cs="Arial"/>
                <w:sz w:val="15"/>
                <w:szCs w:val="15"/>
              </w:rPr>
              <w:t xml:space="preserve">     116 195 </w:t>
            </w:r>
          </w:p>
        </w:tc>
        <w:tc>
          <w:tcPr>
            <w:tcW w:w="625" w:type="pct"/>
            <w:tcBorders>
              <w:top w:val="nil"/>
              <w:left w:val="nil"/>
              <w:bottom w:val="single" w:sz="4" w:space="0" w:color="auto"/>
              <w:right w:val="nil"/>
            </w:tcBorders>
            <w:shd w:val="clear" w:color="auto" w:fill="auto"/>
            <w:noWrap/>
            <w:vAlign w:val="bottom"/>
            <w:hideMark/>
          </w:tcPr>
          <w:p w14:paraId="4ADBEC96" w14:textId="7B03DE4B" w:rsidR="00720C96" w:rsidRPr="00D2519A" w:rsidRDefault="00720C96" w:rsidP="00720C96">
            <w:pPr>
              <w:jc w:val="center"/>
              <w:rPr>
                <w:rFonts w:cs="Arial"/>
                <w:color w:val="000000" w:themeColor="text1"/>
                <w:sz w:val="15"/>
                <w:szCs w:val="15"/>
              </w:rPr>
            </w:pPr>
            <w:r>
              <w:rPr>
                <w:rFonts w:cs="Arial"/>
                <w:sz w:val="15"/>
                <w:szCs w:val="15"/>
              </w:rPr>
              <w:t xml:space="preserve">           1 %</w:t>
            </w:r>
          </w:p>
        </w:tc>
      </w:tr>
      <w:tr w:rsidR="00720C96" w:rsidRPr="00A767F9" w14:paraId="2EE78184" w14:textId="77777777" w:rsidTr="00E81C4D">
        <w:trPr>
          <w:trHeight w:val="182"/>
        </w:trPr>
        <w:tc>
          <w:tcPr>
            <w:tcW w:w="1250" w:type="pct"/>
            <w:tcBorders>
              <w:top w:val="nil"/>
              <w:left w:val="nil"/>
              <w:bottom w:val="single" w:sz="8" w:space="0" w:color="auto"/>
              <w:right w:val="nil"/>
            </w:tcBorders>
            <w:shd w:val="clear" w:color="auto" w:fill="auto"/>
            <w:vAlign w:val="center"/>
            <w:hideMark/>
          </w:tcPr>
          <w:p w14:paraId="6F4947C9" w14:textId="77777777" w:rsidR="00720C96" w:rsidRPr="00D2519A" w:rsidRDefault="00720C96" w:rsidP="00720C96">
            <w:pPr>
              <w:jc w:val="left"/>
              <w:rPr>
                <w:rFonts w:cs="Arial"/>
                <w:b/>
                <w:bCs/>
                <w:color w:val="000000" w:themeColor="text1"/>
                <w:sz w:val="15"/>
                <w:szCs w:val="15"/>
              </w:rPr>
            </w:pPr>
            <w:r w:rsidRPr="00D2519A">
              <w:rPr>
                <w:rFonts w:cs="Arial"/>
                <w:b/>
                <w:bCs/>
                <w:color w:val="000000" w:themeColor="text1"/>
                <w:sz w:val="15"/>
                <w:szCs w:val="15"/>
              </w:rPr>
              <w:t>Celková daň z príjmov</w:t>
            </w:r>
          </w:p>
        </w:tc>
        <w:tc>
          <w:tcPr>
            <w:tcW w:w="625" w:type="pct"/>
            <w:tcBorders>
              <w:top w:val="nil"/>
              <w:left w:val="nil"/>
              <w:bottom w:val="single" w:sz="8" w:space="0" w:color="auto"/>
              <w:right w:val="nil"/>
            </w:tcBorders>
            <w:shd w:val="clear" w:color="auto" w:fill="auto"/>
            <w:vAlign w:val="bottom"/>
          </w:tcPr>
          <w:p w14:paraId="6953ED84" w14:textId="36D3EE9A" w:rsidR="00720C96" w:rsidRPr="002B5F51" w:rsidRDefault="00720C96" w:rsidP="00720C96">
            <w:pPr>
              <w:jc w:val="right"/>
              <w:rPr>
                <w:rFonts w:cs="Arial"/>
                <w:b/>
                <w:bCs/>
                <w:color w:val="000000" w:themeColor="text1"/>
                <w:sz w:val="15"/>
                <w:szCs w:val="15"/>
                <w:highlight w:val="yellow"/>
              </w:rPr>
            </w:pPr>
          </w:p>
        </w:tc>
        <w:tc>
          <w:tcPr>
            <w:tcW w:w="625" w:type="pct"/>
            <w:tcBorders>
              <w:top w:val="nil"/>
              <w:left w:val="nil"/>
              <w:bottom w:val="single" w:sz="8" w:space="0" w:color="auto"/>
              <w:right w:val="nil"/>
            </w:tcBorders>
            <w:shd w:val="clear" w:color="auto" w:fill="auto"/>
            <w:vAlign w:val="bottom"/>
          </w:tcPr>
          <w:p w14:paraId="53CBD8C3" w14:textId="16A4ECD9" w:rsidR="00720C96" w:rsidRPr="001F4396" w:rsidRDefault="00720C96" w:rsidP="00720C96">
            <w:pPr>
              <w:jc w:val="right"/>
              <w:rPr>
                <w:rFonts w:cs="Arial"/>
                <w:b/>
                <w:bCs/>
                <w:color w:val="000000" w:themeColor="text1"/>
                <w:sz w:val="15"/>
                <w:szCs w:val="15"/>
              </w:rPr>
            </w:pPr>
            <w:r>
              <w:rPr>
                <w:rFonts w:cs="Arial"/>
                <w:b/>
                <w:bCs/>
                <w:sz w:val="15"/>
                <w:szCs w:val="15"/>
              </w:rPr>
              <w:t>986 136</w:t>
            </w:r>
          </w:p>
        </w:tc>
        <w:tc>
          <w:tcPr>
            <w:tcW w:w="625" w:type="pct"/>
            <w:tcBorders>
              <w:top w:val="single" w:sz="4" w:space="0" w:color="auto"/>
              <w:left w:val="nil"/>
              <w:bottom w:val="single" w:sz="8" w:space="0" w:color="auto"/>
              <w:right w:val="nil"/>
            </w:tcBorders>
            <w:shd w:val="clear" w:color="auto" w:fill="auto"/>
            <w:vAlign w:val="bottom"/>
          </w:tcPr>
          <w:p w14:paraId="4E479BB0" w14:textId="4A22203B" w:rsidR="00720C96" w:rsidRPr="001F4396" w:rsidRDefault="00AC4FFE" w:rsidP="00720C96">
            <w:pPr>
              <w:jc w:val="right"/>
              <w:rPr>
                <w:rFonts w:cs="Arial"/>
                <w:b/>
                <w:bCs/>
                <w:color w:val="000000" w:themeColor="text1"/>
                <w:sz w:val="15"/>
                <w:szCs w:val="15"/>
              </w:rPr>
            </w:pPr>
            <w:r>
              <w:rPr>
                <w:rFonts w:cs="Arial"/>
                <w:b/>
                <w:bCs/>
                <w:sz w:val="15"/>
                <w:szCs w:val="15"/>
              </w:rPr>
              <w:t>3</w:t>
            </w:r>
            <w:r w:rsidR="00720C96">
              <w:rPr>
                <w:rFonts w:cs="Arial"/>
                <w:b/>
                <w:bCs/>
                <w:sz w:val="15"/>
                <w:szCs w:val="15"/>
              </w:rPr>
              <w:t>3</w:t>
            </w:r>
            <w:r w:rsidR="00720C96" w:rsidRPr="001F4396">
              <w:rPr>
                <w:rFonts w:cs="Arial"/>
                <w:b/>
                <w:bCs/>
                <w:sz w:val="15"/>
                <w:szCs w:val="15"/>
              </w:rPr>
              <w:t xml:space="preserve"> %</w:t>
            </w:r>
          </w:p>
        </w:tc>
        <w:tc>
          <w:tcPr>
            <w:tcW w:w="625" w:type="pct"/>
            <w:tcBorders>
              <w:top w:val="nil"/>
              <w:left w:val="nil"/>
              <w:bottom w:val="single" w:sz="8" w:space="0" w:color="auto"/>
              <w:right w:val="nil"/>
            </w:tcBorders>
            <w:shd w:val="clear" w:color="auto" w:fill="auto"/>
            <w:vAlign w:val="bottom"/>
            <w:hideMark/>
          </w:tcPr>
          <w:p w14:paraId="2C2C8987" w14:textId="79469786" w:rsidR="00720C96" w:rsidRPr="00D2519A" w:rsidRDefault="00720C96" w:rsidP="00720C96">
            <w:pPr>
              <w:jc w:val="right"/>
              <w:rPr>
                <w:rFonts w:cs="Arial"/>
                <w:b/>
                <w:bCs/>
                <w:color w:val="000000" w:themeColor="text1"/>
                <w:sz w:val="15"/>
                <w:szCs w:val="15"/>
              </w:rPr>
            </w:pPr>
          </w:p>
        </w:tc>
        <w:tc>
          <w:tcPr>
            <w:tcW w:w="625" w:type="pct"/>
            <w:tcBorders>
              <w:top w:val="nil"/>
              <w:left w:val="nil"/>
              <w:bottom w:val="single" w:sz="8" w:space="0" w:color="auto"/>
              <w:right w:val="nil"/>
            </w:tcBorders>
            <w:shd w:val="clear" w:color="auto" w:fill="auto"/>
            <w:vAlign w:val="bottom"/>
            <w:hideMark/>
          </w:tcPr>
          <w:p w14:paraId="43A4CAAC" w14:textId="4A4E79C5" w:rsidR="00720C96" w:rsidRPr="00D2519A" w:rsidRDefault="00720C96" w:rsidP="00720C96">
            <w:pPr>
              <w:ind w:left="-57"/>
              <w:jc w:val="right"/>
              <w:rPr>
                <w:rFonts w:cs="Arial"/>
                <w:b/>
                <w:bCs/>
                <w:color w:val="000000" w:themeColor="text1"/>
                <w:sz w:val="15"/>
                <w:szCs w:val="15"/>
              </w:rPr>
            </w:pPr>
            <w:r>
              <w:rPr>
                <w:rFonts w:cs="Arial"/>
                <w:b/>
                <w:bCs/>
                <w:sz w:val="15"/>
                <w:szCs w:val="15"/>
              </w:rPr>
              <w:t>2 984 777</w:t>
            </w:r>
          </w:p>
        </w:tc>
        <w:tc>
          <w:tcPr>
            <w:tcW w:w="625" w:type="pct"/>
            <w:tcBorders>
              <w:top w:val="single" w:sz="4" w:space="0" w:color="auto"/>
              <w:left w:val="nil"/>
              <w:bottom w:val="single" w:sz="8" w:space="0" w:color="auto"/>
              <w:right w:val="nil"/>
            </w:tcBorders>
            <w:shd w:val="clear" w:color="auto" w:fill="auto"/>
            <w:vAlign w:val="bottom"/>
            <w:hideMark/>
          </w:tcPr>
          <w:p w14:paraId="23FFFF07" w14:textId="48F996F2" w:rsidR="00720C96" w:rsidRPr="00A767F9" w:rsidRDefault="00720C96" w:rsidP="00720C96">
            <w:pPr>
              <w:jc w:val="right"/>
              <w:rPr>
                <w:rFonts w:cs="Arial"/>
                <w:b/>
                <w:bCs/>
                <w:color w:val="000000" w:themeColor="text1"/>
                <w:sz w:val="15"/>
                <w:szCs w:val="15"/>
              </w:rPr>
            </w:pPr>
            <w:r>
              <w:rPr>
                <w:rFonts w:cs="Arial"/>
                <w:b/>
                <w:bCs/>
                <w:sz w:val="15"/>
                <w:szCs w:val="15"/>
              </w:rPr>
              <w:t>29 %</w:t>
            </w:r>
          </w:p>
        </w:tc>
      </w:tr>
    </w:tbl>
    <w:p w14:paraId="55A93DAB" w14:textId="77777777" w:rsidR="001305E1" w:rsidRPr="00A767F9" w:rsidRDefault="001305E1" w:rsidP="00277161">
      <w:pPr>
        <w:rPr>
          <w:snapToGrid w:val="0"/>
          <w:color w:val="000000" w:themeColor="text1"/>
          <w:u w:val="single"/>
          <w:lang w:eastAsia="sk-SK"/>
        </w:rPr>
      </w:pPr>
    </w:p>
    <w:bookmarkEnd w:id="55"/>
    <w:p w14:paraId="4B24F17C" w14:textId="77777777" w:rsidR="001F5DA0" w:rsidRPr="00A767F9" w:rsidRDefault="001F5DA0" w:rsidP="00277161">
      <w:pPr>
        <w:rPr>
          <w:snapToGrid w:val="0"/>
          <w:color w:val="000000" w:themeColor="text1"/>
          <w:lang w:eastAsia="sk-SK"/>
        </w:rPr>
      </w:pPr>
    </w:p>
    <w:p w14:paraId="63510866" w14:textId="77777777" w:rsidR="001E2635" w:rsidRPr="00A767F9" w:rsidRDefault="001E2635" w:rsidP="00277161">
      <w:pPr>
        <w:pStyle w:val="Nadpis1"/>
        <w:rPr>
          <w:color w:val="000000" w:themeColor="text1"/>
        </w:rPr>
      </w:pPr>
      <w:r w:rsidRPr="00A767F9">
        <w:rPr>
          <w:color w:val="000000" w:themeColor="text1"/>
        </w:rPr>
        <w:t>INÉ AKTÍVA A INÉ PASÍVA</w:t>
      </w:r>
    </w:p>
    <w:p w14:paraId="36BC0F8A" w14:textId="77777777" w:rsidR="001E2635" w:rsidRPr="00A767F9" w:rsidRDefault="001E2635" w:rsidP="00277161">
      <w:pPr>
        <w:rPr>
          <w:color w:val="000000" w:themeColor="text1"/>
        </w:rPr>
      </w:pPr>
    </w:p>
    <w:p w14:paraId="67ACFCD8" w14:textId="77777777" w:rsidR="001E2635" w:rsidRPr="00A767F9" w:rsidRDefault="001E2635" w:rsidP="00277161">
      <w:pPr>
        <w:pStyle w:val="Nadpis2"/>
        <w:rPr>
          <w:color w:val="000000" w:themeColor="text1"/>
        </w:rPr>
      </w:pPr>
      <w:r w:rsidRPr="00A767F9">
        <w:rPr>
          <w:color w:val="000000" w:themeColor="text1"/>
        </w:rPr>
        <w:t>Podmienené záväzky</w:t>
      </w:r>
    </w:p>
    <w:p w14:paraId="726CD0E5" w14:textId="77777777" w:rsidR="001E2635" w:rsidRPr="00A767F9" w:rsidRDefault="001E2635" w:rsidP="00277161">
      <w:pPr>
        <w:rPr>
          <w:snapToGrid w:val="0"/>
          <w:color w:val="000000" w:themeColor="text1"/>
          <w:lang w:eastAsia="sk-SK"/>
        </w:rPr>
      </w:pPr>
    </w:p>
    <w:p w14:paraId="5396C6A5" w14:textId="0A6C32DF" w:rsidR="001E2635" w:rsidRPr="00A767F9" w:rsidRDefault="001E2635" w:rsidP="00277161">
      <w:pPr>
        <w:rPr>
          <w:snapToGrid w:val="0"/>
          <w:color w:val="000000" w:themeColor="text1"/>
        </w:rPr>
      </w:pPr>
      <w:r w:rsidRPr="00A767F9">
        <w:rPr>
          <w:snapToGrid w:val="0"/>
          <w:color w:val="000000" w:themeColor="text1"/>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9638A0" w:rsidRPr="00A767F9">
        <w:rPr>
          <w:snapToGrid w:val="0"/>
          <w:color w:val="000000" w:themeColor="text1"/>
        </w:rPr>
        <w:t>202</w:t>
      </w:r>
      <w:r w:rsidR="002B5F51">
        <w:rPr>
          <w:snapToGrid w:val="0"/>
          <w:color w:val="000000" w:themeColor="text1"/>
        </w:rPr>
        <w:t>2</w:t>
      </w:r>
      <w:r w:rsidR="009638A0" w:rsidRPr="00A767F9">
        <w:rPr>
          <w:snapToGrid w:val="0"/>
          <w:color w:val="000000" w:themeColor="text1"/>
        </w:rPr>
        <w:t xml:space="preserve"> </w:t>
      </w:r>
      <w:r w:rsidRPr="00A767F9">
        <w:rPr>
          <w:snapToGrid w:val="0"/>
          <w:color w:val="000000" w:themeColor="text1"/>
        </w:rPr>
        <w:t xml:space="preserve">daňové priznania spoločnosti za roky </w:t>
      </w:r>
      <w:r w:rsidR="009638A0" w:rsidRPr="00A767F9">
        <w:rPr>
          <w:snapToGrid w:val="0"/>
          <w:color w:val="000000" w:themeColor="text1"/>
        </w:rPr>
        <w:t>201</w:t>
      </w:r>
      <w:r w:rsidR="002B5F51">
        <w:rPr>
          <w:snapToGrid w:val="0"/>
          <w:color w:val="000000" w:themeColor="text1"/>
        </w:rPr>
        <w:t>8</w:t>
      </w:r>
      <w:r w:rsidR="009638A0" w:rsidRPr="00A767F9">
        <w:rPr>
          <w:snapToGrid w:val="0"/>
          <w:color w:val="000000" w:themeColor="text1"/>
        </w:rPr>
        <w:t xml:space="preserve"> </w:t>
      </w:r>
      <w:r w:rsidR="00AC79A3" w:rsidRPr="00A767F9">
        <w:rPr>
          <w:snapToGrid w:val="0"/>
          <w:color w:val="000000" w:themeColor="text1"/>
        </w:rPr>
        <w:t xml:space="preserve">až </w:t>
      </w:r>
      <w:r w:rsidR="009638A0" w:rsidRPr="00A767F9">
        <w:rPr>
          <w:snapToGrid w:val="0"/>
          <w:color w:val="000000" w:themeColor="text1"/>
        </w:rPr>
        <w:t>202</w:t>
      </w:r>
      <w:r w:rsidR="002B5F51">
        <w:rPr>
          <w:snapToGrid w:val="0"/>
          <w:color w:val="000000" w:themeColor="text1"/>
        </w:rPr>
        <w:t>2</w:t>
      </w:r>
      <w:r w:rsidR="009638A0" w:rsidRPr="00A767F9">
        <w:rPr>
          <w:snapToGrid w:val="0"/>
          <w:color w:val="000000" w:themeColor="text1"/>
        </w:rPr>
        <w:t xml:space="preserve"> </w:t>
      </w:r>
      <w:r w:rsidRPr="00A767F9">
        <w:rPr>
          <w:snapToGrid w:val="0"/>
          <w:color w:val="000000" w:themeColor="text1"/>
        </w:rPr>
        <w:t>otvorené a môžu sa stať predmetom kontroly.</w:t>
      </w:r>
    </w:p>
    <w:p w14:paraId="4EED0CEC" w14:textId="77777777" w:rsidR="00AC79A3" w:rsidRPr="00A767F9" w:rsidRDefault="00AC79A3" w:rsidP="00277161">
      <w:pPr>
        <w:rPr>
          <w:snapToGrid w:val="0"/>
          <w:color w:val="000000" w:themeColor="text1"/>
        </w:rPr>
      </w:pPr>
    </w:p>
    <w:p w14:paraId="628366EE" w14:textId="518AFE56" w:rsidR="002F13A1" w:rsidRPr="00A767F9" w:rsidRDefault="002F13A1" w:rsidP="002F13A1"/>
    <w:p w14:paraId="5C1BAD55" w14:textId="77777777" w:rsidR="00D75603" w:rsidRPr="00A767F9" w:rsidRDefault="00D75603" w:rsidP="00277161">
      <w:pPr>
        <w:rPr>
          <w:snapToGrid w:val="0"/>
          <w:color w:val="000000" w:themeColor="text1"/>
          <w:lang w:eastAsia="sk-SK"/>
        </w:rPr>
      </w:pPr>
    </w:p>
    <w:p w14:paraId="5F93A78E" w14:textId="77777777" w:rsidR="00D75603" w:rsidRPr="00A767F9" w:rsidRDefault="00D75603" w:rsidP="00277161">
      <w:pPr>
        <w:rPr>
          <w:snapToGrid w:val="0"/>
          <w:color w:val="000000" w:themeColor="text1"/>
          <w:lang w:eastAsia="sk-SK"/>
        </w:rPr>
        <w:sectPr w:rsidR="00D75603" w:rsidRPr="00A767F9" w:rsidSect="00D75603">
          <w:pgSz w:w="11907" w:h="16840" w:code="9"/>
          <w:pgMar w:top="1418" w:right="1418" w:bottom="992" w:left="1418" w:header="851" w:footer="680" w:gutter="0"/>
          <w:cols w:space="708"/>
          <w:docGrid w:linePitch="360"/>
        </w:sectPr>
      </w:pPr>
    </w:p>
    <w:p w14:paraId="2567D74B" w14:textId="77777777" w:rsidR="00D75603" w:rsidRPr="00A767F9" w:rsidRDefault="00D75603" w:rsidP="00D75603">
      <w:pPr>
        <w:pStyle w:val="Nadpis1"/>
        <w:rPr>
          <w:color w:val="000000" w:themeColor="text1"/>
        </w:rPr>
      </w:pPr>
      <w:r w:rsidRPr="00A767F9">
        <w:rPr>
          <w:color w:val="000000" w:themeColor="text1"/>
        </w:rPr>
        <w:lastRenderedPageBreak/>
        <w:t>SPRIAZNENÉ OSOBY</w:t>
      </w:r>
    </w:p>
    <w:p w14:paraId="1BBB27E6" w14:textId="77777777" w:rsidR="00D75603" w:rsidRPr="00A767F9" w:rsidRDefault="00D75603" w:rsidP="00D75603">
      <w:pPr>
        <w:rPr>
          <w:color w:val="000000" w:themeColor="text1"/>
          <w:sz w:val="14"/>
          <w:szCs w:val="14"/>
        </w:rPr>
      </w:pPr>
    </w:p>
    <w:p w14:paraId="75F65940" w14:textId="77777777" w:rsidR="00D75603" w:rsidRPr="00A767F9" w:rsidRDefault="00D75603" w:rsidP="00D75603">
      <w:pPr>
        <w:rPr>
          <w:snapToGrid w:val="0"/>
          <w:color w:val="000000" w:themeColor="text1"/>
          <w:lang w:eastAsia="sk-SK"/>
        </w:rPr>
      </w:pPr>
      <w:r w:rsidRPr="00A767F9">
        <w:rPr>
          <w:snapToGrid w:val="0"/>
          <w:color w:val="000000" w:themeColor="text1"/>
          <w:lang w:eastAsia="sk-SK"/>
        </w:rPr>
        <w:t>Medzi spriaznené osoby patria akcionári, členovia predstavenstva, sesterské spoločnosti a spoločnosti, v ktorých podiel na základnom imaní presahuje 20 % (dcérske a pridružené spoločnosti a spoločné podniky).</w:t>
      </w:r>
    </w:p>
    <w:p w14:paraId="06CADD05" w14:textId="77777777" w:rsidR="00D75603" w:rsidRPr="00A767F9" w:rsidRDefault="00D75603" w:rsidP="00D75603">
      <w:pPr>
        <w:rPr>
          <w:b/>
          <w:snapToGrid w:val="0"/>
          <w:color w:val="000000" w:themeColor="text1"/>
          <w:sz w:val="14"/>
          <w:szCs w:val="14"/>
          <w:lang w:eastAsia="sk-SK"/>
        </w:rPr>
      </w:pPr>
    </w:p>
    <w:p w14:paraId="2F8DCA88" w14:textId="77777777" w:rsidR="00D75603" w:rsidRPr="00A767F9" w:rsidRDefault="00D75603" w:rsidP="00D75603">
      <w:pPr>
        <w:rPr>
          <w:snapToGrid w:val="0"/>
          <w:color w:val="000000" w:themeColor="text1"/>
          <w:lang w:eastAsia="sk-SK"/>
        </w:rPr>
      </w:pPr>
      <w:r w:rsidRPr="00A767F9">
        <w:rPr>
          <w:snapToGrid w:val="0"/>
          <w:color w:val="000000" w:themeColor="text1"/>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33A8F06" w14:textId="77777777" w:rsidR="008B426D" w:rsidRPr="00A767F9" w:rsidRDefault="008B426D" w:rsidP="00277161">
      <w:pPr>
        <w:rPr>
          <w:snapToGrid w:val="0"/>
          <w:color w:val="000000" w:themeColor="text1"/>
          <w:sz w:val="14"/>
          <w:szCs w:val="14"/>
          <w:u w:val="single"/>
          <w:lang w:eastAsia="sk-SK"/>
        </w:rPr>
      </w:pPr>
    </w:p>
    <w:p w14:paraId="6BC6AD2F" w14:textId="47C402CD" w:rsidR="008B426D" w:rsidRPr="00A767F9" w:rsidRDefault="008B426D" w:rsidP="00277161">
      <w:pPr>
        <w:rPr>
          <w:snapToGrid w:val="0"/>
          <w:color w:val="000000" w:themeColor="text1"/>
          <w:u w:val="single"/>
          <w:lang w:eastAsia="sk-SK"/>
        </w:rPr>
      </w:pPr>
      <w:r w:rsidRPr="00A767F9">
        <w:rPr>
          <w:snapToGrid w:val="0"/>
          <w:color w:val="000000" w:themeColor="text1"/>
          <w:u w:val="single"/>
          <w:lang w:eastAsia="sk-SK"/>
        </w:rPr>
        <w:t xml:space="preserve">31. december </w:t>
      </w:r>
      <w:r w:rsidR="00745596" w:rsidRPr="00A767F9">
        <w:rPr>
          <w:snapToGrid w:val="0"/>
          <w:color w:val="000000" w:themeColor="text1"/>
          <w:u w:val="single"/>
          <w:lang w:eastAsia="sk-SK"/>
        </w:rPr>
        <w:t>202</w:t>
      </w:r>
      <w:r w:rsidR="00940920">
        <w:rPr>
          <w:snapToGrid w:val="0"/>
          <w:color w:val="000000" w:themeColor="text1"/>
          <w:u w:val="single"/>
          <w:lang w:eastAsia="sk-SK"/>
        </w:rPr>
        <w:t>2</w:t>
      </w:r>
    </w:p>
    <w:p w14:paraId="7CACCB13" w14:textId="10E93A4F" w:rsidR="00D75603" w:rsidRPr="00A767F9" w:rsidRDefault="00D75603" w:rsidP="00277161">
      <w:pPr>
        <w:rPr>
          <w:b/>
          <w:snapToGrid w:val="0"/>
          <w:color w:val="000000" w:themeColor="text1"/>
          <w:sz w:val="14"/>
          <w:szCs w:val="14"/>
          <w:lang w:eastAsia="sk-SK"/>
        </w:rPr>
      </w:pPr>
      <w:bookmarkStart w:id="56" w:name="T_related_parties_1"/>
    </w:p>
    <w:tbl>
      <w:tblPr>
        <w:tblW w:w="14045" w:type="dxa"/>
        <w:tblBorders>
          <w:top w:val="single" w:sz="8" w:space="0" w:color="auto"/>
          <w:bottom w:val="single" w:sz="8" w:space="0" w:color="auto"/>
        </w:tblBorders>
        <w:tblLayout w:type="fixed"/>
        <w:tblLook w:val="04A0" w:firstRow="1" w:lastRow="0" w:firstColumn="1" w:lastColumn="0" w:noHBand="0" w:noVBand="1"/>
      </w:tblPr>
      <w:tblGrid>
        <w:gridCol w:w="1134"/>
        <w:gridCol w:w="4395"/>
        <w:gridCol w:w="1275"/>
        <w:gridCol w:w="1134"/>
        <w:gridCol w:w="142"/>
        <w:gridCol w:w="1134"/>
        <w:gridCol w:w="1554"/>
        <w:gridCol w:w="1134"/>
        <w:gridCol w:w="2143"/>
      </w:tblGrid>
      <w:tr w:rsidR="008C2861" w:rsidRPr="008C2861" w14:paraId="2DFA59C9" w14:textId="77777777" w:rsidTr="00F579C2">
        <w:tc>
          <w:tcPr>
            <w:tcW w:w="1134" w:type="dxa"/>
            <w:tcBorders>
              <w:top w:val="single" w:sz="8" w:space="0" w:color="auto"/>
              <w:bottom w:val="single" w:sz="4" w:space="0" w:color="auto"/>
            </w:tcBorders>
            <w:shd w:val="clear" w:color="auto" w:fill="auto"/>
            <w:noWrap/>
            <w:vAlign w:val="center"/>
          </w:tcPr>
          <w:bookmarkEnd w:id="56"/>
          <w:p w14:paraId="6157BE38" w14:textId="3F3AFBF4" w:rsidR="008C2861" w:rsidRPr="00617EF3" w:rsidRDefault="008C2861" w:rsidP="008C2861">
            <w:pPr>
              <w:jc w:val="left"/>
              <w:rPr>
                <w:rFonts w:cs="Calibri"/>
                <w:b/>
                <w:color w:val="000000"/>
                <w:sz w:val="14"/>
                <w:szCs w:val="14"/>
              </w:rPr>
            </w:pPr>
            <w:r w:rsidRPr="00617EF3">
              <w:rPr>
                <w:rFonts w:cs="Calibri"/>
                <w:b/>
                <w:color w:val="000000"/>
                <w:sz w:val="14"/>
                <w:szCs w:val="14"/>
              </w:rPr>
              <w:t>Partnersk</w:t>
            </w:r>
            <w:r w:rsidR="000514B9" w:rsidRPr="00A767F9">
              <w:rPr>
                <w:rFonts w:cs="Calibri"/>
                <w:b/>
                <w:bCs/>
                <w:i/>
                <w:iCs/>
                <w:color w:val="000000"/>
                <w:sz w:val="14"/>
                <w:szCs w:val="14"/>
              </w:rPr>
              <w:t>á</w:t>
            </w:r>
            <w:r w:rsidRPr="00617EF3">
              <w:rPr>
                <w:rFonts w:cs="Calibri"/>
                <w:b/>
                <w:color w:val="000000"/>
                <w:sz w:val="14"/>
                <w:szCs w:val="14"/>
              </w:rPr>
              <w:t xml:space="preserve"> spol.</w:t>
            </w:r>
          </w:p>
        </w:tc>
        <w:tc>
          <w:tcPr>
            <w:tcW w:w="4395" w:type="dxa"/>
            <w:tcBorders>
              <w:top w:val="single" w:sz="8" w:space="0" w:color="auto"/>
              <w:bottom w:val="single" w:sz="4" w:space="0" w:color="auto"/>
            </w:tcBorders>
            <w:shd w:val="clear" w:color="auto" w:fill="auto"/>
            <w:noWrap/>
            <w:vAlign w:val="center"/>
          </w:tcPr>
          <w:p w14:paraId="7E29429B" w14:textId="77777777" w:rsidR="008C2861" w:rsidRPr="008C2861" w:rsidRDefault="008C2861" w:rsidP="008C2861">
            <w:pPr>
              <w:jc w:val="left"/>
              <w:rPr>
                <w:rFonts w:cs="Calibri"/>
                <w:b/>
                <w:bCs/>
                <w:sz w:val="14"/>
                <w:szCs w:val="14"/>
              </w:rPr>
            </w:pPr>
            <w:r w:rsidRPr="008C2861">
              <w:rPr>
                <w:rFonts w:cs="Calibri"/>
                <w:b/>
                <w:bCs/>
                <w:sz w:val="14"/>
                <w:szCs w:val="14"/>
              </w:rPr>
              <w:t>Spriaznená osoba</w:t>
            </w:r>
          </w:p>
        </w:tc>
        <w:tc>
          <w:tcPr>
            <w:tcW w:w="1275" w:type="dxa"/>
            <w:tcBorders>
              <w:top w:val="single" w:sz="4" w:space="0" w:color="auto"/>
              <w:bottom w:val="single" w:sz="4" w:space="0" w:color="auto"/>
            </w:tcBorders>
            <w:shd w:val="clear" w:color="auto" w:fill="auto"/>
            <w:noWrap/>
            <w:vAlign w:val="center"/>
          </w:tcPr>
          <w:p w14:paraId="0FED3377" w14:textId="77777777" w:rsidR="008C2861" w:rsidRPr="008C2861" w:rsidRDefault="008C2861" w:rsidP="008C2861">
            <w:pPr>
              <w:jc w:val="left"/>
              <w:rPr>
                <w:rFonts w:cs="Calibri"/>
                <w:b/>
                <w:bCs/>
                <w:color w:val="000000"/>
                <w:sz w:val="14"/>
                <w:szCs w:val="14"/>
              </w:rPr>
            </w:pPr>
            <w:r w:rsidRPr="008C2861">
              <w:rPr>
                <w:rFonts w:cs="Calibri"/>
                <w:b/>
                <w:bCs/>
                <w:color w:val="000000"/>
                <w:sz w:val="14"/>
                <w:szCs w:val="14"/>
              </w:rPr>
              <w:t>Pohľadávky</w:t>
            </w:r>
          </w:p>
        </w:tc>
        <w:tc>
          <w:tcPr>
            <w:tcW w:w="1134" w:type="dxa"/>
            <w:tcBorders>
              <w:top w:val="single" w:sz="4" w:space="0" w:color="auto"/>
              <w:bottom w:val="single" w:sz="4" w:space="0" w:color="auto"/>
            </w:tcBorders>
            <w:shd w:val="clear" w:color="auto" w:fill="auto"/>
            <w:noWrap/>
            <w:vAlign w:val="center"/>
          </w:tcPr>
          <w:p w14:paraId="19DC1926" w14:textId="77777777" w:rsidR="008C2861" w:rsidRPr="008C2861" w:rsidRDefault="008C2861" w:rsidP="008C2861">
            <w:pPr>
              <w:jc w:val="left"/>
              <w:rPr>
                <w:rFonts w:cs="Calibri"/>
                <w:b/>
                <w:bCs/>
                <w:color w:val="000000"/>
                <w:sz w:val="14"/>
                <w:szCs w:val="14"/>
              </w:rPr>
            </w:pPr>
            <w:r w:rsidRPr="008C2861">
              <w:rPr>
                <w:rFonts w:cs="Calibri"/>
                <w:b/>
                <w:bCs/>
                <w:color w:val="000000"/>
                <w:sz w:val="14"/>
                <w:szCs w:val="14"/>
              </w:rPr>
              <w:t>Záväzky</w:t>
            </w:r>
          </w:p>
        </w:tc>
        <w:tc>
          <w:tcPr>
            <w:tcW w:w="1276" w:type="dxa"/>
            <w:gridSpan w:val="2"/>
            <w:tcBorders>
              <w:top w:val="single" w:sz="4" w:space="0" w:color="auto"/>
              <w:bottom w:val="single" w:sz="4" w:space="0" w:color="auto"/>
            </w:tcBorders>
            <w:shd w:val="clear" w:color="auto" w:fill="auto"/>
            <w:noWrap/>
            <w:vAlign w:val="center"/>
          </w:tcPr>
          <w:p w14:paraId="2BBD9422" w14:textId="77777777" w:rsidR="008C2861" w:rsidRPr="008C2861" w:rsidRDefault="008C2861" w:rsidP="0092010A">
            <w:pPr>
              <w:jc w:val="right"/>
              <w:rPr>
                <w:rFonts w:cs="Calibri"/>
                <w:b/>
                <w:bCs/>
                <w:color w:val="000000"/>
                <w:sz w:val="14"/>
                <w:szCs w:val="14"/>
              </w:rPr>
            </w:pPr>
            <w:r w:rsidRPr="008C2861">
              <w:rPr>
                <w:rFonts w:cs="Calibri"/>
                <w:b/>
                <w:bCs/>
                <w:color w:val="000000"/>
                <w:sz w:val="14"/>
                <w:szCs w:val="14"/>
              </w:rPr>
              <w:t>Náklady</w:t>
            </w:r>
          </w:p>
        </w:tc>
        <w:tc>
          <w:tcPr>
            <w:tcW w:w="1554" w:type="dxa"/>
            <w:tcBorders>
              <w:top w:val="single" w:sz="8" w:space="0" w:color="auto"/>
              <w:bottom w:val="single" w:sz="4" w:space="0" w:color="auto"/>
            </w:tcBorders>
            <w:shd w:val="clear" w:color="auto" w:fill="auto"/>
            <w:noWrap/>
            <w:vAlign w:val="center"/>
          </w:tcPr>
          <w:p w14:paraId="22E8A136" w14:textId="77777777" w:rsidR="008C2861" w:rsidRPr="008C2861" w:rsidRDefault="008C2861" w:rsidP="008C2861">
            <w:pPr>
              <w:jc w:val="left"/>
              <w:rPr>
                <w:rFonts w:cs="Calibri"/>
                <w:b/>
                <w:bCs/>
                <w:color w:val="000000"/>
                <w:sz w:val="14"/>
                <w:szCs w:val="14"/>
              </w:rPr>
            </w:pPr>
            <w:r w:rsidRPr="008C2861">
              <w:rPr>
                <w:rFonts w:cs="Calibri"/>
                <w:b/>
                <w:bCs/>
                <w:color w:val="000000"/>
                <w:sz w:val="14"/>
                <w:szCs w:val="14"/>
              </w:rPr>
              <w:t>Druh N</w:t>
            </w:r>
          </w:p>
        </w:tc>
        <w:tc>
          <w:tcPr>
            <w:tcW w:w="1134" w:type="dxa"/>
            <w:tcBorders>
              <w:top w:val="single" w:sz="4" w:space="0" w:color="auto"/>
              <w:bottom w:val="single" w:sz="4" w:space="0" w:color="auto"/>
            </w:tcBorders>
            <w:shd w:val="clear" w:color="auto" w:fill="auto"/>
            <w:noWrap/>
            <w:vAlign w:val="center"/>
          </w:tcPr>
          <w:p w14:paraId="517D6BAF" w14:textId="77777777" w:rsidR="008C2861" w:rsidRPr="008C2861" w:rsidRDefault="008C2861" w:rsidP="0092010A">
            <w:pPr>
              <w:jc w:val="right"/>
              <w:rPr>
                <w:rFonts w:cs="Calibri"/>
                <w:b/>
                <w:bCs/>
                <w:color w:val="000000"/>
                <w:sz w:val="14"/>
                <w:szCs w:val="14"/>
              </w:rPr>
            </w:pPr>
            <w:r w:rsidRPr="008C2861">
              <w:rPr>
                <w:rFonts w:cs="Calibri"/>
                <w:b/>
                <w:bCs/>
                <w:color w:val="000000"/>
                <w:sz w:val="14"/>
                <w:szCs w:val="14"/>
              </w:rPr>
              <w:t>Výnosy</w:t>
            </w:r>
          </w:p>
        </w:tc>
        <w:tc>
          <w:tcPr>
            <w:tcW w:w="2143" w:type="dxa"/>
            <w:tcBorders>
              <w:top w:val="single" w:sz="8" w:space="0" w:color="auto"/>
              <w:bottom w:val="single" w:sz="4" w:space="0" w:color="auto"/>
            </w:tcBorders>
            <w:shd w:val="clear" w:color="auto" w:fill="auto"/>
            <w:noWrap/>
            <w:vAlign w:val="center"/>
          </w:tcPr>
          <w:p w14:paraId="5398F4F6" w14:textId="77777777" w:rsidR="008C2861" w:rsidRPr="008C2861" w:rsidRDefault="008C2861" w:rsidP="008C2861">
            <w:pPr>
              <w:jc w:val="left"/>
              <w:rPr>
                <w:rFonts w:cs="Calibri"/>
                <w:b/>
                <w:bCs/>
                <w:color w:val="000000"/>
                <w:sz w:val="14"/>
                <w:szCs w:val="14"/>
              </w:rPr>
            </w:pPr>
            <w:r w:rsidRPr="008C2861">
              <w:rPr>
                <w:rFonts w:cs="Calibri"/>
                <w:b/>
                <w:bCs/>
                <w:color w:val="000000"/>
                <w:sz w:val="14"/>
                <w:szCs w:val="14"/>
              </w:rPr>
              <w:t>Druh V</w:t>
            </w:r>
          </w:p>
        </w:tc>
      </w:tr>
      <w:tr w:rsidR="008C2861" w:rsidRPr="008C2861" w14:paraId="3464A8FB" w14:textId="77777777" w:rsidTr="00F579C2">
        <w:tc>
          <w:tcPr>
            <w:tcW w:w="1134" w:type="dxa"/>
            <w:tcBorders>
              <w:top w:val="single" w:sz="4" w:space="0" w:color="auto"/>
              <w:bottom w:val="nil"/>
            </w:tcBorders>
            <w:shd w:val="clear" w:color="auto" w:fill="auto"/>
            <w:noWrap/>
            <w:vAlign w:val="center"/>
          </w:tcPr>
          <w:p w14:paraId="78533461" w14:textId="77777777" w:rsidR="008C2861" w:rsidRPr="004F1C43" w:rsidRDefault="008C2861" w:rsidP="008C2861">
            <w:pPr>
              <w:jc w:val="left"/>
              <w:rPr>
                <w:rFonts w:cs="Calibri"/>
                <w:color w:val="000000"/>
                <w:sz w:val="14"/>
                <w:szCs w:val="14"/>
              </w:rPr>
            </w:pPr>
            <w:r w:rsidRPr="004F1C43">
              <w:rPr>
                <w:rFonts w:cs="Calibri"/>
                <w:color w:val="000000"/>
                <w:sz w:val="14"/>
                <w:szCs w:val="14"/>
              </w:rPr>
              <w:t>288</w:t>
            </w:r>
          </w:p>
        </w:tc>
        <w:tc>
          <w:tcPr>
            <w:tcW w:w="4395" w:type="dxa"/>
            <w:tcBorders>
              <w:top w:val="single" w:sz="4" w:space="0" w:color="auto"/>
              <w:bottom w:val="nil"/>
            </w:tcBorders>
            <w:shd w:val="clear" w:color="auto" w:fill="auto"/>
            <w:noWrap/>
            <w:vAlign w:val="center"/>
          </w:tcPr>
          <w:p w14:paraId="2B0D6E91" w14:textId="77777777" w:rsidR="008C2861" w:rsidRPr="004F1C43" w:rsidRDefault="008C2861" w:rsidP="008C2861">
            <w:pPr>
              <w:jc w:val="left"/>
              <w:rPr>
                <w:rFonts w:cs="Calibri"/>
                <w:bCs/>
                <w:sz w:val="14"/>
                <w:szCs w:val="14"/>
              </w:rPr>
            </w:pPr>
            <w:r w:rsidRPr="004F1C43">
              <w:rPr>
                <w:rFonts w:cs="Calibri"/>
                <w:bCs/>
                <w:sz w:val="14"/>
                <w:szCs w:val="14"/>
              </w:rPr>
              <w:t>MAGNA CLOSURES S.P.A.</w:t>
            </w:r>
          </w:p>
        </w:tc>
        <w:tc>
          <w:tcPr>
            <w:tcW w:w="1275" w:type="dxa"/>
            <w:tcBorders>
              <w:top w:val="single" w:sz="4" w:space="0" w:color="auto"/>
              <w:bottom w:val="nil"/>
            </w:tcBorders>
            <w:shd w:val="clear" w:color="auto" w:fill="auto"/>
            <w:noWrap/>
            <w:vAlign w:val="center"/>
          </w:tcPr>
          <w:p w14:paraId="3D5777EF" w14:textId="1A05B8BC" w:rsidR="008C2861" w:rsidRPr="004F1C43" w:rsidRDefault="006B5B0C" w:rsidP="00617EF3">
            <w:pPr>
              <w:jc w:val="right"/>
              <w:rPr>
                <w:rFonts w:cs="Calibri"/>
                <w:bCs/>
                <w:color w:val="000000"/>
                <w:sz w:val="14"/>
                <w:szCs w:val="14"/>
              </w:rPr>
            </w:pPr>
            <w:r w:rsidRPr="004F1C43">
              <w:rPr>
                <w:rFonts w:cs="Calibri"/>
                <w:bCs/>
                <w:color w:val="000000"/>
                <w:sz w:val="14"/>
                <w:szCs w:val="14"/>
              </w:rPr>
              <w:t>7</w:t>
            </w:r>
            <w:r w:rsidR="00B40D68">
              <w:rPr>
                <w:rFonts w:cs="Calibri"/>
                <w:bCs/>
                <w:color w:val="000000"/>
                <w:sz w:val="14"/>
                <w:szCs w:val="14"/>
              </w:rPr>
              <w:t> </w:t>
            </w:r>
            <w:r w:rsidRPr="004F1C43">
              <w:rPr>
                <w:rFonts w:cs="Calibri"/>
                <w:bCs/>
                <w:color w:val="000000"/>
                <w:sz w:val="14"/>
                <w:szCs w:val="14"/>
              </w:rPr>
              <w:t>387</w:t>
            </w:r>
          </w:p>
        </w:tc>
        <w:tc>
          <w:tcPr>
            <w:tcW w:w="1134" w:type="dxa"/>
            <w:tcBorders>
              <w:top w:val="single" w:sz="4" w:space="0" w:color="auto"/>
              <w:bottom w:val="nil"/>
            </w:tcBorders>
            <w:shd w:val="clear" w:color="auto" w:fill="auto"/>
            <w:noWrap/>
            <w:vAlign w:val="center"/>
          </w:tcPr>
          <w:p w14:paraId="5FA0DBB2" w14:textId="77777777" w:rsidR="008C2861" w:rsidRPr="003773C9" w:rsidRDefault="008C2861" w:rsidP="00617EF3">
            <w:pPr>
              <w:jc w:val="right"/>
              <w:rPr>
                <w:rFonts w:cs="Calibri"/>
                <w:bCs/>
                <w:color w:val="000000"/>
                <w:sz w:val="14"/>
                <w:szCs w:val="14"/>
                <w:highlight w:val="yellow"/>
              </w:rPr>
            </w:pPr>
          </w:p>
        </w:tc>
        <w:tc>
          <w:tcPr>
            <w:tcW w:w="1276" w:type="dxa"/>
            <w:gridSpan w:val="2"/>
            <w:tcBorders>
              <w:top w:val="single" w:sz="4" w:space="0" w:color="auto"/>
              <w:bottom w:val="nil"/>
            </w:tcBorders>
            <w:shd w:val="clear" w:color="auto" w:fill="auto"/>
            <w:noWrap/>
            <w:vAlign w:val="center"/>
          </w:tcPr>
          <w:p w14:paraId="39192DA1" w14:textId="55C55441" w:rsidR="008C2861" w:rsidRPr="005F32B7" w:rsidRDefault="00B40D68" w:rsidP="00617EF3">
            <w:pPr>
              <w:jc w:val="right"/>
              <w:rPr>
                <w:rFonts w:cs="Calibri"/>
                <w:bCs/>
                <w:color w:val="000000"/>
                <w:sz w:val="14"/>
                <w:szCs w:val="14"/>
              </w:rPr>
            </w:pPr>
            <w:r w:rsidRPr="005F32B7">
              <w:rPr>
                <w:rFonts w:cs="Calibri"/>
                <w:bCs/>
                <w:color w:val="000000"/>
                <w:sz w:val="14"/>
                <w:szCs w:val="14"/>
              </w:rPr>
              <w:t>156 000</w:t>
            </w:r>
          </w:p>
        </w:tc>
        <w:tc>
          <w:tcPr>
            <w:tcW w:w="1554" w:type="dxa"/>
            <w:tcBorders>
              <w:top w:val="single" w:sz="4" w:space="0" w:color="auto"/>
              <w:bottom w:val="nil"/>
            </w:tcBorders>
            <w:shd w:val="clear" w:color="auto" w:fill="auto"/>
            <w:noWrap/>
            <w:vAlign w:val="center"/>
          </w:tcPr>
          <w:p w14:paraId="15F85DE5" w14:textId="7CBAA326" w:rsidR="008C2861" w:rsidRPr="005F32B7" w:rsidRDefault="00B40D68" w:rsidP="008C2861">
            <w:pPr>
              <w:jc w:val="left"/>
              <w:rPr>
                <w:rFonts w:cs="Calibri"/>
                <w:bCs/>
                <w:color w:val="000000"/>
                <w:sz w:val="14"/>
                <w:szCs w:val="14"/>
              </w:rPr>
            </w:pPr>
            <w:r w:rsidRPr="005F32B7">
              <w:rPr>
                <w:rFonts w:cs="Calibri"/>
                <w:bCs/>
                <w:color w:val="000000"/>
                <w:sz w:val="14"/>
                <w:szCs w:val="14"/>
              </w:rPr>
              <w:t>materiál</w:t>
            </w:r>
          </w:p>
        </w:tc>
        <w:tc>
          <w:tcPr>
            <w:tcW w:w="1134" w:type="dxa"/>
            <w:tcBorders>
              <w:top w:val="single" w:sz="4" w:space="0" w:color="auto"/>
              <w:bottom w:val="nil"/>
            </w:tcBorders>
            <w:shd w:val="clear" w:color="auto" w:fill="auto"/>
            <w:noWrap/>
            <w:vAlign w:val="center"/>
          </w:tcPr>
          <w:p w14:paraId="7436DCF3" w14:textId="44057C2C" w:rsidR="008C2861" w:rsidRPr="008472E8" w:rsidRDefault="00323E7B" w:rsidP="00617EF3">
            <w:pPr>
              <w:jc w:val="right"/>
              <w:rPr>
                <w:rFonts w:cs="Calibri"/>
                <w:bCs/>
                <w:color w:val="000000"/>
                <w:sz w:val="14"/>
                <w:szCs w:val="14"/>
              </w:rPr>
            </w:pPr>
            <w:r w:rsidRPr="008472E8">
              <w:rPr>
                <w:rFonts w:cs="Calibri"/>
                <w:bCs/>
                <w:color w:val="000000"/>
                <w:sz w:val="14"/>
                <w:szCs w:val="14"/>
              </w:rPr>
              <w:t>40 903</w:t>
            </w:r>
          </w:p>
        </w:tc>
        <w:tc>
          <w:tcPr>
            <w:tcW w:w="2143" w:type="dxa"/>
            <w:tcBorders>
              <w:top w:val="single" w:sz="4" w:space="0" w:color="auto"/>
              <w:bottom w:val="nil"/>
            </w:tcBorders>
            <w:shd w:val="clear" w:color="auto" w:fill="auto"/>
            <w:noWrap/>
            <w:vAlign w:val="center"/>
          </w:tcPr>
          <w:p w14:paraId="77C75068"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služby</w:t>
            </w:r>
          </w:p>
        </w:tc>
      </w:tr>
      <w:tr w:rsidR="008C2861" w:rsidRPr="008C2861" w14:paraId="4FE6AD51" w14:textId="77777777" w:rsidTr="00F579C2">
        <w:tc>
          <w:tcPr>
            <w:tcW w:w="1134" w:type="dxa"/>
            <w:tcBorders>
              <w:top w:val="nil"/>
              <w:bottom w:val="nil"/>
            </w:tcBorders>
            <w:shd w:val="clear" w:color="auto" w:fill="auto"/>
            <w:noWrap/>
            <w:vAlign w:val="center"/>
          </w:tcPr>
          <w:p w14:paraId="14B38120" w14:textId="77777777" w:rsidR="008C2861" w:rsidRPr="00990648" w:rsidRDefault="008C2861" w:rsidP="008C2861">
            <w:pPr>
              <w:jc w:val="left"/>
              <w:rPr>
                <w:rFonts w:cs="Calibri"/>
                <w:color w:val="000000"/>
                <w:sz w:val="14"/>
                <w:szCs w:val="14"/>
              </w:rPr>
            </w:pPr>
            <w:r w:rsidRPr="00990648">
              <w:rPr>
                <w:rFonts w:cs="Calibri"/>
                <w:color w:val="000000"/>
                <w:sz w:val="14"/>
                <w:szCs w:val="14"/>
              </w:rPr>
              <w:t>418</w:t>
            </w:r>
          </w:p>
        </w:tc>
        <w:tc>
          <w:tcPr>
            <w:tcW w:w="4395" w:type="dxa"/>
            <w:tcBorders>
              <w:top w:val="nil"/>
              <w:bottom w:val="nil"/>
            </w:tcBorders>
            <w:shd w:val="clear" w:color="auto" w:fill="auto"/>
            <w:noWrap/>
            <w:vAlign w:val="center"/>
          </w:tcPr>
          <w:p w14:paraId="456D573B" w14:textId="77777777" w:rsidR="008C2861" w:rsidRPr="00990648" w:rsidRDefault="008C2861" w:rsidP="008C2861">
            <w:pPr>
              <w:jc w:val="left"/>
              <w:rPr>
                <w:rFonts w:cs="Calibri"/>
                <w:bCs/>
                <w:sz w:val="14"/>
                <w:szCs w:val="14"/>
              </w:rPr>
            </w:pPr>
            <w:r w:rsidRPr="00990648">
              <w:rPr>
                <w:rFonts w:cs="Calibri"/>
                <w:bCs/>
                <w:sz w:val="14"/>
                <w:szCs w:val="14"/>
              </w:rPr>
              <w:t>New Magna Investments S.A.</w:t>
            </w:r>
          </w:p>
        </w:tc>
        <w:tc>
          <w:tcPr>
            <w:tcW w:w="1275" w:type="dxa"/>
            <w:tcBorders>
              <w:top w:val="nil"/>
              <w:bottom w:val="nil"/>
            </w:tcBorders>
            <w:shd w:val="clear" w:color="auto" w:fill="auto"/>
            <w:noWrap/>
            <w:vAlign w:val="center"/>
          </w:tcPr>
          <w:p w14:paraId="0EB84B87" w14:textId="77777777" w:rsidR="008C2861" w:rsidRPr="003773C9" w:rsidRDefault="008C2861" w:rsidP="00617EF3">
            <w:pPr>
              <w:jc w:val="right"/>
              <w:rPr>
                <w:rFonts w:cs="Calibri"/>
                <w:bCs/>
                <w:color w:val="000000"/>
                <w:sz w:val="14"/>
                <w:szCs w:val="14"/>
                <w:highlight w:val="yellow"/>
              </w:rPr>
            </w:pPr>
          </w:p>
        </w:tc>
        <w:tc>
          <w:tcPr>
            <w:tcW w:w="1134" w:type="dxa"/>
            <w:tcBorders>
              <w:top w:val="nil"/>
              <w:bottom w:val="nil"/>
            </w:tcBorders>
            <w:shd w:val="clear" w:color="auto" w:fill="auto"/>
            <w:noWrap/>
            <w:vAlign w:val="center"/>
          </w:tcPr>
          <w:p w14:paraId="4F362C65" w14:textId="267B3A33" w:rsidR="008C2861" w:rsidRPr="003773C9" w:rsidRDefault="00990648" w:rsidP="00617EF3">
            <w:pPr>
              <w:jc w:val="right"/>
              <w:rPr>
                <w:rFonts w:cs="Calibri"/>
                <w:bCs/>
                <w:color w:val="000000"/>
                <w:sz w:val="14"/>
                <w:szCs w:val="14"/>
                <w:highlight w:val="yellow"/>
              </w:rPr>
            </w:pPr>
            <w:r w:rsidRPr="00990648">
              <w:rPr>
                <w:rFonts w:cs="Calibri"/>
                <w:bCs/>
                <w:color w:val="000000"/>
                <w:sz w:val="14"/>
                <w:szCs w:val="14"/>
              </w:rPr>
              <w:t>3</w:t>
            </w:r>
            <w:r w:rsidR="00C13ED4">
              <w:rPr>
                <w:rFonts w:cs="Calibri"/>
                <w:bCs/>
                <w:color w:val="000000"/>
                <w:sz w:val="14"/>
                <w:szCs w:val="14"/>
              </w:rPr>
              <w:t> </w:t>
            </w:r>
            <w:r w:rsidRPr="00990648">
              <w:rPr>
                <w:rFonts w:cs="Calibri"/>
                <w:bCs/>
                <w:color w:val="000000"/>
                <w:sz w:val="14"/>
                <w:szCs w:val="14"/>
              </w:rPr>
              <w:t>367</w:t>
            </w:r>
          </w:p>
        </w:tc>
        <w:tc>
          <w:tcPr>
            <w:tcW w:w="1276" w:type="dxa"/>
            <w:gridSpan w:val="2"/>
            <w:tcBorders>
              <w:top w:val="nil"/>
              <w:bottom w:val="nil"/>
            </w:tcBorders>
            <w:shd w:val="clear" w:color="auto" w:fill="auto"/>
            <w:noWrap/>
            <w:vAlign w:val="center"/>
          </w:tcPr>
          <w:p w14:paraId="6C51FAED" w14:textId="6D69CD28" w:rsidR="008C2861" w:rsidRPr="005F32B7" w:rsidRDefault="00B40D68" w:rsidP="00617EF3">
            <w:pPr>
              <w:jc w:val="right"/>
              <w:rPr>
                <w:rFonts w:cs="Calibri"/>
                <w:bCs/>
                <w:color w:val="000000"/>
                <w:sz w:val="14"/>
                <w:szCs w:val="14"/>
              </w:rPr>
            </w:pPr>
            <w:r w:rsidRPr="005F32B7">
              <w:rPr>
                <w:rFonts w:cs="Calibri"/>
                <w:bCs/>
                <w:color w:val="000000"/>
                <w:sz w:val="14"/>
                <w:szCs w:val="14"/>
              </w:rPr>
              <w:t>14</w:t>
            </w:r>
            <w:r w:rsidR="00C13ED4" w:rsidRPr="005F32B7">
              <w:rPr>
                <w:rFonts w:cs="Calibri"/>
                <w:bCs/>
                <w:color w:val="000000"/>
                <w:sz w:val="14"/>
                <w:szCs w:val="14"/>
              </w:rPr>
              <w:t> </w:t>
            </w:r>
            <w:r w:rsidRPr="005F32B7">
              <w:rPr>
                <w:rFonts w:cs="Calibri"/>
                <w:bCs/>
                <w:color w:val="000000"/>
                <w:sz w:val="14"/>
                <w:szCs w:val="14"/>
              </w:rPr>
              <w:t>017</w:t>
            </w:r>
          </w:p>
        </w:tc>
        <w:tc>
          <w:tcPr>
            <w:tcW w:w="1554" w:type="dxa"/>
            <w:tcBorders>
              <w:top w:val="nil"/>
              <w:bottom w:val="nil"/>
            </w:tcBorders>
            <w:shd w:val="clear" w:color="auto" w:fill="auto"/>
            <w:noWrap/>
            <w:vAlign w:val="center"/>
          </w:tcPr>
          <w:p w14:paraId="201446F1"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služby</w:t>
            </w:r>
          </w:p>
        </w:tc>
        <w:tc>
          <w:tcPr>
            <w:tcW w:w="1134" w:type="dxa"/>
            <w:tcBorders>
              <w:top w:val="nil"/>
              <w:bottom w:val="nil"/>
            </w:tcBorders>
            <w:shd w:val="clear" w:color="auto" w:fill="auto"/>
            <w:noWrap/>
            <w:vAlign w:val="center"/>
          </w:tcPr>
          <w:p w14:paraId="44F2544E" w14:textId="77777777"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1F991C7D" w14:textId="77777777" w:rsidR="008C2861" w:rsidRPr="008472E8" w:rsidRDefault="008C2861" w:rsidP="008C2861">
            <w:pPr>
              <w:jc w:val="left"/>
              <w:rPr>
                <w:rFonts w:cs="Calibri"/>
                <w:bCs/>
                <w:color w:val="000000"/>
                <w:sz w:val="14"/>
                <w:szCs w:val="14"/>
              </w:rPr>
            </w:pPr>
          </w:p>
        </w:tc>
      </w:tr>
      <w:tr w:rsidR="008C2861" w:rsidRPr="008C2861" w14:paraId="6FEBFA48" w14:textId="77777777" w:rsidTr="00F579C2">
        <w:tc>
          <w:tcPr>
            <w:tcW w:w="1134" w:type="dxa"/>
            <w:tcBorders>
              <w:top w:val="nil"/>
              <w:bottom w:val="nil"/>
            </w:tcBorders>
            <w:shd w:val="clear" w:color="auto" w:fill="auto"/>
            <w:noWrap/>
            <w:vAlign w:val="center"/>
          </w:tcPr>
          <w:p w14:paraId="5F93E852" w14:textId="77777777" w:rsidR="008C2861" w:rsidRPr="00E00BAA" w:rsidRDefault="008C2861" w:rsidP="008C2861">
            <w:pPr>
              <w:jc w:val="left"/>
              <w:rPr>
                <w:rFonts w:cs="Calibri"/>
                <w:color w:val="000000"/>
                <w:sz w:val="14"/>
                <w:szCs w:val="14"/>
              </w:rPr>
            </w:pPr>
            <w:r w:rsidRPr="00E00BAA">
              <w:rPr>
                <w:rFonts w:cs="Calibri"/>
                <w:color w:val="000000"/>
                <w:sz w:val="14"/>
                <w:szCs w:val="14"/>
              </w:rPr>
              <w:t>429</w:t>
            </w:r>
          </w:p>
        </w:tc>
        <w:tc>
          <w:tcPr>
            <w:tcW w:w="4395" w:type="dxa"/>
            <w:tcBorders>
              <w:top w:val="nil"/>
              <w:bottom w:val="nil"/>
            </w:tcBorders>
            <w:shd w:val="clear" w:color="auto" w:fill="auto"/>
            <w:noWrap/>
            <w:vAlign w:val="center"/>
          </w:tcPr>
          <w:p w14:paraId="48448135" w14:textId="77777777" w:rsidR="008C2861" w:rsidRPr="00E00BAA" w:rsidRDefault="008C2861" w:rsidP="008C2861">
            <w:pPr>
              <w:jc w:val="left"/>
              <w:rPr>
                <w:rFonts w:cs="Calibri"/>
                <w:bCs/>
                <w:sz w:val="14"/>
                <w:szCs w:val="14"/>
              </w:rPr>
            </w:pPr>
            <w:r w:rsidRPr="00E00BAA">
              <w:rPr>
                <w:rFonts w:cs="Calibri"/>
                <w:bCs/>
                <w:sz w:val="14"/>
                <w:szCs w:val="14"/>
              </w:rPr>
              <w:t>MAGNA SPIEGELSYSTEME GMBH</w:t>
            </w:r>
          </w:p>
        </w:tc>
        <w:tc>
          <w:tcPr>
            <w:tcW w:w="1275" w:type="dxa"/>
            <w:tcBorders>
              <w:top w:val="nil"/>
              <w:bottom w:val="nil"/>
            </w:tcBorders>
            <w:shd w:val="clear" w:color="auto" w:fill="auto"/>
            <w:noWrap/>
            <w:vAlign w:val="center"/>
          </w:tcPr>
          <w:p w14:paraId="071DABEB" w14:textId="37797849" w:rsidR="008C2861" w:rsidRPr="00990648" w:rsidRDefault="00990648" w:rsidP="00617EF3">
            <w:pPr>
              <w:jc w:val="right"/>
              <w:rPr>
                <w:rFonts w:cs="Calibri"/>
                <w:bCs/>
                <w:color w:val="000000"/>
                <w:sz w:val="14"/>
                <w:szCs w:val="14"/>
              </w:rPr>
            </w:pPr>
            <w:r w:rsidRPr="00990648">
              <w:rPr>
                <w:rFonts w:cs="Calibri"/>
                <w:bCs/>
                <w:color w:val="000000"/>
                <w:sz w:val="14"/>
                <w:szCs w:val="14"/>
              </w:rPr>
              <w:t>808</w:t>
            </w:r>
            <w:r w:rsidR="00C13ED4">
              <w:rPr>
                <w:rFonts w:cs="Calibri"/>
                <w:bCs/>
                <w:color w:val="000000"/>
                <w:sz w:val="14"/>
                <w:szCs w:val="14"/>
              </w:rPr>
              <w:t> </w:t>
            </w:r>
            <w:r w:rsidRPr="00990648">
              <w:rPr>
                <w:rFonts w:cs="Calibri"/>
                <w:bCs/>
                <w:color w:val="000000"/>
                <w:sz w:val="14"/>
                <w:szCs w:val="14"/>
              </w:rPr>
              <w:t>829</w:t>
            </w:r>
          </w:p>
        </w:tc>
        <w:tc>
          <w:tcPr>
            <w:tcW w:w="1134" w:type="dxa"/>
            <w:tcBorders>
              <w:top w:val="nil"/>
              <w:bottom w:val="nil"/>
            </w:tcBorders>
            <w:shd w:val="clear" w:color="auto" w:fill="auto"/>
            <w:noWrap/>
            <w:vAlign w:val="center"/>
          </w:tcPr>
          <w:p w14:paraId="18590BCC" w14:textId="4013C530" w:rsidR="008C2861" w:rsidRPr="00990648" w:rsidRDefault="00990648" w:rsidP="00617EF3">
            <w:pPr>
              <w:jc w:val="right"/>
              <w:rPr>
                <w:rFonts w:cs="Calibri"/>
                <w:bCs/>
                <w:color w:val="000000"/>
                <w:sz w:val="14"/>
                <w:szCs w:val="14"/>
              </w:rPr>
            </w:pPr>
            <w:r w:rsidRPr="00990648">
              <w:rPr>
                <w:rFonts w:cs="Calibri"/>
                <w:bCs/>
                <w:color w:val="000000"/>
                <w:sz w:val="14"/>
                <w:szCs w:val="14"/>
              </w:rPr>
              <w:t>11</w:t>
            </w:r>
            <w:r w:rsidR="00C13ED4">
              <w:rPr>
                <w:rFonts w:cs="Calibri"/>
                <w:bCs/>
                <w:color w:val="000000"/>
                <w:sz w:val="14"/>
                <w:szCs w:val="14"/>
              </w:rPr>
              <w:t> </w:t>
            </w:r>
            <w:r w:rsidRPr="00990648">
              <w:rPr>
                <w:rFonts w:cs="Calibri"/>
                <w:bCs/>
                <w:color w:val="000000"/>
                <w:sz w:val="14"/>
                <w:szCs w:val="14"/>
              </w:rPr>
              <w:t>271</w:t>
            </w:r>
          </w:p>
        </w:tc>
        <w:tc>
          <w:tcPr>
            <w:tcW w:w="1276" w:type="dxa"/>
            <w:gridSpan w:val="2"/>
            <w:tcBorders>
              <w:top w:val="nil"/>
              <w:bottom w:val="nil"/>
            </w:tcBorders>
            <w:shd w:val="clear" w:color="auto" w:fill="auto"/>
            <w:noWrap/>
            <w:vAlign w:val="center"/>
          </w:tcPr>
          <w:p w14:paraId="2B265825" w14:textId="4CAD9056" w:rsidR="008C2861" w:rsidRPr="005F32B7" w:rsidRDefault="00D06FA6" w:rsidP="00617EF3">
            <w:pPr>
              <w:jc w:val="right"/>
              <w:rPr>
                <w:rFonts w:cs="Calibri"/>
                <w:bCs/>
                <w:color w:val="000000"/>
                <w:sz w:val="14"/>
                <w:szCs w:val="14"/>
              </w:rPr>
            </w:pPr>
            <w:r w:rsidRPr="005F32B7">
              <w:rPr>
                <w:rFonts w:cs="Calibri"/>
                <w:bCs/>
                <w:color w:val="000000"/>
                <w:sz w:val="14"/>
                <w:szCs w:val="14"/>
              </w:rPr>
              <w:t>64</w:t>
            </w:r>
            <w:r w:rsidR="00C13ED4" w:rsidRPr="005F32B7">
              <w:rPr>
                <w:rFonts w:cs="Calibri"/>
                <w:bCs/>
                <w:color w:val="000000"/>
                <w:sz w:val="14"/>
                <w:szCs w:val="14"/>
              </w:rPr>
              <w:t> </w:t>
            </w:r>
            <w:r w:rsidRPr="005F32B7">
              <w:rPr>
                <w:rFonts w:cs="Calibri"/>
                <w:bCs/>
                <w:color w:val="000000"/>
                <w:sz w:val="14"/>
                <w:szCs w:val="14"/>
              </w:rPr>
              <w:t>527</w:t>
            </w:r>
          </w:p>
        </w:tc>
        <w:tc>
          <w:tcPr>
            <w:tcW w:w="1554" w:type="dxa"/>
            <w:tcBorders>
              <w:top w:val="nil"/>
              <w:bottom w:val="nil"/>
            </w:tcBorders>
            <w:shd w:val="clear" w:color="auto" w:fill="auto"/>
            <w:noWrap/>
            <w:vAlign w:val="center"/>
          </w:tcPr>
          <w:p w14:paraId="79103E68"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materiál</w:t>
            </w:r>
          </w:p>
        </w:tc>
        <w:tc>
          <w:tcPr>
            <w:tcW w:w="1134" w:type="dxa"/>
            <w:tcBorders>
              <w:top w:val="nil"/>
              <w:bottom w:val="nil"/>
            </w:tcBorders>
            <w:shd w:val="clear" w:color="auto" w:fill="auto"/>
            <w:noWrap/>
            <w:vAlign w:val="center"/>
          </w:tcPr>
          <w:p w14:paraId="7F371A1B" w14:textId="47519677" w:rsidR="008C2861" w:rsidRPr="008472E8" w:rsidRDefault="00E017DD" w:rsidP="00617EF3">
            <w:pPr>
              <w:jc w:val="right"/>
              <w:rPr>
                <w:rFonts w:cs="Calibri"/>
                <w:bCs/>
                <w:color w:val="000000"/>
                <w:sz w:val="14"/>
                <w:szCs w:val="14"/>
              </w:rPr>
            </w:pPr>
            <w:r w:rsidRPr="008472E8">
              <w:rPr>
                <w:rFonts w:cs="Calibri"/>
                <w:bCs/>
                <w:color w:val="000000"/>
                <w:sz w:val="14"/>
                <w:szCs w:val="14"/>
              </w:rPr>
              <w:t>2 473 858</w:t>
            </w:r>
          </w:p>
        </w:tc>
        <w:tc>
          <w:tcPr>
            <w:tcW w:w="2143" w:type="dxa"/>
            <w:tcBorders>
              <w:top w:val="nil"/>
              <w:bottom w:val="nil"/>
            </w:tcBorders>
            <w:shd w:val="clear" w:color="auto" w:fill="auto"/>
            <w:noWrap/>
            <w:vAlign w:val="center"/>
          </w:tcPr>
          <w:p w14:paraId="7FF18799" w14:textId="41C813FB" w:rsidR="008C2861" w:rsidRPr="008472E8" w:rsidRDefault="008C2861" w:rsidP="008C2861">
            <w:pPr>
              <w:jc w:val="left"/>
              <w:rPr>
                <w:rFonts w:cs="Calibri"/>
                <w:bCs/>
                <w:color w:val="000000"/>
                <w:sz w:val="14"/>
                <w:szCs w:val="14"/>
              </w:rPr>
            </w:pPr>
            <w:r w:rsidRPr="008472E8">
              <w:rPr>
                <w:rFonts w:cs="Calibri"/>
                <w:bCs/>
                <w:color w:val="000000"/>
                <w:sz w:val="14"/>
                <w:szCs w:val="14"/>
              </w:rPr>
              <w:t>hotové výrobky/služby</w:t>
            </w:r>
            <w:r w:rsidR="00E47693">
              <w:rPr>
                <w:rFonts w:cs="Calibri"/>
                <w:bCs/>
                <w:color w:val="000000"/>
                <w:sz w:val="14"/>
                <w:szCs w:val="14"/>
              </w:rPr>
              <w:t>/nástroje</w:t>
            </w:r>
          </w:p>
        </w:tc>
      </w:tr>
      <w:tr w:rsidR="008C2861" w:rsidRPr="008C2861" w14:paraId="2909B30D" w14:textId="77777777" w:rsidTr="00F579C2">
        <w:tc>
          <w:tcPr>
            <w:tcW w:w="1134" w:type="dxa"/>
            <w:tcBorders>
              <w:top w:val="nil"/>
              <w:bottom w:val="nil"/>
            </w:tcBorders>
            <w:shd w:val="clear" w:color="auto" w:fill="auto"/>
            <w:noWrap/>
            <w:vAlign w:val="center"/>
          </w:tcPr>
          <w:p w14:paraId="4AED862E" w14:textId="77777777" w:rsidR="008C2861" w:rsidRPr="00E00BAA" w:rsidRDefault="008C2861" w:rsidP="008C2861">
            <w:pPr>
              <w:jc w:val="left"/>
              <w:rPr>
                <w:rFonts w:cs="Calibri"/>
                <w:color w:val="000000"/>
                <w:sz w:val="14"/>
                <w:szCs w:val="14"/>
              </w:rPr>
            </w:pPr>
            <w:r w:rsidRPr="00E00BAA">
              <w:rPr>
                <w:rFonts w:cs="Calibri"/>
                <w:color w:val="000000"/>
                <w:sz w:val="14"/>
                <w:szCs w:val="14"/>
              </w:rPr>
              <w:t>439</w:t>
            </w:r>
          </w:p>
        </w:tc>
        <w:tc>
          <w:tcPr>
            <w:tcW w:w="4395" w:type="dxa"/>
            <w:tcBorders>
              <w:top w:val="nil"/>
              <w:bottom w:val="nil"/>
            </w:tcBorders>
            <w:shd w:val="clear" w:color="auto" w:fill="auto"/>
            <w:noWrap/>
            <w:vAlign w:val="center"/>
          </w:tcPr>
          <w:p w14:paraId="15416D74" w14:textId="77777777" w:rsidR="008C2861" w:rsidRPr="00E00BAA" w:rsidRDefault="008C2861" w:rsidP="008C2861">
            <w:pPr>
              <w:jc w:val="left"/>
              <w:rPr>
                <w:rFonts w:cs="Calibri"/>
                <w:bCs/>
                <w:sz w:val="14"/>
                <w:szCs w:val="14"/>
              </w:rPr>
            </w:pPr>
            <w:r w:rsidRPr="00E00BAA">
              <w:rPr>
                <w:rFonts w:cs="Calibri"/>
                <w:bCs/>
                <w:sz w:val="14"/>
                <w:szCs w:val="14"/>
              </w:rPr>
              <w:t>MAGNA AUTECA GmbH</w:t>
            </w:r>
          </w:p>
        </w:tc>
        <w:tc>
          <w:tcPr>
            <w:tcW w:w="1275" w:type="dxa"/>
            <w:tcBorders>
              <w:top w:val="nil"/>
              <w:bottom w:val="nil"/>
            </w:tcBorders>
            <w:shd w:val="clear" w:color="auto" w:fill="auto"/>
            <w:noWrap/>
            <w:vAlign w:val="center"/>
          </w:tcPr>
          <w:p w14:paraId="0A10AD59" w14:textId="67C13768" w:rsidR="008C2861" w:rsidRPr="00E00BAA" w:rsidRDefault="008C2861" w:rsidP="00617EF3">
            <w:pPr>
              <w:jc w:val="right"/>
              <w:rPr>
                <w:rFonts w:cs="Calibri"/>
                <w:bCs/>
                <w:color w:val="000000"/>
                <w:sz w:val="14"/>
                <w:szCs w:val="14"/>
              </w:rPr>
            </w:pPr>
          </w:p>
        </w:tc>
        <w:tc>
          <w:tcPr>
            <w:tcW w:w="1134" w:type="dxa"/>
            <w:tcBorders>
              <w:top w:val="nil"/>
              <w:bottom w:val="nil"/>
            </w:tcBorders>
            <w:shd w:val="clear" w:color="auto" w:fill="auto"/>
            <w:noWrap/>
            <w:vAlign w:val="center"/>
          </w:tcPr>
          <w:p w14:paraId="3CD6D745" w14:textId="0F04B9AC" w:rsidR="008C2861" w:rsidRPr="00E00BAA" w:rsidRDefault="00E00BAA" w:rsidP="00617EF3">
            <w:pPr>
              <w:jc w:val="right"/>
              <w:rPr>
                <w:rFonts w:cs="Calibri"/>
                <w:bCs/>
                <w:color w:val="000000"/>
                <w:sz w:val="14"/>
                <w:szCs w:val="14"/>
              </w:rPr>
            </w:pPr>
            <w:r w:rsidRPr="00E00BAA">
              <w:rPr>
                <w:rFonts w:cs="Calibri"/>
                <w:bCs/>
                <w:color w:val="000000"/>
                <w:sz w:val="14"/>
                <w:szCs w:val="14"/>
              </w:rPr>
              <w:t>1 281</w:t>
            </w:r>
            <w:r w:rsidR="00C13ED4">
              <w:rPr>
                <w:rFonts w:cs="Calibri"/>
                <w:bCs/>
                <w:color w:val="000000"/>
                <w:sz w:val="14"/>
                <w:szCs w:val="14"/>
              </w:rPr>
              <w:t> </w:t>
            </w:r>
            <w:r w:rsidRPr="00E00BAA">
              <w:rPr>
                <w:rFonts w:cs="Calibri"/>
                <w:bCs/>
                <w:color w:val="000000"/>
                <w:sz w:val="14"/>
                <w:szCs w:val="14"/>
              </w:rPr>
              <w:t>645</w:t>
            </w:r>
          </w:p>
        </w:tc>
        <w:tc>
          <w:tcPr>
            <w:tcW w:w="1276" w:type="dxa"/>
            <w:gridSpan w:val="2"/>
            <w:tcBorders>
              <w:top w:val="nil"/>
              <w:bottom w:val="nil"/>
            </w:tcBorders>
            <w:shd w:val="clear" w:color="auto" w:fill="auto"/>
            <w:noWrap/>
            <w:vAlign w:val="center"/>
          </w:tcPr>
          <w:p w14:paraId="190D44CA" w14:textId="7D82B87E" w:rsidR="008C2861" w:rsidRPr="005F32B7" w:rsidRDefault="00D06FA6" w:rsidP="00617EF3">
            <w:pPr>
              <w:jc w:val="right"/>
              <w:rPr>
                <w:rFonts w:cs="Calibri"/>
                <w:bCs/>
                <w:color w:val="000000"/>
                <w:sz w:val="14"/>
                <w:szCs w:val="14"/>
              </w:rPr>
            </w:pPr>
            <w:r w:rsidRPr="005F32B7">
              <w:rPr>
                <w:rFonts w:cs="Calibri"/>
                <w:bCs/>
                <w:color w:val="000000"/>
                <w:sz w:val="14"/>
                <w:szCs w:val="14"/>
              </w:rPr>
              <w:t>7 977</w:t>
            </w:r>
            <w:r w:rsidR="00C13ED4" w:rsidRPr="005F32B7">
              <w:rPr>
                <w:rFonts w:cs="Calibri"/>
                <w:bCs/>
                <w:color w:val="000000"/>
                <w:sz w:val="14"/>
                <w:szCs w:val="14"/>
              </w:rPr>
              <w:t> </w:t>
            </w:r>
            <w:r w:rsidRPr="005F32B7">
              <w:rPr>
                <w:rFonts w:cs="Calibri"/>
                <w:bCs/>
                <w:color w:val="000000"/>
                <w:sz w:val="14"/>
                <w:szCs w:val="14"/>
              </w:rPr>
              <w:t>769</w:t>
            </w:r>
          </w:p>
        </w:tc>
        <w:tc>
          <w:tcPr>
            <w:tcW w:w="1554" w:type="dxa"/>
            <w:tcBorders>
              <w:top w:val="nil"/>
              <w:bottom w:val="nil"/>
            </w:tcBorders>
            <w:shd w:val="clear" w:color="auto" w:fill="auto"/>
            <w:noWrap/>
            <w:vAlign w:val="center"/>
          </w:tcPr>
          <w:p w14:paraId="2D14C13E"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materiál / služby</w:t>
            </w:r>
          </w:p>
        </w:tc>
        <w:tc>
          <w:tcPr>
            <w:tcW w:w="1134" w:type="dxa"/>
            <w:tcBorders>
              <w:top w:val="nil"/>
              <w:bottom w:val="nil"/>
            </w:tcBorders>
            <w:shd w:val="clear" w:color="auto" w:fill="auto"/>
            <w:noWrap/>
            <w:vAlign w:val="center"/>
          </w:tcPr>
          <w:p w14:paraId="1046226C" w14:textId="352B45F4" w:rsidR="008C2861" w:rsidRPr="008472E8" w:rsidRDefault="00D16A3E" w:rsidP="00617EF3">
            <w:pPr>
              <w:jc w:val="right"/>
              <w:rPr>
                <w:rFonts w:cs="Calibri"/>
                <w:bCs/>
                <w:color w:val="000000"/>
                <w:sz w:val="14"/>
                <w:szCs w:val="14"/>
              </w:rPr>
            </w:pPr>
            <w:r w:rsidRPr="008472E8">
              <w:rPr>
                <w:rFonts w:cs="Calibri"/>
                <w:bCs/>
                <w:color w:val="000000"/>
                <w:sz w:val="14"/>
                <w:szCs w:val="14"/>
              </w:rPr>
              <w:t>5 616</w:t>
            </w:r>
          </w:p>
        </w:tc>
        <w:tc>
          <w:tcPr>
            <w:tcW w:w="2143" w:type="dxa"/>
            <w:tcBorders>
              <w:top w:val="nil"/>
              <w:bottom w:val="nil"/>
            </w:tcBorders>
            <w:shd w:val="clear" w:color="auto" w:fill="auto"/>
            <w:noWrap/>
            <w:vAlign w:val="center"/>
          </w:tcPr>
          <w:p w14:paraId="6DA333DE"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služby</w:t>
            </w:r>
          </w:p>
        </w:tc>
      </w:tr>
      <w:tr w:rsidR="008C2861" w:rsidRPr="008C2861" w14:paraId="6CCCA9F3" w14:textId="77777777" w:rsidTr="00F579C2">
        <w:tc>
          <w:tcPr>
            <w:tcW w:w="1134" w:type="dxa"/>
            <w:tcBorders>
              <w:top w:val="nil"/>
              <w:bottom w:val="nil"/>
            </w:tcBorders>
            <w:shd w:val="clear" w:color="auto" w:fill="auto"/>
            <w:noWrap/>
            <w:vAlign w:val="center"/>
          </w:tcPr>
          <w:p w14:paraId="44531A10" w14:textId="77777777" w:rsidR="008C2861" w:rsidRPr="003B2DF3" w:rsidRDefault="008C2861" w:rsidP="008C2861">
            <w:pPr>
              <w:jc w:val="left"/>
              <w:rPr>
                <w:rFonts w:cs="Calibri"/>
                <w:color w:val="000000"/>
                <w:sz w:val="14"/>
                <w:szCs w:val="14"/>
              </w:rPr>
            </w:pPr>
            <w:r w:rsidRPr="003B2DF3">
              <w:rPr>
                <w:rFonts w:cs="Calibri"/>
                <w:color w:val="000000"/>
                <w:sz w:val="14"/>
                <w:szCs w:val="14"/>
              </w:rPr>
              <w:t>1057</w:t>
            </w:r>
          </w:p>
        </w:tc>
        <w:tc>
          <w:tcPr>
            <w:tcW w:w="4395" w:type="dxa"/>
            <w:tcBorders>
              <w:top w:val="nil"/>
              <w:bottom w:val="nil"/>
            </w:tcBorders>
            <w:shd w:val="clear" w:color="auto" w:fill="auto"/>
            <w:noWrap/>
            <w:vAlign w:val="center"/>
          </w:tcPr>
          <w:p w14:paraId="431BBF70" w14:textId="77777777" w:rsidR="008C2861" w:rsidRPr="003B2DF3" w:rsidRDefault="008C2861" w:rsidP="008C2861">
            <w:pPr>
              <w:jc w:val="left"/>
              <w:rPr>
                <w:rFonts w:cs="Calibri"/>
                <w:bCs/>
                <w:sz w:val="14"/>
                <w:szCs w:val="14"/>
              </w:rPr>
            </w:pPr>
            <w:r w:rsidRPr="003B2DF3">
              <w:rPr>
                <w:rFonts w:cs="Calibri"/>
                <w:bCs/>
                <w:sz w:val="14"/>
                <w:szCs w:val="14"/>
              </w:rPr>
              <w:t>Magna International Japan Inc.</w:t>
            </w:r>
          </w:p>
        </w:tc>
        <w:tc>
          <w:tcPr>
            <w:tcW w:w="1275" w:type="dxa"/>
            <w:tcBorders>
              <w:top w:val="nil"/>
              <w:bottom w:val="nil"/>
            </w:tcBorders>
            <w:shd w:val="clear" w:color="auto" w:fill="auto"/>
            <w:noWrap/>
            <w:vAlign w:val="center"/>
          </w:tcPr>
          <w:p w14:paraId="1A8C0D8C" w14:textId="77777777" w:rsidR="008C2861" w:rsidRPr="003B2DF3" w:rsidRDefault="008C2861" w:rsidP="00617EF3">
            <w:pPr>
              <w:jc w:val="right"/>
              <w:rPr>
                <w:rFonts w:cs="Calibri"/>
                <w:bCs/>
                <w:color w:val="000000"/>
                <w:sz w:val="14"/>
                <w:szCs w:val="14"/>
              </w:rPr>
            </w:pPr>
          </w:p>
        </w:tc>
        <w:tc>
          <w:tcPr>
            <w:tcW w:w="1134" w:type="dxa"/>
            <w:tcBorders>
              <w:top w:val="nil"/>
              <w:bottom w:val="nil"/>
            </w:tcBorders>
            <w:shd w:val="clear" w:color="auto" w:fill="auto"/>
            <w:noWrap/>
            <w:vAlign w:val="center"/>
          </w:tcPr>
          <w:p w14:paraId="09F06FE1" w14:textId="77777777" w:rsidR="008C2861" w:rsidRPr="003B2DF3" w:rsidRDefault="008C2861" w:rsidP="00617EF3">
            <w:pPr>
              <w:jc w:val="right"/>
              <w:rPr>
                <w:rFonts w:cs="Calibri"/>
                <w:bCs/>
                <w:color w:val="000000"/>
                <w:sz w:val="14"/>
                <w:szCs w:val="14"/>
              </w:rPr>
            </w:pPr>
          </w:p>
        </w:tc>
        <w:tc>
          <w:tcPr>
            <w:tcW w:w="1276" w:type="dxa"/>
            <w:gridSpan w:val="2"/>
            <w:tcBorders>
              <w:top w:val="nil"/>
              <w:bottom w:val="nil"/>
            </w:tcBorders>
            <w:shd w:val="clear" w:color="auto" w:fill="auto"/>
            <w:noWrap/>
            <w:vAlign w:val="center"/>
          </w:tcPr>
          <w:p w14:paraId="6800D12B" w14:textId="50565664" w:rsidR="008C2861" w:rsidRPr="005F32B7" w:rsidRDefault="00981AA2" w:rsidP="00617EF3">
            <w:pPr>
              <w:jc w:val="right"/>
              <w:rPr>
                <w:rFonts w:cs="Calibri"/>
                <w:bCs/>
                <w:color w:val="000000"/>
                <w:sz w:val="14"/>
                <w:szCs w:val="14"/>
              </w:rPr>
            </w:pPr>
            <w:r w:rsidRPr="005F32B7">
              <w:rPr>
                <w:rFonts w:cs="Calibri"/>
                <w:bCs/>
                <w:color w:val="000000"/>
                <w:sz w:val="14"/>
                <w:szCs w:val="14"/>
              </w:rPr>
              <w:t>59</w:t>
            </w:r>
          </w:p>
        </w:tc>
        <w:tc>
          <w:tcPr>
            <w:tcW w:w="1554" w:type="dxa"/>
            <w:tcBorders>
              <w:top w:val="nil"/>
              <w:bottom w:val="nil"/>
            </w:tcBorders>
            <w:shd w:val="clear" w:color="auto" w:fill="auto"/>
            <w:noWrap/>
            <w:vAlign w:val="center"/>
          </w:tcPr>
          <w:p w14:paraId="026554F0"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materiál</w:t>
            </w:r>
          </w:p>
        </w:tc>
        <w:tc>
          <w:tcPr>
            <w:tcW w:w="1134" w:type="dxa"/>
            <w:tcBorders>
              <w:top w:val="nil"/>
              <w:bottom w:val="nil"/>
            </w:tcBorders>
            <w:shd w:val="clear" w:color="auto" w:fill="auto"/>
            <w:noWrap/>
            <w:vAlign w:val="center"/>
          </w:tcPr>
          <w:p w14:paraId="04782766" w14:textId="77777777"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108C2DFB" w14:textId="77777777" w:rsidR="008C2861" w:rsidRPr="008472E8" w:rsidRDefault="008C2861" w:rsidP="008C2861">
            <w:pPr>
              <w:jc w:val="left"/>
              <w:rPr>
                <w:rFonts w:cs="Calibri"/>
                <w:bCs/>
                <w:color w:val="000000"/>
                <w:sz w:val="14"/>
                <w:szCs w:val="14"/>
              </w:rPr>
            </w:pPr>
          </w:p>
        </w:tc>
      </w:tr>
      <w:tr w:rsidR="008C2861" w:rsidRPr="008C2861" w14:paraId="3E0878CC" w14:textId="77777777" w:rsidTr="00F579C2">
        <w:tc>
          <w:tcPr>
            <w:tcW w:w="1134" w:type="dxa"/>
            <w:tcBorders>
              <w:top w:val="nil"/>
              <w:bottom w:val="nil"/>
            </w:tcBorders>
            <w:shd w:val="clear" w:color="auto" w:fill="auto"/>
            <w:noWrap/>
            <w:vAlign w:val="center"/>
          </w:tcPr>
          <w:p w14:paraId="02A0AD94" w14:textId="77777777" w:rsidR="008C2861" w:rsidRPr="003B2DF3" w:rsidRDefault="008C2861" w:rsidP="008C2861">
            <w:pPr>
              <w:jc w:val="left"/>
              <w:rPr>
                <w:rFonts w:cs="Calibri"/>
                <w:color w:val="000000"/>
                <w:sz w:val="14"/>
                <w:szCs w:val="14"/>
              </w:rPr>
            </w:pPr>
            <w:r w:rsidRPr="003B2DF3">
              <w:rPr>
                <w:rFonts w:cs="Calibri"/>
                <w:color w:val="000000"/>
                <w:sz w:val="14"/>
                <w:szCs w:val="14"/>
              </w:rPr>
              <w:t>1111</w:t>
            </w:r>
          </w:p>
        </w:tc>
        <w:tc>
          <w:tcPr>
            <w:tcW w:w="4395" w:type="dxa"/>
            <w:tcBorders>
              <w:top w:val="nil"/>
              <w:bottom w:val="nil"/>
            </w:tcBorders>
            <w:shd w:val="clear" w:color="auto" w:fill="auto"/>
            <w:noWrap/>
            <w:vAlign w:val="center"/>
          </w:tcPr>
          <w:p w14:paraId="692FBDFC" w14:textId="77777777" w:rsidR="008C2861" w:rsidRPr="003B2DF3" w:rsidRDefault="008C2861" w:rsidP="008C2861">
            <w:pPr>
              <w:jc w:val="left"/>
              <w:rPr>
                <w:rFonts w:cs="Calibri"/>
                <w:bCs/>
                <w:sz w:val="14"/>
                <w:szCs w:val="14"/>
              </w:rPr>
            </w:pPr>
            <w:r w:rsidRPr="003B2DF3">
              <w:rPr>
                <w:rFonts w:cs="Calibri"/>
                <w:bCs/>
                <w:sz w:val="14"/>
                <w:szCs w:val="14"/>
              </w:rPr>
              <w:t>Magna International Inc</w:t>
            </w:r>
          </w:p>
        </w:tc>
        <w:tc>
          <w:tcPr>
            <w:tcW w:w="1275" w:type="dxa"/>
            <w:tcBorders>
              <w:top w:val="nil"/>
              <w:bottom w:val="nil"/>
            </w:tcBorders>
            <w:shd w:val="clear" w:color="auto" w:fill="auto"/>
            <w:noWrap/>
            <w:vAlign w:val="center"/>
          </w:tcPr>
          <w:p w14:paraId="679867BB" w14:textId="77777777" w:rsidR="008C2861" w:rsidRPr="003B2DF3" w:rsidRDefault="008C2861" w:rsidP="00617EF3">
            <w:pPr>
              <w:jc w:val="right"/>
              <w:rPr>
                <w:rFonts w:cs="Calibri"/>
                <w:bCs/>
                <w:color w:val="000000"/>
                <w:sz w:val="14"/>
                <w:szCs w:val="14"/>
              </w:rPr>
            </w:pPr>
          </w:p>
        </w:tc>
        <w:tc>
          <w:tcPr>
            <w:tcW w:w="1134" w:type="dxa"/>
            <w:tcBorders>
              <w:top w:val="nil"/>
              <w:bottom w:val="nil"/>
            </w:tcBorders>
            <w:shd w:val="clear" w:color="auto" w:fill="auto"/>
            <w:noWrap/>
            <w:vAlign w:val="center"/>
          </w:tcPr>
          <w:p w14:paraId="5CD05317" w14:textId="0C732481" w:rsidR="008C2861" w:rsidRPr="003B2DF3" w:rsidRDefault="003B2DF3" w:rsidP="00617EF3">
            <w:pPr>
              <w:jc w:val="right"/>
              <w:rPr>
                <w:rFonts w:cs="Calibri"/>
                <w:bCs/>
                <w:color w:val="000000"/>
                <w:sz w:val="14"/>
                <w:szCs w:val="14"/>
              </w:rPr>
            </w:pPr>
            <w:r w:rsidRPr="003B2DF3">
              <w:rPr>
                <w:rFonts w:cs="Calibri"/>
                <w:bCs/>
                <w:color w:val="000000"/>
                <w:sz w:val="14"/>
                <w:szCs w:val="14"/>
              </w:rPr>
              <w:t>237 768</w:t>
            </w:r>
          </w:p>
        </w:tc>
        <w:tc>
          <w:tcPr>
            <w:tcW w:w="1276" w:type="dxa"/>
            <w:gridSpan w:val="2"/>
            <w:tcBorders>
              <w:top w:val="nil"/>
              <w:bottom w:val="nil"/>
            </w:tcBorders>
            <w:shd w:val="clear" w:color="auto" w:fill="auto"/>
            <w:noWrap/>
            <w:vAlign w:val="center"/>
          </w:tcPr>
          <w:p w14:paraId="3F10713F" w14:textId="2E0F1C85" w:rsidR="008C2861" w:rsidRPr="005F32B7" w:rsidRDefault="00981AA2" w:rsidP="00617EF3">
            <w:pPr>
              <w:jc w:val="right"/>
              <w:rPr>
                <w:rFonts w:cs="Calibri"/>
                <w:bCs/>
                <w:color w:val="000000"/>
                <w:sz w:val="14"/>
                <w:szCs w:val="14"/>
              </w:rPr>
            </w:pPr>
            <w:r w:rsidRPr="005F32B7">
              <w:rPr>
                <w:rFonts w:cs="Calibri"/>
                <w:bCs/>
                <w:color w:val="000000"/>
                <w:sz w:val="14"/>
                <w:szCs w:val="14"/>
              </w:rPr>
              <w:t>845 359</w:t>
            </w:r>
          </w:p>
        </w:tc>
        <w:tc>
          <w:tcPr>
            <w:tcW w:w="1554" w:type="dxa"/>
            <w:tcBorders>
              <w:top w:val="nil"/>
              <w:bottom w:val="nil"/>
            </w:tcBorders>
            <w:shd w:val="clear" w:color="auto" w:fill="auto"/>
            <w:noWrap/>
            <w:vAlign w:val="center"/>
          </w:tcPr>
          <w:p w14:paraId="74D55A32"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služby</w:t>
            </w:r>
          </w:p>
        </w:tc>
        <w:tc>
          <w:tcPr>
            <w:tcW w:w="1134" w:type="dxa"/>
            <w:tcBorders>
              <w:top w:val="nil"/>
              <w:bottom w:val="nil"/>
            </w:tcBorders>
            <w:shd w:val="clear" w:color="auto" w:fill="auto"/>
            <w:noWrap/>
            <w:vAlign w:val="center"/>
          </w:tcPr>
          <w:p w14:paraId="37F227FA" w14:textId="77777777"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5FF46661" w14:textId="77777777" w:rsidR="008C2861" w:rsidRPr="008472E8" w:rsidRDefault="008C2861" w:rsidP="008C2861">
            <w:pPr>
              <w:jc w:val="left"/>
              <w:rPr>
                <w:rFonts w:cs="Calibri"/>
                <w:bCs/>
                <w:color w:val="000000"/>
                <w:sz w:val="14"/>
                <w:szCs w:val="14"/>
              </w:rPr>
            </w:pPr>
          </w:p>
        </w:tc>
      </w:tr>
      <w:tr w:rsidR="008C2861" w:rsidRPr="008C2861" w14:paraId="07ACB090" w14:textId="77777777" w:rsidTr="00F579C2">
        <w:tc>
          <w:tcPr>
            <w:tcW w:w="1134" w:type="dxa"/>
            <w:tcBorders>
              <w:top w:val="nil"/>
              <w:bottom w:val="nil"/>
            </w:tcBorders>
            <w:shd w:val="clear" w:color="auto" w:fill="auto"/>
            <w:noWrap/>
            <w:vAlign w:val="center"/>
          </w:tcPr>
          <w:p w14:paraId="660EF09D" w14:textId="77777777" w:rsidR="008C2861" w:rsidRPr="003B2DF3" w:rsidRDefault="008C2861" w:rsidP="008C2861">
            <w:pPr>
              <w:jc w:val="left"/>
              <w:rPr>
                <w:rFonts w:cs="Calibri"/>
                <w:color w:val="000000"/>
                <w:sz w:val="14"/>
                <w:szCs w:val="14"/>
              </w:rPr>
            </w:pPr>
            <w:r w:rsidRPr="003B2DF3">
              <w:rPr>
                <w:rFonts w:cs="Calibri"/>
                <w:color w:val="000000"/>
                <w:sz w:val="14"/>
                <w:szCs w:val="14"/>
              </w:rPr>
              <w:t>1208</w:t>
            </w:r>
          </w:p>
        </w:tc>
        <w:tc>
          <w:tcPr>
            <w:tcW w:w="4395" w:type="dxa"/>
            <w:tcBorders>
              <w:top w:val="nil"/>
              <w:bottom w:val="nil"/>
            </w:tcBorders>
            <w:shd w:val="clear" w:color="auto" w:fill="auto"/>
            <w:noWrap/>
            <w:vAlign w:val="center"/>
          </w:tcPr>
          <w:p w14:paraId="6631B450" w14:textId="77777777" w:rsidR="008C2861" w:rsidRPr="003B2DF3" w:rsidRDefault="008C2861" w:rsidP="008C2861">
            <w:pPr>
              <w:jc w:val="left"/>
              <w:rPr>
                <w:rFonts w:cs="Calibri"/>
                <w:bCs/>
                <w:sz w:val="14"/>
                <w:szCs w:val="14"/>
              </w:rPr>
            </w:pPr>
            <w:r w:rsidRPr="003B2DF3">
              <w:rPr>
                <w:rFonts w:cs="Calibri"/>
                <w:bCs/>
                <w:sz w:val="14"/>
                <w:szCs w:val="14"/>
              </w:rPr>
              <w:t>Magna Automotive (Poland) sp.z.o.o</w:t>
            </w:r>
          </w:p>
        </w:tc>
        <w:tc>
          <w:tcPr>
            <w:tcW w:w="1275" w:type="dxa"/>
            <w:tcBorders>
              <w:top w:val="nil"/>
              <w:bottom w:val="nil"/>
            </w:tcBorders>
            <w:shd w:val="clear" w:color="auto" w:fill="auto"/>
            <w:noWrap/>
            <w:vAlign w:val="center"/>
          </w:tcPr>
          <w:p w14:paraId="1BDF55E1" w14:textId="77777777" w:rsidR="008C2861" w:rsidRPr="003773C9" w:rsidRDefault="008C2861" w:rsidP="00617EF3">
            <w:pPr>
              <w:jc w:val="right"/>
              <w:rPr>
                <w:rFonts w:cs="Calibri"/>
                <w:bCs/>
                <w:color w:val="000000"/>
                <w:sz w:val="14"/>
                <w:szCs w:val="14"/>
                <w:highlight w:val="yellow"/>
              </w:rPr>
            </w:pPr>
          </w:p>
        </w:tc>
        <w:tc>
          <w:tcPr>
            <w:tcW w:w="1134" w:type="dxa"/>
            <w:tcBorders>
              <w:top w:val="nil"/>
              <w:bottom w:val="nil"/>
            </w:tcBorders>
            <w:shd w:val="clear" w:color="auto" w:fill="auto"/>
            <w:noWrap/>
            <w:vAlign w:val="center"/>
          </w:tcPr>
          <w:p w14:paraId="61EE5308" w14:textId="77777777" w:rsidR="008C2861" w:rsidRPr="003773C9" w:rsidRDefault="008C2861" w:rsidP="00617EF3">
            <w:pPr>
              <w:jc w:val="right"/>
              <w:rPr>
                <w:rFonts w:cs="Calibri"/>
                <w:bCs/>
                <w:color w:val="000000"/>
                <w:sz w:val="14"/>
                <w:szCs w:val="14"/>
                <w:highlight w:val="yellow"/>
              </w:rPr>
            </w:pPr>
          </w:p>
        </w:tc>
        <w:tc>
          <w:tcPr>
            <w:tcW w:w="1276" w:type="dxa"/>
            <w:gridSpan w:val="2"/>
            <w:tcBorders>
              <w:top w:val="nil"/>
              <w:bottom w:val="nil"/>
            </w:tcBorders>
            <w:shd w:val="clear" w:color="auto" w:fill="auto"/>
            <w:noWrap/>
            <w:vAlign w:val="center"/>
          </w:tcPr>
          <w:p w14:paraId="0EF43FE3" w14:textId="6E186DEC" w:rsidR="008C2861" w:rsidRPr="005F32B7" w:rsidRDefault="008C2861" w:rsidP="00617EF3">
            <w:pPr>
              <w:jc w:val="right"/>
              <w:rPr>
                <w:rFonts w:cs="Calibri"/>
                <w:bCs/>
                <w:color w:val="000000"/>
                <w:sz w:val="14"/>
                <w:szCs w:val="14"/>
              </w:rPr>
            </w:pPr>
          </w:p>
        </w:tc>
        <w:tc>
          <w:tcPr>
            <w:tcW w:w="1554" w:type="dxa"/>
            <w:tcBorders>
              <w:top w:val="nil"/>
              <w:bottom w:val="nil"/>
            </w:tcBorders>
            <w:shd w:val="clear" w:color="auto" w:fill="auto"/>
            <w:noWrap/>
            <w:vAlign w:val="center"/>
          </w:tcPr>
          <w:p w14:paraId="4B43A31B" w14:textId="45441BCF" w:rsidR="008C2861" w:rsidRPr="005F32B7" w:rsidRDefault="008C2861" w:rsidP="008C2861">
            <w:pPr>
              <w:jc w:val="left"/>
              <w:rPr>
                <w:rFonts w:cs="Calibri"/>
                <w:bCs/>
                <w:color w:val="000000"/>
                <w:sz w:val="14"/>
                <w:szCs w:val="14"/>
              </w:rPr>
            </w:pPr>
          </w:p>
        </w:tc>
        <w:tc>
          <w:tcPr>
            <w:tcW w:w="1134" w:type="dxa"/>
            <w:tcBorders>
              <w:top w:val="nil"/>
              <w:bottom w:val="nil"/>
            </w:tcBorders>
            <w:shd w:val="clear" w:color="auto" w:fill="auto"/>
            <w:noWrap/>
            <w:vAlign w:val="center"/>
          </w:tcPr>
          <w:p w14:paraId="7CD5331F" w14:textId="77777777"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1A17372E" w14:textId="77777777" w:rsidR="008C2861" w:rsidRPr="008472E8" w:rsidRDefault="008C2861" w:rsidP="008C2861">
            <w:pPr>
              <w:jc w:val="left"/>
              <w:rPr>
                <w:rFonts w:cs="Calibri"/>
                <w:bCs/>
                <w:color w:val="000000"/>
                <w:sz w:val="14"/>
                <w:szCs w:val="14"/>
              </w:rPr>
            </w:pPr>
          </w:p>
        </w:tc>
      </w:tr>
      <w:tr w:rsidR="008C2861" w:rsidRPr="008C2861" w14:paraId="3E54F50C" w14:textId="77777777" w:rsidTr="00F579C2">
        <w:tc>
          <w:tcPr>
            <w:tcW w:w="1134" w:type="dxa"/>
            <w:tcBorders>
              <w:top w:val="nil"/>
              <w:bottom w:val="nil"/>
            </w:tcBorders>
            <w:shd w:val="clear" w:color="auto" w:fill="auto"/>
            <w:noWrap/>
            <w:vAlign w:val="center"/>
          </w:tcPr>
          <w:p w14:paraId="06FE376B" w14:textId="77777777" w:rsidR="008C2861" w:rsidRPr="003B2DF3" w:rsidRDefault="008C2861" w:rsidP="008C2861">
            <w:pPr>
              <w:jc w:val="left"/>
              <w:rPr>
                <w:rFonts w:cs="Calibri"/>
                <w:color w:val="000000"/>
                <w:sz w:val="14"/>
                <w:szCs w:val="14"/>
              </w:rPr>
            </w:pPr>
            <w:r w:rsidRPr="003B2DF3">
              <w:rPr>
                <w:rFonts w:cs="Calibri"/>
                <w:color w:val="000000"/>
                <w:sz w:val="14"/>
                <w:szCs w:val="14"/>
              </w:rPr>
              <w:t>1237</w:t>
            </w:r>
          </w:p>
        </w:tc>
        <w:tc>
          <w:tcPr>
            <w:tcW w:w="4395" w:type="dxa"/>
            <w:tcBorders>
              <w:top w:val="nil"/>
              <w:bottom w:val="nil"/>
            </w:tcBorders>
            <w:shd w:val="clear" w:color="auto" w:fill="auto"/>
            <w:noWrap/>
            <w:vAlign w:val="center"/>
          </w:tcPr>
          <w:p w14:paraId="61A0B2B3" w14:textId="77777777" w:rsidR="008C2861" w:rsidRPr="003B2DF3" w:rsidRDefault="008C2861" w:rsidP="008C2861">
            <w:pPr>
              <w:jc w:val="left"/>
              <w:rPr>
                <w:rFonts w:cs="Calibri"/>
                <w:bCs/>
                <w:sz w:val="14"/>
                <w:szCs w:val="14"/>
              </w:rPr>
            </w:pPr>
            <w:r w:rsidRPr="003B2DF3">
              <w:rPr>
                <w:rFonts w:cs="Calibri"/>
                <w:bCs/>
                <w:sz w:val="14"/>
                <w:szCs w:val="14"/>
              </w:rPr>
              <w:t>MAGNA OTOMOTIV SAN.ve TiC a.s</w:t>
            </w:r>
          </w:p>
        </w:tc>
        <w:tc>
          <w:tcPr>
            <w:tcW w:w="1275" w:type="dxa"/>
            <w:tcBorders>
              <w:top w:val="nil"/>
              <w:bottom w:val="nil"/>
            </w:tcBorders>
            <w:shd w:val="clear" w:color="auto" w:fill="auto"/>
            <w:noWrap/>
            <w:vAlign w:val="center"/>
          </w:tcPr>
          <w:p w14:paraId="6CF46B05" w14:textId="77777777" w:rsidR="008C2861" w:rsidRPr="003773C9" w:rsidRDefault="008C2861" w:rsidP="00617EF3">
            <w:pPr>
              <w:jc w:val="right"/>
              <w:rPr>
                <w:rFonts w:cs="Calibri"/>
                <w:bCs/>
                <w:color w:val="000000"/>
                <w:sz w:val="14"/>
                <w:szCs w:val="14"/>
                <w:highlight w:val="yellow"/>
              </w:rPr>
            </w:pPr>
          </w:p>
        </w:tc>
        <w:tc>
          <w:tcPr>
            <w:tcW w:w="1134" w:type="dxa"/>
            <w:tcBorders>
              <w:top w:val="nil"/>
              <w:bottom w:val="nil"/>
            </w:tcBorders>
            <w:shd w:val="clear" w:color="auto" w:fill="auto"/>
            <w:noWrap/>
            <w:vAlign w:val="center"/>
          </w:tcPr>
          <w:p w14:paraId="77BA9187" w14:textId="77777777" w:rsidR="008C2861" w:rsidRPr="003773C9" w:rsidRDefault="008C2861" w:rsidP="00617EF3">
            <w:pPr>
              <w:jc w:val="right"/>
              <w:rPr>
                <w:rFonts w:cs="Calibri"/>
                <w:bCs/>
                <w:color w:val="000000"/>
                <w:sz w:val="14"/>
                <w:szCs w:val="14"/>
                <w:highlight w:val="yellow"/>
              </w:rPr>
            </w:pPr>
          </w:p>
        </w:tc>
        <w:tc>
          <w:tcPr>
            <w:tcW w:w="1276" w:type="dxa"/>
            <w:gridSpan w:val="2"/>
            <w:tcBorders>
              <w:top w:val="nil"/>
              <w:bottom w:val="nil"/>
            </w:tcBorders>
            <w:shd w:val="clear" w:color="auto" w:fill="auto"/>
            <w:noWrap/>
            <w:vAlign w:val="center"/>
          </w:tcPr>
          <w:p w14:paraId="4B6DEBD7" w14:textId="3A3DDC1D" w:rsidR="008C2861" w:rsidRPr="005F32B7" w:rsidRDefault="008C2861" w:rsidP="00617EF3">
            <w:pPr>
              <w:jc w:val="right"/>
              <w:rPr>
                <w:rFonts w:cs="Calibri"/>
                <w:bCs/>
                <w:color w:val="000000"/>
                <w:sz w:val="14"/>
                <w:szCs w:val="14"/>
              </w:rPr>
            </w:pPr>
          </w:p>
        </w:tc>
        <w:tc>
          <w:tcPr>
            <w:tcW w:w="1554" w:type="dxa"/>
            <w:tcBorders>
              <w:top w:val="nil"/>
              <w:bottom w:val="nil"/>
            </w:tcBorders>
            <w:shd w:val="clear" w:color="auto" w:fill="auto"/>
            <w:noWrap/>
            <w:vAlign w:val="center"/>
          </w:tcPr>
          <w:p w14:paraId="52FD846D" w14:textId="60EBACD6" w:rsidR="008C2861" w:rsidRPr="005F32B7" w:rsidRDefault="008C2861" w:rsidP="008C2861">
            <w:pPr>
              <w:jc w:val="left"/>
              <w:rPr>
                <w:rFonts w:cs="Calibri"/>
                <w:bCs/>
                <w:color w:val="000000"/>
                <w:sz w:val="14"/>
                <w:szCs w:val="14"/>
              </w:rPr>
            </w:pPr>
          </w:p>
        </w:tc>
        <w:tc>
          <w:tcPr>
            <w:tcW w:w="1134" w:type="dxa"/>
            <w:tcBorders>
              <w:top w:val="nil"/>
              <w:bottom w:val="nil"/>
            </w:tcBorders>
            <w:shd w:val="clear" w:color="auto" w:fill="auto"/>
            <w:noWrap/>
            <w:vAlign w:val="center"/>
          </w:tcPr>
          <w:p w14:paraId="62CE23F6" w14:textId="119B770A" w:rsidR="008C2861" w:rsidRPr="008472E8" w:rsidRDefault="00D16A3E" w:rsidP="00617EF3">
            <w:pPr>
              <w:jc w:val="right"/>
              <w:rPr>
                <w:rFonts w:cs="Calibri"/>
                <w:bCs/>
                <w:color w:val="000000"/>
                <w:sz w:val="14"/>
                <w:szCs w:val="14"/>
              </w:rPr>
            </w:pPr>
            <w:r w:rsidRPr="008472E8">
              <w:rPr>
                <w:rFonts w:cs="Calibri"/>
                <w:bCs/>
                <w:color w:val="000000"/>
                <w:sz w:val="14"/>
                <w:szCs w:val="14"/>
              </w:rPr>
              <w:t>275</w:t>
            </w:r>
          </w:p>
        </w:tc>
        <w:tc>
          <w:tcPr>
            <w:tcW w:w="2143" w:type="dxa"/>
            <w:tcBorders>
              <w:top w:val="nil"/>
              <w:bottom w:val="nil"/>
            </w:tcBorders>
            <w:shd w:val="clear" w:color="auto" w:fill="auto"/>
            <w:noWrap/>
            <w:vAlign w:val="center"/>
          </w:tcPr>
          <w:p w14:paraId="19467075" w14:textId="53805AED" w:rsidR="008C2861" w:rsidRPr="008472E8" w:rsidRDefault="00D16A3E" w:rsidP="008C2861">
            <w:pPr>
              <w:jc w:val="left"/>
              <w:rPr>
                <w:rFonts w:cs="Calibri"/>
                <w:bCs/>
                <w:color w:val="000000"/>
                <w:sz w:val="14"/>
                <w:szCs w:val="14"/>
              </w:rPr>
            </w:pPr>
            <w:r w:rsidRPr="008472E8">
              <w:rPr>
                <w:rFonts w:cs="Calibri"/>
                <w:bCs/>
                <w:color w:val="000000"/>
                <w:sz w:val="14"/>
                <w:szCs w:val="14"/>
              </w:rPr>
              <w:t>služby</w:t>
            </w:r>
          </w:p>
        </w:tc>
      </w:tr>
      <w:tr w:rsidR="008C2861" w:rsidRPr="008C2861" w14:paraId="7F9F3BC1" w14:textId="77777777" w:rsidTr="00F579C2">
        <w:tc>
          <w:tcPr>
            <w:tcW w:w="1134" w:type="dxa"/>
            <w:tcBorders>
              <w:top w:val="nil"/>
              <w:bottom w:val="nil"/>
            </w:tcBorders>
            <w:shd w:val="clear" w:color="auto" w:fill="auto"/>
            <w:noWrap/>
            <w:vAlign w:val="center"/>
          </w:tcPr>
          <w:p w14:paraId="5C499E35" w14:textId="77777777" w:rsidR="008C2861" w:rsidRPr="003B2DF3" w:rsidRDefault="008C2861" w:rsidP="008C2861">
            <w:pPr>
              <w:jc w:val="left"/>
              <w:rPr>
                <w:rFonts w:cs="Calibri"/>
                <w:color w:val="000000"/>
                <w:sz w:val="14"/>
                <w:szCs w:val="14"/>
              </w:rPr>
            </w:pPr>
            <w:r w:rsidRPr="003B2DF3">
              <w:rPr>
                <w:rFonts w:cs="Calibri"/>
                <w:color w:val="000000"/>
                <w:sz w:val="14"/>
                <w:szCs w:val="14"/>
              </w:rPr>
              <w:t>1241</w:t>
            </w:r>
          </w:p>
        </w:tc>
        <w:tc>
          <w:tcPr>
            <w:tcW w:w="4395" w:type="dxa"/>
            <w:tcBorders>
              <w:top w:val="nil"/>
              <w:bottom w:val="nil"/>
            </w:tcBorders>
            <w:shd w:val="clear" w:color="auto" w:fill="auto"/>
            <w:noWrap/>
            <w:vAlign w:val="center"/>
          </w:tcPr>
          <w:p w14:paraId="0F4730B9" w14:textId="77777777" w:rsidR="008C2861" w:rsidRPr="003B2DF3" w:rsidRDefault="008C2861" w:rsidP="008C2861">
            <w:pPr>
              <w:jc w:val="left"/>
              <w:rPr>
                <w:rFonts w:cs="Calibri"/>
                <w:bCs/>
                <w:sz w:val="14"/>
                <w:szCs w:val="14"/>
              </w:rPr>
            </w:pPr>
            <w:r w:rsidRPr="003B2DF3">
              <w:rPr>
                <w:rFonts w:cs="Calibri"/>
                <w:bCs/>
                <w:sz w:val="14"/>
                <w:szCs w:val="14"/>
              </w:rPr>
              <w:t>Magna Exteriors (Nymburk) s.r.o.</w:t>
            </w:r>
          </w:p>
        </w:tc>
        <w:tc>
          <w:tcPr>
            <w:tcW w:w="1275" w:type="dxa"/>
            <w:tcBorders>
              <w:top w:val="nil"/>
              <w:bottom w:val="nil"/>
            </w:tcBorders>
            <w:shd w:val="clear" w:color="auto" w:fill="auto"/>
            <w:noWrap/>
            <w:vAlign w:val="center"/>
          </w:tcPr>
          <w:p w14:paraId="3924D80A" w14:textId="77777777" w:rsidR="008C2861" w:rsidRPr="003773C9" w:rsidRDefault="008C2861" w:rsidP="00617EF3">
            <w:pPr>
              <w:jc w:val="right"/>
              <w:rPr>
                <w:rFonts w:cs="Calibri"/>
                <w:bCs/>
                <w:color w:val="000000"/>
                <w:sz w:val="14"/>
                <w:szCs w:val="14"/>
                <w:highlight w:val="yellow"/>
              </w:rPr>
            </w:pPr>
          </w:p>
        </w:tc>
        <w:tc>
          <w:tcPr>
            <w:tcW w:w="1134" w:type="dxa"/>
            <w:tcBorders>
              <w:top w:val="nil"/>
              <w:bottom w:val="nil"/>
            </w:tcBorders>
            <w:shd w:val="clear" w:color="auto" w:fill="auto"/>
            <w:noWrap/>
            <w:vAlign w:val="center"/>
          </w:tcPr>
          <w:p w14:paraId="5580BF43" w14:textId="77777777" w:rsidR="008C2861" w:rsidRPr="003773C9" w:rsidRDefault="008C2861" w:rsidP="00617EF3">
            <w:pPr>
              <w:jc w:val="right"/>
              <w:rPr>
                <w:rFonts w:cs="Calibri"/>
                <w:bCs/>
                <w:color w:val="000000"/>
                <w:sz w:val="14"/>
                <w:szCs w:val="14"/>
                <w:highlight w:val="yellow"/>
              </w:rPr>
            </w:pPr>
          </w:p>
        </w:tc>
        <w:tc>
          <w:tcPr>
            <w:tcW w:w="1276" w:type="dxa"/>
            <w:gridSpan w:val="2"/>
            <w:tcBorders>
              <w:top w:val="nil"/>
              <w:bottom w:val="nil"/>
            </w:tcBorders>
            <w:shd w:val="clear" w:color="auto" w:fill="auto"/>
            <w:noWrap/>
            <w:vAlign w:val="center"/>
          </w:tcPr>
          <w:p w14:paraId="4736600E" w14:textId="7232153B" w:rsidR="008C2861" w:rsidRPr="005F32B7" w:rsidRDefault="008C2861" w:rsidP="00617EF3">
            <w:pPr>
              <w:jc w:val="right"/>
              <w:rPr>
                <w:rFonts w:cs="Calibri"/>
                <w:bCs/>
                <w:color w:val="000000"/>
                <w:sz w:val="14"/>
                <w:szCs w:val="14"/>
              </w:rPr>
            </w:pPr>
          </w:p>
        </w:tc>
        <w:tc>
          <w:tcPr>
            <w:tcW w:w="1554" w:type="dxa"/>
            <w:tcBorders>
              <w:top w:val="nil"/>
              <w:bottom w:val="nil"/>
            </w:tcBorders>
            <w:shd w:val="clear" w:color="auto" w:fill="auto"/>
            <w:noWrap/>
            <w:vAlign w:val="center"/>
          </w:tcPr>
          <w:p w14:paraId="0C0FD673" w14:textId="4C528960" w:rsidR="008C2861" w:rsidRPr="005F32B7" w:rsidRDefault="008C2861" w:rsidP="008C2861">
            <w:pPr>
              <w:jc w:val="left"/>
              <w:rPr>
                <w:rFonts w:cs="Calibri"/>
                <w:bCs/>
                <w:color w:val="000000"/>
                <w:sz w:val="14"/>
                <w:szCs w:val="14"/>
              </w:rPr>
            </w:pPr>
          </w:p>
        </w:tc>
        <w:tc>
          <w:tcPr>
            <w:tcW w:w="1134" w:type="dxa"/>
            <w:tcBorders>
              <w:top w:val="nil"/>
              <w:bottom w:val="nil"/>
            </w:tcBorders>
            <w:shd w:val="clear" w:color="auto" w:fill="auto"/>
            <w:noWrap/>
            <w:vAlign w:val="center"/>
          </w:tcPr>
          <w:p w14:paraId="56A2B9B1" w14:textId="77777777"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3BBA92D1" w14:textId="77777777" w:rsidR="008C2861" w:rsidRPr="008472E8" w:rsidRDefault="008C2861" w:rsidP="008C2861">
            <w:pPr>
              <w:jc w:val="left"/>
              <w:rPr>
                <w:rFonts w:cs="Calibri"/>
                <w:bCs/>
                <w:color w:val="000000"/>
                <w:sz w:val="14"/>
                <w:szCs w:val="14"/>
              </w:rPr>
            </w:pPr>
          </w:p>
        </w:tc>
      </w:tr>
      <w:tr w:rsidR="008C2861" w:rsidRPr="008C2861" w14:paraId="28CFBB13" w14:textId="77777777" w:rsidTr="00F579C2">
        <w:tc>
          <w:tcPr>
            <w:tcW w:w="1134" w:type="dxa"/>
            <w:tcBorders>
              <w:top w:val="nil"/>
              <w:bottom w:val="nil"/>
            </w:tcBorders>
            <w:shd w:val="clear" w:color="auto" w:fill="auto"/>
            <w:noWrap/>
            <w:vAlign w:val="center"/>
          </w:tcPr>
          <w:p w14:paraId="1AC46788" w14:textId="77777777" w:rsidR="008C2861" w:rsidRPr="003B2DF3" w:rsidRDefault="008C2861" w:rsidP="008C2861">
            <w:pPr>
              <w:jc w:val="left"/>
              <w:rPr>
                <w:rFonts w:cs="Calibri"/>
                <w:color w:val="000000"/>
                <w:sz w:val="14"/>
                <w:szCs w:val="14"/>
              </w:rPr>
            </w:pPr>
            <w:r w:rsidRPr="003B2DF3">
              <w:rPr>
                <w:rFonts w:cs="Calibri"/>
                <w:color w:val="000000"/>
                <w:sz w:val="14"/>
                <w:szCs w:val="14"/>
              </w:rPr>
              <w:t>1243</w:t>
            </w:r>
          </w:p>
        </w:tc>
        <w:tc>
          <w:tcPr>
            <w:tcW w:w="4395" w:type="dxa"/>
            <w:tcBorders>
              <w:top w:val="nil"/>
              <w:bottom w:val="nil"/>
            </w:tcBorders>
            <w:shd w:val="clear" w:color="auto" w:fill="auto"/>
            <w:noWrap/>
            <w:vAlign w:val="center"/>
          </w:tcPr>
          <w:p w14:paraId="7BC48F2A" w14:textId="77777777" w:rsidR="008C2861" w:rsidRPr="003B2DF3" w:rsidRDefault="008C2861" w:rsidP="008C2861">
            <w:pPr>
              <w:jc w:val="left"/>
              <w:rPr>
                <w:rFonts w:cs="Calibri"/>
                <w:bCs/>
                <w:sz w:val="14"/>
                <w:szCs w:val="14"/>
              </w:rPr>
            </w:pPr>
            <w:r w:rsidRPr="003B2DF3">
              <w:rPr>
                <w:rFonts w:cs="Calibri"/>
                <w:bCs/>
                <w:sz w:val="14"/>
                <w:szCs w:val="14"/>
              </w:rPr>
              <w:t>Magna Exteriors (Bohemia) s.r.o.</w:t>
            </w:r>
          </w:p>
        </w:tc>
        <w:tc>
          <w:tcPr>
            <w:tcW w:w="1275" w:type="dxa"/>
            <w:tcBorders>
              <w:top w:val="nil"/>
              <w:bottom w:val="nil"/>
            </w:tcBorders>
            <w:shd w:val="clear" w:color="auto" w:fill="auto"/>
            <w:noWrap/>
            <w:vAlign w:val="center"/>
          </w:tcPr>
          <w:p w14:paraId="3EB53864" w14:textId="77777777" w:rsidR="008C2861" w:rsidRPr="003773C9" w:rsidRDefault="008C2861" w:rsidP="00617EF3">
            <w:pPr>
              <w:jc w:val="right"/>
              <w:rPr>
                <w:rFonts w:cs="Calibri"/>
                <w:bCs/>
                <w:color w:val="000000"/>
                <w:sz w:val="14"/>
                <w:szCs w:val="14"/>
                <w:highlight w:val="yellow"/>
              </w:rPr>
            </w:pPr>
          </w:p>
        </w:tc>
        <w:tc>
          <w:tcPr>
            <w:tcW w:w="1134" w:type="dxa"/>
            <w:tcBorders>
              <w:top w:val="nil"/>
              <w:bottom w:val="nil"/>
            </w:tcBorders>
            <w:shd w:val="clear" w:color="auto" w:fill="auto"/>
            <w:noWrap/>
            <w:vAlign w:val="center"/>
          </w:tcPr>
          <w:p w14:paraId="4941312A" w14:textId="77777777" w:rsidR="008C2861" w:rsidRPr="003773C9" w:rsidRDefault="008C2861" w:rsidP="00617EF3">
            <w:pPr>
              <w:jc w:val="right"/>
              <w:rPr>
                <w:rFonts w:cs="Calibri"/>
                <w:bCs/>
                <w:color w:val="000000"/>
                <w:sz w:val="14"/>
                <w:szCs w:val="14"/>
                <w:highlight w:val="yellow"/>
              </w:rPr>
            </w:pPr>
          </w:p>
        </w:tc>
        <w:tc>
          <w:tcPr>
            <w:tcW w:w="1276" w:type="dxa"/>
            <w:gridSpan w:val="2"/>
            <w:tcBorders>
              <w:top w:val="nil"/>
              <w:bottom w:val="nil"/>
            </w:tcBorders>
            <w:shd w:val="clear" w:color="auto" w:fill="auto"/>
            <w:noWrap/>
            <w:vAlign w:val="center"/>
          </w:tcPr>
          <w:p w14:paraId="6507F41E" w14:textId="02CB04A4" w:rsidR="008C2861" w:rsidRPr="005F32B7" w:rsidRDefault="00981AA2" w:rsidP="00617EF3">
            <w:pPr>
              <w:jc w:val="right"/>
              <w:rPr>
                <w:rFonts w:cs="Calibri"/>
                <w:bCs/>
                <w:color w:val="000000"/>
                <w:sz w:val="14"/>
                <w:szCs w:val="14"/>
              </w:rPr>
            </w:pPr>
            <w:r w:rsidRPr="005F32B7">
              <w:rPr>
                <w:rFonts w:cs="Calibri"/>
                <w:bCs/>
                <w:color w:val="000000"/>
                <w:sz w:val="14"/>
                <w:szCs w:val="14"/>
              </w:rPr>
              <w:t>7 231</w:t>
            </w:r>
          </w:p>
        </w:tc>
        <w:tc>
          <w:tcPr>
            <w:tcW w:w="1554" w:type="dxa"/>
            <w:tcBorders>
              <w:top w:val="nil"/>
              <w:bottom w:val="nil"/>
            </w:tcBorders>
            <w:shd w:val="clear" w:color="auto" w:fill="auto"/>
            <w:noWrap/>
            <w:vAlign w:val="center"/>
          </w:tcPr>
          <w:p w14:paraId="7D2D1742"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služby</w:t>
            </w:r>
          </w:p>
        </w:tc>
        <w:tc>
          <w:tcPr>
            <w:tcW w:w="1134" w:type="dxa"/>
            <w:tcBorders>
              <w:top w:val="nil"/>
              <w:bottom w:val="nil"/>
            </w:tcBorders>
            <w:shd w:val="clear" w:color="auto" w:fill="auto"/>
            <w:noWrap/>
            <w:vAlign w:val="center"/>
          </w:tcPr>
          <w:p w14:paraId="45E2428D" w14:textId="77777777"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141FF391" w14:textId="77777777" w:rsidR="008C2861" w:rsidRPr="008472E8" w:rsidRDefault="008C2861" w:rsidP="008C2861">
            <w:pPr>
              <w:jc w:val="left"/>
              <w:rPr>
                <w:rFonts w:cs="Calibri"/>
                <w:bCs/>
                <w:color w:val="000000"/>
                <w:sz w:val="14"/>
                <w:szCs w:val="14"/>
              </w:rPr>
            </w:pPr>
          </w:p>
        </w:tc>
      </w:tr>
      <w:tr w:rsidR="008C2861" w:rsidRPr="008C2861" w14:paraId="58265A7A" w14:textId="77777777" w:rsidTr="00F579C2">
        <w:tc>
          <w:tcPr>
            <w:tcW w:w="1134" w:type="dxa"/>
            <w:tcBorders>
              <w:top w:val="nil"/>
              <w:bottom w:val="nil"/>
            </w:tcBorders>
            <w:shd w:val="clear" w:color="auto" w:fill="auto"/>
            <w:noWrap/>
            <w:vAlign w:val="center"/>
          </w:tcPr>
          <w:p w14:paraId="444880A0" w14:textId="77777777" w:rsidR="008C2861" w:rsidRPr="00485065" w:rsidRDefault="008C2861" w:rsidP="008C2861">
            <w:pPr>
              <w:jc w:val="left"/>
              <w:rPr>
                <w:rFonts w:cs="Calibri"/>
                <w:color w:val="000000"/>
                <w:sz w:val="14"/>
                <w:szCs w:val="14"/>
              </w:rPr>
            </w:pPr>
            <w:r w:rsidRPr="00485065">
              <w:rPr>
                <w:rFonts w:cs="Calibri"/>
                <w:color w:val="000000"/>
                <w:sz w:val="14"/>
                <w:szCs w:val="14"/>
              </w:rPr>
              <w:t>1679</w:t>
            </w:r>
          </w:p>
        </w:tc>
        <w:tc>
          <w:tcPr>
            <w:tcW w:w="4395" w:type="dxa"/>
            <w:tcBorders>
              <w:top w:val="nil"/>
              <w:bottom w:val="nil"/>
            </w:tcBorders>
            <w:shd w:val="clear" w:color="auto" w:fill="auto"/>
            <w:noWrap/>
            <w:vAlign w:val="center"/>
          </w:tcPr>
          <w:p w14:paraId="2C7B40DC" w14:textId="77777777" w:rsidR="008C2861" w:rsidRPr="00485065" w:rsidRDefault="008C2861" w:rsidP="008C2861">
            <w:pPr>
              <w:jc w:val="left"/>
              <w:rPr>
                <w:rFonts w:cs="Calibri"/>
                <w:bCs/>
                <w:sz w:val="14"/>
                <w:szCs w:val="14"/>
              </w:rPr>
            </w:pPr>
            <w:r w:rsidRPr="00485065">
              <w:rPr>
                <w:rFonts w:cs="Calibri"/>
                <w:bCs/>
                <w:sz w:val="14"/>
                <w:szCs w:val="14"/>
              </w:rPr>
              <w:t>MAGNA CAR TOP SYSTEMS GMB</w:t>
            </w:r>
          </w:p>
        </w:tc>
        <w:tc>
          <w:tcPr>
            <w:tcW w:w="1275" w:type="dxa"/>
            <w:tcBorders>
              <w:top w:val="nil"/>
              <w:bottom w:val="nil"/>
            </w:tcBorders>
            <w:shd w:val="clear" w:color="auto" w:fill="auto"/>
            <w:noWrap/>
            <w:vAlign w:val="center"/>
          </w:tcPr>
          <w:p w14:paraId="0F73FD62" w14:textId="042C3A3A" w:rsidR="008C2861" w:rsidRPr="00485065" w:rsidRDefault="00485065" w:rsidP="00617EF3">
            <w:pPr>
              <w:jc w:val="right"/>
              <w:rPr>
                <w:rFonts w:cs="Calibri"/>
                <w:bCs/>
                <w:color w:val="000000"/>
                <w:sz w:val="14"/>
                <w:szCs w:val="14"/>
              </w:rPr>
            </w:pPr>
            <w:r w:rsidRPr="00485065">
              <w:rPr>
                <w:rFonts w:cs="Calibri"/>
                <w:bCs/>
                <w:color w:val="000000"/>
                <w:sz w:val="14"/>
                <w:szCs w:val="14"/>
              </w:rPr>
              <w:t>1</w:t>
            </w:r>
            <w:r w:rsidR="00C13ED4">
              <w:rPr>
                <w:rFonts w:cs="Calibri"/>
                <w:bCs/>
                <w:color w:val="000000"/>
                <w:sz w:val="14"/>
                <w:szCs w:val="14"/>
              </w:rPr>
              <w:t> </w:t>
            </w:r>
            <w:r w:rsidRPr="00485065">
              <w:rPr>
                <w:rFonts w:cs="Calibri"/>
                <w:bCs/>
                <w:color w:val="000000"/>
                <w:sz w:val="14"/>
                <w:szCs w:val="14"/>
              </w:rPr>
              <w:t>552</w:t>
            </w:r>
          </w:p>
        </w:tc>
        <w:tc>
          <w:tcPr>
            <w:tcW w:w="1134" w:type="dxa"/>
            <w:tcBorders>
              <w:top w:val="nil"/>
              <w:bottom w:val="nil"/>
            </w:tcBorders>
            <w:shd w:val="clear" w:color="auto" w:fill="auto"/>
            <w:noWrap/>
            <w:vAlign w:val="center"/>
          </w:tcPr>
          <w:p w14:paraId="6FCC5AB0" w14:textId="77777777" w:rsidR="008C2861" w:rsidRPr="003773C9" w:rsidRDefault="008C2861" w:rsidP="00617EF3">
            <w:pPr>
              <w:jc w:val="right"/>
              <w:rPr>
                <w:rFonts w:cs="Calibri"/>
                <w:bCs/>
                <w:color w:val="000000"/>
                <w:sz w:val="14"/>
                <w:szCs w:val="14"/>
                <w:highlight w:val="yellow"/>
              </w:rPr>
            </w:pPr>
          </w:p>
        </w:tc>
        <w:tc>
          <w:tcPr>
            <w:tcW w:w="1276" w:type="dxa"/>
            <w:gridSpan w:val="2"/>
            <w:tcBorders>
              <w:top w:val="nil"/>
              <w:bottom w:val="nil"/>
            </w:tcBorders>
            <w:shd w:val="clear" w:color="auto" w:fill="auto"/>
            <w:noWrap/>
            <w:vAlign w:val="center"/>
          </w:tcPr>
          <w:p w14:paraId="0DBFF3B9" w14:textId="77777777" w:rsidR="008C2861" w:rsidRPr="005F32B7" w:rsidRDefault="008C2861" w:rsidP="00617EF3">
            <w:pPr>
              <w:jc w:val="right"/>
              <w:rPr>
                <w:rFonts w:cs="Calibri"/>
                <w:bCs/>
                <w:color w:val="000000"/>
                <w:sz w:val="14"/>
                <w:szCs w:val="14"/>
              </w:rPr>
            </w:pPr>
          </w:p>
        </w:tc>
        <w:tc>
          <w:tcPr>
            <w:tcW w:w="1554" w:type="dxa"/>
            <w:tcBorders>
              <w:top w:val="nil"/>
              <w:bottom w:val="nil"/>
            </w:tcBorders>
            <w:shd w:val="clear" w:color="auto" w:fill="auto"/>
            <w:noWrap/>
            <w:vAlign w:val="center"/>
          </w:tcPr>
          <w:p w14:paraId="17F5B555" w14:textId="77777777" w:rsidR="008C2861" w:rsidRPr="005F32B7" w:rsidRDefault="008C2861" w:rsidP="008C2861">
            <w:pPr>
              <w:jc w:val="left"/>
              <w:rPr>
                <w:rFonts w:cs="Calibri"/>
                <w:bCs/>
                <w:color w:val="000000"/>
                <w:sz w:val="14"/>
                <w:szCs w:val="14"/>
              </w:rPr>
            </w:pPr>
          </w:p>
        </w:tc>
        <w:tc>
          <w:tcPr>
            <w:tcW w:w="1134" w:type="dxa"/>
            <w:tcBorders>
              <w:top w:val="nil"/>
              <w:bottom w:val="nil"/>
            </w:tcBorders>
            <w:shd w:val="clear" w:color="auto" w:fill="auto"/>
            <w:noWrap/>
            <w:vAlign w:val="center"/>
          </w:tcPr>
          <w:p w14:paraId="483A4F67" w14:textId="66A42D76" w:rsidR="008C2861" w:rsidRPr="008472E8" w:rsidRDefault="0026379E" w:rsidP="00617EF3">
            <w:pPr>
              <w:jc w:val="right"/>
              <w:rPr>
                <w:rFonts w:cs="Calibri"/>
                <w:bCs/>
                <w:color w:val="000000"/>
                <w:sz w:val="14"/>
                <w:szCs w:val="14"/>
              </w:rPr>
            </w:pPr>
            <w:r w:rsidRPr="008472E8">
              <w:rPr>
                <w:rFonts w:cs="Calibri"/>
                <w:bCs/>
                <w:color w:val="000000"/>
                <w:sz w:val="14"/>
                <w:szCs w:val="14"/>
              </w:rPr>
              <w:t>50 250</w:t>
            </w:r>
          </w:p>
        </w:tc>
        <w:tc>
          <w:tcPr>
            <w:tcW w:w="2143" w:type="dxa"/>
            <w:tcBorders>
              <w:top w:val="nil"/>
              <w:bottom w:val="nil"/>
            </w:tcBorders>
            <w:shd w:val="clear" w:color="auto" w:fill="auto"/>
            <w:noWrap/>
            <w:vAlign w:val="center"/>
          </w:tcPr>
          <w:p w14:paraId="0004EDE0"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služby</w:t>
            </w:r>
          </w:p>
        </w:tc>
      </w:tr>
      <w:tr w:rsidR="008C2861" w:rsidRPr="008C2861" w14:paraId="55690764" w14:textId="77777777" w:rsidTr="00F579C2">
        <w:tc>
          <w:tcPr>
            <w:tcW w:w="1134" w:type="dxa"/>
            <w:tcBorders>
              <w:top w:val="nil"/>
              <w:bottom w:val="nil"/>
            </w:tcBorders>
            <w:shd w:val="clear" w:color="auto" w:fill="auto"/>
            <w:noWrap/>
            <w:vAlign w:val="center"/>
          </w:tcPr>
          <w:p w14:paraId="5269EBB0" w14:textId="77777777" w:rsidR="008C2861" w:rsidRPr="000D0051" w:rsidRDefault="008C2861" w:rsidP="008C2861">
            <w:pPr>
              <w:jc w:val="left"/>
              <w:rPr>
                <w:rFonts w:cs="Calibri"/>
                <w:color w:val="000000"/>
                <w:sz w:val="14"/>
                <w:szCs w:val="14"/>
              </w:rPr>
            </w:pPr>
            <w:r w:rsidRPr="000D0051">
              <w:rPr>
                <w:rFonts w:cs="Calibri"/>
                <w:color w:val="000000"/>
                <w:sz w:val="14"/>
                <w:szCs w:val="14"/>
              </w:rPr>
              <w:t>1719</w:t>
            </w:r>
          </w:p>
        </w:tc>
        <w:tc>
          <w:tcPr>
            <w:tcW w:w="4395" w:type="dxa"/>
            <w:tcBorders>
              <w:top w:val="nil"/>
              <w:bottom w:val="nil"/>
            </w:tcBorders>
            <w:shd w:val="clear" w:color="auto" w:fill="auto"/>
            <w:noWrap/>
            <w:vAlign w:val="center"/>
          </w:tcPr>
          <w:p w14:paraId="44839FD2" w14:textId="77777777" w:rsidR="008C2861" w:rsidRPr="000D0051" w:rsidRDefault="008C2861" w:rsidP="008C2861">
            <w:pPr>
              <w:jc w:val="left"/>
              <w:rPr>
                <w:rFonts w:cs="Calibri"/>
                <w:bCs/>
                <w:sz w:val="14"/>
                <w:szCs w:val="14"/>
              </w:rPr>
            </w:pPr>
            <w:r w:rsidRPr="000D0051">
              <w:rPr>
                <w:rFonts w:cs="Calibri"/>
                <w:bCs/>
                <w:sz w:val="14"/>
                <w:szCs w:val="14"/>
              </w:rPr>
              <w:t>Magna  Electronics Europe</w:t>
            </w:r>
          </w:p>
        </w:tc>
        <w:tc>
          <w:tcPr>
            <w:tcW w:w="1275" w:type="dxa"/>
            <w:tcBorders>
              <w:top w:val="nil"/>
              <w:bottom w:val="nil"/>
            </w:tcBorders>
            <w:shd w:val="clear" w:color="auto" w:fill="auto"/>
            <w:noWrap/>
            <w:vAlign w:val="center"/>
          </w:tcPr>
          <w:p w14:paraId="08970FD0" w14:textId="77777777" w:rsidR="008C2861" w:rsidRPr="000D0051" w:rsidRDefault="008C2861" w:rsidP="00617EF3">
            <w:pPr>
              <w:jc w:val="right"/>
              <w:rPr>
                <w:rFonts w:cs="Calibri"/>
                <w:bCs/>
                <w:color w:val="000000"/>
                <w:sz w:val="14"/>
                <w:szCs w:val="14"/>
              </w:rPr>
            </w:pPr>
          </w:p>
        </w:tc>
        <w:tc>
          <w:tcPr>
            <w:tcW w:w="1134" w:type="dxa"/>
            <w:tcBorders>
              <w:top w:val="nil"/>
              <w:bottom w:val="nil"/>
            </w:tcBorders>
            <w:shd w:val="clear" w:color="auto" w:fill="auto"/>
            <w:noWrap/>
            <w:vAlign w:val="center"/>
          </w:tcPr>
          <w:p w14:paraId="26464DD8" w14:textId="5DCAC60A" w:rsidR="008C2861" w:rsidRPr="000D0051" w:rsidRDefault="000D0051" w:rsidP="00617EF3">
            <w:pPr>
              <w:jc w:val="right"/>
              <w:rPr>
                <w:rFonts w:cs="Calibri"/>
                <w:bCs/>
                <w:color w:val="000000"/>
                <w:sz w:val="14"/>
                <w:szCs w:val="14"/>
              </w:rPr>
            </w:pPr>
            <w:r w:rsidRPr="000D0051">
              <w:rPr>
                <w:rFonts w:cs="Calibri"/>
                <w:bCs/>
                <w:color w:val="000000"/>
                <w:sz w:val="14"/>
                <w:szCs w:val="14"/>
              </w:rPr>
              <w:t>25 983</w:t>
            </w:r>
          </w:p>
        </w:tc>
        <w:tc>
          <w:tcPr>
            <w:tcW w:w="1276" w:type="dxa"/>
            <w:gridSpan w:val="2"/>
            <w:tcBorders>
              <w:top w:val="nil"/>
              <w:bottom w:val="nil"/>
            </w:tcBorders>
            <w:shd w:val="clear" w:color="auto" w:fill="auto"/>
            <w:noWrap/>
            <w:vAlign w:val="center"/>
          </w:tcPr>
          <w:p w14:paraId="7225228B" w14:textId="268D4D22" w:rsidR="008C2861" w:rsidRPr="005F32B7" w:rsidRDefault="000E46D8" w:rsidP="00617EF3">
            <w:pPr>
              <w:jc w:val="right"/>
              <w:rPr>
                <w:rFonts w:cs="Calibri"/>
                <w:bCs/>
                <w:color w:val="000000"/>
                <w:sz w:val="14"/>
                <w:szCs w:val="14"/>
              </w:rPr>
            </w:pPr>
            <w:r w:rsidRPr="005F32B7">
              <w:rPr>
                <w:rFonts w:cs="Calibri"/>
                <w:bCs/>
                <w:color w:val="000000"/>
                <w:sz w:val="14"/>
                <w:szCs w:val="14"/>
              </w:rPr>
              <w:t>587 634</w:t>
            </w:r>
          </w:p>
        </w:tc>
        <w:tc>
          <w:tcPr>
            <w:tcW w:w="1554" w:type="dxa"/>
            <w:tcBorders>
              <w:top w:val="nil"/>
              <w:bottom w:val="nil"/>
            </w:tcBorders>
            <w:shd w:val="clear" w:color="auto" w:fill="auto"/>
            <w:noWrap/>
            <w:vAlign w:val="center"/>
          </w:tcPr>
          <w:p w14:paraId="15AB2EDA"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materiál</w:t>
            </w:r>
          </w:p>
        </w:tc>
        <w:tc>
          <w:tcPr>
            <w:tcW w:w="1134" w:type="dxa"/>
            <w:tcBorders>
              <w:top w:val="nil"/>
              <w:bottom w:val="nil"/>
            </w:tcBorders>
            <w:shd w:val="clear" w:color="auto" w:fill="auto"/>
            <w:noWrap/>
            <w:vAlign w:val="center"/>
          </w:tcPr>
          <w:p w14:paraId="63311A83" w14:textId="58425A96"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6DD31211"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služby</w:t>
            </w:r>
          </w:p>
        </w:tc>
      </w:tr>
      <w:tr w:rsidR="008C2861" w:rsidRPr="008C2861" w14:paraId="034F1B09" w14:textId="77777777" w:rsidTr="00F579C2">
        <w:tc>
          <w:tcPr>
            <w:tcW w:w="1134" w:type="dxa"/>
            <w:tcBorders>
              <w:top w:val="nil"/>
              <w:bottom w:val="nil"/>
            </w:tcBorders>
            <w:shd w:val="clear" w:color="auto" w:fill="auto"/>
            <w:noWrap/>
            <w:vAlign w:val="center"/>
          </w:tcPr>
          <w:p w14:paraId="394D72DA" w14:textId="77777777" w:rsidR="008C2861" w:rsidRPr="000D0051" w:rsidRDefault="008C2861" w:rsidP="008C2861">
            <w:pPr>
              <w:jc w:val="left"/>
              <w:rPr>
                <w:rFonts w:cs="Calibri"/>
                <w:color w:val="000000"/>
                <w:sz w:val="14"/>
                <w:szCs w:val="14"/>
              </w:rPr>
            </w:pPr>
            <w:r w:rsidRPr="000D0051">
              <w:rPr>
                <w:rFonts w:cs="Calibri"/>
                <w:color w:val="000000"/>
                <w:sz w:val="14"/>
                <w:szCs w:val="14"/>
              </w:rPr>
              <w:t>1723</w:t>
            </w:r>
          </w:p>
        </w:tc>
        <w:tc>
          <w:tcPr>
            <w:tcW w:w="4395" w:type="dxa"/>
            <w:tcBorders>
              <w:top w:val="nil"/>
              <w:bottom w:val="nil"/>
            </w:tcBorders>
            <w:shd w:val="clear" w:color="auto" w:fill="auto"/>
            <w:noWrap/>
            <w:vAlign w:val="center"/>
          </w:tcPr>
          <w:p w14:paraId="6B3BE1C5" w14:textId="77777777" w:rsidR="008C2861" w:rsidRPr="000D0051" w:rsidRDefault="008C2861" w:rsidP="008C2861">
            <w:pPr>
              <w:jc w:val="left"/>
              <w:rPr>
                <w:rFonts w:cs="Calibri"/>
                <w:bCs/>
                <w:sz w:val="14"/>
                <w:szCs w:val="14"/>
              </w:rPr>
            </w:pPr>
            <w:r w:rsidRPr="000D0051">
              <w:rPr>
                <w:rFonts w:cs="Calibri"/>
                <w:bCs/>
                <w:sz w:val="14"/>
                <w:szCs w:val="14"/>
              </w:rPr>
              <w:t>MAGNA  AUTECA AG Klagenfurt</w:t>
            </w:r>
          </w:p>
        </w:tc>
        <w:tc>
          <w:tcPr>
            <w:tcW w:w="1275" w:type="dxa"/>
            <w:tcBorders>
              <w:top w:val="nil"/>
              <w:bottom w:val="nil"/>
            </w:tcBorders>
            <w:shd w:val="clear" w:color="auto" w:fill="auto"/>
            <w:noWrap/>
            <w:vAlign w:val="center"/>
          </w:tcPr>
          <w:p w14:paraId="735134D4" w14:textId="77777777" w:rsidR="008C2861" w:rsidRPr="000D0051" w:rsidRDefault="008C2861" w:rsidP="00617EF3">
            <w:pPr>
              <w:jc w:val="right"/>
              <w:rPr>
                <w:rFonts w:cs="Calibri"/>
                <w:bCs/>
                <w:color w:val="000000"/>
                <w:sz w:val="14"/>
                <w:szCs w:val="14"/>
              </w:rPr>
            </w:pPr>
          </w:p>
        </w:tc>
        <w:tc>
          <w:tcPr>
            <w:tcW w:w="1134" w:type="dxa"/>
            <w:tcBorders>
              <w:top w:val="nil"/>
              <w:bottom w:val="nil"/>
            </w:tcBorders>
            <w:shd w:val="clear" w:color="auto" w:fill="auto"/>
            <w:noWrap/>
            <w:vAlign w:val="center"/>
          </w:tcPr>
          <w:p w14:paraId="0D64A95F" w14:textId="77777777" w:rsidR="008C2861" w:rsidRPr="003773C9" w:rsidRDefault="008C2861" w:rsidP="00617EF3">
            <w:pPr>
              <w:jc w:val="right"/>
              <w:rPr>
                <w:rFonts w:cs="Calibri"/>
                <w:bCs/>
                <w:color w:val="000000"/>
                <w:sz w:val="14"/>
                <w:szCs w:val="14"/>
                <w:highlight w:val="yellow"/>
              </w:rPr>
            </w:pPr>
          </w:p>
        </w:tc>
        <w:tc>
          <w:tcPr>
            <w:tcW w:w="1276" w:type="dxa"/>
            <w:gridSpan w:val="2"/>
            <w:tcBorders>
              <w:top w:val="nil"/>
              <w:bottom w:val="nil"/>
            </w:tcBorders>
            <w:shd w:val="clear" w:color="auto" w:fill="auto"/>
            <w:noWrap/>
            <w:vAlign w:val="center"/>
          </w:tcPr>
          <w:p w14:paraId="69C25AD4" w14:textId="574022AC" w:rsidR="008C2861" w:rsidRPr="005F32B7" w:rsidRDefault="009728B7" w:rsidP="00617EF3">
            <w:pPr>
              <w:jc w:val="right"/>
              <w:rPr>
                <w:rFonts w:cs="Calibri"/>
                <w:bCs/>
                <w:color w:val="000000"/>
                <w:sz w:val="14"/>
                <w:szCs w:val="14"/>
              </w:rPr>
            </w:pPr>
            <w:r w:rsidRPr="005F32B7">
              <w:rPr>
                <w:rFonts w:cs="Calibri"/>
                <w:bCs/>
                <w:color w:val="000000"/>
                <w:sz w:val="14"/>
                <w:szCs w:val="14"/>
              </w:rPr>
              <w:t>(</w:t>
            </w:r>
            <w:r w:rsidR="000E46D8" w:rsidRPr="005F32B7">
              <w:rPr>
                <w:rFonts w:cs="Calibri"/>
                <w:bCs/>
                <w:color w:val="000000"/>
                <w:sz w:val="14"/>
                <w:szCs w:val="14"/>
              </w:rPr>
              <w:t>212</w:t>
            </w:r>
            <w:r w:rsidRPr="005F32B7">
              <w:rPr>
                <w:rFonts w:cs="Calibri"/>
                <w:bCs/>
                <w:color w:val="000000"/>
                <w:sz w:val="14"/>
                <w:szCs w:val="14"/>
              </w:rPr>
              <w:t> </w:t>
            </w:r>
            <w:r w:rsidR="000E46D8" w:rsidRPr="005F32B7">
              <w:rPr>
                <w:rFonts w:cs="Calibri"/>
                <w:bCs/>
                <w:color w:val="000000"/>
                <w:sz w:val="14"/>
                <w:szCs w:val="14"/>
              </w:rPr>
              <w:t>598</w:t>
            </w:r>
            <w:r w:rsidRPr="005F32B7">
              <w:rPr>
                <w:rFonts w:cs="Calibri"/>
                <w:bCs/>
                <w:color w:val="000000"/>
                <w:sz w:val="14"/>
                <w:szCs w:val="14"/>
              </w:rPr>
              <w:t>)</w:t>
            </w:r>
          </w:p>
        </w:tc>
        <w:tc>
          <w:tcPr>
            <w:tcW w:w="1554" w:type="dxa"/>
            <w:tcBorders>
              <w:top w:val="nil"/>
              <w:bottom w:val="nil"/>
            </w:tcBorders>
            <w:shd w:val="clear" w:color="auto" w:fill="auto"/>
            <w:noWrap/>
            <w:vAlign w:val="center"/>
          </w:tcPr>
          <w:p w14:paraId="6023757E" w14:textId="03370729" w:rsidR="008C2861" w:rsidRPr="005F32B7" w:rsidRDefault="000E46D8" w:rsidP="008C2861">
            <w:pPr>
              <w:jc w:val="left"/>
              <w:rPr>
                <w:rFonts w:cs="Calibri"/>
                <w:bCs/>
                <w:color w:val="000000"/>
                <w:sz w:val="14"/>
                <w:szCs w:val="14"/>
              </w:rPr>
            </w:pPr>
            <w:r w:rsidRPr="005F32B7">
              <w:rPr>
                <w:rFonts w:cs="Calibri"/>
                <w:bCs/>
                <w:color w:val="000000"/>
                <w:sz w:val="14"/>
                <w:szCs w:val="14"/>
              </w:rPr>
              <w:t>materiál</w:t>
            </w:r>
          </w:p>
        </w:tc>
        <w:tc>
          <w:tcPr>
            <w:tcW w:w="1134" w:type="dxa"/>
            <w:tcBorders>
              <w:top w:val="nil"/>
              <w:bottom w:val="nil"/>
            </w:tcBorders>
            <w:shd w:val="clear" w:color="auto" w:fill="auto"/>
            <w:noWrap/>
            <w:vAlign w:val="center"/>
          </w:tcPr>
          <w:p w14:paraId="4B5F53FD" w14:textId="049A0C7B"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2325FC5C"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služby</w:t>
            </w:r>
          </w:p>
        </w:tc>
      </w:tr>
      <w:tr w:rsidR="008C2861" w:rsidRPr="008C2861" w14:paraId="5A04937A" w14:textId="77777777" w:rsidTr="00F579C2">
        <w:tc>
          <w:tcPr>
            <w:tcW w:w="1134" w:type="dxa"/>
            <w:tcBorders>
              <w:top w:val="nil"/>
              <w:bottom w:val="nil"/>
            </w:tcBorders>
            <w:shd w:val="clear" w:color="auto" w:fill="auto"/>
            <w:noWrap/>
            <w:vAlign w:val="center"/>
          </w:tcPr>
          <w:p w14:paraId="0CCCD1EF" w14:textId="77777777" w:rsidR="008C2861" w:rsidRPr="000D0051" w:rsidRDefault="008C2861" w:rsidP="008C2861">
            <w:pPr>
              <w:jc w:val="left"/>
              <w:rPr>
                <w:rFonts w:cs="Calibri"/>
                <w:color w:val="000000"/>
                <w:sz w:val="14"/>
                <w:szCs w:val="14"/>
              </w:rPr>
            </w:pPr>
            <w:r w:rsidRPr="000D0051">
              <w:rPr>
                <w:rFonts w:cs="Calibri"/>
                <w:color w:val="000000"/>
                <w:sz w:val="14"/>
                <w:szCs w:val="14"/>
              </w:rPr>
              <w:t>1730</w:t>
            </w:r>
          </w:p>
        </w:tc>
        <w:tc>
          <w:tcPr>
            <w:tcW w:w="4395" w:type="dxa"/>
            <w:tcBorders>
              <w:top w:val="nil"/>
              <w:bottom w:val="nil"/>
            </w:tcBorders>
            <w:shd w:val="clear" w:color="auto" w:fill="auto"/>
            <w:noWrap/>
            <w:vAlign w:val="center"/>
          </w:tcPr>
          <w:p w14:paraId="289E7101" w14:textId="77777777" w:rsidR="008C2861" w:rsidRPr="000D0051" w:rsidRDefault="008C2861" w:rsidP="008C2861">
            <w:pPr>
              <w:jc w:val="left"/>
              <w:rPr>
                <w:rFonts w:cs="Calibri"/>
                <w:bCs/>
                <w:sz w:val="14"/>
                <w:szCs w:val="14"/>
              </w:rPr>
            </w:pPr>
            <w:r w:rsidRPr="000D0051">
              <w:rPr>
                <w:rFonts w:cs="Calibri"/>
                <w:bCs/>
                <w:sz w:val="14"/>
                <w:szCs w:val="14"/>
              </w:rPr>
              <w:t>MAGNA OTOMOTIV SAN.ve TiC a.s</w:t>
            </w:r>
          </w:p>
        </w:tc>
        <w:tc>
          <w:tcPr>
            <w:tcW w:w="1275" w:type="dxa"/>
            <w:tcBorders>
              <w:top w:val="nil"/>
              <w:bottom w:val="nil"/>
            </w:tcBorders>
            <w:shd w:val="clear" w:color="auto" w:fill="auto"/>
            <w:noWrap/>
            <w:vAlign w:val="center"/>
          </w:tcPr>
          <w:p w14:paraId="61620027" w14:textId="52D1C474" w:rsidR="008C2861" w:rsidRPr="000D0051" w:rsidRDefault="000D0051" w:rsidP="00617EF3">
            <w:pPr>
              <w:jc w:val="right"/>
              <w:rPr>
                <w:rFonts w:cs="Calibri"/>
                <w:bCs/>
                <w:color w:val="000000"/>
                <w:sz w:val="14"/>
                <w:szCs w:val="14"/>
              </w:rPr>
            </w:pPr>
            <w:r w:rsidRPr="000D0051">
              <w:rPr>
                <w:rFonts w:cs="Calibri"/>
                <w:bCs/>
                <w:color w:val="000000"/>
                <w:sz w:val="14"/>
                <w:szCs w:val="14"/>
              </w:rPr>
              <w:t>878</w:t>
            </w:r>
            <w:r w:rsidR="00C13ED4">
              <w:rPr>
                <w:rFonts w:cs="Calibri"/>
                <w:bCs/>
                <w:color w:val="000000"/>
                <w:sz w:val="14"/>
                <w:szCs w:val="14"/>
              </w:rPr>
              <w:t> </w:t>
            </w:r>
            <w:r w:rsidRPr="000D0051">
              <w:rPr>
                <w:rFonts w:cs="Calibri"/>
                <w:bCs/>
                <w:color w:val="000000"/>
                <w:sz w:val="14"/>
                <w:szCs w:val="14"/>
              </w:rPr>
              <w:t>133</w:t>
            </w:r>
          </w:p>
        </w:tc>
        <w:tc>
          <w:tcPr>
            <w:tcW w:w="1134" w:type="dxa"/>
            <w:tcBorders>
              <w:top w:val="nil"/>
              <w:bottom w:val="nil"/>
            </w:tcBorders>
            <w:shd w:val="clear" w:color="auto" w:fill="auto"/>
            <w:noWrap/>
            <w:vAlign w:val="center"/>
          </w:tcPr>
          <w:p w14:paraId="07ACD018" w14:textId="77777777" w:rsidR="008C2861" w:rsidRPr="003773C9" w:rsidRDefault="008C2861" w:rsidP="00617EF3">
            <w:pPr>
              <w:jc w:val="right"/>
              <w:rPr>
                <w:rFonts w:cs="Calibri"/>
                <w:bCs/>
                <w:color w:val="000000"/>
                <w:sz w:val="14"/>
                <w:szCs w:val="14"/>
                <w:highlight w:val="yellow"/>
              </w:rPr>
            </w:pPr>
          </w:p>
        </w:tc>
        <w:tc>
          <w:tcPr>
            <w:tcW w:w="1276" w:type="dxa"/>
            <w:gridSpan w:val="2"/>
            <w:tcBorders>
              <w:top w:val="nil"/>
              <w:bottom w:val="nil"/>
            </w:tcBorders>
            <w:shd w:val="clear" w:color="auto" w:fill="auto"/>
            <w:noWrap/>
            <w:vAlign w:val="center"/>
          </w:tcPr>
          <w:p w14:paraId="0BB7E484" w14:textId="2FA49ABD" w:rsidR="008C2861" w:rsidRPr="005F32B7" w:rsidRDefault="008C2861" w:rsidP="00617EF3">
            <w:pPr>
              <w:jc w:val="right"/>
              <w:rPr>
                <w:rFonts w:cs="Calibri"/>
                <w:bCs/>
                <w:color w:val="000000"/>
                <w:sz w:val="14"/>
                <w:szCs w:val="14"/>
              </w:rPr>
            </w:pPr>
          </w:p>
        </w:tc>
        <w:tc>
          <w:tcPr>
            <w:tcW w:w="1554" w:type="dxa"/>
            <w:tcBorders>
              <w:top w:val="nil"/>
              <w:bottom w:val="nil"/>
            </w:tcBorders>
            <w:shd w:val="clear" w:color="auto" w:fill="auto"/>
            <w:noWrap/>
            <w:vAlign w:val="center"/>
          </w:tcPr>
          <w:p w14:paraId="28C64D7C" w14:textId="7DB5DF4A" w:rsidR="008C2861" w:rsidRPr="005F32B7" w:rsidRDefault="008C2861" w:rsidP="008C2861">
            <w:pPr>
              <w:jc w:val="left"/>
              <w:rPr>
                <w:rFonts w:cs="Calibri"/>
                <w:bCs/>
                <w:color w:val="000000"/>
                <w:sz w:val="14"/>
                <w:szCs w:val="14"/>
              </w:rPr>
            </w:pPr>
          </w:p>
        </w:tc>
        <w:tc>
          <w:tcPr>
            <w:tcW w:w="1134" w:type="dxa"/>
            <w:tcBorders>
              <w:top w:val="nil"/>
              <w:bottom w:val="nil"/>
            </w:tcBorders>
            <w:shd w:val="clear" w:color="auto" w:fill="auto"/>
            <w:noWrap/>
            <w:vAlign w:val="center"/>
          </w:tcPr>
          <w:p w14:paraId="5A9743FE" w14:textId="726412A6" w:rsidR="008C2861" w:rsidRPr="008472E8" w:rsidRDefault="009B175A" w:rsidP="00617EF3">
            <w:pPr>
              <w:jc w:val="right"/>
              <w:rPr>
                <w:rFonts w:cs="Calibri"/>
                <w:bCs/>
                <w:color w:val="000000"/>
                <w:sz w:val="14"/>
                <w:szCs w:val="14"/>
              </w:rPr>
            </w:pPr>
            <w:r w:rsidRPr="008472E8">
              <w:rPr>
                <w:rFonts w:cs="Calibri"/>
                <w:bCs/>
                <w:color w:val="000000"/>
                <w:sz w:val="14"/>
                <w:szCs w:val="14"/>
              </w:rPr>
              <w:t>990 454</w:t>
            </w:r>
          </w:p>
        </w:tc>
        <w:tc>
          <w:tcPr>
            <w:tcW w:w="2143" w:type="dxa"/>
            <w:tcBorders>
              <w:top w:val="nil"/>
              <w:bottom w:val="nil"/>
            </w:tcBorders>
            <w:shd w:val="clear" w:color="auto" w:fill="auto"/>
            <w:noWrap/>
            <w:vAlign w:val="center"/>
          </w:tcPr>
          <w:p w14:paraId="78185F15"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hotové výrobky/služby</w:t>
            </w:r>
          </w:p>
        </w:tc>
      </w:tr>
      <w:tr w:rsidR="008C2861" w:rsidRPr="008C2861" w14:paraId="6FBAE517" w14:textId="77777777" w:rsidTr="00F579C2">
        <w:tc>
          <w:tcPr>
            <w:tcW w:w="1134" w:type="dxa"/>
            <w:tcBorders>
              <w:top w:val="nil"/>
              <w:bottom w:val="nil"/>
            </w:tcBorders>
            <w:shd w:val="clear" w:color="auto" w:fill="auto"/>
            <w:noWrap/>
            <w:vAlign w:val="center"/>
          </w:tcPr>
          <w:p w14:paraId="1D8B0AB1" w14:textId="6F5E74C6" w:rsidR="009E4AA3" w:rsidRDefault="009E4AA3" w:rsidP="008C2861">
            <w:pPr>
              <w:jc w:val="left"/>
              <w:rPr>
                <w:rFonts w:cs="Calibri"/>
                <w:color w:val="000000"/>
                <w:sz w:val="14"/>
                <w:szCs w:val="14"/>
              </w:rPr>
            </w:pPr>
            <w:r>
              <w:rPr>
                <w:rFonts w:cs="Calibri"/>
                <w:color w:val="000000"/>
                <w:sz w:val="14"/>
                <w:szCs w:val="14"/>
              </w:rPr>
              <w:t>1756</w:t>
            </w:r>
          </w:p>
          <w:p w14:paraId="7C9A8A0E" w14:textId="076A8C0A" w:rsidR="008C2861" w:rsidRPr="003610B0" w:rsidRDefault="008C2861" w:rsidP="008C2861">
            <w:pPr>
              <w:jc w:val="left"/>
              <w:rPr>
                <w:rFonts w:cs="Calibri"/>
                <w:color w:val="000000"/>
                <w:sz w:val="14"/>
                <w:szCs w:val="14"/>
              </w:rPr>
            </w:pPr>
            <w:r w:rsidRPr="003610B0">
              <w:rPr>
                <w:rFonts w:cs="Calibri"/>
                <w:color w:val="000000"/>
                <w:sz w:val="14"/>
                <w:szCs w:val="14"/>
              </w:rPr>
              <w:t>1758</w:t>
            </w:r>
          </w:p>
        </w:tc>
        <w:tc>
          <w:tcPr>
            <w:tcW w:w="4395" w:type="dxa"/>
            <w:tcBorders>
              <w:top w:val="nil"/>
              <w:bottom w:val="nil"/>
            </w:tcBorders>
            <w:shd w:val="clear" w:color="auto" w:fill="auto"/>
            <w:noWrap/>
            <w:vAlign w:val="center"/>
          </w:tcPr>
          <w:p w14:paraId="19D4AE50" w14:textId="066E2F3F" w:rsidR="009E4AA3" w:rsidRDefault="007D5CE4" w:rsidP="008C2861">
            <w:pPr>
              <w:jc w:val="left"/>
              <w:rPr>
                <w:rFonts w:cs="Calibri"/>
                <w:bCs/>
                <w:sz w:val="14"/>
                <w:szCs w:val="14"/>
              </w:rPr>
            </w:pPr>
            <w:r w:rsidRPr="007D5CE4">
              <w:rPr>
                <w:rFonts w:cs="Calibri"/>
                <w:bCs/>
                <w:sz w:val="14"/>
                <w:szCs w:val="14"/>
              </w:rPr>
              <w:t>Magna Mirrors of America, Inc</w:t>
            </w:r>
          </w:p>
          <w:p w14:paraId="4FAF3A04" w14:textId="7A25DE79" w:rsidR="008C2861" w:rsidRPr="003610B0" w:rsidRDefault="008C2861" w:rsidP="008C2861">
            <w:pPr>
              <w:jc w:val="left"/>
              <w:rPr>
                <w:rFonts w:cs="Calibri"/>
                <w:bCs/>
                <w:sz w:val="14"/>
                <w:szCs w:val="14"/>
              </w:rPr>
            </w:pPr>
            <w:r w:rsidRPr="003610B0">
              <w:rPr>
                <w:rFonts w:cs="Calibri"/>
                <w:bCs/>
                <w:sz w:val="14"/>
                <w:szCs w:val="14"/>
              </w:rPr>
              <w:t>Magna Mirrors</w:t>
            </w:r>
          </w:p>
        </w:tc>
        <w:tc>
          <w:tcPr>
            <w:tcW w:w="1275" w:type="dxa"/>
            <w:tcBorders>
              <w:top w:val="nil"/>
              <w:bottom w:val="nil"/>
            </w:tcBorders>
            <w:shd w:val="clear" w:color="auto" w:fill="auto"/>
            <w:noWrap/>
            <w:vAlign w:val="center"/>
          </w:tcPr>
          <w:p w14:paraId="105179E8" w14:textId="77777777" w:rsidR="008C2861" w:rsidRPr="003610B0" w:rsidRDefault="008C2861" w:rsidP="00617EF3">
            <w:pPr>
              <w:jc w:val="right"/>
              <w:rPr>
                <w:rFonts w:cs="Calibri"/>
                <w:bCs/>
                <w:color w:val="000000"/>
                <w:sz w:val="14"/>
                <w:szCs w:val="14"/>
              </w:rPr>
            </w:pPr>
          </w:p>
        </w:tc>
        <w:tc>
          <w:tcPr>
            <w:tcW w:w="1134" w:type="dxa"/>
            <w:tcBorders>
              <w:top w:val="nil"/>
              <w:bottom w:val="nil"/>
            </w:tcBorders>
            <w:shd w:val="clear" w:color="auto" w:fill="auto"/>
            <w:noWrap/>
            <w:vAlign w:val="center"/>
          </w:tcPr>
          <w:p w14:paraId="20BE7394" w14:textId="77777777" w:rsidR="008C2861" w:rsidRPr="003773C9" w:rsidRDefault="008C2861" w:rsidP="00617EF3">
            <w:pPr>
              <w:jc w:val="right"/>
              <w:rPr>
                <w:rFonts w:cs="Calibri"/>
                <w:bCs/>
                <w:color w:val="000000"/>
                <w:sz w:val="14"/>
                <w:szCs w:val="14"/>
                <w:highlight w:val="yellow"/>
              </w:rPr>
            </w:pPr>
          </w:p>
        </w:tc>
        <w:tc>
          <w:tcPr>
            <w:tcW w:w="1276" w:type="dxa"/>
            <w:gridSpan w:val="2"/>
            <w:tcBorders>
              <w:top w:val="nil"/>
              <w:bottom w:val="nil"/>
            </w:tcBorders>
            <w:shd w:val="clear" w:color="auto" w:fill="auto"/>
            <w:noWrap/>
            <w:vAlign w:val="center"/>
          </w:tcPr>
          <w:p w14:paraId="4564B461" w14:textId="73FDBCA3" w:rsidR="008C2861" w:rsidRPr="005F32B7" w:rsidRDefault="002629D3" w:rsidP="00617EF3">
            <w:pPr>
              <w:jc w:val="right"/>
              <w:rPr>
                <w:rFonts w:cs="Calibri"/>
                <w:bCs/>
                <w:color w:val="000000"/>
                <w:sz w:val="14"/>
                <w:szCs w:val="14"/>
              </w:rPr>
            </w:pPr>
            <w:r w:rsidRPr="005F32B7">
              <w:rPr>
                <w:rFonts w:cs="Calibri"/>
                <w:bCs/>
                <w:color w:val="000000"/>
                <w:sz w:val="14"/>
                <w:szCs w:val="14"/>
              </w:rPr>
              <w:t>707</w:t>
            </w:r>
          </w:p>
        </w:tc>
        <w:tc>
          <w:tcPr>
            <w:tcW w:w="1554" w:type="dxa"/>
            <w:tcBorders>
              <w:top w:val="nil"/>
              <w:bottom w:val="nil"/>
            </w:tcBorders>
            <w:shd w:val="clear" w:color="auto" w:fill="auto"/>
            <w:noWrap/>
            <w:vAlign w:val="center"/>
          </w:tcPr>
          <w:p w14:paraId="4368CF3F"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služby</w:t>
            </w:r>
          </w:p>
        </w:tc>
        <w:tc>
          <w:tcPr>
            <w:tcW w:w="1134" w:type="dxa"/>
            <w:tcBorders>
              <w:top w:val="nil"/>
              <w:bottom w:val="nil"/>
            </w:tcBorders>
            <w:shd w:val="clear" w:color="auto" w:fill="auto"/>
            <w:noWrap/>
            <w:vAlign w:val="center"/>
          </w:tcPr>
          <w:p w14:paraId="26E36DD8" w14:textId="77777777"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7DF9B5A8" w14:textId="77777777" w:rsidR="008C2861" w:rsidRPr="008472E8" w:rsidRDefault="008C2861" w:rsidP="008C2861">
            <w:pPr>
              <w:jc w:val="left"/>
              <w:rPr>
                <w:rFonts w:cs="Calibri"/>
                <w:bCs/>
                <w:color w:val="000000"/>
                <w:sz w:val="14"/>
                <w:szCs w:val="14"/>
              </w:rPr>
            </w:pPr>
          </w:p>
        </w:tc>
      </w:tr>
      <w:tr w:rsidR="008C2861" w:rsidRPr="008C2861" w14:paraId="0F946BD5" w14:textId="77777777" w:rsidTr="00F579C2">
        <w:tc>
          <w:tcPr>
            <w:tcW w:w="1134" w:type="dxa"/>
            <w:tcBorders>
              <w:top w:val="nil"/>
              <w:bottom w:val="nil"/>
            </w:tcBorders>
            <w:shd w:val="clear" w:color="auto" w:fill="auto"/>
            <w:noWrap/>
            <w:vAlign w:val="center"/>
          </w:tcPr>
          <w:p w14:paraId="36463F68" w14:textId="5059FED3" w:rsidR="002114BF" w:rsidRDefault="002114BF" w:rsidP="008C2861">
            <w:pPr>
              <w:jc w:val="left"/>
              <w:rPr>
                <w:rFonts w:cs="Calibri"/>
                <w:color w:val="000000"/>
                <w:sz w:val="14"/>
                <w:szCs w:val="14"/>
              </w:rPr>
            </w:pPr>
            <w:r>
              <w:rPr>
                <w:rFonts w:cs="Calibri"/>
                <w:color w:val="000000"/>
                <w:sz w:val="14"/>
                <w:szCs w:val="14"/>
              </w:rPr>
              <w:t>1761</w:t>
            </w:r>
          </w:p>
          <w:p w14:paraId="6FF39552" w14:textId="109B70E2" w:rsidR="008C2861" w:rsidRPr="003610B0" w:rsidRDefault="008C2861" w:rsidP="008C2861">
            <w:pPr>
              <w:jc w:val="left"/>
              <w:rPr>
                <w:rFonts w:cs="Calibri"/>
                <w:color w:val="000000"/>
                <w:sz w:val="14"/>
                <w:szCs w:val="14"/>
              </w:rPr>
            </w:pPr>
            <w:r w:rsidRPr="003610B0">
              <w:rPr>
                <w:rFonts w:cs="Calibri"/>
                <w:color w:val="000000"/>
                <w:sz w:val="14"/>
                <w:szCs w:val="14"/>
              </w:rPr>
              <w:t>1764</w:t>
            </w:r>
          </w:p>
        </w:tc>
        <w:tc>
          <w:tcPr>
            <w:tcW w:w="4395" w:type="dxa"/>
            <w:tcBorders>
              <w:top w:val="nil"/>
              <w:bottom w:val="nil"/>
            </w:tcBorders>
            <w:shd w:val="clear" w:color="auto" w:fill="auto"/>
            <w:noWrap/>
            <w:vAlign w:val="center"/>
          </w:tcPr>
          <w:p w14:paraId="47B69730" w14:textId="252694FF" w:rsidR="00807FBF" w:rsidRDefault="00807FBF" w:rsidP="008C2861">
            <w:pPr>
              <w:jc w:val="left"/>
              <w:rPr>
                <w:rFonts w:cs="Calibri"/>
                <w:bCs/>
                <w:sz w:val="14"/>
                <w:szCs w:val="14"/>
              </w:rPr>
            </w:pPr>
            <w:r w:rsidRPr="00807FBF">
              <w:rPr>
                <w:rFonts w:cs="Calibri"/>
                <w:bCs/>
                <w:sz w:val="14"/>
                <w:szCs w:val="14"/>
              </w:rPr>
              <w:t>MAGNA (1761) DONNELLY MON</w:t>
            </w:r>
          </w:p>
          <w:p w14:paraId="6EB44F44" w14:textId="0BAEB085" w:rsidR="008C2861" w:rsidRPr="003610B0" w:rsidRDefault="008C2861" w:rsidP="008C2861">
            <w:pPr>
              <w:jc w:val="left"/>
              <w:rPr>
                <w:rFonts w:cs="Calibri"/>
                <w:bCs/>
                <w:sz w:val="14"/>
                <w:szCs w:val="14"/>
              </w:rPr>
            </w:pPr>
            <w:r w:rsidRPr="003610B0">
              <w:rPr>
                <w:rFonts w:cs="Calibri"/>
                <w:bCs/>
                <w:sz w:val="14"/>
                <w:szCs w:val="14"/>
              </w:rPr>
              <w:t>Magna Mirror Holding GmbH</w:t>
            </w:r>
          </w:p>
        </w:tc>
        <w:tc>
          <w:tcPr>
            <w:tcW w:w="1275" w:type="dxa"/>
            <w:tcBorders>
              <w:top w:val="nil"/>
              <w:bottom w:val="nil"/>
            </w:tcBorders>
            <w:shd w:val="clear" w:color="auto" w:fill="auto"/>
            <w:noWrap/>
            <w:vAlign w:val="center"/>
          </w:tcPr>
          <w:p w14:paraId="236C2010" w14:textId="77777777" w:rsidR="00807FBF" w:rsidRDefault="00807FBF" w:rsidP="00617EF3">
            <w:pPr>
              <w:jc w:val="right"/>
              <w:rPr>
                <w:rFonts w:cs="Calibri"/>
                <w:bCs/>
                <w:color w:val="000000"/>
                <w:sz w:val="14"/>
                <w:szCs w:val="14"/>
              </w:rPr>
            </w:pPr>
          </w:p>
          <w:p w14:paraId="1651D3E0" w14:textId="16CAFC77" w:rsidR="008C2861" w:rsidRPr="003610B0" w:rsidRDefault="003610B0" w:rsidP="00617EF3">
            <w:pPr>
              <w:jc w:val="right"/>
              <w:rPr>
                <w:rFonts w:cs="Calibri"/>
                <w:bCs/>
                <w:color w:val="000000"/>
                <w:sz w:val="14"/>
                <w:szCs w:val="14"/>
              </w:rPr>
            </w:pPr>
            <w:r w:rsidRPr="003610B0">
              <w:rPr>
                <w:rFonts w:cs="Calibri"/>
                <w:bCs/>
                <w:color w:val="000000"/>
                <w:sz w:val="14"/>
                <w:szCs w:val="14"/>
              </w:rPr>
              <w:t>18</w:t>
            </w:r>
            <w:r w:rsidR="00991D14">
              <w:rPr>
                <w:rFonts w:cs="Calibri"/>
                <w:bCs/>
                <w:color w:val="000000"/>
                <w:sz w:val="14"/>
                <w:szCs w:val="14"/>
              </w:rPr>
              <w:t> </w:t>
            </w:r>
            <w:r w:rsidRPr="003610B0">
              <w:rPr>
                <w:rFonts w:cs="Calibri"/>
                <w:bCs/>
                <w:color w:val="000000"/>
                <w:sz w:val="14"/>
                <w:szCs w:val="14"/>
              </w:rPr>
              <w:t>984</w:t>
            </w:r>
          </w:p>
        </w:tc>
        <w:tc>
          <w:tcPr>
            <w:tcW w:w="1134" w:type="dxa"/>
            <w:tcBorders>
              <w:top w:val="nil"/>
              <w:bottom w:val="nil"/>
            </w:tcBorders>
            <w:shd w:val="clear" w:color="auto" w:fill="auto"/>
            <w:noWrap/>
            <w:vAlign w:val="center"/>
          </w:tcPr>
          <w:p w14:paraId="4696F12F" w14:textId="77777777" w:rsidR="00AF319C" w:rsidRDefault="00AF319C" w:rsidP="00617EF3">
            <w:pPr>
              <w:jc w:val="right"/>
              <w:rPr>
                <w:rFonts w:cs="Calibri"/>
                <w:bCs/>
                <w:color w:val="000000"/>
                <w:sz w:val="14"/>
                <w:szCs w:val="14"/>
              </w:rPr>
            </w:pPr>
          </w:p>
          <w:p w14:paraId="5C39E8B4" w14:textId="4309335B" w:rsidR="008C2861" w:rsidRPr="003773C9" w:rsidRDefault="003610B0" w:rsidP="00617EF3">
            <w:pPr>
              <w:jc w:val="right"/>
              <w:rPr>
                <w:rFonts w:cs="Calibri"/>
                <w:bCs/>
                <w:color w:val="000000"/>
                <w:sz w:val="14"/>
                <w:szCs w:val="14"/>
                <w:highlight w:val="yellow"/>
              </w:rPr>
            </w:pPr>
            <w:r w:rsidRPr="003610B0">
              <w:rPr>
                <w:rFonts w:cs="Calibri"/>
                <w:bCs/>
                <w:color w:val="000000"/>
                <w:sz w:val="14"/>
                <w:szCs w:val="14"/>
              </w:rPr>
              <w:t>661</w:t>
            </w:r>
            <w:r w:rsidR="00991D14">
              <w:rPr>
                <w:rFonts w:cs="Calibri"/>
                <w:bCs/>
                <w:color w:val="000000"/>
                <w:sz w:val="14"/>
                <w:szCs w:val="14"/>
              </w:rPr>
              <w:t> </w:t>
            </w:r>
            <w:r w:rsidRPr="003610B0">
              <w:rPr>
                <w:rFonts w:cs="Calibri"/>
                <w:bCs/>
                <w:color w:val="000000"/>
                <w:sz w:val="14"/>
                <w:szCs w:val="14"/>
              </w:rPr>
              <w:t>731</w:t>
            </w:r>
          </w:p>
        </w:tc>
        <w:tc>
          <w:tcPr>
            <w:tcW w:w="1276" w:type="dxa"/>
            <w:gridSpan w:val="2"/>
            <w:tcBorders>
              <w:top w:val="nil"/>
              <w:bottom w:val="nil"/>
            </w:tcBorders>
            <w:shd w:val="clear" w:color="auto" w:fill="auto"/>
            <w:noWrap/>
            <w:vAlign w:val="center"/>
          </w:tcPr>
          <w:p w14:paraId="62580643" w14:textId="77777777" w:rsidR="008C2861" w:rsidRPr="005F32B7" w:rsidRDefault="008C2861" w:rsidP="00617EF3">
            <w:pPr>
              <w:jc w:val="right"/>
              <w:rPr>
                <w:rFonts w:cs="Calibri"/>
                <w:bCs/>
                <w:color w:val="000000"/>
                <w:sz w:val="14"/>
                <w:szCs w:val="14"/>
              </w:rPr>
            </w:pPr>
          </w:p>
          <w:p w14:paraId="34A1214D" w14:textId="5DA30E61" w:rsidR="002629D3" w:rsidRPr="005F32B7" w:rsidRDefault="009728B7" w:rsidP="00617EF3">
            <w:pPr>
              <w:jc w:val="right"/>
              <w:rPr>
                <w:rFonts w:cs="Calibri"/>
                <w:bCs/>
                <w:color w:val="000000"/>
                <w:sz w:val="14"/>
                <w:szCs w:val="14"/>
              </w:rPr>
            </w:pPr>
            <w:r w:rsidRPr="005F32B7">
              <w:rPr>
                <w:rFonts w:cs="Calibri"/>
                <w:bCs/>
                <w:color w:val="000000"/>
                <w:sz w:val="14"/>
                <w:szCs w:val="14"/>
              </w:rPr>
              <w:t>2 412</w:t>
            </w:r>
            <w:r w:rsidR="00991D14" w:rsidRPr="005F32B7">
              <w:rPr>
                <w:rFonts w:cs="Calibri"/>
                <w:bCs/>
                <w:color w:val="000000"/>
                <w:sz w:val="14"/>
                <w:szCs w:val="14"/>
              </w:rPr>
              <w:t> </w:t>
            </w:r>
            <w:r w:rsidRPr="005F32B7">
              <w:rPr>
                <w:rFonts w:cs="Calibri"/>
                <w:bCs/>
                <w:color w:val="000000"/>
                <w:sz w:val="14"/>
                <w:szCs w:val="14"/>
              </w:rPr>
              <w:t>164</w:t>
            </w:r>
          </w:p>
        </w:tc>
        <w:tc>
          <w:tcPr>
            <w:tcW w:w="1554" w:type="dxa"/>
            <w:tcBorders>
              <w:top w:val="nil"/>
              <w:bottom w:val="nil"/>
            </w:tcBorders>
            <w:shd w:val="clear" w:color="auto" w:fill="auto"/>
            <w:noWrap/>
            <w:vAlign w:val="center"/>
          </w:tcPr>
          <w:p w14:paraId="09B832FE" w14:textId="77777777" w:rsidR="002629D3" w:rsidRPr="005F32B7" w:rsidRDefault="002629D3" w:rsidP="008C2861">
            <w:pPr>
              <w:jc w:val="left"/>
              <w:rPr>
                <w:rFonts w:cs="Calibri"/>
                <w:bCs/>
                <w:color w:val="000000"/>
                <w:sz w:val="14"/>
                <w:szCs w:val="14"/>
              </w:rPr>
            </w:pPr>
          </w:p>
          <w:p w14:paraId="24874DA2" w14:textId="65F52C7A" w:rsidR="008C2861" w:rsidRPr="005F32B7" w:rsidRDefault="008C2861" w:rsidP="008C2861">
            <w:pPr>
              <w:jc w:val="left"/>
              <w:rPr>
                <w:rFonts w:cs="Calibri"/>
                <w:bCs/>
                <w:color w:val="000000"/>
                <w:sz w:val="14"/>
                <w:szCs w:val="14"/>
              </w:rPr>
            </w:pPr>
            <w:r w:rsidRPr="005F32B7">
              <w:rPr>
                <w:rFonts w:cs="Calibri"/>
                <w:bCs/>
                <w:color w:val="000000"/>
                <w:sz w:val="14"/>
                <w:szCs w:val="14"/>
              </w:rPr>
              <w:t>služby</w:t>
            </w:r>
          </w:p>
        </w:tc>
        <w:tc>
          <w:tcPr>
            <w:tcW w:w="1134" w:type="dxa"/>
            <w:tcBorders>
              <w:top w:val="nil"/>
              <w:bottom w:val="nil"/>
            </w:tcBorders>
            <w:shd w:val="clear" w:color="auto" w:fill="auto"/>
            <w:noWrap/>
            <w:vAlign w:val="center"/>
          </w:tcPr>
          <w:p w14:paraId="1CB3A49F" w14:textId="77777777" w:rsidR="008C2861" w:rsidRPr="008472E8" w:rsidRDefault="00140CD6" w:rsidP="00617EF3">
            <w:pPr>
              <w:jc w:val="right"/>
              <w:rPr>
                <w:rFonts w:cs="Calibri"/>
                <w:bCs/>
                <w:color w:val="000000"/>
                <w:sz w:val="14"/>
                <w:szCs w:val="14"/>
              </w:rPr>
            </w:pPr>
            <w:r w:rsidRPr="008472E8">
              <w:rPr>
                <w:rFonts w:cs="Calibri"/>
                <w:bCs/>
                <w:color w:val="000000"/>
                <w:sz w:val="14"/>
                <w:szCs w:val="14"/>
              </w:rPr>
              <w:t>664</w:t>
            </w:r>
          </w:p>
          <w:p w14:paraId="75B9FE57" w14:textId="1CD656DC" w:rsidR="00B3578C" w:rsidRPr="008472E8" w:rsidRDefault="00B3578C" w:rsidP="00617EF3">
            <w:pPr>
              <w:jc w:val="right"/>
              <w:rPr>
                <w:rFonts w:cs="Calibri"/>
                <w:bCs/>
                <w:color w:val="000000"/>
                <w:sz w:val="14"/>
                <w:szCs w:val="14"/>
              </w:rPr>
            </w:pPr>
            <w:r w:rsidRPr="008472E8">
              <w:rPr>
                <w:rFonts w:cs="Calibri"/>
                <w:bCs/>
                <w:color w:val="000000"/>
                <w:sz w:val="14"/>
                <w:szCs w:val="14"/>
              </w:rPr>
              <w:t>270 942</w:t>
            </w:r>
          </w:p>
        </w:tc>
        <w:tc>
          <w:tcPr>
            <w:tcW w:w="2143" w:type="dxa"/>
            <w:tcBorders>
              <w:top w:val="nil"/>
              <w:bottom w:val="nil"/>
            </w:tcBorders>
            <w:shd w:val="clear" w:color="auto" w:fill="auto"/>
            <w:noWrap/>
            <w:vAlign w:val="center"/>
          </w:tcPr>
          <w:p w14:paraId="64BAD3B2" w14:textId="3E5C702D" w:rsidR="00AF319C" w:rsidRPr="008472E8" w:rsidRDefault="00140CD6" w:rsidP="008C2861">
            <w:pPr>
              <w:jc w:val="left"/>
              <w:rPr>
                <w:rFonts w:cs="Calibri"/>
                <w:bCs/>
                <w:color w:val="000000"/>
                <w:sz w:val="14"/>
                <w:szCs w:val="14"/>
              </w:rPr>
            </w:pPr>
            <w:r w:rsidRPr="008472E8">
              <w:rPr>
                <w:rFonts w:cs="Calibri"/>
                <w:bCs/>
                <w:color w:val="000000"/>
                <w:sz w:val="14"/>
                <w:szCs w:val="14"/>
              </w:rPr>
              <w:t>služby</w:t>
            </w:r>
          </w:p>
          <w:p w14:paraId="7B5F3C2C" w14:textId="7A27D246" w:rsidR="008C2861" w:rsidRPr="008472E8" w:rsidRDefault="008C2861" w:rsidP="008C2861">
            <w:pPr>
              <w:jc w:val="left"/>
              <w:rPr>
                <w:rFonts w:cs="Calibri"/>
                <w:bCs/>
                <w:color w:val="000000"/>
                <w:sz w:val="14"/>
                <w:szCs w:val="14"/>
              </w:rPr>
            </w:pPr>
            <w:r w:rsidRPr="008472E8">
              <w:rPr>
                <w:rFonts w:cs="Calibri"/>
                <w:bCs/>
                <w:color w:val="000000"/>
                <w:sz w:val="14"/>
                <w:szCs w:val="14"/>
              </w:rPr>
              <w:t>služby</w:t>
            </w:r>
          </w:p>
        </w:tc>
      </w:tr>
      <w:tr w:rsidR="008C2861" w:rsidRPr="008C2861" w14:paraId="69101E67" w14:textId="77777777" w:rsidTr="00F579C2">
        <w:tc>
          <w:tcPr>
            <w:tcW w:w="1134" w:type="dxa"/>
            <w:tcBorders>
              <w:top w:val="nil"/>
              <w:bottom w:val="nil"/>
            </w:tcBorders>
            <w:shd w:val="clear" w:color="auto" w:fill="auto"/>
            <w:noWrap/>
            <w:vAlign w:val="center"/>
          </w:tcPr>
          <w:p w14:paraId="4BF989FE" w14:textId="77777777" w:rsidR="008C2861" w:rsidRPr="00C05575" w:rsidRDefault="008C2861" w:rsidP="008C2861">
            <w:pPr>
              <w:jc w:val="left"/>
              <w:rPr>
                <w:rFonts w:cs="Calibri"/>
                <w:color w:val="000000"/>
                <w:sz w:val="14"/>
                <w:szCs w:val="14"/>
              </w:rPr>
            </w:pPr>
            <w:r w:rsidRPr="00C05575">
              <w:rPr>
                <w:rFonts w:cs="Calibri"/>
                <w:color w:val="000000"/>
                <w:sz w:val="14"/>
                <w:szCs w:val="14"/>
              </w:rPr>
              <w:t>1768</w:t>
            </w:r>
          </w:p>
        </w:tc>
        <w:tc>
          <w:tcPr>
            <w:tcW w:w="4395" w:type="dxa"/>
            <w:tcBorders>
              <w:top w:val="nil"/>
              <w:bottom w:val="nil"/>
            </w:tcBorders>
            <w:shd w:val="clear" w:color="auto" w:fill="auto"/>
            <w:noWrap/>
            <w:vAlign w:val="center"/>
          </w:tcPr>
          <w:p w14:paraId="3F2FB748" w14:textId="77777777" w:rsidR="008C2861" w:rsidRPr="00C05575" w:rsidRDefault="008C2861" w:rsidP="008C2861">
            <w:pPr>
              <w:jc w:val="left"/>
              <w:rPr>
                <w:rFonts w:cs="Calibri"/>
                <w:bCs/>
                <w:sz w:val="14"/>
                <w:szCs w:val="14"/>
              </w:rPr>
            </w:pPr>
            <w:r w:rsidRPr="00C05575">
              <w:rPr>
                <w:rFonts w:cs="Calibri"/>
                <w:bCs/>
                <w:sz w:val="14"/>
                <w:szCs w:val="14"/>
              </w:rPr>
              <w:t>Magna  Mirrors Holding GmbH</w:t>
            </w:r>
          </w:p>
        </w:tc>
        <w:tc>
          <w:tcPr>
            <w:tcW w:w="1275" w:type="dxa"/>
            <w:tcBorders>
              <w:top w:val="nil"/>
              <w:bottom w:val="nil"/>
            </w:tcBorders>
            <w:shd w:val="clear" w:color="auto" w:fill="auto"/>
            <w:noWrap/>
            <w:vAlign w:val="center"/>
          </w:tcPr>
          <w:p w14:paraId="24970F1D" w14:textId="77777777" w:rsidR="008C2861" w:rsidRPr="00C05575" w:rsidRDefault="008C2861" w:rsidP="00617EF3">
            <w:pPr>
              <w:jc w:val="right"/>
              <w:rPr>
                <w:rFonts w:cs="Calibri"/>
                <w:bCs/>
                <w:color w:val="000000"/>
                <w:sz w:val="14"/>
                <w:szCs w:val="14"/>
              </w:rPr>
            </w:pPr>
          </w:p>
        </w:tc>
        <w:tc>
          <w:tcPr>
            <w:tcW w:w="1134" w:type="dxa"/>
            <w:tcBorders>
              <w:top w:val="nil"/>
              <w:bottom w:val="nil"/>
            </w:tcBorders>
            <w:shd w:val="clear" w:color="auto" w:fill="auto"/>
            <w:noWrap/>
            <w:vAlign w:val="center"/>
          </w:tcPr>
          <w:p w14:paraId="522B89BA" w14:textId="696D4080" w:rsidR="008C2861" w:rsidRPr="00C05575" w:rsidRDefault="00C05575" w:rsidP="00617EF3">
            <w:pPr>
              <w:jc w:val="right"/>
              <w:rPr>
                <w:rFonts w:cs="Calibri"/>
                <w:bCs/>
                <w:color w:val="000000"/>
                <w:sz w:val="14"/>
                <w:szCs w:val="14"/>
              </w:rPr>
            </w:pPr>
            <w:r w:rsidRPr="00C05575">
              <w:rPr>
                <w:rFonts w:cs="Calibri"/>
                <w:bCs/>
                <w:color w:val="000000"/>
                <w:sz w:val="14"/>
                <w:szCs w:val="14"/>
              </w:rPr>
              <w:t>284 018</w:t>
            </w:r>
          </w:p>
        </w:tc>
        <w:tc>
          <w:tcPr>
            <w:tcW w:w="1276" w:type="dxa"/>
            <w:gridSpan w:val="2"/>
            <w:tcBorders>
              <w:top w:val="nil"/>
              <w:bottom w:val="nil"/>
            </w:tcBorders>
            <w:shd w:val="clear" w:color="auto" w:fill="auto"/>
            <w:noWrap/>
            <w:vAlign w:val="center"/>
          </w:tcPr>
          <w:p w14:paraId="6B4F7544" w14:textId="210C657F" w:rsidR="008C2861" w:rsidRPr="005F32B7" w:rsidRDefault="001C4714" w:rsidP="00617EF3">
            <w:pPr>
              <w:jc w:val="right"/>
              <w:rPr>
                <w:rFonts w:cs="Calibri"/>
                <w:bCs/>
                <w:color w:val="000000"/>
                <w:sz w:val="14"/>
                <w:szCs w:val="14"/>
              </w:rPr>
            </w:pPr>
            <w:r w:rsidRPr="005F32B7">
              <w:rPr>
                <w:rFonts w:cs="Calibri"/>
                <w:bCs/>
                <w:color w:val="000000"/>
                <w:sz w:val="14"/>
                <w:szCs w:val="14"/>
              </w:rPr>
              <w:t>1 242 319</w:t>
            </w:r>
          </w:p>
        </w:tc>
        <w:tc>
          <w:tcPr>
            <w:tcW w:w="1554" w:type="dxa"/>
            <w:tcBorders>
              <w:top w:val="nil"/>
              <w:bottom w:val="nil"/>
            </w:tcBorders>
            <w:shd w:val="clear" w:color="auto" w:fill="auto"/>
            <w:noWrap/>
            <w:vAlign w:val="center"/>
          </w:tcPr>
          <w:p w14:paraId="6252A398"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služby</w:t>
            </w:r>
          </w:p>
        </w:tc>
        <w:tc>
          <w:tcPr>
            <w:tcW w:w="1134" w:type="dxa"/>
            <w:tcBorders>
              <w:top w:val="nil"/>
              <w:bottom w:val="nil"/>
            </w:tcBorders>
            <w:shd w:val="clear" w:color="auto" w:fill="auto"/>
            <w:noWrap/>
            <w:vAlign w:val="center"/>
          </w:tcPr>
          <w:p w14:paraId="175ADBA8" w14:textId="77777777"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13A982EB" w14:textId="77777777" w:rsidR="008C2861" w:rsidRPr="008472E8" w:rsidRDefault="008C2861" w:rsidP="008C2861">
            <w:pPr>
              <w:jc w:val="left"/>
              <w:rPr>
                <w:rFonts w:cs="Calibri"/>
                <w:bCs/>
                <w:color w:val="000000"/>
                <w:sz w:val="14"/>
                <w:szCs w:val="14"/>
              </w:rPr>
            </w:pPr>
          </w:p>
        </w:tc>
      </w:tr>
      <w:tr w:rsidR="008C2861" w:rsidRPr="008C2861" w14:paraId="258AD6EE" w14:textId="77777777" w:rsidTr="00F579C2">
        <w:tc>
          <w:tcPr>
            <w:tcW w:w="1134" w:type="dxa"/>
            <w:tcBorders>
              <w:top w:val="nil"/>
              <w:bottom w:val="nil"/>
            </w:tcBorders>
            <w:shd w:val="clear" w:color="auto" w:fill="auto"/>
            <w:noWrap/>
            <w:vAlign w:val="center"/>
          </w:tcPr>
          <w:p w14:paraId="2A6B35A1" w14:textId="77777777" w:rsidR="008C2861" w:rsidRPr="00C05575" w:rsidRDefault="008C2861" w:rsidP="008C2861">
            <w:pPr>
              <w:jc w:val="left"/>
              <w:rPr>
                <w:rFonts w:cs="Calibri"/>
                <w:color w:val="000000"/>
                <w:sz w:val="14"/>
                <w:szCs w:val="14"/>
              </w:rPr>
            </w:pPr>
            <w:r w:rsidRPr="00C05575">
              <w:rPr>
                <w:rFonts w:cs="Calibri"/>
                <w:color w:val="000000"/>
                <w:sz w:val="14"/>
                <w:szCs w:val="14"/>
              </w:rPr>
              <w:t>1779</w:t>
            </w:r>
          </w:p>
        </w:tc>
        <w:tc>
          <w:tcPr>
            <w:tcW w:w="4395" w:type="dxa"/>
            <w:tcBorders>
              <w:top w:val="nil"/>
              <w:bottom w:val="nil"/>
            </w:tcBorders>
            <w:shd w:val="clear" w:color="auto" w:fill="auto"/>
            <w:noWrap/>
            <w:vAlign w:val="center"/>
          </w:tcPr>
          <w:p w14:paraId="6DF51DA7" w14:textId="77777777" w:rsidR="008C2861" w:rsidRPr="00C05575" w:rsidRDefault="008C2861" w:rsidP="008C2861">
            <w:pPr>
              <w:jc w:val="left"/>
              <w:rPr>
                <w:rFonts w:cs="Calibri"/>
                <w:bCs/>
                <w:sz w:val="14"/>
                <w:szCs w:val="14"/>
              </w:rPr>
            </w:pPr>
            <w:r w:rsidRPr="00C05575">
              <w:rPr>
                <w:rFonts w:cs="Calibri"/>
                <w:bCs/>
                <w:sz w:val="14"/>
                <w:szCs w:val="14"/>
              </w:rPr>
              <w:t>MAGNA AUTOMOTIVE MIRRORS SHANGHAI</w:t>
            </w:r>
          </w:p>
        </w:tc>
        <w:tc>
          <w:tcPr>
            <w:tcW w:w="1275" w:type="dxa"/>
            <w:tcBorders>
              <w:top w:val="nil"/>
              <w:bottom w:val="nil"/>
            </w:tcBorders>
            <w:shd w:val="clear" w:color="auto" w:fill="auto"/>
            <w:noWrap/>
            <w:vAlign w:val="center"/>
          </w:tcPr>
          <w:p w14:paraId="6F7F8A66" w14:textId="77777777" w:rsidR="008C2861" w:rsidRPr="00C05575" w:rsidRDefault="008C2861" w:rsidP="00617EF3">
            <w:pPr>
              <w:jc w:val="right"/>
              <w:rPr>
                <w:rFonts w:cs="Calibri"/>
                <w:bCs/>
                <w:color w:val="000000"/>
                <w:sz w:val="14"/>
                <w:szCs w:val="14"/>
              </w:rPr>
            </w:pPr>
          </w:p>
        </w:tc>
        <w:tc>
          <w:tcPr>
            <w:tcW w:w="1134" w:type="dxa"/>
            <w:tcBorders>
              <w:top w:val="nil"/>
              <w:bottom w:val="nil"/>
            </w:tcBorders>
            <w:shd w:val="clear" w:color="auto" w:fill="auto"/>
            <w:noWrap/>
            <w:vAlign w:val="center"/>
          </w:tcPr>
          <w:p w14:paraId="0AED5947" w14:textId="77777777" w:rsidR="008C2861" w:rsidRPr="00C05575" w:rsidRDefault="008C2861" w:rsidP="00617EF3">
            <w:pPr>
              <w:jc w:val="right"/>
              <w:rPr>
                <w:rFonts w:cs="Calibri"/>
                <w:bCs/>
                <w:color w:val="000000"/>
                <w:sz w:val="14"/>
                <w:szCs w:val="14"/>
              </w:rPr>
            </w:pPr>
          </w:p>
        </w:tc>
        <w:tc>
          <w:tcPr>
            <w:tcW w:w="1276" w:type="dxa"/>
            <w:gridSpan w:val="2"/>
            <w:tcBorders>
              <w:top w:val="nil"/>
              <w:bottom w:val="nil"/>
            </w:tcBorders>
            <w:shd w:val="clear" w:color="auto" w:fill="auto"/>
            <w:noWrap/>
            <w:vAlign w:val="center"/>
          </w:tcPr>
          <w:p w14:paraId="4E86B3C3" w14:textId="77777777" w:rsidR="008C2861" w:rsidRPr="005F32B7" w:rsidRDefault="008C2861" w:rsidP="00617EF3">
            <w:pPr>
              <w:jc w:val="right"/>
              <w:rPr>
                <w:rFonts w:cs="Calibri"/>
                <w:bCs/>
                <w:color w:val="000000"/>
                <w:sz w:val="14"/>
                <w:szCs w:val="14"/>
              </w:rPr>
            </w:pPr>
          </w:p>
        </w:tc>
        <w:tc>
          <w:tcPr>
            <w:tcW w:w="1554" w:type="dxa"/>
            <w:tcBorders>
              <w:top w:val="nil"/>
              <w:bottom w:val="nil"/>
            </w:tcBorders>
            <w:shd w:val="clear" w:color="auto" w:fill="auto"/>
            <w:noWrap/>
            <w:vAlign w:val="center"/>
          </w:tcPr>
          <w:p w14:paraId="20AB17CF" w14:textId="77777777" w:rsidR="008C2861" w:rsidRPr="005F32B7" w:rsidRDefault="008C2861" w:rsidP="008C2861">
            <w:pPr>
              <w:jc w:val="left"/>
              <w:rPr>
                <w:rFonts w:cs="Calibri"/>
                <w:bCs/>
                <w:color w:val="000000"/>
                <w:sz w:val="14"/>
                <w:szCs w:val="14"/>
              </w:rPr>
            </w:pPr>
          </w:p>
        </w:tc>
        <w:tc>
          <w:tcPr>
            <w:tcW w:w="1134" w:type="dxa"/>
            <w:tcBorders>
              <w:top w:val="nil"/>
              <w:bottom w:val="nil"/>
            </w:tcBorders>
            <w:shd w:val="clear" w:color="auto" w:fill="auto"/>
            <w:noWrap/>
            <w:vAlign w:val="center"/>
          </w:tcPr>
          <w:p w14:paraId="5EBD1D1D" w14:textId="04A273E4"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1812D53A"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hotové výrobky</w:t>
            </w:r>
          </w:p>
        </w:tc>
      </w:tr>
      <w:tr w:rsidR="008C2861" w:rsidRPr="008C2861" w14:paraId="27A7A239" w14:textId="77777777" w:rsidTr="00F579C2">
        <w:tc>
          <w:tcPr>
            <w:tcW w:w="1134" w:type="dxa"/>
            <w:tcBorders>
              <w:top w:val="nil"/>
              <w:bottom w:val="nil"/>
            </w:tcBorders>
            <w:shd w:val="clear" w:color="auto" w:fill="auto"/>
            <w:noWrap/>
            <w:vAlign w:val="center"/>
          </w:tcPr>
          <w:p w14:paraId="5A643F87" w14:textId="77777777" w:rsidR="008C2861" w:rsidRPr="00C05575" w:rsidRDefault="008C2861" w:rsidP="008C2861">
            <w:pPr>
              <w:jc w:val="left"/>
              <w:rPr>
                <w:rFonts w:cs="Calibri"/>
                <w:color w:val="000000"/>
                <w:sz w:val="14"/>
                <w:szCs w:val="14"/>
              </w:rPr>
            </w:pPr>
            <w:r w:rsidRPr="00C05575">
              <w:rPr>
                <w:rFonts w:cs="Calibri"/>
                <w:color w:val="000000"/>
                <w:sz w:val="14"/>
                <w:szCs w:val="14"/>
              </w:rPr>
              <w:t>1780</w:t>
            </w:r>
          </w:p>
        </w:tc>
        <w:tc>
          <w:tcPr>
            <w:tcW w:w="4395" w:type="dxa"/>
            <w:tcBorders>
              <w:top w:val="nil"/>
              <w:bottom w:val="nil"/>
            </w:tcBorders>
            <w:shd w:val="clear" w:color="auto" w:fill="auto"/>
            <w:noWrap/>
            <w:vAlign w:val="center"/>
          </w:tcPr>
          <w:p w14:paraId="52E5FA6E" w14:textId="77777777" w:rsidR="008C2861" w:rsidRPr="00C05575" w:rsidRDefault="008C2861" w:rsidP="008C2861">
            <w:pPr>
              <w:jc w:val="left"/>
              <w:rPr>
                <w:rFonts w:cs="Calibri"/>
                <w:bCs/>
                <w:sz w:val="14"/>
                <w:szCs w:val="14"/>
              </w:rPr>
            </w:pPr>
            <w:r w:rsidRPr="00C05575">
              <w:rPr>
                <w:rFonts w:cs="Calibri"/>
                <w:bCs/>
                <w:sz w:val="14"/>
                <w:szCs w:val="14"/>
              </w:rPr>
              <w:t>Guangdong Magna Automotive</w:t>
            </w:r>
          </w:p>
        </w:tc>
        <w:tc>
          <w:tcPr>
            <w:tcW w:w="1275" w:type="dxa"/>
            <w:tcBorders>
              <w:top w:val="nil"/>
              <w:bottom w:val="nil"/>
            </w:tcBorders>
            <w:shd w:val="clear" w:color="auto" w:fill="auto"/>
            <w:noWrap/>
            <w:vAlign w:val="center"/>
          </w:tcPr>
          <w:p w14:paraId="5BC52660" w14:textId="15DD598D" w:rsidR="008C2861" w:rsidRPr="00C05575" w:rsidRDefault="008C2861" w:rsidP="00617EF3">
            <w:pPr>
              <w:jc w:val="right"/>
              <w:rPr>
                <w:rFonts w:cs="Calibri"/>
                <w:bCs/>
                <w:color w:val="000000"/>
                <w:sz w:val="14"/>
                <w:szCs w:val="14"/>
              </w:rPr>
            </w:pPr>
          </w:p>
        </w:tc>
        <w:tc>
          <w:tcPr>
            <w:tcW w:w="1134" w:type="dxa"/>
            <w:tcBorders>
              <w:top w:val="nil"/>
              <w:bottom w:val="nil"/>
            </w:tcBorders>
            <w:shd w:val="clear" w:color="auto" w:fill="auto"/>
            <w:noWrap/>
            <w:vAlign w:val="center"/>
          </w:tcPr>
          <w:p w14:paraId="355E179A" w14:textId="2E7379B3" w:rsidR="008C2861" w:rsidRPr="00C05575" w:rsidRDefault="00C05575" w:rsidP="00617EF3">
            <w:pPr>
              <w:jc w:val="right"/>
              <w:rPr>
                <w:rFonts w:cs="Calibri"/>
                <w:bCs/>
                <w:color w:val="000000"/>
                <w:sz w:val="14"/>
                <w:szCs w:val="14"/>
              </w:rPr>
            </w:pPr>
            <w:r w:rsidRPr="00C05575">
              <w:rPr>
                <w:rFonts w:cs="Calibri"/>
                <w:bCs/>
                <w:color w:val="000000"/>
                <w:sz w:val="14"/>
                <w:szCs w:val="14"/>
              </w:rPr>
              <w:t>3 521</w:t>
            </w:r>
          </w:p>
        </w:tc>
        <w:tc>
          <w:tcPr>
            <w:tcW w:w="1276" w:type="dxa"/>
            <w:gridSpan w:val="2"/>
            <w:tcBorders>
              <w:top w:val="nil"/>
              <w:bottom w:val="nil"/>
            </w:tcBorders>
            <w:shd w:val="clear" w:color="auto" w:fill="auto"/>
            <w:noWrap/>
            <w:vAlign w:val="center"/>
          </w:tcPr>
          <w:p w14:paraId="75BC49E8" w14:textId="5A870DE4" w:rsidR="008C2861" w:rsidRPr="005F32B7" w:rsidRDefault="001C4714" w:rsidP="00617EF3">
            <w:pPr>
              <w:jc w:val="right"/>
              <w:rPr>
                <w:rFonts w:cs="Calibri"/>
                <w:bCs/>
                <w:color w:val="000000"/>
                <w:sz w:val="14"/>
                <w:szCs w:val="14"/>
              </w:rPr>
            </w:pPr>
            <w:r w:rsidRPr="005F32B7">
              <w:rPr>
                <w:rFonts w:cs="Calibri"/>
                <w:bCs/>
                <w:color w:val="000000"/>
                <w:sz w:val="14"/>
                <w:szCs w:val="14"/>
              </w:rPr>
              <w:t>1 338</w:t>
            </w:r>
          </w:p>
        </w:tc>
        <w:tc>
          <w:tcPr>
            <w:tcW w:w="1554" w:type="dxa"/>
            <w:tcBorders>
              <w:top w:val="nil"/>
              <w:bottom w:val="nil"/>
            </w:tcBorders>
            <w:shd w:val="clear" w:color="auto" w:fill="auto"/>
            <w:noWrap/>
            <w:vAlign w:val="center"/>
          </w:tcPr>
          <w:p w14:paraId="536C36C0"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materiál</w:t>
            </w:r>
          </w:p>
        </w:tc>
        <w:tc>
          <w:tcPr>
            <w:tcW w:w="1134" w:type="dxa"/>
            <w:tcBorders>
              <w:top w:val="nil"/>
              <w:bottom w:val="nil"/>
            </w:tcBorders>
            <w:shd w:val="clear" w:color="auto" w:fill="auto"/>
            <w:noWrap/>
            <w:vAlign w:val="center"/>
          </w:tcPr>
          <w:p w14:paraId="797D4C1F" w14:textId="77777777"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56DE4270" w14:textId="77777777" w:rsidR="008C2861" w:rsidRPr="008472E8" w:rsidRDefault="008C2861" w:rsidP="008C2861">
            <w:pPr>
              <w:jc w:val="left"/>
              <w:rPr>
                <w:rFonts w:cs="Calibri"/>
                <w:bCs/>
                <w:color w:val="000000"/>
                <w:sz w:val="14"/>
                <w:szCs w:val="14"/>
              </w:rPr>
            </w:pPr>
          </w:p>
        </w:tc>
      </w:tr>
      <w:tr w:rsidR="008C2861" w:rsidRPr="008C2861" w14:paraId="63339ECC" w14:textId="77777777" w:rsidTr="00F579C2">
        <w:tc>
          <w:tcPr>
            <w:tcW w:w="1134" w:type="dxa"/>
            <w:tcBorders>
              <w:top w:val="nil"/>
              <w:bottom w:val="nil"/>
            </w:tcBorders>
            <w:shd w:val="clear" w:color="auto" w:fill="auto"/>
            <w:noWrap/>
            <w:vAlign w:val="center"/>
          </w:tcPr>
          <w:p w14:paraId="7AB0122A" w14:textId="365D8EC3" w:rsidR="00791A08" w:rsidRDefault="00791A08" w:rsidP="008C2861">
            <w:pPr>
              <w:jc w:val="left"/>
              <w:rPr>
                <w:rFonts w:cs="Calibri"/>
                <w:color w:val="000000"/>
                <w:sz w:val="14"/>
                <w:szCs w:val="14"/>
              </w:rPr>
            </w:pPr>
            <w:r>
              <w:rPr>
                <w:rFonts w:cs="Calibri"/>
                <w:color w:val="000000"/>
                <w:sz w:val="14"/>
                <w:szCs w:val="14"/>
              </w:rPr>
              <w:t>1796</w:t>
            </w:r>
          </w:p>
          <w:p w14:paraId="0E18626E" w14:textId="73391904" w:rsidR="00026642" w:rsidRDefault="00026642" w:rsidP="008C2861">
            <w:pPr>
              <w:jc w:val="left"/>
              <w:rPr>
                <w:rFonts w:cs="Calibri"/>
                <w:color w:val="000000"/>
                <w:sz w:val="14"/>
                <w:szCs w:val="14"/>
              </w:rPr>
            </w:pPr>
            <w:r>
              <w:rPr>
                <w:rFonts w:cs="Calibri"/>
                <w:color w:val="000000"/>
                <w:sz w:val="14"/>
                <w:szCs w:val="14"/>
              </w:rPr>
              <w:t>1798</w:t>
            </w:r>
          </w:p>
          <w:p w14:paraId="798433D3" w14:textId="77777777" w:rsidR="008C2861" w:rsidRDefault="008C2861" w:rsidP="008C2861">
            <w:pPr>
              <w:jc w:val="left"/>
              <w:rPr>
                <w:rFonts w:cs="Calibri"/>
                <w:color w:val="000000"/>
                <w:sz w:val="14"/>
                <w:szCs w:val="14"/>
              </w:rPr>
            </w:pPr>
            <w:r w:rsidRPr="005E3A06">
              <w:rPr>
                <w:rFonts w:cs="Calibri"/>
                <w:color w:val="000000"/>
                <w:sz w:val="14"/>
                <w:szCs w:val="14"/>
              </w:rPr>
              <w:t>1803</w:t>
            </w:r>
          </w:p>
          <w:p w14:paraId="65072EE2" w14:textId="7D6767C5" w:rsidR="00CF7627" w:rsidRPr="005E3A06" w:rsidRDefault="00CF7627" w:rsidP="008C2861">
            <w:pPr>
              <w:jc w:val="left"/>
              <w:rPr>
                <w:rFonts w:cs="Calibri"/>
                <w:color w:val="000000"/>
                <w:sz w:val="14"/>
                <w:szCs w:val="14"/>
              </w:rPr>
            </w:pPr>
            <w:r>
              <w:rPr>
                <w:rFonts w:cs="Calibri"/>
                <w:color w:val="000000"/>
                <w:sz w:val="14"/>
                <w:szCs w:val="14"/>
              </w:rPr>
              <w:t>1805</w:t>
            </w:r>
          </w:p>
        </w:tc>
        <w:tc>
          <w:tcPr>
            <w:tcW w:w="4395" w:type="dxa"/>
            <w:tcBorders>
              <w:top w:val="nil"/>
              <w:bottom w:val="nil"/>
            </w:tcBorders>
            <w:shd w:val="clear" w:color="auto" w:fill="auto"/>
            <w:noWrap/>
            <w:vAlign w:val="center"/>
          </w:tcPr>
          <w:p w14:paraId="3181DE01" w14:textId="77777777" w:rsidR="00657D74" w:rsidRDefault="00657D74" w:rsidP="00657D74">
            <w:pPr>
              <w:jc w:val="left"/>
              <w:rPr>
                <w:rFonts w:cs="Calibri"/>
                <w:bCs/>
                <w:sz w:val="14"/>
                <w:szCs w:val="14"/>
              </w:rPr>
            </w:pPr>
            <w:r w:rsidRPr="00657D74">
              <w:rPr>
                <w:rFonts w:cs="Calibri"/>
                <w:bCs/>
                <w:sz w:val="14"/>
                <w:szCs w:val="14"/>
              </w:rPr>
              <w:t>MAGNA MIRRORS OF AMERICA</w:t>
            </w:r>
          </w:p>
          <w:p w14:paraId="730555AA" w14:textId="53E6F6D2" w:rsidR="00B938B9" w:rsidRPr="00657D74" w:rsidRDefault="00990DDF" w:rsidP="00657D74">
            <w:pPr>
              <w:jc w:val="left"/>
              <w:rPr>
                <w:rFonts w:cs="Calibri"/>
                <w:bCs/>
                <w:sz w:val="14"/>
                <w:szCs w:val="14"/>
              </w:rPr>
            </w:pPr>
            <w:r w:rsidRPr="00990DDF">
              <w:rPr>
                <w:rFonts w:cs="Calibri"/>
                <w:bCs/>
                <w:sz w:val="14"/>
                <w:szCs w:val="14"/>
              </w:rPr>
              <w:t>Magna Electronics, Inc</w:t>
            </w:r>
          </w:p>
          <w:p w14:paraId="5619223E" w14:textId="77777777" w:rsidR="008C2861" w:rsidRDefault="008C2861" w:rsidP="008C2861">
            <w:pPr>
              <w:jc w:val="left"/>
              <w:rPr>
                <w:rFonts w:cs="Calibri"/>
                <w:bCs/>
                <w:sz w:val="14"/>
                <w:szCs w:val="14"/>
              </w:rPr>
            </w:pPr>
            <w:r w:rsidRPr="005E3A06">
              <w:rPr>
                <w:rFonts w:cs="Calibri"/>
                <w:bCs/>
                <w:sz w:val="14"/>
                <w:szCs w:val="14"/>
              </w:rPr>
              <w:t>Magna Mirrors of America</w:t>
            </w:r>
          </w:p>
          <w:p w14:paraId="5F9E8D8F" w14:textId="449801D3" w:rsidR="002271EE" w:rsidRPr="005E3A06" w:rsidRDefault="002271EE" w:rsidP="008C2861">
            <w:pPr>
              <w:jc w:val="left"/>
              <w:rPr>
                <w:rFonts w:cs="Calibri"/>
                <w:bCs/>
                <w:sz w:val="14"/>
                <w:szCs w:val="14"/>
              </w:rPr>
            </w:pPr>
            <w:r w:rsidRPr="002271EE">
              <w:rPr>
                <w:rFonts w:cs="Calibri"/>
                <w:bCs/>
                <w:sz w:val="14"/>
                <w:szCs w:val="14"/>
              </w:rPr>
              <w:t>MAGNA Electronics Inc.</w:t>
            </w:r>
          </w:p>
        </w:tc>
        <w:tc>
          <w:tcPr>
            <w:tcW w:w="1275" w:type="dxa"/>
            <w:tcBorders>
              <w:top w:val="nil"/>
              <w:bottom w:val="nil"/>
            </w:tcBorders>
            <w:shd w:val="clear" w:color="auto" w:fill="auto"/>
            <w:noWrap/>
            <w:vAlign w:val="center"/>
          </w:tcPr>
          <w:p w14:paraId="7FBC4C15" w14:textId="77777777" w:rsidR="00990DDF" w:rsidRDefault="00990DDF" w:rsidP="00617EF3">
            <w:pPr>
              <w:jc w:val="right"/>
              <w:rPr>
                <w:rFonts w:cs="Calibri"/>
                <w:bCs/>
                <w:color w:val="000000"/>
                <w:sz w:val="14"/>
                <w:szCs w:val="14"/>
              </w:rPr>
            </w:pPr>
          </w:p>
          <w:p w14:paraId="60A991A5" w14:textId="38F81FFE" w:rsidR="008C2861" w:rsidRPr="005E3A06" w:rsidRDefault="005E3A06" w:rsidP="00617EF3">
            <w:pPr>
              <w:jc w:val="right"/>
              <w:rPr>
                <w:rFonts w:cs="Calibri"/>
                <w:bCs/>
                <w:color w:val="000000"/>
                <w:sz w:val="14"/>
                <w:szCs w:val="14"/>
              </w:rPr>
            </w:pPr>
            <w:r w:rsidRPr="005E3A06">
              <w:rPr>
                <w:rFonts w:cs="Calibri"/>
                <w:bCs/>
                <w:color w:val="000000"/>
                <w:sz w:val="14"/>
                <w:szCs w:val="14"/>
              </w:rPr>
              <w:t>37</w:t>
            </w:r>
            <w:r w:rsidR="00991D14">
              <w:rPr>
                <w:rFonts w:cs="Calibri"/>
                <w:bCs/>
                <w:color w:val="000000"/>
                <w:sz w:val="14"/>
                <w:szCs w:val="14"/>
              </w:rPr>
              <w:t> </w:t>
            </w:r>
            <w:r w:rsidRPr="005E3A06">
              <w:rPr>
                <w:rFonts w:cs="Calibri"/>
                <w:bCs/>
                <w:color w:val="000000"/>
                <w:sz w:val="14"/>
                <w:szCs w:val="14"/>
              </w:rPr>
              <w:t>020</w:t>
            </w:r>
          </w:p>
        </w:tc>
        <w:tc>
          <w:tcPr>
            <w:tcW w:w="1134" w:type="dxa"/>
            <w:tcBorders>
              <w:top w:val="nil"/>
              <w:bottom w:val="nil"/>
            </w:tcBorders>
            <w:shd w:val="clear" w:color="auto" w:fill="auto"/>
            <w:noWrap/>
            <w:vAlign w:val="center"/>
          </w:tcPr>
          <w:p w14:paraId="7C706712" w14:textId="77777777" w:rsidR="00116C87" w:rsidRDefault="00116C87" w:rsidP="00BE1226">
            <w:pPr>
              <w:jc w:val="right"/>
              <w:rPr>
                <w:rFonts w:cs="Calibri"/>
                <w:bCs/>
                <w:color w:val="000000"/>
                <w:sz w:val="14"/>
                <w:szCs w:val="14"/>
              </w:rPr>
            </w:pPr>
          </w:p>
          <w:p w14:paraId="644559F4" w14:textId="14E8AFC1" w:rsidR="008C2861" w:rsidRPr="005E3A06" w:rsidRDefault="005E3A06" w:rsidP="00BE1226">
            <w:pPr>
              <w:jc w:val="right"/>
              <w:rPr>
                <w:rFonts w:cs="Calibri"/>
                <w:bCs/>
                <w:color w:val="000000"/>
                <w:sz w:val="14"/>
                <w:szCs w:val="14"/>
              </w:rPr>
            </w:pPr>
            <w:r w:rsidRPr="005E3A06">
              <w:rPr>
                <w:rFonts w:cs="Calibri"/>
                <w:bCs/>
                <w:color w:val="000000"/>
                <w:sz w:val="14"/>
                <w:szCs w:val="14"/>
              </w:rPr>
              <w:t>558</w:t>
            </w:r>
            <w:r w:rsidR="00991D14">
              <w:rPr>
                <w:rFonts w:cs="Calibri"/>
                <w:bCs/>
                <w:color w:val="000000"/>
                <w:sz w:val="14"/>
                <w:szCs w:val="14"/>
              </w:rPr>
              <w:t> </w:t>
            </w:r>
            <w:r w:rsidRPr="005E3A06">
              <w:rPr>
                <w:rFonts w:cs="Calibri"/>
                <w:bCs/>
                <w:color w:val="000000"/>
                <w:sz w:val="14"/>
                <w:szCs w:val="14"/>
              </w:rPr>
              <w:t>406</w:t>
            </w:r>
          </w:p>
        </w:tc>
        <w:tc>
          <w:tcPr>
            <w:tcW w:w="1276" w:type="dxa"/>
            <w:gridSpan w:val="2"/>
            <w:tcBorders>
              <w:top w:val="nil"/>
              <w:bottom w:val="nil"/>
            </w:tcBorders>
            <w:shd w:val="clear" w:color="auto" w:fill="auto"/>
            <w:noWrap/>
            <w:vAlign w:val="center"/>
          </w:tcPr>
          <w:p w14:paraId="1E14B903" w14:textId="77777777" w:rsidR="008C2861" w:rsidRPr="005F32B7" w:rsidRDefault="008C2861" w:rsidP="00EA2E4C">
            <w:pPr>
              <w:jc w:val="right"/>
              <w:rPr>
                <w:rFonts w:cs="Calibri"/>
                <w:bCs/>
                <w:color w:val="000000"/>
                <w:sz w:val="14"/>
                <w:szCs w:val="14"/>
              </w:rPr>
            </w:pPr>
          </w:p>
          <w:p w14:paraId="07EB68E6" w14:textId="77777777" w:rsidR="00990DDF" w:rsidRPr="005F32B7" w:rsidRDefault="00990DDF" w:rsidP="00EA2E4C">
            <w:pPr>
              <w:jc w:val="right"/>
              <w:rPr>
                <w:rFonts w:cs="Calibri"/>
                <w:bCs/>
                <w:color w:val="000000"/>
                <w:sz w:val="14"/>
                <w:szCs w:val="14"/>
              </w:rPr>
            </w:pPr>
          </w:p>
          <w:p w14:paraId="18BBF9BC" w14:textId="7F2F2322" w:rsidR="00990DDF" w:rsidRPr="005F32B7" w:rsidRDefault="00116C87" w:rsidP="00EA2E4C">
            <w:pPr>
              <w:jc w:val="right"/>
              <w:rPr>
                <w:rFonts w:cs="Calibri"/>
                <w:bCs/>
                <w:color w:val="000000"/>
                <w:sz w:val="14"/>
                <w:szCs w:val="14"/>
              </w:rPr>
            </w:pPr>
            <w:r w:rsidRPr="005F32B7">
              <w:rPr>
                <w:rFonts w:cs="Calibri"/>
                <w:bCs/>
                <w:color w:val="000000"/>
                <w:sz w:val="14"/>
                <w:szCs w:val="14"/>
              </w:rPr>
              <w:t>1</w:t>
            </w:r>
          </w:p>
          <w:p w14:paraId="6162396B" w14:textId="6D23FD5E" w:rsidR="001C4714" w:rsidRPr="005F32B7" w:rsidRDefault="00D52FB1" w:rsidP="00EA2E4C">
            <w:pPr>
              <w:jc w:val="right"/>
              <w:rPr>
                <w:rFonts w:cs="Calibri"/>
                <w:bCs/>
                <w:color w:val="000000"/>
                <w:sz w:val="14"/>
                <w:szCs w:val="14"/>
              </w:rPr>
            </w:pPr>
            <w:r w:rsidRPr="005F32B7">
              <w:rPr>
                <w:rFonts w:cs="Calibri"/>
                <w:bCs/>
                <w:color w:val="000000"/>
                <w:sz w:val="14"/>
                <w:szCs w:val="14"/>
              </w:rPr>
              <w:t xml:space="preserve">2 </w:t>
            </w:r>
            <w:r w:rsidR="001C4714" w:rsidRPr="005F32B7">
              <w:rPr>
                <w:rFonts w:cs="Calibri"/>
                <w:bCs/>
                <w:color w:val="000000"/>
                <w:sz w:val="14"/>
                <w:szCs w:val="14"/>
              </w:rPr>
              <w:t>732</w:t>
            </w:r>
            <w:r w:rsidR="00F64B98" w:rsidRPr="005F32B7">
              <w:rPr>
                <w:rFonts w:cs="Calibri"/>
                <w:bCs/>
                <w:color w:val="000000"/>
                <w:sz w:val="14"/>
                <w:szCs w:val="14"/>
              </w:rPr>
              <w:t> </w:t>
            </w:r>
            <w:r w:rsidR="001C4714" w:rsidRPr="005F32B7">
              <w:rPr>
                <w:rFonts w:cs="Calibri"/>
                <w:bCs/>
                <w:color w:val="000000"/>
                <w:sz w:val="14"/>
                <w:szCs w:val="14"/>
              </w:rPr>
              <w:t>552</w:t>
            </w:r>
          </w:p>
          <w:p w14:paraId="10C13A4A" w14:textId="77777777" w:rsidR="00F64B98" w:rsidRPr="005F32B7" w:rsidRDefault="00F64B98" w:rsidP="00EA2E4C">
            <w:pPr>
              <w:jc w:val="right"/>
              <w:rPr>
                <w:rFonts w:cs="Calibri"/>
                <w:bCs/>
                <w:color w:val="000000"/>
                <w:sz w:val="14"/>
                <w:szCs w:val="14"/>
              </w:rPr>
            </w:pPr>
          </w:p>
          <w:p w14:paraId="5398DEE0" w14:textId="6E19617F" w:rsidR="00EA2E4C" w:rsidRPr="005F32B7" w:rsidRDefault="00EA2E4C" w:rsidP="00EA2E4C">
            <w:pPr>
              <w:jc w:val="right"/>
              <w:rPr>
                <w:rFonts w:cs="Calibri"/>
                <w:bCs/>
                <w:color w:val="000000"/>
                <w:sz w:val="14"/>
                <w:szCs w:val="14"/>
              </w:rPr>
            </w:pPr>
            <w:r w:rsidRPr="005F32B7">
              <w:rPr>
                <w:rFonts w:cs="Calibri"/>
                <w:bCs/>
                <w:color w:val="000000"/>
                <w:sz w:val="14"/>
                <w:szCs w:val="14"/>
              </w:rPr>
              <w:t>4</w:t>
            </w:r>
            <w:r w:rsidR="00991D14" w:rsidRPr="005F32B7">
              <w:rPr>
                <w:rFonts w:cs="Calibri"/>
                <w:bCs/>
                <w:color w:val="000000"/>
                <w:sz w:val="14"/>
                <w:szCs w:val="14"/>
              </w:rPr>
              <w:t> </w:t>
            </w:r>
            <w:r w:rsidRPr="005F32B7">
              <w:rPr>
                <w:rFonts w:cs="Calibri"/>
                <w:bCs/>
                <w:color w:val="000000"/>
                <w:sz w:val="14"/>
                <w:szCs w:val="14"/>
              </w:rPr>
              <w:t>824</w:t>
            </w:r>
          </w:p>
        </w:tc>
        <w:tc>
          <w:tcPr>
            <w:tcW w:w="1554" w:type="dxa"/>
            <w:tcBorders>
              <w:top w:val="nil"/>
              <w:bottom w:val="nil"/>
            </w:tcBorders>
            <w:shd w:val="clear" w:color="auto" w:fill="auto"/>
            <w:noWrap/>
            <w:vAlign w:val="center"/>
          </w:tcPr>
          <w:p w14:paraId="403DB28C" w14:textId="77777777" w:rsidR="00791A08" w:rsidRPr="005F32B7" w:rsidRDefault="00791A08" w:rsidP="008C2861">
            <w:pPr>
              <w:jc w:val="left"/>
              <w:rPr>
                <w:rFonts w:cs="Calibri"/>
                <w:bCs/>
                <w:color w:val="000000"/>
                <w:sz w:val="14"/>
                <w:szCs w:val="14"/>
              </w:rPr>
            </w:pPr>
          </w:p>
          <w:p w14:paraId="26FAF166" w14:textId="77777777" w:rsidR="00D52FB1" w:rsidRPr="005F32B7" w:rsidRDefault="00D52FB1" w:rsidP="008C2861">
            <w:pPr>
              <w:jc w:val="left"/>
              <w:rPr>
                <w:rFonts w:cs="Calibri"/>
                <w:bCs/>
                <w:color w:val="000000"/>
                <w:sz w:val="14"/>
                <w:szCs w:val="14"/>
              </w:rPr>
            </w:pPr>
          </w:p>
          <w:p w14:paraId="2052557A" w14:textId="63B78C95" w:rsidR="00116C87" w:rsidRPr="005F32B7" w:rsidRDefault="00116C87" w:rsidP="008C2861">
            <w:pPr>
              <w:jc w:val="left"/>
              <w:rPr>
                <w:rFonts w:cs="Calibri"/>
                <w:bCs/>
                <w:color w:val="000000"/>
                <w:sz w:val="14"/>
                <w:szCs w:val="14"/>
              </w:rPr>
            </w:pPr>
            <w:r w:rsidRPr="005F32B7">
              <w:rPr>
                <w:rFonts w:cs="Calibri"/>
                <w:bCs/>
                <w:color w:val="000000"/>
                <w:sz w:val="14"/>
                <w:szCs w:val="14"/>
              </w:rPr>
              <w:t>materiál</w:t>
            </w:r>
          </w:p>
          <w:p w14:paraId="262CD83E" w14:textId="532E0176" w:rsidR="008C2861" w:rsidRPr="005F32B7" w:rsidRDefault="00CF7627" w:rsidP="008C2861">
            <w:pPr>
              <w:jc w:val="left"/>
              <w:rPr>
                <w:rFonts w:cs="Calibri"/>
                <w:bCs/>
                <w:color w:val="000000"/>
                <w:sz w:val="14"/>
                <w:szCs w:val="14"/>
              </w:rPr>
            </w:pPr>
            <w:r w:rsidRPr="005F32B7">
              <w:rPr>
                <w:rFonts w:cs="Calibri"/>
                <w:bCs/>
                <w:color w:val="000000"/>
                <w:sz w:val="14"/>
                <w:szCs w:val="14"/>
              </w:rPr>
              <w:t>m</w:t>
            </w:r>
            <w:r w:rsidR="008C2861" w:rsidRPr="005F32B7">
              <w:rPr>
                <w:rFonts w:cs="Calibri"/>
                <w:bCs/>
                <w:color w:val="000000"/>
                <w:sz w:val="14"/>
                <w:szCs w:val="14"/>
              </w:rPr>
              <w:t>ateriál</w:t>
            </w:r>
            <w:r w:rsidR="001C4714" w:rsidRPr="005F32B7">
              <w:rPr>
                <w:rFonts w:cs="Calibri"/>
                <w:bCs/>
                <w:color w:val="000000"/>
                <w:sz w:val="14"/>
                <w:szCs w:val="14"/>
              </w:rPr>
              <w:t xml:space="preserve"> / služby</w:t>
            </w:r>
          </w:p>
          <w:p w14:paraId="42046DD6" w14:textId="77777777" w:rsidR="00D52FB1" w:rsidRPr="005F32B7" w:rsidRDefault="00D52FB1" w:rsidP="008C2861">
            <w:pPr>
              <w:jc w:val="left"/>
              <w:rPr>
                <w:rFonts w:cs="Calibri"/>
                <w:bCs/>
                <w:color w:val="000000"/>
                <w:sz w:val="14"/>
                <w:szCs w:val="14"/>
              </w:rPr>
            </w:pPr>
          </w:p>
          <w:p w14:paraId="2AAB0D2B" w14:textId="73EC0EE5" w:rsidR="00EA2E4C" w:rsidRPr="005F32B7" w:rsidRDefault="00D52FB1" w:rsidP="008C2861">
            <w:pPr>
              <w:jc w:val="left"/>
              <w:rPr>
                <w:rFonts w:cs="Calibri"/>
                <w:bCs/>
                <w:color w:val="000000"/>
                <w:sz w:val="14"/>
                <w:szCs w:val="14"/>
              </w:rPr>
            </w:pPr>
            <w:r w:rsidRPr="005F32B7">
              <w:rPr>
                <w:rFonts w:cs="Calibri"/>
                <w:bCs/>
                <w:color w:val="000000"/>
                <w:sz w:val="14"/>
                <w:szCs w:val="14"/>
              </w:rPr>
              <w:t>materiál</w:t>
            </w:r>
          </w:p>
        </w:tc>
        <w:tc>
          <w:tcPr>
            <w:tcW w:w="1134" w:type="dxa"/>
            <w:tcBorders>
              <w:top w:val="nil"/>
              <w:bottom w:val="nil"/>
            </w:tcBorders>
            <w:shd w:val="clear" w:color="auto" w:fill="auto"/>
            <w:noWrap/>
            <w:vAlign w:val="center"/>
          </w:tcPr>
          <w:p w14:paraId="793C90FD" w14:textId="7826ABC7" w:rsidR="008C2861" w:rsidRPr="008472E8" w:rsidRDefault="003F74B4" w:rsidP="00617EF3">
            <w:pPr>
              <w:jc w:val="right"/>
              <w:rPr>
                <w:rFonts w:cs="Calibri"/>
                <w:bCs/>
                <w:color w:val="000000"/>
                <w:sz w:val="14"/>
                <w:szCs w:val="14"/>
              </w:rPr>
            </w:pPr>
            <w:r w:rsidRPr="008472E8">
              <w:rPr>
                <w:rFonts w:cs="Calibri"/>
                <w:bCs/>
                <w:color w:val="000000"/>
                <w:sz w:val="14"/>
                <w:szCs w:val="14"/>
              </w:rPr>
              <w:t>79</w:t>
            </w:r>
            <w:r w:rsidR="00FC2A11" w:rsidRPr="008472E8">
              <w:rPr>
                <w:rFonts w:cs="Calibri"/>
                <w:bCs/>
                <w:color w:val="000000"/>
                <w:sz w:val="14"/>
                <w:szCs w:val="14"/>
              </w:rPr>
              <w:t> </w:t>
            </w:r>
            <w:r w:rsidRPr="008472E8">
              <w:rPr>
                <w:rFonts w:cs="Calibri"/>
                <w:bCs/>
                <w:color w:val="000000"/>
                <w:sz w:val="14"/>
                <w:szCs w:val="14"/>
              </w:rPr>
              <w:t>385</w:t>
            </w:r>
          </w:p>
          <w:p w14:paraId="7F2503A2" w14:textId="7F04D9DB" w:rsidR="00FC2A11" w:rsidRPr="008472E8" w:rsidRDefault="00FC2A11" w:rsidP="00617EF3">
            <w:pPr>
              <w:jc w:val="right"/>
              <w:rPr>
                <w:rFonts w:cs="Calibri"/>
                <w:bCs/>
                <w:color w:val="000000"/>
                <w:sz w:val="14"/>
                <w:szCs w:val="14"/>
              </w:rPr>
            </w:pPr>
            <w:r w:rsidRPr="008472E8">
              <w:rPr>
                <w:rFonts w:cs="Calibri"/>
                <w:bCs/>
                <w:color w:val="000000"/>
                <w:sz w:val="14"/>
                <w:szCs w:val="14"/>
              </w:rPr>
              <w:t>38 894</w:t>
            </w:r>
          </w:p>
        </w:tc>
        <w:tc>
          <w:tcPr>
            <w:tcW w:w="2143" w:type="dxa"/>
            <w:tcBorders>
              <w:top w:val="nil"/>
              <w:bottom w:val="nil"/>
            </w:tcBorders>
            <w:shd w:val="clear" w:color="auto" w:fill="auto"/>
            <w:noWrap/>
            <w:vAlign w:val="center"/>
          </w:tcPr>
          <w:p w14:paraId="1C6BD126" w14:textId="3B7ABD4F" w:rsidR="00657D74" w:rsidRPr="008472E8" w:rsidRDefault="003F74B4" w:rsidP="008C2861">
            <w:pPr>
              <w:jc w:val="left"/>
              <w:rPr>
                <w:rFonts w:cs="Calibri"/>
                <w:bCs/>
                <w:color w:val="000000"/>
                <w:sz w:val="14"/>
                <w:szCs w:val="14"/>
              </w:rPr>
            </w:pPr>
            <w:r w:rsidRPr="008472E8">
              <w:rPr>
                <w:rFonts w:cs="Calibri"/>
                <w:bCs/>
                <w:color w:val="000000"/>
                <w:sz w:val="14"/>
                <w:szCs w:val="14"/>
              </w:rPr>
              <w:t>hotové výrobky/služby</w:t>
            </w:r>
          </w:p>
          <w:p w14:paraId="4A0955F6" w14:textId="78E24B33" w:rsidR="008C2861" w:rsidRPr="008472E8" w:rsidRDefault="008C2861" w:rsidP="008C2861">
            <w:pPr>
              <w:jc w:val="left"/>
              <w:rPr>
                <w:rFonts w:cs="Calibri"/>
                <w:bCs/>
                <w:color w:val="000000"/>
                <w:sz w:val="14"/>
                <w:szCs w:val="14"/>
              </w:rPr>
            </w:pPr>
            <w:r w:rsidRPr="008472E8">
              <w:rPr>
                <w:rFonts w:cs="Calibri"/>
                <w:bCs/>
                <w:color w:val="000000"/>
                <w:sz w:val="14"/>
                <w:szCs w:val="14"/>
              </w:rPr>
              <w:t>služby</w:t>
            </w:r>
          </w:p>
        </w:tc>
      </w:tr>
      <w:tr w:rsidR="008C2861" w:rsidRPr="008C2861" w14:paraId="18C9DC37" w14:textId="77777777" w:rsidTr="00F579C2">
        <w:tc>
          <w:tcPr>
            <w:tcW w:w="1134" w:type="dxa"/>
            <w:tcBorders>
              <w:top w:val="nil"/>
              <w:bottom w:val="nil"/>
            </w:tcBorders>
            <w:shd w:val="clear" w:color="auto" w:fill="auto"/>
            <w:noWrap/>
            <w:vAlign w:val="center"/>
          </w:tcPr>
          <w:p w14:paraId="0BE2F1F6" w14:textId="2F371759" w:rsidR="001B0C53" w:rsidRDefault="001B0C53" w:rsidP="008C2861">
            <w:pPr>
              <w:jc w:val="left"/>
              <w:rPr>
                <w:rFonts w:cs="Calibri"/>
                <w:color w:val="000000"/>
                <w:sz w:val="14"/>
                <w:szCs w:val="14"/>
              </w:rPr>
            </w:pPr>
            <w:r>
              <w:rPr>
                <w:rFonts w:cs="Calibri"/>
                <w:color w:val="000000"/>
                <w:sz w:val="14"/>
                <w:szCs w:val="14"/>
              </w:rPr>
              <w:t>1814</w:t>
            </w:r>
          </w:p>
          <w:p w14:paraId="4265A01E" w14:textId="4E1161D4" w:rsidR="008C2861" w:rsidRPr="00346FC5" w:rsidRDefault="008C2861" w:rsidP="008C2861">
            <w:pPr>
              <w:jc w:val="left"/>
              <w:rPr>
                <w:rFonts w:cs="Calibri"/>
                <w:color w:val="000000"/>
                <w:sz w:val="14"/>
                <w:szCs w:val="14"/>
              </w:rPr>
            </w:pPr>
            <w:r w:rsidRPr="00346FC5">
              <w:rPr>
                <w:rFonts w:cs="Calibri"/>
                <w:color w:val="000000"/>
                <w:sz w:val="14"/>
                <w:szCs w:val="14"/>
              </w:rPr>
              <w:t>1816</w:t>
            </w:r>
          </w:p>
        </w:tc>
        <w:tc>
          <w:tcPr>
            <w:tcW w:w="4395" w:type="dxa"/>
            <w:tcBorders>
              <w:top w:val="nil"/>
              <w:bottom w:val="nil"/>
            </w:tcBorders>
            <w:shd w:val="clear" w:color="auto" w:fill="auto"/>
            <w:noWrap/>
            <w:vAlign w:val="center"/>
          </w:tcPr>
          <w:p w14:paraId="394CDE33" w14:textId="6550EC74" w:rsidR="001B0C53" w:rsidRDefault="00403A04" w:rsidP="008C2861">
            <w:pPr>
              <w:jc w:val="left"/>
              <w:rPr>
                <w:rFonts w:cs="Calibri"/>
                <w:bCs/>
                <w:sz w:val="14"/>
                <w:szCs w:val="14"/>
              </w:rPr>
            </w:pPr>
            <w:r w:rsidRPr="00403A04">
              <w:rPr>
                <w:rFonts w:cs="Calibri"/>
                <w:bCs/>
                <w:sz w:val="14"/>
                <w:szCs w:val="14"/>
              </w:rPr>
              <w:t>Magna Mirrors of America</w:t>
            </w:r>
          </w:p>
          <w:p w14:paraId="4FBC65EE" w14:textId="6F876C26" w:rsidR="008C2861" w:rsidRPr="00346FC5" w:rsidRDefault="008C2861" w:rsidP="008C2861">
            <w:pPr>
              <w:jc w:val="left"/>
              <w:rPr>
                <w:rFonts w:cs="Calibri"/>
                <w:bCs/>
                <w:sz w:val="14"/>
                <w:szCs w:val="14"/>
              </w:rPr>
            </w:pPr>
            <w:r w:rsidRPr="00346FC5">
              <w:rPr>
                <w:rFonts w:cs="Calibri"/>
                <w:bCs/>
                <w:sz w:val="14"/>
                <w:szCs w:val="14"/>
              </w:rPr>
              <w:t>Magna Donnelly Monterrey</w:t>
            </w:r>
          </w:p>
        </w:tc>
        <w:tc>
          <w:tcPr>
            <w:tcW w:w="1275" w:type="dxa"/>
            <w:tcBorders>
              <w:top w:val="nil"/>
              <w:bottom w:val="nil"/>
            </w:tcBorders>
            <w:shd w:val="clear" w:color="auto" w:fill="auto"/>
            <w:noWrap/>
            <w:vAlign w:val="center"/>
          </w:tcPr>
          <w:p w14:paraId="6C3467F2" w14:textId="77777777" w:rsidR="0006374E" w:rsidRDefault="0006374E" w:rsidP="00617EF3">
            <w:pPr>
              <w:jc w:val="right"/>
              <w:rPr>
                <w:rFonts w:cs="Calibri"/>
                <w:bCs/>
                <w:color w:val="000000"/>
                <w:sz w:val="14"/>
                <w:szCs w:val="14"/>
              </w:rPr>
            </w:pPr>
          </w:p>
          <w:p w14:paraId="558092A2" w14:textId="77777777" w:rsidR="00403A04" w:rsidRDefault="00403A04" w:rsidP="00617EF3">
            <w:pPr>
              <w:jc w:val="right"/>
              <w:rPr>
                <w:rFonts w:cs="Calibri"/>
                <w:bCs/>
                <w:color w:val="000000"/>
                <w:sz w:val="14"/>
                <w:szCs w:val="14"/>
              </w:rPr>
            </w:pPr>
          </w:p>
          <w:p w14:paraId="099F3CCC" w14:textId="6C8C17F9" w:rsidR="008C2861" w:rsidRPr="00346FC5" w:rsidRDefault="00346FC5" w:rsidP="00617EF3">
            <w:pPr>
              <w:jc w:val="right"/>
              <w:rPr>
                <w:rFonts w:cs="Calibri"/>
                <w:bCs/>
                <w:color w:val="000000"/>
                <w:sz w:val="14"/>
                <w:szCs w:val="14"/>
              </w:rPr>
            </w:pPr>
            <w:r w:rsidRPr="00346FC5">
              <w:rPr>
                <w:rFonts w:cs="Calibri"/>
                <w:bCs/>
                <w:color w:val="000000"/>
                <w:sz w:val="14"/>
                <w:szCs w:val="14"/>
              </w:rPr>
              <w:t>664</w:t>
            </w:r>
          </w:p>
        </w:tc>
        <w:tc>
          <w:tcPr>
            <w:tcW w:w="1134" w:type="dxa"/>
            <w:tcBorders>
              <w:top w:val="nil"/>
              <w:bottom w:val="nil"/>
            </w:tcBorders>
            <w:shd w:val="clear" w:color="auto" w:fill="auto"/>
            <w:noWrap/>
            <w:vAlign w:val="center"/>
          </w:tcPr>
          <w:p w14:paraId="3CEC0FB6" w14:textId="13BCB646" w:rsidR="008C2861" w:rsidRPr="00346FC5" w:rsidRDefault="008C2861" w:rsidP="00617EF3">
            <w:pPr>
              <w:jc w:val="right"/>
              <w:rPr>
                <w:rFonts w:cs="Calibri"/>
                <w:bCs/>
                <w:color w:val="000000"/>
                <w:sz w:val="14"/>
                <w:szCs w:val="14"/>
              </w:rPr>
            </w:pPr>
          </w:p>
        </w:tc>
        <w:tc>
          <w:tcPr>
            <w:tcW w:w="1276" w:type="dxa"/>
            <w:gridSpan w:val="2"/>
            <w:tcBorders>
              <w:top w:val="nil"/>
              <w:bottom w:val="nil"/>
            </w:tcBorders>
            <w:shd w:val="clear" w:color="auto" w:fill="auto"/>
            <w:noWrap/>
            <w:vAlign w:val="center"/>
          </w:tcPr>
          <w:p w14:paraId="032A7412" w14:textId="6A7AE67C" w:rsidR="001F18FC" w:rsidRPr="005F32B7" w:rsidRDefault="001F18FC" w:rsidP="00EA2E4C">
            <w:pPr>
              <w:jc w:val="right"/>
              <w:rPr>
                <w:rFonts w:cs="Calibri"/>
                <w:bCs/>
                <w:color w:val="000000"/>
                <w:sz w:val="14"/>
                <w:szCs w:val="14"/>
              </w:rPr>
            </w:pPr>
            <w:r w:rsidRPr="005F32B7">
              <w:rPr>
                <w:rFonts w:cs="Calibri"/>
                <w:bCs/>
                <w:color w:val="000000"/>
                <w:sz w:val="14"/>
                <w:szCs w:val="14"/>
              </w:rPr>
              <w:t>7 170</w:t>
            </w:r>
          </w:p>
          <w:p w14:paraId="47239C66" w14:textId="17F39671" w:rsidR="008C2861" w:rsidRPr="005F32B7" w:rsidRDefault="00F64B98" w:rsidP="00EA2E4C">
            <w:pPr>
              <w:jc w:val="right"/>
              <w:rPr>
                <w:rFonts w:cs="Calibri"/>
                <w:bCs/>
                <w:color w:val="000000"/>
                <w:sz w:val="14"/>
                <w:szCs w:val="14"/>
              </w:rPr>
            </w:pPr>
            <w:r w:rsidRPr="005F32B7">
              <w:rPr>
                <w:rFonts w:cs="Calibri"/>
                <w:bCs/>
                <w:color w:val="000000"/>
                <w:sz w:val="14"/>
                <w:szCs w:val="14"/>
              </w:rPr>
              <w:t>116</w:t>
            </w:r>
            <w:r w:rsidR="001F18FC" w:rsidRPr="005F32B7">
              <w:rPr>
                <w:rFonts w:cs="Calibri"/>
                <w:bCs/>
                <w:color w:val="000000"/>
                <w:sz w:val="14"/>
                <w:szCs w:val="14"/>
              </w:rPr>
              <w:t> </w:t>
            </w:r>
            <w:r w:rsidRPr="005F32B7">
              <w:rPr>
                <w:rFonts w:cs="Calibri"/>
                <w:bCs/>
                <w:color w:val="000000"/>
                <w:sz w:val="14"/>
                <w:szCs w:val="14"/>
              </w:rPr>
              <w:t>850</w:t>
            </w:r>
          </w:p>
        </w:tc>
        <w:tc>
          <w:tcPr>
            <w:tcW w:w="1554" w:type="dxa"/>
            <w:tcBorders>
              <w:top w:val="nil"/>
              <w:bottom w:val="nil"/>
            </w:tcBorders>
            <w:shd w:val="clear" w:color="auto" w:fill="auto"/>
            <w:noWrap/>
            <w:vAlign w:val="center"/>
          </w:tcPr>
          <w:p w14:paraId="6AC9F760" w14:textId="3551AF35" w:rsidR="001F18FC" w:rsidRPr="005F32B7" w:rsidRDefault="001F18FC" w:rsidP="008C2861">
            <w:pPr>
              <w:jc w:val="left"/>
              <w:rPr>
                <w:rFonts w:cs="Calibri"/>
                <w:bCs/>
                <w:color w:val="000000"/>
                <w:sz w:val="14"/>
                <w:szCs w:val="14"/>
              </w:rPr>
            </w:pPr>
            <w:r w:rsidRPr="005F32B7">
              <w:rPr>
                <w:rFonts w:cs="Calibri"/>
                <w:bCs/>
                <w:color w:val="000000"/>
                <w:sz w:val="14"/>
                <w:szCs w:val="14"/>
              </w:rPr>
              <w:t>služby</w:t>
            </w:r>
          </w:p>
          <w:p w14:paraId="3C33C262" w14:textId="76DF2CE3" w:rsidR="008C2861" w:rsidRPr="005F32B7" w:rsidRDefault="008C2861" w:rsidP="008C2861">
            <w:pPr>
              <w:jc w:val="left"/>
              <w:rPr>
                <w:rFonts w:cs="Calibri"/>
                <w:bCs/>
                <w:color w:val="000000"/>
                <w:sz w:val="14"/>
                <w:szCs w:val="14"/>
              </w:rPr>
            </w:pPr>
            <w:r w:rsidRPr="005F32B7">
              <w:rPr>
                <w:rFonts w:cs="Calibri"/>
                <w:bCs/>
                <w:color w:val="000000"/>
                <w:sz w:val="14"/>
                <w:szCs w:val="14"/>
              </w:rPr>
              <w:t>materiál</w:t>
            </w:r>
          </w:p>
        </w:tc>
        <w:tc>
          <w:tcPr>
            <w:tcW w:w="1134" w:type="dxa"/>
            <w:tcBorders>
              <w:top w:val="nil"/>
              <w:bottom w:val="nil"/>
            </w:tcBorders>
            <w:shd w:val="clear" w:color="auto" w:fill="auto"/>
            <w:noWrap/>
            <w:vAlign w:val="center"/>
          </w:tcPr>
          <w:p w14:paraId="28B4EE76" w14:textId="77777777"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402CFBEF" w14:textId="77777777" w:rsidR="008C2861" w:rsidRPr="008472E8" w:rsidRDefault="008C2861" w:rsidP="008C2861">
            <w:pPr>
              <w:jc w:val="left"/>
              <w:rPr>
                <w:rFonts w:cs="Calibri"/>
                <w:bCs/>
                <w:color w:val="000000"/>
                <w:sz w:val="14"/>
                <w:szCs w:val="14"/>
              </w:rPr>
            </w:pPr>
          </w:p>
        </w:tc>
      </w:tr>
      <w:tr w:rsidR="008C2861" w:rsidRPr="008C2861" w14:paraId="58EF7496" w14:textId="77777777" w:rsidTr="00F579C2">
        <w:tc>
          <w:tcPr>
            <w:tcW w:w="1134" w:type="dxa"/>
            <w:tcBorders>
              <w:top w:val="nil"/>
              <w:bottom w:val="nil"/>
            </w:tcBorders>
            <w:shd w:val="clear" w:color="auto" w:fill="auto"/>
            <w:noWrap/>
            <w:vAlign w:val="center"/>
          </w:tcPr>
          <w:p w14:paraId="1311DC09" w14:textId="77777777" w:rsidR="008C2861" w:rsidRPr="00B74CCC" w:rsidRDefault="008C2861" w:rsidP="008C2861">
            <w:pPr>
              <w:jc w:val="left"/>
              <w:rPr>
                <w:rFonts w:cs="Calibri"/>
                <w:color w:val="000000"/>
                <w:sz w:val="14"/>
                <w:szCs w:val="14"/>
              </w:rPr>
            </w:pPr>
            <w:r w:rsidRPr="00B74CCC">
              <w:rPr>
                <w:rFonts w:cs="Calibri"/>
                <w:color w:val="000000"/>
                <w:sz w:val="14"/>
                <w:szCs w:val="14"/>
              </w:rPr>
              <w:t>1817</w:t>
            </w:r>
          </w:p>
        </w:tc>
        <w:tc>
          <w:tcPr>
            <w:tcW w:w="4395" w:type="dxa"/>
            <w:tcBorders>
              <w:top w:val="nil"/>
              <w:bottom w:val="nil"/>
            </w:tcBorders>
            <w:shd w:val="clear" w:color="auto" w:fill="auto"/>
            <w:noWrap/>
            <w:vAlign w:val="center"/>
          </w:tcPr>
          <w:p w14:paraId="2F3305A2" w14:textId="77777777" w:rsidR="008C2861" w:rsidRPr="00B74CCC" w:rsidRDefault="008C2861" w:rsidP="008C2861">
            <w:pPr>
              <w:jc w:val="left"/>
              <w:rPr>
                <w:rFonts w:cs="Calibri"/>
                <w:bCs/>
                <w:sz w:val="14"/>
                <w:szCs w:val="14"/>
              </w:rPr>
            </w:pPr>
            <w:r w:rsidRPr="00B74CCC">
              <w:rPr>
                <w:rFonts w:cs="Calibri"/>
                <w:bCs/>
                <w:sz w:val="14"/>
                <w:szCs w:val="14"/>
              </w:rPr>
              <w:t>Magna Mirrors Schleiz</w:t>
            </w:r>
          </w:p>
        </w:tc>
        <w:tc>
          <w:tcPr>
            <w:tcW w:w="1275" w:type="dxa"/>
            <w:tcBorders>
              <w:top w:val="nil"/>
              <w:bottom w:val="nil"/>
            </w:tcBorders>
            <w:shd w:val="clear" w:color="auto" w:fill="auto"/>
            <w:noWrap/>
            <w:vAlign w:val="center"/>
          </w:tcPr>
          <w:p w14:paraId="536BF2D0" w14:textId="45AF1076" w:rsidR="008C2861" w:rsidRPr="00B74CCC" w:rsidRDefault="00B74CCC" w:rsidP="00617EF3">
            <w:pPr>
              <w:jc w:val="right"/>
              <w:rPr>
                <w:rFonts w:cs="Calibri"/>
                <w:bCs/>
                <w:color w:val="000000"/>
                <w:sz w:val="14"/>
                <w:szCs w:val="14"/>
              </w:rPr>
            </w:pPr>
            <w:r w:rsidRPr="00B74CCC">
              <w:rPr>
                <w:rFonts w:cs="Calibri"/>
                <w:bCs/>
                <w:color w:val="000000"/>
                <w:sz w:val="14"/>
                <w:szCs w:val="14"/>
              </w:rPr>
              <w:t>6</w:t>
            </w:r>
            <w:r w:rsidR="00777AC3">
              <w:rPr>
                <w:rFonts w:cs="Calibri"/>
                <w:bCs/>
                <w:color w:val="000000"/>
                <w:sz w:val="14"/>
                <w:szCs w:val="14"/>
              </w:rPr>
              <w:t> </w:t>
            </w:r>
            <w:r w:rsidRPr="00B74CCC">
              <w:rPr>
                <w:rFonts w:cs="Calibri"/>
                <w:bCs/>
                <w:color w:val="000000"/>
                <w:sz w:val="14"/>
                <w:szCs w:val="14"/>
              </w:rPr>
              <w:t>800</w:t>
            </w:r>
          </w:p>
        </w:tc>
        <w:tc>
          <w:tcPr>
            <w:tcW w:w="1134" w:type="dxa"/>
            <w:tcBorders>
              <w:top w:val="nil"/>
              <w:bottom w:val="nil"/>
            </w:tcBorders>
            <w:shd w:val="clear" w:color="auto" w:fill="auto"/>
            <w:noWrap/>
            <w:vAlign w:val="center"/>
          </w:tcPr>
          <w:p w14:paraId="6F4F0308" w14:textId="7C5B776F" w:rsidR="008C2861" w:rsidRPr="00B74CCC" w:rsidRDefault="001A22EC" w:rsidP="00617EF3">
            <w:pPr>
              <w:jc w:val="right"/>
              <w:rPr>
                <w:rFonts w:cs="Calibri"/>
                <w:bCs/>
                <w:color w:val="000000"/>
                <w:sz w:val="14"/>
                <w:szCs w:val="14"/>
              </w:rPr>
            </w:pPr>
            <w:r>
              <w:rPr>
                <w:rFonts w:cs="Calibri"/>
                <w:bCs/>
                <w:color w:val="000000"/>
                <w:sz w:val="14"/>
                <w:szCs w:val="14"/>
              </w:rPr>
              <w:t>(</w:t>
            </w:r>
            <w:r w:rsidR="00B74CCC" w:rsidRPr="00B74CCC">
              <w:rPr>
                <w:rFonts w:cs="Calibri"/>
                <w:bCs/>
                <w:color w:val="000000"/>
                <w:sz w:val="14"/>
                <w:szCs w:val="14"/>
              </w:rPr>
              <w:t>60</w:t>
            </w:r>
            <w:r>
              <w:rPr>
                <w:rFonts w:cs="Calibri"/>
                <w:bCs/>
                <w:color w:val="000000"/>
                <w:sz w:val="14"/>
                <w:szCs w:val="14"/>
              </w:rPr>
              <w:t> </w:t>
            </w:r>
            <w:r w:rsidR="00B74CCC" w:rsidRPr="00B74CCC">
              <w:rPr>
                <w:rFonts w:cs="Calibri"/>
                <w:bCs/>
                <w:color w:val="000000"/>
                <w:sz w:val="14"/>
                <w:szCs w:val="14"/>
              </w:rPr>
              <w:t>407</w:t>
            </w:r>
            <w:r>
              <w:rPr>
                <w:rFonts w:cs="Calibri"/>
                <w:bCs/>
                <w:color w:val="000000"/>
                <w:sz w:val="14"/>
                <w:szCs w:val="14"/>
              </w:rPr>
              <w:t>)</w:t>
            </w:r>
          </w:p>
        </w:tc>
        <w:tc>
          <w:tcPr>
            <w:tcW w:w="1276" w:type="dxa"/>
            <w:gridSpan w:val="2"/>
            <w:tcBorders>
              <w:top w:val="nil"/>
              <w:bottom w:val="nil"/>
            </w:tcBorders>
            <w:shd w:val="clear" w:color="auto" w:fill="auto"/>
            <w:noWrap/>
            <w:vAlign w:val="center"/>
          </w:tcPr>
          <w:p w14:paraId="45343235" w14:textId="63794080" w:rsidR="008C2861" w:rsidRPr="005F32B7" w:rsidRDefault="001A6D9A" w:rsidP="00617EF3">
            <w:pPr>
              <w:jc w:val="right"/>
              <w:rPr>
                <w:rFonts w:cs="Calibri"/>
                <w:bCs/>
                <w:color w:val="000000"/>
                <w:sz w:val="14"/>
                <w:szCs w:val="14"/>
              </w:rPr>
            </w:pPr>
            <w:r w:rsidRPr="005F32B7">
              <w:rPr>
                <w:rFonts w:cs="Calibri"/>
                <w:bCs/>
                <w:color w:val="000000"/>
                <w:sz w:val="14"/>
                <w:szCs w:val="14"/>
              </w:rPr>
              <w:t>57</w:t>
            </w:r>
            <w:r w:rsidR="00777AC3" w:rsidRPr="005F32B7">
              <w:rPr>
                <w:rFonts w:cs="Calibri"/>
                <w:bCs/>
                <w:color w:val="000000"/>
                <w:sz w:val="14"/>
                <w:szCs w:val="14"/>
              </w:rPr>
              <w:t> </w:t>
            </w:r>
            <w:r w:rsidRPr="005F32B7">
              <w:rPr>
                <w:rFonts w:cs="Calibri"/>
                <w:bCs/>
                <w:color w:val="000000"/>
                <w:sz w:val="14"/>
                <w:szCs w:val="14"/>
              </w:rPr>
              <w:t>319</w:t>
            </w:r>
          </w:p>
        </w:tc>
        <w:tc>
          <w:tcPr>
            <w:tcW w:w="1554" w:type="dxa"/>
            <w:tcBorders>
              <w:top w:val="nil"/>
              <w:bottom w:val="nil"/>
            </w:tcBorders>
            <w:shd w:val="clear" w:color="auto" w:fill="auto"/>
            <w:noWrap/>
            <w:vAlign w:val="center"/>
          </w:tcPr>
          <w:p w14:paraId="7E76EF18" w14:textId="75C1907B" w:rsidR="008C2861" w:rsidRPr="005F32B7" w:rsidRDefault="001A6D9A" w:rsidP="008C2861">
            <w:pPr>
              <w:jc w:val="left"/>
              <w:rPr>
                <w:rFonts w:cs="Calibri"/>
                <w:bCs/>
                <w:color w:val="000000"/>
                <w:sz w:val="14"/>
                <w:szCs w:val="14"/>
              </w:rPr>
            </w:pPr>
            <w:r w:rsidRPr="005F32B7">
              <w:rPr>
                <w:rFonts w:cs="Calibri"/>
                <w:bCs/>
                <w:color w:val="000000"/>
                <w:sz w:val="14"/>
                <w:szCs w:val="14"/>
              </w:rPr>
              <w:t>materiál</w:t>
            </w:r>
          </w:p>
        </w:tc>
        <w:tc>
          <w:tcPr>
            <w:tcW w:w="1134" w:type="dxa"/>
            <w:tcBorders>
              <w:top w:val="nil"/>
              <w:bottom w:val="nil"/>
            </w:tcBorders>
            <w:shd w:val="clear" w:color="auto" w:fill="auto"/>
            <w:noWrap/>
            <w:vAlign w:val="center"/>
          </w:tcPr>
          <w:p w14:paraId="33BF75BD" w14:textId="1148F972" w:rsidR="008C2861" w:rsidRPr="008472E8" w:rsidRDefault="00CB6BCB" w:rsidP="00617EF3">
            <w:pPr>
              <w:jc w:val="right"/>
              <w:rPr>
                <w:rFonts w:cs="Calibri"/>
                <w:bCs/>
                <w:color w:val="000000"/>
                <w:sz w:val="14"/>
                <w:szCs w:val="14"/>
              </w:rPr>
            </w:pPr>
            <w:r w:rsidRPr="008472E8">
              <w:rPr>
                <w:rFonts w:cs="Calibri"/>
                <w:bCs/>
                <w:color w:val="000000"/>
                <w:sz w:val="14"/>
                <w:szCs w:val="14"/>
              </w:rPr>
              <w:t>538 251</w:t>
            </w:r>
          </w:p>
        </w:tc>
        <w:tc>
          <w:tcPr>
            <w:tcW w:w="2143" w:type="dxa"/>
            <w:tcBorders>
              <w:top w:val="nil"/>
              <w:bottom w:val="nil"/>
            </w:tcBorders>
            <w:shd w:val="clear" w:color="auto" w:fill="auto"/>
            <w:noWrap/>
            <w:vAlign w:val="center"/>
          </w:tcPr>
          <w:p w14:paraId="53149D9D"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hotové výrobky/služby</w:t>
            </w:r>
          </w:p>
        </w:tc>
      </w:tr>
      <w:tr w:rsidR="008C2861" w:rsidRPr="008C2861" w14:paraId="21958F3D" w14:textId="77777777" w:rsidTr="00F579C2">
        <w:tc>
          <w:tcPr>
            <w:tcW w:w="1134" w:type="dxa"/>
            <w:tcBorders>
              <w:top w:val="nil"/>
              <w:bottom w:val="nil"/>
            </w:tcBorders>
            <w:shd w:val="clear" w:color="auto" w:fill="auto"/>
            <w:noWrap/>
            <w:vAlign w:val="center"/>
          </w:tcPr>
          <w:p w14:paraId="7558958D" w14:textId="77777777" w:rsidR="008C2861" w:rsidRPr="00B74CCC" w:rsidRDefault="008C2861" w:rsidP="008C2861">
            <w:pPr>
              <w:jc w:val="left"/>
              <w:rPr>
                <w:rFonts w:cs="Calibri"/>
                <w:color w:val="000000"/>
                <w:sz w:val="14"/>
                <w:szCs w:val="14"/>
              </w:rPr>
            </w:pPr>
            <w:r w:rsidRPr="00B74CCC">
              <w:rPr>
                <w:rFonts w:cs="Calibri"/>
                <w:color w:val="000000"/>
                <w:sz w:val="14"/>
                <w:szCs w:val="14"/>
              </w:rPr>
              <w:t>1818</w:t>
            </w:r>
          </w:p>
        </w:tc>
        <w:tc>
          <w:tcPr>
            <w:tcW w:w="4395" w:type="dxa"/>
            <w:tcBorders>
              <w:top w:val="nil"/>
              <w:bottom w:val="nil"/>
            </w:tcBorders>
            <w:shd w:val="clear" w:color="auto" w:fill="auto"/>
            <w:noWrap/>
            <w:vAlign w:val="center"/>
          </w:tcPr>
          <w:p w14:paraId="626E341D" w14:textId="77777777" w:rsidR="008C2861" w:rsidRPr="00B74CCC" w:rsidRDefault="008C2861" w:rsidP="008C2861">
            <w:pPr>
              <w:jc w:val="left"/>
              <w:rPr>
                <w:rFonts w:cs="Calibri"/>
                <w:bCs/>
                <w:sz w:val="14"/>
                <w:szCs w:val="14"/>
              </w:rPr>
            </w:pPr>
            <w:r w:rsidRPr="00B74CCC">
              <w:rPr>
                <w:rFonts w:cs="Calibri"/>
                <w:bCs/>
                <w:sz w:val="14"/>
                <w:szCs w:val="14"/>
              </w:rPr>
              <w:t>Magna  Mirrors Espana, S.A</w:t>
            </w:r>
          </w:p>
        </w:tc>
        <w:tc>
          <w:tcPr>
            <w:tcW w:w="1275" w:type="dxa"/>
            <w:tcBorders>
              <w:top w:val="nil"/>
              <w:bottom w:val="nil"/>
            </w:tcBorders>
            <w:shd w:val="clear" w:color="auto" w:fill="auto"/>
            <w:noWrap/>
            <w:vAlign w:val="center"/>
          </w:tcPr>
          <w:p w14:paraId="38D219F9" w14:textId="46810C9A" w:rsidR="008C2861" w:rsidRPr="00B74CCC" w:rsidRDefault="00B74CCC" w:rsidP="00617EF3">
            <w:pPr>
              <w:jc w:val="right"/>
              <w:rPr>
                <w:rFonts w:cs="Calibri"/>
                <w:bCs/>
                <w:color w:val="000000"/>
                <w:sz w:val="14"/>
                <w:szCs w:val="14"/>
              </w:rPr>
            </w:pPr>
            <w:r w:rsidRPr="00B74CCC">
              <w:rPr>
                <w:rFonts w:cs="Calibri"/>
                <w:bCs/>
                <w:color w:val="000000"/>
                <w:sz w:val="14"/>
                <w:szCs w:val="14"/>
              </w:rPr>
              <w:t>862</w:t>
            </w:r>
            <w:r w:rsidR="00A86C55">
              <w:rPr>
                <w:rFonts w:cs="Calibri"/>
                <w:bCs/>
                <w:color w:val="000000"/>
                <w:sz w:val="14"/>
                <w:szCs w:val="14"/>
              </w:rPr>
              <w:t> </w:t>
            </w:r>
            <w:r w:rsidRPr="00B74CCC">
              <w:rPr>
                <w:rFonts w:cs="Calibri"/>
                <w:bCs/>
                <w:color w:val="000000"/>
                <w:sz w:val="14"/>
                <w:szCs w:val="14"/>
              </w:rPr>
              <w:t>560</w:t>
            </w:r>
          </w:p>
        </w:tc>
        <w:tc>
          <w:tcPr>
            <w:tcW w:w="1134" w:type="dxa"/>
            <w:tcBorders>
              <w:top w:val="nil"/>
              <w:bottom w:val="nil"/>
            </w:tcBorders>
            <w:shd w:val="clear" w:color="auto" w:fill="auto"/>
            <w:noWrap/>
            <w:vAlign w:val="center"/>
          </w:tcPr>
          <w:p w14:paraId="6F3B2C56" w14:textId="6357C163" w:rsidR="008C2861" w:rsidRPr="00B74CCC" w:rsidRDefault="00B74CCC" w:rsidP="00617EF3">
            <w:pPr>
              <w:jc w:val="right"/>
              <w:rPr>
                <w:rFonts w:cs="Calibri"/>
                <w:bCs/>
                <w:color w:val="000000"/>
                <w:sz w:val="14"/>
                <w:szCs w:val="14"/>
              </w:rPr>
            </w:pPr>
            <w:r w:rsidRPr="00B74CCC">
              <w:rPr>
                <w:rFonts w:cs="Calibri"/>
                <w:bCs/>
                <w:color w:val="000000"/>
                <w:sz w:val="14"/>
                <w:szCs w:val="14"/>
              </w:rPr>
              <w:t>254</w:t>
            </w:r>
            <w:r w:rsidR="00A86C55">
              <w:rPr>
                <w:rFonts w:cs="Calibri"/>
                <w:bCs/>
                <w:color w:val="000000"/>
                <w:sz w:val="14"/>
                <w:szCs w:val="14"/>
              </w:rPr>
              <w:t> </w:t>
            </w:r>
            <w:r w:rsidRPr="00B74CCC">
              <w:rPr>
                <w:rFonts w:cs="Calibri"/>
                <w:bCs/>
                <w:color w:val="000000"/>
                <w:sz w:val="14"/>
                <w:szCs w:val="14"/>
              </w:rPr>
              <w:t>499</w:t>
            </w:r>
          </w:p>
        </w:tc>
        <w:tc>
          <w:tcPr>
            <w:tcW w:w="1276" w:type="dxa"/>
            <w:gridSpan w:val="2"/>
            <w:tcBorders>
              <w:top w:val="nil"/>
              <w:bottom w:val="nil"/>
            </w:tcBorders>
            <w:shd w:val="clear" w:color="auto" w:fill="auto"/>
            <w:noWrap/>
            <w:vAlign w:val="center"/>
          </w:tcPr>
          <w:p w14:paraId="4C20D900" w14:textId="594CE45C" w:rsidR="008C2861" w:rsidRPr="005F32B7" w:rsidRDefault="001A6D9A" w:rsidP="00617EF3">
            <w:pPr>
              <w:jc w:val="right"/>
              <w:rPr>
                <w:rFonts w:cs="Calibri"/>
                <w:bCs/>
                <w:color w:val="000000"/>
                <w:sz w:val="14"/>
                <w:szCs w:val="14"/>
              </w:rPr>
            </w:pPr>
            <w:r w:rsidRPr="005F32B7">
              <w:rPr>
                <w:rFonts w:cs="Calibri"/>
                <w:bCs/>
                <w:color w:val="000000"/>
                <w:sz w:val="14"/>
                <w:szCs w:val="14"/>
              </w:rPr>
              <w:t>645</w:t>
            </w:r>
            <w:r w:rsidR="00A86C55" w:rsidRPr="005F32B7">
              <w:rPr>
                <w:rFonts w:cs="Calibri"/>
                <w:bCs/>
                <w:color w:val="000000"/>
                <w:sz w:val="14"/>
                <w:szCs w:val="14"/>
              </w:rPr>
              <w:t> </w:t>
            </w:r>
            <w:r w:rsidRPr="005F32B7">
              <w:rPr>
                <w:rFonts w:cs="Calibri"/>
                <w:bCs/>
                <w:color w:val="000000"/>
                <w:sz w:val="14"/>
                <w:szCs w:val="14"/>
              </w:rPr>
              <w:t>594</w:t>
            </w:r>
          </w:p>
        </w:tc>
        <w:tc>
          <w:tcPr>
            <w:tcW w:w="1554" w:type="dxa"/>
            <w:tcBorders>
              <w:top w:val="nil"/>
              <w:bottom w:val="nil"/>
            </w:tcBorders>
            <w:shd w:val="clear" w:color="auto" w:fill="auto"/>
            <w:noWrap/>
            <w:vAlign w:val="center"/>
          </w:tcPr>
          <w:p w14:paraId="2331B549" w14:textId="26170122" w:rsidR="008C2861" w:rsidRPr="005F32B7" w:rsidRDefault="001A6D9A" w:rsidP="008C2861">
            <w:pPr>
              <w:jc w:val="left"/>
              <w:rPr>
                <w:rFonts w:cs="Calibri"/>
                <w:bCs/>
                <w:color w:val="000000"/>
                <w:sz w:val="14"/>
                <w:szCs w:val="14"/>
              </w:rPr>
            </w:pPr>
            <w:r w:rsidRPr="005F32B7">
              <w:rPr>
                <w:rFonts w:cs="Calibri"/>
                <w:bCs/>
                <w:color w:val="000000"/>
                <w:sz w:val="14"/>
                <w:szCs w:val="14"/>
              </w:rPr>
              <w:t>majetok /</w:t>
            </w:r>
            <w:r w:rsidR="008C2861" w:rsidRPr="005F32B7">
              <w:rPr>
                <w:rFonts w:cs="Calibri"/>
                <w:bCs/>
                <w:color w:val="000000"/>
                <w:sz w:val="14"/>
                <w:szCs w:val="14"/>
              </w:rPr>
              <w:t>materiál / služby</w:t>
            </w:r>
          </w:p>
        </w:tc>
        <w:tc>
          <w:tcPr>
            <w:tcW w:w="1134" w:type="dxa"/>
            <w:tcBorders>
              <w:top w:val="nil"/>
              <w:bottom w:val="nil"/>
            </w:tcBorders>
            <w:shd w:val="clear" w:color="auto" w:fill="auto"/>
            <w:noWrap/>
            <w:vAlign w:val="center"/>
          </w:tcPr>
          <w:p w14:paraId="450474A8" w14:textId="398F19D8" w:rsidR="008C2861" w:rsidRPr="008472E8" w:rsidRDefault="00CB6BCB" w:rsidP="00617EF3">
            <w:pPr>
              <w:jc w:val="right"/>
              <w:rPr>
                <w:rFonts w:cs="Calibri"/>
                <w:bCs/>
                <w:color w:val="000000"/>
                <w:sz w:val="14"/>
                <w:szCs w:val="14"/>
              </w:rPr>
            </w:pPr>
            <w:r w:rsidRPr="008472E8">
              <w:rPr>
                <w:rFonts w:cs="Calibri"/>
                <w:bCs/>
                <w:color w:val="000000"/>
                <w:sz w:val="14"/>
                <w:szCs w:val="14"/>
              </w:rPr>
              <w:t>918 850</w:t>
            </w:r>
          </w:p>
        </w:tc>
        <w:tc>
          <w:tcPr>
            <w:tcW w:w="2143" w:type="dxa"/>
            <w:tcBorders>
              <w:top w:val="nil"/>
              <w:bottom w:val="nil"/>
            </w:tcBorders>
            <w:shd w:val="clear" w:color="auto" w:fill="auto"/>
            <w:noWrap/>
            <w:vAlign w:val="center"/>
          </w:tcPr>
          <w:p w14:paraId="56FC2147"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hotové výrobky/služby /majetok</w:t>
            </w:r>
          </w:p>
        </w:tc>
      </w:tr>
      <w:tr w:rsidR="008C2861" w:rsidRPr="008C2861" w14:paraId="171F9657" w14:textId="77777777" w:rsidTr="00F579C2">
        <w:tc>
          <w:tcPr>
            <w:tcW w:w="1134" w:type="dxa"/>
            <w:tcBorders>
              <w:top w:val="nil"/>
              <w:bottom w:val="nil"/>
            </w:tcBorders>
            <w:shd w:val="clear" w:color="auto" w:fill="auto"/>
            <w:noWrap/>
            <w:vAlign w:val="center"/>
          </w:tcPr>
          <w:p w14:paraId="01A4E6F7" w14:textId="77777777" w:rsidR="008C2861" w:rsidRPr="00B74CCC" w:rsidRDefault="008C2861" w:rsidP="008C2861">
            <w:pPr>
              <w:jc w:val="left"/>
              <w:rPr>
                <w:rFonts w:cs="Calibri"/>
                <w:color w:val="000000"/>
                <w:sz w:val="14"/>
                <w:szCs w:val="14"/>
              </w:rPr>
            </w:pPr>
            <w:r w:rsidRPr="00B74CCC">
              <w:rPr>
                <w:rFonts w:cs="Calibri"/>
                <w:color w:val="000000"/>
                <w:sz w:val="14"/>
                <w:szCs w:val="14"/>
              </w:rPr>
              <w:t>1819</w:t>
            </w:r>
          </w:p>
        </w:tc>
        <w:tc>
          <w:tcPr>
            <w:tcW w:w="4395" w:type="dxa"/>
            <w:tcBorders>
              <w:top w:val="nil"/>
              <w:bottom w:val="nil"/>
            </w:tcBorders>
            <w:shd w:val="clear" w:color="auto" w:fill="auto"/>
            <w:noWrap/>
            <w:vAlign w:val="center"/>
          </w:tcPr>
          <w:p w14:paraId="2E3D3001" w14:textId="77777777" w:rsidR="008C2861" w:rsidRPr="00B74CCC" w:rsidRDefault="008C2861" w:rsidP="008C2861">
            <w:pPr>
              <w:jc w:val="left"/>
              <w:rPr>
                <w:rFonts w:cs="Calibri"/>
                <w:bCs/>
                <w:sz w:val="14"/>
                <w:szCs w:val="14"/>
              </w:rPr>
            </w:pPr>
            <w:r w:rsidRPr="00B74CCC">
              <w:rPr>
                <w:rFonts w:cs="Calibri"/>
                <w:bCs/>
                <w:sz w:val="14"/>
                <w:szCs w:val="14"/>
              </w:rPr>
              <w:t>Magna Mirrors GmbH &amp; Co. KG</w:t>
            </w:r>
          </w:p>
        </w:tc>
        <w:tc>
          <w:tcPr>
            <w:tcW w:w="1275" w:type="dxa"/>
            <w:tcBorders>
              <w:top w:val="nil"/>
              <w:bottom w:val="nil"/>
            </w:tcBorders>
            <w:shd w:val="clear" w:color="auto" w:fill="auto"/>
            <w:noWrap/>
            <w:vAlign w:val="center"/>
          </w:tcPr>
          <w:p w14:paraId="7C675886" w14:textId="66EDE865" w:rsidR="008C2861" w:rsidRPr="00B74CCC" w:rsidRDefault="00B74CCC" w:rsidP="00617EF3">
            <w:pPr>
              <w:jc w:val="right"/>
              <w:rPr>
                <w:rFonts w:cs="Calibri"/>
                <w:bCs/>
                <w:color w:val="000000"/>
                <w:sz w:val="14"/>
                <w:szCs w:val="14"/>
              </w:rPr>
            </w:pPr>
            <w:r w:rsidRPr="00B74CCC">
              <w:rPr>
                <w:rFonts w:cs="Calibri"/>
                <w:bCs/>
                <w:color w:val="000000"/>
                <w:sz w:val="14"/>
                <w:szCs w:val="14"/>
              </w:rPr>
              <w:t>430</w:t>
            </w:r>
            <w:r w:rsidR="00A86C55">
              <w:rPr>
                <w:rFonts w:cs="Calibri"/>
                <w:bCs/>
                <w:color w:val="000000"/>
                <w:sz w:val="14"/>
                <w:szCs w:val="14"/>
              </w:rPr>
              <w:t> </w:t>
            </w:r>
            <w:r w:rsidRPr="00B74CCC">
              <w:rPr>
                <w:rFonts w:cs="Calibri"/>
                <w:bCs/>
                <w:color w:val="000000"/>
                <w:sz w:val="14"/>
                <w:szCs w:val="14"/>
              </w:rPr>
              <w:t>142</w:t>
            </w:r>
          </w:p>
        </w:tc>
        <w:tc>
          <w:tcPr>
            <w:tcW w:w="1134" w:type="dxa"/>
            <w:tcBorders>
              <w:top w:val="nil"/>
              <w:bottom w:val="nil"/>
            </w:tcBorders>
            <w:shd w:val="clear" w:color="auto" w:fill="auto"/>
            <w:noWrap/>
            <w:vAlign w:val="center"/>
          </w:tcPr>
          <w:p w14:paraId="23BC00EF" w14:textId="053A0C85" w:rsidR="008C2861" w:rsidRPr="00B74CCC" w:rsidRDefault="001A22EC" w:rsidP="00617EF3">
            <w:pPr>
              <w:jc w:val="right"/>
              <w:rPr>
                <w:rFonts w:cs="Calibri"/>
                <w:bCs/>
                <w:color w:val="000000"/>
                <w:sz w:val="14"/>
                <w:szCs w:val="14"/>
              </w:rPr>
            </w:pPr>
            <w:r>
              <w:rPr>
                <w:rFonts w:cs="Calibri"/>
                <w:bCs/>
                <w:color w:val="000000"/>
                <w:sz w:val="14"/>
                <w:szCs w:val="14"/>
              </w:rPr>
              <w:t>(</w:t>
            </w:r>
            <w:r w:rsidR="00B74CCC" w:rsidRPr="00B74CCC">
              <w:rPr>
                <w:rFonts w:cs="Calibri"/>
                <w:bCs/>
                <w:color w:val="000000"/>
                <w:sz w:val="14"/>
                <w:szCs w:val="14"/>
              </w:rPr>
              <w:t>29</w:t>
            </w:r>
            <w:r>
              <w:rPr>
                <w:rFonts w:cs="Calibri"/>
                <w:bCs/>
                <w:color w:val="000000"/>
                <w:sz w:val="14"/>
                <w:szCs w:val="14"/>
              </w:rPr>
              <w:t> </w:t>
            </w:r>
            <w:r w:rsidR="00B74CCC" w:rsidRPr="00B74CCC">
              <w:rPr>
                <w:rFonts w:cs="Calibri"/>
                <w:bCs/>
                <w:color w:val="000000"/>
                <w:sz w:val="14"/>
                <w:szCs w:val="14"/>
              </w:rPr>
              <w:t>628</w:t>
            </w:r>
            <w:r>
              <w:rPr>
                <w:rFonts w:cs="Calibri"/>
                <w:bCs/>
                <w:color w:val="000000"/>
                <w:sz w:val="14"/>
                <w:szCs w:val="14"/>
              </w:rPr>
              <w:t>)</w:t>
            </w:r>
          </w:p>
        </w:tc>
        <w:tc>
          <w:tcPr>
            <w:tcW w:w="1276" w:type="dxa"/>
            <w:gridSpan w:val="2"/>
            <w:tcBorders>
              <w:top w:val="nil"/>
              <w:bottom w:val="nil"/>
            </w:tcBorders>
            <w:shd w:val="clear" w:color="auto" w:fill="auto"/>
            <w:noWrap/>
            <w:vAlign w:val="center"/>
          </w:tcPr>
          <w:p w14:paraId="7E7C906F" w14:textId="2DAC2EB2" w:rsidR="008C2861" w:rsidRPr="005F32B7" w:rsidRDefault="00EA0F24" w:rsidP="00617EF3">
            <w:pPr>
              <w:jc w:val="right"/>
              <w:rPr>
                <w:rFonts w:cs="Calibri"/>
                <w:bCs/>
                <w:color w:val="000000"/>
                <w:sz w:val="14"/>
                <w:szCs w:val="14"/>
              </w:rPr>
            </w:pPr>
            <w:r w:rsidRPr="005F32B7">
              <w:rPr>
                <w:rFonts w:cs="Calibri"/>
                <w:bCs/>
                <w:color w:val="000000"/>
                <w:sz w:val="14"/>
                <w:szCs w:val="14"/>
              </w:rPr>
              <w:t>532</w:t>
            </w:r>
            <w:r w:rsidR="00A86C55" w:rsidRPr="005F32B7">
              <w:rPr>
                <w:rFonts w:cs="Calibri"/>
                <w:bCs/>
                <w:color w:val="000000"/>
                <w:sz w:val="14"/>
                <w:szCs w:val="14"/>
              </w:rPr>
              <w:t> </w:t>
            </w:r>
            <w:r w:rsidRPr="005F32B7">
              <w:rPr>
                <w:rFonts w:cs="Calibri"/>
                <w:bCs/>
                <w:color w:val="000000"/>
                <w:sz w:val="14"/>
                <w:szCs w:val="14"/>
              </w:rPr>
              <w:t>895</w:t>
            </w:r>
          </w:p>
        </w:tc>
        <w:tc>
          <w:tcPr>
            <w:tcW w:w="1554" w:type="dxa"/>
            <w:tcBorders>
              <w:top w:val="nil"/>
              <w:bottom w:val="nil"/>
            </w:tcBorders>
            <w:shd w:val="clear" w:color="auto" w:fill="auto"/>
            <w:noWrap/>
            <w:vAlign w:val="center"/>
          </w:tcPr>
          <w:p w14:paraId="0BBDFAB2"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materiál / služby</w:t>
            </w:r>
          </w:p>
        </w:tc>
        <w:tc>
          <w:tcPr>
            <w:tcW w:w="1134" w:type="dxa"/>
            <w:tcBorders>
              <w:top w:val="nil"/>
              <w:bottom w:val="nil"/>
            </w:tcBorders>
            <w:shd w:val="clear" w:color="auto" w:fill="auto"/>
            <w:noWrap/>
            <w:vAlign w:val="center"/>
          </w:tcPr>
          <w:p w14:paraId="1247489F" w14:textId="4292E1C1" w:rsidR="008C2861" w:rsidRPr="008472E8" w:rsidRDefault="00166618" w:rsidP="00617EF3">
            <w:pPr>
              <w:jc w:val="right"/>
              <w:rPr>
                <w:rFonts w:cs="Calibri"/>
                <w:bCs/>
                <w:color w:val="000000"/>
                <w:sz w:val="14"/>
                <w:szCs w:val="14"/>
              </w:rPr>
            </w:pPr>
            <w:r w:rsidRPr="008472E8">
              <w:rPr>
                <w:rFonts w:cs="Calibri"/>
                <w:bCs/>
                <w:color w:val="000000"/>
                <w:sz w:val="14"/>
                <w:szCs w:val="14"/>
              </w:rPr>
              <w:t>3 836 973</w:t>
            </w:r>
          </w:p>
        </w:tc>
        <w:tc>
          <w:tcPr>
            <w:tcW w:w="2143" w:type="dxa"/>
            <w:tcBorders>
              <w:top w:val="nil"/>
              <w:bottom w:val="nil"/>
            </w:tcBorders>
            <w:shd w:val="clear" w:color="auto" w:fill="auto"/>
            <w:noWrap/>
            <w:vAlign w:val="center"/>
          </w:tcPr>
          <w:p w14:paraId="53B9B9F4"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hotové výrobky/služby /nástroje</w:t>
            </w:r>
          </w:p>
        </w:tc>
      </w:tr>
      <w:tr w:rsidR="008C2861" w:rsidRPr="008C2861" w14:paraId="074A8E7A" w14:textId="77777777" w:rsidTr="00F579C2">
        <w:tc>
          <w:tcPr>
            <w:tcW w:w="1134" w:type="dxa"/>
            <w:tcBorders>
              <w:top w:val="nil"/>
              <w:bottom w:val="nil"/>
            </w:tcBorders>
            <w:shd w:val="clear" w:color="auto" w:fill="auto"/>
            <w:noWrap/>
            <w:vAlign w:val="center"/>
          </w:tcPr>
          <w:p w14:paraId="4C8D0A89" w14:textId="77777777" w:rsidR="008C2861" w:rsidRPr="00126943" w:rsidRDefault="008C2861" w:rsidP="008C2861">
            <w:pPr>
              <w:jc w:val="left"/>
              <w:rPr>
                <w:rFonts w:cs="Calibri"/>
                <w:color w:val="000000"/>
                <w:sz w:val="14"/>
                <w:szCs w:val="14"/>
              </w:rPr>
            </w:pPr>
            <w:r w:rsidRPr="00126943">
              <w:rPr>
                <w:rFonts w:cs="Calibri"/>
                <w:color w:val="000000"/>
                <w:sz w:val="14"/>
                <w:szCs w:val="14"/>
              </w:rPr>
              <w:lastRenderedPageBreak/>
              <w:t>1912</w:t>
            </w:r>
          </w:p>
        </w:tc>
        <w:tc>
          <w:tcPr>
            <w:tcW w:w="4395" w:type="dxa"/>
            <w:tcBorders>
              <w:top w:val="nil"/>
              <w:bottom w:val="nil"/>
            </w:tcBorders>
            <w:shd w:val="clear" w:color="auto" w:fill="auto"/>
            <w:noWrap/>
            <w:vAlign w:val="center"/>
          </w:tcPr>
          <w:p w14:paraId="59DA106C" w14:textId="77777777" w:rsidR="008C2861" w:rsidRPr="00126943" w:rsidRDefault="008C2861" w:rsidP="008C2861">
            <w:pPr>
              <w:jc w:val="left"/>
              <w:rPr>
                <w:rFonts w:cs="Calibri"/>
                <w:bCs/>
                <w:sz w:val="14"/>
                <w:szCs w:val="14"/>
              </w:rPr>
            </w:pPr>
            <w:r w:rsidRPr="00126943">
              <w:rPr>
                <w:rFonts w:cs="Calibri"/>
                <w:bCs/>
                <w:sz w:val="14"/>
                <w:szCs w:val="14"/>
              </w:rPr>
              <w:t>MAGNA International  Europe Gmbh</w:t>
            </w:r>
          </w:p>
        </w:tc>
        <w:tc>
          <w:tcPr>
            <w:tcW w:w="1275" w:type="dxa"/>
            <w:tcBorders>
              <w:top w:val="nil"/>
              <w:bottom w:val="nil"/>
            </w:tcBorders>
            <w:shd w:val="clear" w:color="auto" w:fill="auto"/>
            <w:noWrap/>
            <w:vAlign w:val="center"/>
          </w:tcPr>
          <w:p w14:paraId="1DB4EA3C" w14:textId="77777777" w:rsidR="008C2861" w:rsidRPr="00126943" w:rsidRDefault="008C2861" w:rsidP="00617EF3">
            <w:pPr>
              <w:jc w:val="right"/>
              <w:rPr>
                <w:rFonts w:cs="Calibri"/>
                <w:bCs/>
                <w:color w:val="000000"/>
                <w:sz w:val="14"/>
                <w:szCs w:val="14"/>
              </w:rPr>
            </w:pPr>
          </w:p>
        </w:tc>
        <w:tc>
          <w:tcPr>
            <w:tcW w:w="1134" w:type="dxa"/>
            <w:tcBorders>
              <w:top w:val="nil"/>
              <w:bottom w:val="nil"/>
            </w:tcBorders>
            <w:shd w:val="clear" w:color="auto" w:fill="auto"/>
            <w:noWrap/>
            <w:vAlign w:val="center"/>
          </w:tcPr>
          <w:p w14:paraId="408AC1F5" w14:textId="3912F2A2" w:rsidR="008C2861" w:rsidRPr="00126943" w:rsidRDefault="00126943" w:rsidP="00617EF3">
            <w:pPr>
              <w:jc w:val="right"/>
              <w:rPr>
                <w:rFonts w:cs="Calibri"/>
                <w:bCs/>
                <w:color w:val="000000"/>
                <w:sz w:val="14"/>
                <w:szCs w:val="14"/>
              </w:rPr>
            </w:pPr>
            <w:r w:rsidRPr="00126943">
              <w:rPr>
                <w:rFonts w:cs="Calibri"/>
                <w:bCs/>
                <w:color w:val="000000"/>
                <w:sz w:val="14"/>
                <w:szCs w:val="14"/>
              </w:rPr>
              <w:t>2 614</w:t>
            </w:r>
          </w:p>
        </w:tc>
        <w:tc>
          <w:tcPr>
            <w:tcW w:w="1276" w:type="dxa"/>
            <w:gridSpan w:val="2"/>
            <w:tcBorders>
              <w:top w:val="nil"/>
              <w:bottom w:val="nil"/>
            </w:tcBorders>
            <w:shd w:val="clear" w:color="auto" w:fill="auto"/>
            <w:noWrap/>
            <w:vAlign w:val="center"/>
          </w:tcPr>
          <w:p w14:paraId="263FBCC1" w14:textId="52F265B4" w:rsidR="008C2861" w:rsidRPr="005F32B7" w:rsidRDefault="00EA0F24" w:rsidP="00617EF3">
            <w:pPr>
              <w:jc w:val="right"/>
              <w:rPr>
                <w:rFonts w:cs="Calibri"/>
                <w:bCs/>
                <w:color w:val="000000"/>
                <w:sz w:val="14"/>
                <w:szCs w:val="14"/>
              </w:rPr>
            </w:pPr>
            <w:r w:rsidRPr="005F32B7">
              <w:rPr>
                <w:rFonts w:cs="Calibri"/>
                <w:bCs/>
                <w:color w:val="000000"/>
                <w:sz w:val="14"/>
                <w:szCs w:val="14"/>
              </w:rPr>
              <w:t>8 090</w:t>
            </w:r>
          </w:p>
        </w:tc>
        <w:tc>
          <w:tcPr>
            <w:tcW w:w="1554" w:type="dxa"/>
            <w:tcBorders>
              <w:top w:val="nil"/>
              <w:bottom w:val="nil"/>
            </w:tcBorders>
            <w:shd w:val="clear" w:color="auto" w:fill="auto"/>
            <w:noWrap/>
            <w:vAlign w:val="center"/>
          </w:tcPr>
          <w:p w14:paraId="76390F67"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služby / cashpooling</w:t>
            </w:r>
          </w:p>
        </w:tc>
        <w:tc>
          <w:tcPr>
            <w:tcW w:w="1134" w:type="dxa"/>
            <w:tcBorders>
              <w:top w:val="nil"/>
              <w:bottom w:val="nil"/>
            </w:tcBorders>
            <w:shd w:val="clear" w:color="auto" w:fill="auto"/>
            <w:noWrap/>
            <w:vAlign w:val="center"/>
          </w:tcPr>
          <w:p w14:paraId="0610D3B7" w14:textId="77777777"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4E96B92B" w14:textId="77777777" w:rsidR="008C2861" w:rsidRPr="008472E8" w:rsidRDefault="008C2861" w:rsidP="008C2861">
            <w:pPr>
              <w:jc w:val="left"/>
              <w:rPr>
                <w:rFonts w:cs="Calibri"/>
                <w:bCs/>
                <w:color w:val="000000"/>
                <w:sz w:val="14"/>
                <w:szCs w:val="14"/>
              </w:rPr>
            </w:pPr>
          </w:p>
        </w:tc>
      </w:tr>
      <w:tr w:rsidR="008C2861" w:rsidRPr="008C2861" w14:paraId="35C7D41C" w14:textId="77777777" w:rsidTr="00F579C2">
        <w:tc>
          <w:tcPr>
            <w:tcW w:w="1134" w:type="dxa"/>
            <w:tcBorders>
              <w:top w:val="nil"/>
              <w:bottom w:val="nil"/>
            </w:tcBorders>
            <w:shd w:val="clear" w:color="auto" w:fill="auto"/>
            <w:noWrap/>
            <w:vAlign w:val="center"/>
          </w:tcPr>
          <w:p w14:paraId="5248885B" w14:textId="77777777" w:rsidR="008C2861" w:rsidRPr="00E630E0" w:rsidRDefault="008C2861" w:rsidP="008C2861">
            <w:pPr>
              <w:jc w:val="left"/>
              <w:rPr>
                <w:rFonts w:cs="Calibri"/>
                <w:color w:val="000000"/>
                <w:sz w:val="14"/>
                <w:szCs w:val="14"/>
              </w:rPr>
            </w:pPr>
            <w:r w:rsidRPr="00E630E0">
              <w:rPr>
                <w:rFonts w:cs="Calibri"/>
                <w:color w:val="000000"/>
                <w:sz w:val="14"/>
                <w:szCs w:val="14"/>
              </w:rPr>
              <w:t>1937</w:t>
            </w:r>
          </w:p>
        </w:tc>
        <w:tc>
          <w:tcPr>
            <w:tcW w:w="4395" w:type="dxa"/>
            <w:tcBorders>
              <w:top w:val="nil"/>
              <w:bottom w:val="nil"/>
            </w:tcBorders>
            <w:shd w:val="clear" w:color="auto" w:fill="auto"/>
            <w:noWrap/>
            <w:vAlign w:val="center"/>
          </w:tcPr>
          <w:p w14:paraId="43A3E114" w14:textId="77777777" w:rsidR="008C2861" w:rsidRPr="00E630E0" w:rsidRDefault="008C2861" w:rsidP="008C2861">
            <w:pPr>
              <w:jc w:val="left"/>
              <w:rPr>
                <w:rFonts w:cs="Calibri"/>
                <w:bCs/>
                <w:sz w:val="14"/>
                <w:szCs w:val="14"/>
              </w:rPr>
            </w:pPr>
            <w:r w:rsidRPr="00E630E0">
              <w:rPr>
                <w:rFonts w:cs="Calibri"/>
                <w:bCs/>
                <w:sz w:val="14"/>
                <w:szCs w:val="14"/>
              </w:rPr>
              <w:t>Magna  Intern. Investments SA</w:t>
            </w:r>
          </w:p>
        </w:tc>
        <w:tc>
          <w:tcPr>
            <w:tcW w:w="1275" w:type="dxa"/>
            <w:tcBorders>
              <w:top w:val="nil"/>
              <w:bottom w:val="nil"/>
            </w:tcBorders>
            <w:shd w:val="clear" w:color="auto" w:fill="auto"/>
            <w:noWrap/>
            <w:vAlign w:val="center"/>
          </w:tcPr>
          <w:p w14:paraId="00FE83D4" w14:textId="77777777" w:rsidR="008C2861" w:rsidRPr="00E630E0" w:rsidRDefault="008C2861" w:rsidP="00617EF3">
            <w:pPr>
              <w:jc w:val="right"/>
              <w:rPr>
                <w:rFonts w:cs="Calibri"/>
                <w:bCs/>
                <w:color w:val="000000"/>
                <w:sz w:val="14"/>
                <w:szCs w:val="14"/>
              </w:rPr>
            </w:pPr>
          </w:p>
        </w:tc>
        <w:tc>
          <w:tcPr>
            <w:tcW w:w="1134" w:type="dxa"/>
            <w:tcBorders>
              <w:top w:val="nil"/>
              <w:bottom w:val="nil"/>
            </w:tcBorders>
            <w:shd w:val="clear" w:color="auto" w:fill="auto"/>
            <w:noWrap/>
            <w:vAlign w:val="center"/>
          </w:tcPr>
          <w:p w14:paraId="3F13FB09" w14:textId="77777777" w:rsidR="008C2861" w:rsidRPr="00E630E0" w:rsidRDefault="008C2861" w:rsidP="00617EF3">
            <w:pPr>
              <w:jc w:val="right"/>
              <w:rPr>
                <w:rFonts w:cs="Calibri"/>
                <w:bCs/>
                <w:color w:val="000000"/>
                <w:sz w:val="14"/>
                <w:szCs w:val="14"/>
              </w:rPr>
            </w:pPr>
          </w:p>
        </w:tc>
        <w:tc>
          <w:tcPr>
            <w:tcW w:w="1276" w:type="dxa"/>
            <w:gridSpan w:val="2"/>
            <w:tcBorders>
              <w:top w:val="nil"/>
              <w:bottom w:val="nil"/>
            </w:tcBorders>
            <w:shd w:val="clear" w:color="auto" w:fill="auto"/>
            <w:noWrap/>
            <w:vAlign w:val="center"/>
          </w:tcPr>
          <w:p w14:paraId="7C9269C0" w14:textId="267EB812" w:rsidR="008C2861" w:rsidRPr="005F32B7" w:rsidRDefault="00DC5C5C" w:rsidP="00617EF3">
            <w:pPr>
              <w:jc w:val="right"/>
              <w:rPr>
                <w:rFonts w:cs="Calibri"/>
                <w:bCs/>
                <w:color w:val="000000"/>
                <w:sz w:val="14"/>
                <w:szCs w:val="14"/>
              </w:rPr>
            </w:pPr>
            <w:r w:rsidRPr="005F32B7">
              <w:rPr>
                <w:rFonts w:cs="Calibri"/>
                <w:bCs/>
                <w:color w:val="000000"/>
                <w:sz w:val="14"/>
                <w:szCs w:val="14"/>
              </w:rPr>
              <w:t>85 862</w:t>
            </w:r>
          </w:p>
        </w:tc>
        <w:tc>
          <w:tcPr>
            <w:tcW w:w="1554" w:type="dxa"/>
            <w:tcBorders>
              <w:top w:val="nil"/>
              <w:bottom w:val="nil"/>
            </w:tcBorders>
            <w:shd w:val="clear" w:color="auto" w:fill="auto"/>
            <w:noWrap/>
            <w:vAlign w:val="center"/>
          </w:tcPr>
          <w:p w14:paraId="17EFDC1F"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služby</w:t>
            </w:r>
          </w:p>
        </w:tc>
        <w:tc>
          <w:tcPr>
            <w:tcW w:w="1134" w:type="dxa"/>
            <w:tcBorders>
              <w:top w:val="nil"/>
              <w:bottom w:val="nil"/>
            </w:tcBorders>
            <w:shd w:val="clear" w:color="auto" w:fill="auto"/>
            <w:noWrap/>
            <w:vAlign w:val="center"/>
          </w:tcPr>
          <w:p w14:paraId="67DC3DFE" w14:textId="77777777"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074323FA" w14:textId="77777777" w:rsidR="008C2861" w:rsidRPr="008472E8" w:rsidRDefault="008C2861" w:rsidP="008C2861">
            <w:pPr>
              <w:jc w:val="left"/>
              <w:rPr>
                <w:rFonts w:cs="Calibri"/>
                <w:bCs/>
                <w:color w:val="000000"/>
                <w:sz w:val="14"/>
                <w:szCs w:val="14"/>
              </w:rPr>
            </w:pPr>
          </w:p>
        </w:tc>
      </w:tr>
      <w:tr w:rsidR="008C2861" w:rsidRPr="008C2861" w14:paraId="0AA3E31E" w14:textId="77777777" w:rsidTr="00F579C2">
        <w:tc>
          <w:tcPr>
            <w:tcW w:w="1134" w:type="dxa"/>
            <w:tcBorders>
              <w:top w:val="nil"/>
              <w:bottom w:val="nil"/>
            </w:tcBorders>
            <w:shd w:val="clear" w:color="auto" w:fill="auto"/>
            <w:noWrap/>
            <w:vAlign w:val="center"/>
          </w:tcPr>
          <w:p w14:paraId="4E21090B" w14:textId="77777777" w:rsidR="008C2861" w:rsidRPr="00E630E0" w:rsidRDefault="008C2861" w:rsidP="008C2861">
            <w:pPr>
              <w:jc w:val="left"/>
              <w:rPr>
                <w:rFonts w:cs="Calibri"/>
                <w:color w:val="000000"/>
                <w:sz w:val="14"/>
                <w:szCs w:val="14"/>
              </w:rPr>
            </w:pPr>
            <w:r w:rsidRPr="00E630E0">
              <w:rPr>
                <w:rFonts w:cs="Calibri"/>
                <w:color w:val="000000"/>
                <w:sz w:val="14"/>
                <w:szCs w:val="14"/>
              </w:rPr>
              <w:t>1985</w:t>
            </w:r>
          </w:p>
        </w:tc>
        <w:tc>
          <w:tcPr>
            <w:tcW w:w="4395" w:type="dxa"/>
            <w:tcBorders>
              <w:top w:val="nil"/>
              <w:bottom w:val="nil"/>
            </w:tcBorders>
            <w:shd w:val="clear" w:color="auto" w:fill="auto"/>
            <w:noWrap/>
            <w:vAlign w:val="center"/>
          </w:tcPr>
          <w:p w14:paraId="6464C0C9" w14:textId="77777777" w:rsidR="008C2861" w:rsidRPr="00E630E0" w:rsidRDefault="008C2861" w:rsidP="008C2861">
            <w:pPr>
              <w:jc w:val="left"/>
              <w:rPr>
                <w:rFonts w:cs="Calibri"/>
                <w:bCs/>
                <w:sz w:val="14"/>
                <w:szCs w:val="14"/>
              </w:rPr>
            </w:pPr>
            <w:r w:rsidRPr="00E630E0">
              <w:rPr>
                <w:rFonts w:cs="Calibri"/>
                <w:bCs/>
                <w:sz w:val="14"/>
                <w:szCs w:val="14"/>
              </w:rPr>
              <w:t xml:space="preserve">Magna International (Germany ) GmbH </w:t>
            </w:r>
          </w:p>
        </w:tc>
        <w:tc>
          <w:tcPr>
            <w:tcW w:w="1275" w:type="dxa"/>
            <w:tcBorders>
              <w:top w:val="nil"/>
              <w:bottom w:val="nil"/>
            </w:tcBorders>
            <w:shd w:val="clear" w:color="auto" w:fill="auto"/>
            <w:noWrap/>
            <w:vAlign w:val="center"/>
          </w:tcPr>
          <w:p w14:paraId="0844DE67" w14:textId="77777777" w:rsidR="008C2861" w:rsidRPr="00E630E0" w:rsidRDefault="008C2861" w:rsidP="00617EF3">
            <w:pPr>
              <w:jc w:val="right"/>
              <w:rPr>
                <w:rFonts w:cs="Calibri"/>
                <w:bCs/>
                <w:color w:val="000000"/>
                <w:sz w:val="14"/>
                <w:szCs w:val="14"/>
              </w:rPr>
            </w:pPr>
          </w:p>
        </w:tc>
        <w:tc>
          <w:tcPr>
            <w:tcW w:w="1134" w:type="dxa"/>
            <w:tcBorders>
              <w:top w:val="nil"/>
              <w:bottom w:val="nil"/>
            </w:tcBorders>
            <w:shd w:val="clear" w:color="auto" w:fill="auto"/>
            <w:noWrap/>
            <w:vAlign w:val="center"/>
          </w:tcPr>
          <w:p w14:paraId="5514C0CD" w14:textId="525BB796" w:rsidR="008C2861" w:rsidRPr="00E630E0" w:rsidRDefault="00E630E0" w:rsidP="00617EF3">
            <w:pPr>
              <w:jc w:val="right"/>
              <w:rPr>
                <w:rFonts w:cs="Calibri"/>
                <w:bCs/>
                <w:color w:val="000000"/>
                <w:sz w:val="14"/>
                <w:szCs w:val="14"/>
              </w:rPr>
            </w:pPr>
            <w:r w:rsidRPr="00E630E0">
              <w:rPr>
                <w:rFonts w:cs="Calibri"/>
                <w:bCs/>
                <w:color w:val="000000"/>
                <w:sz w:val="14"/>
                <w:szCs w:val="14"/>
              </w:rPr>
              <w:t>5 925</w:t>
            </w:r>
          </w:p>
        </w:tc>
        <w:tc>
          <w:tcPr>
            <w:tcW w:w="1276" w:type="dxa"/>
            <w:gridSpan w:val="2"/>
            <w:tcBorders>
              <w:top w:val="nil"/>
              <w:bottom w:val="nil"/>
            </w:tcBorders>
            <w:shd w:val="clear" w:color="auto" w:fill="auto"/>
            <w:noWrap/>
            <w:vAlign w:val="center"/>
          </w:tcPr>
          <w:p w14:paraId="183558D5" w14:textId="64883FAD" w:rsidR="008C2861" w:rsidRPr="005F32B7" w:rsidRDefault="00DC5C5C" w:rsidP="00617EF3">
            <w:pPr>
              <w:jc w:val="right"/>
              <w:rPr>
                <w:rFonts w:cs="Calibri"/>
                <w:bCs/>
                <w:color w:val="000000"/>
                <w:sz w:val="14"/>
                <w:szCs w:val="14"/>
              </w:rPr>
            </w:pPr>
            <w:r w:rsidRPr="005F32B7">
              <w:rPr>
                <w:rFonts w:cs="Calibri"/>
                <w:bCs/>
                <w:color w:val="000000"/>
                <w:sz w:val="14"/>
                <w:szCs w:val="14"/>
              </w:rPr>
              <w:t>6 025</w:t>
            </w:r>
          </w:p>
        </w:tc>
        <w:tc>
          <w:tcPr>
            <w:tcW w:w="1554" w:type="dxa"/>
            <w:tcBorders>
              <w:top w:val="nil"/>
              <w:bottom w:val="nil"/>
            </w:tcBorders>
            <w:shd w:val="clear" w:color="auto" w:fill="auto"/>
            <w:noWrap/>
            <w:vAlign w:val="center"/>
          </w:tcPr>
          <w:p w14:paraId="519DAD7B"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služby</w:t>
            </w:r>
          </w:p>
        </w:tc>
        <w:tc>
          <w:tcPr>
            <w:tcW w:w="1134" w:type="dxa"/>
            <w:tcBorders>
              <w:top w:val="nil"/>
              <w:bottom w:val="nil"/>
            </w:tcBorders>
            <w:shd w:val="clear" w:color="auto" w:fill="auto"/>
            <w:noWrap/>
            <w:vAlign w:val="center"/>
          </w:tcPr>
          <w:p w14:paraId="29153A2D" w14:textId="77777777"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2E6598CE" w14:textId="77777777" w:rsidR="008C2861" w:rsidRPr="008472E8" w:rsidRDefault="008C2861" w:rsidP="008C2861">
            <w:pPr>
              <w:jc w:val="left"/>
              <w:rPr>
                <w:rFonts w:cs="Calibri"/>
                <w:bCs/>
                <w:color w:val="000000"/>
                <w:sz w:val="14"/>
                <w:szCs w:val="14"/>
              </w:rPr>
            </w:pPr>
          </w:p>
        </w:tc>
      </w:tr>
      <w:tr w:rsidR="008C2861" w:rsidRPr="008C2861" w14:paraId="3AD8FF1A" w14:textId="77777777" w:rsidTr="00F579C2">
        <w:tc>
          <w:tcPr>
            <w:tcW w:w="1134" w:type="dxa"/>
            <w:tcBorders>
              <w:top w:val="nil"/>
              <w:bottom w:val="nil"/>
            </w:tcBorders>
            <w:shd w:val="clear" w:color="auto" w:fill="auto"/>
            <w:noWrap/>
            <w:vAlign w:val="center"/>
          </w:tcPr>
          <w:p w14:paraId="4C4CA5ED" w14:textId="77777777" w:rsidR="008C2861" w:rsidRPr="006D50EF" w:rsidRDefault="008C2861" w:rsidP="008C2861">
            <w:pPr>
              <w:jc w:val="left"/>
              <w:rPr>
                <w:rFonts w:cs="Calibri"/>
                <w:color w:val="000000"/>
                <w:sz w:val="14"/>
                <w:szCs w:val="14"/>
              </w:rPr>
            </w:pPr>
            <w:r w:rsidRPr="006D50EF">
              <w:rPr>
                <w:rFonts w:cs="Calibri"/>
                <w:color w:val="000000"/>
                <w:sz w:val="14"/>
                <w:szCs w:val="14"/>
              </w:rPr>
              <w:t>2089</w:t>
            </w:r>
          </w:p>
        </w:tc>
        <w:tc>
          <w:tcPr>
            <w:tcW w:w="4395" w:type="dxa"/>
            <w:tcBorders>
              <w:top w:val="nil"/>
              <w:bottom w:val="nil"/>
            </w:tcBorders>
            <w:shd w:val="clear" w:color="auto" w:fill="auto"/>
            <w:noWrap/>
            <w:vAlign w:val="center"/>
          </w:tcPr>
          <w:p w14:paraId="33865F7F" w14:textId="77777777" w:rsidR="008C2861" w:rsidRPr="006D50EF" w:rsidRDefault="008C2861" w:rsidP="008C2861">
            <w:pPr>
              <w:jc w:val="left"/>
              <w:rPr>
                <w:rFonts w:cs="Calibri"/>
                <w:bCs/>
                <w:sz w:val="14"/>
                <w:szCs w:val="14"/>
              </w:rPr>
            </w:pPr>
            <w:r w:rsidRPr="006D50EF">
              <w:rPr>
                <w:rFonts w:cs="Calibri"/>
                <w:bCs/>
                <w:sz w:val="14"/>
                <w:szCs w:val="14"/>
              </w:rPr>
              <w:t>Magna International (Germany) GmbH</w:t>
            </w:r>
          </w:p>
        </w:tc>
        <w:tc>
          <w:tcPr>
            <w:tcW w:w="1275" w:type="dxa"/>
            <w:tcBorders>
              <w:top w:val="nil"/>
              <w:bottom w:val="nil"/>
            </w:tcBorders>
            <w:shd w:val="clear" w:color="auto" w:fill="auto"/>
            <w:noWrap/>
            <w:vAlign w:val="center"/>
          </w:tcPr>
          <w:p w14:paraId="450A6247" w14:textId="1DA66AAA" w:rsidR="008C2861" w:rsidRPr="006D50EF" w:rsidRDefault="006D50EF" w:rsidP="00617EF3">
            <w:pPr>
              <w:jc w:val="right"/>
              <w:rPr>
                <w:rFonts w:cs="Calibri"/>
                <w:bCs/>
                <w:color w:val="000000"/>
                <w:sz w:val="14"/>
                <w:szCs w:val="14"/>
              </w:rPr>
            </w:pPr>
            <w:r w:rsidRPr="006D50EF">
              <w:rPr>
                <w:rFonts w:cs="Calibri"/>
                <w:bCs/>
                <w:color w:val="000000"/>
                <w:sz w:val="14"/>
                <w:szCs w:val="14"/>
              </w:rPr>
              <w:t>29</w:t>
            </w:r>
            <w:r w:rsidR="00A86C55">
              <w:rPr>
                <w:rFonts w:cs="Calibri"/>
                <w:bCs/>
                <w:color w:val="000000"/>
                <w:sz w:val="14"/>
                <w:szCs w:val="14"/>
              </w:rPr>
              <w:t> </w:t>
            </w:r>
            <w:r w:rsidRPr="006D50EF">
              <w:rPr>
                <w:rFonts w:cs="Calibri"/>
                <w:bCs/>
                <w:color w:val="000000"/>
                <w:sz w:val="14"/>
                <w:szCs w:val="14"/>
              </w:rPr>
              <w:t>341</w:t>
            </w:r>
          </w:p>
        </w:tc>
        <w:tc>
          <w:tcPr>
            <w:tcW w:w="1134" w:type="dxa"/>
            <w:tcBorders>
              <w:top w:val="nil"/>
              <w:bottom w:val="nil"/>
            </w:tcBorders>
            <w:shd w:val="clear" w:color="auto" w:fill="auto"/>
            <w:noWrap/>
            <w:vAlign w:val="center"/>
          </w:tcPr>
          <w:p w14:paraId="3A692126" w14:textId="600E3A1E" w:rsidR="008C2861" w:rsidRPr="006D50EF" w:rsidRDefault="006D50EF" w:rsidP="00617EF3">
            <w:pPr>
              <w:jc w:val="right"/>
              <w:rPr>
                <w:rFonts w:cs="Calibri"/>
                <w:bCs/>
                <w:color w:val="000000"/>
                <w:sz w:val="14"/>
                <w:szCs w:val="14"/>
              </w:rPr>
            </w:pPr>
            <w:r w:rsidRPr="006D50EF">
              <w:rPr>
                <w:rFonts w:cs="Calibri"/>
                <w:bCs/>
                <w:color w:val="000000"/>
                <w:sz w:val="14"/>
                <w:szCs w:val="14"/>
              </w:rPr>
              <w:t>76</w:t>
            </w:r>
            <w:r w:rsidR="00A86C55">
              <w:rPr>
                <w:rFonts w:cs="Calibri"/>
                <w:bCs/>
                <w:color w:val="000000"/>
                <w:sz w:val="14"/>
                <w:szCs w:val="14"/>
              </w:rPr>
              <w:t> </w:t>
            </w:r>
            <w:r w:rsidRPr="006D50EF">
              <w:rPr>
                <w:rFonts w:cs="Calibri"/>
                <w:bCs/>
                <w:color w:val="000000"/>
                <w:sz w:val="14"/>
                <w:szCs w:val="14"/>
              </w:rPr>
              <w:t>707</w:t>
            </w:r>
          </w:p>
        </w:tc>
        <w:tc>
          <w:tcPr>
            <w:tcW w:w="1276" w:type="dxa"/>
            <w:gridSpan w:val="2"/>
            <w:tcBorders>
              <w:top w:val="nil"/>
              <w:bottom w:val="nil"/>
            </w:tcBorders>
            <w:shd w:val="clear" w:color="auto" w:fill="auto"/>
            <w:noWrap/>
            <w:vAlign w:val="center"/>
          </w:tcPr>
          <w:p w14:paraId="6E298319" w14:textId="383B4709" w:rsidR="008C2861" w:rsidRPr="005F32B7" w:rsidRDefault="003E6EBD" w:rsidP="00617EF3">
            <w:pPr>
              <w:jc w:val="right"/>
              <w:rPr>
                <w:rFonts w:cs="Calibri"/>
                <w:bCs/>
                <w:color w:val="000000"/>
                <w:sz w:val="14"/>
                <w:szCs w:val="14"/>
              </w:rPr>
            </w:pPr>
            <w:r w:rsidRPr="005F32B7">
              <w:rPr>
                <w:rFonts w:cs="Calibri"/>
                <w:bCs/>
                <w:color w:val="000000"/>
                <w:sz w:val="14"/>
                <w:szCs w:val="14"/>
              </w:rPr>
              <w:t>604</w:t>
            </w:r>
            <w:r w:rsidR="00A86C55" w:rsidRPr="005F32B7">
              <w:rPr>
                <w:rFonts w:cs="Calibri"/>
                <w:bCs/>
                <w:color w:val="000000"/>
                <w:sz w:val="14"/>
                <w:szCs w:val="14"/>
              </w:rPr>
              <w:t> </w:t>
            </w:r>
            <w:r w:rsidRPr="005F32B7">
              <w:rPr>
                <w:rFonts w:cs="Calibri"/>
                <w:bCs/>
                <w:color w:val="000000"/>
                <w:sz w:val="14"/>
                <w:szCs w:val="14"/>
              </w:rPr>
              <w:t>655</w:t>
            </w:r>
          </w:p>
        </w:tc>
        <w:tc>
          <w:tcPr>
            <w:tcW w:w="1554" w:type="dxa"/>
            <w:tcBorders>
              <w:top w:val="nil"/>
              <w:bottom w:val="nil"/>
            </w:tcBorders>
            <w:shd w:val="clear" w:color="auto" w:fill="auto"/>
            <w:noWrap/>
            <w:vAlign w:val="center"/>
          </w:tcPr>
          <w:p w14:paraId="49973D2F"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majetok  / služby / licencie</w:t>
            </w:r>
          </w:p>
        </w:tc>
        <w:tc>
          <w:tcPr>
            <w:tcW w:w="1134" w:type="dxa"/>
            <w:tcBorders>
              <w:top w:val="nil"/>
              <w:bottom w:val="nil"/>
            </w:tcBorders>
            <w:shd w:val="clear" w:color="auto" w:fill="auto"/>
            <w:noWrap/>
            <w:vAlign w:val="center"/>
          </w:tcPr>
          <w:p w14:paraId="4A130B84" w14:textId="59091315" w:rsidR="008C2861" w:rsidRPr="008472E8" w:rsidRDefault="0040314F" w:rsidP="00617EF3">
            <w:pPr>
              <w:jc w:val="right"/>
              <w:rPr>
                <w:rFonts w:cs="Calibri"/>
                <w:bCs/>
                <w:color w:val="000000"/>
                <w:sz w:val="14"/>
                <w:szCs w:val="14"/>
              </w:rPr>
            </w:pPr>
            <w:r w:rsidRPr="008472E8">
              <w:rPr>
                <w:rFonts w:cs="Calibri"/>
                <w:bCs/>
                <w:color w:val="000000"/>
                <w:sz w:val="14"/>
                <w:szCs w:val="14"/>
              </w:rPr>
              <w:t>132 147</w:t>
            </w:r>
          </w:p>
        </w:tc>
        <w:tc>
          <w:tcPr>
            <w:tcW w:w="2143" w:type="dxa"/>
            <w:tcBorders>
              <w:top w:val="nil"/>
              <w:bottom w:val="nil"/>
            </w:tcBorders>
            <w:shd w:val="clear" w:color="auto" w:fill="auto"/>
            <w:noWrap/>
            <w:vAlign w:val="center"/>
          </w:tcPr>
          <w:p w14:paraId="57AD9FD1"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služby</w:t>
            </w:r>
          </w:p>
        </w:tc>
      </w:tr>
      <w:tr w:rsidR="008C2861" w:rsidRPr="008C2861" w14:paraId="3A676A05" w14:textId="77777777" w:rsidTr="00F579C2">
        <w:tc>
          <w:tcPr>
            <w:tcW w:w="1134" w:type="dxa"/>
            <w:tcBorders>
              <w:top w:val="nil"/>
              <w:bottom w:val="nil"/>
            </w:tcBorders>
            <w:shd w:val="clear" w:color="auto" w:fill="auto"/>
            <w:noWrap/>
            <w:vAlign w:val="center"/>
          </w:tcPr>
          <w:p w14:paraId="31BF4AAF" w14:textId="77777777" w:rsidR="008C2861" w:rsidRPr="006D50EF" w:rsidRDefault="008C2861" w:rsidP="008C2861">
            <w:pPr>
              <w:jc w:val="left"/>
              <w:rPr>
                <w:rFonts w:cs="Calibri"/>
                <w:color w:val="000000"/>
                <w:sz w:val="14"/>
                <w:szCs w:val="14"/>
              </w:rPr>
            </w:pPr>
            <w:r w:rsidRPr="006D50EF">
              <w:rPr>
                <w:rFonts w:cs="Calibri"/>
                <w:color w:val="000000"/>
                <w:sz w:val="14"/>
                <w:szCs w:val="14"/>
              </w:rPr>
              <w:t>2159</w:t>
            </w:r>
          </w:p>
        </w:tc>
        <w:tc>
          <w:tcPr>
            <w:tcW w:w="4395" w:type="dxa"/>
            <w:tcBorders>
              <w:top w:val="nil"/>
              <w:bottom w:val="nil"/>
            </w:tcBorders>
            <w:shd w:val="clear" w:color="auto" w:fill="auto"/>
            <w:noWrap/>
            <w:vAlign w:val="center"/>
          </w:tcPr>
          <w:p w14:paraId="12A0E4EF" w14:textId="77777777" w:rsidR="008C2861" w:rsidRPr="006D50EF" w:rsidRDefault="008C2861" w:rsidP="008C2861">
            <w:pPr>
              <w:jc w:val="left"/>
              <w:rPr>
                <w:rFonts w:cs="Calibri"/>
                <w:bCs/>
                <w:sz w:val="14"/>
                <w:szCs w:val="14"/>
              </w:rPr>
            </w:pPr>
            <w:r w:rsidRPr="006D50EF">
              <w:rPr>
                <w:rFonts w:cs="Calibri"/>
                <w:bCs/>
                <w:sz w:val="14"/>
                <w:szCs w:val="14"/>
              </w:rPr>
              <w:t>Magna Mirrors (Taicang)  Automotive Technology Co, Ltd</w:t>
            </w:r>
          </w:p>
        </w:tc>
        <w:tc>
          <w:tcPr>
            <w:tcW w:w="1275" w:type="dxa"/>
            <w:tcBorders>
              <w:top w:val="nil"/>
              <w:bottom w:val="nil"/>
            </w:tcBorders>
            <w:shd w:val="clear" w:color="auto" w:fill="auto"/>
            <w:noWrap/>
            <w:vAlign w:val="center"/>
          </w:tcPr>
          <w:p w14:paraId="417B51A2" w14:textId="6DB5CA5C" w:rsidR="008C2861" w:rsidRPr="006D50EF" w:rsidRDefault="006D50EF" w:rsidP="00617EF3">
            <w:pPr>
              <w:jc w:val="right"/>
              <w:rPr>
                <w:rFonts w:cs="Calibri"/>
                <w:bCs/>
                <w:color w:val="000000"/>
                <w:sz w:val="14"/>
                <w:szCs w:val="14"/>
              </w:rPr>
            </w:pPr>
            <w:r w:rsidRPr="006D50EF">
              <w:rPr>
                <w:rFonts w:cs="Calibri"/>
                <w:bCs/>
                <w:color w:val="000000"/>
                <w:sz w:val="14"/>
                <w:szCs w:val="14"/>
              </w:rPr>
              <w:t>58</w:t>
            </w:r>
            <w:r w:rsidR="00A86C55">
              <w:rPr>
                <w:rFonts w:cs="Calibri"/>
                <w:bCs/>
                <w:color w:val="000000"/>
                <w:sz w:val="14"/>
                <w:szCs w:val="14"/>
              </w:rPr>
              <w:t> </w:t>
            </w:r>
            <w:r w:rsidRPr="006D50EF">
              <w:rPr>
                <w:rFonts w:cs="Calibri"/>
                <w:bCs/>
                <w:color w:val="000000"/>
                <w:sz w:val="14"/>
                <w:szCs w:val="14"/>
              </w:rPr>
              <w:t>337</w:t>
            </w:r>
          </w:p>
        </w:tc>
        <w:tc>
          <w:tcPr>
            <w:tcW w:w="1134" w:type="dxa"/>
            <w:tcBorders>
              <w:top w:val="nil"/>
              <w:bottom w:val="nil"/>
            </w:tcBorders>
            <w:shd w:val="clear" w:color="auto" w:fill="auto"/>
            <w:noWrap/>
            <w:vAlign w:val="center"/>
          </w:tcPr>
          <w:p w14:paraId="32F77F28" w14:textId="5D24D37F" w:rsidR="008C2861" w:rsidRPr="006D50EF" w:rsidRDefault="006D50EF" w:rsidP="00617EF3">
            <w:pPr>
              <w:jc w:val="right"/>
              <w:rPr>
                <w:rFonts w:cs="Calibri"/>
                <w:bCs/>
                <w:color w:val="000000"/>
                <w:sz w:val="14"/>
                <w:szCs w:val="14"/>
              </w:rPr>
            </w:pPr>
            <w:r w:rsidRPr="006D50EF">
              <w:rPr>
                <w:rFonts w:cs="Calibri"/>
                <w:bCs/>
                <w:color w:val="000000"/>
                <w:sz w:val="14"/>
                <w:szCs w:val="14"/>
              </w:rPr>
              <w:t>389</w:t>
            </w:r>
            <w:r w:rsidR="00842582">
              <w:rPr>
                <w:rFonts w:cs="Calibri"/>
                <w:bCs/>
                <w:color w:val="000000"/>
                <w:sz w:val="14"/>
                <w:szCs w:val="14"/>
              </w:rPr>
              <w:t> </w:t>
            </w:r>
            <w:r w:rsidRPr="006D50EF">
              <w:rPr>
                <w:rFonts w:cs="Calibri"/>
                <w:bCs/>
                <w:color w:val="000000"/>
                <w:sz w:val="14"/>
                <w:szCs w:val="14"/>
              </w:rPr>
              <w:t>104</w:t>
            </w:r>
          </w:p>
        </w:tc>
        <w:tc>
          <w:tcPr>
            <w:tcW w:w="1276" w:type="dxa"/>
            <w:gridSpan w:val="2"/>
            <w:tcBorders>
              <w:top w:val="nil"/>
              <w:bottom w:val="nil"/>
            </w:tcBorders>
            <w:shd w:val="clear" w:color="auto" w:fill="auto"/>
            <w:noWrap/>
            <w:vAlign w:val="center"/>
          </w:tcPr>
          <w:p w14:paraId="5BD5EA0F" w14:textId="56801412" w:rsidR="008C2861" w:rsidRPr="005F32B7" w:rsidRDefault="003E6EBD" w:rsidP="00617EF3">
            <w:pPr>
              <w:jc w:val="right"/>
              <w:rPr>
                <w:rFonts w:cs="Calibri"/>
                <w:bCs/>
                <w:color w:val="000000"/>
                <w:sz w:val="14"/>
                <w:szCs w:val="14"/>
              </w:rPr>
            </w:pPr>
            <w:r w:rsidRPr="005F32B7">
              <w:rPr>
                <w:rFonts w:cs="Calibri"/>
                <w:bCs/>
                <w:color w:val="000000"/>
                <w:sz w:val="14"/>
                <w:szCs w:val="14"/>
              </w:rPr>
              <w:t>1 446 952</w:t>
            </w:r>
          </w:p>
        </w:tc>
        <w:tc>
          <w:tcPr>
            <w:tcW w:w="1554" w:type="dxa"/>
            <w:tcBorders>
              <w:top w:val="nil"/>
              <w:bottom w:val="nil"/>
            </w:tcBorders>
            <w:shd w:val="clear" w:color="auto" w:fill="auto"/>
            <w:noWrap/>
            <w:vAlign w:val="center"/>
          </w:tcPr>
          <w:p w14:paraId="38813B0F" w14:textId="23C771AC" w:rsidR="008C2861" w:rsidRPr="005F32B7" w:rsidRDefault="008C2861" w:rsidP="008C2861">
            <w:pPr>
              <w:jc w:val="left"/>
              <w:rPr>
                <w:rFonts w:cs="Calibri"/>
                <w:bCs/>
                <w:color w:val="000000"/>
                <w:sz w:val="14"/>
                <w:szCs w:val="14"/>
              </w:rPr>
            </w:pPr>
            <w:r w:rsidRPr="005F32B7">
              <w:rPr>
                <w:rFonts w:cs="Calibri"/>
                <w:bCs/>
                <w:color w:val="000000"/>
                <w:sz w:val="14"/>
                <w:szCs w:val="14"/>
              </w:rPr>
              <w:t xml:space="preserve">materiál / služby / </w:t>
            </w:r>
            <w:r w:rsidR="00345F0A" w:rsidRPr="005F32B7">
              <w:rPr>
                <w:rFonts w:cs="Calibri"/>
                <w:bCs/>
                <w:color w:val="000000"/>
                <w:sz w:val="14"/>
                <w:szCs w:val="14"/>
              </w:rPr>
              <w:t>majetok</w:t>
            </w:r>
          </w:p>
        </w:tc>
        <w:tc>
          <w:tcPr>
            <w:tcW w:w="1134" w:type="dxa"/>
            <w:tcBorders>
              <w:top w:val="nil"/>
              <w:bottom w:val="nil"/>
            </w:tcBorders>
            <w:shd w:val="clear" w:color="auto" w:fill="auto"/>
            <w:noWrap/>
            <w:vAlign w:val="center"/>
          </w:tcPr>
          <w:p w14:paraId="50C380B8" w14:textId="17450E4F" w:rsidR="008C2861" w:rsidRPr="008472E8" w:rsidRDefault="0040314F" w:rsidP="00617EF3">
            <w:pPr>
              <w:jc w:val="right"/>
              <w:rPr>
                <w:rFonts w:cs="Calibri"/>
                <w:bCs/>
                <w:color w:val="000000"/>
                <w:sz w:val="14"/>
                <w:szCs w:val="14"/>
              </w:rPr>
            </w:pPr>
            <w:r w:rsidRPr="008472E8">
              <w:rPr>
                <w:rFonts w:cs="Calibri"/>
                <w:bCs/>
                <w:color w:val="000000"/>
                <w:sz w:val="14"/>
                <w:szCs w:val="14"/>
              </w:rPr>
              <w:t>24 138</w:t>
            </w:r>
          </w:p>
        </w:tc>
        <w:tc>
          <w:tcPr>
            <w:tcW w:w="2143" w:type="dxa"/>
            <w:tcBorders>
              <w:top w:val="nil"/>
              <w:bottom w:val="nil"/>
            </w:tcBorders>
            <w:shd w:val="clear" w:color="auto" w:fill="auto"/>
            <w:noWrap/>
            <w:vAlign w:val="center"/>
          </w:tcPr>
          <w:p w14:paraId="772DFD9D" w14:textId="02979C5F" w:rsidR="008C2861" w:rsidRPr="008472E8" w:rsidRDefault="008C2861" w:rsidP="008C2861">
            <w:pPr>
              <w:jc w:val="left"/>
              <w:rPr>
                <w:rFonts w:cs="Calibri"/>
                <w:bCs/>
                <w:color w:val="000000"/>
                <w:sz w:val="14"/>
                <w:szCs w:val="14"/>
              </w:rPr>
            </w:pPr>
            <w:r w:rsidRPr="008472E8">
              <w:rPr>
                <w:rFonts w:cs="Calibri"/>
                <w:bCs/>
                <w:color w:val="000000"/>
                <w:sz w:val="14"/>
                <w:szCs w:val="14"/>
              </w:rPr>
              <w:t>služby</w:t>
            </w:r>
          </w:p>
        </w:tc>
      </w:tr>
      <w:tr w:rsidR="008C2861" w:rsidRPr="008C2861" w14:paraId="1262EEE0" w14:textId="77777777" w:rsidTr="00F579C2">
        <w:tc>
          <w:tcPr>
            <w:tcW w:w="1134" w:type="dxa"/>
            <w:tcBorders>
              <w:top w:val="nil"/>
              <w:bottom w:val="nil"/>
            </w:tcBorders>
            <w:shd w:val="clear" w:color="auto" w:fill="auto"/>
            <w:noWrap/>
            <w:vAlign w:val="center"/>
          </w:tcPr>
          <w:p w14:paraId="2C5B1091" w14:textId="77777777" w:rsidR="008C2861" w:rsidRPr="003F5E6A" w:rsidRDefault="008C2861" w:rsidP="008C2861">
            <w:pPr>
              <w:jc w:val="left"/>
              <w:rPr>
                <w:rFonts w:cs="Calibri"/>
                <w:color w:val="000000"/>
                <w:sz w:val="14"/>
                <w:szCs w:val="14"/>
              </w:rPr>
            </w:pPr>
            <w:r w:rsidRPr="003F5E6A">
              <w:rPr>
                <w:rFonts w:cs="Calibri"/>
                <w:color w:val="000000"/>
                <w:sz w:val="14"/>
                <w:szCs w:val="14"/>
              </w:rPr>
              <w:t>2183</w:t>
            </w:r>
          </w:p>
        </w:tc>
        <w:tc>
          <w:tcPr>
            <w:tcW w:w="4395" w:type="dxa"/>
            <w:tcBorders>
              <w:top w:val="nil"/>
              <w:bottom w:val="nil"/>
            </w:tcBorders>
            <w:shd w:val="clear" w:color="auto" w:fill="auto"/>
            <w:noWrap/>
            <w:vAlign w:val="center"/>
          </w:tcPr>
          <w:p w14:paraId="3C9760D8" w14:textId="77777777" w:rsidR="008C2861" w:rsidRPr="003F5E6A" w:rsidRDefault="008C2861" w:rsidP="008C2861">
            <w:pPr>
              <w:jc w:val="left"/>
              <w:rPr>
                <w:rFonts w:cs="Calibri"/>
                <w:bCs/>
                <w:sz w:val="14"/>
                <w:szCs w:val="14"/>
              </w:rPr>
            </w:pPr>
            <w:r w:rsidRPr="003F5E6A">
              <w:rPr>
                <w:rFonts w:cs="Calibri"/>
                <w:bCs/>
                <w:sz w:val="14"/>
                <w:szCs w:val="14"/>
              </w:rPr>
              <w:t>Magna Steyr</w:t>
            </w:r>
          </w:p>
        </w:tc>
        <w:tc>
          <w:tcPr>
            <w:tcW w:w="1275" w:type="dxa"/>
            <w:tcBorders>
              <w:top w:val="nil"/>
              <w:bottom w:val="nil"/>
            </w:tcBorders>
            <w:shd w:val="clear" w:color="auto" w:fill="auto"/>
            <w:noWrap/>
            <w:vAlign w:val="center"/>
          </w:tcPr>
          <w:p w14:paraId="166B13F7" w14:textId="77777777" w:rsidR="008C2861" w:rsidRPr="003F5E6A" w:rsidRDefault="008C2861" w:rsidP="00617EF3">
            <w:pPr>
              <w:jc w:val="right"/>
              <w:rPr>
                <w:rFonts w:cs="Calibri"/>
                <w:bCs/>
                <w:color w:val="000000"/>
                <w:sz w:val="14"/>
                <w:szCs w:val="14"/>
              </w:rPr>
            </w:pPr>
          </w:p>
        </w:tc>
        <w:tc>
          <w:tcPr>
            <w:tcW w:w="1134" w:type="dxa"/>
            <w:tcBorders>
              <w:top w:val="nil"/>
              <w:bottom w:val="nil"/>
            </w:tcBorders>
            <w:shd w:val="clear" w:color="auto" w:fill="auto"/>
            <w:noWrap/>
            <w:vAlign w:val="center"/>
          </w:tcPr>
          <w:p w14:paraId="24E9A7E0" w14:textId="77777777" w:rsidR="008C2861" w:rsidRPr="003F5E6A" w:rsidRDefault="008C2861" w:rsidP="00617EF3">
            <w:pPr>
              <w:jc w:val="right"/>
              <w:rPr>
                <w:rFonts w:cs="Calibri"/>
                <w:bCs/>
                <w:color w:val="000000"/>
                <w:sz w:val="14"/>
                <w:szCs w:val="14"/>
              </w:rPr>
            </w:pPr>
          </w:p>
        </w:tc>
        <w:tc>
          <w:tcPr>
            <w:tcW w:w="1276" w:type="dxa"/>
            <w:gridSpan w:val="2"/>
            <w:tcBorders>
              <w:top w:val="nil"/>
              <w:bottom w:val="nil"/>
            </w:tcBorders>
            <w:shd w:val="clear" w:color="auto" w:fill="auto"/>
            <w:noWrap/>
            <w:vAlign w:val="center"/>
          </w:tcPr>
          <w:p w14:paraId="32D9F83E" w14:textId="47662041" w:rsidR="008C2861" w:rsidRPr="005F32B7" w:rsidRDefault="00345F0A" w:rsidP="00617EF3">
            <w:pPr>
              <w:jc w:val="right"/>
              <w:rPr>
                <w:rFonts w:cs="Calibri"/>
                <w:bCs/>
                <w:color w:val="000000"/>
                <w:sz w:val="14"/>
                <w:szCs w:val="14"/>
              </w:rPr>
            </w:pPr>
            <w:r w:rsidRPr="005F32B7">
              <w:rPr>
                <w:rFonts w:cs="Calibri"/>
                <w:bCs/>
                <w:color w:val="000000"/>
                <w:sz w:val="14"/>
                <w:szCs w:val="14"/>
              </w:rPr>
              <w:t>12</w:t>
            </w:r>
            <w:r w:rsidR="00D53A4C" w:rsidRPr="005F32B7">
              <w:rPr>
                <w:rFonts w:cs="Calibri"/>
                <w:bCs/>
                <w:color w:val="000000"/>
                <w:sz w:val="14"/>
                <w:szCs w:val="14"/>
              </w:rPr>
              <w:t> </w:t>
            </w:r>
            <w:r w:rsidRPr="005F32B7">
              <w:rPr>
                <w:rFonts w:cs="Calibri"/>
                <w:bCs/>
                <w:color w:val="000000"/>
                <w:sz w:val="14"/>
                <w:szCs w:val="14"/>
              </w:rPr>
              <w:t>150</w:t>
            </w:r>
          </w:p>
        </w:tc>
        <w:tc>
          <w:tcPr>
            <w:tcW w:w="1554" w:type="dxa"/>
            <w:tcBorders>
              <w:top w:val="nil"/>
              <w:bottom w:val="nil"/>
            </w:tcBorders>
            <w:shd w:val="clear" w:color="auto" w:fill="auto"/>
            <w:noWrap/>
            <w:vAlign w:val="center"/>
          </w:tcPr>
          <w:p w14:paraId="6F154161"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licencie</w:t>
            </w:r>
          </w:p>
        </w:tc>
        <w:tc>
          <w:tcPr>
            <w:tcW w:w="1134" w:type="dxa"/>
            <w:tcBorders>
              <w:top w:val="nil"/>
              <w:bottom w:val="nil"/>
            </w:tcBorders>
            <w:shd w:val="clear" w:color="auto" w:fill="auto"/>
            <w:noWrap/>
            <w:vAlign w:val="center"/>
          </w:tcPr>
          <w:p w14:paraId="1D7A24CB" w14:textId="165BFD12" w:rsidR="008C2861" w:rsidRPr="003773C9" w:rsidRDefault="005B06A0" w:rsidP="0040314F">
            <w:pPr>
              <w:rPr>
                <w:rFonts w:cs="Calibri"/>
                <w:bCs/>
                <w:color w:val="000000"/>
                <w:sz w:val="14"/>
                <w:szCs w:val="14"/>
                <w:highlight w:val="yellow"/>
              </w:rPr>
            </w:pPr>
            <w:r w:rsidRPr="005B06A0">
              <w:rPr>
                <w:rFonts w:cs="Calibri"/>
                <w:bCs/>
                <w:color w:val="000000"/>
                <w:sz w:val="14"/>
                <w:szCs w:val="14"/>
              </w:rPr>
              <w:t xml:space="preserve">               67</w:t>
            </w:r>
          </w:p>
        </w:tc>
        <w:tc>
          <w:tcPr>
            <w:tcW w:w="2143" w:type="dxa"/>
            <w:tcBorders>
              <w:top w:val="nil"/>
              <w:bottom w:val="nil"/>
            </w:tcBorders>
            <w:shd w:val="clear" w:color="auto" w:fill="auto"/>
            <w:noWrap/>
            <w:vAlign w:val="center"/>
          </w:tcPr>
          <w:p w14:paraId="71E251A4" w14:textId="061C9BF1" w:rsidR="008C2861" w:rsidRPr="008472E8" w:rsidRDefault="00386081" w:rsidP="008C2861">
            <w:pPr>
              <w:jc w:val="left"/>
              <w:rPr>
                <w:rFonts w:cs="Calibri"/>
                <w:bCs/>
                <w:color w:val="000000"/>
                <w:sz w:val="14"/>
                <w:szCs w:val="14"/>
              </w:rPr>
            </w:pPr>
            <w:r w:rsidRPr="008472E8">
              <w:rPr>
                <w:rFonts w:cs="Calibri"/>
                <w:bCs/>
                <w:color w:val="000000"/>
                <w:sz w:val="14"/>
                <w:szCs w:val="14"/>
              </w:rPr>
              <w:t>hotové výrobky</w:t>
            </w:r>
          </w:p>
        </w:tc>
      </w:tr>
      <w:tr w:rsidR="008C2861" w:rsidRPr="008C2861" w14:paraId="20BBBFC2" w14:textId="77777777" w:rsidTr="00F579C2">
        <w:tc>
          <w:tcPr>
            <w:tcW w:w="1134" w:type="dxa"/>
            <w:tcBorders>
              <w:top w:val="nil"/>
              <w:bottom w:val="nil"/>
            </w:tcBorders>
            <w:shd w:val="clear" w:color="auto" w:fill="auto"/>
            <w:noWrap/>
            <w:vAlign w:val="center"/>
          </w:tcPr>
          <w:p w14:paraId="7872C93C" w14:textId="77777777" w:rsidR="008C2861" w:rsidRPr="003F5E6A" w:rsidRDefault="008C2861" w:rsidP="008C2861">
            <w:pPr>
              <w:jc w:val="left"/>
              <w:rPr>
                <w:rFonts w:cs="Calibri"/>
                <w:color w:val="000000"/>
                <w:sz w:val="14"/>
                <w:szCs w:val="14"/>
              </w:rPr>
            </w:pPr>
            <w:r w:rsidRPr="003F5E6A">
              <w:rPr>
                <w:rFonts w:cs="Calibri"/>
                <w:color w:val="000000"/>
                <w:sz w:val="14"/>
                <w:szCs w:val="14"/>
              </w:rPr>
              <w:t>2222</w:t>
            </w:r>
          </w:p>
        </w:tc>
        <w:tc>
          <w:tcPr>
            <w:tcW w:w="4395" w:type="dxa"/>
            <w:tcBorders>
              <w:top w:val="nil"/>
              <w:bottom w:val="nil"/>
            </w:tcBorders>
            <w:shd w:val="clear" w:color="auto" w:fill="auto"/>
            <w:noWrap/>
            <w:vAlign w:val="center"/>
          </w:tcPr>
          <w:p w14:paraId="669EF609" w14:textId="77777777" w:rsidR="008C2861" w:rsidRPr="003F5E6A" w:rsidRDefault="008C2861" w:rsidP="008C2861">
            <w:pPr>
              <w:jc w:val="left"/>
              <w:rPr>
                <w:rFonts w:cs="Calibri"/>
                <w:bCs/>
                <w:sz w:val="14"/>
                <w:szCs w:val="14"/>
              </w:rPr>
            </w:pPr>
            <w:r w:rsidRPr="003F5E6A">
              <w:rPr>
                <w:rFonts w:cs="Calibri"/>
                <w:bCs/>
                <w:sz w:val="14"/>
                <w:szCs w:val="14"/>
              </w:rPr>
              <w:t>MAGNA EXTERIORS GMBH</w:t>
            </w:r>
          </w:p>
        </w:tc>
        <w:tc>
          <w:tcPr>
            <w:tcW w:w="1275" w:type="dxa"/>
            <w:tcBorders>
              <w:top w:val="nil"/>
              <w:bottom w:val="nil"/>
            </w:tcBorders>
            <w:shd w:val="clear" w:color="auto" w:fill="auto"/>
            <w:noWrap/>
            <w:vAlign w:val="center"/>
          </w:tcPr>
          <w:p w14:paraId="7B519F31" w14:textId="1FA0A4EE" w:rsidR="008C2861" w:rsidRPr="003F5E6A" w:rsidRDefault="003F5E6A" w:rsidP="00617EF3">
            <w:pPr>
              <w:jc w:val="right"/>
              <w:rPr>
                <w:rFonts w:cs="Calibri"/>
                <w:bCs/>
                <w:color w:val="000000"/>
                <w:sz w:val="14"/>
                <w:szCs w:val="14"/>
              </w:rPr>
            </w:pPr>
            <w:r w:rsidRPr="003F5E6A">
              <w:rPr>
                <w:rFonts w:cs="Calibri"/>
                <w:bCs/>
                <w:color w:val="000000"/>
                <w:sz w:val="14"/>
                <w:szCs w:val="14"/>
              </w:rPr>
              <w:t>22</w:t>
            </w:r>
            <w:r w:rsidR="00D53A4C">
              <w:rPr>
                <w:rFonts w:cs="Calibri"/>
                <w:bCs/>
                <w:color w:val="000000"/>
                <w:sz w:val="14"/>
                <w:szCs w:val="14"/>
              </w:rPr>
              <w:t> </w:t>
            </w:r>
            <w:r w:rsidRPr="003F5E6A">
              <w:rPr>
                <w:rFonts w:cs="Calibri"/>
                <w:bCs/>
                <w:color w:val="000000"/>
                <w:sz w:val="14"/>
                <w:szCs w:val="14"/>
              </w:rPr>
              <w:t>688</w:t>
            </w:r>
          </w:p>
        </w:tc>
        <w:tc>
          <w:tcPr>
            <w:tcW w:w="1134" w:type="dxa"/>
            <w:tcBorders>
              <w:top w:val="nil"/>
              <w:bottom w:val="nil"/>
            </w:tcBorders>
            <w:shd w:val="clear" w:color="auto" w:fill="auto"/>
            <w:noWrap/>
            <w:vAlign w:val="center"/>
          </w:tcPr>
          <w:p w14:paraId="05551889" w14:textId="77777777" w:rsidR="008C2861" w:rsidRPr="003773C9" w:rsidRDefault="008C2861" w:rsidP="00617EF3">
            <w:pPr>
              <w:jc w:val="right"/>
              <w:rPr>
                <w:rFonts w:cs="Calibri"/>
                <w:bCs/>
                <w:color w:val="000000"/>
                <w:sz w:val="14"/>
                <w:szCs w:val="14"/>
                <w:highlight w:val="yellow"/>
              </w:rPr>
            </w:pPr>
          </w:p>
        </w:tc>
        <w:tc>
          <w:tcPr>
            <w:tcW w:w="1276" w:type="dxa"/>
            <w:gridSpan w:val="2"/>
            <w:tcBorders>
              <w:top w:val="nil"/>
              <w:bottom w:val="nil"/>
            </w:tcBorders>
            <w:shd w:val="clear" w:color="auto" w:fill="auto"/>
            <w:noWrap/>
            <w:vAlign w:val="center"/>
          </w:tcPr>
          <w:p w14:paraId="2C9AEB74" w14:textId="77777777" w:rsidR="008C2861" w:rsidRPr="005F32B7" w:rsidRDefault="008C2861" w:rsidP="00617EF3">
            <w:pPr>
              <w:jc w:val="right"/>
              <w:rPr>
                <w:rFonts w:cs="Calibri"/>
                <w:bCs/>
                <w:color w:val="000000"/>
                <w:sz w:val="14"/>
                <w:szCs w:val="14"/>
              </w:rPr>
            </w:pPr>
          </w:p>
        </w:tc>
        <w:tc>
          <w:tcPr>
            <w:tcW w:w="1554" w:type="dxa"/>
            <w:tcBorders>
              <w:top w:val="nil"/>
              <w:bottom w:val="nil"/>
            </w:tcBorders>
            <w:shd w:val="clear" w:color="auto" w:fill="auto"/>
            <w:noWrap/>
            <w:vAlign w:val="center"/>
          </w:tcPr>
          <w:p w14:paraId="4E479702" w14:textId="77777777" w:rsidR="008C2861" w:rsidRPr="005F32B7" w:rsidRDefault="008C2861" w:rsidP="008C2861">
            <w:pPr>
              <w:jc w:val="left"/>
              <w:rPr>
                <w:rFonts w:cs="Calibri"/>
                <w:bCs/>
                <w:color w:val="000000"/>
                <w:sz w:val="14"/>
                <w:szCs w:val="14"/>
              </w:rPr>
            </w:pPr>
          </w:p>
        </w:tc>
        <w:tc>
          <w:tcPr>
            <w:tcW w:w="1134" w:type="dxa"/>
            <w:tcBorders>
              <w:top w:val="nil"/>
              <w:bottom w:val="nil"/>
            </w:tcBorders>
            <w:shd w:val="clear" w:color="auto" w:fill="auto"/>
            <w:noWrap/>
            <w:vAlign w:val="center"/>
          </w:tcPr>
          <w:p w14:paraId="2B7907B6" w14:textId="59ABD440" w:rsidR="008C2861" w:rsidRPr="008472E8" w:rsidRDefault="005B06A0" w:rsidP="00617EF3">
            <w:pPr>
              <w:jc w:val="right"/>
              <w:rPr>
                <w:rFonts w:cs="Calibri"/>
                <w:bCs/>
                <w:color w:val="000000"/>
                <w:sz w:val="14"/>
                <w:szCs w:val="14"/>
              </w:rPr>
            </w:pPr>
            <w:r w:rsidRPr="008472E8">
              <w:rPr>
                <w:rFonts w:cs="Calibri"/>
                <w:bCs/>
                <w:color w:val="000000"/>
                <w:sz w:val="14"/>
                <w:szCs w:val="14"/>
              </w:rPr>
              <w:t>117 449</w:t>
            </w:r>
          </w:p>
        </w:tc>
        <w:tc>
          <w:tcPr>
            <w:tcW w:w="2143" w:type="dxa"/>
            <w:tcBorders>
              <w:top w:val="nil"/>
              <w:bottom w:val="nil"/>
            </w:tcBorders>
            <w:shd w:val="clear" w:color="auto" w:fill="auto"/>
            <w:noWrap/>
            <w:vAlign w:val="center"/>
          </w:tcPr>
          <w:p w14:paraId="5D299EBE"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služby</w:t>
            </w:r>
          </w:p>
        </w:tc>
      </w:tr>
      <w:tr w:rsidR="008C2861" w:rsidRPr="008C2861" w14:paraId="132B7AAA" w14:textId="77777777" w:rsidTr="00F579C2">
        <w:tc>
          <w:tcPr>
            <w:tcW w:w="1134" w:type="dxa"/>
            <w:tcBorders>
              <w:top w:val="nil"/>
              <w:bottom w:val="nil"/>
            </w:tcBorders>
            <w:shd w:val="clear" w:color="auto" w:fill="auto"/>
            <w:noWrap/>
            <w:vAlign w:val="center"/>
          </w:tcPr>
          <w:p w14:paraId="4EC7E10C" w14:textId="77777777" w:rsidR="008C2861" w:rsidRPr="001E4DBF" w:rsidRDefault="008C2861" w:rsidP="008C2861">
            <w:pPr>
              <w:jc w:val="left"/>
              <w:rPr>
                <w:rFonts w:cs="Calibri"/>
                <w:color w:val="000000"/>
                <w:sz w:val="14"/>
                <w:szCs w:val="14"/>
              </w:rPr>
            </w:pPr>
            <w:r w:rsidRPr="001E4DBF">
              <w:rPr>
                <w:rFonts w:cs="Calibri"/>
                <w:color w:val="000000"/>
                <w:sz w:val="14"/>
                <w:szCs w:val="14"/>
              </w:rPr>
              <w:t>2253</w:t>
            </w:r>
          </w:p>
        </w:tc>
        <w:tc>
          <w:tcPr>
            <w:tcW w:w="4395" w:type="dxa"/>
            <w:tcBorders>
              <w:top w:val="nil"/>
              <w:bottom w:val="nil"/>
            </w:tcBorders>
            <w:shd w:val="clear" w:color="auto" w:fill="auto"/>
            <w:noWrap/>
            <w:vAlign w:val="center"/>
          </w:tcPr>
          <w:p w14:paraId="65115B7B" w14:textId="77777777" w:rsidR="008C2861" w:rsidRPr="001E4DBF" w:rsidRDefault="008C2861" w:rsidP="008C2861">
            <w:pPr>
              <w:jc w:val="left"/>
              <w:rPr>
                <w:rFonts w:cs="Calibri"/>
                <w:bCs/>
                <w:sz w:val="14"/>
                <w:szCs w:val="14"/>
              </w:rPr>
            </w:pPr>
            <w:r w:rsidRPr="001E4DBF">
              <w:rPr>
                <w:rFonts w:cs="Calibri"/>
                <w:bCs/>
                <w:sz w:val="14"/>
                <w:szCs w:val="14"/>
              </w:rPr>
              <w:t xml:space="preserve">MAGNA AUTOMOTIVE  Tianjin </w:t>
            </w:r>
          </w:p>
        </w:tc>
        <w:tc>
          <w:tcPr>
            <w:tcW w:w="1275" w:type="dxa"/>
            <w:tcBorders>
              <w:top w:val="nil"/>
              <w:bottom w:val="nil"/>
            </w:tcBorders>
            <w:shd w:val="clear" w:color="auto" w:fill="auto"/>
            <w:noWrap/>
            <w:vAlign w:val="center"/>
          </w:tcPr>
          <w:p w14:paraId="65EF5A85" w14:textId="75D35E31" w:rsidR="008C2861" w:rsidRPr="001E4DBF" w:rsidRDefault="001E4DBF" w:rsidP="00617EF3">
            <w:pPr>
              <w:jc w:val="right"/>
              <w:rPr>
                <w:rFonts w:cs="Calibri"/>
                <w:bCs/>
                <w:color w:val="000000"/>
                <w:sz w:val="14"/>
                <w:szCs w:val="14"/>
              </w:rPr>
            </w:pPr>
            <w:r w:rsidRPr="001E4DBF">
              <w:rPr>
                <w:rFonts w:cs="Calibri"/>
                <w:bCs/>
                <w:color w:val="000000"/>
                <w:sz w:val="14"/>
                <w:szCs w:val="14"/>
              </w:rPr>
              <w:t>4</w:t>
            </w:r>
            <w:r w:rsidR="00D53A4C">
              <w:rPr>
                <w:rFonts w:cs="Calibri"/>
                <w:bCs/>
                <w:color w:val="000000"/>
                <w:sz w:val="14"/>
                <w:szCs w:val="14"/>
              </w:rPr>
              <w:t> </w:t>
            </w:r>
            <w:r w:rsidRPr="001E4DBF">
              <w:rPr>
                <w:rFonts w:cs="Calibri"/>
                <w:bCs/>
                <w:color w:val="000000"/>
                <w:sz w:val="14"/>
                <w:szCs w:val="14"/>
              </w:rPr>
              <w:t>130</w:t>
            </w:r>
          </w:p>
        </w:tc>
        <w:tc>
          <w:tcPr>
            <w:tcW w:w="1134" w:type="dxa"/>
            <w:tcBorders>
              <w:top w:val="nil"/>
              <w:bottom w:val="nil"/>
            </w:tcBorders>
            <w:shd w:val="clear" w:color="auto" w:fill="auto"/>
            <w:noWrap/>
            <w:vAlign w:val="center"/>
          </w:tcPr>
          <w:p w14:paraId="2A707C2E" w14:textId="77777777" w:rsidR="008C2861" w:rsidRPr="001E4DBF" w:rsidRDefault="008C2861" w:rsidP="00617EF3">
            <w:pPr>
              <w:jc w:val="right"/>
              <w:rPr>
                <w:rFonts w:cs="Calibri"/>
                <w:bCs/>
                <w:color w:val="000000"/>
                <w:sz w:val="14"/>
                <w:szCs w:val="14"/>
              </w:rPr>
            </w:pPr>
          </w:p>
        </w:tc>
        <w:tc>
          <w:tcPr>
            <w:tcW w:w="1276" w:type="dxa"/>
            <w:gridSpan w:val="2"/>
            <w:tcBorders>
              <w:top w:val="nil"/>
              <w:bottom w:val="nil"/>
            </w:tcBorders>
            <w:shd w:val="clear" w:color="auto" w:fill="auto"/>
            <w:noWrap/>
            <w:vAlign w:val="center"/>
          </w:tcPr>
          <w:p w14:paraId="3858BEB6" w14:textId="77777777" w:rsidR="008C2861" w:rsidRPr="005F32B7" w:rsidRDefault="008C2861" w:rsidP="00617EF3">
            <w:pPr>
              <w:jc w:val="right"/>
              <w:rPr>
                <w:rFonts w:cs="Calibri"/>
                <w:bCs/>
                <w:color w:val="000000"/>
                <w:sz w:val="14"/>
                <w:szCs w:val="14"/>
              </w:rPr>
            </w:pPr>
          </w:p>
        </w:tc>
        <w:tc>
          <w:tcPr>
            <w:tcW w:w="1554" w:type="dxa"/>
            <w:tcBorders>
              <w:top w:val="nil"/>
              <w:bottom w:val="nil"/>
            </w:tcBorders>
            <w:shd w:val="clear" w:color="auto" w:fill="auto"/>
            <w:noWrap/>
            <w:vAlign w:val="center"/>
          </w:tcPr>
          <w:p w14:paraId="3F992954" w14:textId="77777777" w:rsidR="008C2861" w:rsidRPr="005F32B7" w:rsidRDefault="008C2861" w:rsidP="008C2861">
            <w:pPr>
              <w:jc w:val="left"/>
              <w:rPr>
                <w:rFonts w:cs="Calibri"/>
                <w:bCs/>
                <w:color w:val="000000"/>
                <w:sz w:val="14"/>
                <w:szCs w:val="14"/>
              </w:rPr>
            </w:pPr>
          </w:p>
        </w:tc>
        <w:tc>
          <w:tcPr>
            <w:tcW w:w="1134" w:type="dxa"/>
            <w:tcBorders>
              <w:top w:val="nil"/>
              <w:bottom w:val="nil"/>
            </w:tcBorders>
            <w:shd w:val="clear" w:color="auto" w:fill="auto"/>
            <w:noWrap/>
            <w:vAlign w:val="center"/>
          </w:tcPr>
          <w:p w14:paraId="71D353DA" w14:textId="4AC180E6" w:rsidR="008C2861" w:rsidRPr="008472E8" w:rsidRDefault="00CF5847" w:rsidP="00617EF3">
            <w:pPr>
              <w:jc w:val="right"/>
              <w:rPr>
                <w:rFonts w:cs="Calibri"/>
                <w:bCs/>
                <w:color w:val="000000"/>
                <w:sz w:val="14"/>
                <w:szCs w:val="14"/>
              </w:rPr>
            </w:pPr>
            <w:r w:rsidRPr="008472E8">
              <w:rPr>
                <w:rFonts w:cs="Calibri"/>
                <w:bCs/>
                <w:color w:val="000000"/>
                <w:sz w:val="14"/>
                <w:szCs w:val="14"/>
              </w:rPr>
              <w:t>6 418</w:t>
            </w:r>
          </w:p>
        </w:tc>
        <w:tc>
          <w:tcPr>
            <w:tcW w:w="2143" w:type="dxa"/>
            <w:tcBorders>
              <w:top w:val="nil"/>
              <w:bottom w:val="nil"/>
            </w:tcBorders>
            <w:shd w:val="clear" w:color="auto" w:fill="auto"/>
            <w:noWrap/>
            <w:vAlign w:val="center"/>
          </w:tcPr>
          <w:p w14:paraId="5344D851" w14:textId="1955CE80" w:rsidR="008C2861" w:rsidRPr="008472E8" w:rsidRDefault="008C2861" w:rsidP="008C2861">
            <w:pPr>
              <w:jc w:val="left"/>
              <w:rPr>
                <w:rFonts w:cs="Calibri"/>
                <w:bCs/>
                <w:color w:val="000000"/>
                <w:sz w:val="14"/>
                <w:szCs w:val="14"/>
              </w:rPr>
            </w:pPr>
            <w:r w:rsidRPr="008472E8">
              <w:rPr>
                <w:rFonts w:cs="Calibri"/>
                <w:bCs/>
                <w:color w:val="000000"/>
                <w:sz w:val="14"/>
                <w:szCs w:val="14"/>
              </w:rPr>
              <w:t>hotové výrobky</w:t>
            </w:r>
            <w:r w:rsidR="00CF5847" w:rsidRPr="008472E8">
              <w:rPr>
                <w:rFonts w:cs="Calibri"/>
                <w:bCs/>
                <w:color w:val="000000"/>
                <w:sz w:val="14"/>
                <w:szCs w:val="14"/>
              </w:rPr>
              <w:t>/služby</w:t>
            </w:r>
          </w:p>
        </w:tc>
      </w:tr>
      <w:tr w:rsidR="008C2861" w:rsidRPr="008C2861" w14:paraId="1555507B" w14:textId="77777777" w:rsidTr="00F579C2">
        <w:tc>
          <w:tcPr>
            <w:tcW w:w="1134" w:type="dxa"/>
            <w:tcBorders>
              <w:top w:val="nil"/>
              <w:bottom w:val="nil"/>
            </w:tcBorders>
            <w:shd w:val="clear" w:color="auto" w:fill="auto"/>
            <w:noWrap/>
            <w:vAlign w:val="center"/>
          </w:tcPr>
          <w:p w14:paraId="060D7A11" w14:textId="77777777" w:rsidR="008C2861" w:rsidRPr="001E4DBF" w:rsidRDefault="008C2861" w:rsidP="008C2861">
            <w:pPr>
              <w:jc w:val="left"/>
              <w:rPr>
                <w:rFonts w:cs="Calibri"/>
                <w:color w:val="000000"/>
                <w:sz w:val="14"/>
                <w:szCs w:val="14"/>
              </w:rPr>
            </w:pPr>
            <w:r w:rsidRPr="001E4DBF">
              <w:rPr>
                <w:rFonts w:cs="Calibri"/>
                <w:color w:val="000000"/>
                <w:sz w:val="14"/>
                <w:szCs w:val="14"/>
              </w:rPr>
              <w:t>2279</w:t>
            </w:r>
          </w:p>
        </w:tc>
        <w:tc>
          <w:tcPr>
            <w:tcW w:w="4395" w:type="dxa"/>
            <w:tcBorders>
              <w:top w:val="nil"/>
              <w:bottom w:val="nil"/>
            </w:tcBorders>
            <w:shd w:val="clear" w:color="auto" w:fill="auto"/>
            <w:noWrap/>
            <w:vAlign w:val="center"/>
          </w:tcPr>
          <w:p w14:paraId="4E109B64" w14:textId="77777777" w:rsidR="008C2861" w:rsidRPr="001E4DBF" w:rsidRDefault="008C2861" w:rsidP="008C2861">
            <w:pPr>
              <w:jc w:val="left"/>
              <w:rPr>
                <w:rFonts w:cs="Calibri"/>
                <w:bCs/>
                <w:sz w:val="14"/>
                <w:szCs w:val="14"/>
              </w:rPr>
            </w:pPr>
            <w:r w:rsidRPr="001E4DBF">
              <w:rPr>
                <w:rFonts w:cs="Calibri"/>
                <w:bCs/>
                <w:sz w:val="14"/>
                <w:szCs w:val="14"/>
              </w:rPr>
              <w:t>Magna  AutomotiveEurope GmbH</w:t>
            </w:r>
          </w:p>
        </w:tc>
        <w:tc>
          <w:tcPr>
            <w:tcW w:w="1275" w:type="dxa"/>
            <w:tcBorders>
              <w:top w:val="nil"/>
              <w:bottom w:val="nil"/>
            </w:tcBorders>
            <w:shd w:val="clear" w:color="auto" w:fill="auto"/>
            <w:noWrap/>
            <w:vAlign w:val="center"/>
          </w:tcPr>
          <w:p w14:paraId="6E263486" w14:textId="77777777" w:rsidR="008C2861" w:rsidRPr="001E4DBF" w:rsidRDefault="008C2861" w:rsidP="00617EF3">
            <w:pPr>
              <w:jc w:val="right"/>
              <w:rPr>
                <w:rFonts w:cs="Calibri"/>
                <w:bCs/>
                <w:color w:val="000000"/>
                <w:sz w:val="14"/>
                <w:szCs w:val="14"/>
              </w:rPr>
            </w:pPr>
          </w:p>
        </w:tc>
        <w:tc>
          <w:tcPr>
            <w:tcW w:w="1276" w:type="dxa"/>
            <w:gridSpan w:val="2"/>
            <w:tcBorders>
              <w:top w:val="nil"/>
              <w:bottom w:val="nil"/>
            </w:tcBorders>
            <w:shd w:val="clear" w:color="auto" w:fill="auto"/>
            <w:noWrap/>
            <w:vAlign w:val="center"/>
          </w:tcPr>
          <w:p w14:paraId="4AB9F9C8" w14:textId="18A6FD8A" w:rsidR="008C2861" w:rsidRPr="005F32B7" w:rsidRDefault="001E4DBF" w:rsidP="00617EF3">
            <w:pPr>
              <w:jc w:val="right"/>
              <w:rPr>
                <w:rFonts w:cs="Calibri"/>
                <w:bCs/>
                <w:color w:val="000000"/>
                <w:sz w:val="14"/>
                <w:szCs w:val="14"/>
              </w:rPr>
            </w:pPr>
            <w:r w:rsidRPr="005F32B7">
              <w:rPr>
                <w:rFonts w:cs="Calibri"/>
                <w:bCs/>
                <w:color w:val="000000"/>
                <w:sz w:val="14"/>
                <w:szCs w:val="14"/>
              </w:rPr>
              <w:t>20 145</w:t>
            </w:r>
          </w:p>
        </w:tc>
        <w:tc>
          <w:tcPr>
            <w:tcW w:w="1134" w:type="dxa"/>
            <w:tcBorders>
              <w:top w:val="nil"/>
              <w:bottom w:val="nil"/>
            </w:tcBorders>
            <w:shd w:val="clear" w:color="auto" w:fill="auto"/>
            <w:noWrap/>
            <w:vAlign w:val="center"/>
          </w:tcPr>
          <w:p w14:paraId="5BB0464C" w14:textId="24617243" w:rsidR="008C2861" w:rsidRPr="005F32B7" w:rsidRDefault="00345F0A" w:rsidP="00617EF3">
            <w:pPr>
              <w:jc w:val="right"/>
              <w:rPr>
                <w:rFonts w:cs="Calibri"/>
                <w:bCs/>
                <w:color w:val="000000"/>
                <w:sz w:val="14"/>
                <w:szCs w:val="14"/>
              </w:rPr>
            </w:pPr>
            <w:r w:rsidRPr="005F32B7">
              <w:rPr>
                <w:rFonts w:cs="Calibri"/>
                <w:bCs/>
                <w:color w:val="000000"/>
                <w:sz w:val="14"/>
                <w:szCs w:val="14"/>
              </w:rPr>
              <w:t>246 195</w:t>
            </w:r>
          </w:p>
        </w:tc>
        <w:tc>
          <w:tcPr>
            <w:tcW w:w="1554" w:type="dxa"/>
            <w:tcBorders>
              <w:top w:val="nil"/>
              <w:bottom w:val="nil"/>
            </w:tcBorders>
            <w:shd w:val="clear" w:color="auto" w:fill="auto"/>
            <w:noWrap/>
            <w:vAlign w:val="center"/>
          </w:tcPr>
          <w:p w14:paraId="1485A6E1"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 xml:space="preserve"> služby / licencie</w:t>
            </w:r>
          </w:p>
        </w:tc>
        <w:tc>
          <w:tcPr>
            <w:tcW w:w="1134" w:type="dxa"/>
            <w:tcBorders>
              <w:top w:val="nil"/>
              <w:bottom w:val="nil"/>
            </w:tcBorders>
            <w:shd w:val="clear" w:color="auto" w:fill="auto"/>
            <w:noWrap/>
            <w:vAlign w:val="center"/>
          </w:tcPr>
          <w:p w14:paraId="665FD456" w14:textId="77777777"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0561D5D7" w14:textId="77777777" w:rsidR="008C2861" w:rsidRPr="008472E8" w:rsidRDefault="008C2861" w:rsidP="008C2861">
            <w:pPr>
              <w:jc w:val="left"/>
              <w:rPr>
                <w:rFonts w:cs="Calibri"/>
                <w:bCs/>
                <w:color w:val="000000"/>
                <w:sz w:val="14"/>
                <w:szCs w:val="14"/>
              </w:rPr>
            </w:pPr>
          </w:p>
        </w:tc>
      </w:tr>
      <w:tr w:rsidR="008C2861" w:rsidRPr="008C2861" w14:paraId="60EC006E" w14:textId="77777777" w:rsidTr="00F579C2">
        <w:tc>
          <w:tcPr>
            <w:tcW w:w="1134" w:type="dxa"/>
            <w:tcBorders>
              <w:top w:val="nil"/>
              <w:bottom w:val="nil"/>
            </w:tcBorders>
            <w:shd w:val="clear" w:color="auto" w:fill="auto"/>
            <w:noWrap/>
            <w:vAlign w:val="center"/>
          </w:tcPr>
          <w:p w14:paraId="04FD3B14" w14:textId="77777777" w:rsidR="008C2861" w:rsidRPr="001E5531" w:rsidRDefault="008C2861" w:rsidP="008C2861">
            <w:pPr>
              <w:jc w:val="left"/>
              <w:rPr>
                <w:rFonts w:cs="Calibri"/>
                <w:color w:val="000000"/>
                <w:sz w:val="14"/>
                <w:szCs w:val="14"/>
              </w:rPr>
            </w:pPr>
            <w:r w:rsidRPr="001E5531">
              <w:rPr>
                <w:rFonts w:cs="Calibri"/>
                <w:color w:val="000000"/>
                <w:sz w:val="14"/>
                <w:szCs w:val="14"/>
              </w:rPr>
              <w:t>2394</w:t>
            </w:r>
          </w:p>
        </w:tc>
        <w:tc>
          <w:tcPr>
            <w:tcW w:w="4395" w:type="dxa"/>
            <w:tcBorders>
              <w:top w:val="nil"/>
              <w:bottom w:val="nil"/>
            </w:tcBorders>
            <w:shd w:val="clear" w:color="auto" w:fill="auto"/>
            <w:noWrap/>
            <w:vAlign w:val="center"/>
          </w:tcPr>
          <w:p w14:paraId="01D0312E" w14:textId="77777777" w:rsidR="008C2861" w:rsidRPr="001E5531" w:rsidRDefault="008C2861" w:rsidP="008C2861">
            <w:pPr>
              <w:jc w:val="left"/>
              <w:rPr>
                <w:rFonts w:cs="Calibri"/>
                <w:bCs/>
                <w:sz w:val="14"/>
                <w:szCs w:val="14"/>
              </w:rPr>
            </w:pPr>
            <w:r w:rsidRPr="001E5531">
              <w:rPr>
                <w:rFonts w:cs="Calibri"/>
                <w:bCs/>
                <w:sz w:val="14"/>
                <w:szCs w:val="14"/>
              </w:rPr>
              <w:t>Magna Electronics Slovakia s.r.o</w:t>
            </w:r>
          </w:p>
        </w:tc>
        <w:tc>
          <w:tcPr>
            <w:tcW w:w="1275" w:type="dxa"/>
            <w:tcBorders>
              <w:top w:val="nil"/>
              <w:bottom w:val="nil"/>
            </w:tcBorders>
            <w:shd w:val="clear" w:color="auto" w:fill="auto"/>
            <w:noWrap/>
            <w:vAlign w:val="center"/>
          </w:tcPr>
          <w:p w14:paraId="2AFB6D0E" w14:textId="0BD6EC4B" w:rsidR="008C2861" w:rsidRPr="001E5531" w:rsidRDefault="008C2861" w:rsidP="00617EF3">
            <w:pPr>
              <w:jc w:val="right"/>
              <w:rPr>
                <w:rFonts w:cs="Calibri"/>
                <w:bCs/>
                <w:color w:val="000000"/>
                <w:sz w:val="14"/>
                <w:szCs w:val="14"/>
              </w:rPr>
            </w:pPr>
          </w:p>
        </w:tc>
        <w:tc>
          <w:tcPr>
            <w:tcW w:w="1276" w:type="dxa"/>
            <w:gridSpan w:val="2"/>
            <w:tcBorders>
              <w:top w:val="nil"/>
              <w:bottom w:val="nil"/>
            </w:tcBorders>
            <w:shd w:val="clear" w:color="auto" w:fill="auto"/>
            <w:noWrap/>
            <w:vAlign w:val="center"/>
          </w:tcPr>
          <w:p w14:paraId="0A938689" w14:textId="77777777" w:rsidR="008C2861" w:rsidRPr="005F32B7" w:rsidRDefault="008C2861" w:rsidP="00617EF3">
            <w:pPr>
              <w:jc w:val="right"/>
              <w:rPr>
                <w:rFonts w:cs="Calibri"/>
                <w:bCs/>
                <w:color w:val="000000"/>
                <w:sz w:val="14"/>
                <w:szCs w:val="14"/>
              </w:rPr>
            </w:pPr>
          </w:p>
        </w:tc>
        <w:tc>
          <w:tcPr>
            <w:tcW w:w="1134" w:type="dxa"/>
            <w:tcBorders>
              <w:top w:val="nil"/>
              <w:bottom w:val="nil"/>
            </w:tcBorders>
            <w:shd w:val="clear" w:color="auto" w:fill="auto"/>
            <w:noWrap/>
            <w:vAlign w:val="center"/>
          </w:tcPr>
          <w:p w14:paraId="589CF515" w14:textId="5C676D48" w:rsidR="008C2861" w:rsidRPr="005F32B7" w:rsidRDefault="004C58A1" w:rsidP="00617EF3">
            <w:pPr>
              <w:jc w:val="right"/>
              <w:rPr>
                <w:rFonts w:cs="Calibri"/>
                <w:bCs/>
                <w:color w:val="000000"/>
                <w:sz w:val="14"/>
                <w:szCs w:val="14"/>
              </w:rPr>
            </w:pPr>
            <w:r w:rsidRPr="005F32B7">
              <w:rPr>
                <w:rFonts w:cs="Calibri"/>
                <w:bCs/>
                <w:color w:val="000000"/>
                <w:sz w:val="14"/>
                <w:szCs w:val="14"/>
              </w:rPr>
              <w:t>1</w:t>
            </w:r>
          </w:p>
        </w:tc>
        <w:tc>
          <w:tcPr>
            <w:tcW w:w="1554" w:type="dxa"/>
            <w:tcBorders>
              <w:top w:val="nil"/>
              <w:bottom w:val="nil"/>
            </w:tcBorders>
            <w:shd w:val="clear" w:color="auto" w:fill="auto"/>
            <w:noWrap/>
            <w:vAlign w:val="center"/>
          </w:tcPr>
          <w:p w14:paraId="18731321" w14:textId="5C2EE617" w:rsidR="008C2861" w:rsidRPr="005F32B7" w:rsidRDefault="004C58A1" w:rsidP="008C2861">
            <w:pPr>
              <w:jc w:val="left"/>
              <w:rPr>
                <w:rFonts w:cs="Calibri"/>
                <w:bCs/>
                <w:color w:val="000000"/>
                <w:sz w:val="14"/>
                <w:szCs w:val="14"/>
              </w:rPr>
            </w:pPr>
            <w:r w:rsidRPr="005F32B7">
              <w:rPr>
                <w:rFonts w:cs="Calibri"/>
                <w:bCs/>
                <w:color w:val="000000"/>
                <w:sz w:val="14"/>
                <w:szCs w:val="14"/>
              </w:rPr>
              <w:t>materiál</w:t>
            </w:r>
          </w:p>
        </w:tc>
        <w:tc>
          <w:tcPr>
            <w:tcW w:w="1134" w:type="dxa"/>
            <w:tcBorders>
              <w:top w:val="nil"/>
              <w:bottom w:val="nil"/>
            </w:tcBorders>
            <w:shd w:val="clear" w:color="auto" w:fill="auto"/>
            <w:noWrap/>
            <w:vAlign w:val="center"/>
          </w:tcPr>
          <w:p w14:paraId="11B18D11" w14:textId="0531B6D5" w:rsidR="008C2861" w:rsidRPr="008472E8" w:rsidRDefault="00CF5847" w:rsidP="00617EF3">
            <w:pPr>
              <w:jc w:val="right"/>
              <w:rPr>
                <w:rFonts w:cs="Calibri"/>
                <w:bCs/>
                <w:color w:val="000000"/>
                <w:sz w:val="14"/>
                <w:szCs w:val="14"/>
              </w:rPr>
            </w:pPr>
            <w:r w:rsidRPr="008472E8">
              <w:rPr>
                <w:rFonts w:cs="Calibri"/>
                <w:bCs/>
                <w:color w:val="000000"/>
                <w:sz w:val="14"/>
                <w:szCs w:val="14"/>
              </w:rPr>
              <w:t>4 602</w:t>
            </w:r>
          </w:p>
        </w:tc>
        <w:tc>
          <w:tcPr>
            <w:tcW w:w="2143" w:type="dxa"/>
            <w:tcBorders>
              <w:top w:val="nil"/>
              <w:bottom w:val="nil"/>
            </w:tcBorders>
            <w:shd w:val="clear" w:color="auto" w:fill="auto"/>
            <w:noWrap/>
            <w:vAlign w:val="center"/>
          </w:tcPr>
          <w:p w14:paraId="637D81DE"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služby</w:t>
            </w:r>
          </w:p>
        </w:tc>
      </w:tr>
      <w:tr w:rsidR="008C2861" w:rsidRPr="008C2861" w14:paraId="1E741017" w14:textId="77777777" w:rsidTr="00F579C2">
        <w:tc>
          <w:tcPr>
            <w:tcW w:w="1134" w:type="dxa"/>
            <w:tcBorders>
              <w:top w:val="nil"/>
              <w:bottom w:val="nil"/>
            </w:tcBorders>
            <w:shd w:val="clear" w:color="auto" w:fill="auto"/>
            <w:noWrap/>
            <w:vAlign w:val="center"/>
          </w:tcPr>
          <w:p w14:paraId="58D9738C" w14:textId="77777777" w:rsidR="008C2861" w:rsidRPr="001E5531" w:rsidRDefault="008C2861" w:rsidP="008C2861">
            <w:pPr>
              <w:jc w:val="left"/>
              <w:rPr>
                <w:rFonts w:cs="Calibri"/>
                <w:color w:val="000000"/>
                <w:sz w:val="14"/>
                <w:szCs w:val="14"/>
              </w:rPr>
            </w:pPr>
            <w:r w:rsidRPr="001E5531">
              <w:rPr>
                <w:rFonts w:cs="Calibri"/>
                <w:color w:val="000000"/>
                <w:sz w:val="14"/>
                <w:szCs w:val="14"/>
              </w:rPr>
              <w:t>2395</w:t>
            </w:r>
          </w:p>
        </w:tc>
        <w:tc>
          <w:tcPr>
            <w:tcW w:w="4395" w:type="dxa"/>
            <w:tcBorders>
              <w:top w:val="nil"/>
              <w:bottom w:val="nil"/>
            </w:tcBorders>
            <w:shd w:val="clear" w:color="auto" w:fill="auto"/>
            <w:noWrap/>
            <w:vAlign w:val="center"/>
          </w:tcPr>
          <w:p w14:paraId="293297CE" w14:textId="77777777" w:rsidR="008C2861" w:rsidRPr="001E5531" w:rsidRDefault="008C2861" w:rsidP="008C2861">
            <w:pPr>
              <w:jc w:val="left"/>
              <w:rPr>
                <w:rFonts w:cs="Calibri"/>
                <w:bCs/>
                <w:sz w:val="14"/>
                <w:szCs w:val="14"/>
              </w:rPr>
            </w:pPr>
            <w:r w:rsidRPr="001E5531">
              <w:rPr>
                <w:rFonts w:cs="Calibri"/>
                <w:bCs/>
                <w:sz w:val="14"/>
                <w:szCs w:val="14"/>
              </w:rPr>
              <w:t>Autolaunch Ltd.- Finance divisioion</w:t>
            </w:r>
          </w:p>
        </w:tc>
        <w:tc>
          <w:tcPr>
            <w:tcW w:w="1275" w:type="dxa"/>
            <w:tcBorders>
              <w:top w:val="nil"/>
              <w:bottom w:val="nil"/>
            </w:tcBorders>
            <w:shd w:val="clear" w:color="auto" w:fill="auto"/>
            <w:noWrap/>
            <w:vAlign w:val="center"/>
          </w:tcPr>
          <w:p w14:paraId="14F67A6D" w14:textId="77777777" w:rsidR="008C2861" w:rsidRPr="001E5531" w:rsidRDefault="008C2861" w:rsidP="00617EF3">
            <w:pPr>
              <w:jc w:val="right"/>
              <w:rPr>
                <w:rFonts w:cs="Calibri"/>
                <w:bCs/>
                <w:color w:val="000000"/>
                <w:sz w:val="14"/>
                <w:szCs w:val="14"/>
              </w:rPr>
            </w:pPr>
          </w:p>
        </w:tc>
        <w:tc>
          <w:tcPr>
            <w:tcW w:w="1276" w:type="dxa"/>
            <w:gridSpan w:val="2"/>
            <w:tcBorders>
              <w:top w:val="nil"/>
              <w:bottom w:val="nil"/>
            </w:tcBorders>
            <w:shd w:val="clear" w:color="auto" w:fill="auto"/>
            <w:noWrap/>
            <w:vAlign w:val="center"/>
          </w:tcPr>
          <w:p w14:paraId="4EC3711A" w14:textId="4F33AE12" w:rsidR="008C2861" w:rsidRPr="005F32B7" w:rsidRDefault="008C2861" w:rsidP="00617EF3">
            <w:pPr>
              <w:jc w:val="right"/>
              <w:rPr>
                <w:rFonts w:cs="Calibri"/>
                <w:bCs/>
                <w:color w:val="000000"/>
                <w:sz w:val="14"/>
                <w:szCs w:val="14"/>
              </w:rPr>
            </w:pPr>
          </w:p>
        </w:tc>
        <w:tc>
          <w:tcPr>
            <w:tcW w:w="1134" w:type="dxa"/>
            <w:tcBorders>
              <w:top w:val="nil"/>
              <w:bottom w:val="nil"/>
            </w:tcBorders>
            <w:shd w:val="clear" w:color="auto" w:fill="auto"/>
            <w:noWrap/>
            <w:vAlign w:val="center"/>
          </w:tcPr>
          <w:p w14:paraId="3AD6D38E" w14:textId="50BC7915" w:rsidR="008C2861" w:rsidRPr="005F32B7" w:rsidRDefault="004C58A1" w:rsidP="00617EF3">
            <w:pPr>
              <w:jc w:val="right"/>
              <w:rPr>
                <w:rFonts w:cs="Calibri"/>
                <w:bCs/>
                <w:color w:val="000000"/>
                <w:sz w:val="14"/>
                <w:szCs w:val="14"/>
              </w:rPr>
            </w:pPr>
            <w:r w:rsidRPr="005F32B7">
              <w:rPr>
                <w:rFonts w:cs="Calibri"/>
                <w:bCs/>
                <w:color w:val="000000"/>
                <w:sz w:val="14"/>
                <w:szCs w:val="14"/>
              </w:rPr>
              <w:t>364 875</w:t>
            </w:r>
          </w:p>
        </w:tc>
        <w:tc>
          <w:tcPr>
            <w:tcW w:w="1554" w:type="dxa"/>
            <w:tcBorders>
              <w:top w:val="nil"/>
              <w:bottom w:val="nil"/>
            </w:tcBorders>
            <w:shd w:val="clear" w:color="auto" w:fill="auto"/>
            <w:noWrap/>
            <w:vAlign w:val="center"/>
          </w:tcPr>
          <w:p w14:paraId="5E7EB1A5"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úroky z úveru / IC LAON</w:t>
            </w:r>
          </w:p>
        </w:tc>
        <w:tc>
          <w:tcPr>
            <w:tcW w:w="1134" w:type="dxa"/>
            <w:tcBorders>
              <w:top w:val="nil"/>
              <w:bottom w:val="nil"/>
            </w:tcBorders>
            <w:shd w:val="clear" w:color="auto" w:fill="auto"/>
            <w:noWrap/>
            <w:vAlign w:val="center"/>
          </w:tcPr>
          <w:p w14:paraId="3D71F696" w14:textId="77777777"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580DA4B1"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hotové výrobky</w:t>
            </w:r>
          </w:p>
        </w:tc>
      </w:tr>
      <w:tr w:rsidR="008C2861" w:rsidRPr="008C2861" w14:paraId="417ED795" w14:textId="77777777" w:rsidTr="00F579C2">
        <w:tc>
          <w:tcPr>
            <w:tcW w:w="1134" w:type="dxa"/>
            <w:tcBorders>
              <w:top w:val="nil"/>
              <w:bottom w:val="nil"/>
            </w:tcBorders>
            <w:shd w:val="clear" w:color="auto" w:fill="auto"/>
            <w:noWrap/>
            <w:vAlign w:val="center"/>
          </w:tcPr>
          <w:p w14:paraId="659A0A82" w14:textId="77777777" w:rsidR="008C2861" w:rsidRPr="00CB7EAF" w:rsidRDefault="008C2861" w:rsidP="008C2861">
            <w:pPr>
              <w:jc w:val="left"/>
              <w:rPr>
                <w:rFonts w:cs="Calibri"/>
                <w:color w:val="000000"/>
                <w:sz w:val="14"/>
                <w:szCs w:val="14"/>
              </w:rPr>
            </w:pPr>
            <w:r w:rsidRPr="00CB7EAF">
              <w:rPr>
                <w:rFonts w:cs="Calibri"/>
                <w:color w:val="000000"/>
                <w:sz w:val="14"/>
                <w:szCs w:val="14"/>
              </w:rPr>
              <w:t>2473</w:t>
            </w:r>
          </w:p>
        </w:tc>
        <w:tc>
          <w:tcPr>
            <w:tcW w:w="4395" w:type="dxa"/>
            <w:tcBorders>
              <w:top w:val="nil"/>
              <w:bottom w:val="nil"/>
            </w:tcBorders>
            <w:shd w:val="clear" w:color="auto" w:fill="auto"/>
            <w:noWrap/>
            <w:vAlign w:val="center"/>
          </w:tcPr>
          <w:p w14:paraId="61921A5B" w14:textId="77777777" w:rsidR="008C2861" w:rsidRPr="00CB7EAF" w:rsidRDefault="008C2861" w:rsidP="008C2861">
            <w:pPr>
              <w:jc w:val="left"/>
              <w:rPr>
                <w:rFonts w:cs="Calibri"/>
                <w:bCs/>
                <w:sz w:val="14"/>
                <w:szCs w:val="14"/>
              </w:rPr>
            </w:pPr>
            <w:r w:rsidRPr="00CB7EAF">
              <w:rPr>
                <w:rFonts w:cs="Calibri"/>
                <w:bCs/>
                <w:sz w:val="14"/>
                <w:szCs w:val="14"/>
              </w:rPr>
              <w:t>MAGNA MIRRORS MOROCCO, SARL</w:t>
            </w:r>
          </w:p>
        </w:tc>
        <w:tc>
          <w:tcPr>
            <w:tcW w:w="1275" w:type="dxa"/>
            <w:tcBorders>
              <w:top w:val="nil"/>
              <w:bottom w:val="nil"/>
            </w:tcBorders>
            <w:shd w:val="clear" w:color="auto" w:fill="auto"/>
            <w:noWrap/>
            <w:vAlign w:val="center"/>
          </w:tcPr>
          <w:p w14:paraId="3D09FBF0" w14:textId="2404AA57" w:rsidR="008C2861" w:rsidRPr="00CB7EAF" w:rsidRDefault="00CB7EAF" w:rsidP="00617EF3">
            <w:pPr>
              <w:jc w:val="right"/>
              <w:rPr>
                <w:rFonts w:cs="Calibri"/>
                <w:bCs/>
                <w:color w:val="000000"/>
                <w:sz w:val="14"/>
                <w:szCs w:val="14"/>
              </w:rPr>
            </w:pPr>
            <w:r w:rsidRPr="00CB7EAF">
              <w:rPr>
                <w:rFonts w:cs="Calibri"/>
                <w:bCs/>
                <w:color w:val="000000"/>
                <w:sz w:val="14"/>
                <w:szCs w:val="14"/>
              </w:rPr>
              <w:t>8 008</w:t>
            </w:r>
            <w:r w:rsidR="00D53A4C">
              <w:rPr>
                <w:rFonts w:cs="Calibri"/>
                <w:bCs/>
                <w:color w:val="000000"/>
                <w:sz w:val="14"/>
                <w:szCs w:val="14"/>
              </w:rPr>
              <w:t> </w:t>
            </w:r>
            <w:r w:rsidRPr="00CB7EAF">
              <w:rPr>
                <w:rFonts w:cs="Calibri"/>
                <w:bCs/>
                <w:color w:val="000000"/>
                <w:sz w:val="14"/>
                <w:szCs w:val="14"/>
              </w:rPr>
              <w:t>546</w:t>
            </w:r>
          </w:p>
        </w:tc>
        <w:tc>
          <w:tcPr>
            <w:tcW w:w="1276" w:type="dxa"/>
            <w:gridSpan w:val="2"/>
            <w:tcBorders>
              <w:top w:val="nil"/>
              <w:bottom w:val="nil"/>
            </w:tcBorders>
            <w:shd w:val="clear" w:color="auto" w:fill="auto"/>
            <w:noWrap/>
            <w:vAlign w:val="center"/>
          </w:tcPr>
          <w:p w14:paraId="4312E8B9" w14:textId="50E39C1A" w:rsidR="008C2861" w:rsidRPr="005F32B7" w:rsidRDefault="00CB7EAF" w:rsidP="00617EF3">
            <w:pPr>
              <w:jc w:val="right"/>
              <w:rPr>
                <w:rFonts w:cs="Calibri"/>
                <w:bCs/>
                <w:color w:val="000000"/>
                <w:sz w:val="14"/>
                <w:szCs w:val="14"/>
              </w:rPr>
            </w:pPr>
            <w:r w:rsidRPr="005F32B7">
              <w:rPr>
                <w:rFonts w:cs="Calibri"/>
                <w:bCs/>
                <w:color w:val="000000"/>
                <w:sz w:val="14"/>
                <w:szCs w:val="14"/>
              </w:rPr>
              <w:t>158</w:t>
            </w:r>
          </w:p>
        </w:tc>
        <w:tc>
          <w:tcPr>
            <w:tcW w:w="1134" w:type="dxa"/>
            <w:tcBorders>
              <w:top w:val="nil"/>
              <w:bottom w:val="nil"/>
            </w:tcBorders>
            <w:shd w:val="clear" w:color="auto" w:fill="auto"/>
            <w:noWrap/>
            <w:vAlign w:val="center"/>
          </w:tcPr>
          <w:p w14:paraId="4776E66F" w14:textId="59DBBE2A" w:rsidR="008C2861" w:rsidRPr="005F32B7" w:rsidRDefault="004C58A1" w:rsidP="00617EF3">
            <w:pPr>
              <w:jc w:val="right"/>
              <w:rPr>
                <w:rFonts w:cs="Calibri"/>
                <w:bCs/>
                <w:color w:val="000000"/>
                <w:sz w:val="14"/>
                <w:szCs w:val="14"/>
              </w:rPr>
            </w:pPr>
            <w:r w:rsidRPr="005F32B7">
              <w:rPr>
                <w:rFonts w:cs="Calibri"/>
                <w:bCs/>
                <w:color w:val="000000"/>
                <w:sz w:val="14"/>
                <w:szCs w:val="14"/>
              </w:rPr>
              <w:t>806</w:t>
            </w:r>
            <w:r w:rsidR="00D53A4C" w:rsidRPr="005F32B7">
              <w:rPr>
                <w:rFonts w:cs="Calibri"/>
                <w:bCs/>
                <w:color w:val="000000"/>
                <w:sz w:val="14"/>
                <w:szCs w:val="14"/>
              </w:rPr>
              <w:t> </w:t>
            </w:r>
            <w:r w:rsidRPr="005F32B7">
              <w:rPr>
                <w:rFonts w:cs="Calibri"/>
                <w:bCs/>
                <w:color w:val="000000"/>
                <w:sz w:val="14"/>
                <w:szCs w:val="14"/>
              </w:rPr>
              <w:t>867</w:t>
            </w:r>
          </w:p>
        </w:tc>
        <w:tc>
          <w:tcPr>
            <w:tcW w:w="1554" w:type="dxa"/>
            <w:tcBorders>
              <w:top w:val="nil"/>
              <w:bottom w:val="nil"/>
            </w:tcBorders>
            <w:shd w:val="clear" w:color="auto" w:fill="auto"/>
            <w:noWrap/>
            <w:vAlign w:val="center"/>
          </w:tcPr>
          <w:p w14:paraId="37731960" w14:textId="77777777" w:rsidR="008C2861" w:rsidRPr="005F32B7" w:rsidRDefault="008C2861" w:rsidP="008C2861">
            <w:pPr>
              <w:jc w:val="left"/>
              <w:rPr>
                <w:rFonts w:cs="Calibri"/>
                <w:bCs/>
                <w:color w:val="000000"/>
                <w:sz w:val="14"/>
                <w:szCs w:val="14"/>
              </w:rPr>
            </w:pPr>
            <w:r w:rsidRPr="005F32B7">
              <w:rPr>
                <w:rFonts w:cs="Calibri"/>
                <w:bCs/>
                <w:color w:val="000000"/>
                <w:sz w:val="14"/>
                <w:szCs w:val="14"/>
              </w:rPr>
              <w:t>materiál / služby</w:t>
            </w:r>
          </w:p>
        </w:tc>
        <w:tc>
          <w:tcPr>
            <w:tcW w:w="1134" w:type="dxa"/>
            <w:tcBorders>
              <w:top w:val="nil"/>
              <w:bottom w:val="nil"/>
            </w:tcBorders>
            <w:shd w:val="clear" w:color="auto" w:fill="auto"/>
            <w:noWrap/>
            <w:vAlign w:val="center"/>
          </w:tcPr>
          <w:p w14:paraId="55A144AD" w14:textId="303ABBFA" w:rsidR="008C2861" w:rsidRPr="008472E8" w:rsidRDefault="0040714A" w:rsidP="00617EF3">
            <w:pPr>
              <w:jc w:val="right"/>
              <w:rPr>
                <w:rFonts w:cs="Calibri"/>
                <w:bCs/>
                <w:color w:val="000000"/>
                <w:sz w:val="14"/>
                <w:szCs w:val="14"/>
              </w:rPr>
            </w:pPr>
            <w:r>
              <w:rPr>
                <w:rFonts w:cs="Calibri"/>
                <w:bCs/>
                <w:color w:val="000000"/>
                <w:sz w:val="14"/>
                <w:szCs w:val="14"/>
              </w:rPr>
              <w:t>854 549</w:t>
            </w:r>
          </w:p>
        </w:tc>
        <w:tc>
          <w:tcPr>
            <w:tcW w:w="2143" w:type="dxa"/>
            <w:tcBorders>
              <w:top w:val="nil"/>
              <w:bottom w:val="nil"/>
            </w:tcBorders>
            <w:shd w:val="clear" w:color="auto" w:fill="auto"/>
            <w:noWrap/>
            <w:vAlign w:val="center"/>
          </w:tcPr>
          <w:p w14:paraId="26D481A8"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hotové výrobky/služby /majetok</w:t>
            </w:r>
          </w:p>
        </w:tc>
      </w:tr>
      <w:tr w:rsidR="008C2861" w:rsidRPr="008C2861" w14:paraId="606602AB" w14:textId="77777777" w:rsidTr="00F579C2">
        <w:tc>
          <w:tcPr>
            <w:tcW w:w="1134" w:type="dxa"/>
            <w:tcBorders>
              <w:top w:val="nil"/>
              <w:bottom w:val="nil"/>
            </w:tcBorders>
            <w:shd w:val="clear" w:color="auto" w:fill="auto"/>
            <w:noWrap/>
            <w:vAlign w:val="center"/>
          </w:tcPr>
          <w:p w14:paraId="3A2148E5" w14:textId="77777777" w:rsidR="008C2861" w:rsidRPr="003D107F" w:rsidRDefault="008C2861" w:rsidP="008C2861">
            <w:pPr>
              <w:jc w:val="left"/>
              <w:rPr>
                <w:rFonts w:cs="Calibri"/>
                <w:color w:val="000000"/>
                <w:sz w:val="14"/>
                <w:szCs w:val="14"/>
              </w:rPr>
            </w:pPr>
            <w:r w:rsidRPr="003D107F">
              <w:rPr>
                <w:rFonts w:cs="Calibri"/>
                <w:color w:val="000000"/>
                <w:sz w:val="14"/>
                <w:szCs w:val="14"/>
              </w:rPr>
              <w:t>2513</w:t>
            </w:r>
          </w:p>
        </w:tc>
        <w:tc>
          <w:tcPr>
            <w:tcW w:w="4395" w:type="dxa"/>
            <w:tcBorders>
              <w:top w:val="nil"/>
              <w:bottom w:val="nil"/>
            </w:tcBorders>
            <w:shd w:val="clear" w:color="auto" w:fill="auto"/>
            <w:noWrap/>
            <w:vAlign w:val="center"/>
          </w:tcPr>
          <w:p w14:paraId="29F643E6" w14:textId="77777777" w:rsidR="008C2861" w:rsidRPr="003D107F" w:rsidRDefault="008C2861" w:rsidP="008C2861">
            <w:pPr>
              <w:jc w:val="left"/>
              <w:rPr>
                <w:rFonts w:cs="Calibri"/>
                <w:bCs/>
                <w:sz w:val="14"/>
                <w:szCs w:val="14"/>
              </w:rPr>
            </w:pPr>
            <w:r w:rsidRPr="003D107F">
              <w:rPr>
                <w:rFonts w:cs="Calibri"/>
                <w:bCs/>
                <w:sz w:val="14"/>
                <w:szCs w:val="14"/>
              </w:rPr>
              <w:t>OLSA SPA</w:t>
            </w:r>
          </w:p>
        </w:tc>
        <w:tc>
          <w:tcPr>
            <w:tcW w:w="1275" w:type="dxa"/>
            <w:tcBorders>
              <w:top w:val="nil"/>
              <w:bottom w:val="nil"/>
            </w:tcBorders>
            <w:shd w:val="clear" w:color="auto" w:fill="auto"/>
            <w:noWrap/>
            <w:vAlign w:val="center"/>
          </w:tcPr>
          <w:p w14:paraId="679785B3" w14:textId="137B6AC9" w:rsidR="008C2861" w:rsidRPr="003D107F" w:rsidRDefault="008C2861" w:rsidP="00617EF3">
            <w:pPr>
              <w:jc w:val="right"/>
              <w:rPr>
                <w:rFonts w:cs="Calibri"/>
                <w:bCs/>
                <w:color w:val="000000"/>
                <w:sz w:val="14"/>
                <w:szCs w:val="14"/>
              </w:rPr>
            </w:pPr>
          </w:p>
        </w:tc>
        <w:tc>
          <w:tcPr>
            <w:tcW w:w="1276" w:type="dxa"/>
            <w:gridSpan w:val="2"/>
            <w:tcBorders>
              <w:top w:val="nil"/>
              <w:bottom w:val="nil"/>
            </w:tcBorders>
            <w:shd w:val="clear" w:color="auto" w:fill="auto"/>
            <w:noWrap/>
            <w:vAlign w:val="center"/>
          </w:tcPr>
          <w:p w14:paraId="3AF1183E" w14:textId="77777777" w:rsidR="008C2861" w:rsidRPr="005F32B7" w:rsidRDefault="008C2861" w:rsidP="00617EF3">
            <w:pPr>
              <w:jc w:val="right"/>
              <w:rPr>
                <w:rFonts w:cs="Calibri"/>
                <w:bCs/>
                <w:color w:val="000000"/>
                <w:sz w:val="14"/>
                <w:szCs w:val="14"/>
              </w:rPr>
            </w:pPr>
          </w:p>
        </w:tc>
        <w:tc>
          <w:tcPr>
            <w:tcW w:w="1134" w:type="dxa"/>
            <w:tcBorders>
              <w:top w:val="nil"/>
              <w:bottom w:val="nil"/>
            </w:tcBorders>
            <w:shd w:val="clear" w:color="auto" w:fill="auto"/>
            <w:noWrap/>
            <w:vAlign w:val="center"/>
          </w:tcPr>
          <w:p w14:paraId="4E3BD1CC" w14:textId="77777777" w:rsidR="008C2861" w:rsidRPr="005F32B7" w:rsidRDefault="008C2861" w:rsidP="00617EF3">
            <w:pPr>
              <w:jc w:val="right"/>
              <w:rPr>
                <w:rFonts w:cs="Calibri"/>
                <w:bCs/>
                <w:color w:val="000000"/>
                <w:sz w:val="14"/>
                <w:szCs w:val="14"/>
              </w:rPr>
            </w:pPr>
          </w:p>
        </w:tc>
        <w:tc>
          <w:tcPr>
            <w:tcW w:w="1554" w:type="dxa"/>
            <w:tcBorders>
              <w:top w:val="nil"/>
              <w:bottom w:val="nil"/>
            </w:tcBorders>
            <w:shd w:val="clear" w:color="auto" w:fill="auto"/>
            <w:noWrap/>
            <w:vAlign w:val="center"/>
          </w:tcPr>
          <w:p w14:paraId="67EC5FB1" w14:textId="77777777" w:rsidR="008C2861" w:rsidRPr="005F32B7" w:rsidRDefault="008C2861" w:rsidP="008C2861">
            <w:pPr>
              <w:jc w:val="left"/>
              <w:rPr>
                <w:rFonts w:cs="Calibri"/>
                <w:bCs/>
                <w:color w:val="000000"/>
                <w:sz w:val="14"/>
                <w:szCs w:val="14"/>
              </w:rPr>
            </w:pPr>
          </w:p>
        </w:tc>
        <w:tc>
          <w:tcPr>
            <w:tcW w:w="1134" w:type="dxa"/>
            <w:tcBorders>
              <w:top w:val="nil"/>
              <w:bottom w:val="nil"/>
            </w:tcBorders>
            <w:shd w:val="clear" w:color="auto" w:fill="auto"/>
            <w:noWrap/>
            <w:vAlign w:val="center"/>
          </w:tcPr>
          <w:p w14:paraId="721FE84F" w14:textId="14C5193C" w:rsidR="008C2861" w:rsidRPr="008472E8" w:rsidRDefault="00ED790D" w:rsidP="00617EF3">
            <w:pPr>
              <w:jc w:val="right"/>
              <w:rPr>
                <w:rFonts w:cs="Calibri"/>
                <w:bCs/>
                <w:color w:val="000000"/>
                <w:sz w:val="14"/>
                <w:szCs w:val="14"/>
              </w:rPr>
            </w:pPr>
            <w:r w:rsidRPr="008472E8">
              <w:rPr>
                <w:rFonts w:cs="Calibri"/>
                <w:bCs/>
                <w:color w:val="000000"/>
                <w:sz w:val="14"/>
                <w:szCs w:val="14"/>
              </w:rPr>
              <w:t>6 270</w:t>
            </w:r>
          </w:p>
        </w:tc>
        <w:tc>
          <w:tcPr>
            <w:tcW w:w="2143" w:type="dxa"/>
            <w:tcBorders>
              <w:top w:val="nil"/>
              <w:bottom w:val="nil"/>
            </w:tcBorders>
            <w:shd w:val="clear" w:color="auto" w:fill="auto"/>
            <w:noWrap/>
            <w:vAlign w:val="center"/>
          </w:tcPr>
          <w:p w14:paraId="4D2004D3"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služby</w:t>
            </w:r>
          </w:p>
        </w:tc>
      </w:tr>
      <w:tr w:rsidR="008C2861" w:rsidRPr="008C2861" w14:paraId="56FFC229" w14:textId="77777777" w:rsidTr="00F579C2">
        <w:tc>
          <w:tcPr>
            <w:tcW w:w="1134" w:type="dxa"/>
            <w:tcBorders>
              <w:top w:val="nil"/>
              <w:bottom w:val="nil"/>
            </w:tcBorders>
            <w:shd w:val="clear" w:color="auto" w:fill="auto"/>
            <w:noWrap/>
            <w:vAlign w:val="center"/>
          </w:tcPr>
          <w:p w14:paraId="4481492A" w14:textId="77777777" w:rsidR="008C2861" w:rsidRPr="003D107F" w:rsidRDefault="008C2861" w:rsidP="008C2861">
            <w:pPr>
              <w:jc w:val="left"/>
              <w:rPr>
                <w:rFonts w:cs="Calibri"/>
                <w:color w:val="000000"/>
                <w:sz w:val="14"/>
                <w:szCs w:val="14"/>
              </w:rPr>
            </w:pPr>
            <w:r w:rsidRPr="003D107F">
              <w:rPr>
                <w:rFonts w:cs="Calibri"/>
                <w:color w:val="000000"/>
                <w:sz w:val="14"/>
                <w:szCs w:val="14"/>
              </w:rPr>
              <w:t>2517</w:t>
            </w:r>
          </w:p>
        </w:tc>
        <w:tc>
          <w:tcPr>
            <w:tcW w:w="4395" w:type="dxa"/>
            <w:tcBorders>
              <w:top w:val="nil"/>
              <w:bottom w:val="nil"/>
            </w:tcBorders>
            <w:shd w:val="clear" w:color="auto" w:fill="auto"/>
            <w:noWrap/>
            <w:vAlign w:val="center"/>
          </w:tcPr>
          <w:p w14:paraId="2EE0B171" w14:textId="77777777" w:rsidR="008C2861" w:rsidRPr="003D107F" w:rsidRDefault="008C2861" w:rsidP="008C2861">
            <w:pPr>
              <w:jc w:val="left"/>
              <w:rPr>
                <w:rFonts w:cs="Calibri"/>
                <w:bCs/>
                <w:sz w:val="14"/>
                <w:szCs w:val="14"/>
              </w:rPr>
            </w:pPr>
            <w:r w:rsidRPr="003D107F">
              <w:rPr>
                <w:rFonts w:cs="Calibri"/>
                <w:bCs/>
                <w:sz w:val="14"/>
                <w:szCs w:val="14"/>
              </w:rPr>
              <w:t>Olsa Poland Sp. Z o.o.</w:t>
            </w:r>
          </w:p>
        </w:tc>
        <w:tc>
          <w:tcPr>
            <w:tcW w:w="1275" w:type="dxa"/>
            <w:tcBorders>
              <w:top w:val="nil"/>
              <w:bottom w:val="nil"/>
            </w:tcBorders>
            <w:shd w:val="clear" w:color="auto" w:fill="auto"/>
            <w:noWrap/>
            <w:vAlign w:val="center"/>
          </w:tcPr>
          <w:p w14:paraId="7D040614" w14:textId="77777777" w:rsidR="008C2861" w:rsidRPr="003D107F" w:rsidRDefault="008C2861" w:rsidP="00617EF3">
            <w:pPr>
              <w:jc w:val="right"/>
              <w:rPr>
                <w:rFonts w:cs="Calibri"/>
                <w:bCs/>
                <w:color w:val="000000"/>
                <w:sz w:val="14"/>
                <w:szCs w:val="14"/>
              </w:rPr>
            </w:pPr>
          </w:p>
        </w:tc>
        <w:tc>
          <w:tcPr>
            <w:tcW w:w="1276" w:type="dxa"/>
            <w:gridSpan w:val="2"/>
            <w:tcBorders>
              <w:top w:val="nil"/>
              <w:bottom w:val="nil"/>
            </w:tcBorders>
            <w:shd w:val="clear" w:color="auto" w:fill="auto"/>
            <w:noWrap/>
            <w:vAlign w:val="center"/>
          </w:tcPr>
          <w:p w14:paraId="1E6A18CA" w14:textId="77777777" w:rsidR="008C2861" w:rsidRPr="005F32B7" w:rsidRDefault="008C2861" w:rsidP="00617EF3">
            <w:pPr>
              <w:jc w:val="right"/>
              <w:rPr>
                <w:rFonts w:cs="Calibri"/>
                <w:bCs/>
                <w:color w:val="000000"/>
                <w:sz w:val="14"/>
                <w:szCs w:val="14"/>
              </w:rPr>
            </w:pPr>
          </w:p>
        </w:tc>
        <w:tc>
          <w:tcPr>
            <w:tcW w:w="1134" w:type="dxa"/>
            <w:tcBorders>
              <w:top w:val="nil"/>
              <w:bottom w:val="nil"/>
            </w:tcBorders>
            <w:shd w:val="clear" w:color="auto" w:fill="auto"/>
            <w:noWrap/>
            <w:vAlign w:val="center"/>
          </w:tcPr>
          <w:p w14:paraId="6745CA08" w14:textId="0270B67E" w:rsidR="008C2861" w:rsidRPr="005F32B7" w:rsidRDefault="008C2861" w:rsidP="00617EF3">
            <w:pPr>
              <w:jc w:val="right"/>
              <w:rPr>
                <w:rFonts w:cs="Calibri"/>
                <w:bCs/>
                <w:color w:val="000000"/>
                <w:sz w:val="14"/>
                <w:szCs w:val="14"/>
              </w:rPr>
            </w:pPr>
          </w:p>
        </w:tc>
        <w:tc>
          <w:tcPr>
            <w:tcW w:w="1554" w:type="dxa"/>
            <w:tcBorders>
              <w:top w:val="nil"/>
              <w:bottom w:val="nil"/>
            </w:tcBorders>
            <w:shd w:val="clear" w:color="auto" w:fill="auto"/>
            <w:noWrap/>
            <w:vAlign w:val="center"/>
          </w:tcPr>
          <w:p w14:paraId="7B648E23" w14:textId="2FB701B3" w:rsidR="008C2861" w:rsidRPr="005F32B7" w:rsidRDefault="008C2861" w:rsidP="008C2861">
            <w:pPr>
              <w:jc w:val="left"/>
              <w:rPr>
                <w:rFonts w:cs="Calibri"/>
                <w:bCs/>
                <w:color w:val="000000"/>
                <w:sz w:val="14"/>
                <w:szCs w:val="14"/>
              </w:rPr>
            </w:pPr>
          </w:p>
        </w:tc>
        <w:tc>
          <w:tcPr>
            <w:tcW w:w="1134" w:type="dxa"/>
            <w:tcBorders>
              <w:top w:val="nil"/>
              <w:bottom w:val="nil"/>
            </w:tcBorders>
            <w:shd w:val="clear" w:color="auto" w:fill="auto"/>
            <w:noWrap/>
            <w:vAlign w:val="center"/>
          </w:tcPr>
          <w:p w14:paraId="5BADD0DF" w14:textId="77777777" w:rsidR="008C2861" w:rsidRPr="008472E8" w:rsidRDefault="008C2861" w:rsidP="00617EF3">
            <w:pPr>
              <w:jc w:val="right"/>
              <w:rPr>
                <w:rFonts w:cs="Calibri"/>
                <w:bCs/>
                <w:color w:val="000000"/>
                <w:sz w:val="14"/>
                <w:szCs w:val="14"/>
              </w:rPr>
            </w:pPr>
          </w:p>
        </w:tc>
        <w:tc>
          <w:tcPr>
            <w:tcW w:w="2143" w:type="dxa"/>
            <w:tcBorders>
              <w:top w:val="nil"/>
              <w:bottom w:val="nil"/>
            </w:tcBorders>
            <w:shd w:val="clear" w:color="auto" w:fill="auto"/>
            <w:noWrap/>
            <w:vAlign w:val="center"/>
          </w:tcPr>
          <w:p w14:paraId="3632D41A" w14:textId="77777777" w:rsidR="008C2861" w:rsidRPr="008472E8" w:rsidRDefault="008C2861" w:rsidP="008C2861">
            <w:pPr>
              <w:jc w:val="left"/>
              <w:rPr>
                <w:rFonts w:cs="Calibri"/>
                <w:bCs/>
                <w:color w:val="000000"/>
                <w:sz w:val="14"/>
                <w:szCs w:val="14"/>
              </w:rPr>
            </w:pPr>
          </w:p>
        </w:tc>
      </w:tr>
      <w:tr w:rsidR="008C2861" w:rsidRPr="008C2861" w14:paraId="06F60C31" w14:textId="77777777" w:rsidTr="00F579C2">
        <w:tc>
          <w:tcPr>
            <w:tcW w:w="1134" w:type="dxa"/>
            <w:tcBorders>
              <w:top w:val="nil"/>
              <w:bottom w:val="nil"/>
            </w:tcBorders>
            <w:shd w:val="clear" w:color="auto" w:fill="auto"/>
            <w:noWrap/>
            <w:vAlign w:val="center"/>
          </w:tcPr>
          <w:p w14:paraId="2CC87B22" w14:textId="77777777" w:rsidR="008C2861" w:rsidRPr="003D107F" w:rsidRDefault="008C2861" w:rsidP="008C2861">
            <w:pPr>
              <w:jc w:val="left"/>
              <w:rPr>
                <w:rFonts w:cs="Calibri"/>
                <w:color w:val="000000"/>
                <w:sz w:val="14"/>
                <w:szCs w:val="14"/>
              </w:rPr>
            </w:pPr>
            <w:r w:rsidRPr="003D107F">
              <w:rPr>
                <w:rFonts w:cs="Calibri"/>
                <w:color w:val="000000"/>
                <w:sz w:val="14"/>
                <w:szCs w:val="14"/>
              </w:rPr>
              <w:t>2593</w:t>
            </w:r>
          </w:p>
        </w:tc>
        <w:tc>
          <w:tcPr>
            <w:tcW w:w="4395" w:type="dxa"/>
            <w:tcBorders>
              <w:top w:val="nil"/>
              <w:bottom w:val="nil"/>
            </w:tcBorders>
            <w:shd w:val="clear" w:color="auto" w:fill="auto"/>
            <w:noWrap/>
            <w:vAlign w:val="center"/>
          </w:tcPr>
          <w:p w14:paraId="222891D5" w14:textId="77777777" w:rsidR="008C2861" w:rsidRPr="003D107F" w:rsidRDefault="008C2861" w:rsidP="008C2861">
            <w:pPr>
              <w:jc w:val="left"/>
              <w:rPr>
                <w:rFonts w:cs="Calibri"/>
                <w:bCs/>
                <w:sz w:val="14"/>
                <w:szCs w:val="14"/>
              </w:rPr>
            </w:pPr>
            <w:r w:rsidRPr="003D107F">
              <w:rPr>
                <w:rFonts w:cs="Calibri"/>
                <w:bCs/>
                <w:sz w:val="14"/>
                <w:szCs w:val="14"/>
              </w:rPr>
              <w:t>Magna Mirrors South-East EUROPE   STRUGA</w:t>
            </w:r>
          </w:p>
        </w:tc>
        <w:tc>
          <w:tcPr>
            <w:tcW w:w="1275" w:type="dxa"/>
            <w:tcBorders>
              <w:top w:val="nil"/>
              <w:bottom w:val="nil"/>
            </w:tcBorders>
            <w:shd w:val="clear" w:color="auto" w:fill="auto"/>
            <w:noWrap/>
            <w:vAlign w:val="center"/>
          </w:tcPr>
          <w:p w14:paraId="096F60FD" w14:textId="5F3A2D19" w:rsidR="008C2861" w:rsidRPr="003D107F" w:rsidRDefault="00AA49AC" w:rsidP="00617EF3">
            <w:pPr>
              <w:jc w:val="right"/>
              <w:rPr>
                <w:rFonts w:cs="Calibri"/>
                <w:bCs/>
                <w:color w:val="000000"/>
                <w:sz w:val="14"/>
                <w:szCs w:val="14"/>
              </w:rPr>
            </w:pPr>
            <w:r w:rsidRPr="003D107F">
              <w:rPr>
                <w:rFonts w:cs="Calibri"/>
                <w:bCs/>
                <w:color w:val="000000"/>
                <w:sz w:val="14"/>
                <w:szCs w:val="14"/>
              </w:rPr>
              <w:t>703</w:t>
            </w:r>
            <w:r w:rsidR="009F6FDA">
              <w:rPr>
                <w:rFonts w:cs="Calibri"/>
                <w:bCs/>
                <w:color w:val="000000"/>
                <w:sz w:val="14"/>
                <w:szCs w:val="14"/>
              </w:rPr>
              <w:t> </w:t>
            </w:r>
            <w:r w:rsidRPr="003D107F">
              <w:rPr>
                <w:rFonts w:cs="Calibri"/>
                <w:bCs/>
                <w:color w:val="000000"/>
                <w:sz w:val="14"/>
                <w:szCs w:val="14"/>
              </w:rPr>
              <w:t>882</w:t>
            </w:r>
          </w:p>
        </w:tc>
        <w:tc>
          <w:tcPr>
            <w:tcW w:w="1276" w:type="dxa"/>
            <w:gridSpan w:val="2"/>
            <w:tcBorders>
              <w:top w:val="nil"/>
              <w:bottom w:val="nil"/>
            </w:tcBorders>
            <w:shd w:val="clear" w:color="auto" w:fill="auto"/>
            <w:noWrap/>
            <w:vAlign w:val="center"/>
          </w:tcPr>
          <w:p w14:paraId="10E87DC4" w14:textId="2AD76A9D" w:rsidR="008C2861" w:rsidRPr="005F32B7" w:rsidRDefault="00605E1A" w:rsidP="00617EF3">
            <w:pPr>
              <w:jc w:val="right"/>
              <w:rPr>
                <w:rFonts w:cs="Calibri"/>
                <w:bCs/>
                <w:color w:val="000000"/>
                <w:sz w:val="14"/>
                <w:szCs w:val="14"/>
              </w:rPr>
            </w:pPr>
            <w:r w:rsidRPr="005F32B7">
              <w:rPr>
                <w:rFonts w:cs="Calibri"/>
                <w:bCs/>
                <w:color w:val="000000"/>
                <w:sz w:val="14"/>
                <w:szCs w:val="14"/>
              </w:rPr>
              <w:t>(</w:t>
            </w:r>
            <w:r w:rsidR="00AA49AC" w:rsidRPr="005F32B7">
              <w:rPr>
                <w:rFonts w:cs="Calibri"/>
                <w:bCs/>
                <w:color w:val="000000"/>
                <w:sz w:val="14"/>
                <w:szCs w:val="14"/>
              </w:rPr>
              <w:t>5</w:t>
            </w:r>
            <w:r w:rsidRPr="005F32B7">
              <w:rPr>
                <w:rFonts w:cs="Calibri"/>
                <w:bCs/>
                <w:color w:val="000000"/>
                <w:sz w:val="14"/>
                <w:szCs w:val="14"/>
              </w:rPr>
              <w:t> </w:t>
            </w:r>
            <w:r w:rsidR="00AA49AC" w:rsidRPr="005F32B7">
              <w:rPr>
                <w:rFonts w:cs="Calibri"/>
                <w:bCs/>
                <w:color w:val="000000"/>
                <w:sz w:val="14"/>
                <w:szCs w:val="14"/>
              </w:rPr>
              <w:t>239</w:t>
            </w:r>
            <w:r w:rsidRPr="005F32B7">
              <w:rPr>
                <w:rFonts w:cs="Calibri"/>
                <w:bCs/>
                <w:color w:val="000000"/>
                <w:sz w:val="14"/>
                <w:szCs w:val="14"/>
              </w:rPr>
              <w:t>)</w:t>
            </w:r>
          </w:p>
        </w:tc>
        <w:tc>
          <w:tcPr>
            <w:tcW w:w="1134" w:type="dxa"/>
            <w:tcBorders>
              <w:top w:val="nil"/>
              <w:bottom w:val="nil"/>
            </w:tcBorders>
            <w:shd w:val="clear" w:color="auto" w:fill="auto"/>
            <w:noWrap/>
            <w:vAlign w:val="center"/>
          </w:tcPr>
          <w:p w14:paraId="422D6FFE" w14:textId="34DB37CF" w:rsidR="008C2861" w:rsidRPr="005F32B7" w:rsidRDefault="00794713" w:rsidP="00617EF3">
            <w:pPr>
              <w:jc w:val="right"/>
              <w:rPr>
                <w:rFonts w:cs="Calibri"/>
                <w:bCs/>
                <w:color w:val="000000"/>
                <w:sz w:val="14"/>
                <w:szCs w:val="14"/>
              </w:rPr>
            </w:pPr>
            <w:r w:rsidRPr="005F32B7">
              <w:rPr>
                <w:rFonts w:cs="Calibri"/>
                <w:bCs/>
                <w:color w:val="000000"/>
                <w:sz w:val="14"/>
                <w:szCs w:val="14"/>
              </w:rPr>
              <w:t>24</w:t>
            </w:r>
            <w:r w:rsidR="009F6FDA" w:rsidRPr="005F32B7">
              <w:rPr>
                <w:rFonts w:cs="Calibri"/>
                <w:bCs/>
                <w:color w:val="000000"/>
                <w:sz w:val="14"/>
                <w:szCs w:val="14"/>
              </w:rPr>
              <w:t> </w:t>
            </w:r>
            <w:r w:rsidRPr="005F32B7">
              <w:rPr>
                <w:rFonts w:cs="Calibri"/>
                <w:bCs/>
                <w:color w:val="000000"/>
                <w:sz w:val="14"/>
                <w:szCs w:val="14"/>
              </w:rPr>
              <w:t>042</w:t>
            </w:r>
          </w:p>
        </w:tc>
        <w:tc>
          <w:tcPr>
            <w:tcW w:w="1554" w:type="dxa"/>
            <w:tcBorders>
              <w:top w:val="nil"/>
              <w:bottom w:val="nil"/>
            </w:tcBorders>
            <w:shd w:val="clear" w:color="auto" w:fill="auto"/>
            <w:noWrap/>
            <w:vAlign w:val="center"/>
          </w:tcPr>
          <w:p w14:paraId="642E280E" w14:textId="38F87BED" w:rsidR="008C2861" w:rsidRPr="005F32B7" w:rsidRDefault="00794713" w:rsidP="008C2861">
            <w:pPr>
              <w:jc w:val="left"/>
              <w:rPr>
                <w:rFonts w:cs="Calibri"/>
                <w:bCs/>
                <w:color w:val="000000"/>
                <w:sz w:val="14"/>
                <w:szCs w:val="14"/>
              </w:rPr>
            </w:pPr>
            <w:r w:rsidRPr="005F32B7">
              <w:rPr>
                <w:rFonts w:cs="Calibri"/>
                <w:bCs/>
                <w:color w:val="000000"/>
                <w:sz w:val="14"/>
                <w:szCs w:val="14"/>
              </w:rPr>
              <w:t>materiál / služby</w:t>
            </w:r>
          </w:p>
        </w:tc>
        <w:tc>
          <w:tcPr>
            <w:tcW w:w="1134" w:type="dxa"/>
            <w:tcBorders>
              <w:top w:val="nil"/>
              <w:bottom w:val="nil"/>
            </w:tcBorders>
            <w:shd w:val="clear" w:color="auto" w:fill="auto"/>
            <w:noWrap/>
            <w:vAlign w:val="center"/>
          </w:tcPr>
          <w:p w14:paraId="59C3978C" w14:textId="0EAD6A6E" w:rsidR="008C2861" w:rsidRPr="008472E8" w:rsidRDefault="00170B2B" w:rsidP="00617EF3">
            <w:pPr>
              <w:jc w:val="right"/>
              <w:rPr>
                <w:rFonts w:cs="Calibri"/>
                <w:bCs/>
                <w:color w:val="000000"/>
                <w:sz w:val="14"/>
                <w:szCs w:val="14"/>
              </w:rPr>
            </w:pPr>
            <w:r w:rsidRPr="008472E8">
              <w:rPr>
                <w:rFonts w:cs="Calibri"/>
                <w:bCs/>
                <w:color w:val="000000"/>
                <w:sz w:val="14"/>
                <w:szCs w:val="14"/>
              </w:rPr>
              <w:t>2 623 464</w:t>
            </w:r>
          </w:p>
        </w:tc>
        <w:tc>
          <w:tcPr>
            <w:tcW w:w="2143" w:type="dxa"/>
            <w:tcBorders>
              <w:top w:val="nil"/>
              <w:bottom w:val="nil"/>
            </w:tcBorders>
            <w:shd w:val="clear" w:color="auto" w:fill="auto"/>
            <w:noWrap/>
            <w:vAlign w:val="center"/>
          </w:tcPr>
          <w:p w14:paraId="3F99B65E"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hotové výrobky/služby /majetok</w:t>
            </w:r>
          </w:p>
        </w:tc>
      </w:tr>
      <w:tr w:rsidR="008C2861" w:rsidRPr="008C2861" w14:paraId="2ADB9FB2" w14:textId="77777777" w:rsidTr="00F579C2">
        <w:tc>
          <w:tcPr>
            <w:tcW w:w="1134" w:type="dxa"/>
            <w:tcBorders>
              <w:top w:val="nil"/>
              <w:bottom w:val="single" w:sz="4" w:space="0" w:color="auto"/>
            </w:tcBorders>
            <w:shd w:val="clear" w:color="auto" w:fill="auto"/>
            <w:noWrap/>
            <w:vAlign w:val="center"/>
          </w:tcPr>
          <w:p w14:paraId="283E77B0" w14:textId="77777777" w:rsidR="008C2861" w:rsidRPr="003D107F" w:rsidRDefault="008C2861" w:rsidP="008C2861">
            <w:pPr>
              <w:jc w:val="left"/>
              <w:rPr>
                <w:rFonts w:cs="Calibri"/>
                <w:color w:val="000000"/>
                <w:sz w:val="14"/>
                <w:szCs w:val="14"/>
              </w:rPr>
            </w:pPr>
            <w:r w:rsidRPr="003D107F">
              <w:rPr>
                <w:rFonts w:cs="Calibri"/>
                <w:color w:val="000000"/>
                <w:sz w:val="14"/>
                <w:szCs w:val="14"/>
              </w:rPr>
              <w:t>2594</w:t>
            </w:r>
          </w:p>
        </w:tc>
        <w:tc>
          <w:tcPr>
            <w:tcW w:w="4395" w:type="dxa"/>
            <w:tcBorders>
              <w:top w:val="nil"/>
              <w:bottom w:val="single" w:sz="4" w:space="0" w:color="auto"/>
            </w:tcBorders>
            <w:shd w:val="clear" w:color="auto" w:fill="auto"/>
            <w:noWrap/>
            <w:vAlign w:val="center"/>
          </w:tcPr>
          <w:p w14:paraId="7F826424" w14:textId="77777777" w:rsidR="008C2861" w:rsidRPr="003D107F" w:rsidRDefault="008C2861" w:rsidP="008C2861">
            <w:pPr>
              <w:jc w:val="left"/>
              <w:rPr>
                <w:rFonts w:cs="Calibri"/>
                <w:bCs/>
                <w:sz w:val="14"/>
                <w:szCs w:val="14"/>
              </w:rPr>
            </w:pPr>
            <w:r w:rsidRPr="003D107F">
              <w:rPr>
                <w:rFonts w:cs="Calibri"/>
                <w:bCs/>
                <w:sz w:val="14"/>
                <w:szCs w:val="14"/>
              </w:rPr>
              <w:t>Magna Mirrors South-East Europe</w:t>
            </w:r>
          </w:p>
        </w:tc>
        <w:tc>
          <w:tcPr>
            <w:tcW w:w="1275" w:type="dxa"/>
            <w:tcBorders>
              <w:top w:val="nil"/>
              <w:bottom w:val="single" w:sz="4" w:space="0" w:color="auto"/>
            </w:tcBorders>
            <w:shd w:val="clear" w:color="auto" w:fill="auto"/>
            <w:noWrap/>
            <w:vAlign w:val="center"/>
          </w:tcPr>
          <w:p w14:paraId="4848A4AD" w14:textId="77777777" w:rsidR="008C2861" w:rsidRPr="003D107F" w:rsidRDefault="008C2861" w:rsidP="00617EF3">
            <w:pPr>
              <w:jc w:val="right"/>
              <w:rPr>
                <w:rFonts w:cs="Calibri"/>
                <w:bCs/>
                <w:color w:val="000000"/>
                <w:sz w:val="14"/>
                <w:szCs w:val="14"/>
              </w:rPr>
            </w:pPr>
          </w:p>
        </w:tc>
        <w:tc>
          <w:tcPr>
            <w:tcW w:w="1276" w:type="dxa"/>
            <w:gridSpan w:val="2"/>
            <w:tcBorders>
              <w:top w:val="nil"/>
              <w:bottom w:val="single" w:sz="4" w:space="0" w:color="auto"/>
            </w:tcBorders>
            <w:shd w:val="clear" w:color="auto" w:fill="auto"/>
            <w:noWrap/>
            <w:vAlign w:val="center"/>
          </w:tcPr>
          <w:p w14:paraId="25E25465" w14:textId="5B72FE97" w:rsidR="008C2861" w:rsidRPr="005F32B7" w:rsidRDefault="003D107F" w:rsidP="00617EF3">
            <w:pPr>
              <w:jc w:val="right"/>
              <w:rPr>
                <w:rFonts w:cs="Calibri"/>
                <w:bCs/>
                <w:color w:val="000000"/>
                <w:sz w:val="14"/>
                <w:szCs w:val="14"/>
              </w:rPr>
            </w:pPr>
            <w:r w:rsidRPr="005F32B7">
              <w:rPr>
                <w:rFonts w:cs="Calibri"/>
                <w:bCs/>
                <w:color w:val="000000"/>
                <w:sz w:val="14"/>
                <w:szCs w:val="14"/>
              </w:rPr>
              <w:t>1 381</w:t>
            </w:r>
            <w:r w:rsidR="009F6FDA" w:rsidRPr="005F32B7">
              <w:rPr>
                <w:rFonts w:cs="Calibri"/>
                <w:bCs/>
                <w:color w:val="000000"/>
                <w:sz w:val="14"/>
                <w:szCs w:val="14"/>
              </w:rPr>
              <w:t> </w:t>
            </w:r>
            <w:r w:rsidRPr="005F32B7">
              <w:rPr>
                <w:rFonts w:cs="Calibri"/>
                <w:bCs/>
                <w:color w:val="000000"/>
                <w:sz w:val="14"/>
                <w:szCs w:val="14"/>
              </w:rPr>
              <w:t>467</w:t>
            </w:r>
          </w:p>
        </w:tc>
        <w:tc>
          <w:tcPr>
            <w:tcW w:w="1134" w:type="dxa"/>
            <w:tcBorders>
              <w:top w:val="nil"/>
              <w:bottom w:val="single" w:sz="4" w:space="0" w:color="auto"/>
            </w:tcBorders>
            <w:shd w:val="clear" w:color="auto" w:fill="auto"/>
            <w:noWrap/>
            <w:vAlign w:val="center"/>
          </w:tcPr>
          <w:p w14:paraId="76CC6E78" w14:textId="73B93302" w:rsidR="008C2861" w:rsidRPr="005F32B7" w:rsidRDefault="002864FE" w:rsidP="00617EF3">
            <w:pPr>
              <w:jc w:val="right"/>
              <w:rPr>
                <w:rFonts w:cs="Calibri"/>
                <w:bCs/>
                <w:color w:val="000000"/>
                <w:sz w:val="14"/>
                <w:szCs w:val="14"/>
              </w:rPr>
            </w:pPr>
            <w:r w:rsidRPr="005F32B7">
              <w:rPr>
                <w:rFonts w:cs="Calibri"/>
                <w:bCs/>
                <w:color w:val="000000"/>
                <w:sz w:val="14"/>
                <w:szCs w:val="14"/>
              </w:rPr>
              <w:t>6 966</w:t>
            </w:r>
            <w:r w:rsidR="009F6FDA" w:rsidRPr="005F32B7">
              <w:rPr>
                <w:rFonts w:cs="Calibri"/>
                <w:bCs/>
                <w:color w:val="000000"/>
                <w:sz w:val="14"/>
                <w:szCs w:val="14"/>
              </w:rPr>
              <w:t> </w:t>
            </w:r>
            <w:r w:rsidRPr="005F32B7">
              <w:rPr>
                <w:rFonts w:cs="Calibri"/>
                <w:bCs/>
                <w:color w:val="000000"/>
                <w:sz w:val="14"/>
                <w:szCs w:val="14"/>
              </w:rPr>
              <w:t>973</w:t>
            </w:r>
          </w:p>
        </w:tc>
        <w:tc>
          <w:tcPr>
            <w:tcW w:w="1554" w:type="dxa"/>
            <w:tcBorders>
              <w:top w:val="nil"/>
              <w:bottom w:val="single" w:sz="4" w:space="0" w:color="auto"/>
            </w:tcBorders>
            <w:shd w:val="clear" w:color="auto" w:fill="auto"/>
            <w:noWrap/>
            <w:vAlign w:val="center"/>
          </w:tcPr>
          <w:p w14:paraId="1BB6F240" w14:textId="46D8896D" w:rsidR="008C2861" w:rsidRPr="005F32B7" w:rsidRDefault="002864FE" w:rsidP="008C2861">
            <w:pPr>
              <w:jc w:val="left"/>
              <w:rPr>
                <w:rFonts w:cs="Calibri"/>
                <w:bCs/>
                <w:color w:val="000000"/>
                <w:sz w:val="14"/>
                <w:szCs w:val="14"/>
              </w:rPr>
            </w:pPr>
            <w:r w:rsidRPr="005F32B7">
              <w:rPr>
                <w:rFonts w:cs="Calibri"/>
                <w:bCs/>
                <w:color w:val="000000"/>
                <w:sz w:val="14"/>
                <w:szCs w:val="14"/>
              </w:rPr>
              <w:t>materiál / služby</w:t>
            </w:r>
          </w:p>
        </w:tc>
        <w:tc>
          <w:tcPr>
            <w:tcW w:w="1134" w:type="dxa"/>
            <w:tcBorders>
              <w:top w:val="nil"/>
              <w:bottom w:val="single" w:sz="4" w:space="0" w:color="auto"/>
            </w:tcBorders>
            <w:shd w:val="clear" w:color="auto" w:fill="auto"/>
            <w:noWrap/>
            <w:vAlign w:val="center"/>
          </w:tcPr>
          <w:p w14:paraId="54783014" w14:textId="35F14E8A" w:rsidR="008C2861" w:rsidRPr="008472E8" w:rsidRDefault="00170B2B" w:rsidP="00617EF3">
            <w:pPr>
              <w:jc w:val="right"/>
              <w:rPr>
                <w:rFonts w:cs="Calibri"/>
                <w:bCs/>
                <w:color w:val="000000"/>
                <w:sz w:val="14"/>
                <w:szCs w:val="14"/>
              </w:rPr>
            </w:pPr>
            <w:r w:rsidRPr="008472E8">
              <w:rPr>
                <w:rFonts w:cs="Calibri"/>
                <w:bCs/>
                <w:color w:val="000000"/>
                <w:sz w:val="14"/>
                <w:szCs w:val="14"/>
              </w:rPr>
              <w:t>173 078</w:t>
            </w:r>
          </w:p>
        </w:tc>
        <w:tc>
          <w:tcPr>
            <w:tcW w:w="2143" w:type="dxa"/>
            <w:tcBorders>
              <w:top w:val="nil"/>
              <w:bottom w:val="single" w:sz="4" w:space="0" w:color="auto"/>
            </w:tcBorders>
            <w:shd w:val="clear" w:color="auto" w:fill="auto"/>
            <w:noWrap/>
            <w:vAlign w:val="center"/>
          </w:tcPr>
          <w:p w14:paraId="21D95D43" w14:textId="77777777" w:rsidR="008C2861" w:rsidRPr="008472E8" w:rsidRDefault="008C2861" w:rsidP="008C2861">
            <w:pPr>
              <w:jc w:val="left"/>
              <w:rPr>
                <w:rFonts w:cs="Calibri"/>
                <w:bCs/>
                <w:color w:val="000000"/>
                <w:sz w:val="14"/>
                <w:szCs w:val="14"/>
              </w:rPr>
            </w:pPr>
            <w:r w:rsidRPr="008472E8">
              <w:rPr>
                <w:rFonts w:cs="Calibri"/>
                <w:bCs/>
                <w:color w:val="000000"/>
                <w:sz w:val="14"/>
                <w:szCs w:val="14"/>
              </w:rPr>
              <w:t>služby</w:t>
            </w:r>
          </w:p>
        </w:tc>
      </w:tr>
      <w:tr w:rsidR="008C2861" w:rsidRPr="008C2861" w14:paraId="65236E90" w14:textId="77777777" w:rsidTr="00F579C2">
        <w:trPr>
          <w:trHeight w:val="319"/>
        </w:trPr>
        <w:tc>
          <w:tcPr>
            <w:tcW w:w="1134" w:type="dxa"/>
            <w:tcBorders>
              <w:top w:val="single" w:sz="4" w:space="0" w:color="auto"/>
              <w:bottom w:val="single" w:sz="4" w:space="0" w:color="auto"/>
            </w:tcBorders>
            <w:shd w:val="clear" w:color="auto" w:fill="auto"/>
            <w:noWrap/>
            <w:vAlign w:val="center"/>
          </w:tcPr>
          <w:p w14:paraId="468A26A9" w14:textId="77777777" w:rsidR="008C2861" w:rsidRPr="008C2861" w:rsidRDefault="008C2861" w:rsidP="008C2861">
            <w:pPr>
              <w:jc w:val="left"/>
              <w:rPr>
                <w:rFonts w:cs="Calibri"/>
                <w:color w:val="000000"/>
                <w:sz w:val="14"/>
                <w:szCs w:val="14"/>
              </w:rPr>
            </w:pPr>
            <w:r w:rsidRPr="008C2861">
              <w:rPr>
                <w:rFonts w:cs="Calibri"/>
                <w:color w:val="000000"/>
                <w:sz w:val="14"/>
                <w:szCs w:val="14"/>
              </w:rPr>
              <w:t> </w:t>
            </w:r>
          </w:p>
        </w:tc>
        <w:tc>
          <w:tcPr>
            <w:tcW w:w="4395" w:type="dxa"/>
            <w:tcBorders>
              <w:top w:val="single" w:sz="4" w:space="0" w:color="auto"/>
              <w:bottom w:val="single" w:sz="4" w:space="0" w:color="auto"/>
            </w:tcBorders>
            <w:shd w:val="clear" w:color="auto" w:fill="auto"/>
            <w:noWrap/>
            <w:vAlign w:val="center"/>
          </w:tcPr>
          <w:p w14:paraId="3CFA07AC" w14:textId="565C1E47" w:rsidR="008C2861" w:rsidRPr="005D7F3B" w:rsidRDefault="00726B0E" w:rsidP="008C2861">
            <w:pPr>
              <w:jc w:val="left"/>
              <w:rPr>
                <w:rFonts w:cs="Calibri"/>
                <w:b/>
                <w:bCs/>
                <w:sz w:val="14"/>
                <w:szCs w:val="14"/>
              </w:rPr>
            </w:pPr>
            <w:r w:rsidRPr="005D7F3B">
              <w:rPr>
                <w:rFonts w:cs="Calibri"/>
                <w:b/>
                <w:bCs/>
                <w:sz w:val="14"/>
                <w:szCs w:val="14"/>
              </w:rPr>
              <w:t>Spolu</w:t>
            </w:r>
          </w:p>
        </w:tc>
        <w:tc>
          <w:tcPr>
            <w:tcW w:w="1275" w:type="dxa"/>
            <w:tcBorders>
              <w:top w:val="single" w:sz="4" w:space="0" w:color="auto"/>
              <w:bottom w:val="single" w:sz="4" w:space="0" w:color="auto"/>
            </w:tcBorders>
            <w:shd w:val="clear" w:color="auto" w:fill="auto"/>
            <w:noWrap/>
            <w:vAlign w:val="center"/>
          </w:tcPr>
          <w:p w14:paraId="5F052900" w14:textId="3BECA7E1" w:rsidR="008C2861" w:rsidRPr="005D7F3B" w:rsidRDefault="005E1E22" w:rsidP="00617EF3">
            <w:pPr>
              <w:jc w:val="right"/>
              <w:rPr>
                <w:rFonts w:cs="Calibri"/>
                <w:b/>
                <w:bCs/>
                <w:color w:val="000000"/>
                <w:sz w:val="14"/>
                <w:szCs w:val="14"/>
              </w:rPr>
            </w:pPr>
            <w:r w:rsidRPr="005D7F3B">
              <w:rPr>
                <w:rFonts w:cs="Calibri"/>
                <w:b/>
                <w:bCs/>
                <w:color w:val="000000"/>
                <w:sz w:val="14"/>
                <w:szCs w:val="14"/>
              </w:rPr>
              <w:t>11 878 996</w:t>
            </w:r>
          </w:p>
        </w:tc>
        <w:tc>
          <w:tcPr>
            <w:tcW w:w="1276" w:type="dxa"/>
            <w:gridSpan w:val="2"/>
            <w:tcBorders>
              <w:top w:val="single" w:sz="4" w:space="0" w:color="auto"/>
              <w:bottom w:val="single" w:sz="4" w:space="0" w:color="auto"/>
            </w:tcBorders>
            <w:shd w:val="clear" w:color="auto" w:fill="auto"/>
            <w:noWrap/>
            <w:vAlign w:val="center"/>
          </w:tcPr>
          <w:p w14:paraId="6402C4D5" w14:textId="00330B16" w:rsidR="008C2861" w:rsidRPr="005D7F3B" w:rsidRDefault="001D2DAB" w:rsidP="005D7F3B">
            <w:pPr>
              <w:jc w:val="right"/>
              <w:rPr>
                <w:rFonts w:cs="Calibri"/>
                <w:b/>
                <w:bCs/>
                <w:color w:val="000000"/>
                <w:sz w:val="14"/>
                <w:szCs w:val="14"/>
              </w:rPr>
            </w:pPr>
            <w:r w:rsidRPr="005D7F3B">
              <w:rPr>
                <w:rFonts w:cs="Calibri"/>
                <w:b/>
                <w:bCs/>
                <w:color w:val="000000"/>
                <w:sz w:val="14"/>
                <w:szCs w:val="14"/>
              </w:rPr>
              <w:t>5 103</w:t>
            </w:r>
            <w:r w:rsidR="005D7F3B">
              <w:rPr>
                <w:rFonts w:cs="Calibri"/>
                <w:b/>
                <w:bCs/>
                <w:color w:val="000000"/>
                <w:sz w:val="14"/>
                <w:szCs w:val="14"/>
              </w:rPr>
              <w:t> </w:t>
            </w:r>
            <w:r w:rsidRPr="005D7F3B">
              <w:rPr>
                <w:rFonts w:cs="Calibri"/>
                <w:b/>
                <w:bCs/>
                <w:color w:val="000000"/>
                <w:sz w:val="14"/>
                <w:szCs w:val="14"/>
              </w:rPr>
              <w:t>055</w:t>
            </w:r>
            <w:r w:rsidR="00041894" w:rsidRPr="005D7F3B">
              <w:rPr>
                <w:rFonts w:cs="Calibri"/>
                <w:b/>
                <w:bCs/>
                <w:color w:val="000000"/>
                <w:sz w:val="14"/>
                <w:szCs w:val="14"/>
              </w:rPr>
              <w:t xml:space="preserve">  </w:t>
            </w:r>
          </w:p>
        </w:tc>
        <w:tc>
          <w:tcPr>
            <w:tcW w:w="1134" w:type="dxa"/>
            <w:tcBorders>
              <w:top w:val="single" w:sz="4" w:space="0" w:color="auto"/>
              <w:bottom w:val="single" w:sz="4" w:space="0" w:color="auto"/>
            </w:tcBorders>
            <w:shd w:val="clear" w:color="auto" w:fill="auto"/>
            <w:noWrap/>
            <w:vAlign w:val="center"/>
          </w:tcPr>
          <w:p w14:paraId="5946056E" w14:textId="49541106" w:rsidR="008C2861" w:rsidRPr="005D7F3B" w:rsidRDefault="002864FE" w:rsidP="002864FE">
            <w:pPr>
              <w:jc w:val="center"/>
              <w:rPr>
                <w:rFonts w:cs="Calibri"/>
                <w:b/>
                <w:bCs/>
                <w:color w:val="000000"/>
                <w:sz w:val="14"/>
                <w:szCs w:val="14"/>
              </w:rPr>
            </w:pPr>
            <w:r>
              <w:rPr>
                <w:rFonts w:cs="Calibri"/>
                <w:b/>
                <w:bCs/>
                <w:color w:val="000000"/>
                <w:sz w:val="14"/>
                <w:szCs w:val="14"/>
              </w:rPr>
              <w:t>27 651 778</w:t>
            </w:r>
          </w:p>
        </w:tc>
        <w:tc>
          <w:tcPr>
            <w:tcW w:w="1554" w:type="dxa"/>
            <w:tcBorders>
              <w:top w:val="single" w:sz="4" w:space="0" w:color="auto"/>
              <w:bottom w:val="single" w:sz="4" w:space="0" w:color="auto"/>
            </w:tcBorders>
            <w:shd w:val="clear" w:color="auto" w:fill="auto"/>
            <w:noWrap/>
            <w:vAlign w:val="center"/>
          </w:tcPr>
          <w:p w14:paraId="6E4B35EF" w14:textId="66DA372D" w:rsidR="008C2861" w:rsidRPr="005D7F3B" w:rsidRDefault="008C2861">
            <w:pPr>
              <w:jc w:val="left"/>
              <w:rPr>
                <w:rFonts w:cs="Calibri"/>
                <w:b/>
                <w:bCs/>
                <w:color w:val="000000"/>
                <w:sz w:val="14"/>
                <w:szCs w:val="14"/>
              </w:rPr>
            </w:pPr>
            <w:r w:rsidRPr="005D7F3B">
              <w:rPr>
                <w:rFonts w:cs="Calibri"/>
                <w:b/>
                <w:bCs/>
                <w:color w:val="000000"/>
                <w:sz w:val="14"/>
                <w:szCs w:val="14"/>
              </w:rPr>
              <w:t xml:space="preserve">  </w:t>
            </w:r>
          </w:p>
        </w:tc>
        <w:tc>
          <w:tcPr>
            <w:tcW w:w="1134" w:type="dxa"/>
            <w:tcBorders>
              <w:top w:val="single" w:sz="4" w:space="0" w:color="auto"/>
              <w:bottom w:val="single" w:sz="4" w:space="0" w:color="auto"/>
            </w:tcBorders>
            <w:shd w:val="clear" w:color="auto" w:fill="auto"/>
            <w:noWrap/>
            <w:vAlign w:val="center"/>
          </w:tcPr>
          <w:p w14:paraId="5660FE05" w14:textId="5D16E689" w:rsidR="008C2861" w:rsidRPr="008C2861" w:rsidRDefault="0040714A" w:rsidP="00617EF3">
            <w:pPr>
              <w:jc w:val="right"/>
              <w:rPr>
                <w:rFonts w:cs="Calibri"/>
                <w:b/>
                <w:bCs/>
                <w:color w:val="000000"/>
                <w:sz w:val="14"/>
                <w:szCs w:val="14"/>
              </w:rPr>
            </w:pPr>
            <w:r>
              <w:rPr>
                <w:rFonts w:cs="Calibri"/>
                <w:b/>
                <w:bCs/>
                <w:color w:val="000000"/>
                <w:sz w:val="14"/>
                <w:szCs w:val="14"/>
              </w:rPr>
              <w:t>13 187 497</w:t>
            </w:r>
          </w:p>
        </w:tc>
        <w:tc>
          <w:tcPr>
            <w:tcW w:w="2143" w:type="dxa"/>
            <w:tcBorders>
              <w:top w:val="single" w:sz="4" w:space="0" w:color="auto"/>
              <w:bottom w:val="single" w:sz="4" w:space="0" w:color="auto"/>
            </w:tcBorders>
            <w:shd w:val="clear" w:color="auto" w:fill="auto"/>
            <w:noWrap/>
            <w:vAlign w:val="center"/>
          </w:tcPr>
          <w:p w14:paraId="61FDEABE" w14:textId="7D47499C" w:rsidR="008C2861" w:rsidRPr="008C2861" w:rsidRDefault="008C2861" w:rsidP="008C2861">
            <w:pPr>
              <w:jc w:val="left"/>
              <w:rPr>
                <w:rFonts w:cs="Calibri"/>
                <w:b/>
                <w:bCs/>
                <w:color w:val="000000"/>
                <w:sz w:val="14"/>
                <w:szCs w:val="14"/>
              </w:rPr>
            </w:pPr>
          </w:p>
        </w:tc>
      </w:tr>
    </w:tbl>
    <w:p w14:paraId="23F56D9E" w14:textId="77777777" w:rsidR="008C2861" w:rsidRDefault="008C2861" w:rsidP="00BF702B">
      <w:pPr>
        <w:rPr>
          <w:snapToGrid w:val="0"/>
          <w:color w:val="000000" w:themeColor="text1"/>
          <w:u w:val="single"/>
          <w:lang w:eastAsia="sk-SK"/>
        </w:rPr>
      </w:pPr>
    </w:p>
    <w:p w14:paraId="22EBD6C0" w14:textId="77777777" w:rsidR="00860FB4" w:rsidRDefault="00860FB4" w:rsidP="00BF702B">
      <w:pPr>
        <w:rPr>
          <w:snapToGrid w:val="0"/>
          <w:color w:val="000000" w:themeColor="text1"/>
          <w:u w:val="single"/>
          <w:lang w:eastAsia="sk-SK"/>
        </w:rPr>
      </w:pPr>
    </w:p>
    <w:p w14:paraId="630691D9" w14:textId="7F7F5924" w:rsidR="00BF702B" w:rsidRPr="00A767F9" w:rsidRDefault="00BF702B" w:rsidP="00BF702B">
      <w:pPr>
        <w:rPr>
          <w:snapToGrid w:val="0"/>
          <w:color w:val="000000" w:themeColor="text1"/>
          <w:u w:val="single"/>
          <w:lang w:eastAsia="sk-SK"/>
        </w:rPr>
      </w:pPr>
      <w:r w:rsidRPr="00A767F9">
        <w:rPr>
          <w:snapToGrid w:val="0"/>
          <w:color w:val="000000" w:themeColor="text1"/>
          <w:u w:val="single"/>
          <w:lang w:eastAsia="sk-SK"/>
        </w:rPr>
        <w:t xml:space="preserve">31. december </w:t>
      </w:r>
      <w:r w:rsidR="00745596" w:rsidRPr="00A767F9">
        <w:rPr>
          <w:snapToGrid w:val="0"/>
          <w:color w:val="000000" w:themeColor="text1"/>
          <w:u w:val="single"/>
          <w:lang w:eastAsia="sk-SK"/>
        </w:rPr>
        <w:t>20</w:t>
      </w:r>
      <w:r w:rsidR="00745596">
        <w:rPr>
          <w:snapToGrid w:val="0"/>
          <w:color w:val="000000" w:themeColor="text1"/>
          <w:u w:val="single"/>
          <w:lang w:eastAsia="sk-SK"/>
        </w:rPr>
        <w:t>2</w:t>
      </w:r>
      <w:r w:rsidR="00940920">
        <w:rPr>
          <w:snapToGrid w:val="0"/>
          <w:color w:val="000000" w:themeColor="text1"/>
          <w:u w:val="single"/>
          <w:lang w:eastAsia="sk-SK"/>
        </w:rPr>
        <w:t>1</w:t>
      </w:r>
    </w:p>
    <w:p w14:paraId="127CDBBA" w14:textId="66015372" w:rsidR="00961542" w:rsidRPr="00A767F9" w:rsidRDefault="00961542" w:rsidP="00BF702B">
      <w:pPr>
        <w:rPr>
          <w:snapToGrid w:val="0"/>
          <w:color w:val="000000" w:themeColor="text1"/>
          <w:u w:val="single"/>
          <w:lang w:eastAsia="sk-SK"/>
        </w:rPr>
      </w:pPr>
    </w:p>
    <w:p w14:paraId="0E161EA2" w14:textId="77777777" w:rsidR="00BF702B" w:rsidRPr="00A767F9" w:rsidRDefault="00BF702B" w:rsidP="00BF702B">
      <w:pPr>
        <w:rPr>
          <w:b/>
          <w:snapToGrid w:val="0"/>
          <w:color w:val="000000" w:themeColor="text1"/>
          <w:sz w:val="14"/>
          <w:szCs w:val="14"/>
          <w:lang w:eastAsia="sk-SK"/>
        </w:rPr>
      </w:pPr>
    </w:p>
    <w:tbl>
      <w:tblPr>
        <w:tblW w:w="14192" w:type="dxa"/>
        <w:tblBorders>
          <w:top w:val="single" w:sz="8" w:space="0" w:color="auto"/>
          <w:bottom w:val="single" w:sz="8" w:space="0" w:color="auto"/>
        </w:tblBorders>
        <w:tblLayout w:type="fixed"/>
        <w:tblLook w:val="04A0" w:firstRow="1" w:lastRow="0" w:firstColumn="1" w:lastColumn="0" w:noHBand="0" w:noVBand="1"/>
      </w:tblPr>
      <w:tblGrid>
        <w:gridCol w:w="1134"/>
        <w:gridCol w:w="4395"/>
        <w:gridCol w:w="1275"/>
        <w:gridCol w:w="1134"/>
        <w:gridCol w:w="1134"/>
        <w:gridCol w:w="1843"/>
        <w:gridCol w:w="1134"/>
        <w:gridCol w:w="2143"/>
      </w:tblGrid>
      <w:tr w:rsidR="00745596" w:rsidRPr="00A767F9" w14:paraId="2991146A" w14:textId="77777777" w:rsidTr="00D86FA4">
        <w:trPr>
          <w:tblHeader/>
        </w:trPr>
        <w:tc>
          <w:tcPr>
            <w:tcW w:w="1134" w:type="dxa"/>
            <w:tcBorders>
              <w:bottom w:val="single" w:sz="4" w:space="0" w:color="auto"/>
            </w:tcBorders>
            <w:shd w:val="clear" w:color="auto" w:fill="auto"/>
            <w:vAlign w:val="center"/>
            <w:hideMark/>
          </w:tcPr>
          <w:p w14:paraId="4451B5AF" w14:textId="77777777" w:rsidR="00745596" w:rsidRPr="00A767F9" w:rsidRDefault="00745596" w:rsidP="00D86FA4">
            <w:pPr>
              <w:jc w:val="left"/>
              <w:rPr>
                <w:rFonts w:cs="Calibri"/>
                <w:b/>
                <w:bCs/>
                <w:i/>
                <w:iCs/>
                <w:color w:val="000000"/>
                <w:sz w:val="14"/>
                <w:szCs w:val="14"/>
              </w:rPr>
            </w:pPr>
            <w:r w:rsidRPr="00A767F9">
              <w:rPr>
                <w:rFonts w:cs="Calibri"/>
                <w:b/>
                <w:bCs/>
                <w:i/>
                <w:iCs/>
                <w:color w:val="000000"/>
                <w:sz w:val="14"/>
                <w:szCs w:val="14"/>
              </w:rPr>
              <w:t>Partnerská spol.</w:t>
            </w:r>
          </w:p>
        </w:tc>
        <w:tc>
          <w:tcPr>
            <w:tcW w:w="4395" w:type="dxa"/>
            <w:tcBorders>
              <w:bottom w:val="single" w:sz="4" w:space="0" w:color="auto"/>
            </w:tcBorders>
            <w:shd w:val="clear" w:color="auto" w:fill="auto"/>
            <w:vAlign w:val="center"/>
            <w:hideMark/>
          </w:tcPr>
          <w:p w14:paraId="0DB3DAEF" w14:textId="77777777" w:rsidR="00745596" w:rsidRPr="00A767F9" w:rsidRDefault="00745596" w:rsidP="00D86FA4">
            <w:pPr>
              <w:jc w:val="left"/>
              <w:rPr>
                <w:rFonts w:cs="Calibri"/>
                <w:b/>
                <w:bCs/>
                <w:i/>
                <w:iCs/>
                <w:color w:val="000000"/>
                <w:sz w:val="14"/>
                <w:szCs w:val="14"/>
              </w:rPr>
            </w:pPr>
            <w:r w:rsidRPr="00A767F9">
              <w:rPr>
                <w:rFonts w:cs="Calibri"/>
                <w:b/>
                <w:bCs/>
                <w:i/>
                <w:iCs/>
                <w:color w:val="000000"/>
                <w:sz w:val="14"/>
                <w:szCs w:val="14"/>
              </w:rPr>
              <w:t>Spriaznená osoba</w:t>
            </w:r>
          </w:p>
        </w:tc>
        <w:tc>
          <w:tcPr>
            <w:tcW w:w="1275" w:type="dxa"/>
            <w:tcBorders>
              <w:bottom w:val="single" w:sz="4" w:space="0" w:color="auto"/>
            </w:tcBorders>
            <w:shd w:val="clear" w:color="auto" w:fill="auto"/>
            <w:vAlign w:val="center"/>
            <w:hideMark/>
          </w:tcPr>
          <w:p w14:paraId="47E2CCEE" w14:textId="77777777" w:rsidR="00745596" w:rsidRPr="00A767F9" w:rsidRDefault="00745596" w:rsidP="00D86FA4">
            <w:pPr>
              <w:jc w:val="center"/>
              <w:rPr>
                <w:rFonts w:cs="Calibri"/>
                <w:b/>
                <w:bCs/>
                <w:i/>
                <w:iCs/>
                <w:color w:val="000000"/>
                <w:sz w:val="14"/>
                <w:szCs w:val="14"/>
              </w:rPr>
            </w:pPr>
            <w:r w:rsidRPr="00A767F9">
              <w:rPr>
                <w:rFonts w:cs="Calibri"/>
                <w:b/>
                <w:bCs/>
                <w:i/>
                <w:iCs/>
                <w:color w:val="000000"/>
                <w:sz w:val="14"/>
                <w:szCs w:val="14"/>
              </w:rPr>
              <w:t>Pohľadávky</w:t>
            </w:r>
          </w:p>
        </w:tc>
        <w:tc>
          <w:tcPr>
            <w:tcW w:w="1134" w:type="dxa"/>
            <w:tcBorders>
              <w:bottom w:val="single" w:sz="4" w:space="0" w:color="auto"/>
            </w:tcBorders>
            <w:shd w:val="clear" w:color="auto" w:fill="auto"/>
            <w:vAlign w:val="center"/>
            <w:hideMark/>
          </w:tcPr>
          <w:p w14:paraId="62DC9296" w14:textId="77777777" w:rsidR="00745596" w:rsidRPr="00A767F9" w:rsidRDefault="00745596" w:rsidP="00D86FA4">
            <w:pPr>
              <w:jc w:val="center"/>
              <w:rPr>
                <w:rFonts w:cs="Calibri"/>
                <w:b/>
                <w:bCs/>
                <w:i/>
                <w:iCs/>
                <w:color w:val="000000"/>
                <w:sz w:val="14"/>
                <w:szCs w:val="14"/>
              </w:rPr>
            </w:pPr>
            <w:r w:rsidRPr="00A767F9">
              <w:rPr>
                <w:rFonts w:cs="Calibri"/>
                <w:b/>
                <w:bCs/>
                <w:i/>
                <w:iCs/>
                <w:color w:val="000000"/>
                <w:sz w:val="14"/>
                <w:szCs w:val="14"/>
              </w:rPr>
              <w:t>Záväzky</w:t>
            </w:r>
          </w:p>
        </w:tc>
        <w:tc>
          <w:tcPr>
            <w:tcW w:w="1134" w:type="dxa"/>
            <w:tcBorders>
              <w:bottom w:val="single" w:sz="4" w:space="0" w:color="auto"/>
            </w:tcBorders>
            <w:shd w:val="clear" w:color="auto" w:fill="auto"/>
            <w:vAlign w:val="center"/>
            <w:hideMark/>
          </w:tcPr>
          <w:p w14:paraId="42F07350" w14:textId="77777777" w:rsidR="00745596" w:rsidRPr="00A767F9" w:rsidRDefault="00745596" w:rsidP="0092010A">
            <w:pPr>
              <w:jc w:val="right"/>
              <w:rPr>
                <w:rFonts w:cs="Calibri"/>
                <w:b/>
                <w:bCs/>
                <w:i/>
                <w:iCs/>
                <w:color w:val="000000"/>
                <w:sz w:val="14"/>
                <w:szCs w:val="14"/>
              </w:rPr>
            </w:pPr>
            <w:r w:rsidRPr="00A767F9">
              <w:rPr>
                <w:rFonts w:cs="Calibri"/>
                <w:b/>
                <w:bCs/>
                <w:i/>
                <w:iCs/>
                <w:color w:val="000000"/>
                <w:sz w:val="14"/>
                <w:szCs w:val="14"/>
              </w:rPr>
              <w:t>Náklady</w:t>
            </w:r>
          </w:p>
        </w:tc>
        <w:tc>
          <w:tcPr>
            <w:tcW w:w="1843" w:type="dxa"/>
            <w:tcBorders>
              <w:bottom w:val="single" w:sz="4" w:space="0" w:color="auto"/>
            </w:tcBorders>
            <w:shd w:val="clear" w:color="auto" w:fill="auto"/>
            <w:vAlign w:val="center"/>
            <w:hideMark/>
          </w:tcPr>
          <w:p w14:paraId="1D849058" w14:textId="77777777" w:rsidR="00745596" w:rsidRPr="00A767F9" w:rsidRDefault="00745596" w:rsidP="00D86FA4">
            <w:pPr>
              <w:ind w:left="-57" w:right="-57"/>
              <w:jc w:val="center"/>
              <w:rPr>
                <w:rFonts w:cs="Calibri"/>
                <w:b/>
                <w:bCs/>
                <w:i/>
                <w:iCs/>
                <w:color w:val="000000"/>
                <w:sz w:val="14"/>
                <w:szCs w:val="14"/>
              </w:rPr>
            </w:pPr>
            <w:r w:rsidRPr="00A767F9">
              <w:rPr>
                <w:rFonts w:cs="Calibri"/>
                <w:b/>
                <w:bCs/>
                <w:i/>
                <w:iCs/>
                <w:color w:val="000000"/>
                <w:sz w:val="14"/>
                <w:szCs w:val="14"/>
              </w:rPr>
              <w:t>Druh N</w:t>
            </w:r>
          </w:p>
        </w:tc>
        <w:tc>
          <w:tcPr>
            <w:tcW w:w="1134" w:type="dxa"/>
            <w:tcBorders>
              <w:bottom w:val="single" w:sz="4" w:space="0" w:color="auto"/>
            </w:tcBorders>
            <w:shd w:val="clear" w:color="auto" w:fill="auto"/>
            <w:vAlign w:val="center"/>
            <w:hideMark/>
          </w:tcPr>
          <w:p w14:paraId="01A23000" w14:textId="77777777" w:rsidR="00745596" w:rsidRPr="00A767F9" w:rsidRDefault="00745596" w:rsidP="0092010A">
            <w:pPr>
              <w:jc w:val="right"/>
              <w:rPr>
                <w:rFonts w:cs="Calibri"/>
                <w:b/>
                <w:bCs/>
                <w:i/>
                <w:iCs/>
                <w:color w:val="000000"/>
                <w:sz w:val="14"/>
                <w:szCs w:val="14"/>
              </w:rPr>
            </w:pPr>
            <w:r w:rsidRPr="00A767F9">
              <w:rPr>
                <w:rFonts w:cs="Calibri"/>
                <w:b/>
                <w:bCs/>
                <w:i/>
                <w:iCs/>
                <w:color w:val="000000"/>
                <w:sz w:val="14"/>
                <w:szCs w:val="14"/>
              </w:rPr>
              <w:t>Výnosy</w:t>
            </w:r>
          </w:p>
        </w:tc>
        <w:tc>
          <w:tcPr>
            <w:tcW w:w="2143" w:type="dxa"/>
            <w:tcBorders>
              <w:bottom w:val="single" w:sz="4" w:space="0" w:color="auto"/>
            </w:tcBorders>
            <w:shd w:val="clear" w:color="auto" w:fill="auto"/>
            <w:vAlign w:val="center"/>
            <w:hideMark/>
          </w:tcPr>
          <w:p w14:paraId="46183409" w14:textId="77777777" w:rsidR="00745596" w:rsidRPr="00A767F9" w:rsidRDefault="00745596" w:rsidP="00D86FA4">
            <w:pPr>
              <w:jc w:val="center"/>
              <w:rPr>
                <w:rFonts w:cs="Calibri"/>
                <w:b/>
                <w:bCs/>
                <w:i/>
                <w:iCs/>
                <w:color w:val="000000"/>
                <w:sz w:val="14"/>
                <w:szCs w:val="14"/>
              </w:rPr>
            </w:pPr>
            <w:r w:rsidRPr="00A767F9">
              <w:rPr>
                <w:rFonts w:cs="Calibri"/>
                <w:b/>
                <w:bCs/>
                <w:i/>
                <w:iCs/>
                <w:color w:val="000000"/>
                <w:sz w:val="14"/>
                <w:szCs w:val="14"/>
              </w:rPr>
              <w:t>Druh V</w:t>
            </w:r>
          </w:p>
        </w:tc>
      </w:tr>
      <w:tr w:rsidR="00940920" w:rsidRPr="00A767F9" w14:paraId="100CA716" w14:textId="77777777" w:rsidTr="00D86FA4">
        <w:tc>
          <w:tcPr>
            <w:tcW w:w="1134" w:type="dxa"/>
            <w:tcBorders>
              <w:top w:val="single" w:sz="4" w:space="0" w:color="auto"/>
              <w:bottom w:val="nil"/>
            </w:tcBorders>
            <w:shd w:val="clear" w:color="auto" w:fill="auto"/>
            <w:noWrap/>
            <w:vAlign w:val="center"/>
            <w:hideMark/>
          </w:tcPr>
          <w:p w14:paraId="3DC8EEF7" w14:textId="6901C1F7" w:rsidR="00940920" w:rsidRPr="00A767F9" w:rsidRDefault="00940920" w:rsidP="00940920">
            <w:pPr>
              <w:jc w:val="left"/>
              <w:rPr>
                <w:rFonts w:cs="Calibri"/>
                <w:b/>
                <w:bCs/>
                <w:sz w:val="14"/>
                <w:szCs w:val="14"/>
              </w:rPr>
            </w:pPr>
            <w:r w:rsidRPr="008C2861">
              <w:rPr>
                <w:rFonts w:cs="Calibri"/>
                <w:color w:val="000000"/>
                <w:sz w:val="14"/>
                <w:szCs w:val="14"/>
              </w:rPr>
              <w:t>288</w:t>
            </w:r>
          </w:p>
        </w:tc>
        <w:tc>
          <w:tcPr>
            <w:tcW w:w="4395" w:type="dxa"/>
            <w:tcBorders>
              <w:top w:val="single" w:sz="4" w:space="0" w:color="auto"/>
              <w:bottom w:val="nil"/>
            </w:tcBorders>
            <w:shd w:val="clear" w:color="auto" w:fill="auto"/>
            <w:noWrap/>
            <w:vAlign w:val="center"/>
            <w:hideMark/>
          </w:tcPr>
          <w:p w14:paraId="60844601" w14:textId="22D6E317" w:rsidR="00940920" w:rsidRPr="00A767F9" w:rsidRDefault="00940920" w:rsidP="00940920">
            <w:pPr>
              <w:jc w:val="left"/>
              <w:rPr>
                <w:rFonts w:cs="Calibri"/>
                <w:sz w:val="14"/>
                <w:szCs w:val="14"/>
              </w:rPr>
            </w:pPr>
            <w:r w:rsidRPr="00617EF3">
              <w:rPr>
                <w:rFonts w:cs="Calibri"/>
                <w:bCs/>
                <w:sz w:val="14"/>
                <w:szCs w:val="14"/>
              </w:rPr>
              <w:t>MAGNA CLOSURES S.P.A.</w:t>
            </w:r>
          </w:p>
        </w:tc>
        <w:tc>
          <w:tcPr>
            <w:tcW w:w="1275" w:type="dxa"/>
            <w:tcBorders>
              <w:top w:val="single" w:sz="4" w:space="0" w:color="auto"/>
              <w:bottom w:val="nil"/>
            </w:tcBorders>
            <w:shd w:val="clear" w:color="auto" w:fill="auto"/>
            <w:noWrap/>
            <w:vAlign w:val="center"/>
            <w:hideMark/>
          </w:tcPr>
          <w:p w14:paraId="4D7E911E" w14:textId="332DA52C" w:rsidR="00940920" w:rsidRPr="00A767F9" w:rsidRDefault="00940920" w:rsidP="00940920">
            <w:pPr>
              <w:jc w:val="right"/>
              <w:rPr>
                <w:rFonts w:cs="Calibri"/>
                <w:color w:val="000000"/>
                <w:sz w:val="14"/>
                <w:szCs w:val="14"/>
              </w:rPr>
            </w:pPr>
            <w:r w:rsidRPr="00617EF3">
              <w:rPr>
                <w:rFonts w:cs="Calibri"/>
                <w:bCs/>
                <w:color w:val="000000"/>
                <w:sz w:val="14"/>
                <w:szCs w:val="14"/>
              </w:rPr>
              <w:t>9 548</w:t>
            </w:r>
          </w:p>
        </w:tc>
        <w:tc>
          <w:tcPr>
            <w:tcW w:w="1134" w:type="dxa"/>
            <w:tcBorders>
              <w:top w:val="single" w:sz="4" w:space="0" w:color="auto"/>
              <w:bottom w:val="nil"/>
            </w:tcBorders>
            <w:shd w:val="clear" w:color="auto" w:fill="auto"/>
            <w:noWrap/>
            <w:vAlign w:val="center"/>
            <w:hideMark/>
          </w:tcPr>
          <w:p w14:paraId="0B92164D" w14:textId="792659D4" w:rsidR="00940920" w:rsidRPr="00A767F9" w:rsidRDefault="00940920" w:rsidP="00940920">
            <w:pPr>
              <w:jc w:val="right"/>
              <w:rPr>
                <w:rFonts w:cs="Calibri"/>
                <w:color w:val="000000"/>
                <w:sz w:val="14"/>
                <w:szCs w:val="14"/>
              </w:rPr>
            </w:pPr>
          </w:p>
        </w:tc>
        <w:tc>
          <w:tcPr>
            <w:tcW w:w="1134" w:type="dxa"/>
            <w:tcBorders>
              <w:top w:val="single" w:sz="4" w:space="0" w:color="auto"/>
              <w:bottom w:val="nil"/>
            </w:tcBorders>
            <w:shd w:val="clear" w:color="auto" w:fill="auto"/>
            <w:vAlign w:val="center"/>
            <w:hideMark/>
          </w:tcPr>
          <w:p w14:paraId="7E6E38BF" w14:textId="4F5119D8" w:rsidR="00940920" w:rsidRPr="00A767F9" w:rsidRDefault="00940920" w:rsidP="00940920">
            <w:pPr>
              <w:jc w:val="right"/>
              <w:rPr>
                <w:rFonts w:cs="Calibri"/>
                <w:b/>
                <w:bCs/>
                <w:color w:val="000000"/>
                <w:sz w:val="14"/>
                <w:szCs w:val="14"/>
              </w:rPr>
            </w:pPr>
          </w:p>
        </w:tc>
        <w:tc>
          <w:tcPr>
            <w:tcW w:w="1843" w:type="dxa"/>
            <w:tcBorders>
              <w:top w:val="single" w:sz="4" w:space="0" w:color="auto"/>
              <w:bottom w:val="nil"/>
            </w:tcBorders>
            <w:shd w:val="clear" w:color="auto" w:fill="auto"/>
            <w:vAlign w:val="center"/>
            <w:hideMark/>
          </w:tcPr>
          <w:p w14:paraId="6584011A" w14:textId="755948CF" w:rsidR="00940920" w:rsidRPr="00A767F9" w:rsidRDefault="00940920" w:rsidP="00940920">
            <w:pPr>
              <w:ind w:left="-57" w:right="-57"/>
              <w:jc w:val="center"/>
              <w:rPr>
                <w:rFonts w:cs="Calibri"/>
                <w:b/>
                <w:bCs/>
                <w:color w:val="000000"/>
                <w:sz w:val="14"/>
                <w:szCs w:val="14"/>
              </w:rPr>
            </w:pPr>
          </w:p>
        </w:tc>
        <w:tc>
          <w:tcPr>
            <w:tcW w:w="1134" w:type="dxa"/>
            <w:tcBorders>
              <w:top w:val="single" w:sz="4" w:space="0" w:color="auto"/>
              <w:bottom w:val="nil"/>
            </w:tcBorders>
            <w:shd w:val="clear" w:color="auto" w:fill="auto"/>
            <w:noWrap/>
            <w:vAlign w:val="center"/>
            <w:hideMark/>
          </w:tcPr>
          <w:p w14:paraId="142B3D41" w14:textId="4775C19C" w:rsidR="00940920" w:rsidRPr="00A767F9" w:rsidRDefault="00940920" w:rsidP="00940920">
            <w:pPr>
              <w:jc w:val="right"/>
              <w:rPr>
                <w:rFonts w:cs="Calibri"/>
                <w:b/>
                <w:bCs/>
                <w:color w:val="000000"/>
                <w:sz w:val="14"/>
                <w:szCs w:val="14"/>
              </w:rPr>
            </w:pPr>
            <w:r w:rsidRPr="00617EF3">
              <w:rPr>
                <w:rFonts w:cs="Calibri"/>
                <w:bCs/>
                <w:color w:val="000000"/>
                <w:sz w:val="14"/>
                <w:szCs w:val="14"/>
              </w:rPr>
              <w:t>48 108</w:t>
            </w:r>
          </w:p>
        </w:tc>
        <w:tc>
          <w:tcPr>
            <w:tcW w:w="2143" w:type="dxa"/>
            <w:tcBorders>
              <w:top w:val="single" w:sz="4" w:space="0" w:color="auto"/>
              <w:bottom w:val="nil"/>
            </w:tcBorders>
            <w:shd w:val="clear" w:color="auto" w:fill="auto"/>
            <w:noWrap/>
            <w:vAlign w:val="center"/>
            <w:hideMark/>
          </w:tcPr>
          <w:p w14:paraId="59D9B549" w14:textId="64946EB4" w:rsidR="00940920" w:rsidRPr="00A767F9" w:rsidRDefault="00940920" w:rsidP="00940920">
            <w:pPr>
              <w:jc w:val="left"/>
              <w:rPr>
                <w:rFonts w:cs="Calibri"/>
                <w:color w:val="000000"/>
                <w:sz w:val="14"/>
                <w:szCs w:val="14"/>
              </w:rPr>
            </w:pPr>
            <w:r w:rsidRPr="00617EF3">
              <w:rPr>
                <w:rFonts w:cs="Calibri"/>
                <w:bCs/>
                <w:color w:val="000000"/>
                <w:sz w:val="14"/>
                <w:szCs w:val="14"/>
              </w:rPr>
              <w:t>služby</w:t>
            </w:r>
          </w:p>
        </w:tc>
      </w:tr>
      <w:tr w:rsidR="00940920" w:rsidRPr="00A767F9" w14:paraId="489E8893" w14:textId="77777777" w:rsidTr="00D86FA4">
        <w:tc>
          <w:tcPr>
            <w:tcW w:w="1134" w:type="dxa"/>
            <w:tcBorders>
              <w:top w:val="nil"/>
            </w:tcBorders>
            <w:shd w:val="clear" w:color="auto" w:fill="auto"/>
            <w:noWrap/>
            <w:vAlign w:val="center"/>
            <w:hideMark/>
          </w:tcPr>
          <w:p w14:paraId="5072AA3E" w14:textId="0617BAA3" w:rsidR="00940920" w:rsidRPr="00A767F9" w:rsidRDefault="00940920" w:rsidP="00940920">
            <w:pPr>
              <w:jc w:val="left"/>
              <w:rPr>
                <w:rFonts w:cs="Calibri"/>
                <w:b/>
                <w:bCs/>
                <w:sz w:val="14"/>
                <w:szCs w:val="14"/>
              </w:rPr>
            </w:pPr>
            <w:r w:rsidRPr="008C2861">
              <w:rPr>
                <w:rFonts w:cs="Calibri"/>
                <w:color w:val="000000"/>
                <w:sz w:val="14"/>
                <w:szCs w:val="14"/>
              </w:rPr>
              <w:t>418</w:t>
            </w:r>
          </w:p>
        </w:tc>
        <w:tc>
          <w:tcPr>
            <w:tcW w:w="4395" w:type="dxa"/>
            <w:tcBorders>
              <w:top w:val="nil"/>
            </w:tcBorders>
            <w:shd w:val="clear" w:color="auto" w:fill="auto"/>
            <w:noWrap/>
            <w:vAlign w:val="center"/>
            <w:hideMark/>
          </w:tcPr>
          <w:p w14:paraId="59F9EFA7" w14:textId="0EAFF275" w:rsidR="00940920" w:rsidRPr="00A767F9" w:rsidRDefault="00940920" w:rsidP="00940920">
            <w:pPr>
              <w:jc w:val="left"/>
              <w:rPr>
                <w:rFonts w:cs="Calibri"/>
                <w:sz w:val="14"/>
                <w:szCs w:val="14"/>
              </w:rPr>
            </w:pPr>
            <w:r w:rsidRPr="00617EF3">
              <w:rPr>
                <w:rFonts w:cs="Calibri"/>
                <w:bCs/>
                <w:sz w:val="14"/>
                <w:szCs w:val="14"/>
              </w:rPr>
              <w:t>New Magna Investments S.A.</w:t>
            </w:r>
          </w:p>
        </w:tc>
        <w:tc>
          <w:tcPr>
            <w:tcW w:w="1275" w:type="dxa"/>
            <w:tcBorders>
              <w:top w:val="nil"/>
            </w:tcBorders>
            <w:shd w:val="clear" w:color="auto" w:fill="auto"/>
            <w:noWrap/>
            <w:vAlign w:val="center"/>
            <w:hideMark/>
          </w:tcPr>
          <w:p w14:paraId="646BBF6B" w14:textId="0EF529BB" w:rsidR="00940920" w:rsidRPr="00A767F9" w:rsidRDefault="00940920" w:rsidP="00940920">
            <w:pPr>
              <w:jc w:val="right"/>
              <w:rPr>
                <w:rFonts w:cs="Calibri"/>
                <w:color w:val="000000"/>
                <w:sz w:val="14"/>
                <w:szCs w:val="14"/>
              </w:rPr>
            </w:pPr>
          </w:p>
        </w:tc>
        <w:tc>
          <w:tcPr>
            <w:tcW w:w="1134" w:type="dxa"/>
            <w:tcBorders>
              <w:top w:val="nil"/>
            </w:tcBorders>
            <w:shd w:val="clear" w:color="auto" w:fill="auto"/>
            <w:noWrap/>
            <w:vAlign w:val="center"/>
            <w:hideMark/>
          </w:tcPr>
          <w:p w14:paraId="149B5F57" w14:textId="585F5C7B" w:rsidR="00940920" w:rsidRPr="009B2398" w:rsidRDefault="00940920" w:rsidP="00940920">
            <w:pPr>
              <w:jc w:val="right"/>
              <w:rPr>
                <w:rFonts w:cs="Calibri"/>
                <w:color w:val="000000"/>
                <w:sz w:val="14"/>
                <w:szCs w:val="14"/>
              </w:rPr>
            </w:pPr>
            <w:r w:rsidRPr="009B2398">
              <w:rPr>
                <w:rFonts w:cs="Calibri"/>
                <w:bCs/>
                <w:color w:val="000000"/>
                <w:sz w:val="14"/>
                <w:szCs w:val="14"/>
              </w:rPr>
              <w:t>4 098</w:t>
            </w:r>
          </w:p>
        </w:tc>
        <w:tc>
          <w:tcPr>
            <w:tcW w:w="1134" w:type="dxa"/>
            <w:tcBorders>
              <w:top w:val="nil"/>
            </w:tcBorders>
            <w:shd w:val="clear" w:color="auto" w:fill="auto"/>
            <w:vAlign w:val="center"/>
            <w:hideMark/>
          </w:tcPr>
          <w:p w14:paraId="27A53C90" w14:textId="090D3DF1" w:rsidR="00940920" w:rsidRPr="00A767F9" w:rsidRDefault="00940920" w:rsidP="00940920">
            <w:pPr>
              <w:jc w:val="right"/>
              <w:rPr>
                <w:rFonts w:cs="Calibri"/>
                <w:b/>
                <w:bCs/>
                <w:color w:val="000000"/>
                <w:sz w:val="14"/>
                <w:szCs w:val="14"/>
              </w:rPr>
            </w:pPr>
            <w:r w:rsidRPr="00617EF3">
              <w:rPr>
                <w:rFonts w:cs="Calibri"/>
                <w:bCs/>
                <w:color w:val="000000"/>
                <w:sz w:val="14"/>
                <w:szCs w:val="14"/>
              </w:rPr>
              <w:t>17 675</w:t>
            </w:r>
          </w:p>
        </w:tc>
        <w:tc>
          <w:tcPr>
            <w:tcW w:w="1843" w:type="dxa"/>
            <w:tcBorders>
              <w:top w:val="nil"/>
            </w:tcBorders>
            <w:shd w:val="clear" w:color="auto" w:fill="auto"/>
            <w:vAlign w:val="center"/>
            <w:hideMark/>
          </w:tcPr>
          <w:p w14:paraId="09111D62" w14:textId="1D6085AF" w:rsidR="00940920" w:rsidRPr="00A767F9" w:rsidRDefault="00940920" w:rsidP="00940920">
            <w:pPr>
              <w:ind w:left="-57" w:right="-57"/>
              <w:jc w:val="left"/>
              <w:rPr>
                <w:rFonts w:cs="Calibri"/>
                <w:b/>
                <w:bCs/>
                <w:color w:val="000000"/>
                <w:sz w:val="14"/>
                <w:szCs w:val="14"/>
              </w:rPr>
            </w:pPr>
            <w:r w:rsidRPr="00617EF3">
              <w:rPr>
                <w:rFonts w:cs="Calibri"/>
                <w:bCs/>
                <w:color w:val="000000"/>
                <w:sz w:val="14"/>
                <w:szCs w:val="14"/>
              </w:rPr>
              <w:t>služby</w:t>
            </w:r>
          </w:p>
        </w:tc>
        <w:tc>
          <w:tcPr>
            <w:tcW w:w="1134" w:type="dxa"/>
            <w:tcBorders>
              <w:top w:val="nil"/>
            </w:tcBorders>
            <w:shd w:val="clear" w:color="auto" w:fill="auto"/>
            <w:noWrap/>
            <w:vAlign w:val="center"/>
            <w:hideMark/>
          </w:tcPr>
          <w:p w14:paraId="70A0ED80" w14:textId="1AF55D86" w:rsidR="00940920" w:rsidRPr="00A767F9" w:rsidRDefault="00940920" w:rsidP="00940920">
            <w:pPr>
              <w:jc w:val="right"/>
              <w:rPr>
                <w:rFonts w:cs="Calibri"/>
                <w:b/>
                <w:bCs/>
                <w:color w:val="000000"/>
                <w:sz w:val="14"/>
                <w:szCs w:val="14"/>
              </w:rPr>
            </w:pPr>
          </w:p>
        </w:tc>
        <w:tc>
          <w:tcPr>
            <w:tcW w:w="2143" w:type="dxa"/>
            <w:tcBorders>
              <w:top w:val="nil"/>
            </w:tcBorders>
            <w:shd w:val="clear" w:color="auto" w:fill="auto"/>
            <w:noWrap/>
            <w:vAlign w:val="center"/>
            <w:hideMark/>
          </w:tcPr>
          <w:p w14:paraId="68C42A7A" w14:textId="52119414" w:rsidR="00940920" w:rsidRPr="00A767F9" w:rsidRDefault="00940920" w:rsidP="00940920">
            <w:pPr>
              <w:jc w:val="left"/>
              <w:rPr>
                <w:rFonts w:cs="Calibri"/>
                <w:color w:val="000000"/>
                <w:sz w:val="14"/>
                <w:szCs w:val="14"/>
              </w:rPr>
            </w:pPr>
          </w:p>
        </w:tc>
      </w:tr>
      <w:tr w:rsidR="00940920" w:rsidRPr="00A767F9" w14:paraId="4FB6C3BF" w14:textId="77777777" w:rsidTr="00D86FA4">
        <w:tc>
          <w:tcPr>
            <w:tcW w:w="1134" w:type="dxa"/>
            <w:shd w:val="clear" w:color="auto" w:fill="auto"/>
            <w:noWrap/>
            <w:vAlign w:val="center"/>
            <w:hideMark/>
          </w:tcPr>
          <w:p w14:paraId="04EA4BB8" w14:textId="1F5C2F05" w:rsidR="00940920" w:rsidRPr="00A767F9" w:rsidRDefault="00940920" w:rsidP="00940920">
            <w:pPr>
              <w:jc w:val="left"/>
              <w:rPr>
                <w:rFonts w:cs="Calibri"/>
                <w:sz w:val="14"/>
                <w:szCs w:val="14"/>
              </w:rPr>
            </w:pPr>
            <w:r w:rsidRPr="008C2861">
              <w:rPr>
                <w:rFonts w:cs="Calibri"/>
                <w:color w:val="000000"/>
                <w:sz w:val="14"/>
                <w:szCs w:val="14"/>
              </w:rPr>
              <w:t>429</w:t>
            </w:r>
          </w:p>
        </w:tc>
        <w:tc>
          <w:tcPr>
            <w:tcW w:w="4395" w:type="dxa"/>
            <w:shd w:val="clear" w:color="auto" w:fill="auto"/>
            <w:noWrap/>
            <w:vAlign w:val="center"/>
            <w:hideMark/>
          </w:tcPr>
          <w:p w14:paraId="2B677CEE" w14:textId="2D93B7BF" w:rsidR="00940920" w:rsidRPr="00A767F9" w:rsidRDefault="00940920" w:rsidP="00940920">
            <w:pPr>
              <w:jc w:val="left"/>
              <w:rPr>
                <w:rFonts w:cs="Calibri"/>
                <w:sz w:val="14"/>
                <w:szCs w:val="14"/>
              </w:rPr>
            </w:pPr>
            <w:r w:rsidRPr="00617EF3">
              <w:rPr>
                <w:rFonts w:cs="Calibri"/>
                <w:bCs/>
                <w:sz w:val="14"/>
                <w:szCs w:val="14"/>
              </w:rPr>
              <w:t>MAGNA SPIEGELSYSTEME GMBH</w:t>
            </w:r>
          </w:p>
        </w:tc>
        <w:tc>
          <w:tcPr>
            <w:tcW w:w="1275" w:type="dxa"/>
            <w:shd w:val="clear" w:color="auto" w:fill="auto"/>
            <w:noWrap/>
            <w:vAlign w:val="center"/>
            <w:hideMark/>
          </w:tcPr>
          <w:p w14:paraId="3C307AF2" w14:textId="7F6BFB2C" w:rsidR="00940920" w:rsidRPr="00A767F9" w:rsidRDefault="00940920" w:rsidP="00940920">
            <w:pPr>
              <w:jc w:val="right"/>
              <w:rPr>
                <w:rFonts w:cs="Calibri"/>
                <w:color w:val="000000"/>
                <w:sz w:val="14"/>
                <w:szCs w:val="14"/>
              </w:rPr>
            </w:pPr>
            <w:r w:rsidRPr="00617EF3">
              <w:rPr>
                <w:rFonts w:cs="Calibri"/>
                <w:bCs/>
                <w:color w:val="000000"/>
                <w:sz w:val="14"/>
                <w:szCs w:val="14"/>
              </w:rPr>
              <w:t>391 258</w:t>
            </w:r>
          </w:p>
        </w:tc>
        <w:tc>
          <w:tcPr>
            <w:tcW w:w="1134" w:type="dxa"/>
            <w:shd w:val="clear" w:color="auto" w:fill="auto"/>
            <w:noWrap/>
            <w:vAlign w:val="center"/>
            <w:hideMark/>
          </w:tcPr>
          <w:p w14:paraId="2AE97081" w14:textId="629FD0C5" w:rsidR="00940920" w:rsidRPr="009B2398" w:rsidRDefault="00940920" w:rsidP="00940920">
            <w:pPr>
              <w:jc w:val="right"/>
              <w:rPr>
                <w:rFonts w:cs="Calibri"/>
                <w:color w:val="000000"/>
                <w:sz w:val="14"/>
                <w:szCs w:val="14"/>
              </w:rPr>
            </w:pPr>
            <w:r w:rsidRPr="009B2398">
              <w:rPr>
                <w:rFonts w:cs="Calibri"/>
                <w:bCs/>
                <w:color w:val="000000"/>
                <w:sz w:val="14"/>
                <w:szCs w:val="14"/>
              </w:rPr>
              <w:t>12 659</w:t>
            </w:r>
          </w:p>
        </w:tc>
        <w:tc>
          <w:tcPr>
            <w:tcW w:w="1134" w:type="dxa"/>
            <w:shd w:val="clear" w:color="auto" w:fill="auto"/>
            <w:vAlign w:val="center"/>
            <w:hideMark/>
          </w:tcPr>
          <w:p w14:paraId="588DCF7E" w14:textId="617CA53E" w:rsidR="00940920" w:rsidRPr="00A767F9" w:rsidRDefault="00940920" w:rsidP="00940920">
            <w:pPr>
              <w:jc w:val="right"/>
              <w:rPr>
                <w:rFonts w:cs="Calibri"/>
                <w:color w:val="000000"/>
                <w:sz w:val="14"/>
                <w:szCs w:val="14"/>
              </w:rPr>
            </w:pPr>
            <w:r w:rsidRPr="00617EF3">
              <w:rPr>
                <w:rFonts w:cs="Calibri"/>
                <w:bCs/>
                <w:color w:val="000000"/>
                <w:sz w:val="14"/>
                <w:szCs w:val="14"/>
              </w:rPr>
              <w:t>60 221</w:t>
            </w:r>
          </w:p>
        </w:tc>
        <w:tc>
          <w:tcPr>
            <w:tcW w:w="1843" w:type="dxa"/>
            <w:shd w:val="clear" w:color="auto" w:fill="auto"/>
            <w:vAlign w:val="center"/>
            <w:hideMark/>
          </w:tcPr>
          <w:p w14:paraId="535DEB51" w14:textId="694E89E2"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materiál</w:t>
            </w:r>
          </w:p>
        </w:tc>
        <w:tc>
          <w:tcPr>
            <w:tcW w:w="1134" w:type="dxa"/>
            <w:shd w:val="clear" w:color="auto" w:fill="auto"/>
            <w:noWrap/>
            <w:vAlign w:val="center"/>
            <w:hideMark/>
          </w:tcPr>
          <w:p w14:paraId="55195465" w14:textId="4E74D4F1" w:rsidR="00940920" w:rsidRPr="00A767F9" w:rsidRDefault="00940920" w:rsidP="00940920">
            <w:pPr>
              <w:jc w:val="right"/>
              <w:rPr>
                <w:rFonts w:cs="Calibri"/>
                <w:color w:val="000000"/>
                <w:sz w:val="14"/>
                <w:szCs w:val="14"/>
              </w:rPr>
            </w:pPr>
            <w:r w:rsidRPr="00617EF3">
              <w:rPr>
                <w:rFonts w:cs="Calibri"/>
                <w:bCs/>
                <w:color w:val="000000"/>
                <w:sz w:val="14"/>
                <w:szCs w:val="14"/>
              </w:rPr>
              <w:t>2 733 496</w:t>
            </w:r>
          </w:p>
        </w:tc>
        <w:tc>
          <w:tcPr>
            <w:tcW w:w="2143" w:type="dxa"/>
            <w:shd w:val="clear" w:color="auto" w:fill="auto"/>
            <w:noWrap/>
            <w:vAlign w:val="center"/>
            <w:hideMark/>
          </w:tcPr>
          <w:p w14:paraId="47C79BF4" w14:textId="731A02BB" w:rsidR="00940920" w:rsidRPr="00A767F9" w:rsidRDefault="00940920" w:rsidP="00940920">
            <w:pPr>
              <w:jc w:val="left"/>
              <w:rPr>
                <w:rFonts w:cs="Calibri"/>
                <w:color w:val="000000"/>
                <w:sz w:val="14"/>
                <w:szCs w:val="14"/>
              </w:rPr>
            </w:pPr>
            <w:r w:rsidRPr="00617EF3">
              <w:rPr>
                <w:rFonts w:cs="Calibri"/>
                <w:bCs/>
                <w:color w:val="000000"/>
                <w:sz w:val="14"/>
                <w:szCs w:val="14"/>
              </w:rPr>
              <w:t>hotové výrobky/služby</w:t>
            </w:r>
          </w:p>
        </w:tc>
      </w:tr>
      <w:tr w:rsidR="00940920" w:rsidRPr="00A767F9" w14:paraId="40A15ADE" w14:textId="77777777" w:rsidTr="00D86FA4">
        <w:tc>
          <w:tcPr>
            <w:tcW w:w="1134" w:type="dxa"/>
            <w:shd w:val="clear" w:color="auto" w:fill="auto"/>
            <w:noWrap/>
            <w:vAlign w:val="center"/>
            <w:hideMark/>
          </w:tcPr>
          <w:p w14:paraId="318043A4" w14:textId="1E644BAD" w:rsidR="00940920" w:rsidRPr="00A767F9" w:rsidRDefault="00940920" w:rsidP="00940920">
            <w:pPr>
              <w:jc w:val="left"/>
              <w:rPr>
                <w:rFonts w:cs="Calibri"/>
                <w:sz w:val="14"/>
                <w:szCs w:val="14"/>
              </w:rPr>
            </w:pPr>
            <w:r w:rsidRPr="008C2861">
              <w:rPr>
                <w:rFonts w:cs="Calibri"/>
                <w:color w:val="000000"/>
                <w:sz w:val="14"/>
                <w:szCs w:val="14"/>
              </w:rPr>
              <w:t>439</w:t>
            </w:r>
          </w:p>
        </w:tc>
        <w:tc>
          <w:tcPr>
            <w:tcW w:w="4395" w:type="dxa"/>
            <w:shd w:val="clear" w:color="auto" w:fill="auto"/>
            <w:noWrap/>
            <w:vAlign w:val="center"/>
            <w:hideMark/>
          </w:tcPr>
          <w:p w14:paraId="20AFA879" w14:textId="14C23981" w:rsidR="00940920" w:rsidRPr="00A767F9" w:rsidRDefault="00940920" w:rsidP="00940920">
            <w:pPr>
              <w:jc w:val="left"/>
              <w:rPr>
                <w:rFonts w:cs="Calibri"/>
                <w:sz w:val="14"/>
                <w:szCs w:val="14"/>
              </w:rPr>
            </w:pPr>
            <w:r w:rsidRPr="00617EF3">
              <w:rPr>
                <w:rFonts w:cs="Calibri"/>
                <w:bCs/>
                <w:sz w:val="14"/>
                <w:szCs w:val="14"/>
              </w:rPr>
              <w:t>MAGNA AUTECA GmbH</w:t>
            </w:r>
          </w:p>
        </w:tc>
        <w:tc>
          <w:tcPr>
            <w:tcW w:w="1275" w:type="dxa"/>
            <w:shd w:val="clear" w:color="auto" w:fill="auto"/>
            <w:noWrap/>
            <w:vAlign w:val="center"/>
            <w:hideMark/>
          </w:tcPr>
          <w:p w14:paraId="0DDEDEC9" w14:textId="6E836425" w:rsidR="00940920" w:rsidRPr="00A767F9" w:rsidRDefault="00940920" w:rsidP="00940920">
            <w:pPr>
              <w:jc w:val="right"/>
              <w:rPr>
                <w:rFonts w:cs="Calibri"/>
                <w:color w:val="000000"/>
                <w:sz w:val="14"/>
                <w:szCs w:val="14"/>
              </w:rPr>
            </w:pPr>
            <w:r w:rsidRPr="00617EF3">
              <w:rPr>
                <w:rFonts w:cs="Calibri"/>
                <w:bCs/>
                <w:color w:val="000000"/>
                <w:sz w:val="14"/>
                <w:szCs w:val="14"/>
              </w:rPr>
              <w:t>380</w:t>
            </w:r>
          </w:p>
        </w:tc>
        <w:tc>
          <w:tcPr>
            <w:tcW w:w="1134" w:type="dxa"/>
            <w:shd w:val="clear" w:color="auto" w:fill="auto"/>
            <w:noWrap/>
            <w:vAlign w:val="center"/>
            <w:hideMark/>
          </w:tcPr>
          <w:p w14:paraId="3A157AAB" w14:textId="12D51673" w:rsidR="00940920" w:rsidRPr="009B2398" w:rsidRDefault="00940920" w:rsidP="00940920">
            <w:pPr>
              <w:jc w:val="right"/>
              <w:rPr>
                <w:rFonts w:cs="Calibri"/>
                <w:color w:val="000000"/>
                <w:sz w:val="14"/>
                <w:szCs w:val="14"/>
              </w:rPr>
            </w:pPr>
            <w:r w:rsidRPr="009B2398">
              <w:rPr>
                <w:rFonts w:cs="Calibri"/>
                <w:bCs/>
                <w:color w:val="000000"/>
                <w:sz w:val="14"/>
                <w:szCs w:val="14"/>
              </w:rPr>
              <w:t>2 074 350</w:t>
            </w:r>
          </w:p>
        </w:tc>
        <w:tc>
          <w:tcPr>
            <w:tcW w:w="1134" w:type="dxa"/>
            <w:shd w:val="clear" w:color="auto" w:fill="auto"/>
            <w:vAlign w:val="center"/>
            <w:hideMark/>
          </w:tcPr>
          <w:p w14:paraId="650FCE0E" w14:textId="6E861F8C" w:rsidR="00940920" w:rsidRPr="00A767F9" w:rsidRDefault="00940920" w:rsidP="00940920">
            <w:pPr>
              <w:jc w:val="right"/>
              <w:rPr>
                <w:rFonts w:cs="Calibri"/>
                <w:color w:val="000000"/>
                <w:sz w:val="14"/>
                <w:szCs w:val="14"/>
              </w:rPr>
            </w:pPr>
            <w:r w:rsidRPr="00617EF3">
              <w:rPr>
                <w:rFonts w:cs="Calibri"/>
                <w:bCs/>
                <w:color w:val="000000"/>
                <w:sz w:val="14"/>
                <w:szCs w:val="14"/>
              </w:rPr>
              <w:t>11 470 286</w:t>
            </w:r>
          </w:p>
        </w:tc>
        <w:tc>
          <w:tcPr>
            <w:tcW w:w="1843" w:type="dxa"/>
            <w:shd w:val="clear" w:color="auto" w:fill="auto"/>
            <w:vAlign w:val="center"/>
            <w:hideMark/>
          </w:tcPr>
          <w:p w14:paraId="2A60EA6B" w14:textId="69F855BD"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materiál / služby</w:t>
            </w:r>
          </w:p>
        </w:tc>
        <w:tc>
          <w:tcPr>
            <w:tcW w:w="1134" w:type="dxa"/>
            <w:shd w:val="clear" w:color="auto" w:fill="auto"/>
            <w:noWrap/>
            <w:vAlign w:val="center"/>
            <w:hideMark/>
          </w:tcPr>
          <w:p w14:paraId="630DE3F6" w14:textId="0F77A9B6" w:rsidR="00940920" w:rsidRPr="00A767F9" w:rsidRDefault="00940920" w:rsidP="00940920">
            <w:pPr>
              <w:jc w:val="right"/>
              <w:rPr>
                <w:rFonts w:cs="Calibri"/>
                <w:color w:val="000000"/>
                <w:sz w:val="14"/>
                <w:szCs w:val="14"/>
              </w:rPr>
            </w:pPr>
            <w:r w:rsidRPr="00617EF3">
              <w:rPr>
                <w:rFonts w:cs="Calibri"/>
                <w:bCs/>
                <w:color w:val="000000"/>
                <w:sz w:val="14"/>
                <w:szCs w:val="14"/>
              </w:rPr>
              <w:t>7 849</w:t>
            </w:r>
          </w:p>
        </w:tc>
        <w:tc>
          <w:tcPr>
            <w:tcW w:w="2143" w:type="dxa"/>
            <w:shd w:val="clear" w:color="auto" w:fill="auto"/>
            <w:noWrap/>
            <w:vAlign w:val="center"/>
            <w:hideMark/>
          </w:tcPr>
          <w:p w14:paraId="26EF2D16" w14:textId="7E995962" w:rsidR="00940920" w:rsidRPr="00A767F9" w:rsidRDefault="00940920" w:rsidP="00940920">
            <w:pPr>
              <w:jc w:val="left"/>
              <w:rPr>
                <w:rFonts w:cs="Calibri"/>
                <w:color w:val="000000"/>
                <w:sz w:val="14"/>
                <w:szCs w:val="14"/>
              </w:rPr>
            </w:pPr>
            <w:r w:rsidRPr="00617EF3">
              <w:rPr>
                <w:rFonts w:cs="Calibri"/>
                <w:bCs/>
                <w:color w:val="000000"/>
                <w:sz w:val="14"/>
                <w:szCs w:val="14"/>
              </w:rPr>
              <w:t>služby</w:t>
            </w:r>
          </w:p>
        </w:tc>
      </w:tr>
      <w:tr w:rsidR="00940920" w:rsidRPr="00A767F9" w14:paraId="640F567B" w14:textId="77777777" w:rsidTr="00D86FA4">
        <w:tc>
          <w:tcPr>
            <w:tcW w:w="1134" w:type="dxa"/>
            <w:shd w:val="clear" w:color="auto" w:fill="auto"/>
            <w:noWrap/>
            <w:vAlign w:val="center"/>
            <w:hideMark/>
          </w:tcPr>
          <w:p w14:paraId="0927C121" w14:textId="135EAF73" w:rsidR="00940920" w:rsidRPr="00A767F9" w:rsidRDefault="00940920" w:rsidP="00940920">
            <w:pPr>
              <w:jc w:val="left"/>
              <w:rPr>
                <w:rFonts w:cs="Calibri"/>
                <w:sz w:val="14"/>
                <w:szCs w:val="14"/>
              </w:rPr>
            </w:pPr>
            <w:r w:rsidRPr="008C2861">
              <w:rPr>
                <w:rFonts w:cs="Calibri"/>
                <w:color w:val="000000"/>
                <w:sz w:val="14"/>
                <w:szCs w:val="14"/>
              </w:rPr>
              <w:t>1057</w:t>
            </w:r>
          </w:p>
        </w:tc>
        <w:tc>
          <w:tcPr>
            <w:tcW w:w="4395" w:type="dxa"/>
            <w:shd w:val="clear" w:color="auto" w:fill="auto"/>
            <w:noWrap/>
            <w:vAlign w:val="center"/>
            <w:hideMark/>
          </w:tcPr>
          <w:p w14:paraId="5528D798" w14:textId="15175C7C" w:rsidR="00940920" w:rsidRPr="00A767F9" w:rsidRDefault="00940920" w:rsidP="00940920">
            <w:pPr>
              <w:jc w:val="left"/>
              <w:rPr>
                <w:rFonts w:cs="Calibri"/>
                <w:sz w:val="14"/>
                <w:szCs w:val="14"/>
              </w:rPr>
            </w:pPr>
            <w:r w:rsidRPr="00617EF3">
              <w:rPr>
                <w:rFonts w:cs="Calibri"/>
                <w:bCs/>
                <w:sz w:val="14"/>
                <w:szCs w:val="14"/>
              </w:rPr>
              <w:t>Magna International Japan Inc.</w:t>
            </w:r>
          </w:p>
        </w:tc>
        <w:tc>
          <w:tcPr>
            <w:tcW w:w="1275" w:type="dxa"/>
            <w:shd w:val="clear" w:color="auto" w:fill="auto"/>
            <w:noWrap/>
            <w:vAlign w:val="center"/>
            <w:hideMark/>
          </w:tcPr>
          <w:p w14:paraId="1AE3BC6F" w14:textId="3C43C216"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2DC0BC7A" w14:textId="0E7992F2"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560B591A" w14:textId="4FEF26EB" w:rsidR="00940920" w:rsidRPr="00A767F9" w:rsidRDefault="00940920" w:rsidP="00940920">
            <w:pPr>
              <w:jc w:val="right"/>
              <w:rPr>
                <w:rFonts w:cs="Calibri"/>
                <w:color w:val="000000"/>
                <w:sz w:val="14"/>
                <w:szCs w:val="14"/>
              </w:rPr>
            </w:pPr>
            <w:r w:rsidRPr="00617EF3">
              <w:rPr>
                <w:rFonts w:cs="Calibri"/>
                <w:bCs/>
                <w:color w:val="000000"/>
                <w:sz w:val="14"/>
                <w:szCs w:val="14"/>
              </w:rPr>
              <w:t>146</w:t>
            </w:r>
          </w:p>
        </w:tc>
        <w:tc>
          <w:tcPr>
            <w:tcW w:w="1843" w:type="dxa"/>
            <w:shd w:val="clear" w:color="auto" w:fill="auto"/>
            <w:vAlign w:val="center"/>
            <w:hideMark/>
          </w:tcPr>
          <w:p w14:paraId="0C6630E9" w14:textId="49FDCB20"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materiál</w:t>
            </w:r>
          </w:p>
        </w:tc>
        <w:tc>
          <w:tcPr>
            <w:tcW w:w="1134" w:type="dxa"/>
            <w:shd w:val="clear" w:color="auto" w:fill="auto"/>
            <w:noWrap/>
            <w:vAlign w:val="center"/>
            <w:hideMark/>
          </w:tcPr>
          <w:p w14:paraId="476F14CA" w14:textId="2866654A"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0B7D616D" w14:textId="7B48997A" w:rsidR="00940920" w:rsidRPr="00A767F9" w:rsidRDefault="00940920" w:rsidP="00940920">
            <w:pPr>
              <w:jc w:val="left"/>
              <w:rPr>
                <w:rFonts w:cs="Calibri"/>
                <w:color w:val="000000"/>
                <w:sz w:val="14"/>
                <w:szCs w:val="14"/>
              </w:rPr>
            </w:pPr>
          </w:p>
        </w:tc>
      </w:tr>
      <w:tr w:rsidR="00940920" w:rsidRPr="00A767F9" w14:paraId="1447C012" w14:textId="77777777" w:rsidTr="00D86FA4">
        <w:tc>
          <w:tcPr>
            <w:tcW w:w="1134" w:type="dxa"/>
            <w:shd w:val="clear" w:color="auto" w:fill="auto"/>
            <w:noWrap/>
            <w:vAlign w:val="center"/>
            <w:hideMark/>
          </w:tcPr>
          <w:p w14:paraId="3B759C41" w14:textId="25069C28" w:rsidR="00940920" w:rsidRPr="00A767F9" w:rsidRDefault="00940920" w:rsidP="00940920">
            <w:pPr>
              <w:jc w:val="left"/>
              <w:rPr>
                <w:rFonts w:cs="Calibri"/>
                <w:sz w:val="14"/>
                <w:szCs w:val="14"/>
              </w:rPr>
            </w:pPr>
            <w:r w:rsidRPr="008C2861">
              <w:rPr>
                <w:rFonts w:cs="Calibri"/>
                <w:color w:val="000000"/>
                <w:sz w:val="14"/>
                <w:szCs w:val="14"/>
              </w:rPr>
              <w:t>1111</w:t>
            </w:r>
          </w:p>
        </w:tc>
        <w:tc>
          <w:tcPr>
            <w:tcW w:w="4395" w:type="dxa"/>
            <w:shd w:val="clear" w:color="auto" w:fill="auto"/>
            <w:noWrap/>
            <w:vAlign w:val="center"/>
            <w:hideMark/>
          </w:tcPr>
          <w:p w14:paraId="29F82ED9" w14:textId="12353B26" w:rsidR="00940920" w:rsidRPr="00A767F9" w:rsidRDefault="00940920" w:rsidP="00940920">
            <w:pPr>
              <w:jc w:val="left"/>
              <w:rPr>
                <w:rFonts w:cs="Calibri"/>
                <w:sz w:val="14"/>
                <w:szCs w:val="14"/>
              </w:rPr>
            </w:pPr>
            <w:r w:rsidRPr="00617EF3">
              <w:rPr>
                <w:rFonts w:cs="Calibri"/>
                <w:bCs/>
                <w:sz w:val="14"/>
                <w:szCs w:val="14"/>
              </w:rPr>
              <w:t>Magna International Inc</w:t>
            </w:r>
          </w:p>
        </w:tc>
        <w:tc>
          <w:tcPr>
            <w:tcW w:w="1275" w:type="dxa"/>
            <w:shd w:val="clear" w:color="auto" w:fill="auto"/>
            <w:noWrap/>
            <w:vAlign w:val="center"/>
            <w:hideMark/>
          </w:tcPr>
          <w:p w14:paraId="312A0E61" w14:textId="1F2AC991"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35766705" w14:textId="1D913B0B" w:rsidR="00940920" w:rsidRPr="009B2398" w:rsidRDefault="00940920" w:rsidP="00940920">
            <w:pPr>
              <w:jc w:val="right"/>
              <w:rPr>
                <w:rFonts w:cs="Calibri"/>
                <w:color w:val="000000"/>
                <w:sz w:val="14"/>
                <w:szCs w:val="14"/>
              </w:rPr>
            </w:pPr>
            <w:r w:rsidRPr="009B2398">
              <w:rPr>
                <w:rFonts w:cs="Calibri"/>
                <w:bCs/>
                <w:color w:val="000000"/>
                <w:sz w:val="14"/>
                <w:szCs w:val="14"/>
              </w:rPr>
              <w:t>238 275</w:t>
            </w:r>
          </w:p>
        </w:tc>
        <w:tc>
          <w:tcPr>
            <w:tcW w:w="1134" w:type="dxa"/>
            <w:shd w:val="clear" w:color="auto" w:fill="auto"/>
            <w:vAlign w:val="center"/>
            <w:hideMark/>
          </w:tcPr>
          <w:p w14:paraId="1A5B051C" w14:textId="06DC47B7" w:rsidR="00940920" w:rsidRPr="00A767F9" w:rsidRDefault="00940920" w:rsidP="00940920">
            <w:pPr>
              <w:jc w:val="right"/>
              <w:rPr>
                <w:rFonts w:cs="Calibri"/>
                <w:color w:val="000000"/>
                <w:sz w:val="14"/>
                <w:szCs w:val="14"/>
              </w:rPr>
            </w:pPr>
            <w:r w:rsidRPr="00617EF3">
              <w:rPr>
                <w:rFonts w:cs="Calibri"/>
                <w:bCs/>
                <w:color w:val="000000"/>
                <w:sz w:val="14"/>
                <w:szCs w:val="14"/>
              </w:rPr>
              <w:t>499 968</w:t>
            </w:r>
          </w:p>
        </w:tc>
        <w:tc>
          <w:tcPr>
            <w:tcW w:w="1843" w:type="dxa"/>
            <w:shd w:val="clear" w:color="auto" w:fill="auto"/>
            <w:vAlign w:val="center"/>
            <w:hideMark/>
          </w:tcPr>
          <w:p w14:paraId="30DFB1EE" w14:textId="6C4CED30"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služby</w:t>
            </w:r>
          </w:p>
        </w:tc>
        <w:tc>
          <w:tcPr>
            <w:tcW w:w="1134" w:type="dxa"/>
            <w:shd w:val="clear" w:color="auto" w:fill="auto"/>
            <w:noWrap/>
            <w:vAlign w:val="center"/>
            <w:hideMark/>
          </w:tcPr>
          <w:p w14:paraId="10B9B821" w14:textId="5E34374F"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3FD97419" w14:textId="77777777" w:rsidR="00940920" w:rsidRPr="00A767F9" w:rsidRDefault="00940920" w:rsidP="00940920">
            <w:pPr>
              <w:jc w:val="left"/>
              <w:rPr>
                <w:rFonts w:cs="Calibri"/>
                <w:color w:val="000000"/>
                <w:sz w:val="14"/>
                <w:szCs w:val="14"/>
              </w:rPr>
            </w:pPr>
          </w:p>
        </w:tc>
      </w:tr>
      <w:tr w:rsidR="00940920" w:rsidRPr="00A767F9" w14:paraId="6A853FE0" w14:textId="77777777" w:rsidTr="00D86FA4">
        <w:tc>
          <w:tcPr>
            <w:tcW w:w="1134" w:type="dxa"/>
            <w:shd w:val="clear" w:color="auto" w:fill="auto"/>
            <w:noWrap/>
            <w:vAlign w:val="center"/>
            <w:hideMark/>
          </w:tcPr>
          <w:p w14:paraId="1FA035FA" w14:textId="296663B9" w:rsidR="00940920" w:rsidRPr="00A767F9" w:rsidRDefault="00940920" w:rsidP="00940920">
            <w:pPr>
              <w:jc w:val="left"/>
              <w:rPr>
                <w:rFonts w:cs="Calibri"/>
                <w:sz w:val="14"/>
                <w:szCs w:val="14"/>
              </w:rPr>
            </w:pPr>
            <w:r w:rsidRPr="008C2861">
              <w:rPr>
                <w:rFonts w:cs="Calibri"/>
                <w:color w:val="000000"/>
                <w:sz w:val="14"/>
                <w:szCs w:val="14"/>
              </w:rPr>
              <w:t>1208</w:t>
            </w:r>
          </w:p>
        </w:tc>
        <w:tc>
          <w:tcPr>
            <w:tcW w:w="4395" w:type="dxa"/>
            <w:shd w:val="clear" w:color="auto" w:fill="auto"/>
            <w:noWrap/>
            <w:vAlign w:val="center"/>
            <w:hideMark/>
          </w:tcPr>
          <w:p w14:paraId="60437D94" w14:textId="6EC07D96" w:rsidR="00940920" w:rsidRPr="00A767F9" w:rsidRDefault="00940920" w:rsidP="00940920">
            <w:pPr>
              <w:jc w:val="left"/>
              <w:rPr>
                <w:rFonts w:cs="Calibri"/>
                <w:sz w:val="14"/>
                <w:szCs w:val="14"/>
              </w:rPr>
            </w:pPr>
            <w:r w:rsidRPr="00617EF3">
              <w:rPr>
                <w:rFonts w:cs="Calibri"/>
                <w:bCs/>
                <w:sz w:val="14"/>
                <w:szCs w:val="14"/>
              </w:rPr>
              <w:t>Magna Automotive (Poland) sp.z.o.o</w:t>
            </w:r>
          </w:p>
        </w:tc>
        <w:tc>
          <w:tcPr>
            <w:tcW w:w="1275" w:type="dxa"/>
            <w:shd w:val="clear" w:color="auto" w:fill="auto"/>
            <w:noWrap/>
            <w:vAlign w:val="center"/>
            <w:hideMark/>
          </w:tcPr>
          <w:p w14:paraId="183574BA" w14:textId="699EE856"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55CBD4DE" w14:textId="10442D65"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07B22590" w14:textId="46A2948A" w:rsidR="00940920" w:rsidRPr="00A767F9" w:rsidRDefault="00940920" w:rsidP="00940920">
            <w:pPr>
              <w:jc w:val="right"/>
              <w:rPr>
                <w:rFonts w:cs="Calibri"/>
                <w:color w:val="000000"/>
                <w:sz w:val="14"/>
                <w:szCs w:val="14"/>
              </w:rPr>
            </w:pPr>
            <w:r w:rsidRPr="00617EF3">
              <w:rPr>
                <w:rFonts w:cs="Calibri"/>
                <w:bCs/>
                <w:color w:val="000000"/>
                <w:sz w:val="14"/>
                <w:szCs w:val="14"/>
              </w:rPr>
              <w:t>4 181</w:t>
            </w:r>
          </w:p>
        </w:tc>
        <w:tc>
          <w:tcPr>
            <w:tcW w:w="1843" w:type="dxa"/>
            <w:shd w:val="clear" w:color="auto" w:fill="auto"/>
            <w:vAlign w:val="center"/>
            <w:hideMark/>
          </w:tcPr>
          <w:p w14:paraId="5857C1C7" w14:textId="590C845C"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materiál</w:t>
            </w:r>
          </w:p>
        </w:tc>
        <w:tc>
          <w:tcPr>
            <w:tcW w:w="1134" w:type="dxa"/>
            <w:shd w:val="clear" w:color="auto" w:fill="auto"/>
            <w:noWrap/>
            <w:vAlign w:val="center"/>
            <w:hideMark/>
          </w:tcPr>
          <w:p w14:paraId="39B1DF89" w14:textId="503EB11C"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77D9685A" w14:textId="77777777" w:rsidR="00940920" w:rsidRPr="00A767F9" w:rsidRDefault="00940920" w:rsidP="00940920">
            <w:pPr>
              <w:jc w:val="left"/>
              <w:rPr>
                <w:rFonts w:cs="Calibri"/>
                <w:color w:val="000000"/>
                <w:sz w:val="14"/>
                <w:szCs w:val="14"/>
              </w:rPr>
            </w:pPr>
          </w:p>
        </w:tc>
      </w:tr>
      <w:tr w:rsidR="00940920" w:rsidRPr="00A767F9" w14:paraId="47F50521" w14:textId="77777777" w:rsidTr="00D86FA4">
        <w:tc>
          <w:tcPr>
            <w:tcW w:w="1134" w:type="dxa"/>
            <w:shd w:val="clear" w:color="auto" w:fill="auto"/>
            <w:noWrap/>
            <w:vAlign w:val="center"/>
            <w:hideMark/>
          </w:tcPr>
          <w:p w14:paraId="14F065E5" w14:textId="53877BC2" w:rsidR="00940920" w:rsidRPr="00A767F9" w:rsidRDefault="00940920" w:rsidP="00940920">
            <w:pPr>
              <w:jc w:val="left"/>
              <w:rPr>
                <w:rFonts w:cs="Calibri"/>
                <w:sz w:val="14"/>
                <w:szCs w:val="14"/>
              </w:rPr>
            </w:pPr>
            <w:r w:rsidRPr="008C2861">
              <w:rPr>
                <w:rFonts w:cs="Calibri"/>
                <w:color w:val="000000"/>
                <w:sz w:val="14"/>
                <w:szCs w:val="14"/>
              </w:rPr>
              <w:t>1237</w:t>
            </w:r>
          </w:p>
        </w:tc>
        <w:tc>
          <w:tcPr>
            <w:tcW w:w="4395" w:type="dxa"/>
            <w:shd w:val="clear" w:color="auto" w:fill="auto"/>
            <w:noWrap/>
            <w:vAlign w:val="center"/>
            <w:hideMark/>
          </w:tcPr>
          <w:p w14:paraId="6581BCC9" w14:textId="12EBFFB4" w:rsidR="00940920" w:rsidRPr="00A767F9" w:rsidRDefault="00940920" w:rsidP="00940920">
            <w:pPr>
              <w:jc w:val="left"/>
              <w:rPr>
                <w:rFonts w:cs="Calibri"/>
                <w:sz w:val="14"/>
                <w:szCs w:val="14"/>
              </w:rPr>
            </w:pPr>
            <w:r w:rsidRPr="00617EF3">
              <w:rPr>
                <w:rFonts w:cs="Calibri"/>
                <w:bCs/>
                <w:sz w:val="14"/>
                <w:szCs w:val="14"/>
              </w:rPr>
              <w:t>MAGNA OTOMOTIV SAN.ve TiC a.s</w:t>
            </w:r>
          </w:p>
        </w:tc>
        <w:tc>
          <w:tcPr>
            <w:tcW w:w="1275" w:type="dxa"/>
            <w:shd w:val="clear" w:color="auto" w:fill="auto"/>
            <w:noWrap/>
            <w:vAlign w:val="center"/>
            <w:hideMark/>
          </w:tcPr>
          <w:p w14:paraId="3D344682" w14:textId="02BD5CC2"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1981BAC0" w14:textId="359C3314"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20E62334" w14:textId="3D8534D1" w:rsidR="00940920" w:rsidRPr="00A767F9" w:rsidRDefault="00940920" w:rsidP="00940920">
            <w:pPr>
              <w:jc w:val="right"/>
              <w:rPr>
                <w:rFonts w:cs="Calibri"/>
                <w:color w:val="000000"/>
                <w:sz w:val="14"/>
                <w:szCs w:val="14"/>
              </w:rPr>
            </w:pPr>
            <w:r w:rsidRPr="00617EF3">
              <w:rPr>
                <w:rFonts w:cs="Calibri"/>
                <w:bCs/>
                <w:color w:val="000000"/>
                <w:sz w:val="14"/>
                <w:szCs w:val="14"/>
              </w:rPr>
              <w:t>19 313</w:t>
            </w:r>
          </w:p>
        </w:tc>
        <w:tc>
          <w:tcPr>
            <w:tcW w:w="1843" w:type="dxa"/>
            <w:shd w:val="clear" w:color="auto" w:fill="auto"/>
            <w:vAlign w:val="center"/>
            <w:hideMark/>
          </w:tcPr>
          <w:p w14:paraId="37E1585C" w14:textId="774FDDDE"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materiál</w:t>
            </w:r>
          </w:p>
        </w:tc>
        <w:tc>
          <w:tcPr>
            <w:tcW w:w="1134" w:type="dxa"/>
            <w:shd w:val="clear" w:color="auto" w:fill="auto"/>
            <w:noWrap/>
            <w:vAlign w:val="center"/>
            <w:hideMark/>
          </w:tcPr>
          <w:p w14:paraId="5B078C6C" w14:textId="4DFF7DBE"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4BA3049E" w14:textId="77777777" w:rsidR="00940920" w:rsidRPr="00A767F9" w:rsidRDefault="00940920" w:rsidP="00940920">
            <w:pPr>
              <w:jc w:val="left"/>
              <w:rPr>
                <w:rFonts w:cs="Calibri"/>
                <w:color w:val="000000"/>
                <w:sz w:val="14"/>
                <w:szCs w:val="14"/>
              </w:rPr>
            </w:pPr>
          </w:p>
        </w:tc>
      </w:tr>
      <w:tr w:rsidR="00940920" w:rsidRPr="00A767F9" w14:paraId="754D0F54" w14:textId="77777777" w:rsidTr="00D86FA4">
        <w:tc>
          <w:tcPr>
            <w:tcW w:w="1134" w:type="dxa"/>
            <w:shd w:val="clear" w:color="auto" w:fill="auto"/>
            <w:noWrap/>
            <w:vAlign w:val="center"/>
            <w:hideMark/>
          </w:tcPr>
          <w:p w14:paraId="6B9772DE" w14:textId="39B7F08C" w:rsidR="00940920" w:rsidRPr="00A767F9" w:rsidRDefault="00940920" w:rsidP="00940920">
            <w:pPr>
              <w:jc w:val="left"/>
              <w:rPr>
                <w:rFonts w:cs="Calibri"/>
                <w:sz w:val="14"/>
                <w:szCs w:val="14"/>
              </w:rPr>
            </w:pPr>
            <w:r w:rsidRPr="008C2861">
              <w:rPr>
                <w:rFonts w:cs="Calibri"/>
                <w:color w:val="000000"/>
                <w:sz w:val="14"/>
                <w:szCs w:val="14"/>
              </w:rPr>
              <w:t>1241</w:t>
            </w:r>
          </w:p>
        </w:tc>
        <w:tc>
          <w:tcPr>
            <w:tcW w:w="4395" w:type="dxa"/>
            <w:shd w:val="clear" w:color="auto" w:fill="auto"/>
            <w:noWrap/>
            <w:vAlign w:val="center"/>
            <w:hideMark/>
          </w:tcPr>
          <w:p w14:paraId="2C1E9F91" w14:textId="2734F358" w:rsidR="00940920" w:rsidRPr="00A767F9" w:rsidRDefault="00940920" w:rsidP="00940920">
            <w:pPr>
              <w:jc w:val="left"/>
              <w:rPr>
                <w:rFonts w:cs="Calibri"/>
                <w:sz w:val="14"/>
                <w:szCs w:val="14"/>
              </w:rPr>
            </w:pPr>
            <w:r w:rsidRPr="00617EF3">
              <w:rPr>
                <w:rFonts w:cs="Calibri"/>
                <w:bCs/>
                <w:sz w:val="14"/>
                <w:szCs w:val="14"/>
              </w:rPr>
              <w:t>Magna Exteriors (Nymburk) s.r.o.</w:t>
            </w:r>
          </w:p>
        </w:tc>
        <w:tc>
          <w:tcPr>
            <w:tcW w:w="1275" w:type="dxa"/>
            <w:shd w:val="clear" w:color="auto" w:fill="auto"/>
            <w:noWrap/>
            <w:vAlign w:val="center"/>
            <w:hideMark/>
          </w:tcPr>
          <w:p w14:paraId="2DDC4D53" w14:textId="35682EF1"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778F4636" w14:textId="78DDA153"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4E857662" w14:textId="5C37EC11" w:rsidR="00940920" w:rsidRPr="00A767F9" w:rsidRDefault="00940920" w:rsidP="00940920">
            <w:pPr>
              <w:jc w:val="right"/>
              <w:rPr>
                <w:rFonts w:cs="Calibri"/>
                <w:color w:val="000000"/>
                <w:sz w:val="14"/>
                <w:szCs w:val="14"/>
              </w:rPr>
            </w:pPr>
            <w:r w:rsidRPr="00617EF3">
              <w:rPr>
                <w:rFonts w:cs="Calibri"/>
                <w:bCs/>
                <w:color w:val="000000"/>
                <w:sz w:val="14"/>
                <w:szCs w:val="14"/>
              </w:rPr>
              <w:t>22 551</w:t>
            </w:r>
          </w:p>
        </w:tc>
        <w:tc>
          <w:tcPr>
            <w:tcW w:w="1843" w:type="dxa"/>
            <w:shd w:val="clear" w:color="auto" w:fill="auto"/>
            <w:vAlign w:val="center"/>
            <w:hideMark/>
          </w:tcPr>
          <w:p w14:paraId="711B75AD" w14:textId="7FB110D1"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materiál</w:t>
            </w:r>
          </w:p>
        </w:tc>
        <w:tc>
          <w:tcPr>
            <w:tcW w:w="1134" w:type="dxa"/>
            <w:shd w:val="clear" w:color="auto" w:fill="auto"/>
            <w:noWrap/>
            <w:vAlign w:val="center"/>
            <w:hideMark/>
          </w:tcPr>
          <w:p w14:paraId="457E5327" w14:textId="46DF26D9"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1A48C8D3" w14:textId="77777777" w:rsidR="00940920" w:rsidRPr="00A767F9" w:rsidRDefault="00940920" w:rsidP="00940920">
            <w:pPr>
              <w:jc w:val="left"/>
              <w:rPr>
                <w:rFonts w:cs="Calibri"/>
                <w:color w:val="000000"/>
                <w:sz w:val="14"/>
                <w:szCs w:val="14"/>
              </w:rPr>
            </w:pPr>
          </w:p>
        </w:tc>
      </w:tr>
      <w:tr w:rsidR="00940920" w:rsidRPr="00A767F9" w14:paraId="04E7EB66" w14:textId="77777777" w:rsidTr="00D86FA4">
        <w:tc>
          <w:tcPr>
            <w:tcW w:w="1134" w:type="dxa"/>
            <w:shd w:val="clear" w:color="auto" w:fill="auto"/>
            <w:noWrap/>
            <w:vAlign w:val="center"/>
            <w:hideMark/>
          </w:tcPr>
          <w:p w14:paraId="185F9C54" w14:textId="763184A2" w:rsidR="00940920" w:rsidRPr="00A767F9" w:rsidRDefault="00940920" w:rsidP="00940920">
            <w:pPr>
              <w:jc w:val="left"/>
              <w:rPr>
                <w:rFonts w:cs="Calibri"/>
                <w:sz w:val="14"/>
                <w:szCs w:val="14"/>
              </w:rPr>
            </w:pPr>
            <w:r w:rsidRPr="008C2861">
              <w:rPr>
                <w:rFonts w:cs="Calibri"/>
                <w:color w:val="000000"/>
                <w:sz w:val="14"/>
                <w:szCs w:val="14"/>
              </w:rPr>
              <w:t>1243</w:t>
            </w:r>
          </w:p>
        </w:tc>
        <w:tc>
          <w:tcPr>
            <w:tcW w:w="4395" w:type="dxa"/>
            <w:shd w:val="clear" w:color="auto" w:fill="auto"/>
            <w:noWrap/>
            <w:vAlign w:val="center"/>
            <w:hideMark/>
          </w:tcPr>
          <w:p w14:paraId="26FCEF06" w14:textId="580DD31B" w:rsidR="00940920" w:rsidRPr="00A767F9" w:rsidRDefault="00940920" w:rsidP="00940920">
            <w:pPr>
              <w:jc w:val="left"/>
              <w:rPr>
                <w:rFonts w:cs="Calibri"/>
                <w:sz w:val="14"/>
                <w:szCs w:val="14"/>
              </w:rPr>
            </w:pPr>
            <w:r w:rsidRPr="00617EF3">
              <w:rPr>
                <w:rFonts w:cs="Calibri"/>
                <w:bCs/>
                <w:sz w:val="14"/>
                <w:szCs w:val="14"/>
              </w:rPr>
              <w:t>Magna Exteriors (Bohemia) s.r.o.</w:t>
            </w:r>
          </w:p>
        </w:tc>
        <w:tc>
          <w:tcPr>
            <w:tcW w:w="1275" w:type="dxa"/>
            <w:shd w:val="clear" w:color="auto" w:fill="auto"/>
            <w:noWrap/>
            <w:vAlign w:val="center"/>
            <w:hideMark/>
          </w:tcPr>
          <w:p w14:paraId="506A8EF9" w14:textId="2568A30E"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22FBBF79" w14:textId="3A44074F"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2EED56B5" w14:textId="4E0D5778" w:rsidR="00940920" w:rsidRPr="00A767F9" w:rsidRDefault="00940920" w:rsidP="00940920">
            <w:pPr>
              <w:jc w:val="right"/>
              <w:rPr>
                <w:rFonts w:cs="Calibri"/>
                <w:color w:val="000000"/>
                <w:sz w:val="14"/>
                <w:szCs w:val="14"/>
              </w:rPr>
            </w:pPr>
            <w:r w:rsidRPr="00617EF3">
              <w:rPr>
                <w:rFonts w:cs="Calibri"/>
                <w:bCs/>
                <w:color w:val="000000"/>
                <w:sz w:val="14"/>
                <w:szCs w:val="14"/>
              </w:rPr>
              <w:t>2 480</w:t>
            </w:r>
          </w:p>
        </w:tc>
        <w:tc>
          <w:tcPr>
            <w:tcW w:w="1843" w:type="dxa"/>
            <w:shd w:val="clear" w:color="auto" w:fill="auto"/>
            <w:vAlign w:val="center"/>
            <w:hideMark/>
          </w:tcPr>
          <w:p w14:paraId="622417BF" w14:textId="14B437B7"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služby</w:t>
            </w:r>
          </w:p>
        </w:tc>
        <w:tc>
          <w:tcPr>
            <w:tcW w:w="1134" w:type="dxa"/>
            <w:shd w:val="clear" w:color="auto" w:fill="auto"/>
            <w:noWrap/>
            <w:vAlign w:val="center"/>
            <w:hideMark/>
          </w:tcPr>
          <w:p w14:paraId="1DAFEADB" w14:textId="60CA12B6"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00D19FB1" w14:textId="433CC8E7" w:rsidR="00940920" w:rsidRPr="00A767F9" w:rsidRDefault="00940920" w:rsidP="00940920">
            <w:pPr>
              <w:jc w:val="left"/>
              <w:rPr>
                <w:rFonts w:cs="Calibri"/>
                <w:color w:val="000000"/>
                <w:sz w:val="14"/>
                <w:szCs w:val="14"/>
              </w:rPr>
            </w:pPr>
          </w:p>
        </w:tc>
      </w:tr>
      <w:tr w:rsidR="00940920" w:rsidRPr="00A767F9" w14:paraId="54E303F1" w14:textId="77777777" w:rsidTr="00D86FA4">
        <w:tc>
          <w:tcPr>
            <w:tcW w:w="1134" w:type="dxa"/>
            <w:shd w:val="clear" w:color="auto" w:fill="auto"/>
            <w:noWrap/>
            <w:vAlign w:val="center"/>
            <w:hideMark/>
          </w:tcPr>
          <w:p w14:paraId="503E4DF8" w14:textId="6853B414" w:rsidR="00940920" w:rsidRPr="00A767F9" w:rsidRDefault="00940920" w:rsidP="00940920">
            <w:pPr>
              <w:jc w:val="left"/>
              <w:rPr>
                <w:rFonts w:cs="Calibri"/>
                <w:sz w:val="14"/>
                <w:szCs w:val="14"/>
              </w:rPr>
            </w:pPr>
            <w:r w:rsidRPr="008C2861">
              <w:rPr>
                <w:rFonts w:cs="Calibri"/>
                <w:color w:val="000000"/>
                <w:sz w:val="14"/>
                <w:szCs w:val="14"/>
              </w:rPr>
              <w:t>1679</w:t>
            </w:r>
          </w:p>
        </w:tc>
        <w:tc>
          <w:tcPr>
            <w:tcW w:w="4395" w:type="dxa"/>
            <w:shd w:val="clear" w:color="auto" w:fill="auto"/>
            <w:noWrap/>
            <w:vAlign w:val="center"/>
            <w:hideMark/>
          </w:tcPr>
          <w:p w14:paraId="014204FD" w14:textId="4FD8161D" w:rsidR="00940920" w:rsidRPr="00A767F9" w:rsidRDefault="00940920" w:rsidP="00940920">
            <w:pPr>
              <w:jc w:val="left"/>
              <w:rPr>
                <w:rFonts w:cs="Calibri"/>
                <w:sz w:val="14"/>
                <w:szCs w:val="14"/>
              </w:rPr>
            </w:pPr>
            <w:r w:rsidRPr="00617EF3">
              <w:rPr>
                <w:rFonts w:cs="Calibri"/>
                <w:bCs/>
                <w:sz w:val="14"/>
                <w:szCs w:val="14"/>
              </w:rPr>
              <w:t>MAGNA CAR TOP SYSTEMS GMB</w:t>
            </w:r>
          </w:p>
        </w:tc>
        <w:tc>
          <w:tcPr>
            <w:tcW w:w="1275" w:type="dxa"/>
            <w:shd w:val="clear" w:color="auto" w:fill="auto"/>
            <w:noWrap/>
            <w:vAlign w:val="center"/>
            <w:hideMark/>
          </w:tcPr>
          <w:p w14:paraId="5CC602A0" w14:textId="2FD5292F"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335F8E1E" w14:textId="1F99B0F7"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73DBD99B" w14:textId="6626B2BE" w:rsidR="00940920" w:rsidRPr="00A767F9" w:rsidRDefault="00940920" w:rsidP="00940920">
            <w:pPr>
              <w:jc w:val="right"/>
              <w:rPr>
                <w:rFonts w:cs="Calibri"/>
                <w:color w:val="000000"/>
                <w:sz w:val="14"/>
                <w:szCs w:val="14"/>
              </w:rPr>
            </w:pPr>
          </w:p>
        </w:tc>
        <w:tc>
          <w:tcPr>
            <w:tcW w:w="1843" w:type="dxa"/>
            <w:shd w:val="clear" w:color="auto" w:fill="auto"/>
            <w:vAlign w:val="center"/>
            <w:hideMark/>
          </w:tcPr>
          <w:p w14:paraId="5437FECD" w14:textId="75A41A02" w:rsidR="00940920" w:rsidRPr="00A767F9" w:rsidRDefault="00940920" w:rsidP="00940920">
            <w:pPr>
              <w:ind w:left="-57" w:right="-57"/>
              <w:jc w:val="left"/>
              <w:rPr>
                <w:rFonts w:cs="Calibri"/>
                <w:color w:val="000000"/>
                <w:sz w:val="14"/>
                <w:szCs w:val="14"/>
              </w:rPr>
            </w:pPr>
          </w:p>
        </w:tc>
        <w:tc>
          <w:tcPr>
            <w:tcW w:w="1134" w:type="dxa"/>
            <w:shd w:val="clear" w:color="auto" w:fill="auto"/>
            <w:noWrap/>
            <w:vAlign w:val="center"/>
            <w:hideMark/>
          </w:tcPr>
          <w:p w14:paraId="0336E31B" w14:textId="502726F0" w:rsidR="00940920" w:rsidRPr="00A767F9" w:rsidRDefault="00940920" w:rsidP="00940920">
            <w:pPr>
              <w:jc w:val="right"/>
              <w:rPr>
                <w:rFonts w:cs="Calibri"/>
                <w:color w:val="000000"/>
                <w:sz w:val="14"/>
                <w:szCs w:val="14"/>
              </w:rPr>
            </w:pPr>
            <w:r w:rsidRPr="00617EF3">
              <w:rPr>
                <w:rFonts w:cs="Calibri"/>
                <w:bCs/>
                <w:color w:val="000000"/>
                <w:sz w:val="14"/>
                <w:szCs w:val="14"/>
              </w:rPr>
              <w:t>39 480</w:t>
            </w:r>
          </w:p>
        </w:tc>
        <w:tc>
          <w:tcPr>
            <w:tcW w:w="2143" w:type="dxa"/>
            <w:shd w:val="clear" w:color="auto" w:fill="auto"/>
            <w:noWrap/>
            <w:vAlign w:val="center"/>
            <w:hideMark/>
          </w:tcPr>
          <w:p w14:paraId="6BB3341C" w14:textId="090D92AB" w:rsidR="00940920" w:rsidRPr="00A767F9" w:rsidRDefault="00940920" w:rsidP="00940920">
            <w:pPr>
              <w:jc w:val="left"/>
              <w:rPr>
                <w:rFonts w:cs="Calibri"/>
                <w:color w:val="000000"/>
                <w:sz w:val="14"/>
                <w:szCs w:val="14"/>
              </w:rPr>
            </w:pPr>
            <w:r w:rsidRPr="00617EF3">
              <w:rPr>
                <w:rFonts w:cs="Calibri"/>
                <w:bCs/>
                <w:color w:val="000000"/>
                <w:sz w:val="14"/>
                <w:szCs w:val="14"/>
              </w:rPr>
              <w:t>služby</w:t>
            </w:r>
          </w:p>
        </w:tc>
      </w:tr>
      <w:tr w:rsidR="00940920" w:rsidRPr="00A767F9" w14:paraId="569A5888" w14:textId="77777777" w:rsidTr="00D86FA4">
        <w:tc>
          <w:tcPr>
            <w:tcW w:w="1134" w:type="dxa"/>
            <w:shd w:val="clear" w:color="auto" w:fill="auto"/>
            <w:noWrap/>
            <w:vAlign w:val="center"/>
            <w:hideMark/>
          </w:tcPr>
          <w:p w14:paraId="241B295E" w14:textId="35C55469" w:rsidR="00940920" w:rsidRPr="00A767F9" w:rsidRDefault="00940920" w:rsidP="00940920">
            <w:pPr>
              <w:jc w:val="left"/>
              <w:rPr>
                <w:rFonts w:cs="Calibri"/>
                <w:sz w:val="14"/>
                <w:szCs w:val="14"/>
              </w:rPr>
            </w:pPr>
            <w:r w:rsidRPr="008C2861">
              <w:rPr>
                <w:rFonts w:cs="Calibri"/>
                <w:color w:val="000000"/>
                <w:sz w:val="14"/>
                <w:szCs w:val="14"/>
              </w:rPr>
              <w:t>1719</w:t>
            </w:r>
          </w:p>
        </w:tc>
        <w:tc>
          <w:tcPr>
            <w:tcW w:w="4395" w:type="dxa"/>
            <w:shd w:val="clear" w:color="auto" w:fill="auto"/>
            <w:noWrap/>
            <w:vAlign w:val="center"/>
            <w:hideMark/>
          </w:tcPr>
          <w:p w14:paraId="410EB571" w14:textId="46242487" w:rsidR="00940920" w:rsidRPr="00A767F9" w:rsidRDefault="00940920" w:rsidP="00940920">
            <w:pPr>
              <w:jc w:val="left"/>
              <w:rPr>
                <w:rFonts w:cs="Calibri"/>
                <w:sz w:val="14"/>
                <w:szCs w:val="14"/>
              </w:rPr>
            </w:pPr>
            <w:r w:rsidRPr="00617EF3">
              <w:rPr>
                <w:rFonts w:cs="Calibri"/>
                <w:bCs/>
                <w:sz w:val="14"/>
                <w:szCs w:val="14"/>
              </w:rPr>
              <w:t>Magna  Electronics Europe</w:t>
            </w:r>
          </w:p>
        </w:tc>
        <w:tc>
          <w:tcPr>
            <w:tcW w:w="1275" w:type="dxa"/>
            <w:shd w:val="clear" w:color="auto" w:fill="auto"/>
            <w:noWrap/>
            <w:vAlign w:val="center"/>
            <w:hideMark/>
          </w:tcPr>
          <w:p w14:paraId="6C539607" w14:textId="739A3312"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5DAF6C8C" w14:textId="6A13C199" w:rsidR="00940920" w:rsidRPr="009B2398" w:rsidRDefault="00940920" w:rsidP="00940920">
            <w:pPr>
              <w:jc w:val="right"/>
              <w:rPr>
                <w:rFonts w:cs="Calibri"/>
                <w:color w:val="000000"/>
                <w:sz w:val="14"/>
                <w:szCs w:val="14"/>
              </w:rPr>
            </w:pPr>
            <w:r w:rsidRPr="009B2398">
              <w:rPr>
                <w:rFonts w:cs="Calibri"/>
                <w:bCs/>
                <w:color w:val="000000"/>
                <w:sz w:val="14"/>
                <w:szCs w:val="14"/>
              </w:rPr>
              <w:t>76 090</w:t>
            </w:r>
          </w:p>
        </w:tc>
        <w:tc>
          <w:tcPr>
            <w:tcW w:w="1134" w:type="dxa"/>
            <w:shd w:val="clear" w:color="auto" w:fill="auto"/>
            <w:vAlign w:val="center"/>
            <w:hideMark/>
          </w:tcPr>
          <w:p w14:paraId="2DE4272E" w14:textId="26E4BB0B" w:rsidR="00940920" w:rsidRPr="00A767F9" w:rsidRDefault="00940920" w:rsidP="00940920">
            <w:pPr>
              <w:jc w:val="right"/>
              <w:rPr>
                <w:rFonts w:cs="Calibri"/>
                <w:color w:val="000000"/>
                <w:sz w:val="14"/>
                <w:szCs w:val="14"/>
              </w:rPr>
            </w:pPr>
            <w:r w:rsidRPr="00617EF3">
              <w:rPr>
                <w:rFonts w:cs="Calibri"/>
                <w:bCs/>
                <w:color w:val="000000"/>
                <w:sz w:val="14"/>
                <w:szCs w:val="14"/>
              </w:rPr>
              <w:t>917 863</w:t>
            </w:r>
          </w:p>
        </w:tc>
        <w:tc>
          <w:tcPr>
            <w:tcW w:w="1843" w:type="dxa"/>
            <w:shd w:val="clear" w:color="auto" w:fill="auto"/>
            <w:vAlign w:val="center"/>
            <w:hideMark/>
          </w:tcPr>
          <w:p w14:paraId="24BFCDE7" w14:textId="0016BA44"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materiál</w:t>
            </w:r>
          </w:p>
        </w:tc>
        <w:tc>
          <w:tcPr>
            <w:tcW w:w="1134" w:type="dxa"/>
            <w:shd w:val="clear" w:color="auto" w:fill="auto"/>
            <w:noWrap/>
            <w:vAlign w:val="center"/>
            <w:hideMark/>
          </w:tcPr>
          <w:p w14:paraId="6D4AE79D" w14:textId="78F90247" w:rsidR="00940920" w:rsidRPr="00A767F9" w:rsidRDefault="00940920" w:rsidP="00940920">
            <w:pPr>
              <w:jc w:val="right"/>
              <w:rPr>
                <w:rFonts w:cs="Calibri"/>
                <w:color w:val="000000"/>
                <w:sz w:val="14"/>
                <w:szCs w:val="14"/>
              </w:rPr>
            </w:pPr>
            <w:r w:rsidRPr="00617EF3">
              <w:rPr>
                <w:rFonts w:cs="Calibri"/>
                <w:bCs/>
                <w:color w:val="000000"/>
                <w:sz w:val="14"/>
                <w:szCs w:val="14"/>
              </w:rPr>
              <w:t>180</w:t>
            </w:r>
          </w:p>
        </w:tc>
        <w:tc>
          <w:tcPr>
            <w:tcW w:w="2143" w:type="dxa"/>
            <w:shd w:val="clear" w:color="auto" w:fill="auto"/>
            <w:noWrap/>
            <w:vAlign w:val="center"/>
            <w:hideMark/>
          </w:tcPr>
          <w:p w14:paraId="6DA463EC" w14:textId="03D94358" w:rsidR="00940920" w:rsidRPr="00A767F9" w:rsidRDefault="00940920" w:rsidP="00940920">
            <w:pPr>
              <w:jc w:val="left"/>
              <w:rPr>
                <w:rFonts w:cs="Calibri"/>
                <w:color w:val="000000"/>
                <w:sz w:val="14"/>
                <w:szCs w:val="14"/>
              </w:rPr>
            </w:pPr>
            <w:r w:rsidRPr="00617EF3">
              <w:rPr>
                <w:rFonts w:cs="Calibri"/>
                <w:bCs/>
                <w:color w:val="000000"/>
                <w:sz w:val="14"/>
                <w:szCs w:val="14"/>
              </w:rPr>
              <w:t>služby</w:t>
            </w:r>
          </w:p>
        </w:tc>
      </w:tr>
      <w:tr w:rsidR="00940920" w:rsidRPr="00A767F9" w14:paraId="2249C95F" w14:textId="77777777" w:rsidTr="00D86FA4">
        <w:tc>
          <w:tcPr>
            <w:tcW w:w="1134" w:type="dxa"/>
            <w:shd w:val="clear" w:color="auto" w:fill="auto"/>
            <w:noWrap/>
            <w:vAlign w:val="center"/>
            <w:hideMark/>
          </w:tcPr>
          <w:p w14:paraId="7A4346B9" w14:textId="33D0FE43" w:rsidR="00940920" w:rsidRPr="00A767F9" w:rsidRDefault="00940920" w:rsidP="00940920">
            <w:pPr>
              <w:jc w:val="left"/>
              <w:rPr>
                <w:rFonts w:cs="Calibri"/>
                <w:sz w:val="14"/>
                <w:szCs w:val="14"/>
              </w:rPr>
            </w:pPr>
            <w:r w:rsidRPr="008C2861">
              <w:rPr>
                <w:rFonts w:cs="Calibri"/>
                <w:color w:val="000000"/>
                <w:sz w:val="14"/>
                <w:szCs w:val="14"/>
              </w:rPr>
              <w:t>1723</w:t>
            </w:r>
          </w:p>
        </w:tc>
        <w:tc>
          <w:tcPr>
            <w:tcW w:w="4395" w:type="dxa"/>
            <w:shd w:val="clear" w:color="auto" w:fill="auto"/>
            <w:noWrap/>
            <w:vAlign w:val="center"/>
            <w:hideMark/>
          </w:tcPr>
          <w:p w14:paraId="01FD27F0" w14:textId="50BDE7B7" w:rsidR="00940920" w:rsidRPr="00A767F9" w:rsidRDefault="00940920" w:rsidP="00940920">
            <w:pPr>
              <w:jc w:val="left"/>
              <w:rPr>
                <w:rFonts w:cs="Calibri"/>
                <w:sz w:val="14"/>
                <w:szCs w:val="14"/>
              </w:rPr>
            </w:pPr>
            <w:r w:rsidRPr="00617EF3">
              <w:rPr>
                <w:rFonts w:cs="Calibri"/>
                <w:bCs/>
                <w:sz w:val="14"/>
                <w:szCs w:val="14"/>
              </w:rPr>
              <w:t>MAGNA  AUTECA AG Klagenfurt</w:t>
            </w:r>
          </w:p>
        </w:tc>
        <w:tc>
          <w:tcPr>
            <w:tcW w:w="1275" w:type="dxa"/>
            <w:shd w:val="clear" w:color="auto" w:fill="auto"/>
            <w:noWrap/>
            <w:vAlign w:val="center"/>
            <w:hideMark/>
          </w:tcPr>
          <w:p w14:paraId="67F1D80F" w14:textId="206F3D03"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43FAA84B" w14:textId="66845449"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021724DC" w14:textId="7DA25732" w:rsidR="00940920" w:rsidRPr="00A767F9" w:rsidRDefault="00940920" w:rsidP="00940920">
            <w:pPr>
              <w:jc w:val="right"/>
              <w:rPr>
                <w:rFonts w:cs="Calibri"/>
                <w:color w:val="000000"/>
                <w:sz w:val="14"/>
                <w:szCs w:val="14"/>
              </w:rPr>
            </w:pPr>
          </w:p>
        </w:tc>
        <w:tc>
          <w:tcPr>
            <w:tcW w:w="1843" w:type="dxa"/>
            <w:shd w:val="clear" w:color="auto" w:fill="auto"/>
            <w:vAlign w:val="center"/>
            <w:hideMark/>
          </w:tcPr>
          <w:p w14:paraId="4CEDB6B5" w14:textId="57F821D5" w:rsidR="00940920" w:rsidRPr="00A767F9" w:rsidRDefault="00940920" w:rsidP="00940920">
            <w:pPr>
              <w:ind w:left="-57" w:right="-57"/>
              <w:jc w:val="left"/>
              <w:rPr>
                <w:rFonts w:cs="Calibri"/>
                <w:color w:val="000000"/>
                <w:sz w:val="14"/>
                <w:szCs w:val="14"/>
              </w:rPr>
            </w:pPr>
          </w:p>
        </w:tc>
        <w:tc>
          <w:tcPr>
            <w:tcW w:w="1134" w:type="dxa"/>
            <w:shd w:val="clear" w:color="auto" w:fill="auto"/>
            <w:noWrap/>
            <w:vAlign w:val="center"/>
            <w:hideMark/>
          </w:tcPr>
          <w:p w14:paraId="56870CBB" w14:textId="02919B54" w:rsidR="00940920" w:rsidRPr="00A767F9" w:rsidRDefault="00940920" w:rsidP="00940920">
            <w:pPr>
              <w:jc w:val="right"/>
              <w:rPr>
                <w:rFonts w:cs="Calibri"/>
                <w:color w:val="000000"/>
                <w:sz w:val="14"/>
                <w:szCs w:val="14"/>
              </w:rPr>
            </w:pPr>
            <w:r w:rsidRPr="00617EF3">
              <w:rPr>
                <w:rFonts w:cs="Calibri"/>
                <w:bCs/>
                <w:color w:val="000000"/>
                <w:sz w:val="14"/>
                <w:szCs w:val="14"/>
              </w:rPr>
              <w:t>2 374</w:t>
            </w:r>
          </w:p>
        </w:tc>
        <w:tc>
          <w:tcPr>
            <w:tcW w:w="2143" w:type="dxa"/>
            <w:shd w:val="clear" w:color="auto" w:fill="auto"/>
            <w:noWrap/>
            <w:vAlign w:val="center"/>
            <w:hideMark/>
          </w:tcPr>
          <w:p w14:paraId="16003DA6" w14:textId="5BD4E723" w:rsidR="00940920" w:rsidRPr="00A767F9" w:rsidRDefault="00940920" w:rsidP="00940920">
            <w:pPr>
              <w:jc w:val="left"/>
              <w:rPr>
                <w:rFonts w:cs="Calibri"/>
                <w:color w:val="000000"/>
                <w:sz w:val="14"/>
                <w:szCs w:val="14"/>
              </w:rPr>
            </w:pPr>
            <w:r w:rsidRPr="00617EF3">
              <w:rPr>
                <w:rFonts w:cs="Calibri"/>
                <w:bCs/>
                <w:color w:val="000000"/>
                <w:sz w:val="14"/>
                <w:szCs w:val="14"/>
              </w:rPr>
              <w:t>služby</w:t>
            </w:r>
          </w:p>
        </w:tc>
      </w:tr>
      <w:tr w:rsidR="00940920" w:rsidRPr="00A767F9" w14:paraId="770C7233" w14:textId="77777777" w:rsidTr="00D86FA4">
        <w:tc>
          <w:tcPr>
            <w:tcW w:w="1134" w:type="dxa"/>
            <w:shd w:val="clear" w:color="auto" w:fill="auto"/>
            <w:noWrap/>
            <w:vAlign w:val="center"/>
            <w:hideMark/>
          </w:tcPr>
          <w:p w14:paraId="03BF009B" w14:textId="451B2C2D" w:rsidR="00940920" w:rsidRPr="00A767F9" w:rsidRDefault="00940920" w:rsidP="00940920">
            <w:pPr>
              <w:jc w:val="left"/>
              <w:rPr>
                <w:rFonts w:cs="Calibri"/>
                <w:sz w:val="14"/>
                <w:szCs w:val="14"/>
              </w:rPr>
            </w:pPr>
            <w:r w:rsidRPr="008C2861">
              <w:rPr>
                <w:rFonts w:cs="Calibri"/>
                <w:color w:val="000000"/>
                <w:sz w:val="14"/>
                <w:szCs w:val="14"/>
              </w:rPr>
              <w:t>1730</w:t>
            </w:r>
          </w:p>
        </w:tc>
        <w:tc>
          <w:tcPr>
            <w:tcW w:w="4395" w:type="dxa"/>
            <w:shd w:val="clear" w:color="auto" w:fill="auto"/>
            <w:noWrap/>
            <w:vAlign w:val="center"/>
            <w:hideMark/>
          </w:tcPr>
          <w:p w14:paraId="5186EB89" w14:textId="7FADA5F1" w:rsidR="00940920" w:rsidRPr="00A767F9" w:rsidRDefault="00940920" w:rsidP="00940920">
            <w:pPr>
              <w:jc w:val="left"/>
              <w:rPr>
                <w:rFonts w:cs="Calibri"/>
                <w:sz w:val="14"/>
                <w:szCs w:val="14"/>
              </w:rPr>
            </w:pPr>
            <w:r w:rsidRPr="00617EF3">
              <w:rPr>
                <w:rFonts w:cs="Calibri"/>
                <w:bCs/>
                <w:sz w:val="14"/>
                <w:szCs w:val="14"/>
              </w:rPr>
              <w:t>MAGNA OTOMOTIV SAN.ve TiC a.s</w:t>
            </w:r>
          </w:p>
        </w:tc>
        <w:tc>
          <w:tcPr>
            <w:tcW w:w="1275" w:type="dxa"/>
            <w:shd w:val="clear" w:color="auto" w:fill="auto"/>
            <w:noWrap/>
            <w:vAlign w:val="center"/>
            <w:hideMark/>
          </w:tcPr>
          <w:p w14:paraId="4006CD92" w14:textId="53967283" w:rsidR="00940920" w:rsidRPr="00A767F9" w:rsidRDefault="00940920" w:rsidP="00940920">
            <w:pPr>
              <w:jc w:val="right"/>
              <w:rPr>
                <w:rFonts w:cs="Calibri"/>
                <w:color w:val="000000"/>
                <w:sz w:val="14"/>
                <w:szCs w:val="14"/>
              </w:rPr>
            </w:pPr>
            <w:r w:rsidRPr="00617EF3">
              <w:rPr>
                <w:rFonts w:cs="Calibri"/>
                <w:bCs/>
                <w:color w:val="000000"/>
                <w:sz w:val="14"/>
                <w:szCs w:val="14"/>
              </w:rPr>
              <w:t>936 335</w:t>
            </w:r>
          </w:p>
        </w:tc>
        <w:tc>
          <w:tcPr>
            <w:tcW w:w="1134" w:type="dxa"/>
            <w:shd w:val="clear" w:color="auto" w:fill="auto"/>
            <w:noWrap/>
            <w:vAlign w:val="center"/>
            <w:hideMark/>
          </w:tcPr>
          <w:p w14:paraId="60093BF8" w14:textId="4DB3EBF2"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5D4E8271" w14:textId="7575E2BA" w:rsidR="00940920" w:rsidRPr="00A767F9" w:rsidRDefault="00940920" w:rsidP="00940920">
            <w:pPr>
              <w:jc w:val="right"/>
              <w:rPr>
                <w:rFonts w:cs="Calibri"/>
                <w:color w:val="000000"/>
                <w:sz w:val="14"/>
                <w:szCs w:val="14"/>
              </w:rPr>
            </w:pPr>
            <w:r w:rsidRPr="00617EF3">
              <w:rPr>
                <w:rFonts w:cs="Calibri"/>
                <w:bCs/>
                <w:color w:val="000000"/>
                <w:sz w:val="14"/>
                <w:szCs w:val="14"/>
              </w:rPr>
              <w:t>4 400</w:t>
            </w:r>
          </w:p>
        </w:tc>
        <w:tc>
          <w:tcPr>
            <w:tcW w:w="1843" w:type="dxa"/>
            <w:shd w:val="clear" w:color="auto" w:fill="auto"/>
            <w:vAlign w:val="center"/>
            <w:hideMark/>
          </w:tcPr>
          <w:p w14:paraId="27EF11BA" w14:textId="66EB10AE"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služby</w:t>
            </w:r>
          </w:p>
        </w:tc>
        <w:tc>
          <w:tcPr>
            <w:tcW w:w="1134" w:type="dxa"/>
            <w:shd w:val="clear" w:color="auto" w:fill="auto"/>
            <w:noWrap/>
            <w:vAlign w:val="center"/>
            <w:hideMark/>
          </w:tcPr>
          <w:p w14:paraId="1987DCE5" w14:textId="09478752" w:rsidR="00940920" w:rsidRPr="00A767F9" w:rsidRDefault="00940920" w:rsidP="00940920">
            <w:pPr>
              <w:jc w:val="right"/>
              <w:rPr>
                <w:rFonts w:cs="Calibri"/>
                <w:color w:val="000000"/>
                <w:sz w:val="14"/>
                <w:szCs w:val="14"/>
              </w:rPr>
            </w:pPr>
            <w:r w:rsidRPr="00617EF3">
              <w:rPr>
                <w:rFonts w:cs="Calibri"/>
                <w:bCs/>
                <w:color w:val="000000"/>
                <w:sz w:val="14"/>
                <w:szCs w:val="14"/>
              </w:rPr>
              <w:t>941 205</w:t>
            </w:r>
          </w:p>
        </w:tc>
        <w:tc>
          <w:tcPr>
            <w:tcW w:w="2143" w:type="dxa"/>
            <w:shd w:val="clear" w:color="auto" w:fill="auto"/>
            <w:noWrap/>
            <w:vAlign w:val="center"/>
            <w:hideMark/>
          </w:tcPr>
          <w:p w14:paraId="0C320C3F" w14:textId="7933CE62" w:rsidR="00940920" w:rsidRPr="00A767F9" w:rsidRDefault="00940920" w:rsidP="00940920">
            <w:pPr>
              <w:jc w:val="left"/>
              <w:rPr>
                <w:rFonts w:cs="Calibri"/>
                <w:color w:val="000000"/>
                <w:sz w:val="14"/>
                <w:szCs w:val="14"/>
              </w:rPr>
            </w:pPr>
            <w:r w:rsidRPr="00617EF3">
              <w:rPr>
                <w:rFonts w:cs="Calibri"/>
                <w:bCs/>
                <w:color w:val="000000"/>
                <w:sz w:val="14"/>
                <w:szCs w:val="14"/>
              </w:rPr>
              <w:t>hotové výrobky/služby</w:t>
            </w:r>
          </w:p>
        </w:tc>
      </w:tr>
      <w:tr w:rsidR="00940920" w:rsidRPr="00A767F9" w14:paraId="0BF8F13C" w14:textId="77777777" w:rsidTr="00D86FA4">
        <w:tc>
          <w:tcPr>
            <w:tcW w:w="1134" w:type="dxa"/>
            <w:shd w:val="clear" w:color="auto" w:fill="auto"/>
            <w:noWrap/>
            <w:vAlign w:val="center"/>
            <w:hideMark/>
          </w:tcPr>
          <w:p w14:paraId="3385F9E7" w14:textId="270BCECB" w:rsidR="00940920" w:rsidRPr="00A767F9" w:rsidRDefault="00940920" w:rsidP="00940920">
            <w:pPr>
              <w:jc w:val="left"/>
              <w:rPr>
                <w:rFonts w:cs="Calibri"/>
                <w:sz w:val="14"/>
                <w:szCs w:val="14"/>
              </w:rPr>
            </w:pPr>
            <w:r w:rsidRPr="008C2861">
              <w:rPr>
                <w:rFonts w:cs="Calibri"/>
                <w:color w:val="000000"/>
                <w:sz w:val="14"/>
                <w:szCs w:val="14"/>
              </w:rPr>
              <w:t>1758</w:t>
            </w:r>
          </w:p>
        </w:tc>
        <w:tc>
          <w:tcPr>
            <w:tcW w:w="4395" w:type="dxa"/>
            <w:shd w:val="clear" w:color="auto" w:fill="auto"/>
            <w:noWrap/>
            <w:vAlign w:val="center"/>
            <w:hideMark/>
          </w:tcPr>
          <w:p w14:paraId="35D0D1A2" w14:textId="768B45A3" w:rsidR="00940920" w:rsidRPr="00A767F9" w:rsidRDefault="00940920" w:rsidP="00940920">
            <w:pPr>
              <w:jc w:val="left"/>
              <w:rPr>
                <w:rFonts w:cs="Calibri"/>
                <w:sz w:val="14"/>
                <w:szCs w:val="14"/>
              </w:rPr>
            </w:pPr>
            <w:r w:rsidRPr="00617EF3">
              <w:rPr>
                <w:rFonts w:cs="Calibri"/>
                <w:bCs/>
                <w:sz w:val="14"/>
                <w:szCs w:val="14"/>
              </w:rPr>
              <w:t>Magna Mirrors</w:t>
            </w:r>
          </w:p>
        </w:tc>
        <w:tc>
          <w:tcPr>
            <w:tcW w:w="1275" w:type="dxa"/>
            <w:shd w:val="clear" w:color="auto" w:fill="auto"/>
            <w:noWrap/>
            <w:vAlign w:val="center"/>
            <w:hideMark/>
          </w:tcPr>
          <w:p w14:paraId="27070EF7" w14:textId="57FB7281"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54D5EEC6" w14:textId="6464951B"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2E3601FD" w14:textId="32A57B74" w:rsidR="00940920" w:rsidRPr="00A767F9" w:rsidRDefault="00940920" w:rsidP="00940920">
            <w:pPr>
              <w:jc w:val="right"/>
              <w:rPr>
                <w:rFonts w:cs="Calibri"/>
                <w:color w:val="000000"/>
                <w:sz w:val="14"/>
                <w:szCs w:val="14"/>
              </w:rPr>
            </w:pPr>
            <w:r w:rsidRPr="00617EF3">
              <w:rPr>
                <w:rFonts w:cs="Calibri"/>
                <w:bCs/>
                <w:color w:val="000000"/>
                <w:sz w:val="14"/>
                <w:szCs w:val="14"/>
              </w:rPr>
              <w:t>62 511</w:t>
            </w:r>
          </w:p>
        </w:tc>
        <w:tc>
          <w:tcPr>
            <w:tcW w:w="1843" w:type="dxa"/>
            <w:shd w:val="clear" w:color="auto" w:fill="auto"/>
            <w:vAlign w:val="center"/>
            <w:hideMark/>
          </w:tcPr>
          <w:p w14:paraId="68F71B81" w14:textId="223D1AF2"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služby</w:t>
            </w:r>
          </w:p>
        </w:tc>
        <w:tc>
          <w:tcPr>
            <w:tcW w:w="1134" w:type="dxa"/>
            <w:shd w:val="clear" w:color="auto" w:fill="auto"/>
            <w:noWrap/>
            <w:vAlign w:val="center"/>
            <w:hideMark/>
          </w:tcPr>
          <w:p w14:paraId="6AE70079" w14:textId="1D3F706F"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3B0A0F47" w14:textId="25C926D8" w:rsidR="00940920" w:rsidRPr="00A767F9" w:rsidRDefault="00940920" w:rsidP="00940920">
            <w:pPr>
              <w:jc w:val="left"/>
              <w:rPr>
                <w:rFonts w:cs="Calibri"/>
                <w:color w:val="000000"/>
                <w:sz w:val="14"/>
                <w:szCs w:val="14"/>
              </w:rPr>
            </w:pPr>
          </w:p>
        </w:tc>
      </w:tr>
      <w:tr w:rsidR="00940920" w:rsidRPr="00A767F9" w14:paraId="56E06794" w14:textId="77777777" w:rsidTr="00D86FA4">
        <w:tc>
          <w:tcPr>
            <w:tcW w:w="1134" w:type="dxa"/>
            <w:shd w:val="clear" w:color="auto" w:fill="auto"/>
            <w:noWrap/>
            <w:vAlign w:val="center"/>
            <w:hideMark/>
          </w:tcPr>
          <w:p w14:paraId="684B477D" w14:textId="3631DD9D" w:rsidR="00940920" w:rsidRPr="00A767F9" w:rsidRDefault="00940920" w:rsidP="00940920">
            <w:pPr>
              <w:jc w:val="left"/>
              <w:rPr>
                <w:rFonts w:cs="Calibri"/>
                <w:sz w:val="14"/>
                <w:szCs w:val="14"/>
              </w:rPr>
            </w:pPr>
            <w:r w:rsidRPr="008C2861">
              <w:rPr>
                <w:rFonts w:cs="Calibri"/>
                <w:color w:val="000000"/>
                <w:sz w:val="14"/>
                <w:szCs w:val="14"/>
              </w:rPr>
              <w:t>1764</w:t>
            </w:r>
          </w:p>
        </w:tc>
        <w:tc>
          <w:tcPr>
            <w:tcW w:w="4395" w:type="dxa"/>
            <w:shd w:val="clear" w:color="auto" w:fill="auto"/>
            <w:noWrap/>
            <w:vAlign w:val="center"/>
            <w:hideMark/>
          </w:tcPr>
          <w:p w14:paraId="2B026532" w14:textId="1DFA87CA" w:rsidR="00940920" w:rsidRPr="00A767F9" w:rsidRDefault="00940920" w:rsidP="00940920">
            <w:pPr>
              <w:jc w:val="left"/>
              <w:rPr>
                <w:rFonts w:cs="Calibri"/>
                <w:sz w:val="14"/>
                <w:szCs w:val="14"/>
              </w:rPr>
            </w:pPr>
            <w:r w:rsidRPr="00617EF3">
              <w:rPr>
                <w:rFonts w:cs="Calibri"/>
                <w:bCs/>
                <w:sz w:val="14"/>
                <w:szCs w:val="14"/>
              </w:rPr>
              <w:t>Magna Mirror Holding GmbH</w:t>
            </w:r>
          </w:p>
        </w:tc>
        <w:tc>
          <w:tcPr>
            <w:tcW w:w="1275" w:type="dxa"/>
            <w:shd w:val="clear" w:color="auto" w:fill="auto"/>
            <w:noWrap/>
            <w:vAlign w:val="center"/>
            <w:hideMark/>
          </w:tcPr>
          <w:p w14:paraId="15F10064" w14:textId="176B2D62" w:rsidR="00940920" w:rsidRPr="00A767F9" w:rsidRDefault="00940920" w:rsidP="00940920">
            <w:pPr>
              <w:jc w:val="right"/>
              <w:rPr>
                <w:rFonts w:cs="Calibri"/>
                <w:color w:val="000000"/>
                <w:sz w:val="14"/>
                <w:szCs w:val="14"/>
              </w:rPr>
            </w:pPr>
            <w:r w:rsidRPr="00617EF3">
              <w:rPr>
                <w:rFonts w:cs="Calibri"/>
                <w:bCs/>
                <w:color w:val="000000"/>
                <w:sz w:val="14"/>
                <w:szCs w:val="14"/>
              </w:rPr>
              <w:t>10 505</w:t>
            </w:r>
          </w:p>
        </w:tc>
        <w:tc>
          <w:tcPr>
            <w:tcW w:w="1134" w:type="dxa"/>
            <w:shd w:val="clear" w:color="auto" w:fill="auto"/>
            <w:noWrap/>
            <w:vAlign w:val="center"/>
            <w:hideMark/>
          </w:tcPr>
          <w:p w14:paraId="59A8ABE8" w14:textId="1DA93F32" w:rsidR="00940920" w:rsidRPr="009B2398" w:rsidRDefault="00940920" w:rsidP="00940920">
            <w:pPr>
              <w:jc w:val="right"/>
              <w:rPr>
                <w:rFonts w:cs="Calibri"/>
                <w:color w:val="000000"/>
                <w:sz w:val="14"/>
                <w:szCs w:val="14"/>
              </w:rPr>
            </w:pPr>
            <w:r w:rsidRPr="009B2398">
              <w:rPr>
                <w:rFonts w:cs="Calibri"/>
                <w:bCs/>
                <w:color w:val="000000"/>
                <w:sz w:val="14"/>
                <w:szCs w:val="14"/>
              </w:rPr>
              <w:t>518 622</w:t>
            </w:r>
          </w:p>
        </w:tc>
        <w:tc>
          <w:tcPr>
            <w:tcW w:w="1134" w:type="dxa"/>
            <w:shd w:val="clear" w:color="auto" w:fill="auto"/>
            <w:vAlign w:val="center"/>
            <w:hideMark/>
          </w:tcPr>
          <w:p w14:paraId="36D7CA3C" w14:textId="30C496A1" w:rsidR="00940920" w:rsidRPr="00A767F9" w:rsidRDefault="00940920" w:rsidP="00940920">
            <w:pPr>
              <w:jc w:val="right"/>
              <w:rPr>
                <w:rFonts w:cs="Calibri"/>
                <w:color w:val="000000"/>
                <w:sz w:val="14"/>
                <w:szCs w:val="14"/>
              </w:rPr>
            </w:pPr>
            <w:r w:rsidRPr="00617EF3">
              <w:rPr>
                <w:rFonts w:cs="Calibri"/>
                <w:bCs/>
                <w:color w:val="000000"/>
                <w:sz w:val="14"/>
                <w:szCs w:val="14"/>
              </w:rPr>
              <w:t>2 070 486</w:t>
            </w:r>
          </w:p>
        </w:tc>
        <w:tc>
          <w:tcPr>
            <w:tcW w:w="1843" w:type="dxa"/>
            <w:shd w:val="clear" w:color="auto" w:fill="auto"/>
            <w:vAlign w:val="center"/>
            <w:hideMark/>
          </w:tcPr>
          <w:p w14:paraId="0F76294E" w14:textId="48F8EB81"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služby</w:t>
            </w:r>
          </w:p>
        </w:tc>
        <w:tc>
          <w:tcPr>
            <w:tcW w:w="1134" w:type="dxa"/>
            <w:shd w:val="clear" w:color="auto" w:fill="auto"/>
            <w:noWrap/>
            <w:vAlign w:val="center"/>
            <w:hideMark/>
          </w:tcPr>
          <w:p w14:paraId="431B5014" w14:textId="216FAD15" w:rsidR="00940920" w:rsidRPr="00A767F9" w:rsidRDefault="00940920" w:rsidP="00940920">
            <w:pPr>
              <w:jc w:val="right"/>
              <w:rPr>
                <w:rFonts w:cs="Calibri"/>
                <w:color w:val="000000"/>
                <w:sz w:val="14"/>
                <w:szCs w:val="14"/>
              </w:rPr>
            </w:pPr>
            <w:r w:rsidRPr="00617EF3">
              <w:rPr>
                <w:rFonts w:cs="Calibri"/>
                <w:bCs/>
                <w:color w:val="000000"/>
                <w:sz w:val="14"/>
                <w:szCs w:val="14"/>
              </w:rPr>
              <w:t>214 579</w:t>
            </w:r>
          </w:p>
        </w:tc>
        <w:tc>
          <w:tcPr>
            <w:tcW w:w="2143" w:type="dxa"/>
            <w:shd w:val="clear" w:color="auto" w:fill="auto"/>
            <w:noWrap/>
            <w:vAlign w:val="center"/>
            <w:hideMark/>
          </w:tcPr>
          <w:p w14:paraId="09DBF8B2" w14:textId="10FD6126" w:rsidR="00940920" w:rsidRPr="00A767F9" w:rsidRDefault="00940920" w:rsidP="00940920">
            <w:pPr>
              <w:jc w:val="left"/>
              <w:rPr>
                <w:rFonts w:cs="Calibri"/>
                <w:color w:val="000000"/>
                <w:sz w:val="14"/>
                <w:szCs w:val="14"/>
              </w:rPr>
            </w:pPr>
            <w:r w:rsidRPr="00617EF3">
              <w:rPr>
                <w:rFonts w:cs="Calibri"/>
                <w:bCs/>
                <w:color w:val="000000"/>
                <w:sz w:val="14"/>
                <w:szCs w:val="14"/>
              </w:rPr>
              <w:t>služby</w:t>
            </w:r>
          </w:p>
        </w:tc>
      </w:tr>
      <w:tr w:rsidR="00940920" w:rsidRPr="00A767F9" w14:paraId="34DAD930" w14:textId="77777777" w:rsidTr="00D86FA4">
        <w:tc>
          <w:tcPr>
            <w:tcW w:w="1134" w:type="dxa"/>
            <w:shd w:val="clear" w:color="auto" w:fill="auto"/>
            <w:noWrap/>
            <w:vAlign w:val="center"/>
            <w:hideMark/>
          </w:tcPr>
          <w:p w14:paraId="79F28B54" w14:textId="70BD280F" w:rsidR="00940920" w:rsidRPr="00A767F9" w:rsidRDefault="00940920" w:rsidP="00940920">
            <w:pPr>
              <w:jc w:val="left"/>
              <w:rPr>
                <w:rFonts w:cs="Calibri"/>
                <w:sz w:val="14"/>
                <w:szCs w:val="14"/>
              </w:rPr>
            </w:pPr>
            <w:r w:rsidRPr="008C2861">
              <w:rPr>
                <w:rFonts w:cs="Calibri"/>
                <w:color w:val="000000"/>
                <w:sz w:val="14"/>
                <w:szCs w:val="14"/>
              </w:rPr>
              <w:t>1768</w:t>
            </w:r>
          </w:p>
        </w:tc>
        <w:tc>
          <w:tcPr>
            <w:tcW w:w="4395" w:type="dxa"/>
            <w:shd w:val="clear" w:color="auto" w:fill="auto"/>
            <w:noWrap/>
            <w:vAlign w:val="center"/>
            <w:hideMark/>
          </w:tcPr>
          <w:p w14:paraId="68D80B4D" w14:textId="36DC7A6B" w:rsidR="00940920" w:rsidRPr="00A767F9" w:rsidRDefault="00940920" w:rsidP="00940920">
            <w:pPr>
              <w:jc w:val="left"/>
              <w:rPr>
                <w:rFonts w:cs="Calibri"/>
                <w:sz w:val="14"/>
                <w:szCs w:val="14"/>
              </w:rPr>
            </w:pPr>
            <w:r w:rsidRPr="00617EF3">
              <w:rPr>
                <w:rFonts w:cs="Calibri"/>
                <w:bCs/>
                <w:sz w:val="14"/>
                <w:szCs w:val="14"/>
              </w:rPr>
              <w:t>Magna  Mirrors Holding GmbH</w:t>
            </w:r>
          </w:p>
        </w:tc>
        <w:tc>
          <w:tcPr>
            <w:tcW w:w="1275" w:type="dxa"/>
            <w:shd w:val="clear" w:color="auto" w:fill="auto"/>
            <w:noWrap/>
            <w:vAlign w:val="center"/>
            <w:hideMark/>
          </w:tcPr>
          <w:p w14:paraId="4336777E" w14:textId="43512473"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1B92F38B" w14:textId="0C9B8B80" w:rsidR="00940920" w:rsidRPr="009B2398" w:rsidRDefault="00940920" w:rsidP="00940920">
            <w:pPr>
              <w:jc w:val="right"/>
              <w:rPr>
                <w:rFonts w:cs="Calibri"/>
                <w:color w:val="000000"/>
                <w:sz w:val="14"/>
                <w:szCs w:val="14"/>
              </w:rPr>
            </w:pPr>
            <w:r w:rsidRPr="009B2398">
              <w:rPr>
                <w:rFonts w:cs="Calibri"/>
                <w:bCs/>
                <w:color w:val="000000"/>
                <w:sz w:val="14"/>
                <w:szCs w:val="14"/>
              </w:rPr>
              <w:t>255 176</w:t>
            </w:r>
          </w:p>
        </w:tc>
        <w:tc>
          <w:tcPr>
            <w:tcW w:w="1134" w:type="dxa"/>
            <w:shd w:val="clear" w:color="auto" w:fill="auto"/>
            <w:vAlign w:val="center"/>
            <w:hideMark/>
          </w:tcPr>
          <w:p w14:paraId="6F95DC02" w14:textId="253F0237" w:rsidR="00940920" w:rsidRPr="00A767F9" w:rsidRDefault="00940920" w:rsidP="00940920">
            <w:pPr>
              <w:jc w:val="right"/>
              <w:rPr>
                <w:rFonts w:cs="Calibri"/>
                <w:color w:val="000000"/>
                <w:sz w:val="14"/>
                <w:szCs w:val="14"/>
              </w:rPr>
            </w:pPr>
            <w:r w:rsidRPr="00617EF3">
              <w:rPr>
                <w:rFonts w:cs="Calibri"/>
                <w:bCs/>
                <w:color w:val="000000"/>
                <w:sz w:val="14"/>
                <w:szCs w:val="14"/>
              </w:rPr>
              <w:t>1 716 066</w:t>
            </w:r>
          </w:p>
        </w:tc>
        <w:tc>
          <w:tcPr>
            <w:tcW w:w="1843" w:type="dxa"/>
            <w:shd w:val="clear" w:color="auto" w:fill="auto"/>
            <w:vAlign w:val="center"/>
            <w:hideMark/>
          </w:tcPr>
          <w:p w14:paraId="632621A0" w14:textId="4F8C2C80"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služby</w:t>
            </w:r>
          </w:p>
        </w:tc>
        <w:tc>
          <w:tcPr>
            <w:tcW w:w="1134" w:type="dxa"/>
            <w:shd w:val="clear" w:color="auto" w:fill="auto"/>
            <w:noWrap/>
            <w:vAlign w:val="center"/>
            <w:hideMark/>
          </w:tcPr>
          <w:p w14:paraId="48E4DC5A" w14:textId="4F941605"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0EE651C0" w14:textId="7F1DB0C1" w:rsidR="00940920" w:rsidRPr="00A767F9" w:rsidRDefault="00940920" w:rsidP="00940920">
            <w:pPr>
              <w:jc w:val="left"/>
              <w:rPr>
                <w:rFonts w:cs="Calibri"/>
                <w:color w:val="000000"/>
                <w:sz w:val="14"/>
                <w:szCs w:val="14"/>
              </w:rPr>
            </w:pPr>
          </w:p>
        </w:tc>
      </w:tr>
      <w:tr w:rsidR="00940920" w:rsidRPr="00A767F9" w14:paraId="104C3447" w14:textId="77777777" w:rsidTr="00D86FA4">
        <w:tc>
          <w:tcPr>
            <w:tcW w:w="1134" w:type="dxa"/>
            <w:shd w:val="clear" w:color="auto" w:fill="auto"/>
            <w:noWrap/>
            <w:vAlign w:val="center"/>
            <w:hideMark/>
          </w:tcPr>
          <w:p w14:paraId="4ACAE73F" w14:textId="3984393A" w:rsidR="00940920" w:rsidRPr="00A767F9" w:rsidRDefault="00940920" w:rsidP="00940920">
            <w:pPr>
              <w:jc w:val="left"/>
              <w:rPr>
                <w:rFonts w:cs="Calibri"/>
                <w:sz w:val="14"/>
                <w:szCs w:val="14"/>
              </w:rPr>
            </w:pPr>
            <w:r w:rsidRPr="008C2861">
              <w:rPr>
                <w:rFonts w:cs="Calibri"/>
                <w:color w:val="000000"/>
                <w:sz w:val="14"/>
                <w:szCs w:val="14"/>
              </w:rPr>
              <w:t>1779</w:t>
            </w:r>
          </w:p>
        </w:tc>
        <w:tc>
          <w:tcPr>
            <w:tcW w:w="4395" w:type="dxa"/>
            <w:shd w:val="clear" w:color="auto" w:fill="auto"/>
            <w:noWrap/>
            <w:vAlign w:val="center"/>
            <w:hideMark/>
          </w:tcPr>
          <w:p w14:paraId="65162970" w14:textId="7341F55B" w:rsidR="00940920" w:rsidRPr="00A767F9" w:rsidRDefault="00940920" w:rsidP="00940920">
            <w:pPr>
              <w:jc w:val="left"/>
              <w:rPr>
                <w:rFonts w:cs="Calibri"/>
                <w:sz w:val="14"/>
                <w:szCs w:val="14"/>
              </w:rPr>
            </w:pPr>
            <w:r w:rsidRPr="00617EF3">
              <w:rPr>
                <w:rFonts w:cs="Calibri"/>
                <w:bCs/>
                <w:sz w:val="14"/>
                <w:szCs w:val="14"/>
              </w:rPr>
              <w:t>MAGNA AUTOMOTIVE MIRRORS SHANGHAI</w:t>
            </w:r>
          </w:p>
        </w:tc>
        <w:tc>
          <w:tcPr>
            <w:tcW w:w="1275" w:type="dxa"/>
            <w:shd w:val="clear" w:color="auto" w:fill="auto"/>
            <w:noWrap/>
            <w:vAlign w:val="center"/>
            <w:hideMark/>
          </w:tcPr>
          <w:p w14:paraId="1E408774" w14:textId="446E9965"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2C9937D8" w14:textId="61FFA2E9"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0D0036FC" w14:textId="2719C214" w:rsidR="00940920" w:rsidRPr="00A767F9" w:rsidRDefault="00940920" w:rsidP="00940920">
            <w:pPr>
              <w:jc w:val="right"/>
              <w:rPr>
                <w:rFonts w:cs="Calibri"/>
                <w:color w:val="000000"/>
                <w:sz w:val="14"/>
                <w:szCs w:val="14"/>
              </w:rPr>
            </w:pPr>
          </w:p>
        </w:tc>
        <w:tc>
          <w:tcPr>
            <w:tcW w:w="1843" w:type="dxa"/>
            <w:shd w:val="clear" w:color="auto" w:fill="auto"/>
            <w:vAlign w:val="center"/>
            <w:hideMark/>
          </w:tcPr>
          <w:p w14:paraId="5C4A0908" w14:textId="22372F4B" w:rsidR="00940920" w:rsidRPr="00A767F9" w:rsidRDefault="00940920" w:rsidP="00940920">
            <w:pPr>
              <w:ind w:left="-57" w:right="-57"/>
              <w:jc w:val="left"/>
              <w:rPr>
                <w:rFonts w:cs="Calibri"/>
                <w:color w:val="000000"/>
                <w:sz w:val="14"/>
                <w:szCs w:val="14"/>
              </w:rPr>
            </w:pPr>
          </w:p>
        </w:tc>
        <w:tc>
          <w:tcPr>
            <w:tcW w:w="1134" w:type="dxa"/>
            <w:shd w:val="clear" w:color="auto" w:fill="auto"/>
            <w:noWrap/>
            <w:vAlign w:val="center"/>
            <w:hideMark/>
          </w:tcPr>
          <w:p w14:paraId="1F496D8C" w14:textId="2C4B0456" w:rsidR="00940920" w:rsidRPr="00A767F9" w:rsidRDefault="00940920" w:rsidP="00940920">
            <w:pPr>
              <w:jc w:val="right"/>
              <w:rPr>
                <w:rFonts w:cs="Calibri"/>
                <w:color w:val="000000"/>
                <w:sz w:val="14"/>
                <w:szCs w:val="14"/>
              </w:rPr>
            </w:pPr>
            <w:r w:rsidRPr="00617EF3">
              <w:rPr>
                <w:rFonts w:cs="Calibri"/>
                <w:bCs/>
                <w:color w:val="000000"/>
                <w:sz w:val="14"/>
                <w:szCs w:val="14"/>
              </w:rPr>
              <w:t>97 983</w:t>
            </w:r>
          </w:p>
        </w:tc>
        <w:tc>
          <w:tcPr>
            <w:tcW w:w="2143" w:type="dxa"/>
            <w:shd w:val="clear" w:color="auto" w:fill="auto"/>
            <w:noWrap/>
            <w:vAlign w:val="center"/>
            <w:hideMark/>
          </w:tcPr>
          <w:p w14:paraId="5EFC4E14" w14:textId="6A7CE25C" w:rsidR="00940920" w:rsidRPr="00A767F9" w:rsidRDefault="00940920" w:rsidP="00940920">
            <w:pPr>
              <w:jc w:val="left"/>
              <w:rPr>
                <w:rFonts w:cs="Calibri"/>
                <w:color w:val="000000"/>
                <w:sz w:val="14"/>
                <w:szCs w:val="14"/>
              </w:rPr>
            </w:pPr>
            <w:r w:rsidRPr="00617EF3">
              <w:rPr>
                <w:rFonts w:cs="Calibri"/>
                <w:bCs/>
                <w:color w:val="000000"/>
                <w:sz w:val="14"/>
                <w:szCs w:val="14"/>
              </w:rPr>
              <w:t>hotové výrobky</w:t>
            </w:r>
          </w:p>
        </w:tc>
      </w:tr>
      <w:tr w:rsidR="00940920" w:rsidRPr="00A767F9" w14:paraId="14E7A26F" w14:textId="77777777" w:rsidTr="00D86FA4">
        <w:tc>
          <w:tcPr>
            <w:tcW w:w="1134" w:type="dxa"/>
            <w:shd w:val="clear" w:color="auto" w:fill="auto"/>
            <w:noWrap/>
            <w:vAlign w:val="center"/>
            <w:hideMark/>
          </w:tcPr>
          <w:p w14:paraId="32783B56" w14:textId="57084C0D" w:rsidR="00940920" w:rsidRPr="00A767F9" w:rsidRDefault="00940920" w:rsidP="00940920">
            <w:pPr>
              <w:jc w:val="left"/>
              <w:rPr>
                <w:rFonts w:cs="Calibri"/>
                <w:sz w:val="14"/>
                <w:szCs w:val="14"/>
              </w:rPr>
            </w:pPr>
            <w:r w:rsidRPr="008C2861">
              <w:rPr>
                <w:rFonts w:cs="Calibri"/>
                <w:color w:val="000000"/>
                <w:sz w:val="14"/>
                <w:szCs w:val="14"/>
              </w:rPr>
              <w:t>1780</w:t>
            </w:r>
          </w:p>
        </w:tc>
        <w:tc>
          <w:tcPr>
            <w:tcW w:w="4395" w:type="dxa"/>
            <w:shd w:val="clear" w:color="auto" w:fill="auto"/>
            <w:noWrap/>
            <w:vAlign w:val="center"/>
            <w:hideMark/>
          </w:tcPr>
          <w:p w14:paraId="49891E25" w14:textId="4CE2BD0B" w:rsidR="00940920" w:rsidRPr="00A767F9" w:rsidRDefault="00940920" w:rsidP="00940920">
            <w:pPr>
              <w:jc w:val="left"/>
              <w:rPr>
                <w:rFonts w:cs="Calibri"/>
                <w:sz w:val="14"/>
                <w:szCs w:val="14"/>
              </w:rPr>
            </w:pPr>
            <w:r w:rsidRPr="00617EF3">
              <w:rPr>
                <w:rFonts w:cs="Calibri"/>
                <w:bCs/>
                <w:sz w:val="14"/>
                <w:szCs w:val="14"/>
              </w:rPr>
              <w:t>Guangdong Magna Automotive</w:t>
            </w:r>
          </w:p>
        </w:tc>
        <w:tc>
          <w:tcPr>
            <w:tcW w:w="1275" w:type="dxa"/>
            <w:shd w:val="clear" w:color="auto" w:fill="auto"/>
            <w:noWrap/>
            <w:vAlign w:val="center"/>
            <w:hideMark/>
          </w:tcPr>
          <w:p w14:paraId="2C564B5B" w14:textId="5C61B0D8" w:rsidR="00940920" w:rsidRPr="00A767F9" w:rsidRDefault="00940920" w:rsidP="00940920">
            <w:pPr>
              <w:jc w:val="right"/>
              <w:rPr>
                <w:rFonts w:cs="Calibri"/>
                <w:color w:val="000000"/>
                <w:sz w:val="14"/>
                <w:szCs w:val="14"/>
              </w:rPr>
            </w:pPr>
            <w:r w:rsidRPr="00617EF3">
              <w:rPr>
                <w:rFonts w:cs="Calibri"/>
                <w:bCs/>
                <w:color w:val="000000"/>
                <w:sz w:val="14"/>
                <w:szCs w:val="14"/>
              </w:rPr>
              <w:t>2 108</w:t>
            </w:r>
          </w:p>
        </w:tc>
        <w:tc>
          <w:tcPr>
            <w:tcW w:w="1134" w:type="dxa"/>
            <w:shd w:val="clear" w:color="auto" w:fill="auto"/>
            <w:noWrap/>
            <w:vAlign w:val="center"/>
            <w:hideMark/>
          </w:tcPr>
          <w:p w14:paraId="0595BAB4" w14:textId="2B590F44" w:rsidR="00940920" w:rsidRPr="009B2398" w:rsidRDefault="00940920" w:rsidP="00940920">
            <w:pPr>
              <w:jc w:val="right"/>
              <w:rPr>
                <w:rFonts w:cs="Calibri"/>
                <w:color w:val="000000"/>
                <w:sz w:val="14"/>
                <w:szCs w:val="14"/>
              </w:rPr>
            </w:pPr>
            <w:r w:rsidRPr="009B2398">
              <w:rPr>
                <w:rFonts w:cs="Calibri"/>
                <w:bCs/>
                <w:color w:val="000000"/>
                <w:sz w:val="14"/>
                <w:szCs w:val="14"/>
              </w:rPr>
              <w:t>2 131</w:t>
            </w:r>
          </w:p>
        </w:tc>
        <w:tc>
          <w:tcPr>
            <w:tcW w:w="1134" w:type="dxa"/>
            <w:shd w:val="clear" w:color="auto" w:fill="auto"/>
            <w:vAlign w:val="center"/>
            <w:hideMark/>
          </w:tcPr>
          <w:p w14:paraId="5C283A4B" w14:textId="550AF10D" w:rsidR="00940920" w:rsidRPr="00A767F9" w:rsidRDefault="00940920" w:rsidP="00940920">
            <w:pPr>
              <w:jc w:val="right"/>
              <w:rPr>
                <w:rFonts w:cs="Calibri"/>
                <w:color w:val="000000"/>
                <w:sz w:val="14"/>
                <w:szCs w:val="14"/>
              </w:rPr>
            </w:pPr>
            <w:r w:rsidRPr="00617EF3">
              <w:rPr>
                <w:rFonts w:cs="Calibri"/>
                <w:bCs/>
                <w:color w:val="000000"/>
                <w:sz w:val="14"/>
                <w:szCs w:val="14"/>
              </w:rPr>
              <w:t>2 165</w:t>
            </w:r>
          </w:p>
        </w:tc>
        <w:tc>
          <w:tcPr>
            <w:tcW w:w="1843" w:type="dxa"/>
            <w:shd w:val="clear" w:color="auto" w:fill="auto"/>
            <w:vAlign w:val="center"/>
            <w:hideMark/>
          </w:tcPr>
          <w:p w14:paraId="0E514436" w14:textId="4B123231"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materiál</w:t>
            </w:r>
          </w:p>
        </w:tc>
        <w:tc>
          <w:tcPr>
            <w:tcW w:w="1134" w:type="dxa"/>
            <w:shd w:val="clear" w:color="auto" w:fill="auto"/>
            <w:noWrap/>
            <w:vAlign w:val="center"/>
            <w:hideMark/>
          </w:tcPr>
          <w:p w14:paraId="5EB293D9" w14:textId="141C4F81"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03DEC992" w14:textId="1D22C934" w:rsidR="00940920" w:rsidRPr="00A767F9" w:rsidRDefault="00940920" w:rsidP="00940920">
            <w:pPr>
              <w:jc w:val="left"/>
              <w:rPr>
                <w:rFonts w:cs="Calibri"/>
                <w:color w:val="000000"/>
                <w:sz w:val="14"/>
                <w:szCs w:val="14"/>
              </w:rPr>
            </w:pPr>
          </w:p>
        </w:tc>
      </w:tr>
      <w:tr w:rsidR="00940920" w:rsidRPr="00A767F9" w14:paraId="3E746571" w14:textId="77777777" w:rsidTr="00D86FA4">
        <w:tc>
          <w:tcPr>
            <w:tcW w:w="1134" w:type="dxa"/>
            <w:shd w:val="clear" w:color="auto" w:fill="auto"/>
            <w:noWrap/>
            <w:vAlign w:val="center"/>
            <w:hideMark/>
          </w:tcPr>
          <w:p w14:paraId="154F3F3D" w14:textId="043464F6" w:rsidR="00940920" w:rsidRPr="00A767F9" w:rsidRDefault="00940920" w:rsidP="00940920">
            <w:pPr>
              <w:jc w:val="left"/>
              <w:rPr>
                <w:rFonts w:cs="Calibri"/>
                <w:sz w:val="14"/>
                <w:szCs w:val="14"/>
              </w:rPr>
            </w:pPr>
            <w:r w:rsidRPr="008C2861">
              <w:rPr>
                <w:rFonts w:cs="Calibri"/>
                <w:color w:val="000000"/>
                <w:sz w:val="14"/>
                <w:szCs w:val="14"/>
              </w:rPr>
              <w:lastRenderedPageBreak/>
              <w:t>1803</w:t>
            </w:r>
          </w:p>
        </w:tc>
        <w:tc>
          <w:tcPr>
            <w:tcW w:w="4395" w:type="dxa"/>
            <w:shd w:val="clear" w:color="auto" w:fill="auto"/>
            <w:noWrap/>
            <w:vAlign w:val="center"/>
            <w:hideMark/>
          </w:tcPr>
          <w:p w14:paraId="1C39C282" w14:textId="6BAAE4FD" w:rsidR="00940920" w:rsidRPr="00A767F9" w:rsidRDefault="00940920" w:rsidP="00940920">
            <w:pPr>
              <w:jc w:val="left"/>
              <w:rPr>
                <w:rFonts w:cs="Calibri"/>
                <w:sz w:val="14"/>
                <w:szCs w:val="14"/>
              </w:rPr>
            </w:pPr>
            <w:r w:rsidRPr="00617EF3">
              <w:rPr>
                <w:rFonts w:cs="Calibri"/>
                <w:bCs/>
                <w:sz w:val="14"/>
                <w:szCs w:val="14"/>
              </w:rPr>
              <w:t>Magna Mirrors of America</w:t>
            </w:r>
          </w:p>
        </w:tc>
        <w:tc>
          <w:tcPr>
            <w:tcW w:w="1275" w:type="dxa"/>
            <w:shd w:val="clear" w:color="auto" w:fill="auto"/>
            <w:noWrap/>
            <w:vAlign w:val="center"/>
            <w:hideMark/>
          </w:tcPr>
          <w:p w14:paraId="6EE7A34E" w14:textId="569FE064" w:rsidR="00940920" w:rsidRPr="00A767F9" w:rsidRDefault="00940920" w:rsidP="00940920">
            <w:pPr>
              <w:jc w:val="right"/>
              <w:rPr>
                <w:rFonts w:cs="Calibri"/>
                <w:color w:val="000000"/>
                <w:sz w:val="14"/>
                <w:szCs w:val="14"/>
              </w:rPr>
            </w:pPr>
            <w:r w:rsidRPr="00617EF3">
              <w:rPr>
                <w:rFonts w:cs="Calibri"/>
                <w:bCs/>
                <w:color w:val="000000"/>
                <w:sz w:val="14"/>
                <w:szCs w:val="14"/>
              </w:rPr>
              <w:t>4 659</w:t>
            </w:r>
          </w:p>
        </w:tc>
        <w:tc>
          <w:tcPr>
            <w:tcW w:w="1134" w:type="dxa"/>
            <w:shd w:val="clear" w:color="auto" w:fill="auto"/>
            <w:noWrap/>
            <w:vAlign w:val="center"/>
            <w:hideMark/>
          </w:tcPr>
          <w:p w14:paraId="4770DC60" w14:textId="429B78A1" w:rsidR="00940920" w:rsidRPr="009B2398" w:rsidRDefault="00940920" w:rsidP="00940920">
            <w:pPr>
              <w:jc w:val="right"/>
              <w:rPr>
                <w:rFonts w:cs="Calibri"/>
                <w:color w:val="000000"/>
                <w:sz w:val="14"/>
                <w:szCs w:val="14"/>
              </w:rPr>
            </w:pPr>
            <w:r w:rsidRPr="009B2398">
              <w:rPr>
                <w:rFonts w:cs="Calibri"/>
                <w:bCs/>
                <w:color w:val="000000"/>
                <w:sz w:val="14"/>
                <w:szCs w:val="14"/>
              </w:rPr>
              <w:t>102 449</w:t>
            </w:r>
          </w:p>
        </w:tc>
        <w:tc>
          <w:tcPr>
            <w:tcW w:w="1134" w:type="dxa"/>
            <w:shd w:val="clear" w:color="auto" w:fill="auto"/>
            <w:vAlign w:val="center"/>
            <w:hideMark/>
          </w:tcPr>
          <w:p w14:paraId="4FC31E39" w14:textId="0F19E007" w:rsidR="00940920" w:rsidRPr="00A767F9" w:rsidRDefault="00940920" w:rsidP="00940920">
            <w:pPr>
              <w:jc w:val="right"/>
              <w:rPr>
                <w:rFonts w:cs="Calibri"/>
                <w:color w:val="000000"/>
                <w:sz w:val="14"/>
                <w:szCs w:val="14"/>
              </w:rPr>
            </w:pPr>
            <w:r w:rsidRPr="00617EF3">
              <w:rPr>
                <w:rFonts w:cs="Calibri"/>
                <w:bCs/>
                <w:color w:val="000000"/>
                <w:sz w:val="14"/>
                <w:szCs w:val="14"/>
              </w:rPr>
              <w:t>670 426</w:t>
            </w:r>
          </w:p>
        </w:tc>
        <w:tc>
          <w:tcPr>
            <w:tcW w:w="1843" w:type="dxa"/>
            <w:shd w:val="clear" w:color="auto" w:fill="auto"/>
            <w:vAlign w:val="center"/>
            <w:hideMark/>
          </w:tcPr>
          <w:p w14:paraId="0B6B5843" w14:textId="1203318C"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materiál</w:t>
            </w:r>
          </w:p>
        </w:tc>
        <w:tc>
          <w:tcPr>
            <w:tcW w:w="1134" w:type="dxa"/>
            <w:shd w:val="clear" w:color="auto" w:fill="auto"/>
            <w:noWrap/>
            <w:vAlign w:val="center"/>
            <w:hideMark/>
          </w:tcPr>
          <w:p w14:paraId="3025B6DE" w14:textId="077905A8" w:rsidR="00940920" w:rsidRPr="00A767F9" w:rsidRDefault="00940920" w:rsidP="00940920">
            <w:pPr>
              <w:jc w:val="right"/>
              <w:rPr>
                <w:rFonts w:cs="Calibri"/>
                <w:color w:val="000000"/>
                <w:sz w:val="14"/>
                <w:szCs w:val="14"/>
              </w:rPr>
            </w:pPr>
            <w:r w:rsidRPr="00617EF3">
              <w:rPr>
                <w:rFonts w:cs="Calibri"/>
                <w:bCs/>
                <w:color w:val="000000"/>
                <w:sz w:val="14"/>
                <w:szCs w:val="14"/>
              </w:rPr>
              <w:t>5 313</w:t>
            </w:r>
          </w:p>
        </w:tc>
        <w:tc>
          <w:tcPr>
            <w:tcW w:w="2143" w:type="dxa"/>
            <w:shd w:val="clear" w:color="auto" w:fill="auto"/>
            <w:noWrap/>
            <w:vAlign w:val="center"/>
            <w:hideMark/>
          </w:tcPr>
          <w:p w14:paraId="31E522CA" w14:textId="07FE23BB" w:rsidR="00940920" w:rsidRPr="00A767F9" w:rsidRDefault="00940920" w:rsidP="00940920">
            <w:pPr>
              <w:jc w:val="left"/>
              <w:rPr>
                <w:rFonts w:cs="Calibri"/>
                <w:color w:val="000000"/>
                <w:sz w:val="14"/>
                <w:szCs w:val="14"/>
              </w:rPr>
            </w:pPr>
            <w:r w:rsidRPr="00617EF3">
              <w:rPr>
                <w:rFonts w:cs="Calibri"/>
                <w:bCs/>
                <w:color w:val="000000"/>
                <w:sz w:val="14"/>
                <w:szCs w:val="14"/>
              </w:rPr>
              <w:t>služby</w:t>
            </w:r>
          </w:p>
        </w:tc>
      </w:tr>
      <w:tr w:rsidR="00940920" w:rsidRPr="00A767F9" w14:paraId="19C5E9E5" w14:textId="77777777" w:rsidTr="00D86FA4">
        <w:tc>
          <w:tcPr>
            <w:tcW w:w="1134" w:type="dxa"/>
            <w:shd w:val="clear" w:color="auto" w:fill="auto"/>
            <w:noWrap/>
            <w:vAlign w:val="center"/>
            <w:hideMark/>
          </w:tcPr>
          <w:p w14:paraId="12647386" w14:textId="089E73BC" w:rsidR="00940920" w:rsidRPr="00A767F9" w:rsidRDefault="00940920" w:rsidP="00940920">
            <w:pPr>
              <w:jc w:val="left"/>
              <w:rPr>
                <w:rFonts w:cs="Calibri"/>
                <w:sz w:val="14"/>
                <w:szCs w:val="14"/>
              </w:rPr>
            </w:pPr>
            <w:r w:rsidRPr="008C2861">
              <w:rPr>
                <w:rFonts w:cs="Calibri"/>
                <w:color w:val="000000"/>
                <w:sz w:val="14"/>
                <w:szCs w:val="14"/>
              </w:rPr>
              <w:t>1816</w:t>
            </w:r>
          </w:p>
        </w:tc>
        <w:tc>
          <w:tcPr>
            <w:tcW w:w="4395" w:type="dxa"/>
            <w:shd w:val="clear" w:color="auto" w:fill="auto"/>
            <w:noWrap/>
            <w:vAlign w:val="center"/>
            <w:hideMark/>
          </w:tcPr>
          <w:p w14:paraId="32B09C7E" w14:textId="142DE578" w:rsidR="00940920" w:rsidRPr="00A767F9" w:rsidRDefault="00940920" w:rsidP="00940920">
            <w:pPr>
              <w:jc w:val="left"/>
              <w:rPr>
                <w:rFonts w:cs="Calibri"/>
                <w:sz w:val="14"/>
                <w:szCs w:val="14"/>
              </w:rPr>
            </w:pPr>
            <w:r w:rsidRPr="00617EF3">
              <w:rPr>
                <w:rFonts w:cs="Calibri"/>
                <w:bCs/>
                <w:sz w:val="14"/>
                <w:szCs w:val="14"/>
              </w:rPr>
              <w:t>Magna Donnelly Monterrey</w:t>
            </w:r>
          </w:p>
        </w:tc>
        <w:tc>
          <w:tcPr>
            <w:tcW w:w="1275" w:type="dxa"/>
            <w:shd w:val="clear" w:color="auto" w:fill="auto"/>
            <w:noWrap/>
            <w:vAlign w:val="center"/>
            <w:hideMark/>
          </w:tcPr>
          <w:p w14:paraId="3C706C2F" w14:textId="3FC8F234"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3FF31BD2" w14:textId="7DF7DE8B" w:rsidR="00940920" w:rsidRPr="009B2398" w:rsidRDefault="00940920" w:rsidP="00940920">
            <w:pPr>
              <w:jc w:val="right"/>
              <w:rPr>
                <w:rFonts w:cs="Calibri"/>
                <w:color w:val="000000"/>
                <w:sz w:val="14"/>
                <w:szCs w:val="14"/>
              </w:rPr>
            </w:pPr>
            <w:r w:rsidRPr="009B2398">
              <w:rPr>
                <w:rFonts w:cs="Calibri"/>
                <w:bCs/>
                <w:color w:val="000000"/>
                <w:sz w:val="14"/>
                <w:szCs w:val="14"/>
              </w:rPr>
              <w:t>26 132</w:t>
            </w:r>
          </w:p>
        </w:tc>
        <w:tc>
          <w:tcPr>
            <w:tcW w:w="1134" w:type="dxa"/>
            <w:shd w:val="clear" w:color="auto" w:fill="auto"/>
            <w:vAlign w:val="center"/>
            <w:hideMark/>
          </w:tcPr>
          <w:p w14:paraId="6C7F0B79" w14:textId="04C612D8" w:rsidR="00940920" w:rsidRPr="00A767F9" w:rsidRDefault="00940920" w:rsidP="00940920">
            <w:pPr>
              <w:jc w:val="right"/>
              <w:rPr>
                <w:rFonts w:cs="Calibri"/>
                <w:color w:val="000000"/>
                <w:sz w:val="14"/>
                <w:szCs w:val="14"/>
              </w:rPr>
            </w:pPr>
            <w:r w:rsidRPr="00617EF3">
              <w:rPr>
                <w:rFonts w:cs="Calibri"/>
                <w:bCs/>
                <w:color w:val="000000"/>
                <w:sz w:val="14"/>
                <w:szCs w:val="14"/>
              </w:rPr>
              <w:t>270 020</w:t>
            </w:r>
          </w:p>
        </w:tc>
        <w:tc>
          <w:tcPr>
            <w:tcW w:w="1843" w:type="dxa"/>
            <w:shd w:val="clear" w:color="auto" w:fill="auto"/>
            <w:vAlign w:val="center"/>
            <w:hideMark/>
          </w:tcPr>
          <w:p w14:paraId="60E80609" w14:textId="1404032B"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materiál</w:t>
            </w:r>
          </w:p>
        </w:tc>
        <w:tc>
          <w:tcPr>
            <w:tcW w:w="1134" w:type="dxa"/>
            <w:shd w:val="clear" w:color="auto" w:fill="auto"/>
            <w:noWrap/>
            <w:vAlign w:val="center"/>
            <w:hideMark/>
          </w:tcPr>
          <w:p w14:paraId="403C6275" w14:textId="78FA34AD"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6799FE84" w14:textId="31C3C98F" w:rsidR="00940920" w:rsidRPr="00A767F9" w:rsidRDefault="00940920" w:rsidP="00940920">
            <w:pPr>
              <w:jc w:val="left"/>
              <w:rPr>
                <w:rFonts w:cs="Calibri"/>
                <w:color w:val="000000"/>
                <w:sz w:val="14"/>
                <w:szCs w:val="14"/>
              </w:rPr>
            </w:pPr>
          </w:p>
        </w:tc>
      </w:tr>
      <w:tr w:rsidR="00940920" w:rsidRPr="00A767F9" w14:paraId="38FD0884" w14:textId="77777777" w:rsidTr="00D86FA4">
        <w:tc>
          <w:tcPr>
            <w:tcW w:w="1134" w:type="dxa"/>
            <w:shd w:val="clear" w:color="auto" w:fill="auto"/>
            <w:noWrap/>
            <w:vAlign w:val="center"/>
            <w:hideMark/>
          </w:tcPr>
          <w:p w14:paraId="58AAA4CC" w14:textId="201ECBE3" w:rsidR="00940920" w:rsidRPr="00A767F9" w:rsidRDefault="00940920" w:rsidP="00940920">
            <w:pPr>
              <w:jc w:val="left"/>
              <w:rPr>
                <w:rFonts w:cs="Calibri"/>
                <w:sz w:val="14"/>
                <w:szCs w:val="14"/>
              </w:rPr>
            </w:pPr>
            <w:r w:rsidRPr="008C2861">
              <w:rPr>
                <w:rFonts w:cs="Calibri"/>
                <w:color w:val="000000"/>
                <w:sz w:val="14"/>
                <w:szCs w:val="14"/>
              </w:rPr>
              <w:t>1817</w:t>
            </w:r>
          </w:p>
        </w:tc>
        <w:tc>
          <w:tcPr>
            <w:tcW w:w="4395" w:type="dxa"/>
            <w:shd w:val="clear" w:color="auto" w:fill="auto"/>
            <w:noWrap/>
            <w:vAlign w:val="center"/>
            <w:hideMark/>
          </w:tcPr>
          <w:p w14:paraId="2580FF33" w14:textId="56E6649D" w:rsidR="00940920" w:rsidRPr="00A767F9" w:rsidRDefault="00940920" w:rsidP="00940920">
            <w:pPr>
              <w:jc w:val="left"/>
              <w:rPr>
                <w:rFonts w:cs="Calibri"/>
                <w:sz w:val="14"/>
                <w:szCs w:val="14"/>
              </w:rPr>
            </w:pPr>
            <w:r w:rsidRPr="00617EF3">
              <w:rPr>
                <w:rFonts w:cs="Calibri"/>
                <w:bCs/>
                <w:sz w:val="14"/>
                <w:szCs w:val="14"/>
              </w:rPr>
              <w:t>Magna Mirrors Schleiz</w:t>
            </w:r>
          </w:p>
        </w:tc>
        <w:tc>
          <w:tcPr>
            <w:tcW w:w="1275" w:type="dxa"/>
            <w:shd w:val="clear" w:color="auto" w:fill="auto"/>
            <w:noWrap/>
            <w:vAlign w:val="center"/>
            <w:hideMark/>
          </w:tcPr>
          <w:p w14:paraId="60CB203E" w14:textId="4DD935FA" w:rsidR="00940920" w:rsidRPr="00A767F9" w:rsidRDefault="00940920" w:rsidP="00940920">
            <w:pPr>
              <w:jc w:val="right"/>
              <w:rPr>
                <w:rFonts w:cs="Calibri"/>
                <w:color w:val="000000"/>
                <w:sz w:val="14"/>
                <w:szCs w:val="14"/>
              </w:rPr>
            </w:pPr>
            <w:r w:rsidRPr="00617EF3">
              <w:rPr>
                <w:rFonts w:cs="Calibri"/>
                <w:bCs/>
                <w:color w:val="000000"/>
                <w:sz w:val="14"/>
                <w:szCs w:val="14"/>
              </w:rPr>
              <w:t>45 181</w:t>
            </w:r>
          </w:p>
        </w:tc>
        <w:tc>
          <w:tcPr>
            <w:tcW w:w="1134" w:type="dxa"/>
            <w:shd w:val="clear" w:color="auto" w:fill="auto"/>
            <w:noWrap/>
            <w:vAlign w:val="center"/>
            <w:hideMark/>
          </w:tcPr>
          <w:p w14:paraId="6BA0C6C2" w14:textId="79DF1EBD" w:rsidR="00940920" w:rsidRPr="009B2398" w:rsidRDefault="00940920" w:rsidP="00940920">
            <w:pPr>
              <w:jc w:val="right"/>
              <w:rPr>
                <w:rFonts w:cs="Calibri"/>
                <w:color w:val="000000"/>
                <w:sz w:val="14"/>
                <w:szCs w:val="14"/>
              </w:rPr>
            </w:pPr>
            <w:r w:rsidRPr="009B2398">
              <w:rPr>
                <w:rFonts w:cs="Calibri"/>
                <w:bCs/>
                <w:color w:val="000000"/>
                <w:sz w:val="14"/>
                <w:szCs w:val="14"/>
              </w:rPr>
              <w:t>22 181</w:t>
            </w:r>
          </w:p>
        </w:tc>
        <w:tc>
          <w:tcPr>
            <w:tcW w:w="1134" w:type="dxa"/>
            <w:shd w:val="clear" w:color="auto" w:fill="auto"/>
            <w:vAlign w:val="center"/>
            <w:hideMark/>
          </w:tcPr>
          <w:p w14:paraId="11F5F152" w14:textId="63E8681A" w:rsidR="00940920" w:rsidRPr="00A767F9" w:rsidRDefault="00940920" w:rsidP="00940920">
            <w:pPr>
              <w:jc w:val="right"/>
              <w:rPr>
                <w:rFonts w:cs="Calibri"/>
                <w:color w:val="000000"/>
                <w:sz w:val="14"/>
                <w:szCs w:val="14"/>
              </w:rPr>
            </w:pPr>
            <w:r w:rsidRPr="00617EF3">
              <w:rPr>
                <w:rFonts w:cs="Calibri"/>
                <w:bCs/>
                <w:color w:val="000000"/>
                <w:sz w:val="14"/>
                <w:szCs w:val="14"/>
              </w:rPr>
              <w:t>144 159</w:t>
            </w:r>
          </w:p>
        </w:tc>
        <w:tc>
          <w:tcPr>
            <w:tcW w:w="1843" w:type="dxa"/>
            <w:shd w:val="clear" w:color="auto" w:fill="auto"/>
            <w:vAlign w:val="center"/>
            <w:hideMark/>
          </w:tcPr>
          <w:p w14:paraId="23379F8C" w14:textId="0F749765"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služby / licencie</w:t>
            </w:r>
          </w:p>
        </w:tc>
        <w:tc>
          <w:tcPr>
            <w:tcW w:w="1134" w:type="dxa"/>
            <w:shd w:val="clear" w:color="auto" w:fill="auto"/>
            <w:noWrap/>
            <w:vAlign w:val="center"/>
            <w:hideMark/>
          </w:tcPr>
          <w:p w14:paraId="27F07FA6" w14:textId="76B43C60" w:rsidR="00940920" w:rsidRPr="00A767F9" w:rsidRDefault="00940920" w:rsidP="00940920">
            <w:pPr>
              <w:jc w:val="right"/>
              <w:rPr>
                <w:rFonts w:cs="Calibri"/>
                <w:color w:val="000000"/>
                <w:sz w:val="14"/>
                <w:szCs w:val="14"/>
              </w:rPr>
            </w:pPr>
            <w:r w:rsidRPr="00617EF3">
              <w:rPr>
                <w:rFonts w:cs="Calibri"/>
                <w:bCs/>
                <w:color w:val="000000"/>
                <w:sz w:val="14"/>
                <w:szCs w:val="14"/>
              </w:rPr>
              <w:t>1 132 918</w:t>
            </w:r>
          </w:p>
        </w:tc>
        <w:tc>
          <w:tcPr>
            <w:tcW w:w="2143" w:type="dxa"/>
            <w:shd w:val="clear" w:color="auto" w:fill="auto"/>
            <w:noWrap/>
            <w:vAlign w:val="center"/>
            <w:hideMark/>
          </w:tcPr>
          <w:p w14:paraId="505DC936" w14:textId="095388BF" w:rsidR="00940920" w:rsidRPr="00A767F9" w:rsidRDefault="00940920" w:rsidP="00940920">
            <w:pPr>
              <w:jc w:val="left"/>
              <w:rPr>
                <w:rFonts w:cs="Calibri"/>
                <w:color w:val="000000"/>
                <w:sz w:val="14"/>
                <w:szCs w:val="14"/>
              </w:rPr>
            </w:pPr>
            <w:r w:rsidRPr="00617EF3">
              <w:rPr>
                <w:rFonts w:cs="Calibri"/>
                <w:bCs/>
                <w:color w:val="000000"/>
                <w:sz w:val="14"/>
                <w:szCs w:val="14"/>
              </w:rPr>
              <w:t>hotové výrobky/služby</w:t>
            </w:r>
          </w:p>
        </w:tc>
      </w:tr>
      <w:tr w:rsidR="00940920" w:rsidRPr="00A767F9" w14:paraId="18516A48" w14:textId="77777777" w:rsidTr="00D86FA4">
        <w:tc>
          <w:tcPr>
            <w:tcW w:w="1134" w:type="dxa"/>
            <w:shd w:val="clear" w:color="auto" w:fill="auto"/>
            <w:noWrap/>
            <w:vAlign w:val="center"/>
            <w:hideMark/>
          </w:tcPr>
          <w:p w14:paraId="3A243A61" w14:textId="0F83172B" w:rsidR="00940920" w:rsidRPr="00A767F9" w:rsidRDefault="00940920" w:rsidP="00940920">
            <w:pPr>
              <w:jc w:val="left"/>
              <w:rPr>
                <w:rFonts w:cs="Calibri"/>
                <w:sz w:val="14"/>
                <w:szCs w:val="14"/>
              </w:rPr>
            </w:pPr>
            <w:r w:rsidRPr="008C2861">
              <w:rPr>
                <w:rFonts w:cs="Calibri"/>
                <w:color w:val="000000"/>
                <w:sz w:val="14"/>
                <w:szCs w:val="14"/>
              </w:rPr>
              <w:t>1818</w:t>
            </w:r>
          </w:p>
        </w:tc>
        <w:tc>
          <w:tcPr>
            <w:tcW w:w="4395" w:type="dxa"/>
            <w:shd w:val="clear" w:color="auto" w:fill="auto"/>
            <w:noWrap/>
            <w:vAlign w:val="center"/>
            <w:hideMark/>
          </w:tcPr>
          <w:p w14:paraId="1AE07EAC" w14:textId="6AE628A9" w:rsidR="00940920" w:rsidRPr="00A767F9" w:rsidRDefault="00940920" w:rsidP="00940920">
            <w:pPr>
              <w:jc w:val="left"/>
              <w:rPr>
                <w:rFonts w:cs="Calibri"/>
                <w:sz w:val="14"/>
                <w:szCs w:val="14"/>
              </w:rPr>
            </w:pPr>
            <w:r w:rsidRPr="00617EF3">
              <w:rPr>
                <w:rFonts w:cs="Calibri"/>
                <w:bCs/>
                <w:sz w:val="14"/>
                <w:szCs w:val="14"/>
              </w:rPr>
              <w:t>Magna  Mirrors Espana, S.A</w:t>
            </w:r>
          </w:p>
        </w:tc>
        <w:tc>
          <w:tcPr>
            <w:tcW w:w="1275" w:type="dxa"/>
            <w:shd w:val="clear" w:color="auto" w:fill="auto"/>
            <w:noWrap/>
            <w:vAlign w:val="center"/>
            <w:hideMark/>
          </w:tcPr>
          <w:p w14:paraId="31684163" w14:textId="58D36305" w:rsidR="00940920" w:rsidRPr="00A767F9" w:rsidRDefault="00940920" w:rsidP="00940920">
            <w:pPr>
              <w:jc w:val="right"/>
              <w:rPr>
                <w:rFonts w:cs="Calibri"/>
                <w:color w:val="000000"/>
                <w:sz w:val="14"/>
                <w:szCs w:val="14"/>
              </w:rPr>
            </w:pPr>
            <w:r w:rsidRPr="00617EF3">
              <w:rPr>
                <w:rFonts w:cs="Calibri"/>
                <w:bCs/>
                <w:color w:val="000000"/>
                <w:sz w:val="14"/>
                <w:szCs w:val="14"/>
              </w:rPr>
              <w:t>181 747</w:t>
            </w:r>
          </w:p>
        </w:tc>
        <w:tc>
          <w:tcPr>
            <w:tcW w:w="1134" w:type="dxa"/>
            <w:shd w:val="clear" w:color="auto" w:fill="auto"/>
            <w:noWrap/>
            <w:vAlign w:val="center"/>
            <w:hideMark/>
          </w:tcPr>
          <w:p w14:paraId="07A12F96" w14:textId="20EA570A" w:rsidR="00940920" w:rsidRPr="009B2398" w:rsidRDefault="00940920" w:rsidP="00940920">
            <w:pPr>
              <w:jc w:val="right"/>
              <w:rPr>
                <w:rFonts w:cs="Calibri"/>
                <w:color w:val="000000"/>
                <w:sz w:val="14"/>
                <w:szCs w:val="14"/>
              </w:rPr>
            </w:pPr>
            <w:r w:rsidRPr="009B2398">
              <w:rPr>
                <w:rFonts w:cs="Calibri"/>
                <w:bCs/>
                <w:color w:val="000000"/>
                <w:sz w:val="14"/>
                <w:szCs w:val="14"/>
              </w:rPr>
              <w:t>45 304</w:t>
            </w:r>
          </w:p>
        </w:tc>
        <w:tc>
          <w:tcPr>
            <w:tcW w:w="1134" w:type="dxa"/>
            <w:shd w:val="clear" w:color="auto" w:fill="auto"/>
            <w:vAlign w:val="center"/>
            <w:hideMark/>
          </w:tcPr>
          <w:p w14:paraId="4DAB3EF2" w14:textId="4FEAA3FD" w:rsidR="00940920" w:rsidRPr="00A767F9" w:rsidRDefault="00940920" w:rsidP="00940920">
            <w:pPr>
              <w:jc w:val="right"/>
              <w:rPr>
                <w:rFonts w:cs="Calibri"/>
                <w:color w:val="000000"/>
                <w:sz w:val="14"/>
                <w:szCs w:val="14"/>
              </w:rPr>
            </w:pPr>
            <w:r w:rsidRPr="00617EF3">
              <w:rPr>
                <w:rFonts w:cs="Calibri"/>
                <w:bCs/>
                <w:color w:val="000000"/>
                <w:sz w:val="14"/>
                <w:szCs w:val="14"/>
              </w:rPr>
              <w:t>345 576</w:t>
            </w:r>
          </w:p>
        </w:tc>
        <w:tc>
          <w:tcPr>
            <w:tcW w:w="1843" w:type="dxa"/>
            <w:shd w:val="clear" w:color="auto" w:fill="auto"/>
            <w:vAlign w:val="center"/>
            <w:hideMark/>
          </w:tcPr>
          <w:p w14:paraId="3D9A9F42" w14:textId="1B29146B"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materiál / služby</w:t>
            </w:r>
          </w:p>
        </w:tc>
        <w:tc>
          <w:tcPr>
            <w:tcW w:w="1134" w:type="dxa"/>
            <w:shd w:val="clear" w:color="auto" w:fill="auto"/>
            <w:noWrap/>
            <w:vAlign w:val="center"/>
            <w:hideMark/>
          </w:tcPr>
          <w:p w14:paraId="6FDC7C8B" w14:textId="4C295FFC" w:rsidR="00940920" w:rsidRPr="00A767F9" w:rsidRDefault="00940920" w:rsidP="00940920">
            <w:pPr>
              <w:jc w:val="right"/>
              <w:rPr>
                <w:rFonts w:cs="Calibri"/>
                <w:color w:val="000000"/>
                <w:sz w:val="14"/>
                <w:szCs w:val="14"/>
              </w:rPr>
            </w:pPr>
            <w:r w:rsidRPr="00617EF3">
              <w:rPr>
                <w:rFonts w:cs="Calibri"/>
                <w:bCs/>
                <w:color w:val="000000"/>
                <w:sz w:val="14"/>
                <w:szCs w:val="14"/>
              </w:rPr>
              <w:t>1 092 922</w:t>
            </w:r>
          </w:p>
        </w:tc>
        <w:tc>
          <w:tcPr>
            <w:tcW w:w="2143" w:type="dxa"/>
            <w:shd w:val="clear" w:color="auto" w:fill="auto"/>
            <w:noWrap/>
            <w:vAlign w:val="center"/>
            <w:hideMark/>
          </w:tcPr>
          <w:p w14:paraId="78A2CAF7" w14:textId="3A4E31E9" w:rsidR="00940920" w:rsidRPr="00A767F9" w:rsidRDefault="00940920" w:rsidP="00940920">
            <w:pPr>
              <w:jc w:val="left"/>
              <w:rPr>
                <w:rFonts w:cs="Calibri"/>
                <w:color w:val="000000"/>
                <w:sz w:val="14"/>
                <w:szCs w:val="14"/>
              </w:rPr>
            </w:pPr>
            <w:r w:rsidRPr="00617EF3">
              <w:rPr>
                <w:rFonts w:cs="Calibri"/>
                <w:bCs/>
                <w:color w:val="000000"/>
                <w:sz w:val="14"/>
                <w:szCs w:val="14"/>
              </w:rPr>
              <w:t>hotové výrobky/služby /majetok</w:t>
            </w:r>
          </w:p>
        </w:tc>
      </w:tr>
      <w:tr w:rsidR="00940920" w:rsidRPr="00A767F9" w14:paraId="26113BC0" w14:textId="77777777" w:rsidTr="00D86FA4">
        <w:tc>
          <w:tcPr>
            <w:tcW w:w="1134" w:type="dxa"/>
            <w:shd w:val="clear" w:color="auto" w:fill="auto"/>
            <w:noWrap/>
            <w:vAlign w:val="center"/>
            <w:hideMark/>
          </w:tcPr>
          <w:p w14:paraId="06670C13" w14:textId="22CCD79A" w:rsidR="00940920" w:rsidRPr="00A767F9" w:rsidRDefault="00940920" w:rsidP="00940920">
            <w:pPr>
              <w:jc w:val="left"/>
              <w:rPr>
                <w:rFonts w:cs="Calibri"/>
                <w:sz w:val="14"/>
                <w:szCs w:val="14"/>
              </w:rPr>
            </w:pPr>
            <w:r w:rsidRPr="008C2861">
              <w:rPr>
                <w:rFonts w:cs="Calibri"/>
                <w:color w:val="000000"/>
                <w:sz w:val="14"/>
                <w:szCs w:val="14"/>
              </w:rPr>
              <w:t>1819</w:t>
            </w:r>
          </w:p>
        </w:tc>
        <w:tc>
          <w:tcPr>
            <w:tcW w:w="4395" w:type="dxa"/>
            <w:shd w:val="clear" w:color="auto" w:fill="auto"/>
            <w:noWrap/>
            <w:vAlign w:val="center"/>
            <w:hideMark/>
          </w:tcPr>
          <w:p w14:paraId="3A46E60E" w14:textId="3E6C8CF0" w:rsidR="00940920" w:rsidRPr="00A767F9" w:rsidRDefault="00940920" w:rsidP="00940920">
            <w:pPr>
              <w:jc w:val="left"/>
              <w:rPr>
                <w:rFonts w:cs="Calibri"/>
                <w:sz w:val="14"/>
                <w:szCs w:val="14"/>
              </w:rPr>
            </w:pPr>
            <w:r w:rsidRPr="00617EF3">
              <w:rPr>
                <w:rFonts w:cs="Calibri"/>
                <w:bCs/>
                <w:sz w:val="14"/>
                <w:szCs w:val="14"/>
              </w:rPr>
              <w:t>Magna Mirrors GmbH &amp; Co. KG</w:t>
            </w:r>
          </w:p>
        </w:tc>
        <w:tc>
          <w:tcPr>
            <w:tcW w:w="1275" w:type="dxa"/>
            <w:shd w:val="clear" w:color="auto" w:fill="auto"/>
            <w:noWrap/>
            <w:vAlign w:val="center"/>
            <w:hideMark/>
          </w:tcPr>
          <w:p w14:paraId="4CF486EB" w14:textId="579EDD9B" w:rsidR="00940920" w:rsidRPr="00A767F9" w:rsidRDefault="00940920" w:rsidP="00940920">
            <w:pPr>
              <w:jc w:val="right"/>
              <w:rPr>
                <w:rFonts w:cs="Calibri"/>
                <w:color w:val="000000"/>
                <w:sz w:val="14"/>
                <w:szCs w:val="14"/>
              </w:rPr>
            </w:pPr>
            <w:r w:rsidRPr="00617EF3">
              <w:rPr>
                <w:rFonts w:cs="Calibri"/>
                <w:bCs/>
                <w:color w:val="000000"/>
                <w:sz w:val="14"/>
                <w:szCs w:val="14"/>
              </w:rPr>
              <w:t>721 801</w:t>
            </w:r>
          </w:p>
        </w:tc>
        <w:tc>
          <w:tcPr>
            <w:tcW w:w="1134" w:type="dxa"/>
            <w:shd w:val="clear" w:color="auto" w:fill="auto"/>
            <w:noWrap/>
            <w:vAlign w:val="center"/>
            <w:hideMark/>
          </w:tcPr>
          <w:p w14:paraId="5BE8CB6C" w14:textId="4E2C1CE2" w:rsidR="00940920" w:rsidRPr="009B2398" w:rsidRDefault="00940920" w:rsidP="00940920">
            <w:pPr>
              <w:jc w:val="right"/>
              <w:rPr>
                <w:rFonts w:cs="Calibri"/>
                <w:color w:val="000000"/>
                <w:sz w:val="14"/>
                <w:szCs w:val="14"/>
              </w:rPr>
            </w:pPr>
            <w:r w:rsidRPr="009B2398">
              <w:rPr>
                <w:rFonts w:cs="Calibri"/>
                <w:bCs/>
                <w:color w:val="000000"/>
                <w:sz w:val="14"/>
                <w:szCs w:val="14"/>
              </w:rPr>
              <w:t>148 621</w:t>
            </w:r>
          </w:p>
        </w:tc>
        <w:tc>
          <w:tcPr>
            <w:tcW w:w="1134" w:type="dxa"/>
            <w:shd w:val="clear" w:color="auto" w:fill="auto"/>
            <w:vAlign w:val="center"/>
            <w:hideMark/>
          </w:tcPr>
          <w:p w14:paraId="0CD0D736" w14:textId="424207F6" w:rsidR="00940920" w:rsidRPr="00A767F9" w:rsidRDefault="00940920" w:rsidP="00940920">
            <w:pPr>
              <w:jc w:val="right"/>
              <w:rPr>
                <w:rFonts w:cs="Calibri"/>
                <w:color w:val="000000"/>
                <w:sz w:val="14"/>
                <w:szCs w:val="14"/>
              </w:rPr>
            </w:pPr>
            <w:r w:rsidRPr="00617EF3">
              <w:rPr>
                <w:rFonts w:cs="Calibri"/>
                <w:bCs/>
                <w:color w:val="000000"/>
                <w:sz w:val="14"/>
                <w:szCs w:val="14"/>
              </w:rPr>
              <w:t>735 355</w:t>
            </w:r>
          </w:p>
        </w:tc>
        <w:tc>
          <w:tcPr>
            <w:tcW w:w="1843" w:type="dxa"/>
            <w:shd w:val="clear" w:color="auto" w:fill="auto"/>
            <w:vAlign w:val="center"/>
            <w:hideMark/>
          </w:tcPr>
          <w:p w14:paraId="42DCF873" w14:textId="5A7646C1"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materiál / služby</w:t>
            </w:r>
          </w:p>
        </w:tc>
        <w:tc>
          <w:tcPr>
            <w:tcW w:w="1134" w:type="dxa"/>
            <w:shd w:val="clear" w:color="auto" w:fill="auto"/>
            <w:noWrap/>
            <w:vAlign w:val="center"/>
            <w:hideMark/>
          </w:tcPr>
          <w:p w14:paraId="323438B5" w14:textId="400CDEF7" w:rsidR="00940920" w:rsidRPr="00A767F9" w:rsidRDefault="00940920" w:rsidP="00940920">
            <w:pPr>
              <w:jc w:val="right"/>
              <w:rPr>
                <w:rFonts w:cs="Calibri"/>
                <w:color w:val="000000"/>
                <w:sz w:val="14"/>
                <w:szCs w:val="14"/>
              </w:rPr>
            </w:pPr>
            <w:r w:rsidRPr="00617EF3">
              <w:rPr>
                <w:rFonts w:cs="Calibri"/>
                <w:bCs/>
                <w:color w:val="000000"/>
                <w:sz w:val="14"/>
                <w:szCs w:val="14"/>
              </w:rPr>
              <w:t>4 453 403</w:t>
            </w:r>
          </w:p>
        </w:tc>
        <w:tc>
          <w:tcPr>
            <w:tcW w:w="2143" w:type="dxa"/>
            <w:shd w:val="clear" w:color="auto" w:fill="auto"/>
            <w:noWrap/>
            <w:vAlign w:val="center"/>
            <w:hideMark/>
          </w:tcPr>
          <w:p w14:paraId="187044EF" w14:textId="5152EF96" w:rsidR="00940920" w:rsidRPr="00A767F9" w:rsidRDefault="00940920" w:rsidP="00940920">
            <w:pPr>
              <w:jc w:val="left"/>
              <w:rPr>
                <w:rFonts w:cs="Calibri"/>
                <w:color w:val="000000"/>
                <w:sz w:val="14"/>
                <w:szCs w:val="14"/>
              </w:rPr>
            </w:pPr>
            <w:r w:rsidRPr="00617EF3">
              <w:rPr>
                <w:rFonts w:cs="Calibri"/>
                <w:bCs/>
                <w:color w:val="000000"/>
                <w:sz w:val="14"/>
                <w:szCs w:val="14"/>
              </w:rPr>
              <w:t>hotové výrobky/služby /nástroje</w:t>
            </w:r>
          </w:p>
        </w:tc>
      </w:tr>
      <w:tr w:rsidR="00940920" w:rsidRPr="00A767F9" w14:paraId="38098098" w14:textId="77777777" w:rsidTr="00D86FA4">
        <w:tc>
          <w:tcPr>
            <w:tcW w:w="1134" w:type="dxa"/>
            <w:shd w:val="clear" w:color="auto" w:fill="auto"/>
            <w:noWrap/>
            <w:vAlign w:val="center"/>
            <w:hideMark/>
          </w:tcPr>
          <w:p w14:paraId="7E2DEDB1" w14:textId="1CA1266A" w:rsidR="00940920" w:rsidRPr="00A767F9" w:rsidRDefault="00940920" w:rsidP="00940920">
            <w:pPr>
              <w:jc w:val="left"/>
              <w:rPr>
                <w:rFonts w:cs="Calibri"/>
                <w:sz w:val="14"/>
                <w:szCs w:val="14"/>
              </w:rPr>
            </w:pPr>
            <w:r w:rsidRPr="008C2861">
              <w:rPr>
                <w:rFonts w:cs="Calibri"/>
                <w:color w:val="000000"/>
                <w:sz w:val="14"/>
                <w:szCs w:val="14"/>
              </w:rPr>
              <w:t>1855</w:t>
            </w:r>
          </w:p>
        </w:tc>
        <w:tc>
          <w:tcPr>
            <w:tcW w:w="4395" w:type="dxa"/>
            <w:shd w:val="clear" w:color="auto" w:fill="auto"/>
            <w:noWrap/>
            <w:vAlign w:val="center"/>
            <w:hideMark/>
          </w:tcPr>
          <w:p w14:paraId="4304A14D" w14:textId="00D18604" w:rsidR="00940920" w:rsidRPr="00A767F9" w:rsidRDefault="00940920" w:rsidP="00940920">
            <w:pPr>
              <w:jc w:val="left"/>
              <w:rPr>
                <w:rFonts w:cs="Calibri"/>
                <w:sz w:val="14"/>
                <w:szCs w:val="14"/>
              </w:rPr>
            </w:pPr>
            <w:r w:rsidRPr="00617EF3">
              <w:rPr>
                <w:rFonts w:cs="Calibri"/>
                <w:bCs/>
                <w:sz w:val="14"/>
                <w:szCs w:val="14"/>
              </w:rPr>
              <w:t>Slomatec s.r.o</w:t>
            </w:r>
          </w:p>
        </w:tc>
        <w:tc>
          <w:tcPr>
            <w:tcW w:w="1275" w:type="dxa"/>
            <w:shd w:val="clear" w:color="auto" w:fill="auto"/>
            <w:noWrap/>
            <w:vAlign w:val="center"/>
            <w:hideMark/>
          </w:tcPr>
          <w:p w14:paraId="23ACE682" w14:textId="010EF4A4"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3B13D368" w14:textId="35CBD900"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02A20FE1" w14:textId="765AE665" w:rsidR="00940920" w:rsidRPr="00A767F9" w:rsidRDefault="00940920" w:rsidP="00940920">
            <w:pPr>
              <w:jc w:val="right"/>
              <w:rPr>
                <w:rFonts w:cs="Calibri"/>
                <w:color w:val="000000"/>
                <w:sz w:val="14"/>
                <w:szCs w:val="14"/>
              </w:rPr>
            </w:pPr>
            <w:r w:rsidRPr="00617EF3">
              <w:rPr>
                <w:rFonts w:cs="Calibri"/>
                <w:bCs/>
                <w:color w:val="000000"/>
                <w:sz w:val="14"/>
                <w:szCs w:val="14"/>
              </w:rPr>
              <w:t>2 501</w:t>
            </w:r>
          </w:p>
        </w:tc>
        <w:tc>
          <w:tcPr>
            <w:tcW w:w="1843" w:type="dxa"/>
            <w:shd w:val="clear" w:color="auto" w:fill="auto"/>
            <w:vAlign w:val="center"/>
            <w:hideMark/>
          </w:tcPr>
          <w:p w14:paraId="1E47EF13" w14:textId="45AB66D6"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služby</w:t>
            </w:r>
          </w:p>
        </w:tc>
        <w:tc>
          <w:tcPr>
            <w:tcW w:w="1134" w:type="dxa"/>
            <w:shd w:val="clear" w:color="auto" w:fill="auto"/>
            <w:noWrap/>
            <w:vAlign w:val="center"/>
            <w:hideMark/>
          </w:tcPr>
          <w:p w14:paraId="48AB788E" w14:textId="5B94F981"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753CC975" w14:textId="7D34BAED" w:rsidR="00940920" w:rsidRPr="00A767F9" w:rsidRDefault="00940920" w:rsidP="00940920">
            <w:pPr>
              <w:jc w:val="left"/>
              <w:rPr>
                <w:rFonts w:cs="Calibri"/>
                <w:color w:val="000000"/>
                <w:sz w:val="14"/>
                <w:szCs w:val="14"/>
              </w:rPr>
            </w:pPr>
          </w:p>
        </w:tc>
      </w:tr>
      <w:tr w:rsidR="00940920" w:rsidRPr="00A767F9" w14:paraId="5F3236DB" w14:textId="77777777" w:rsidTr="00D86FA4">
        <w:tc>
          <w:tcPr>
            <w:tcW w:w="1134" w:type="dxa"/>
            <w:shd w:val="clear" w:color="auto" w:fill="auto"/>
            <w:noWrap/>
            <w:vAlign w:val="center"/>
            <w:hideMark/>
          </w:tcPr>
          <w:p w14:paraId="5F97210E" w14:textId="3195334F" w:rsidR="00940920" w:rsidRPr="00A767F9" w:rsidRDefault="00940920" w:rsidP="00940920">
            <w:pPr>
              <w:jc w:val="left"/>
              <w:rPr>
                <w:rFonts w:cs="Calibri"/>
                <w:sz w:val="14"/>
                <w:szCs w:val="14"/>
              </w:rPr>
            </w:pPr>
            <w:r w:rsidRPr="008C2861">
              <w:rPr>
                <w:rFonts w:cs="Calibri"/>
                <w:color w:val="000000"/>
                <w:sz w:val="14"/>
                <w:szCs w:val="14"/>
              </w:rPr>
              <w:t>1912</w:t>
            </w:r>
          </w:p>
        </w:tc>
        <w:tc>
          <w:tcPr>
            <w:tcW w:w="4395" w:type="dxa"/>
            <w:shd w:val="clear" w:color="auto" w:fill="auto"/>
            <w:noWrap/>
            <w:vAlign w:val="center"/>
            <w:hideMark/>
          </w:tcPr>
          <w:p w14:paraId="43DC0E1F" w14:textId="3D730CE9" w:rsidR="00940920" w:rsidRPr="00A767F9" w:rsidRDefault="00940920" w:rsidP="00940920">
            <w:pPr>
              <w:jc w:val="left"/>
              <w:rPr>
                <w:rFonts w:cs="Calibri"/>
                <w:sz w:val="14"/>
                <w:szCs w:val="14"/>
              </w:rPr>
            </w:pPr>
            <w:r w:rsidRPr="00617EF3">
              <w:rPr>
                <w:rFonts w:cs="Calibri"/>
                <w:bCs/>
                <w:sz w:val="14"/>
                <w:szCs w:val="14"/>
              </w:rPr>
              <w:t>MAGNA International  Europe Gmbh</w:t>
            </w:r>
          </w:p>
        </w:tc>
        <w:tc>
          <w:tcPr>
            <w:tcW w:w="1275" w:type="dxa"/>
            <w:shd w:val="clear" w:color="auto" w:fill="auto"/>
            <w:noWrap/>
            <w:vAlign w:val="center"/>
            <w:hideMark/>
          </w:tcPr>
          <w:p w14:paraId="6C1694A6" w14:textId="01C32189"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395198E5" w14:textId="776264B4" w:rsidR="00940920" w:rsidRPr="009B2398" w:rsidRDefault="00940920" w:rsidP="00940920">
            <w:pPr>
              <w:jc w:val="right"/>
              <w:rPr>
                <w:rFonts w:cs="Calibri"/>
                <w:color w:val="000000"/>
                <w:sz w:val="14"/>
                <w:szCs w:val="14"/>
              </w:rPr>
            </w:pPr>
            <w:r w:rsidRPr="009B2398">
              <w:rPr>
                <w:rFonts w:cs="Calibri"/>
                <w:bCs/>
                <w:color w:val="000000"/>
                <w:sz w:val="14"/>
                <w:szCs w:val="14"/>
              </w:rPr>
              <w:t>9 340 639</w:t>
            </w:r>
          </w:p>
        </w:tc>
        <w:tc>
          <w:tcPr>
            <w:tcW w:w="1134" w:type="dxa"/>
            <w:shd w:val="clear" w:color="auto" w:fill="auto"/>
            <w:vAlign w:val="center"/>
            <w:hideMark/>
          </w:tcPr>
          <w:p w14:paraId="0A6354F3" w14:textId="6071F778" w:rsidR="00940920" w:rsidRPr="00A767F9" w:rsidRDefault="00940920" w:rsidP="00940920">
            <w:pPr>
              <w:jc w:val="right"/>
              <w:rPr>
                <w:rFonts w:cs="Calibri"/>
                <w:color w:val="000000"/>
                <w:sz w:val="14"/>
                <w:szCs w:val="14"/>
              </w:rPr>
            </w:pPr>
            <w:r w:rsidRPr="00617EF3">
              <w:rPr>
                <w:rFonts w:cs="Calibri"/>
                <w:bCs/>
                <w:color w:val="000000"/>
                <w:sz w:val="14"/>
                <w:szCs w:val="14"/>
              </w:rPr>
              <w:t>8 832</w:t>
            </w:r>
          </w:p>
        </w:tc>
        <w:tc>
          <w:tcPr>
            <w:tcW w:w="1843" w:type="dxa"/>
            <w:shd w:val="clear" w:color="auto" w:fill="auto"/>
            <w:vAlign w:val="center"/>
            <w:hideMark/>
          </w:tcPr>
          <w:p w14:paraId="1FBE93E5" w14:textId="309F0EA9"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služby / cashpooling</w:t>
            </w:r>
          </w:p>
        </w:tc>
        <w:tc>
          <w:tcPr>
            <w:tcW w:w="1134" w:type="dxa"/>
            <w:shd w:val="clear" w:color="auto" w:fill="auto"/>
            <w:noWrap/>
            <w:vAlign w:val="center"/>
            <w:hideMark/>
          </w:tcPr>
          <w:p w14:paraId="6D3C72B5" w14:textId="610226FC"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430984A3" w14:textId="77777777" w:rsidR="00940920" w:rsidRPr="00A767F9" w:rsidRDefault="00940920" w:rsidP="00940920">
            <w:pPr>
              <w:jc w:val="left"/>
              <w:rPr>
                <w:rFonts w:cs="Calibri"/>
                <w:color w:val="000000"/>
                <w:sz w:val="14"/>
                <w:szCs w:val="14"/>
              </w:rPr>
            </w:pPr>
          </w:p>
        </w:tc>
      </w:tr>
      <w:tr w:rsidR="00940920" w:rsidRPr="00A767F9" w14:paraId="16BABFE5" w14:textId="77777777" w:rsidTr="00D86FA4">
        <w:tc>
          <w:tcPr>
            <w:tcW w:w="1134" w:type="dxa"/>
            <w:shd w:val="clear" w:color="auto" w:fill="auto"/>
            <w:noWrap/>
            <w:vAlign w:val="center"/>
            <w:hideMark/>
          </w:tcPr>
          <w:p w14:paraId="246F6101" w14:textId="1C50B235" w:rsidR="00940920" w:rsidRPr="00A767F9" w:rsidRDefault="00940920" w:rsidP="00940920">
            <w:pPr>
              <w:jc w:val="left"/>
              <w:rPr>
                <w:rFonts w:cs="Calibri"/>
                <w:sz w:val="14"/>
                <w:szCs w:val="14"/>
              </w:rPr>
            </w:pPr>
            <w:r w:rsidRPr="008C2861">
              <w:rPr>
                <w:rFonts w:cs="Calibri"/>
                <w:color w:val="000000"/>
                <w:sz w:val="14"/>
                <w:szCs w:val="14"/>
              </w:rPr>
              <w:t>1937</w:t>
            </w:r>
          </w:p>
        </w:tc>
        <w:tc>
          <w:tcPr>
            <w:tcW w:w="4395" w:type="dxa"/>
            <w:shd w:val="clear" w:color="auto" w:fill="auto"/>
            <w:noWrap/>
            <w:vAlign w:val="center"/>
            <w:hideMark/>
          </w:tcPr>
          <w:p w14:paraId="5FE916FD" w14:textId="1EDD2C93" w:rsidR="00940920" w:rsidRPr="00A767F9" w:rsidRDefault="00940920" w:rsidP="00940920">
            <w:pPr>
              <w:jc w:val="left"/>
              <w:rPr>
                <w:rFonts w:cs="Calibri"/>
                <w:sz w:val="14"/>
                <w:szCs w:val="14"/>
              </w:rPr>
            </w:pPr>
            <w:r w:rsidRPr="00617EF3">
              <w:rPr>
                <w:rFonts w:cs="Calibri"/>
                <w:bCs/>
                <w:sz w:val="14"/>
                <w:szCs w:val="14"/>
              </w:rPr>
              <w:t>Magna  Intern. Investments SA</w:t>
            </w:r>
          </w:p>
        </w:tc>
        <w:tc>
          <w:tcPr>
            <w:tcW w:w="1275" w:type="dxa"/>
            <w:shd w:val="clear" w:color="auto" w:fill="auto"/>
            <w:noWrap/>
            <w:vAlign w:val="center"/>
            <w:hideMark/>
          </w:tcPr>
          <w:p w14:paraId="0C23C786" w14:textId="2603BBD3"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53AA0A76" w14:textId="78495EDF"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3D604635" w14:textId="1C3F4374" w:rsidR="00940920" w:rsidRPr="00A767F9" w:rsidRDefault="00940920" w:rsidP="00940920">
            <w:pPr>
              <w:jc w:val="right"/>
              <w:rPr>
                <w:rFonts w:cs="Calibri"/>
                <w:color w:val="000000"/>
                <w:sz w:val="14"/>
                <w:szCs w:val="14"/>
              </w:rPr>
            </w:pPr>
            <w:r w:rsidRPr="00617EF3">
              <w:rPr>
                <w:rFonts w:cs="Calibri"/>
                <w:bCs/>
                <w:color w:val="000000"/>
                <w:sz w:val="14"/>
                <w:szCs w:val="14"/>
              </w:rPr>
              <w:t>41 453</w:t>
            </w:r>
          </w:p>
        </w:tc>
        <w:tc>
          <w:tcPr>
            <w:tcW w:w="1843" w:type="dxa"/>
            <w:shd w:val="clear" w:color="auto" w:fill="auto"/>
            <w:vAlign w:val="center"/>
            <w:hideMark/>
          </w:tcPr>
          <w:p w14:paraId="317223F7" w14:textId="4FAB2905"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služby</w:t>
            </w:r>
          </w:p>
        </w:tc>
        <w:tc>
          <w:tcPr>
            <w:tcW w:w="1134" w:type="dxa"/>
            <w:shd w:val="clear" w:color="auto" w:fill="auto"/>
            <w:noWrap/>
            <w:vAlign w:val="center"/>
            <w:hideMark/>
          </w:tcPr>
          <w:p w14:paraId="02DA83DD" w14:textId="74518E9D"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1401738E" w14:textId="77D90927" w:rsidR="00940920" w:rsidRPr="00A767F9" w:rsidRDefault="00940920" w:rsidP="00940920">
            <w:pPr>
              <w:jc w:val="left"/>
              <w:rPr>
                <w:rFonts w:cs="Calibri"/>
                <w:color w:val="000000"/>
                <w:sz w:val="14"/>
                <w:szCs w:val="14"/>
              </w:rPr>
            </w:pPr>
          </w:p>
        </w:tc>
      </w:tr>
      <w:tr w:rsidR="00940920" w:rsidRPr="00A767F9" w14:paraId="5DAE0F2D" w14:textId="77777777" w:rsidTr="00640C07">
        <w:tc>
          <w:tcPr>
            <w:tcW w:w="1134" w:type="dxa"/>
            <w:shd w:val="clear" w:color="auto" w:fill="auto"/>
            <w:noWrap/>
            <w:vAlign w:val="center"/>
            <w:hideMark/>
          </w:tcPr>
          <w:p w14:paraId="2EB7342C" w14:textId="49B19004" w:rsidR="00940920" w:rsidRPr="00A767F9" w:rsidRDefault="00940920" w:rsidP="00940920">
            <w:pPr>
              <w:jc w:val="left"/>
              <w:rPr>
                <w:rFonts w:cs="Calibri"/>
                <w:sz w:val="14"/>
                <w:szCs w:val="14"/>
              </w:rPr>
            </w:pPr>
            <w:r w:rsidRPr="008C2861">
              <w:rPr>
                <w:rFonts w:cs="Calibri"/>
                <w:color w:val="000000"/>
                <w:sz w:val="14"/>
                <w:szCs w:val="14"/>
              </w:rPr>
              <w:t>1985</w:t>
            </w:r>
          </w:p>
        </w:tc>
        <w:tc>
          <w:tcPr>
            <w:tcW w:w="4395" w:type="dxa"/>
            <w:shd w:val="clear" w:color="auto" w:fill="auto"/>
            <w:noWrap/>
            <w:vAlign w:val="center"/>
            <w:hideMark/>
          </w:tcPr>
          <w:p w14:paraId="45595659" w14:textId="52A9FBB3" w:rsidR="00940920" w:rsidRPr="00A767F9" w:rsidRDefault="00940920" w:rsidP="00940920">
            <w:pPr>
              <w:jc w:val="left"/>
              <w:rPr>
                <w:rFonts w:cs="Calibri"/>
                <w:sz w:val="14"/>
                <w:szCs w:val="14"/>
              </w:rPr>
            </w:pPr>
            <w:r w:rsidRPr="00617EF3">
              <w:rPr>
                <w:rFonts w:cs="Calibri"/>
                <w:bCs/>
                <w:sz w:val="14"/>
                <w:szCs w:val="14"/>
              </w:rPr>
              <w:t xml:space="preserve">Magna International (Germany ) GmbH </w:t>
            </w:r>
          </w:p>
        </w:tc>
        <w:tc>
          <w:tcPr>
            <w:tcW w:w="1275" w:type="dxa"/>
            <w:shd w:val="clear" w:color="auto" w:fill="auto"/>
            <w:noWrap/>
            <w:vAlign w:val="center"/>
            <w:hideMark/>
          </w:tcPr>
          <w:p w14:paraId="0F52706C" w14:textId="5E29EF1F"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68AF9BC6" w14:textId="09C76416" w:rsidR="00940920" w:rsidRPr="009B2398" w:rsidRDefault="00940920" w:rsidP="00940920">
            <w:pPr>
              <w:jc w:val="right"/>
              <w:rPr>
                <w:rFonts w:cs="Calibri"/>
                <w:color w:val="000000"/>
                <w:sz w:val="14"/>
                <w:szCs w:val="14"/>
              </w:rPr>
            </w:pPr>
            <w:r w:rsidRPr="009B2398">
              <w:rPr>
                <w:rFonts w:cs="Calibri"/>
                <w:bCs/>
                <w:color w:val="000000"/>
                <w:sz w:val="14"/>
                <w:szCs w:val="14"/>
              </w:rPr>
              <w:t>4 410</w:t>
            </w:r>
          </w:p>
        </w:tc>
        <w:tc>
          <w:tcPr>
            <w:tcW w:w="1134" w:type="dxa"/>
            <w:shd w:val="clear" w:color="auto" w:fill="auto"/>
            <w:vAlign w:val="center"/>
            <w:hideMark/>
          </w:tcPr>
          <w:p w14:paraId="33F7F224" w14:textId="505A7B0C" w:rsidR="00940920" w:rsidRPr="00A767F9" w:rsidRDefault="00940920" w:rsidP="00940920">
            <w:pPr>
              <w:jc w:val="right"/>
              <w:rPr>
                <w:rFonts w:cs="Calibri"/>
                <w:color w:val="000000"/>
                <w:sz w:val="14"/>
                <w:szCs w:val="14"/>
              </w:rPr>
            </w:pPr>
            <w:r w:rsidRPr="00617EF3">
              <w:rPr>
                <w:rFonts w:cs="Calibri"/>
                <w:bCs/>
                <w:color w:val="000000"/>
                <w:sz w:val="14"/>
                <w:szCs w:val="14"/>
              </w:rPr>
              <w:t>5 090</w:t>
            </w:r>
          </w:p>
        </w:tc>
        <w:tc>
          <w:tcPr>
            <w:tcW w:w="1843" w:type="dxa"/>
            <w:shd w:val="clear" w:color="auto" w:fill="auto"/>
            <w:vAlign w:val="center"/>
            <w:hideMark/>
          </w:tcPr>
          <w:p w14:paraId="4A11288B" w14:textId="4520B47C"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služby</w:t>
            </w:r>
          </w:p>
        </w:tc>
        <w:tc>
          <w:tcPr>
            <w:tcW w:w="1134" w:type="dxa"/>
            <w:shd w:val="clear" w:color="auto" w:fill="auto"/>
            <w:noWrap/>
            <w:vAlign w:val="center"/>
            <w:hideMark/>
          </w:tcPr>
          <w:p w14:paraId="0F4D31B1" w14:textId="12B8C8A0"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1F781AEF" w14:textId="55F551DA" w:rsidR="00940920" w:rsidRPr="00A767F9" w:rsidRDefault="00940920" w:rsidP="00940920">
            <w:pPr>
              <w:jc w:val="left"/>
              <w:rPr>
                <w:rFonts w:cs="Calibri"/>
                <w:color w:val="000000"/>
                <w:sz w:val="14"/>
                <w:szCs w:val="14"/>
              </w:rPr>
            </w:pPr>
          </w:p>
        </w:tc>
      </w:tr>
      <w:tr w:rsidR="00940920" w:rsidRPr="00A767F9" w14:paraId="267E3E44" w14:textId="77777777" w:rsidTr="00D86FA4">
        <w:tc>
          <w:tcPr>
            <w:tcW w:w="1134" w:type="dxa"/>
            <w:shd w:val="clear" w:color="auto" w:fill="auto"/>
            <w:noWrap/>
            <w:vAlign w:val="center"/>
            <w:hideMark/>
          </w:tcPr>
          <w:p w14:paraId="79890EB5" w14:textId="49CCC641" w:rsidR="00940920" w:rsidRPr="00A767F9" w:rsidRDefault="00940920" w:rsidP="00940920">
            <w:pPr>
              <w:jc w:val="left"/>
              <w:rPr>
                <w:rFonts w:cs="Calibri"/>
                <w:sz w:val="14"/>
                <w:szCs w:val="14"/>
              </w:rPr>
            </w:pPr>
            <w:r w:rsidRPr="008C2861">
              <w:rPr>
                <w:rFonts w:cs="Calibri"/>
                <w:color w:val="000000"/>
                <w:sz w:val="14"/>
                <w:szCs w:val="14"/>
              </w:rPr>
              <w:t>2089</w:t>
            </w:r>
          </w:p>
        </w:tc>
        <w:tc>
          <w:tcPr>
            <w:tcW w:w="4395" w:type="dxa"/>
            <w:shd w:val="clear" w:color="auto" w:fill="auto"/>
            <w:noWrap/>
            <w:vAlign w:val="center"/>
            <w:hideMark/>
          </w:tcPr>
          <w:p w14:paraId="1A061C09" w14:textId="27E616FA" w:rsidR="00940920" w:rsidRPr="00A767F9" w:rsidRDefault="00940920" w:rsidP="00940920">
            <w:pPr>
              <w:jc w:val="left"/>
              <w:rPr>
                <w:rFonts w:cs="Calibri"/>
                <w:sz w:val="14"/>
                <w:szCs w:val="14"/>
              </w:rPr>
            </w:pPr>
            <w:r w:rsidRPr="00617EF3">
              <w:rPr>
                <w:rFonts w:cs="Calibri"/>
                <w:bCs/>
                <w:sz w:val="14"/>
                <w:szCs w:val="14"/>
              </w:rPr>
              <w:t>Magna International (Germany) GmbH</w:t>
            </w:r>
          </w:p>
        </w:tc>
        <w:tc>
          <w:tcPr>
            <w:tcW w:w="1275" w:type="dxa"/>
            <w:shd w:val="clear" w:color="auto" w:fill="auto"/>
            <w:noWrap/>
            <w:vAlign w:val="center"/>
            <w:hideMark/>
          </w:tcPr>
          <w:p w14:paraId="776E367F" w14:textId="0D49FC91" w:rsidR="00940920" w:rsidRPr="00A767F9" w:rsidRDefault="00940920" w:rsidP="00940920">
            <w:pPr>
              <w:jc w:val="right"/>
              <w:rPr>
                <w:rFonts w:cs="Calibri"/>
                <w:color w:val="000000"/>
                <w:sz w:val="14"/>
                <w:szCs w:val="14"/>
              </w:rPr>
            </w:pPr>
            <w:r w:rsidRPr="00617EF3">
              <w:rPr>
                <w:rFonts w:cs="Calibri"/>
                <w:bCs/>
                <w:color w:val="000000"/>
                <w:sz w:val="14"/>
                <w:szCs w:val="14"/>
              </w:rPr>
              <w:t>9 510</w:t>
            </w:r>
          </w:p>
        </w:tc>
        <w:tc>
          <w:tcPr>
            <w:tcW w:w="1134" w:type="dxa"/>
            <w:shd w:val="clear" w:color="auto" w:fill="auto"/>
            <w:noWrap/>
            <w:vAlign w:val="center"/>
            <w:hideMark/>
          </w:tcPr>
          <w:p w14:paraId="5A2D8CF0" w14:textId="23F4A863" w:rsidR="00940920" w:rsidRPr="009B2398" w:rsidRDefault="00940920" w:rsidP="00940920">
            <w:pPr>
              <w:jc w:val="right"/>
              <w:rPr>
                <w:rFonts w:cs="Calibri"/>
                <w:color w:val="000000"/>
                <w:sz w:val="14"/>
                <w:szCs w:val="14"/>
              </w:rPr>
            </w:pPr>
            <w:r w:rsidRPr="009B2398">
              <w:rPr>
                <w:rFonts w:cs="Calibri"/>
                <w:bCs/>
                <w:color w:val="000000"/>
                <w:sz w:val="14"/>
                <w:szCs w:val="14"/>
              </w:rPr>
              <w:t>145 789</w:t>
            </w:r>
          </w:p>
        </w:tc>
        <w:tc>
          <w:tcPr>
            <w:tcW w:w="1134" w:type="dxa"/>
            <w:shd w:val="clear" w:color="auto" w:fill="auto"/>
            <w:vAlign w:val="center"/>
            <w:hideMark/>
          </w:tcPr>
          <w:p w14:paraId="2084B51F" w14:textId="3FED32B2" w:rsidR="00940920" w:rsidRPr="00A767F9" w:rsidRDefault="00940920" w:rsidP="00940920">
            <w:pPr>
              <w:jc w:val="right"/>
              <w:rPr>
                <w:rFonts w:cs="Calibri"/>
                <w:color w:val="000000"/>
                <w:sz w:val="14"/>
                <w:szCs w:val="14"/>
              </w:rPr>
            </w:pPr>
            <w:r w:rsidRPr="00617EF3">
              <w:rPr>
                <w:rFonts w:cs="Calibri"/>
                <w:bCs/>
                <w:color w:val="000000"/>
                <w:sz w:val="14"/>
                <w:szCs w:val="14"/>
              </w:rPr>
              <w:t>600 785</w:t>
            </w:r>
          </w:p>
        </w:tc>
        <w:tc>
          <w:tcPr>
            <w:tcW w:w="1843" w:type="dxa"/>
            <w:shd w:val="clear" w:color="auto" w:fill="auto"/>
            <w:vAlign w:val="center"/>
            <w:hideMark/>
          </w:tcPr>
          <w:p w14:paraId="1E252940" w14:textId="70DFB50E"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majetok  / služby / licencie</w:t>
            </w:r>
          </w:p>
        </w:tc>
        <w:tc>
          <w:tcPr>
            <w:tcW w:w="1134" w:type="dxa"/>
            <w:shd w:val="clear" w:color="auto" w:fill="auto"/>
            <w:noWrap/>
            <w:vAlign w:val="center"/>
            <w:hideMark/>
          </w:tcPr>
          <w:p w14:paraId="12AC3E91" w14:textId="7CC48657" w:rsidR="00940920" w:rsidRPr="00A767F9" w:rsidRDefault="00940920" w:rsidP="00940920">
            <w:pPr>
              <w:jc w:val="right"/>
              <w:rPr>
                <w:rFonts w:cs="Calibri"/>
                <w:color w:val="000000"/>
                <w:sz w:val="14"/>
                <w:szCs w:val="14"/>
              </w:rPr>
            </w:pPr>
            <w:r w:rsidRPr="00617EF3">
              <w:rPr>
                <w:rFonts w:cs="Calibri"/>
                <w:bCs/>
                <w:color w:val="000000"/>
                <w:sz w:val="14"/>
                <w:szCs w:val="14"/>
              </w:rPr>
              <w:t>114 120</w:t>
            </w:r>
          </w:p>
        </w:tc>
        <w:tc>
          <w:tcPr>
            <w:tcW w:w="2143" w:type="dxa"/>
            <w:shd w:val="clear" w:color="auto" w:fill="auto"/>
            <w:noWrap/>
            <w:vAlign w:val="center"/>
            <w:hideMark/>
          </w:tcPr>
          <w:p w14:paraId="74E8EAA2" w14:textId="1A62A3CE" w:rsidR="00940920" w:rsidRPr="00A767F9" w:rsidRDefault="00940920" w:rsidP="00940920">
            <w:pPr>
              <w:jc w:val="left"/>
              <w:rPr>
                <w:rFonts w:cs="Calibri"/>
                <w:color w:val="000000"/>
                <w:sz w:val="14"/>
                <w:szCs w:val="14"/>
              </w:rPr>
            </w:pPr>
            <w:r w:rsidRPr="00617EF3">
              <w:rPr>
                <w:rFonts w:cs="Calibri"/>
                <w:bCs/>
                <w:color w:val="000000"/>
                <w:sz w:val="14"/>
                <w:szCs w:val="14"/>
              </w:rPr>
              <w:t>služby</w:t>
            </w:r>
          </w:p>
        </w:tc>
      </w:tr>
      <w:tr w:rsidR="00940920" w:rsidRPr="00A767F9" w14:paraId="6DFC31DA" w14:textId="77777777" w:rsidTr="00D86FA4">
        <w:tc>
          <w:tcPr>
            <w:tcW w:w="1134" w:type="dxa"/>
            <w:shd w:val="clear" w:color="auto" w:fill="auto"/>
            <w:noWrap/>
            <w:vAlign w:val="center"/>
            <w:hideMark/>
          </w:tcPr>
          <w:p w14:paraId="54278274" w14:textId="1A0B4099" w:rsidR="00940920" w:rsidRPr="00A767F9" w:rsidRDefault="00940920" w:rsidP="00940920">
            <w:pPr>
              <w:jc w:val="left"/>
              <w:rPr>
                <w:rFonts w:cs="Calibri"/>
                <w:sz w:val="14"/>
                <w:szCs w:val="14"/>
              </w:rPr>
            </w:pPr>
            <w:r w:rsidRPr="008C2861">
              <w:rPr>
                <w:rFonts w:cs="Calibri"/>
                <w:color w:val="000000"/>
                <w:sz w:val="14"/>
                <w:szCs w:val="14"/>
              </w:rPr>
              <w:t>2159</w:t>
            </w:r>
          </w:p>
        </w:tc>
        <w:tc>
          <w:tcPr>
            <w:tcW w:w="4395" w:type="dxa"/>
            <w:shd w:val="clear" w:color="auto" w:fill="auto"/>
            <w:noWrap/>
            <w:vAlign w:val="center"/>
            <w:hideMark/>
          </w:tcPr>
          <w:p w14:paraId="0AC48E7C" w14:textId="4280082C" w:rsidR="00940920" w:rsidRPr="00A767F9" w:rsidRDefault="00940920" w:rsidP="00940920">
            <w:pPr>
              <w:jc w:val="left"/>
              <w:rPr>
                <w:rFonts w:cs="Calibri"/>
                <w:sz w:val="14"/>
                <w:szCs w:val="14"/>
              </w:rPr>
            </w:pPr>
            <w:r w:rsidRPr="00617EF3">
              <w:rPr>
                <w:rFonts w:cs="Calibri"/>
                <w:bCs/>
                <w:sz w:val="14"/>
                <w:szCs w:val="14"/>
              </w:rPr>
              <w:t>Magna Mirrors (Taicang)  Automotive Technology Co, Ltd</w:t>
            </w:r>
          </w:p>
        </w:tc>
        <w:tc>
          <w:tcPr>
            <w:tcW w:w="1275" w:type="dxa"/>
            <w:shd w:val="clear" w:color="auto" w:fill="auto"/>
            <w:noWrap/>
            <w:vAlign w:val="center"/>
            <w:hideMark/>
          </w:tcPr>
          <w:p w14:paraId="319AE591" w14:textId="08B5C239" w:rsidR="00940920" w:rsidRPr="00A767F9" w:rsidRDefault="00940920" w:rsidP="00940920">
            <w:pPr>
              <w:jc w:val="right"/>
              <w:rPr>
                <w:rFonts w:cs="Calibri"/>
                <w:color w:val="000000"/>
                <w:sz w:val="14"/>
                <w:szCs w:val="14"/>
              </w:rPr>
            </w:pPr>
            <w:r w:rsidRPr="00617EF3">
              <w:rPr>
                <w:rFonts w:cs="Calibri"/>
                <w:bCs/>
                <w:color w:val="000000"/>
                <w:sz w:val="14"/>
                <w:szCs w:val="14"/>
              </w:rPr>
              <w:t>39 287</w:t>
            </w:r>
          </w:p>
        </w:tc>
        <w:tc>
          <w:tcPr>
            <w:tcW w:w="1134" w:type="dxa"/>
            <w:shd w:val="clear" w:color="auto" w:fill="auto"/>
            <w:noWrap/>
            <w:vAlign w:val="center"/>
            <w:hideMark/>
          </w:tcPr>
          <w:p w14:paraId="1E65C033" w14:textId="604A5996" w:rsidR="00940920" w:rsidRPr="009B2398" w:rsidRDefault="00940920" w:rsidP="00940920">
            <w:pPr>
              <w:jc w:val="right"/>
              <w:rPr>
                <w:rFonts w:cs="Calibri"/>
                <w:color w:val="000000"/>
                <w:sz w:val="14"/>
                <w:szCs w:val="14"/>
              </w:rPr>
            </w:pPr>
            <w:r w:rsidRPr="009B2398">
              <w:rPr>
                <w:rFonts w:cs="Calibri"/>
                <w:bCs/>
                <w:color w:val="000000"/>
                <w:sz w:val="14"/>
                <w:szCs w:val="14"/>
              </w:rPr>
              <w:t>103 335</w:t>
            </w:r>
          </w:p>
        </w:tc>
        <w:tc>
          <w:tcPr>
            <w:tcW w:w="1134" w:type="dxa"/>
            <w:shd w:val="clear" w:color="auto" w:fill="auto"/>
            <w:vAlign w:val="center"/>
            <w:hideMark/>
          </w:tcPr>
          <w:p w14:paraId="408B13CF" w14:textId="1CF4571A" w:rsidR="00940920" w:rsidRPr="00A767F9" w:rsidRDefault="00940920" w:rsidP="00940920">
            <w:pPr>
              <w:jc w:val="right"/>
              <w:rPr>
                <w:rFonts w:cs="Calibri"/>
                <w:color w:val="000000"/>
                <w:sz w:val="14"/>
                <w:szCs w:val="14"/>
              </w:rPr>
            </w:pPr>
            <w:r w:rsidRPr="00617EF3">
              <w:rPr>
                <w:rFonts w:cs="Calibri"/>
                <w:bCs/>
                <w:color w:val="000000"/>
                <w:sz w:val="14"/>
                <w:szCs w:val="14"/>
              </w:rPr>
              <w:t>829 249</w:t>
            </w:r>
          </w:p>
        </w:tc>
        <w:tc>
          <w:tcPr>
            <w:tcW w:w="1843" w:type="dxa"/>
            <w:shd w:val="clear" w:color="auto" w:fill="auto"/>
            <w:vAlign w:val="center"/>
            <w:hideMark/>
          </w:tcPr>
          <w:p w14:paraId="3283B747" w14:textId="71E5DEDE"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materiál / služby / nástroje</w:t>
            </w:r>
          </w:p>
        </w:tc>
        <w:tc>
          <w:tcPr>
            <w:tcW w:w="1134" w:type="dxa"/>
            <w:shd w:val="clear" w:color="auto" w:fill="auto"/>
            <w:noWrap/>
            <w:vAlign w:val="center"/>
            <w:hideMark/>
          </w:tcPr>
          <w:p w14:paraId="021AF8C9" w14:textId="1A39A431" w:rsidR="00940920" w:rsidRPr="00A767F9" w:rsidRDefault="00940920" w:rsidP="00940920">
            <w:pPr>
              <w:jc w:val="right"/>
              <w:rPr>
                <w:rFonts w:cs="Calibri"/>
                <w:color w:val="000000"/>
                <w:sz w:val="14"/>
                <w:szCs w:val="14"/>
              </w:rPr>
            </w:pPr>
            <w:r w:rsidRPr="00617EF3">
              <w:rPr>
                <w:rFonts w:cs="Calibri"/>
                <w:bCs/>
                <w:color w:val="000000"/>
                <w:sz w:val="14"/>
                <w:szCs w:val="14"/>
              </w:rPr>
              <w:t>46 184</w:t>
            </w:r>
          </w:p>
        </w:tc>
        <w:tc>
          <w:tcPr>
            <w:tcW w:w="2143" w:type="dxa"/>
            <w:shd w:val="clear" w:color="auto" w:fill="auto"/>
            <w:noWrap/>
            <w:vAlign w:val="center"/>
            <w:hideMark/>
          </w:tcPr>
          <w:p w14:paraId="5FC6F043" w14:textId="305CA366" w:rsidR="00940920" w:rsidRPr="00A767F9" w:rsidRDefault="00940920" w:rsidP="00940920">
            <w:pPr>
              <w:jc w:val="left"/>
              <w:rPr>
                <w:rFonts w:cs="Calibri"/>
                <w:color w:val="000000"/>
                <w:sz w:val="14"/>
                <w:szCs w:val="14"/>
              </w:rPr>
            </w:pPr>
            <w:r w:rsidRPr="00617EF3">
              <w:rPr>
                <w:rFonts w:cs="Calibri"/>
                <w:bCs/>
                <w:color w:val="000000"/>
                <w:sz w:val="14"/>
                <w:szCs w:val="14"/>
              </w:rPr>
              <w:t>hotové výrobky/služby</w:t>
            </w:r>
          </w:p>
        </w:tc>
      </w:tr>
      <w:tr w:rsidR="00940920" w:rsidRPr="00A767F9" w14:paraId="4235CC69" w14:textId="77777777" w:rsidTr="00D86FA4">
        <w:tc>
          <w:tcPr>
            <w:tcW w:w="1134" w:type="dxa"/>
            <w:shd w:val="clear" w:color="auto" w:fill="auto"/>
            <w:noWrap/>
            <w:vAlign w:val="center"/>
            <w:hideMark/>
          </w:tcPr>
          <w:p w14:paraId="7F115E2B" w14:textId="1A3EC69C" w:rsidR="00940920" w:rsidRPr="00A767F9" w:rsidRDefault="00940920" w:rsidP="00940920">
            <w:pPr>
              <w:jc w:val="left"/>
              <w:rPr>
                <w:rFonts w:cs="Calibri"/>
                <w:sz w:val="14"/>
                <w:szCs w:val="14"/>
              </w:rPr>
            </w:pPr>
            <w:r w:rsidRPr="008C2861">
              <w:rPr>
                <w:rFonts w:cs="Calibri"/>
                <w:color w:val="000000"/>
                <w:sz w:val="14"/>
                <w:szCs w:val="14"/>
              </w:rPr>
              <w:t>2183</w:t>
            </w:r>
          </w:p>
        </w:tc>
        <w:tc>
          <w:tcPr>
            <w:tcW w:w="4395" w:type="dxa"/>
            <w:shd w:val="clear" w:color="auto" w:fill="auto"/>
            <w:noWrap/>
            <w:vAlign w:val="center"/>
            <w:hideMark/>
          </w:tcPr>
          <w:p w14:paraId="5856A010" w14:textId="00F62DF6" w:rsidR="00940920" w:rsidRPr="00A767F9" w:rsidRDefault="00940920" w:rsidP="00940920">
            <w:pPr>
              <w:jc w:val="left"/>
              <w:rPr>
                <w:rFonts w:cs="Calibri"/>
                <w:sz w:val="14"/>
                <w:szCs w:val="14"/>
              </w:rPr>
            </w:pPr>
            <w:r w:rsidRPr="00617EF3">
              <w:rPr>
                <w:rFonts w:cs="Calibri"/>
                <w:bCs/>
                <w:sz w:val="14"/>
                <w:szCs w:val="14"/>
              </w:rPr>
              <w:t>Magna Steyr</w:t>
            </w:r>
          </w:p>
        </w:tc>
        <w:tc>
          <w:tcPr>
            <w:tcW w:w="1275" w:type="dxa"/>
            <w:shd w:val="clear" w:color="auto" w:fill="auto"/>
            <w:noWrap/>
            <w:vAlign w:val="center"/>
            <w:hideMark/>
          </w:tcPr>
          <w:p w14:paraId="0E477D2D" w14:textId="7F4DEDBC"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6799E862" w14:textId="6BA64E6A"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1674EAEB" w14:textId="3BA68386" w:rsidR="00940920" w:rsidRPr="00A767F9" w:rsidRDefault="00940920" w:rsidP="00940920">
            <w:pPr>
              <w:jc w:val="right"/>
              <w:rPr>
                <w:rFonts w:cs="Calibri"/>
                <w:color w:val="000000"/>
                <w:sz w:val="14"/>
                <w:szCs w:val="14"/>
              </w:rPr>
            </w:pPr>
            <w:r w:rsidRPr="00617EF3">
              <w:rPr>
                <w:rFonts w:cs="Calibri"/>
                <w:bCs/>
                <w:color w:val="000000"/>
                <w:sz w:val="14"/>
                <w:szCs w:val="14"/>
              </w:rPr>
              <w:t>11 250</w:t>
            </w:r>
          </w:p>
        </w:tc>
        <w:tc>
          <w:tcPr>
            <w:tcW w:w="1843" w:type="dxa"/>
            <w:shd w:val="clear" w:color="auto" w:fill="auto"/>
            <w:vAlign w:val="center"/>
            <w:hideMark/>
          </w:tcPr>
          <w:p w14:paraId="1E6501C1" w14:textId="57FC5239"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licencie</w:t>
            </w:r>
          </w:p>
        </w:tc>
        <w:tc>
          <w:tcPr>
            <w:tcW w:w="1134" w:type="dxa"/>
            <w:shd w:val="clear" w:color="auto" w:fill="auto"/>
            <w:noWrap/>
            <w:vAlign w:val="center"/>
            <w:hideMark/>
          </w:tcPr>
          <w:p w14:paraId="24010E6D" w14:textId="05EB457A"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57931FBF" w14:textId="77777777" w:rsidR="00940920" w:rsidRPr="00A767F9" w:rsidRDefault="00940920" w:rsidP="00940920">
            <w:pPr>
              <w:jc w:val="left"/>
              <w:rPr>
                <w:rFonts w:cs="Calibri"/>
                <w:color w:val="000000"/>
                <w:sz w:val="14"/>
                <w:szCs w:val="14"/>
              </w:rPr>
            </w:pPr>
          </w:p>
        </w:tc>
      </w:tr>
      <w:tr w:rsidR="00940920" w:rsidRPr="00A767F9" w14:paraId="5E28D417" w14:textId="77777777" w:rsidTr="00D86FA4">
        <w:tc>
          <w:tcPr>
            <w:tcW w:w="1134" w:type="dxa"/>
            <w:shd w:val="clear" w:color="auto" w:fill="auto"/>
            <w:noWrap/>
            <w:vAlign w:val="center"/>
            <w:hideMark/>
          </w:tcPr>
          <w:p w14:paraId="24EFB2CF" w14:textId="63780756" w:rsidR="00940920" w:rsidRPr="00A767F9" w:rsidRDefault="00940920" w:rsidP="00940920">
            <w:pPr>
              <w:jc w:val="left"/>
              <w:rPr>
                <w:rFonts w:cs="Calibri"/>
                <w:sz w:val="14"/>
                <w:szCs w:val="14"/>
              </w:rPr>
            </w:pPr>
            <w:r w:rsidRPr="008C2861">
              <w:rPr>
                <w:rFonts w:cs="Calibri"/>
                <w:color w:val="000000"/>
                <w:sz w:val="14"/>
                <w:szCs w:val="14"/>
              </w:rPr>
              <w:t>2222</w:t>
            </w:r>
          </w:p>
        </w:tc>
        <w:tc>
          <w:tcPr>
            <w:tcW w:w="4395" w:type="dxa"/>
            <w:shd w:val="clear" w:color="auto" w:fill="auto"/>
            <w:noWrap/>
            <w:vAlign w:val="center"/>
            <w:hideMark/>
          </w:tcPr>
          <w:p w14:paraId="1AAB80CC" w14:textId="38D111E8" w:rsidR="00940920" w:rsidRPr="00A767F9" w:rsidRDefault="00940920" w:rsidP="00940920">
            <w:pPr>
              <w:jc w:val="left"/>
              <w:rPr>
                <w:rFonts w:cs="Calibri"/>
                <w:sz w:val="14"/>
                <w:szCs w:val="14"/>
              </w:rPr>
            </w:pPr>
            <w:r w:rsidRPr="00617EF3">
              <w:rPr>
                <w:rFonts w:cs="Calibri"/>
                <w:bCs/>
                <w:sz w:val="14"/>
                <w:szCs w:val="14"/>
              </w:rPr>
              <w:t>MAGNA EXTERIORS GMBH</w:t>
            </w:r>
          </w:p>
        </w:tc>
        <w:tc>
          <w:tcPr>
            <w:tcW w:w="1275" w:type="dxa"/>
            <w:shd w:val="clear" w:color="auto" w:fill="auto"/>
            <w:noWrap/>
            <w:vAlign w:val="center"/>
            <w:hideMark/>
          </w:tcPr>
          <w:p w14:paraId="4078E488" w14:textId="3326032F" w:rsidR="00940920" w:rsidRPr="00A767F9" w:rsidRDefault="00940920" w:rsidP="00940920">
            <w:pPr>
              <w:jc w:val="right"/>
              <w:rPr>
                <w:rFonts w:cs="Calibri"/>
                <w:color w:val="000000"/>
                <w:sz w:val="14"/>
                <w:szCs w:val="14"/>
              </w:rPr>
            </w:pPr>
            <w:r w:rsidRPr="00617EF3">
              <w:rPr>
                <w:rFonts w:cs="Calibri"/>
                <w:bCs/>
                <w:color w:val="000000"/>
                <w:sz w:val="14"/>
                <w:szCs w:val="14"/>
              </w:rPr>
              <w:t>22 849</w:t>
            </w:r>
          </w:p>
        </w:tc>
        <w:tc>
          <w:tcPr>
            <w:tcW w:w="1134" w:type="dxa"/>
            <w:shd w:val="clear" w:color="auto" w:fill="auto"/>
            <w:noWrap/>
            <w:vAlign w:val="center"/>
            <w:hideMark/>
          </w:tcPr>
          <w:p w14:paraId="78E407C0" w14:textId="5454E55C"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5F0A427D" w14:textId="57EFD89B" w:rsidR="00940920" w:rsidRPr="00A767F9" w:rsidRDefault="00940920" w:rsidP="00940920">
            <w:pPr>
              <w:jc w:val="right"/>
              <w:rPr>
                <w:rFonts w:cs="Calibri"/>
                <w:color w:val="000000"/>
                <w:sz w:val="14"/>
                <w:szCs w:val="14"/>
              </w:rPr>
            </w:pPr>
          </w:p>
        </w:tc>
        <w:tc>
          <w:tcPr>
            <w:tcW w:w="1843" w:type="dxa"/>
            <w:shd w:val="clear" w:color="auto" w:fill="auto"/>
            <w:vAlign w:val="center"/>
            <w:hideMark/>
          </w:tcPr>
          <w:p w14:paraId="27A5AB6D" w14:textId="27559883" w:rsidR="00940920" w:rsidRPr="00A767F9" w:rsidRDefault="00940920" w:rsidP="00940920">
            <w:pPr>
              <w:ind w:left="-57" w:right="-57"/>
              <w:jc w:val="left"/>
              <w:rPr>
                <w:rFonts w:cs="Calibri"/>
                <w:color w:val="000000"/>
                <w:sz w:val="14"/>
                <w:szCs w:val="14"/>
              </w:rPr>
            </w:pPr>
          </w:p>
        </w:tc>
        <w:tc>
          <w:tcPr>
            <w:tcW w:w="1134" w:type="dxa"/>
            <w:shd w:val="clear" w:color="auto" w:fill="auto"/>
            <w:noWrap/>
            <w:vAlign w:val="center"/>
            <w:hideMark/>
          </w:tcPr>
          <w:p w14:paraId="19AE2B4C" w14:textId="4233E4AB" w:rsidR="00940920" w:rsidRPr="00A767F9" w:rsidRDefault="00940920" w:rsidP="00940920">
            <w:pPr>
              <w:jc w:val="right"/>
              <w:rPr>
                <w:rFonts w:cs="Calibri"/>
                <w:color w:val="000000"/>
                <w:sz w:val="14"/>
                <w:szCs w:val="14"/>
              </w:rPr>
            </w:pPr>
            <w:r w:rsidRPr="00617EF3">
              <w:rPr>
                <w:rFonts w:cs="Calibri"/>
                <w:bCs/>
                <w:color w:val="000000"/>
                <w:sz w:val="14"/>
                <w:szCs w:val="14"/>
              </w:rPr>
              <w:t>274 188</w:t>
            </w:r>
          </w:p>
        </w:tc>
        <w:tc>
          <w:tcPr>
            <w:tcW w:w="2143" w:type="dxa"/>
            <w:shd w:val="clear" w:color="auto" w:fill="auto"/>
            <w:noWrap/>
            <w:vAlign w:val="center"/>
            <w:hideMark/>
          </w:tcPr>
          <w:p w14:paraId="49BFCD03" w14:textId="15F9D39C" w:rsidR="00940920" w:rsidRPr="00A767F9" w:rsidRDefault="00940920" w:rsidP="00940920">
            <w:pPr>
              <w:jc w:val="left"/>
              <w:rPr>
                <w:rFonts w:cs="Calibri"/>
                <w:color w:val="000000"/>
                <w:sz w:val="14"/>
                <w:szCs w:val="14"/>
              </w:rPr>
            </w:pPr>
            <w:r w:rsidRPr="00617EF3">
              <w:rPr>
                <w:rFonts w:cs="Calibri"/>
                <w:bCs/>
                <w:color w:val="000000"/>
                <w:sz w:val="14"/>
                <w:szCs w:val="14"/>
              </w:rPr>
              <w:t>služby</w:t>
            </w:r>
          </w:p>
        </w:tc>
      </w:tr>
      <w:tr w:rsidR="00940920" w:rsidRPr="00A767F9" w14:paraId="488C3FBD" w14:textId="77777777" w:rsidTr="00D86FA4">
        <w:tc>
          <w:tcPr>
            <w:tcW w:w="1134" w:type="dxa"/>
            <w:shd w:val="clear" w:color="auto" w:fill="auto"/>
            <w:noWrap/>
            <w:vAlign w:val="center"/>
            <w:hideMark/>
          </w:tcPr>
          <w:p w14:paraId="5F5D54B0" w14:textId="712A7170" w:rsidR="00940920" w:rsidRPr="00A767F9" w:rsidRDefault="00940920" w:rsidP="00940920">
            <w:pPr>
              <w:jc w:val="left"/>
              <w:rPr>
                <w:rFonts w:cs="Calibri"/>
                <w:sz w:val="14"/>
                <w:szCs w:val="14"/>
              </w:rPr>
            </w:pPr>
            <w:r w:rsidRPr="008C2861">
              <w:rPr>
                <w:rFonts w:cs="Calibri"/>
                <w:color w:val="000000"/>
                <w:sz w:val="14"/>
                <w:szCs w:val="14"/>
              </w:rPr>
              <w:t>2253</w:t>
            </w:r>
          </w:p>
        </w:tc>
        <w:tc>
          <w:tcPr>
            <w:tcW w:w="4395" w:type="dxa"/>
            <w:shd w:val="clear" w:color="auto" w:fill="auto"/>
            <w:noWrap/>
            <w:vAlign w:val="center"/>
            <w:hideMark/>
          </w:tcPr>
          <w:p w14:paraId="1A86D814" w14:textId="602E150A" w:rsidR="00940920" w:rsidRPr="00A767F9" w:rsidRDefault="00940920" w:rsidP="00940920">
            <w:pPr>
              <w:jc w:val="left"/>
              <w:rPr>
                <w:rFonts w:cs="Calibri"/>
                <w:sz w:val="14"/>
                <w:szCs w:val="14"/>
              </w:rPr>
            </w:pPr>
            <w:r w:rsidRPr="00617EF3">
              <w:rPr>
                <w:rFonts w:cs="Calibri"/>
                <w:bCs/>
                <w:sz w:val="14"/>
                <w:szCs w:val="14"/>
              </w:rPr>
              <w:t xml:space="preserve">MAGNA AUTOMOTIVE  Tianjin </w:t>
            </w:r>
          </w:p>
        </w:tc>
        <w:tc>
          <w:tcPr>
            <w:tcW w:w="1275" w:type="dxa"/>
            <w:shd w:val="clear" w:color="auto" w:fill="auto"/>
            <w:noWrap/>
            <w:vAlign w:val="center"/>
            <w:hideMark/>
          </w:tcPr>
          <w:p w14:paraId="421C3F92" w14:textId="45B0A054" w:rsidR="00940920" w:rsidRPr="00A767F9" w:rsidRDefault="00940920" w:rsidP="00940920">
            <w:pPr>
              <w:jc w:val="right"/>
              <w:rPr>
                <w:rFonts w:cs="Calibri"/>
                <w:color w:val="000000"/>
                <w:sz w:val="14"/>
                <w:szCs w:val="14"/>
              </w:rPr>
            </w:pPr>
            <w:r w:rsidRPr="00617EF3">
              <w:rPr>
                <w:rFonts w:cs="Calibri"/>
                <w:bCs/>
                <w:color w:val="000000"/>
                <w:sz w:val="14"/>
                <w:szCs w:val="14"/>
              </w:rPr>
              <w:t>91 531</w:t>
            </w:r>
          </w:p>
        </w:tc>
        <w:tc>
          <w:tcPr>
            <w:tcW w:w="1134" w:type="dxa"/>
            <w:shd w:val="clear" w:color="auto" w:fill="auto"/>
            <w:noWrap/>
            <w:vAlign w:val="center"/>
            <w:hideMark/>
          </w:tcPr>
          <w:p w14:paraId="50BFA8BE" w14:textId="24038066"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63B95FA8" w14:textId="35618047" w:rsidR="00940920" w:rsidRPr="00A767F9" w:rsidRDefault="00940920" w:rsidP="00940920">
            <w:pPr>
              <w:jc w:val="right"/>
              <w:rPr>
                <w:rFonts w:cs="Calibri"/>
                <w:color w:val="000000"/>
                <w:sz w:val="14"/>
                <w:szCs w:val="14"/>
              </w:rPr>
            </w:pPr>
          </w:p>
        </w:tc>
        <w:tc>
          <w:tcPr>
            <w:tcW w:w="1843" w:type="dxa"/>
            <w:shd w:val="clear" w:color="auto" w:fill="auto"/>
            <w:vAlign w:val="center"/>
            <w:hideMark/>
          </w:tcPr>
          <w:p w14:paraId="599799AE" w14:textId="7882F89C" w:rsidR="00940920" w:rsidRPr="00A767F9" w:rsidRDefault="00940920" w:rsidP="00940920">
            <w:pPr>
              <w:ind w:left="-57" w:right="-57"/>
              <w:jc w:val="left"/>
              <w:rPr>
                <w:rFonts w:cs="Calibri"/>
                <w:color w:val="000000"/>
                <w:sz w:val="14"/>
                <w:szCs w:val="14"/>
              </w:rPr>
            </w:pPr>
          </w:p>
        </w:tc>
        <w:tc>
          <w:tcPr>
            <w:tcW w:w="1134" w:type="dxa"/>
            <w:shd w:val="clear" w:color="auto" w:fill="auto"/>
            <w:noWrap/>
            <w:vAlign w:val="center"/>
            <w:hideMark/>
          </w:tcPr>
          <w:p w14:paraId="27EF8666" w14:textId="335E9479" w:rsidR="00940920" w:rsidRPr="00A767F9" w:rsidRDefault="00940920" w:rsidP="00940920">
            <w:pPr>
              <w:jc w:val="right"/>
              <w:rPr>
                <w:rFonts w:cs="Calibri"/>
                <w:color w:val="000000"/>
                <w:sz w:val="14"/>
                <w:szCs w:val="14"/>
              </w:rPr>
            </w:pPr>
            <w:r w:rsidRPr="00617EF3">
              <w:rPr>
                <w:rFonts w:cs="Calibri"/>
                <w:bCs/>
                <w:color w:val="000000"/>
                <w:sz w:val="14"/>
                <w:szCs w:val="14"/>
              </w:rPr>
              <w:t>540 305</w:t>
            </w:r>
          </w:p>
        </w:tc>
        <w:tc>
          <w:tcPr>
            <w:tcW w:w="2143" w:type="dxa"/>
            <w:shd w:val="clear" w:color="auto" w:fill="auto"/>
            <w:noWrap/>
            <w:vAlign w:val="center"/>
            <w:hideMark/>
          </w:tcPr>
          <w:p w14:paraId="2B03B6E5" w14:textId="4E72A20D" w:rsidR="00940920" w:rsidRPr="00A767F9" w:rsidRDefault="00940920" w:rsidP="00940920">
            <w:pPr>
              <w:jc w:val="left"/>
              <w:rPr>
                <w:rFonts w:cs="Calibri"/>
                <w:color w:val="000000"/>
                <w:sz w:val="14"/>
                <w:szCs w:val="14"/>
              </w:rPr>
            </w:pPr>
            <w:r w:rsidRPr="00617EF3">
              <w:rPr>
                <w:rFonts w:cs="Calibri"/>
                <w:bCs/>
                <w:color w:val="000000"/>
                <w:sz w:val="14"/>
                <w:szCs w:val="14"/>
              </w:rPr>
              <w:t>hotové výrobky</w:t>
            </w:r>
          </w:p>
        </w:tc>
      </w:tr>
      <w:tr w:rsidR="00940920" w:rsidRPr="00A767F9" w14:paraId="3F7A12C7" w14:textId="77777777" w:rsidTr="00D86FA4">
        <w:tc>
          <w:tcPr>
            <w:tcW w:w="1134" w:type="dxa"/>
            <w:shd w:val="clear" w:color="auto" w:fill="auto"/>
            <w:noWrap/>
            <w:vAlign w:val="center"/>
            <w:hideMark/>
          </w:tcPr>
          <w:p w14:paraId="4776199D" w14:textId="37888974" w:rsidR="00940920" w:rsidRPr="00A767F9" w:rsidRDefault="00940920" w:rsidP="00940920">
            <w:pPr>
              <w:jc w:val="left"/>
              <w:rPr>
                <w:rFonts w:cs="Calibri"/>
                <w:sz w:val="14"/>
                <w:szCs w:val="14"/>
              </w:rPr>
            </w:pPr>
            <w:r w:rsidRPr="008C2861">
              <w:rPr>
                <w:rFonts w:cs="Calibri"/>
                <w:color w:val="000000"/>
                <w:sz w:val="14"/>
                <w:szCs w:val="14"/>
              </w:rPr>
              <w:t>2279</w:t>
            </w:r>
          </w:p>
        </w:tc>
        <w:tc>
          <w:tcPr>
            <w:tcW w:w="4395" w:type="dxa"/>
            <w:shd w:val="clear" w:color="auto" w:fill="auto"/>
            <w:noWrap/>
            <w:vAlign w:val="center"/>
            <w:hideMark/>
          </w:tcPr>
          <w:p w14:paraId="18C181B7" w14:textId="0F3FFAC2" w:rsidR="00940920" w:rsidRPr="00A767F9" w:rsidRDefault="00940920" w:rsidP="00940920">
            <w:pPr>
              <w:jc w:val="left"/>
              <w:rPr>
                <w:rFonts w:cs="Calibri"/>
                <w:sz w:val="14"/>
                <w:szCs w:val="14"/>
              </w:rPr>
            </w:pPr>
            <w:r w:rsidRPr="00617EF3">
              <w:rPr>
                <w:rFonts w:cs="Calibri"/>
                <w:bCs/>
                <w:sz w:val="14"/>
                <w:szCs w:val="14"/>
              </w:rPr>
              <w:t>Magna  AutomotiveEurope GmbH</w:t>
            </w:r>
          </w:p>
        </w:tc>
        <w:tc>
          <w:tcPr>
            <w:tcW w:w="1275" w:type="dxa"/>
            <w:shd w:val="clear" w:color="auto" w:fill="auto"/>
            <w:noWrap/>
            <w:vAlign w:val="center"/>
            <w:hideMark/>
          </w:tcPr>
          <w:p w14:paraId="529A0F9D" w14:textId="24839302"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7B55D478" w14:textId="5D3AB2AB" w:rsidR="00940920" w:rsidRPr="009B2398" w:rsidRDefault="00940920" w:rsidP="00940920">
            <w:pPr>
              <w:jc w:val="right"/>
              <w:rPr>
                <w:rFonts w:cs="Calibri"/>
                <w:color w:val="000000"/>
                <w:sz w:val="14"/>
                <w:szCs w:val="14"/>
              </w:rPr>
            </w:pPr>
            <w:r w:rsidRPr="009B2398">
              <w:rPr>
                <w:rFonts w:cs="Calibri"/>
                <w:bCs/>
                <w:color w:val="000000"/>
                <w:sz w:val="14"/>
                <w:szCs w:val="14"/>
              </w:rPr>
              <w:t>19 517</w:t>
            </w:r>
          </w:p>
        </w:tc>
        <w:tc>
          <w:tcPr>
            <w:tcW w:w="1134" w:type="dxa"/>
            <w:shd w:val="clear" w:color="auto" w:fill="auto"/>
            <w:vAlign w:val="center"/>
            <w:hideMark/>
          </w:tcPr>
          <w:p w14:paraId="26C50904" w14:textId="04EF028D" w:rsidR="00940920" w:rsidRPr="00A767F9" w:rsidRDefault="00940920" w:rsidP="00940920">
            <w:pPr>
              <w:jc w:val="right"/>
              <w:rPr>
                <w:rFonts w:cs="Calibri"/>
                <w:color w:val="000000"/>
                <w:sz w:val="14"/>
                <w:szCs w:val="14"/>
              </w:rPr>
            </w:pPr>
            <w:r w:rsidRPr="00617EF3">
              <w:rPr>
                <w:rFonts w:cs="Calibri"/>
                <w:bCs/>
                <w:color w:val="000000"/>
                <w:sz w:val="14"/>
                <w:szCs w:val="14"/>
              </w:rPr>
              <w:t>242 556</w:t>
            </w:r>
          </w:p>
        </w:tc>
        <w:tc>
          <w:tcPr>
            <w:tcW w:w="1843" w:type="dxa"/>
            <w:shd w:val="clear" w:color="auto" w:fill="auto"/>
            <w:vAlign w:val="center"/>
            <w:hideMark/>
          </w:tcPr>
          <w:p w14:paraId="6FF79705" w14:textId="4E8D94E1"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 xml:space="preserve"> služby / licencie</w:t>
            </w:r>
          </w:p>
        </w:tc>
        <w:tc>
          <w:tcPr>
            <w:tcW w:w="1134" w:type="dxa"/>
            <w:shd w:val="clear" w:color="auto" w:fill="auto"/>
            <w:noWrap/>
            <w:vAlign w:val="center"/>
            <w:hideMark/>
          </w:tcPr>
          <w:p w14:paraId="0869A058" w14:textId="28955B80"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5738F774" w14:textId="04E3F63A" w:rsidR="00940920" w:rsidRPr="00A767F9" w:rsidRDefault="00940920" w:rsidP="00940920">
            <w:pPr>
              <w:jc w:val="left"/>
              <w:rPr>
                <w:rFonts w:cs="Calibri"/>
                <w:color w:val="000000"/>
                <w:sz w:val="14"/>
                <w:szCs w:val="14"/>
              </w:rPr>
            </w:pPr>
          </w:p>
        </w:tc>
      </w:tr>
      <w:tr w:rsidR="00940920" w:rsidRPr="00A767F9" w14:paraId="5824F859" w14:textId="77777777" w:rsidTr="00D86FA4">
        <w:tc>
          <w:tcPr>
            <w:tcW w:w="1134" w:type="dxa"/>
            <w:shd w:val="clear" w:color="auto" w:fill="auto"/>
            <w:noWrap/>
            <w:vAlign w:val="center"/>
            <w:hideMark/>
          </w:tcPr>
          <w:p w14:paraId="492F3CE0" w14:textId="497C4782" w:rsidR="00940920" w:rsidRPr="00A767F9" w:rsidRDefault="00940920" w:rsidP="00940920">
            <w:pPr>
              <w:jc w:val="left"/>
              <w:rPr>
                <w:rFonts w:cs="Calibri"/>
                <w:sz w:val="14"/>
                <w:szCs w:val="14"/>
              </w:rPr>
            </w:pPr>
            <w:r w:rsidRPr="008C2861">
              <w:rPr>
                <w:rFonts w:cs="Calibri"/>
                <w:color w:val="000000"/>
                <w:sz w:val="14"/>
                <w:szCs w:val="14"/>
              </w:rPr>
              <w:t>2394</w:t>
            </w:r>
          </w:p>
        </w:tc>
        <w:tc>
          <w:tcPr>
            <w:tcW w:w="4395" w:type="dxa"/>
            <w:shd w:val="clear" w:color="auto" w:fill="auto"/>
            <w:noWrap/>
            <w:vAlign w:val="center"/>
            <w:hideMark/>
          </w:tcPr>
          <w:p w14:paraId="343F3C63" w14:textId="309B84A1" w:rsidR="00940920" w:rsidRPr="00A767F9" w:rsidRDefault="00940920" w:rsidP="00940920">
            <w:pPr>
              <w:jc w:val="left"/>
              <w:rPr>
                <w:rFonts w:cs="Calibri"/>
                <w:sz w:val="14"/>
                <w:szCs w:val="14"/>
              </w:rPr>
            </w:pPr>
            <w:r w:rsidRPr="00617EF3">
              <w:rPr>
                <w:rFonts w:cs="Calibri"/>
                <w:bCs/>
                <w:sz w:val="14"/>
                <w:szCs w:val="14"/>
              </w:rPr>
              <w:t>Magna Electronics Slovakia s.r.o</w:t>
            </w:r>
          </w:p>
        </w:tc>
        <w:tc>
          <w:tcPr>
            <w:tcW w:w="1275" w:type="dxa"/>
            <w:shd w:val="clear" w:color="auto" w:fill="auto"/>
            <w:noWrap/>
            <w:vAlign w:val="center"/>
            <w:hideMark/>
          </w:tcPr>
          <w:p w14:paraId="78FC61BA" w14:textId="6B6F3B78" w:rsidR="00940920" w:rsidRPr="00A767F9" w:rsidRDefault="00940920" w:rsidP="00940920">
            <w:pPr>
              <w:jc w:val="right"/>
              <w:rPr>
                <w:rFonts w:cs="Calibri"/>
                <w:color w:val="000000"/>
                <w:sz w:val="14"/>
                <w:szCs w:val="14"/>
              </w:rPr>
            </w:pPr>
            <w:r w:rsidRPr="00617EF3">
              <w:rPr>
                <w:rFonts w:cs="Calibri"/>
                <w:bCs/>
                <w:color w:val="000000"/>
                <w:sz w:val="14"/>
                <w:szCs w:val="14"/>
              </w:rPr>
              <w:t>92 024</w:t>
            </w:r>
          </w:p>
        </w:tc>
        <w:tc>
          <w:tcPr>
            <w:tcW w:w="1134" w:type="dxa"/>
            <w:shd w:val="clear" w:color="auto" w:fill="auto"/>
            <w:noWrap/>
            <w:vAlign w:val="center"/>
            <w:hideMark/>
          </w:tcPr>
          <w:p w14:paraId="053E0C84" w14:textId="25496088"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3872E5D1" w14:textId="0B0917A7" w:rsidR="00940920" w:rsidRPr="00A767F9" w:rsidRDefault="00940920" w:rsidP="00940920">
            <w:pPr>
              <w:jc w:val="right"/>
              <w:rPr>
                <w:rFonts w:cs="Calibri"/>
                <w:color w:val="000000"/>
                <w:sz w:val="14"/>
                <w:szCs w:val="14"/>
              </w:rPr>
            </w:pPr>
          </w:p>
        </w:tc>
        <w:tc>
          <w:tcPr>
            <w:tcW w:w="1843" w:type="dxa"/>
            <w:shd w:val="clear" w:color="auto" w:fill="auto"/>
            <w:vAlign w:val="center"/>
            <w:hideMark/>
          </w:tcPr>
          <w:p w14:paraId="2AE74FCE" w14:textId="76DD17C3" w:rsidR="00940920" w:rsidRPr="00A767F9" w:rsidRDefault="00940920" w:rsidP="00940920">
            <w:pPr>
              <w:ind w:left="-57" w:right="-57"/>
              <w:jc w:val="left"/>
              <w:rPr>
                <w:rFonts w:cs="Calibri"/>
                <w:color w:val="000000"/>
                <w:sz w:val="14"/>
                <w:szCs w:val="14"/>
              </w:rPr>
            </w:pPr>
          </w:p>
        </w:tc>
        <w:tc>
          <w:tcPr>
            <w:tcW w:w="1134" w:type="dxa"/>
            <w:shd w:val="clear" w:color="auto" w:fill="auto"/>
            <w:noWrap/>
            <w:vAlign w:val="center"/>
            <w:hideMark/>
          </w:tcPr>
          <w:p w14:paraId="06ED5341" w14:textId="7541F22B" w:rsidR="00940920" w:rsidRPr="00A767F9" w:rsidRDefault="00940920" w:rsidP="00940920">
            <w:pPr>
              <w:jc w:val="right"/>
              <w:rPr>
                <w:rFonts w:cs="Calibri"/>
                <w:color w:val="000000"/>
                <w:sz w:val="14"/>
                <w:szCs w:val="14"/>
              </w:rPr>
            </w:pPr>
            <w:r w:rsidRPr="00617EF3">
              <w:rPr>
                <w:rFonts w:cs="Calibri"/>
                <w:bCs/>
                <w:color w:val="000000"/>
                <w:sz w:val="14"/>
                <w:szCs w:val="14"/>
              </w:rPr>
              <w:t>92 024</w:t>
            </w:r>
          </w:p>
        </w:tc>
        <w:tc>
          <w:tcPr>
            <w:tcW w:w="2143" w:type="dxa"/>
            <w:shd w:val="clear" w:color="auto" w:fill="auto"/>
            <w:noWrap/>
            <w:vAlign w:val="center"/>
            <w:hideMark/>
          </w:tcPr>
          <w:p w14:paraId="599F87AE" w14:textId="7DF46449" w:rsidR="00940920" w:rsidRPr="00A767F9" w:rsidRDefault="00940920" w:rsidP="00940920">
            <w:pPr>
              <w:jc w:val="left"/>
              <w:rPr>
                <w:rFonts w:cs="Calibri"/>
                <w:color w:val="000000"/>
                <w:sz w:val="14"/>
                <w:szCs w:val="14"/>
              </w:rPr>
            </w:pPr>
            <w:r w:rsidRPr="00617EF3">
              <w:rPr>
                <w:rFonts w:cs="Calibri"/>
                <w:bCs/>
                <w:color w:val="000000"/>
                <w:sz w:val="14"/>
                <w:szCs w:val="14"/>
              </w:rPr>
              <w:t>služby</w:t>
            </w:r>
          </w:p>
        </w:tc>
      </w:tr>
      <w:tr w:rsidR="00940920" w:rsidRPr="00A767F9" w14:paraId="52315CED" w14:textId="77777777" w:rsidTr="00D86FA4">
        <w:tc>
          <w:tcPr>
            <w:tcW w:w="1134" w:type="dxa"/>
            <w:shd w:val="clear" w:color="auto" w:fill="auto"/>
            <w:noWrap/>
            <w:vAlign w:val="center"/>
            <w:hideMark/>
          </w:tcPr>
          <w:p w14:paraId="1D585BE1" w14:textId="70FD2A42" w:rsidR="00940920" w:rsidRPr="00A767F9" w:rsidRDefault="00940920" w:rsidP="00940920">
            <w:pPr>
              <w:jc w:val="left"/>
              <w:rPr>
                <w:rFonts w:cs="Calibri"/>
                <w:sz w:val="14"/>
                <w:szCs w:val="14"/>
              </w:rPr>
            </w:pPr>
            <w:r w:rsidRPr="008C2861">
              <w:rPr>
                <w:rFonts w:cs="Calibri"/>
                <w:color w:val="000000"/>
                <w:sz w:val="14"/>
                <w:szCs w:val="14"/>
              </w:rPr>
              <w:t>2395</w:t>
            </w:r>
          </w:p>
        </w:tc>
        <w:tc>
          <w:tcPr>
            <w:tcW w:w="4395" w:type="dxa"/>
            <w:shd w:val="clear" w:color="auto" w:fill="auto"/>
            <w:noWrap/>
            <w:vAlign w:val="center"/>
            <w:hideMark/>
          </w:tcPr>
          <w:p w14:paraId="61C98FA4" w14:textId="4CEAA5B2" w:rsidR="00940920" w:rsidRPr="00A767F9" w:rsidRDefault="00940920" w:rsidP="00940920">
            <w:pPr>
              <w:jc w:val="left"/>
              <w:rPr>
                <w:rFonts w:cs="Calibri"/>
                <w:sz w:val="14"/>
                <w:szCs w:val="14"/>
              </w:rPr>
            </w:pPr>
            <w:r w:rsidRPr="00617EF3">
              <w:rPr>
                <w:rFonts w:cs="Calibri"/>
                <w:bCs/>
                <w:sz w:val="14"/>
                <w:szCs w:val="14"/>
              </w:rPr>
              <w:t>Autolaunch Ltd.- Finance divisioion</w:t>
            </w:r>
          </w:p>
        </w:tc>
        <w:tc>
          <w:tcPr>
            <w:tcW w:w="1275" w:type="dxa"/>
            <w:shd w:val="clear" w:color="auto" w:fill="auto"/>
            <w:noWrap/>
            <w:vAlign w:val="center"/>
            <w:hideMark/>
          </w:tcPr>
          <w:p w14:paraId="0C987CAB" w14:textId="60E383B7"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50F369C9" w14:textId="1FF852E8" w:rsidR="00940920" w:rsidRPr="009B2398" w:rsidRDefault="00940920" w:rsidP="00940920">
            <w:pPr>
              <w:jc w:val="right"/>
              <w:rPr>
                <w:rFonts w:cs="Calibri"/>
                <w:color w:val="000000"/>
                <w:sz w:val="14"/>
                <w:szCs w:val="14"/>
              </w:rPr>
            </w:pPr>
            <w:r w:rsidRPr="009B2398">
              <w:rPr>
                <w:rFonts w:cs="Calibri"/>
                <w:bCs/>
                <w:color w:val="000000"/>
                <w:sz w:val="14"/>
                <w:szCs w:val="14"/>
              </w:rPr>
              <w:t>18 000 000</w:t>
            </w:r>
          </w:p>
        </w:tc>
        <w:tc>
          <w:tcPr>
            <w:tcW w:w="1134" w:type="dxa"/>
            <w:shd w:val="clear" w:color="auto" w:fill="auto"/>
            <w:vAlign w:val="center"/>
            <w:hideMark/>
          </w:tcPr>
          <w:p w14:paraId="252E30AB" w14:textId="4026E729" w:rsidR="00940920" w:rsidRPr="00A767F9" w:rsidRDefault="00940920" w:rsidP="00940920">
            <w:pPr>
              <w:jc w:val="right"/>
              <w:rPr>
                <w:rFonts w:cs="Calibri"/>
                <w:color w:val="000000"/>
                <w:sz w:val="14"/>
                <w:szCs w:val="14"/>
              </w:rPr>
            </w:pPr>
            <w:r w:rsidRPr="00617EF3">
              <w:rPr>
                <w:rFonts w:cs="Calibri"/>
                <w:bCs/>
                <w:color w:val="000000"/>
                <w:sz w:val="14"/>
                <w:szCs w:val="14"/>
              </w:rPr>
              <w:t>457 292</w:t>
            </w:r>
          </w:p>
        </w:tc>
        <w:tc>
          <w:tcPr>
            <w:tcW w:w="1843" w:type="dxa"/>
            <w:shd w:val="clear" w:color="auto" w:fill="auto"/>
            <w:vAlign w:val="center"/>
            <w:hideMark/>
          </w:tcPr>
          <w:p w14:paraId="780DD221" w14:textId="335DDD05"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úroky z úveru / IC LAON</w:t>
            </w:r>
          </w:p>
        </w:tc>
        <w:tc>
          <w:tcPr>
            <w:tcW w:w="1134" w:type="dxa"/>
            <w:shd w:val="clear" w:color="auto" w:fill="auto"/>
            <w:noWrap/>
            <w:vAlign w:val="center"/>
            <w:hideMark/>
          </w:tcPr>
          <w:p w14:paraId="45433D2A" w14:textId="32F4E474"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3F8E53CB" w14:textId="5D627828" w:rsidR="00940920" w:rsidRPr="00A767F9" w:rsidRDefault="00940920" w:rsidP="00940920">
            <w:pPr>
              <w:jc w:val="left"/>
              <w:rPr>
                <w:rFonts w:cs="Calibri"/>
                <w:color w:val="000000"/>
                <w:sz w:val="14"/>
                <w:szCs w:val="14"/>
              </w:rPr>
            </w:pPr>
            <w:r w:rsidRPr="00617EF3">
              <w:rPr>
                <w:rFonts w:cs="Calibri"/>
                <w:bCs/>
                <w:color w:val="000000"/>
                <w:sz w:val="14"/>
                <w:szCs w:val="14"/>
              </w:rPr>
              <w:t>hotové výrobky</w:t>
            </w:r>
          </w:p>
        </w:tc>
      </w:tr>
      <w:tr w:rsidR="00940920" w:rsidRPr="00A767F9" w14:paraId="63397A8E" w14:textId="77777777" w:rsidTr="00D86FA4">
        <w:tc>
          <w:tcPr>
            <w:tcW w:w="1134" w:type="dxa"/>
            <w:shd w:val="clear" w:color="auto" w:fill="auto"/>
            <w:noWrap/>
            <w:vAlign w:val="center"/>
            <w:hideMark/>
          </w:tcPr>
          <w:p w14:paraId="4AC6C331" w14:textId="498A0295" w:rsidR="00940920" w:rsidRPr="00A767F9" w:rsidRDefault="00940920" w:rsidP="00940920">
            <w:pPr>
              <w:jc w:val="left"/>
              <w:rPr>
                <w:rFonts w:cs="Calibri"/>
                <w:sz w:val="14"/>
                <w:szCs w:val="14"/>
              </w:rPr>
            </w:pPr>
            <w:r w:rsidRPr="008C2861">
              <w:rPr>
                <w:rFonts w:cs="Calibri"/>
                <w:color w:val="000000"/>
                <w:sz w:val="14"/>
                <w:szCs w:val="14"/>
              </w:rPr>
              <w:t>2473</w:t>
            </w:r>
          </w:p>
        </w:tc>
        <w:tc>
          <w:tcPr>
            <w:tcW w:w="4395" w:type="dxa"/>
            <w:shd w:val="clear" w:color="auto" w:fill="auto"/>
            <w:noWrap/>
            <w:vAlign w:val="center"/>
            <w:hideMark/>
          </w:tcPr>
          <w:p w14:paraId="463B1980" w14:textId="4C6BFE90" w:rsidR="00940920" w:rsidRPr="00A767F9" w:rsidRDefault="00940920" w:rsidP="00940920">
            <w:pPr>
              <w:jc w:val="left"/>
              <w:rPr>
                <w:rFonts w:cs="Calibri"/>
                <w:sz w:val="14"/>
                <w:szCs w:val="14"/>
              </w:rPr>
            </w:pPr>
            <w:r w:rsidRPr="00617EF3">
              <w:rPr>
                <w:rFonts w:cs="Calibri"/>
                <w:bCs/>
                <w:sz w:val="14"/>
                <w:szCs w:val="14"/>
              </w:rPr>
              <w:t>MAGNA MIRRORS MOROCCO, SARL</w:t>
            </w:r>
          </w:p>
        </w:tc>
        <w:tc>
          <w:tcPr>
            <w:tcW w:w="1275" w:type="dxa"/>
            <w:shd w:val="clear" w:color="auto" w:fill="auto"/>
            <w:noWrap/>
            <w:vAlign w:val="center"/>
            <w:hideMark/>
          </w:tcPr>
          <w:p w14:paraId="644E1026" w14:textId="4ECEDE22" w:rsidR="00940920" w:rsidRPr="00A767F9" w:rsidRDefault="00940920" w:rsidP="00940920">
            <w:pPr>
              <w:jc w:val="right"/>
              <w:rPr>
                <w:rFonts w:cs="Calibri"/>
                <w:color w:val="000000"/>
                <w:sz w:val="14"/>
                <w:szCs w:val="14"/>
              </w:rPr>
            </w:pPr>
            <w:r w:rsidRPr="00617EF3">
              <w:rPr>
                <w:rFonts w:cs="Calibri"/>
                <w:bCs/>
                <w:color w:val="000000"/>
                <w:sz w:val="14"/>
                <w:szCs w:val="14"/>
              </w:rPr>
              <w:t>158 022</w:t>
            </w:r>
          </w:p>
        </w:tc>
        <w:tc>
          <w:tcPr>
            <w:tcW w:w="1134" w:type="dxa"/>
            <w:shd w:val="clear" w:color="auto" w:fill="auto"/>
            <w:noWrap/>
            <w:vAlign w:val="center"/>
            <w:hideMark/>
          </w:tcPr>
          <w:p w14:paraId="21CE7B0A" w14:textId="59D9BED0" w:rsidR="00940920" w:rsidRPr="009B2398" w:rsidRDefault="00940920" w:rsidP="00940920">
            <w:pPr>
              <w:jc w:val="right"/>
              <w:rPr>
                <w:rFonts w:cs="Calibri"/>
                <w:color w:val="000000"/>
                <w:sz w:val="14"/>
                <w:szCs w:val="14"/>
              </w:rPr>
            </w:pPr>
            <w:r w:rsidRPr="009B2398">
              <w:rPr>
                <w:rFonts w:cs="Calibri"/>
                <w:bCs/>
                <w:color w:val="000000"/>
                <w:sz w:val="14"/>
                <w:szCs w:val="14"/>
              </w:rPr>
              <w:t>156 912</w:t>
            </w:r>
          </w:p>
        </w:tc>
        <w:tc>
          <w:tcPr>
            <w:tcW w:w="1134" w:type="dxa"/>
            <w:shd w:val="clear" w:color="auto" w:fill="auto"/>
            <w:vAlign w:val="center"/>
            <w:hideMark/>
          </w:tcPr>
          <w:p w14:paraId="0953046E" w14:textId="133F32A5" w:rsidR="00940920" w:rsidRPr="00A767F9" w:rsidRDefault="00940920" w:rsidP="00940920">
            <w:pPr>
              <w:jc w:val="right"/>
              <w:rPr>
                <w:rFonts w:cs="Calibri"/>
                <w:color w:val="000000"/>
                <w:sz w:val="14"/>
                <w:szCs w:val="14"/>
              </w:rPr>
            </w:pPr>
            <w:r w:rsidRPr="00617EF3">
              <w:rPr>
                <w:rFonts w:cs="Calibri"/>
                <w:bCs/>
                <w:color w:val="000000"/>
                <w:sz w:val="14"/>
                <w:szCs w:val="14"/>
              </w:rPr>
              <w:t>755 504</w:t>
            </w:r>
          </w:p>
        </w:tc>
        <w:tc>
          <w:tcPr>
            <w:tcW w:w="1843" w:type="dxa"/>
            <w:shd w:val="clear" w:color="auto" w:fill="auto"/>
            <w:vAlign w:val="center"/>
            <w:hideMark/>
          </w:tcPr>
          <w:p w14:paraId="50DDA29D" w14:textId="175D81B4"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materiál / služby</w:t>
            </w:r>
          </w:p>
        </w:tc>
        <w:tc>
          <w:tcPr>
            <w:tcW w:w="1134" w:type="dxa"/>
            <w:shd w:val="clear" w:color="auto" w:fill="auto"/>
            <w:noWrap/>
            <w:vAlign w:val="center"/>
            <w:hideMark/>
          </w:tcPr>
          <w:p w14:paraId="61B432C8" w14:textId="4D9C1E1F" w:rsidR="00940920" w:rsidRPr="00A767F9" w:rsidRDefault="00715039" w:rsidP="00940920">
            <w:pPr>
              <w:jc w:val="right"/>
              <w:rPr>
                <w:rFonts w:cs="Calibri"/>
                <w:color w:val="000000"/>
                <w:sz w:val="14"/>
                <w:szCs w:val="14"/>
              </w:rPr>
            </w:pPr>
            <w:r>
              <w:rPr>
                <w:rFonts w:cs="Calibri"/>
                <w:bCs/>
                <w:color w:val="000000"/>
                <w:sz w:val="14"/>
                <w:szCs w:val="14"/>
              </w:rPr>
              <w:t>8 516 909</w:t>
            </w:r>
          </w:p>
        </w:tc>
        <w:tc>
          <w:tcPr>
            <w:tcW w:w="2143" w:type="dxa"/>
            <w:shd w:val="clear" w:color="auto" w:fill="auto"/>
            <w:noWrap/>
            <w:vAlign w:val="center"/>
            <w:hideMark/>
          </w:tcPr>
          <w:p w14:paraId="590D0303" w14:textId="0AF2E585" w:rsidR="00940920" w:rsidRPr="00A767F9" w:rsidRDefault="00940920" w:rsidP="00940920">
            <w:pPr>
              <w:jc w:val="left"/>
              <w:rPr>
                <w:rFonts w:cs="Calibri"/>
                <w:color w:val="000000"/>
                <w:sz w:val="14"/>
                <w:szCs w:val="14"/>
              </w:rPr>
            </w:pPr>
            <w:r w:rsidRPr="00617EF3">
              <w:rPr>
                <w:rFonts w:cs="Calibri"/>
                <w:bCs/>
                <w:color w:val="000000"/>
                <w:sz w:val="14"/>
                <w:szCs w:val="14"/>
              </w:rPr>
              <w:t>hotové výrobky/služby /majetok</w:t>
            </w:r>
          </w:p>
        </w:tc>
      </w:tr>
      <w:tr w:rsidR="00940920" w:rsidRPr="00A767F9" w14:paraId="3D7EA776" w14:textId="77777777" w:rsidTr="00D86FA4">
        <w:tc>
          <w:tcPr>
            <w:tcW w:w="1134" w:type="dxa"/>
            <w:shd w:val="clear" w:color="auto" w:fill="auto"/>
            <w:noWrap/>
            <w:vAlign w:val="center"/>
            <w:hideMark/>
          </w:tcPr>
          <w:p w14:paraId="2F1F8C14" w14:textId="1786E6D5" w:rsidR="00940920" w:rsidRPr="00A767F9" w:rsidRDefault="00940920" w:rsidP="00940920">
            <w:pPr>
              <w:jc w:val="left"/>
              <w:rPr>
                <w:rFonts w:cs="Calibri"/>
                <w:sz w:val="14"/>
                <w:szCs w:val="14"/>
              </w:rPr>
            </w:pPr>
            <w:r w:rsidRPr="008C2861">
              <w:rPr>
                <w:rFonts w:cs="Calibri"/>
                <w:color w:val="000000"/>
                <w:sz w:val="14"/>
                <w:szCs w:val="14"/>
              </w:rPr>
              <w:t>2513</w:t>
            </w:r>
          </w:p>
        </w:tc>
        <w:tc>
          <w:tcPr>
            <w:tcW w:w="4395" w:type="dxa"/>
            <w:shd w:val="clear" w:color="auto" w:fill="auto"/>
            <w:noWrap/>
            <w:vAlign w:val="center"/>
            <w:hideMark/>
          </w:tcPr>
          <w:p w14:paraId="684DA3B8" w14:textId="4416E4AA" w:rsidR="00940920" w:rsidRPr="00A767F9" w:rsidRDefault="00940920" w:rsidP="00940920">
            <w:pPr>
              <w:jc w:val="left"/>
              <w:rPr>
                <w:rFonts w:cs="Calibri"/>
                <w:sz w:val="14"/>
                <w:szCs w:val="14"/>
              </w:rPr>
            </w:pPr>
            <w:r w:rsidRPr="00617EF3">
              <w:rPr>
                <w:rFonts w:cs="Calibri"/>
                <w:bCs/>
                <w:sz w:val="14"/>
                <w:szCs w:val="14"/>
              </w:rPr>
              <w:t>OLSA SPA</w:t>
            </w:r>
          </w:p>
        </w:tc>
        <w:tc>
          <w:tcPr>
            <w:tcW w:w="1275" w:type="dxa"/>
            <w:shd w:val="clear" w:color="auto" w:fill="auto"/>
            <w:noWrap/>
            <w:vAlign w:val="center"/>
            <w:hideMark/>
          </w:tcPr>
          <w:p w14:paraId="058EBC7D" w14:textId="1DCF0B5D" w:rsidR="00940920" w:rsidRPr="00A767F9" w:rsidRDefault="00940920" w:rsidP="00940920">
            <w:pPr>
              <w:jc w:val="right"/>
              <w:rPr>
                <w:rFonts w:cs="Calibri"/>
                <w:color w:val="000000"/>
                <w:sz w:val="14"/>
                <w:szCs w:val="14"/>
              </w:rPr>
            </w:pPr>
            <w:r w:rsidRPr="00617EF3">
              <w:rPr>
                <w:rFonts w:cs="Calibri"/>
                <w:bCs/>
                <w:color w:val="000000"/>
                <w:sz w:val="14"/>
                <w:szCs w:val="14"/>
              </w:rPr>
              <w:t>1 404</w:t>
            </w:r>
          </w:p>
        </w:tc>
        <w:tc>
          <w:tcPr>
            <w:tcW w:w="1134" w:type="dxa"/>
            <w:shd w:val="clear" w:color="auto" w:fill="auto"/>
            <w:noWrap/>
            <w:vAlign w:val="center"/>
            <w:hideMark/>
          </w:tcPr>
          <w:p w14:paraId="4FE1B770" w14:textId="2AF3B4FF"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21472E16" w14:textId="627355AE" w:rsidR="00940920" w:rsidRPr="00A767F9" w:rsidRDefault="00940920" w:rsidP="00940920">
            <w:pPr>
              <w:jc w:val="right"/>
              <w:rPr>
                <w:rFonts w:cs="Calibri"/>
                <w:color w:val="000000"/>
                <w:sz w:val="14"/>
                <w:szCs w:val="14"/>
              </w:rPr>
            </w:pPr>
          </w:p>
        </w:tc>
        <w:tc>
          <w:tcPr>
            <w:tcW w:w="1843" w:type="dxa"/>
            <w:shd w:val="clear" w:color="auto" w:fill="auto"/>
            <w:vAlign w:val="center"/>
            <w:hideMark/>
          </w:tcPr>
          <w:p w14:paraId="42BFD922" w14:textId="7DAAD324" w:rsidR="00940920" w:rsidRPr="00A767F9" w:rsidRDefault="00940920" w:rsidP="00940920">
            <w:pPr>
              <w:ind w:left="-57" w:right="-57"/>
              <w:jc w:val="left"/>
              <w:rPr>
                <w:rFonts w:cs="Calibri"/>
                <w:color w:val="000000"/>
                <w:sz w:val="14"/>
                <w:szCs w:val="14"/>
              </w:rPr>
            </w:pPr>
          </w:p>
        </w:tc>
        <w:tc>
          <w:tcPr>
            <w:tcW w:w="1134" w:type="dxa"/>
            <w:shd w:val="clear" w:color="auto" w:fill="auto"/>
            <w:noWrap/>
            <w:vAlign w:val="center"/>
            <w:hideMark/>
          </w:tcPr>
          <w:p w14:paraId="54F9D0B5" w14:textId="62770ECB" w:rsidR="00940920" w:rsidRPr="00A767F9" w:rsidRDefault="00940920" w:rsidP="00940920">
            <w:pPr>
              <w:jc w:val="right"/>
              <w:rPr>
                <w:rFonts w:cs="Calibri"/>
                <w:color w:val="000000"/>
                <w:sz w:val="14"/>
                <w:szCs w:val="14"/>
              </w:rPr>
            </w:pPr>
            <w:r w:rsidRPr="00617EF3">
              <w:rPr>
                <w:rFonts w:cs="Calibri"/>
                <w:bCs/>
                <w:color w:val="000000"/>
                <w:sz w:val="14"/>
                <w:szCs w:val="14"/>
              </w:rPr>
              <w:t>1 404</w:t>
            </w:r>
          </w:p>
        </w:tc>
        <w:tc>
          <w:tcPr>
            <w:tcW w:w="2143" w:type="dxa"/>
            <w:shd w:val="clear" w:color="auto" w:fill="auto"/>
            <w:noWrap/>
            <w:vAlign w:val="center"/>
            <w:hideMark/>
          </w:tcPr>
          <w:p w14:paraId="0EC8840D" w14:textId="0C7F7763" w:rsidR="00940920" w:rsidRPr="00A767F9" w:rsidRDefault="00940920" w:rsidP="00940920">
            <w:pPr>
              <w:jc w:val="left"/>
              <w:rPr>
                <w:rFonts w:cs="Calibri"/>
                <w:color w:val="000000"/>
                <w:sz w:val="14"/>
                <w:szCs w:val="14"/>
              </w:rPr>
            </w:pPr>
            <w:r w:rsidRPr="00617EF3">
              <w:rPr>
                <w:rFonts w:cs="Calibri"/>
                <w:bCs/>
                <w:color w:val="000000"/>
                <w:sz w:val="14"/>
                <w:szCs w:val="14"/>
              </w:rPr>
              <w:t>služby</w:t>
            </w:r>
          </w:p>
        </w:tc>
      </w:tr>
      <w:tr w:rsidR="00940920" w:rsidRPr="00A767F9" w14:paraId="0B58442A" w14:textId="77777777" w:rsidTr="00D86FA4">
        <w:tc>
          <w:tcPr>
            <w:tcW w:w="1134" w:type="dxa"/>
            <w:shd w:val="clear" w:color="auto" w:fill="auto"/>
            <w:noWrap/>
            <w:vAlign w:val="center"/>
            <w:hideMark/>
          </w:tcPr>
          <w:p w14:paraId="3EEB314F" w14:textId="3F66A915" w:rsidR="00940920" w:rsidRPr="00A767F9" w:rsidRDefault="00940920" w:rsidP="00940920">
            <w:pPr>
              <w:jc w:val="left"/>
              <w:rPr>
                <w:rFonts w:cs="Calibri"/>
                <w:sz w:val="14"/>
                <w:szCs w:val="14"/>
              </w:rPr>
            </w:pPr>
            <w:r w:rsidRPr="008C2861">
              <w:rPr>
                <w:rFonts w:cs="Calibri"/>
                <w:color w:val="000000"/>
                <w:sz w:val="14"/>
                <w:szCs w:val="14"/>
              </w:rPr>
              <w:t>2517</w:t>
            </w:r>
          </w:p>
        </w:tc>
        <w:tc>
          <w:tcPr>
            <w:tcW w:w="4395" w:type="dxa"/>
            <w:shd w:val="clear" w:color="auto" w:fill="auto"/>
            <w:noWrap/>
            <w:vAlign w:val="center"/>
            <w:hideMark/>
          </w:tcPr>
          <w:p w14:paraId="5FCF7C90" w14:textId="7AFF8C0E" w:rsidR="00940920" w:rsidRPr="00A767F9" w:rsidRDefault="00940920" w:rsidP="00940920">
            <w:pPr>
              <w:jc w:val="left"/>
              <w:rPr>
                <w:rFonts w:cs="Calibri"/>
                <w:sz w:val="14"/>
                <w:szCs w:val="14"/>
              </w:rPr>
            </w:pPr>
            <w:r w:rsidRPr="00617EF3">
              <w:rPr>
                <w:rFonts w:cs="Calibri"/>
                <w:bCs/>
                <w:sz w:val="14"/>
                <w:szCs w:val="14"/>
              </w:rPr>
              <w:t>Olsa Poland Sp. Z o.o.</w:t>
            </w:r>
          </w:p>
        </w:tc>
        <w:tc>
          <w:tcPr>
            <w:tcW w:w="1275" w:type="dxa"/>
            <w:shd w:val="clear" w:color="auto" w:fill="auto"/>
            <w:noWrap/>
            <w:vAlign w:val="center"/>
            <w:hideMark/>
          </w:tcPr>
          <w:p w14:paraId="35EA8A7D" w14:textId="38ACDD2A" w:rsidR="00940920" w:rsidRPr="00A767F9" w:rsidRDefault="00940920" w:rsidP="00940920">
            <w:pPr>
              <w:jc w:val="right"/>
              <w:rPr>
                <w:rFonts w:cs="Calibri"/>
                <w:color w:val="000000"/>
                <w:sz w:val="14"/>
                <w:szCs w:val="14"/>
              </w:rPr>
            </w:pPr>
          </w:p>
        </w:tc>
        <w:tc>
          <w:tcPr>
            <w:tcW w:w="1134" w:type="dxa"/>
            <w:shd w:val="clear" w:color="auto" w:fill="auto"/>
            <w:noWrap/>
            <w:vAlign w:val="center"/>
            <w:hideMark/>
          </w:tcPr>
          <w:p w14:paraId="01CF9FA7" w14:textId="5AAD5345"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152C6CAA" w14:textId="7D775EA4" w:rsidR="00940920" w:rsidRPr="00A767F9" w:rsidRDefault="00940920" w:rsidP="00940920">
            <w:pPr>
              <w:jc w:val="right"/>
              <w:rPr>
                <w:rFonts w:cs="Calibri"/>
                <w:color w:val="000000"/>
                <w:sz w:val="14"/>
                <w:szCs w:val="14"/>
              </w:rPr>
            </w:pPr>
            <w:r w:rsidRPr="00617EF3">
              <w:rPr>
                <w:rFonts w:cs="Calibri"/>
                <w:bCs/>
                <w:color w:val="000000"/>
                <w:sz w:val="14"/>
                <w:szCs w:val="14"/>
              </w:rPr>
              <w:t>246</w:t>
            </w:r>
          </w:p>
        </w:tc>
        <w:tc>
          <w:tcPr>
            <w:tcW w:w="1843" w:type="dxa"/>
            <w:shd w:val="clear" w:color="auto" w:fill="auto"/>
            <w:vAlign w:val="center"/>
            <w:hideMark/>
          </w:tcPr>
          <w:p w14:paraId="64516291" w14:textId="51EA1228" w:rsidR="00940920" w:rsidRPr="00A767F9" w:rsidRDefault="00940920" w:rsidP="00940920">
            <w:pPr>
              <w:ind w:left="-57" w:right="-57"/>
              <w:jc w:val="left"/>
              <w:rPr>
                <w:rFonts w:cs="Calibri"/>
                <w:color w:val="000000"/>
                <w:sz w:val="14"/>
                <w:szCs w:val="14"/>
              </w:rPr>
            </w:pPr>
            <w:r w:rsidRPr="00617EF3">
              <w:rPr>
                <w:rFonts w:cs="Calibri"/>
                <w:bCs/>
                <w:color w:val="000000"/>
                <w:sz w:val="14"/>
                <w:szCs w:val="14"/>
              </w:rPr>
              <w:t>materiál</w:t>
            </w:r>
          </w:p>
        </w:tc>
        <w:tc>
          <w:tcPr>
            <w:tcW w:w="1134" w:type="dxa"/>
            <w:shd w:val="clear" w:color="auto" w:fill="auto"/>
            <w:noWrap/>
            <w:vAlign w:val="center"/>
            <w:hideMark/>
          </w:tcPr>
          <w:p w14:paraId="213F36FC" w14:textId="1BC76D63" w:rsidR="00940920" w:rsidRPr="00A767F9" w:rsidRDefault="00940920" w:rsidP="00940920">
            <w:pPr>
              <w:jc w:val="right"/>
              <w:rPr>
                <w:rFonts w:cs="Calibri"/>
                <w:color w:val="000000"/>
                <w:sz w:val="14"/>
                <w:szCs w:val="14"/>
              </w:rPr>
            </w:pPr>
          </w:p>
        </w:tc>
        <w:tc>
          <w:tcPr>
            <w:tcW w:w="2143" w:type="dxa"/>
            <w:shd w:val="clear" w:color="auto" w:fill="auto"/>
            <w:noWrap/>
            <w:vAlign w:val="center"/>
            <w:hideMark/>
          </w:tcPr>
          <w:p w14:paraId="112D2104" w14:textId="4CBC352C" w:rsidR="00940920" w:rsidRPr="00A767F9" w:rsidRDefault="00940920" w:rsidP="00940920">
            <w:pPr>
              <w:ind w:right="-57"/>
              <w:jc w:val="left"/>
              <w:rPr>
                <w:rFonts w:cs="Calibri"/>
                <w:color w:val="000000"/>
                <w:sz w:val="14"/>
                <w:szCs w:val="14"/>
              </w:rPr>
            </w:pPr>
          </w:p>
        </w:tc>
      </w:tr>
      <w:tr w:rsidR="00940920" w:rsidRPr="00A767F9" w14:paraId="7C098D7B" w14:textId="77777777" w:rsidTr="00D86FA4">
        <w:tc>
          <w:tcPr>
            <w:tcW w:w="1134" w:type="dxa"/>
            <w:shd w:val="clear" w:color="auto" w:fill="auto"/>
            <w:noWrap/>
            <w:vAlign w:val="center"/>
            <w:hideMark/>
          </w:tcPr>
          <w:p w14:paraId="543BAB17" w14:textId="130B6D44" w:rsidR="00940920" w:rsidRPr="00A767F9" w:rsidRDefault="00940920" w:rsidP="00940920">
            <w:pPr>
              <w:jc w:val="left"/>
              <w:rPr>
                <w:rFonts w:cs="Calibri"/>
                <w:sz w:val="14"/>
                <w:szCs w:val="14"/>
              </w:rPr>
            </w:pPr>
            <w:r w:rsidRPr="008C2861">
              <w:rPr>
                <w:rFonts w:cs="Calibri"/>
                <w:color w:val="000000"/>
                <w:sz w:val="14"/>
                <w:szCs w:val="14"/>
              </w:rPr>
              <w:t>2593</w:t>
            </w:r>
          </w:p>
        </w:tc>
        <w:tc>
          <w:tcPr>
            <w:tcW w:w="4395" w:type="dxa"/>
            <w:shd w:val="clear" w:color="auto" w:fill="auto"/>
            <w:noWrap/>
            <w:vAlign w:val="center"/>
            <w:hideMark/>
          </w:tcPr>
          <w:p w14:paraId="101F752A" w14:textId="0F7D1613" w:rsidR="00940920" w:rsidRPr="00A767F9" w:rsidRDefault="00940920" w:rsidP="00940920">
            <w:pPr>
              <w:jc w:val="left"/>
              <w:rPr>
                <w:rFonts w:cs="Calibri"/>
                <w:sz w:val="14"/>
                <w:szCs w:val="14"/>
              </w:rPr>
            </w:pPr>
            <w:r w:rsidRPr="00617EF3">
              <w:rPr>
                <w:rFonts w:cs="Calibri"/>
                <w:bCs/>
                <w:sz w:val="14"/>
                <w:szCs w:val="14"/>
              </w:rPr>
              <w:t>Magna Mirrors South-East EUROPE   STRUGA</w:t>
            </w:r>
          </w:p>
        </w:tc>
        <w:tc>
          <w:tcPr>
            <w:tcW w:w="1275" w:type="dxa"/>
            <w:shd w:val="clear" w:color="auto" w:fill="auto"/>
            <w:noWrap/>
            <w:vAlign w:val="center"/>
            <w:hideMark/>
          </w:tcPr>
          <w:p w14:paraId="21DE7DA3" w14:textId="2C732C19" w:rsidR="00940920" w:rsidRPr="00A767F9" w:rsidRDefault="00940920" w:rsidP="00940920">
            <w:pPr>
              <w:jc w:val="right"/>
              <w:rPr>
                <w:rFonts w:cs="Calibri"/>
                <w:color w:val="000000"/>
                <w:sz w:val="14"/>
                <w:szCs w:val="14"/>
              </w:rPr>
            </w:pPr>
            <w:r w:rsidRPr="00617EF3">
              <w:rPr>
                <w:rFonts w:cs="Calibri"/>
                <w:bCs/>
                <w:color w:val="000000"/>
                <w:sz w:val="14"/>
                <w:szCs w:val="14"/>
              </w:rPr>
              <w:t>507 128</w:t>
            </w:r>
          </w:p>
        </w:tc>
        <w:tc>
          <w:tcPr>
            <w:tcW w:w="1134" w:type="dxa"/>
            <w:shd w:val="clear" w:color="auto" w:fill="auto"/>
            <w:noWrap/>
            <w:vAlign w:val="center"/>
            <w:hideMark/>
          </w:tcPr>
          <w:p w14:paraId="6F86A496" w14:textId="596F95D2" w:rsidR="00940920" w:rsidRPr="009B2398" w:rsidRDefault="00940920" w:rsidP="00940920">
            <w:pPr>
              <w:jc w:val="right"/>
              <w:rPr>
                <w:rFonts w:cs="Calibri"/>
                <w:color w:val="000000"/>
                <w:sz w:val="14"/>
                <w:szCs w:val="14"/>
              </w:rPr>
            </w:pPr>
          </w:p>
        </w:tc>
        <w:tc>
          <w:tcPr>
            <w:tcW w:w="1134" w:type="dxa"/>
            <w:shd w:val="clear" w:color="auto" w:fill="auto"/>
            <w:vAlign w:val="center"/>
            <w:hideMark/>
          </w:tcPr>
          <w:p w14:paraId="1B650E8C" w14:textId="28D371DB" w:rsidR="00940920" w:rsidRPr="00A767F9" w:rsidRDefault="00940920" w:rsidP="00940920">
            <w:pPr>
              <w:jc w:val="center"/>
              <w:rPr>
                <w:rFonts w:cs="Calibri"/>
                <w:color w:val="000000"/>
                <w:sz w:val="14"/>
                <w:szCs w:val="14"/>
              </w:rPr>
            </w:pPr>
          </w:p>
        </w:tc>
        <w:tc>
          <w:tcPr>
            <w:tcW w:w="1843" w:type="dxa"/>
            <w:shd w:val="clear" w:color="auto" w:fill="auto"/>
            <w:vAlign w:val="center"/>
            <w:hideMark/>
          </w:tcPr>
          <w:p w14:paraId="0EEBD4AC" w14:textId="52C3ACDC" w:rsidR="00940920" w:rsidRPr="00A767F9" w:rsidRDefault="00940920" w:rsidP="00940920">
            <w:pPr>
              <w:ind w:left="-57" w:right="-57"/>
              <w:jc w:val="left"/>
              <w:rPr>
                <w:rFonts w:cs="Calibri"/>
                <w:color w:val="000000"/>
                <w:sz w:val="14"/>
                <w:szCs w:val="14"/>
              </w:rPr>
            </w:pPr>
          </w:p>
        </w:tc>
        <w:tc>
          <w:tcPr>
            <w:tcW w:w="1134" w:type="dxa"/>
            <w:shd w:val="clear" w:color="auto" w:fill="auto"/>
            <w:noWrap/>
            <w:vAlign w:val="center"/>
            <w:hideMark/>
          </w:tcPr>
          <w:p w14:paraId="084A8CBA" w14:textId="0C61EFCD" w:rsidR="00940920" w:rsidRPr="00A767F9" w:rsidRDefault="00940920" w:rsidP="00940920">
            <w:pPr>
              <w:jc w:val="right"/>
              <w:rPr>
                <w:rFonts w:cs="Calibri"/>
                <w:color w:val="000000"/>
                <w:sz w:val="14"/>
                <w:szCs w:val="14"/>
              </w:rPr>
            </w:pPr>
            <w:r w:rsidRPr="00617EF3">
              <w:rPr>
                <w:rFonts w:cs="Calibri"/>
                <w:bCs/>
                <w:color w:val="000000"/>
                <w:sz w:val="14"/>
                <w:szCs w:val="14"/>
              </w:rPr>
              <w:t>2 531 801</w:t>
            </w:r>
          </w:p>
        </w:tc>
        <w:tc>
          <w:tcPr>
            <w:tcW w:w="2143" w:type="dxa"/>
            <w:shd w:val="clear" w:color="auto" w:fill="auto"/>
            <w:noWrap/>
            <w:vAlign w:val="center"/>
            <w:hideMark/>
          </w:tcPr>
          <w:p w14:paraId="2F055E90" w14:textId="2439465E" w:rsidR="00940920" w:rsidRPr="00A767F9" w:rsidRDefault="00940920" w:rsidP="00940920">
            <w:pPr>
              <w:jc w:val="left"/>
              <w:rPr>
                <w:rFonts w:cs="Calibri"/>
                <w:color w:val="000000"/>
                <w:sz w:val="14"/>
                <w:szCs w:val="14"/>
              </w:rPr>
            </w:pPr>
            <w:r w:rsidRPr="00617EF3">
              <w:rPr>
                <w:rFonts w:cs="Calibri"/>
                <w:bCs/>
                <w:color w:val="000000"/>
                <w:sz w:val="14"/>
                <w:szCs w:val="14"/>
              </w:rPr>
              <w:t>hotové výrobky/služby /majetok</w:t>
            </w:r>
          </w:p>
        </w:tc>
      </w:tr>
      <w:tr w:rsidR="00940920" w:rsidRPr="00A767F9" w14:paraId="6C556A67" w14:textId="77777777" w:rsidTr="00671611">
        <w:tc>
          <w:tcPr>
            <w:tcW w:w="1134" w:type="dxa"/>
            <w:tcBorders>
              <w:bottom w:val="single" w:sz="4" w:space="0" w:color="auto"/>
            </w:tcBorders>
            <w:shd w:val="clear" w:color="auto" w:fill="auto"/>
            <w:noWrap/>
            <w:vAlign w:val="center"/>
            <w:hideMark/>
          </w:tcPr>
          <w:p w14:paraId="1585995A" w14:textId="65C853D7" w:rsidR="00940920" w:rsidRPr="00A767F9" w:rsidRDefault="00940920" w:rsidP="00940920">
            <w:pPr>
              <w:jc w:val="left"/>
              <w:rPr>
                <w:rFonts w:cs="Calibri"/>
                <w:b/>
                <w:bCs/>
                <w:sz w:val="14"/>
                <w:szCs w:val="14"/>
              </w:rPr>
            </w:pPr>
            <w:r w:rsidRPr="008C2861">
              <w:rPr>
                <w:rFonts w:cs="Calibri"/>
                <w:color w:val="000000"/>
                <w:sz w:val="14"/>
                <w:szCs w:val="14"/>
              </w:rPr>
              <w:t>2594</w:t>
            </w:r>
          </w:p>
        </w:tc>
        <w:tc>
          <w:tcPr>
            <w:tcW w:w="4395" w:type="dxa"/>
            <w:tcBorders>
              <w:bottom w:val="single" w:sz="4" w:space="0" w:color="auto"/>
            </w:tcBorders>
            <w:shd w:val="clear" w:color="auto" w:fill="auto"/>
            <w:noWrap/>
            <w:vAlign w:val="center"/>
            <w:hideMark/>
          </w:tcPr>
          <w:p w14:paraId="4158DA4D" w14:textId="6B77C19D" w:rsidR="00940920" w:rsidRPr="00A767F9" w:rsidRDefault="00940920" w:rsidP="00940920">
            <w:pPr>
              <w:jc w:val="left"/>
              <w:rPr>
                <w:rFonts w:cs="Calibri"/>
                <w:sz w:val="14"/>
                <w:szCs w:val="14"/>
              </w:rPr>
            </w:pPr>
            <w:r w:rsidRPr="00617EF3">
              <w:rPr>
                <w:rFonts w:cs="Calibri"/>
                <w:bCs/>
                <w:sz w:val="14"/>
                <w:szCs w:val="14"/>
              </w:rPr>
              <w:t>Magna Mirrors South-East Europe</w:t>
            </w:r>
          </w:p>
        </w:tc>
        <w:tc>
          <w:tcPr>
            <w:tcW w:w="1275" w:type="dxa"/>
            <w:tcBorders>
              <w:bottom w:val="single" w:sz="4" w:space="0" w:color="auto"/>
            </w:tcBorders>
            <w:shd w:val="clear" w:color="auto" w:fill="auto"/>
            <w:noWrap/>
            <w:vAlign w:val="center"/>
            <w:hideMark/>
          </w:tcPr>
          <w:p w14:paraId="08BB9631" w14:textId="6C4B8FB4" w:rsidR="00940920" w:rsidRPr="00A767F9" w:rsidRDefault="00940920" w:rsidP="00940920">
            <w:pPr>
              <w:jc w:val="right"/>
              <w:rPr>
                <w:rFonts w:cs="Calibri"/>
                <w:color w:val="000000"/>
                <w:sz w:val="14"/>
                <w:szCs w:val="14"/>
              </w:rPr>
            </w:pPr>
          </w:p>
        </w:tc>
        <w:tc>
          <w:tcPr>
            <w:tcW w:w="1134" w:type="dxa"/>
            <w:tcBorders>
              <w:bottom w:val="single" w:sz="4" w:space="0" w:color="auto"/>
            </w:tcBorders>
            <w:shd w:val="clear" w:color="auto" w:fill="auto"/>
            <w:noWrap/>
            <w:vAlign w:val="center"/>
            <w:hideMark/>
          </w:tcPr>
          <w:p w14:paraId="1F7D7D97" w14:textId="29D4ED58" w:rsidR="00940920" w:rsidRPr="009B2398" w:rsidRDefault="00940920" w:rsidP="00940920">
            <w:pPr>
              <w:jc w:val="right"/>
              <w:rPr>
                <w:rFonts w:cs="Calibri"/>
                <w:color w:val="000000"/>
                <w:sz w:val="14"/>
                <w:szCs w:val="14"/>
              </w:rPr>
            </w:pPr>
          </w:p>
        </w:tc>
        <w:tc>
          <w:tcPr>
            <w:tcW w:w="1134" w:type="dxa"/>
            <w:tcBorders>
              <w:bottom w:val="single" w:sz="4" w:space="0" w:color="auto"/>
            </w:tcBorders>
            <w:shd w:val="clear" w:color="auto" w:fill="auto"/>
            <w:noWrap/>
            <w:vAlign w:val="center"/>
            <w:hideMark/>
          </w:tcPr>
          <w:p w14:paraId="2C47CEA4" w14:textId="68A213AC" w:rsidR="00940920" w:rsidRPr="00A767F9" w:rsidRDefault="00940920" w:rsidP="00940920">
            <w:pPr>
              <w:jc w:val="right"/>
              <w:rPr>
                <w:rFonts w:cs="Calibri"/>
                <w:b/>
                <w:bCs/>
                <w:color w:val="000000"/>
                <w:sz w:val="14"/>
                <w:szCs w:val="14"/>
              </w:rPr>
            </w:pPr>
          </w:p>
        </w:tc>
        <w:tc>
          <w:tcPr>
            <w:tcW w:w="1843" w:type="dxa"/>
            <w:tcBorders>
              <w:bottom w:val="single" w:sz="4" w:space="0" w:color="auto"/>
            </w:tcBorders>
            <w:shd w:val="clear" w:color="auto" w:fill="auto"/>
            <w:noWrap/>
            <w:vAlign w:val="center"/>
            <w:hideMark/>
          </w:tcPr>
          <w:p w14:paraId="59CF39AD" w14:textId="2CD98AFF" w:rsidR="00940920" w:rsidRPr="00A767F9" w:rsidRDefault="00940920" w:rsidP="00940920">
            <w:pPr>
              <w:ind w:left="-57" w:right="-57"/>
              <w:jc w:val="left"/>
              <w:rPr>
                <w:rFonts w:cs="Calibri"/>
                <w:color w:val="000000"/>
                <w:sz w:val="14"/>
                <w:szCs w:val="14"/>
              </w:rPr>
            </w:pPr>
          </w:p>
        </w:tc>
        <w:tc>
          <w:tcPr>
            <w:tcW w:w="1134" w:type="dxa"/>
            <w:tcBorders>
              <w:bottom w:val="single" w:sz="4" w:space="0" w:color="auto"/>
            </w:tcBorders>
            <w:shd w:val="clear" w:color="auto" w:fill="auto"/>
            <w:noWrap/>
            <w:vAlign w:val="center"/>
            <w:hideMark/>
          </w:tcPr>
          <w:p w14:paraId="7DE4825A" w14:textId="56EF58AF" w:rsidR="00940920" w:rsidRPr="00A767F9" w:rsidRDefault="00940920" w:rsidP="00940920">
            <w:pPr>
              <w:jc w:val="right"/>
              <w:rPr>
                <w:rFonts w:cs="Calibri"/>
                <w:b/>
                <w:bCs/>
                <w:color w:val="000000"/>
                <w:sz w:val="14"/>
                <w:szCs w:val="14"/>
              </w:rPr>
            </w:pPr>
            <w:r w:rsidRPr="00617EF3">
              <w:rPr>
                <w:rFonts w:cs="Calibri"/>
                <w:bCs/>
                <w:color w:val="000000"/>
                <w:sz w:val="14"/>
                <w:szCs w:val="14"/>
              </w:rPr>
              <w:t>472 285</w:t>
            </w:r>
          </w:p>
        </w:tc>
        <w:tc>
          <w:tcPr>
            <w:tcW w:w="2143" w:type="dxa"/>
            <w:tcBorders>
              <w:bottom w:val="single" w:sz="4" w:space="0" w:color="auto"/>
            </w:tcBorders>
            <w:shd w:val="clear" w:color="auto" w:fill="auto"/>
            <w:noWrap/>
            <w:vAlign w:val="center"/>
            <w:hideMark/>
          </w:tcPr>
          <w:p w14:paraId="4269B519" w14:textId="372A1228" w:rsidR="00940920" w:rsidRPr="00A767F9" w:rsidRDefault="00940920" w:rsidP="00940920">
            <w:pPr>
              <w:jc w:val="left"/>
              <w:rPr>
                <w:rFonts w:cs="Calibri"/>
                <w:color w:val="000000"/>
                <w:sz w:val="14"/>
                <w:szCs w:val="14"/>
              </w:rPr>
            </w:pPr>
            <w:r w:rsidRPr="00617EF3">
              <w:rPr>
                <w:rFonts w:cs="Calibri"/>
                <w:bCs/>
                <w:color w:val="000000"/>
                <w:sz w:val="14"/>
                <w:szCs w:val="14"/>
              </w:rPr>
              <w:t>služby</w:t>
            </w:r>
          </w:p>
        </w:tc>
      </w:tr>
      <w:tr w:rsidR="00940920" w:rsidRPr="00A767F9" w14:paraId="02566F5A" w14:textId="77777777" w:rsidTr="00671611">
        <w:tc>
          <w:tcPr>
            <w:tcW w:w="1134" w:type="dxa"/>
            <w:tcBorders>
              <w:top w:val="single" w:sz="4" w:space="0" w:color="auto"/>
              <w:bottom w:val="single" w:sz="8" w:space="0" w:color="auto"/>
            </w:tcBorders>
            <w:shd w:val="clear" w:color="auto" w:fill="auto"/>
            <w:noWrap/>
            <w:vAlign w:val="center"/>
            <w:hideMark/>
          </w:tcPr>
          <w:p w14:paraId="23DFE7F5" w14:textId="0B1BFF43" w:rsidR="00940920" w:rsidRPr="00A767F9" w:rsidRDefault="00940920" w:rsidP="00940920">
            <w:pPr>
              <w:jc w:val="left"/>
              <w:rPr>
                <w:rFonts w:cs="Calibri"/>
                <w:color w:val="000000"/>
                <w:sz w:val="14"/>
                <w:szCs w:val="14"/>
              </w:rPr>
            </w:pPr>
            <w:r w:rsidRPr="008C2861">
              <w:rPr>
                <w:rFonts w:cs="Calibri"/>
                <w:color w:val="000000"/>
                <w:sz w:val="14"/>
                <w:szCs w:val="14"/>
              </w:rPr>
              <w:t> </w:t>
            </w:r>
          </w:p>
        </w:tc>
        <w:tc>
          <w:tcPr>
            <w:tcW w:w="4395" w:type="dxa"/>
            <w:tcBorders>
              <w:top w:val="single" w:sz="4" w:space="0" w:color="auto"/>
              <w:bottom w:val="single" w:sz="8" w:space="0" w:color="auto"/>
            </w:tcBorders>
            <w:shd w:val="clear" w:color="auto" w:fill="auto"/>
            <w:noWrap/>
            <w:vAlign w:val="center"/>
            <w:hideMark/>
          </w:tcPr>
          <w:p w14:paraId="5FD26344" w14:textId="7B0AFD71" w:rsidR="00940920" w:rsidRPr="00A767F9" w:rsidRDefault="00940920" w:rsidP="00940920">
            <w:pPr>
              <w:jc w:val="left"/>
              <w:rPr>
                <w:rFonts w:cs="Calibri"/>
                <w:b/>
                <w:bCs/>
                <w:sz w:val="14"/>
                <w:szCs w:val="14"/>
              </w:rPr>
            </w:pPr>
            <w:r>
              <w:rPr>
                <w:rFonts w:cs="Calibri"/>
                <w:b/>
                <w:bCs/>
                <w:sz w:val="14"/>
                <w:szCs w:val="14"/>
              </w:rPr>
              <w:t>Spolu</w:t>
            </w:r>
          </w:p>
        </w:tc>
        <w:tc>
          <w:tcPr>
            <w:tcW w:w="1275" w:type="dxa"/>
            <w:tcBorders>
              <w:top w:val="single" w:sz="4" w:space="0" w:color="auto"/>
              <w:bottom w:val="single" w:sz="8" w:space="0" w:color="auto"/>
            </w:tcBorders>
            <w:shd w:val="clear" w:color="auto" w:fill="auto"/>
            <w:noWrap/>
            <w:vAlign w:val="center"/>
            <w:hideMark/>
          </w:tcPr>
          <w:p w14:paraId="25370990" w14:textId="6391D37F" w:rsidR="00940920" w:rsidRPr="00A767F9" w:rsidRDefault="00940920" w:rsidP="00940920">
            <w:pPr>
              <w:jc w:val="right"/>
              <w:rPr>
                <w:rFonts w:cs="Calibri"/>
                <w:b/>
                <w:bCs/>
                <w:color w:val="000000"/>
                <w:sz w:val="14"/>
                <w:szCs w:val="14"/>
              </w:rPr>
            </w:pPr>
            <w:r w:rsidRPr="008C2861">
              <w:rPr>
                <w:rFonts w:cs="Calibri"/>
                <w:b/>
                <w:bCs/>
                <w:color w:val="000000"/>
                <w:sz w:val="14"/>
                <w:szCs w:val="14"/>
              </w:rPr>
              <w:t>3 225 277</w:t>
            </w:r>
          </w:p>
        </w:tc>
        <w:tc>
          <w:tcPr>
            <w:tcW w:w="1134" w:type="dxa"/>
            <w:tcBorders>
              <w:top w:val="single" w:sz="4" w:space="0" w:color="auto"/>
              <w:bottom w:val="single" w:sz="8" w:space="0" w:color="auto"/>
            </w:tcBorders>
            <w:shd w:val="clear" w:color="auto" w:fill="auto"/>
            <w:noWrap/>
            <w:vAlign w:val="center"/>
            <w:hideMark/>
          </w:tcPr>
          <w:p w14:paraId="4B769554" w14:textId="77A30BC3" w:rsidR="00940920" w:rsidRPr="009B2398" w:rsidRDefault="00940920" w:rsidP="00940920">
            <w:pPr>
              <w:jc w:val="right"/>
              <w:rPr>
                <w:rFonts w:cs="Calibri"/>
                <w:b/>
                <w:bCs/>
                <w:color w:val="000000"/>
                <w:sz w:val="14"/>
                <w:szCs w:val="14"/>
              </w:rPr>
            </w:pPr>
            <w:r w:rsidRPr="009B2398">
              <w:rPr>
                <w:rFonts w:cs="Calibri"/>
                <w:b/>
                <w:bCs/>
                <w:color w:val="000000"/>
                <w:sz w:val="14"/>
                <w:szCs w:val="14"/>
              </w:rPr>
              <w:t>31 296 690</w:t>
            </w:r>
          </w:p>
        </w:tc>
        <w:tc>
          <w:tcPr>
            <w:tcW w:w="1134" w:type="dxa"/>
            <w:tcBorders>
              <w:top w:val="single" w:sz="4" w:space="0" w:color="auto"/>
              <w:bottom w:val="single" w:sz="8" w:space="0" w:color="auto"/>
            </w:tcBorders>
            <w:shd w:val="clear" w:color="auto" w:fill="auto"/>
            <w:noWrap/>
            <w:vAlign w:val="center"/>
            <w:hideMark/>
          </w:tcPr>
          <w:p w14:paraId="1F4BA450" w14:textId="3E06F1E3" w:rsidR="00940920" w:rsidRPr="00A767F9" w:rsidRDefault="00940920" w:rsidP="00940920">
            <w:pPr>
              <w:jc w:val="right"/>
              <w:rPr>
                <w:rFonts w:cs="Calibri"/>
                <w:b/>
                <w:bCs/>
                <w:color w:val="000000"/>
                <w:sz w:val="14"/>
                <w:szCs w:val="14"/>
              </w:rPr>
            </w:pPr>
            <w:r w:rsidRPr="008C2861">
              <w:rPr>
                <w:rFonts w:cs="Calibri"/>
                <w:b/>
                <w:bCs/>
                <w:color w:val="000000"/>
                <w:sz w:val="14"/>
                <w:szCs w:val="14"/>
              </w:rPr>
              <w:t>21 990 607</w:t>
            </w:r>
          </w:p>
        </w:tc>
        <w:tc>
          <w:tcPr>
            <w:tcW w:w="1843" w:type="dxa"/>
            <w:tcBorders>
              <w:top w:val="single" w:sz="4" w:space="0" w:color="auto"/>
              <w:bottom w:val="single" w:sz="8" w:space="0" w:color="auto"/>
            </w:tcBorders>
            <w:shd w:val="clear" w:color="auto" w:fill="auto"/>
            <w:noWrap/>
            <w:vAlign w:val="center"/>
            <w:hideMark/>
          </w:tcPr>
          <w:p w14:paraId="33EB6103" w14:textId="0FBEA02E" w:rsidR="00940920" w:rsidRPr="00A767F9" w:rsidRDefault="00940920" w:rsidP="00940920">
            <w:pPr>
              <w:ind w:left="-57" w:right="-57"/>
              <w:jc w:val="center"/>
              <w:rPr>
                <w:rFonts w:cs="Calibri"/>
                <w:b/>
                <w:bCs/>
                <w:color w:val="000000"/>
                <w:sz w:val="14"/>
                <w:szCs w:val="14"/>
              </w:rPr>
            </w:pPr>
            <w:r>
              <w:rPr>
                <w:rFonts w:cs="Calibri"/>
                <w:b/>
                <w:bCs/>
                <w:color w:val="000000"/>
                <w:sz w:val="14"/>
                <w:szCs w:val="14"/>
              </w:rPr>
              <w:t xml:space="preserve">  </w:t>
            </w:r>
          </w:p>
        </w:tc>
        <w:tc>
          <w:tcPr>
            <w:tcW w:w="1134" w:type="dxa"/>
            <w:tcBorders>
              <w:top w:val="single" w:sz="4" w:space="0" w:color="auto"/>
              <w:bottom w:val="single" w:sz="8" w:space="0" w:color="auto"/>
            </w:tcBorders>
            <w:shd w:val="clear" w:color="auto" w:fill="auto"/>
            <w:noWrap/>
            <w:vAlign w:val="center"/>
            <w:hideMark/>
          </w:tcPr>
          <w:p w14:paraId="67F582A9" w14:textId="31BE25FC" w:rsidR="00940920" w:rsidRPr="00A767F9" w:rsidRDefault="00715039" w:rsidP="00940920">
            <w:pPr>
              <w:jc w:val="right"/>
              <w:rPr>
                <w:rFonts w:cs="Calibri"/>
                <w:b/>
                <w:bCs/>
                <w:color w:val="000000"/>
                <w:sz w:val="14"/>
                <w:szCs w:val="14"/>
              </w:rPr>
            </w:pPr>
            <w:r>
              <w:rPr>
                <w:rFonts w:cs="Calibri"/>
                <w:b/>
                <w:bCs/>
                <w:color w:val="000000"/>
                <w:sz w:val="14"/>
                <w:szCs w:val="14"/>
              </w:rPr>
              <w:t>23 359 028</w:t>
            </w:r>
          </w:p>
        </w:tc>
        <w:tc>
          <w:tcPr>
            <w:tcW w:w="2143" w:type="dxa"/>
            <w:tcBorders>
              <w:top w:val="single" w:sz="4" w:space="0" w:color="auto"/>
              <w:bottom w:val="single" w:sz="8" w:space="0" w:color="auto"/>
            </w:tcBorders>
            <w:shd w:val="clear" w:color="auto" w:fill="auto"/>
            <w:noWrap/>
            <w:vAlign w:val="center"/>
            <w:hideMark/>
          </w:tcPr>
          <w:p w14:paraId="50A26DAD" w14:textId="03C78B74" w:rsidR="00940920" w:rsidRPr="00A767F9" w:rsidRDefault="00940920" w:rsidP="00940920">
            <w:pPr>
              <w:jc w:val="center"/>
              <w:rPr>
                <w:rFonts w:cs="Calibri"/>
                <w:b/>
                <w:bCs/>
                <w:color w:val="000000"/>
                <w:sz w:val="14"/>
                <w:szCs w:val="14"/>
              </w:rPr>
            </w:pPr>
          </w:p>
        </w:tc>
      </w:tr>
    </w:tbl>
    <w:p w14:paraId="5A07F0EC" w14:textId="77777777" w:rsidR="0009419E" w:rsidRPr="00A767F9" w:rsidRDefault="0009419E" w:rsidP="00371ACC">
      <w:pPr>
        <w:pStyle w:val="Nadpis1"/>
        <w:numPr>
          <w:ilvl w:val="0"/>
          <w:numId w:val="0"/>
        </w:numPr>
        <w:ind w:left="539" w:hanging="539"/>
        <w:rPr>
          <w:color w:val="000000" w:themeColor="text1"/>
        </w:rPr>
        <w:sectPr w:rsidR="0009419E" w:rsidRPr="00A767F9" w:rsidSect="00D75603">
          <w:pgSz w:w="16840" w:h="11907" w:orient="landscape" w:code="9"/>
          <w:pgMar w:top="1418" w:right="1418" w:bottom="992" w:left="1418" w:header="851" w:footer="680" w:gutter="0"/>
          <w:cols w:space="708"/>
          <w:docGrid w:linePitch="360"/>
        </w:sectPr>
      </w:pPr>
    </w:p>
    <w:p w14:paraId="088E04E0" w14:textId="11F408F2" w:rsidR="001E2635" w:rsidRPr="00A767F9" w:rsidRDefault="001E2635" w:rsidP="00277161">
      <w:pPr>
        <w:pStyle w:val="Nadpis1"/>
        <w:rPr>
          <w:color w:val="000000" w:themeColor="text1"/>
        </w:rPr>
      </w:pPr>
      <w:r w:rsidRPr="00A767F9">
        <w:rPr>
          <w:color w:val="000000" w:themeColor="text1"/>
        </w:rPr>
        <w:lastRenderedPageBreak/>
        <w:t>SKUTOČNOSTI, KTORÉ NASTALI PO DNI, KU KTORÉMU SA ZOSTAVUJE ÚČTOVNÁ ZÁVIERKA, A DO DŇA ZOSTAVENIA ÚČTOVNEJ ZÁVIERKY</w:t>
      </w:r>
    </w:p>
    <w:p w14:paraId="4300A9A0" w14:textId="77777777" w:rsidR="002F2FE5" w:rsidRDefault="002F2FE5" w:rsidP="00277161">
      <w:pPr>
        <w:rPr>
          <w:snapToGrid w:val="0"/>
          <w:color w:val="000000" w:themeColor="text1"/>
          <w:lang w:eastAsia="sk-SK"/>
        </w:rPr>
      </w:pPr>
    </w:p>
    <w:p w14:paraId="0FC98EC6" w14:textId="7049E06F" w:rsidR="001E2635" w:rsidRPr="00A767F9" w:rsidRDefault="001E2635" w:rsidP="00277161">
      <w:pPr>
        <w:rPr>
          <w:snapToGrid w:val="0"/>
          <w:color w:val="000000" w:themeColor="text1"/>
          <w:lang w:eastAsia="sk-SK"/>
        </w:rPr>
      </w:pPr>
      <w:bookmarkStart w:id="57" w:name="_Hlk138843734"/>
      <w:r w:rsidRPr="00A767F9">
        <w:rPr>
          <w:snapToGrid w:val="0"/>
          <w:color w:val="000000" w:themeColor="text1"/>
          <w:lang w:eastAsia="sk-SK"/>
        </w:rPr>
        <w:t xml:space="preserve">Po 31. decembri </w:t>
      </w:r>
      <w:r w:rsidR="00B02CE7" w:rsidRPr="00A767F9">
        <w:rPr>
          <w:snapToGrid w:val="0"/>
          <w:color w:val="000000" w:themeColor="text1"/>
          <w:lang w:eastAsia="sk-SK"/>
        </w:rPr>
        <w:t>202</w:t>
      </w:r>
      <w:r w:rsidR="003773C9">
        <w:rPr>
          <w:snapToGrid w:val="0"/>
          <w:color w:val="000000" w:themeColor="text1"/>
          <w:lang w:eastAsia="sk-SK"/>
        </w:rPr>
        <w:t>2</w:t>
      </w:r>
      <w:r w:rsidR="00B02CE7" w:rsidRPr="00A767F9">
        <w:rPr>
          <w:snapToGrid w:val="0"/>
          <w:color w:val="000000" w:themeColor="text1"/>
          <w:lang w:eastAsia="sk-SK"/>
        </w:rPr>
        <w:t xml:space="preserve"> </w:t>
      </w:r>
      <w:r w:rsidRPr="00A767F9">
        <w:rPr>
          <w:snapToGrid w:val="0"/>
          <w:color w:val="000000" w:themeColor="text1"/>
          <w:lang w:eastAsia="sk-SK"/>
        </w:rPr>
        <w:t>a do dňa zostavenia účtovnej závierky nenastali žiadne také udalosti, ktoré by významným spôsobom ovplyvnili aktíva a pasíva spoločnosti, okrem tých, ktoré sú uvedené vyššie a ktoré sú výsledkom bežnej činnosti.</w:t>
      </w:r>
    </w:p>
    <w:bookmarkEnd w:id="57"/>
    <w:p w14:paraId="4276FF5F" w14:textId="77777777" w:rsidR="001E2635" w:rsidRPr="00A767F9" w:rsidRDefault="001E2635" w:rsidP="00277161">
      <w:pPr>
        <w:rPr>
          <w:snapToGrid w:val="0"/>
          <w:color w:val="000000" w:themeColor="text1"/>
          <w:sz w:val="14"/>
          <w:szCs w:val="14"/>
          <w:lang w:eastAsia="sk-SK"/>
        </w:rPr>
      </w:pPr>
    </w:p>
    <w:p w14:paraId="6A2FB740" w14:textId="77777777" w:rsidR="001E2635" w:rsidRPr="00A767F9" w:rsidRDefault="001E2635" w:rsidP="00277161">
      <w:pPr>
        <w:rPr>
          <w:snapToGrid w:val="0"/>
          <w:color w:val="000000" w:themeColor="text1"/>
          <w:sz w:val="14"/>
          <w:szCs w:val="14"/>
          <w:lang w:eastAsia="sk-SK"/>
        </w:rPr>
      </w:pPr>
    </w:p>
    <w:p w14:paraId="439606FD" w14:textId="4068C708" w:rsidR="001E2635" w:rsidRPr="00A767F9" w:rsidRDefault="001E2635" w:rsidP="00277161">
      <w:pPr>
        <w:pStyle w:val="Nadpis1"/>
        <w:rPr>
          <w:color w:val="000000" w:themeColor="text1"/>
        </w:rPr>
      </w:pPr>
      <w:r w:rsidRPr="00A767F9">
        <w:rPr>
          <w:color w:val="000000" w:themeColor="text1"/>
        </w:rPr>
        <w:t>PREHĽAD ZMIEN VLASTNÉHO IMANIA</w:t>
      </w:r>
    </w:p>
    <w:p w14:paraId="6D96F199" w14:textId="77777777" w:rsidR="00DF3A12" w:rsidRPr="00A767F9" w:rsidRDefault="00DF3A12" w:rsidP="00277161">
      <w:pPr>
        <w:rPr>
          <w:i/>
          <w:snapToGrid w:val="0"/>
          <w:color w:val="000000" w:themeColor="text1"/>
          <w:lang w:eastAsia="sk-SK"/>
        </w:rPr>
      </w:pPr>
    </w:p>
    <w:p w14:paraId="52BF64AE" w14:textId="5E90F9B6" w:rsidR="00B93233" w:rsidRPr="00A767F9" w:rsidRDefault="00B93233" w:rsidP="00277161">
      <w:pPr>
        <w:rPr>
          <w:snapToGrid w:val="0"/>
          <w:color w:val="000000" w:themeColor="text1"/>
          <w:u w:val="single"/>
          <w:lang w:eastAsia="sk-SK"/>
        </w:rPr>
      </w:pPr>
      <w:r w:rsidRPr="00A767F9">
        <w:rPr>
          <w:snapToGrid w:val="0"/>
          <w:color w:val="000000" w:themeColor="text1"/>
          <w:u w:val="single"/>
          <w:lang w:eastAsia="sk-SK"/>
        </w:rPr>
        <w:t xml:space="preserve">31. december </w:t>
      </w:r>
      <w:r w:rsidR="00E5060C" w:rsidRPr="00A767F9">
        <w:rPr>
          <w:snapToGrid w:val="0"/>
          <w:color w:val="000000" w:themeColor="text1"/>
          <w:u w:val="single"/>
          <w:lang w:eastAsia="sk-SK"/>
        </w:rPr>
        <w:t>202</w:t>
      </w:r>
      <w:r w:rsidR="00734503">
        <w:rPr>
          <w:snapToGrid w:val="0"/>
          <w:color w:val="000000" w:themeColor="text1"/>
          <w:u w:val="single"/>
          <w:lang w:eastAsia="sk-SK"/>
        </w:rPr>
        <w:t>2</w:t>
      </w:r>
    </w:p>
    <w:p w14:paraId="6F00F155" w14:textId="77777777" w:rsidR="00277161" w:rsidRPr="00A767F9" w:rsidRDefault="00277161" w:rsidP="00277161">
      <w:pPr>
        <w:rPr>
          <w:snapToGrid w:val="0"/>
          <w:color w:val="000000" w:themeColor="text1"/>
          <w:sz w:val="14"/>
          <w:szCs w:val="14"/>
          <w:lang w:eastAsia="sk-SK"/>
        </w:rPr>
      </w:pPr>
      <w:bookmarkStart w:id="58" w:name="T_changes_in_equity_1"/>
      <w:r w:rsidRPr="00A767F9">
        <w:rPr>
          <w:snapToGrid w:val="0"/>
          <w:color w:val="000000" w:themeColor="text1"/>
          <w:lang w:eastAsia="sk-SK"/>
        </w:rPr>
        <w:t xml:space="preserve"> </w:t>
      </w:r>
    </w:p>
    <w:tbl>
      <w:tblPr>
        <w:tblW w:w="5107" w:type="pct"/>
        <w:tblLayout w:type="fixed"/>
        <w:tblLook w:val="04A0" w:firstRow="1" w:lastRow="0" w:firstColumn="1" w:lastColumn="0" w:noHBand="0" w:noVBand="1"/>
      </w:tblPr>
      <w:tblGrid>
        <w:gridCol w:w="3685"/>
        <w:gridCol w:w="1114"/>
        <w:gridCol w:w="1114"/>
        <w:gridCol w:w="1260"/>
        <w:gridCol w:w="952"/>
        <w:gridCol w:w="1140"/>
      </w:tblGrid>
      <w:tr w:rsidR="00D763D4" w:rsidRPr="00A767F9" w14:paraId="630F0948" w14:textId="77777777" w:rsidTr="00AD76FE">
        <w:tc>
          <w:tcPr>
            <w:tcW w:w="1989" w:type="pct"/>
            <w:vMerge w:val="restart"/>
            <w:tcBorders>
              <w:top w:val="single" w:sz="8" w:space="0" w:color="auto"/>
              <w:left w:val="nil"/>
              <w:bottom w:val="single" w:sz="4" w:space="0" w:color="000000"/>
              <w:right w:val="nil"/>
            </w:tcBorders>
            <w:shd w:val="clear" w:color="auto" w:fill="auto"/>
            <w:vAlign w:val="center"/>
            <w:hideMark/>
          </w:tcPr>
          <w:p w14:paraId="135815EB" w14:textId="77777777" w:rsidR="00D763D4" w:rsidRPr="00A767F9" w:rsidRDefault="00D763D4" w:rsidP="00AD76FE">
            <w:pPr>
              <w:ind w:left="176" w:right="-57" w:hanging="176"/>
              <w:jc w:val="left"/>
              <w:rPr>
                <w:rFonts w:cs="Arial"/>
                <w:b/>
                <w:bCs/>
                <w:i/>
                <w:iCs/>
                <w:color w:val="000000" w:themeColor="text1"/>
                <w:sz w:val="15"/>
                <w:szCs w:val="15"/>
              </w:rPr>
            </w:pPr>
            <w:bookmarkStart w:id="59" w:name="RANGE!B17:G37"/>
            <w:bookmarkEnd w:id="58"/>
            <w:r w:rsidRPr="00A767F9">
              <w:rPr>
                <w:rFonts w:cs="Arial"/>
                <w:b/>
                <w:bCs/>
                <w:i/>
                <w:iCs/>
                <w:color w:val="000000" w:themeColor="text1"/>
                <w:sz w:val="15"/>
                <w:szCs w:val="15"/>
              </w:rPr>
              <w:t>Položka</w:t>
            </w:r>
            <w:bookmarkEnd w:id="59"/>
          </w:p>
        </w:tc>
        <w:tc>
          <w:tcPr>
            <w:tcW w:w="601" w:type="pct"/>
            <w:tcBorders>
              <w:top w:val="single" w:sz="8" w:space="0" w:color="auto"/>
              <w:left w:val="nil"/>
              <w:bottom w:val="nil"/>
              <w:right w:val="nil"/>
            </w:tcBorders>
            <w:shd w:val="clear" w:color="auto" w:fill="auto"/>
            <w:vAlign w:val="center"/>
            <w:hideMark/>
          </w:tcPr>
          <w:p w14:paraId="354DA1E0" w14:textId="77777777" w:rsidR="00D763D4" w:rsidRPr="00A767F9" w:rsidRDefault="00D763D4" w:rsidP="00AD76FE">
            <w:pPr>
              <w:jc w:val="center"/>
              <w:rPr>
                <w:rFonts w:cs="Arial"/>
                <w:b/>
                <w:bCs/>
                <w:i/>
                <w:iCs/>
                <w:color w:val="000000" w:themeColor="text1"/>
                <w:sz w:val="15"/>
                <w:szCs w:val="15"/>
              </w:rPr>
            </w:pPr>
            <w:r w:rsidRPr="00A767F9">
              <w:rPr>
                <w:rFonts w:cs="Arial"/>
                <w:b/>
                <w:bCs/>
                <w:i/>
                <w:iCs/>
                <w:color w:val="000000" w:themeColor="text1"/>
                <w:sz w:val="15"/>
                <w:szCs w:val="15"/>
              </w:rPr>
              <w:t>Stav</w:t>
            </w:r>
          </w:p>
        </w:tc>
        <w:tc>
          <w:tcPr>
            <w:tcW w:w="601" w:type="pct"/>
            <w:vMerge w:val="restart"/>
            <w:tcBorders>
              <w:top w:val="single" w:sz="8" w:space="0" w:color="auto"/>
              <w:left w:val="nil"/>
              <w:bottom w:val="nil"/>
              <w:right w:val="nil"/>
            </w:tcBorders>
            <w:shd w:val="clear" w:color="auto" w:fill="auto"/>
            <w:vAlign w:val="center"/>
            <w:hideMark/>
          </w:tcPr>
          <w:p w14:paraId="7E47EF7B" w14:textId="77777777" w:rsidR="00D763D4" w:rsidRPr="00A767F9" w:rsidRDefault="00D763D4" w:rsidP="00AD76FE">
            <w:pPr>
              <w:jc w:val="center"/>
              <w:rPr>
                <w:rFonts w:cs="Arial"/>
                <w:b/>
                <w:bCs/>
                <w:i/>
                <w:iCs/>
                <w:color w:val="000000" w:themeColor="text1"/>
                <w:sz w:val="15"/>
                <w:szCs w:val="15"/>
              </w:rPr>
            </w:pPr>
            <w:r w:rsidRPr="00A767F9">
              <w:rPr>
                <w:rFonts w:cs="Arial"/>
                <w:b/>
                <w:bCs/>
                <w:i/>
                <w:iCs/>
                <w:color w:val="000000" w:themeColor="text1"/>
                <w:sz w:val="15"/>
                <w:szCs w:val="15"/>
              </w:rPr>
              <w:t>Prírastky</w:t>
            </w:r>
          </w:p>
        </w:tc>
        <w:tc>
          <w:tcPr>
            <w:tcW w:w="680" w:type="pct"/>
            <w:vMerge w:val="restart"/>
            <w:tcBorders>
              <w:top w:val="single" w:sz="8" w:space="0" w:color="auto"/>
              <w:left w:val="nil"/>
              <w:bottom w:val="nil"/>
              <w:right w:val="nil"/>
            </w:tcBorders>
            <w:shd w:val="clear" w:color="auto" w:fill="auto"/>
            <w:vAlign w:val="center"/>
            <w:hideMark/>
          </w:tcPr>
          <w:p w14:paraId="28BB2B1C" w14:textId="77777777" w:rsidR="00D763D4" w:rsidRPr="00A767F9" w:rsidRDefault="00D763D4" w:rsidP="00AD76FE">
            <w:pPr>
              <w:jc w:val="center"/>
              <w:rPr>
                <w:rFonts w:cs="Arial"/>
                <w:b/>
                <w:bCs/>
                <w:i/>
                <w:iCs/>
                <w:color w:val="000000" w:themeColor="text1"/>
                <w:sz w:val="15"/>
                <w:szCs w:val="15"/>
              </w:rPr>
            </w:pPr>
            <w:r w:rsidRPr="00A767F9">
              <w:rPr>
                <w:rFonts w:cs="Arial"/>
                <w:b/>
                <w:bCs/>
                <w:i/>
                <w:iCs/>
                <w:color w:val="000000" w:themeColor="text1"/>
                <w:sz w:val="15"/>
                <w:szCs w:val="15"/>
              </w:rPr>
              <w:t>Úbytky</w:t>
            </w:r>
          </w:p>
        </w:tc>
        <w:tc>
          <w:tcPr>
            <w:tcW w:w="514" w:type="pct"/>
            <w:vMerge w:val="restart"/>
            <w:tcBorders>
              <w:top w:val="single" w:sz="8" w:space="0" w:color="auto"/>
              <w:left w:val="nil"/>
              <w:bottom w:val="nil"/>
              <w:right w:val="nil"/>
            </w:tcBorders>
            <w:shd w:val="clear" w:color="auto" w:fill="auto"/>
            <w:vAlign w:val="center"/>
            <w:hideMark/>
          </w:tcPr>
          <w:p w14:paraId="2F719A87" w14:textId="77777777" w:rsidR="00D763D4" w:rsidRPr="00A767F9" w:rsidRDefault="00D763D4" w:rsidP="00AD76FE">
            <w:pPr>
              <w:jc w:val="center"/>
              <w:rPr>
                <w:rFonts w:cs="Arial"/>
                <w:b/>
                <w:bCs/>
                <w:i/>
                <w:iCs/>
                <w:color w:val="000000" w:themeColor="text1"/>
                <w:sz w:val="15"/>
                <w:szCs w:val="15"/>
              </w:rPr>
            </w:pPr>
            <w:r w:rsidRPr="00A767F9">
              <w:rPr>
                <w:rFonts w:cs="Arial"/>
                <w:b/>
                <w:bCs/>
                <w:i/>
                <w:iCs/>
                <w:color w:val="000000" w:themeColor="text1"/>
                <w:sz w:val="15"/>
                <w:szCs w:val="15"/>
              </w:rPr>
              <w:t>Presuny</w:t>
            </w:r>
          </w:p>
        </w:tc>
        <w:tc>
          <w:tcPr>
            <w:tcW w:w="615" w:type="pct"/>
            <w:tcBorders>
              <w:top w:val="single" w:sz="8" w:space="0" w:color="auto"/>
              <w:left w:val="nil"/>
              <w:bottom w:val="nil"/>
              <w:right w:val="nil"/>
            </w:tcBorders>
            <w:shd w:val="clear" w:color="auto" w:fill="auto"/>
            <w:vAlign w:val="center"/>
            <w:hideMark/>
          </w:tcPr>
          <w:p w14:paraId="34420037" w14:textId="77777777" w:rsidR="00D763D4" w:rsidRPr="00A767F9" w:rsidRDefault="00D763D4" w:rsidP="00AD76FE">
            <w:pPr>
              <w:jc w:val="center"/>
              <w:rPr>
                <w:rFonts w:cs="Arial"/>
                <w:b/>
                <w:bCs/>
                <w:i/>
                <w:iCs/>
                <w:color w:val="000000" w:themeColor="text1"/>
                <w:sz w:val="15"/>
                <w:szCs w:val="15"/>
              </w:rPr>
            </w:pPr>
            <w:r w:rsidRPr="00A767F9">
              <w:rPr>
                <w:rFonts w:cs="Arial"/>
                <w:b/>
                <w:bCs/>
                <w:i/>
                <w:iCs/>
                <w:color w:val="000000" w:themeColor="text1"/>
                <w:sz w:val="15"/>
                <w:szCs w:val="15"/>
              </w:rPr>
              <w:t>Stav</w:t>
            </w:r>
          </w:p>
        </w:tc>
      </w:tr>
      <w:tr w:rsidR="00D763D4" w:rsidRPr="00A767F9" w14:paraId="4BA5E48D" w14:textId="77777777" w:rsidTr="00AD76FE">
        <w:tc>
          <w:tcPr>
            <w:tcW w:w="1989" w:type="pct"/>
            <w:vMerge/>
            <w:tcBorders>
              <w:top w:val="single" w:sz="8" w:space="0" w:color="auto"/>
              <w:left w:val="nil"/>
              <w:bottom w:val="single" w:sz="4" w:space="0" w:color="000000"/>
              <w:right w:val="nil"/>
            </w:tcBorders>
            <w:vAlign w:val="center"/>
            <w:hideMark/>
          </w:tcPr>
          <w:p w14:paraId="52E3FE0D" w14:textId="77777777" w:rsidR="00D763D4" w:rsidRPr="00A767F9" w:rsidRDefault="00D763D4" w:rsidP="00AD76FE">
            <w:pPr>
              <w:ind w:left="176" w:right="-57" w:hanging="176"/>
              <w:jc w:val="left"/>
              <w:rPr>
                <w:rFonts w:cs="Arial"/>
                <w:b/>
                <w:bCs/>
                <w:i/>
                <w:iCs/>
                <w:color w:val="000000" w:themeColor="text1"/>
                <w:sz w:val="15"/>
                <w:szCs w:val="15"/>
              </w:rPr>
            </w:pPr>
          </w:p>
        </w:tc>
        <w:tc>
          <w:tcPr>
            <w:tcW w:w="601" w:type="pct"/>
            <w:tcBorders>
              <w:top w:val="nil"/>
              <w:left w:val="nil"/>
              <w:bottom w:val="nil"/>
              <w:right w:val="nil"/>
            </w:tcBorders>
            <w:shd w:val="clear" w:color="auto" w:fill="auto"/>
            <w:vAlign w:val="center"/>
            <w:hideMark/>
          </w:tcPr>
          <w:p w14:paraId="0F960BF9" w14:textId="7CD3637D" w:rsidR="00D763D4" w:rsidRPr="00A767F9" w:rsidRDefault="00D763D4" w:rsidP="00AD76FE">
            <w:pPr>
              <w:jc w:val="center"/>
              <w:rPr>
                <w:rFonts w:cs="Arial"/>
                <w:b/>
                <w:bCs/>
                <w:i/>
                <w:iCs/>
                <w:color w:val="000000" w:themeColor="text1"/>
                <w:sz w:val="15"/>
                <w:szCs w:val="15"/>
              </w:rPr>
            </w:pPr>
            <w:r w:rsidRPr="00A767F9">
              <w:rPr>
                <w:rFonts w:cs="Arial"/>
                <w:b/>
                <w:bCs/>
                <w:i/>
                <w:iCs/>
                <w:color w:val="000000" w:themeColor="text1"/>
                <w:sz w:val="15"/>
                <w:szCs w:val="15"/>
              </w:rPr>
              <w:t>K 1. januáru 202</w:t>
            </w:r>
            <w:r w:rsidR="00734503">
              <w:rPr>
                <w:rFonts w:cs="Arial"/>
                <w:b/>
                <w:bCs/>
                <w:i/>
                <w:iCs/>
                <w:color w:val="000000" w:themeColor="text1"/>
                <w:sz w:val="15"/>
                <w:szCs w:val="15"/>
              </w:rPr>
              <w:t>2</w:t>
            </w:r>
          </w:p>
        </w:tc>
        <w:tc>
          <w:tcPr>
            <w:tcW w:w="601" w:type="pct"/>
            <w:vMerge/>
            <w:tcBorders>
              <w:top w:val="single" w:sz="8" w:space="0" w:color="auto"/>
              <w:left w:val="nil"/>
              <w:bottom w:val="nil"/>
              <w:right w:val="nil"/>
            </w:tcBorders>
            <w:vAlign w:val="center"/>
            <w:hideMark/>
          </w:tcPr>
          <w:p w14:paraId="0A55FB5E" w14:textId="77777777" w:rsidR="00D763D4" w:rsidRPr="00A767F9" w:rsidRDefault="00D763D4" w:rsidP="00AD76FE">
            <w:pPr>
              <w:jc w:val="left"/>
              <w:rPr>
                <w:rFonts w:cs="Arial"/>
                <w:b/>
                <w:bCs/>
                <w:i/>
                <w:iCs/>
                <w:color w:val="000000" w:themeColor="text1"/>
                <w:sz w:val="15"/>
                <w:szCs w:val="15"/>
              </w:rPr>
            </w:pPr>
          </w:p>
        </w:tc>
        <w:tc>
          <w:tcPr>
            <w:tcW w:w="680" w:type="pct"/>
            <w:vMerge/>
            <w:tcBorders>
              <w:top w:val="single" w:sz="8" w:space="0" w:color="auto"/>
              <w:left w:val="nil"/>
              <w:bottom w:val="nil"/>
              <w:right w:val="nil"/>
            </w:tcBorders>
            <w:vAlign w:val="center"/>
            <w:hideMark/>
          </w:tcPr>
          <w:p w14:paraId="1F99098F" w14:textId="77777777" w:rsidR="00D763D4" w:rsidRPr="00A767F9" w:rsidRDefault="00D763D4" w:rsidP="00AD76FE">
            <w:pPr>
              <w:jc w:val="left"/>
              <w:rPr>
                <w:rFonts w:cs="Arial"/>
                <w:b/>
                <w:bCs/>
                <w:i/>
                <w:iCs/>
                <w:color w:val="000000" w:themeColor="text1"/>
                <w:sz w:val="15"/>
                <w:szCs w:val="15"/>
              </w:rPr>
            </w:pPr>
          </w:p>
        </w:tc>
        <w:tc>
          <w:tcPr>
            <w:tcW w:w="514" w:type="pct"/>
            <w:vMerge/>
            <w:tcBorders>
              <w:top w:val="single" w:sz="8" w:space="0" w:color="auto"/>
              <w:left w:val="nil"/>
              <w:bottom w:val="nil"/>
              <w:right w:val="nil"/>
            </w:tcBorders>
            <w:vAlign w:val="center"/>
            <w:hideMark/>
          </w:tcPr>
          <w:p w14:paraId="4D108692" w14:textId="77777777" w:rsidR="00D763D4" w:rsidRPr="00A767F9" w:rsidRDefault="00D763D4" w:rsidP="00AD76FE">
            <w:pPr>
              <w:jc w:val="left"/>
              <w:rPr>
                <w:rFonts w:cs="Arial"/>
                <w:b/>
                <w:bCs/>
                <w:i/>
                <w:iCs/>
                <w:color w:val="000000" w:themeColor="text1"/>
                <w:sz w:val="15"/>
                <w:szCs w:val="15"/>
              </w:rPr>
            </w:pPr>
          </w:p>
        </w:tc>
        <w:tc>
          <w:tcPr>
            <w:tcW w:w="615" w:type="pct"/>
            <w:tcBorders>
              <w:top w:val="nil"/>
              <w:left w:val="nil"/>
              <w:bottom w:val="nil"/>
              <w:right w:val="nil"/>
            </w:tcBorders>
            <w:shd w:val="clear" w:color="auto" w:fill="auto"/>
            <w:vAlign w:val="center"/>
            <w:hideMark/>
          </w:tcPr>
          <w:p w14:paraId="0E075DCB" w14:textId="2A3C1052" w:rsidR="00D763D4" w:rsidRPr="00A767F9" w:rsidRDefault="00D763D4" w:rsidP="00AD76FE">
            <w:pPr>
              <w:jc w:val="center"/>
              <w:rPr>
                <w:rFonts w:cs="Arial"/>
                <w:b/>
                <w:bCs/>
                <w:i/>
                <w:iCs/>
                <w:color w:val="000000" w:themeColor="text1"/>
                <w:sz w:val="15"/>
                <w:szCs w:val="15"/>
              </w:rPr>
            </w:pPr>
            <w:r w:rsidRPr="00A767F9">
              <w:rPr>
                <w:rFonts w:cs="Arial"/>
                <w:b/>
                <w:bCs/>
                <w:i/>
                <w:iCs/>
                <w:color w:val="000000" w:themeColor="text1"/>
                <w:sz w:val="15"/>
                <w:szCs w:val="15"/>
              </w:rPr>
              <w:t>K 31. decembru 202</w:t>
            </w:r>
            <w:r w:rsidR="00734503">
              <w:rPr>
                <w:rFonts w:cs="Arial"/>
                <w:b/>
                <w:bCs/>
                <w:i/>
                <w:iCs/>
                <w:color w:val="000000" w:themeColor="text1"/>
                <w:sz w:val="15"/>
                <w:szCs w:val="15"/>
              </w:rPr>
              <w:t>2</w:t>
            </w:r>
          </w:p>
        </w:tc>
      </w:tr>
      <w:tr w:rsidR="00D763D4" w:rsidRPr="00A767F9" w14:paraId="2402080E" w14:textId="77777777" w:rsidTr="00AD76FE">
        <w:tc>
          <w:tcPr>
            <w:tcW w:w="1989" w:type="pct"/>
            <w:tcBorders>
              <w:top w:val="nil"/>
              <w:left w:val="nil"/>
              <w:bottom w:val="nil"/>
              <w:right w:val="nil"/>
            </w:tcBorders>
            <w:shd w:val="clear" w:color="auto" w:fill="auto"/>
            <w:vAlign w:val="center"/>
            <w:hideMark/>
          </w:tcPr>
          <w:p w14:paraId="363DCAB7"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Základné imanie</w:t>
            </w:r>
          </w:p>
        </w:tc>
        <w:tc>
          <w:tcPr>
            <w:tcW w:w="601" w:type="pct"/>
            <w:tcBorders>
              <w:top w:val="single" w:sz="4" w:space="0" w:color="auto"/>
              <w:left w:val="nil"/>
              <w:bottom w:val="nil"/>
              <w:right w:val="nil"/>
            </w:tcBorders>
            <w:shd w:val="clear" w:color="auto" w:fill="auto"/>
            <w:vAlign w:val="bottom"/>
            <w:hideMark/>
          </w:tcPr>
          <w:p w14:paraId="7B96B1FB" w14:textId="77777777" w:rsidR="00D763D4" w:rsidRPr="00F03BFF" w:rsidRDefault="00D763D4" w:rsidP="00AD76FE">
            <w:pPr>
              <w:jc w:val="right"/>
              <w:rPr>
                <w:rFonts w:cs="Arial"/>
                <w:color w:val="000000" w:themeColor="text1"/>
                <w:sz w:val="15"/>
                <w:szCs w:val="15"/>
              </w:rPr>
            </w:pPr>
            <w:r w:rsidRPr="00F03BFF">
              <w:rPr>
                <w:rFonts w:cs="Arial"/>
                <w:sz w:val="15"/>
                <w:szCs w:val="15"/>
              </w:rPr>
              <w:t>929 431</w:t>
            </w:r>
          </w:p>
        </w:tc>
        <w:tc>
          <w:tcPr>
            <w:tcW w:w="601" w:type="pct"/>
            <w:tcBorders>
              <w:top w:val="single" w:sz="4" w:space="0" w:color="auto"/>
              <w:left w:val="nil"/>
              <w:bottom w:val="nil"/>
              <w:right w:val="nil"/>
            </w:tcBorders>
            <w:shd w:val="clear" w:color="auto" w:fill="auto"/>
            <w:vAlign w:val="bottom"/>
          </w:tcPr>
          <w:p w14:paraId="5F36F2C7"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680" w:type="pct"/>
            <w:tcBorders>
              <w:top w:val="single" w:sz="4" w:space="0" w:color="auto"/>
              <w:left w:val="nil"/>
              <w:bottom w:val="nil"/>
              <w:right w:val="nil"/>
            </w:tcBorders>
            <w:shd w:val="clear" w:color="auto" w:fill="auto"/>
            <w:vAlign w:val="bottom"/>
          </w:tcPr>
          <w:p w14:paraId="5A0C9B3A"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514" w:type="pct"/>
            <w:tcBorders>
              <w:top w:val="single" w:sz="4" w:space="0" w:color="auto"/>
              <w:left w:val="nil"/>
              <w:bottom w:val="nil"/>
              <w:right w:val="nil"/>
            </w:tcBorders>
            <w:shd w:val="clear" w:color="auto" w:fill="auto"/>
            <w:vAlign w:val="bottom"/>
          </w:tcPr>
          <w:p w14:paraId="30ABDF3B"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single" w:sz="4" w:space="0" w:color="auto"/>
              <w:left w:val="nil"/>
              <w:bottom w:val="nil"/>
              <w:right w:val="nil"/>
            </w:tcBorders>
            <w:shd w:val="clear" w:color="auto" w:fill="auto"/>
            <w:vAlign w:val="bottom"/>
          </w:tcPr>
          <w:p w14:paraId="4C9FA822" w14:textId="77777777" w:rsidR="00D763D4" w:rsidRPr="009465C8" w:rsidRDefault="00D763D4" w:rsidP="00AD76FE">
            <w:pPr>
              <w:jc w:val="right"/>
              <w:rPr>
                <w:rFonts w:cs="Arial"/>
                <w:color w:val="000000" w:themeColor="text1"/>
                <w:sz w:val="15"/>
                <w:szCs w:val="15"/>
              </w:rPr>
            </w:pPr>
            <w:r w:rsidRPr="009465C8">
              <w:rPr>
                <w:rFonts w:cs="Arial"/>
                <w:sz w:val="15"/>
                <w:szCs w:val="15"/>
              </w:rPr>
              <w:t>929 431</w:t>
            </w:r>
          </w:p>
        </w:tc>
      </w:tr>
      <w:tr w:rsidR="00D763D4" w:rsidRPr="00A767F9" w14:paraId="03F14BB9" w14:textId="77777777" w:rsidTr="00AD76FE">
        <w:tc>
          <w:tcPr>
            <w:tcW w:w="1989" w:type="pct"/>
            <w:tcBorders>
              <w:top w:val="nil"/>
              <w:left w:val="nil"/>
              <w:bottom w:val="nil"/>
              <w:right w:val="nil"/>
            </w:tcBorders>
            <w:shd w:val="clear" w:color="auto" w:fill="auto"/>
            <w:vAlign w:val="center"/>
            <w:hideMark/>
          </w:tcPr>
          <w:p w14:paraId="7CFBC38B"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Vlastné akcie a vlastné obchodné podiely</w:t>
            </w:r>
          </w:p>
        </w:tc>
        <w:tc>
          <w:tcPr>
            <w:tcW w:w="601" w:type="pct"/>
            <w:tcBorders>
              <w:top w:val="nil"/>
              <w:left w:val="nil"/>
              <w:bottom w:val="nil"/>
              <w:right w:val="nil"/>
            </w:tcBorders>
            <w:shd w:val="clear" w:color="auto" w:fill="auto"/>
            <w:vAlign w:val="bottom"/>
            <w:hideMark/>
          </w:tcPr>
          <w:p w14:paraId="6189B01E" w14:textId="77777777" w:rsidR="00D763D4" w:rsidRPr="00F03BFF" w:rsidRDefault="00D763D4" w:rsidP="00AD76FE">
            <w:pPr>
              <w:jc w:val="right"/>
              <w:rPr>
                <w:rFonts w:cs="Arial"/>
                <w:color w:val="000000" w:themeColor="text1"/>
                <w:sz w:val="15"/>
                <w:szCs w:val="15"/>
              </w:rPr>
            </w:pPr>
            <w:r w:rsidRPr="00F03BFF">
              <w:rPr>
                <w:rFonts w:cs="Arial"/>
                <w:sz w:val="15"/>
                <w:szCs w:val="15"/>
              </w:rPr>
              <w:t>-</w:t>
            </w:r>
          </w:p>
        </w:tc>
        <w:tc>
          <w:tcPr>
            <w:tcW w:w="601" w:type="pct"/>
            <w:tcBorders>
              <w:top w:val="nil"/>
              <w:left w:val="nil"/>
              <w:bottom w:val="nil"/>
              <w:right w:val="nil"/>
            </w:tcBorders>
            <w:shd w:val="clear" w:color="auto" w:fill="auto"/>
            <w:vAlign w:val="bottom"/>
          </w:tcPr>
          <w:p w14:paraId="7A365C37"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680" w:type="pct"/>
            <w:tcBorders>
              <w:top w:val="nil"/>
              <w:left w:val="nil"/>
              <w:bottom w:val="nil"/>
              <w:right w:val="nil"/>
            </w:tcBorders>
            <w:shd w:val="clear" w:color="auto" w:fill="auto"/>
            <w:vAlign w:val="bottom"/>
          </w:tcPr>
          <w:p w14:paraId="127CAAB6"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514" w:type="pct"/>
            <w:tcBorders>
              <w:top w:val="nil"/>
              <w:left w:val="nil"/>
              <w:bottom w:val="nil"/>
              <w:right w:val="nil"/>
            </w:tcBorders>
            <w:shd w:val="clear" w:color="auto" w:fill="auto"/>
            <w:vAlign w:val="bottom"/>
          </w:tcPr>
          <w:p w14:paraId="53ADBDFD"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nil"/>
              <w:left w:val="nil"/>
              <w:bottom w:val="nil"/>
              <w:right w:val="nil"/>
            </w:tcBorders>
            <w:shd w:val="clear" w:color="auto" w:fill="auto"/>
            <w:vAlign w:val="bottom"/>
          </w:tcPr>
          <w:p w14:paraId="4B5E83C0" w14:textId="77777777" w:rsidR="00D763D4" w:rsidRPr="009465C8" w:rsidRDefault="00D763D4" w:rsidP="00AD76FE">
            <w:pPr>
              <w:jc w:val="right"/>
              <w:rPr>
                <w:rFonts w:cs="Arial"/>
                <w:color w:val="000000" w:themeColor="text1"/>
                <w:sz w:val="15"/>
                <w:szCs w:val="15"/>
              </w:rPr>
            </w:pPr>
            <w:r w:rsidRPr="009465C8">
              <w:rPr>
                <w:rFonts w:cs="Arial"/>
                <w:sz w:val="15"/>
                <w:szCs w:val="15"/>
              </w:rPr>
              <w:t>-</w:t>
            </w:r>
          </w:p>
        </w:tc>
      </w:tr>
      <w:tr w:rsidR="00D763D4" w:rsidRPr="00A767F9" w14:paraId="4656BD1C" w14:textId="77777777" w:rsidTr="00AD76FE">
        <w:tc>
          <w:tcPr>
            <w:tcW w:w="1989" w:type="pct"/>
            <w:tcBorders>
              <w:top w:val="nil"/>
              <w:left w:val="nil"/>
              <w:bottom w:val="nil"/>
              <w:right w:val="nil"/>
            </w:tcBorders>
            <w:shd w:val="clear" w:color="auto" w:fill="auto"/>
            <w:vAlign w:val="center"/>
            <w:hideMark/>
          </w:tcPr>
          <w:p w14:paraId="5AF2AC0E"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Zmena základného imania</w:t>
            </w:r>
          </w:p>
        </w:tc>
        <w:tc>
          <w:tcPr>
            <w:tcW w:w="601" w:type="pct"/>
            <w:tcBorders>
              <w:top w:val="nil"/>
              <w:left w:val="nil"/>
              <w:bottom w:val="nil"/>
              <w:right w:val="nil"/>
            </w:tcBorders>
            <w:shd w:val="clear" w:color="auto" w:fill="auto"/>
            <w:vAlign w:val="bottom"/>
            <w:hideMark/>
          </w:tcPr>
          <w:p w14:paraId="2ABF899A" w14:textId="77777777" w:rsidR="00D763D4" w:rsidRPr="00F03BFF" w:rsidRDefault="00D763D4" w:rsidP="00AD76FE">
            <w:pPr>
              <w:jc w:val="right"/>
              <w:rPr>
                <w:rFonts w:cs="Arial"/>
                <w:color w:val="000000" w:themeColor="text1"/>
                <w:sz w:val="15"/>
                <w:szCs w:val="15"/>
              </w:rPr>
            </w:pPr>
            <w:r w:rsidRPr="00F03BFF">
              <w:rPr>
                <w:rFonts w:cs="Arial"/>
                <w:sz w:val="15"/>
                <w:szCs w:val="15"/>
              </w:rPr>
              <w:t>-</w:t>
            </w:r>
          </w:p>
        </w:tc>
        <w:tc>
          <w:tcPr>
            <w:tcW w:w="601" w:type="pct"/>
            <w:tcBorders>
              <w:top w:val="nil"/>
              <w:left w:val="nil"/>
              <w:bottom w:val="nil"/>
              <w:right w:val="nil"/>
            </w:tcBorders>
            <w:shd w:val="clear" w:color="auto" w:fill="auto"/>
            <w:vAlign w:val="bottom"/>
          </w:tcPr>
          <w:p w14:paraId="110E9DBC"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680" w:type="pct"/>
            <w:tcBorders>
              <w:top w:val="nil"/>
              <w:left w:val="nil"/>
              <w:bottom w:val="nil"/>
              <w:right w:val="nil"/>
            </w:tcBorders>
            <w:shd w:val="clear" w:color="auto" w:fill="auto"/>
            <w:vAlign w:val="bottom"/>
          </w:tcPr>
          <w:p w14:paraId="78C5DF07"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514" w:type="pct"/>
            <w:tcBorders>
              <w:top w:val="nil"/>
              <w:left w:val="nil"/>
              <w:bottom w:val="nil"/>
              <w:right w:val="nil"/>
            </w:tcBorders>
            <w:shd w:val="clear" w:color="auto" w:fill="auto"/>
            <w:vAlign w:val="bottom"/>
          </w:tcPr>
          <w:p w14:paraId="5A0A166A"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nil"/>
              <w:left w:val="nil"/>
              <w:bottom w:val="nil"/>
              <w:right w:val="nil"/>
            </w:tcBorders>
            <w:shd w:val="clear" w:color="auto" w:fill="auto"/>
            <w:vAlign w:val="bottom"/>
          </w:tcPr>
          <w:p w14:paraId="500AB88C" w14:textId="77777777" w:rsidR="00D763D4" w:rsidRPr="009465C8" w:rsidRDefault="00D763D4" w:rsidP="00AD76FE">
            <w:pPr>
              <w:jc w:val="right"/>
              <w:rPr>
                <w:rFonts w:cs="Arial"/>
                <w:color w:val="000000" w:themeColor="text1"/>
                <w:sz w:val="15"/>
                <w:szCs w:val="15"/>
              </w:rPr>
            </w:pPr>
            <w:r w:rsidRPr="009465C8">
              <w:rPr>
                <w:rFonts w:cs="Arial"/>
                <w:sz w:val="15"/>
                <w:szCs w:val="15"/>
              </w:rPr>
              <w:t>-</w:t>
            </w:r>
          </w:p>
        </w:tc>
      </w:tr>
      <w:tr w:rsidR="00D763D4" w:rsidRPr="00A767F9" w14:paraId="75CD5707" w14:textId="77777777" w:rsidTr="00AD76FE">
        <w:tc>
          <w:tcPr>
            <w:tcW w:w="1989" w:type="pct"/>
            <w:tcBorders>
              <w:top w:val="nil"/>
              <w:left w:val="nil"/>
              <w:bottom w:val="nil"/>
              <w:right w:val="nil"/>
            </w:tcBorders>
            <w:shd w:val="clear" w:color="auto" w:fill="auto"/>
            <w:vAlign w:val="center"/>
            <w:hideMark/>
          </w:tcPr>
          <w:p w14:paraId="08A1A461"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Pohľadávky za upísané vlastné imanie</w:t>
            </w:r>
          </w:p>
        </w:tc>
        <w:tc>
          <w:tcPr>
            <w:tcW w:w="601" w:type="pct"/>
            <w:tcBorders>
              <w:top w:val="nil"/>
              <w:left w:val="nil"/>
              <w:bottom w:val="nil"/>
              <w:right w:val="nil"/>
            </w:tcBorders>
            <w:shd w:val="clear" w:color="auto" w:fill="auto"/>
            <w:vAlign w:val="bottom"/>
            <w:hideMark/>
          </w:tcPr>
          <w:p w14:paraId="3C2BE279" w14:textId="77777777" w:rsidR="00D763D4" w:rsidRPr="00F03BFF" w:rsidRDefault="00D763D4" w:rsidP="00AD76FE">
            <w:pPr>
              <w:jc w:val="right"/>
              <w:rPr>
                <w:rFonts w:cs="Arial"/>
                <w:color w:val="000000" w:themeColor="text1"/>
                <w:sz w:val="15"/>
                <w:szCs w:val="15"/>
              </w:rPr>
            </w:pPr>
            <w:r w:rsidRPr="00F03BFF">
              <w:rPr>
                <w:rFonts w:cs="Arial"/>
                <w:sz w:val="15"/>
                <w:szCs w:val="15"/>
              </w:rPr>
              <w:t>-</w:t>
            </w:r>
          </w:p>
        </w:tc>
        <w:tc>
          <w:tcPr>
            <w:tcW w:w="601" w:type="pct"/>
            <w:tcBorders>
              <w:top w:val="nil"/>
              <w:left w:val="nil"/>
              <w:bottom w:val="nil"/>
              <w:right w:val="nil"/>
            </w:tcBorders>
            <w:shd w:val="clear" w:color="auto" w:fill="auto"/>
            <w:vAlign w:val="bottom"/>
          </w:tcPr>
          <w:p w14:paraId="7A9C0F80"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680" w:type="pct"/>
            <w:tcBorders>
              <w:top w:val="nil"/>
              <w:left w:val="nil"/>
              <w:bottom w:val="nil"/>
              <w:right w:val="nil"/>
            </w:tcBorders>
            <w:shd w:val="clear" w:color="auto" w:fill="auto"/>
            <w:vAlign w:val="bottom"/>
          </w:tcPr>
          <w:p w14:paraId="500B8FA5"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514" w:type="pct"/>
            <w:tcBorders>
              <w:top w:val="nil"/>
              <w:left w:val="nil"/>
              <w:bottom w:val="nil"/>
              <w:right w:val="nil"/>
            </w:tcBorders>
            <w:shd w:val="clear" w:color="auto" w:fill="auto"/>
            <w:vAlign w:val="bottom"/>
          </w:tcPr>
          <w:p w14:paraId="66928761"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nil"/>
              <w:left w:val="nil"/>
              <w:bottom w:val="nil"/>
              <w:right w:val="nil"/>
            </w:tcBorders>
            <w:shd w:val="clear" w:color="auto" w:fill="auto"/>
            <w:vAlign w:val="bottom"/>
          </w:tcPr>
          <w:p w14:paraId="1E60774C" w14:textId="77777777" w:rsidR="00D763D4" w:rsidRPr="009465C8" w:rsidRDefault="00D763D4" w:rsidP="00AD76FE">
            <w:pPr>
              <w:jc w:val="right"/>
              <w:rPr>
                <w:rFonts w:cs="Arial"/>
                <w:color w:val="000000" w:themeColor="text1"/>
                <w:sz w:val="15"/>
                <w:szCs w:val="15"/>
              </w:rPr>
            </w:pPr>
            <w:r w:rsidRPr="009465C8">
              <w:rPr>
                <w:rFonts w:cs="Arial"/>
                <w:sz w:val="15"/>
                <w:szCs w:val="15"/>
              </w:rPr>
              <w:t>-</w:t>
            </w:r>
          </w:p>
        </w:tc>
      </w:tr>
      <w:tr w:rsidR="00D763D4" w:rsidRPr="00A767F9" w14:paraId="4B274823" w14:textId="77777777" w:rsidTr="00AD76FE">
        <w:tc>
          <w:tcPr>
            <w:tcW w:w="1989" w:type="pct"/>
            <w:tcBorders>
              <w:top w:val="nil"/>
              <w:left w:val="nil"/>
              <w:bottom w:val="nil"/>
              <w:right w:val="nil"/>
            </w:tcBorders>
            <w:shd w:val="clear" w:color="auto" w:fill="auto"/>
            <w:vAlign w:val="center"/>
            <w:hideMark/>
          </w:tcPr>
          <w:p w14:paraId="61909F20"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Emisné ážio</w:t>
            </w:r>
          </w:p>
        </w:tc>
        <w:tc>
          <w:tcPr>
            <w:tcW w:w="601" w:type="pct"/>
            <w:tcBorders>
              <w:top w:val="nil"/>
              <w:left w:val="nil"/>
              <w:bottom w:val="nil"/>
              <w:right w:val="nil"/>
            </w:tcBorders>
            <w:shd w:val="clear" w:color="auto" w:fill="auto"/>
            <w:vAlign w:val="bottom"/>
            <w:hideMark/>
          </w:tcPr>
          <w:p w14:paraId="04358AEF" w14:textId="77777777" w:rsidR="00D763D4" w:rsidRPr="00F03BFF" w:rsidRDefault="00D763D4" w:rsidP="00AD76FE">
            <w:pPr>
              <w:jc w:val="right"/>
              <w:rPr>
                <w:rFonts w:cs="Arial"/>
                <w:color w:val="000000" w:themeColor="text1"/>
                <w:sz w:val="15"/>
                <w:szCs w:val="15"/>
              </w:rPr>
            </w:pPr>
            <w:r w:rsidRPr="00F03BFF">
              <w:rPr>
                <w:rFonts w:cs="Arial"/>
                <w:sz w:val="15"/>
                <w:szCs w:val="15"/>
              </w:rPr>
              <w:t>-</w:t>
            </w:r>
          </w:p>
        </w:tc>
        <w:tc>
          <w:tcPr>
            <w:tcW w:w="601" w:type="pct"/>
            <w:tcBorders>
              <w:top w:val="nil"/>
              <w:left w:val="nil"/>
              <w:bottom w:val="nil"/>
              <w:right w:val="nil"/>
            </w:tcBorders>
            <w:shd w:val="clear" w:color="auto" w:fill="auto"/>
            <w:vAlign w:val="bottom"/>
          </w:tcPr>
          <w:p w14:paraId="151FB36A"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680" w:type="pct"/>
            <w:tcBorders>
              <w:top w:val="nil"/>
              <w:left w:val="nil"/>
              <w:bottom w:val="nil"/>
              <w:right w:val="nil"/>
            </w:tcBorders>
            <w:shd w:val="clear" w:color="auto" w:fill="auto"/>
            <w:vAlign w:val="bottom"/>
          </w:tcPr>
          <w:p w14:paraId="7C32B302"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514" w:type="pct"/>
            <w:tcBorders>
              <w:top w:val="nil"/>
              <w:left w:val="nil"/>
              <w:bottom w:val="nil"/>
              <w:right w:val="nil"/>
            </w:tcBorders>
            <w:shd w:val="clear" w:color="auto" w:fill="auto"/>
            <w:vAlign w:val="bottom"/>
          </w:tcPr>
          <w:p w14:paraId="400A5B32"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nil"/>
              <w:left w:val="nil"/>
              <w:bottom w:val="nil"/>
              <w:right w:val="nil"/>
            </w:tcBorders>
            <w:shd w:val="clear" w:color="auto" w:fill="auto"/>
            <w:vAlign w:val="bottom"/>
          </w:tcPr>
          <w:p w14:paraId="68597696" w14:textId="77777777" w:rsidR="00D763D4" w:rsidRPr="009465C8" w:rsidRDefault="00D763D4" w:rsidP="00AD76FE">
            <w:pPr>
              <w:jc w:val="right"/>
              <w:rPr>
                <w:rFonts w:cs="Arial"/>
                <w:color w:val="000000" w:themeColor="text1"/>
                <w:sz w:val="15"/>
                <w:szCs w:val="15"/>
              </w:rPr>
            </w:pPr>
            <w:r w:rsidRPr="009465C8">
              <w:rPr>
                <w:rFonts w:cs="Arial"/>
                <w:sz w:val="15"/>
                <w:szCs w:val="15"/>
              </w:rPr>
              <w:t>-</w:t>
            </w:r>
          </w:p>
        </w:tc>
      </w:tr>
      <w:tr w:rsidR="00D763D4" w:rsidRPr="00A767F9" w14:paraId="37011A01" w14:textId="77777777" w:rsidTr="00AD76FE">
        <w:tc>
          <w:tcPr>
            <w:tcW w:w="1989" w:type="pct"/>
            <w:tcBorders>
              <w:top w:val="nil"/>
              <w:left w:val="nil"/>
              <w:bottom w:val="nil"/>
              <w:right w:val="nil"/>
            </w:tcBorders>
            <w:shd w:val="clear" w:color="auto" w:fill="auto"/>
            <w:vAlign w:val="center"/>
            <w:hideMark/>
          </w:tcPr>
          <w:p w14:paraId="3D0732EB"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Ostatné kapitálové fondy</w:t>
            </w:r>
          </w:p>
        </w:tc>
        <w:tc>
          <w:tcPr>
            <w:tcW w:w="601" w:type="pct"/>
            <w:tcBorders>
              <w:top w:val="nil"/>
              <w:left w:val="nil"/>
              <w:bottom w:val="nil"/>
              <w:right w:val="nil"/>
            </w:tcBorders>
            <w:shd w:val="clear" w:color="auto" w:fill="auto"/>
            <w:vAlign w:val="bottom"/>
            <w:hideMark/>
          </w:tcPr>
          <w:p w14:paraId="583930CB" w14:textId="77777777" w:rsidR="00D763D4" w:rsidRPr="00F03BFF" w:rsidRDefault="00D763D4" w:rsidP="00AD76FE">
            <w:pPr>
              <w:jc w:val="right"/>
              <w:rPr>
                <w:rFonts w:cs="Arial"/>
                <w:color w:val="000000" w:themeColor="text1"/>
                <w:sz w:val="15"/>
                <w:szCs w:val="15"/>
              </w:rPr>
            </w:pPr>
            <w:r w:rsidRPr="00F03BFF">
              <w:rPr>
                <w:rFonts w:cs="Arial"/>
                <w:sz w:val="15"/>
                <w:szCs w:val="15"/>
              </w:rPr>
              <w:t>1 729 340</w:t>
            </w:r>
          </w:p>
        </w:tc>
        <w:tc>
          <w:tcPr>
            <w:tcW w:w="601" w:type="pct"/>
            <w:tcBorders>
              <w:top w:val="nil"/>
              <w:left w:val="nil"/>
              <w:bottom w:val="nil"/>
              <w:right w:val="nil"/>
            </w:tcBorders>
            <w:shd w:val="clear" w:color="auto" w:fill="auto"/>
            <w:vAlign w:val="bottom"/>
          </w:tcPr>
          <w:p w14:paraId="2511CA44"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680" w:type="pct"/>
            <w:tcBorders>
              <w:top w:val="nil"/>
              <w:left w:val="nil"/>
              <w:bottom w:val="nil"/>
              <w:right w:val="nil"/>
            </w:tcBorders>
            <w:shd w:val="clear" w:color="auto" w:fill="auto"/>
            <w:vAlign w:val="bottom"/>
          </w:tcPr>
          <w:p w14:paraId="36896979"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514" w:type="pct"/>
            <w:tcBorders>
              <w:top w:val="nil"/>
              <w:left w:val="nil"/>
              <w:bottom w:val="nil"/>
              <w:right w:val="nil"/>
            </w:tcBorders>
            <w:shd w:val="clear" w:color="auto" w:fill="auto"/>
            <w:vAlign w:val="bottom"/>
          </w:tcPr>
          <w:p w14:paraId="50A00778"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nil"/>
              <w:left w:val="nil"/>
              <w:bottom w:val="nil"/>
              <w:right w:val="nil"/>
            </w:tcBorders>
            <w:shd w:val="clear" w:color="auto" w:fill="auto"/>
            <w:vAlign w:val="bottom"/>
          </w:tcPr>
          <w:p w14:paraId="264B6F7F" w14:textId="77777777" w:rsidR="00D763D4" w:rsidRPr="009465C8" w:rsidRDefault="00D763D4" w:rsidP="00AD76FE">
            <w:pPr>
              <w:jc w:val="right"/>
              <w:rPr>
                <w:rFonts w:cs="Arial"/>
                <w:color w:val="000000" w:themeColor="text1"/>
                <w:sz w:val="15"/>
                <w:szCs w:val="15"/>
              </w:rPr>
            </w:pPr>
            <w:r w:rsidRPr="009465C8">
              <w:rPr>
                <w:rFonts w:cs="Arial"/>
                <w:sz w:val="15"/>
                <w:szCs w:val="15"/>
              </w:rPr>
              <w:t>1 729 340</w:t>
            </w:r>
          </w:p>
        </w:tc>
      </w:tr>
      <w:tr w:rsidR="00D763D4" w:rsidRPr="00A767F9" w14:paraId="35577F99" w14:textId="77777777" w:rsidTr="00AD76FE">
        <w:tc>
          <w:tcPr>
            <w:tcW w:w="1989" w:type="pct"/>
            <w:tcBorders>
              <w:top w:val="nil"/>
              <w:left w:val="nil"/>
              <w:bottom w:val="nil"/>
              <w:right w:val="nil"/>
            </w:tcBorders>
            <w:shd w:val="clear" w:color="auto" w:fill="auto"/>
            <w:vAlign w:val="center"/>
            <w:hideMark/>
          </w:tcPr>
          <w:p w14:paraId="404F5B0D"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Zákonný rezervný fond (nedeliteľný fond z kapitálových vkladov</w:t>
            </w:r>
          </w:p>
        </w:tc>
        <w:tc>
          <w:tcPr>
            <w:tcW w:w="601" w:type="pct"/>
            <w:tcBorders>
              <w:top w:val="nil"/>
              <w:left w:val="nil"/>
              <w:bottom w:val="nil"/>
              <w:right w:val="nil"/>
            </w:tcBorders>
            <w:shd w:val="clear" w:color="auto" w:fill="auto"/>
            <w:vAlign w:val="bottom"/>
            <w:hideMark/>
          </w:tcPr>
          <w:p w14:paraId="3F64CE86" w14:textId="77777777" w:rsidR="00D763D4" w:rsidRPr="00F03BFF" w:rsidRDefault="00D763D4" w:rsidP="00AD76FE">
            <w:pPr>
              <w:jc w:val="right"/>
              <w:rPr>
                <w:rFonts w:cs="Arial"/>
                <w:color w:val="000000" w:themeColor="text1"/>
                <w:sz w:val="15"/>
                <w:szCs w:val="15"/>
              </w:rPr>
            </w:pPr>
            <w:r w:rsidRPr="00F03BFF">
              <w:rPr>
                <w:rFonts w:cs="Arial"/>
                <w:sz w:val="15"/>
                <w:szCs w:val="15"/>
              </w:rPr>
              <w:t>-</w:t>
            </w:r>
          </w:p>
        </w:tc>
        <w:tc>
          <w:tcPr>
            <w:tcW w:w="601" w:type="pct"/>
            <w:tcBorders>
              <w:top w:val="nil"/>
              <w:left w:val="nil"/>
              <w:bottom w:val="nil"/>
              <w:right w:val="nil"/>
            </w:tcBorders>
            <w:shd w:val="clear" w:color="auto" w:fill="auto"/>
            <w:vAlign w:val="bottom"/>
          </w:tcPr>
          <w:p w14:paraId="1953CB7D"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680" w:type="pct"/>
            <w:tcBorders>
              <w:top w:val="nil"/>
              <w:left w:val="nil"/>
              <w:bottom w:val="nil"/>
              <w:right w:val="nil"/>
            </w:tcBorders>
            <w:shd w:val="clear" w:color="auto" w:fill="auto"/>
            <w:vAlign w:val="bottom"/>
          </w:tcPr>
          <w:p w14:paraId="3EB247F6"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514" w:type="pct"/>
            <w:tcBorders>
              <w:top w:val="nil"/>
              <w:left w:val="nil"/>
              <w:bottom w:val="nil"/>
              <w:right w:val="nil"/>
            </w:tcBorders>
            <w:shd w:val="clear" w:color="auto" w:fill="auto"/>
            <w:vAlign w:val="bottom"/>
          </w:tcPr>
          <w:p w14:paraId="587F8221"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nil"/>
              <w:left w:val="nil"/>
              <w:bottom w:val="nil"/>
              <w:right w:val="nil"/>
            </w:tcBorders>
            <w:shd w:val="clear" w:color="auto" w:fill="auto"/>
            <w:vAlign w:val="bottom"/>
          </w:tcPr>
          <w:p w14:paraId="2EB01D0E" w14:textId="77777777" w:rsidR="00D763D4" w:rsidRPr="009465C8" w:rsidRDefault="00D763D4" w:rsidP="00AD76FE">
            <w:pPr>
              <w:jc w:val="right"/>
              <w:rPr>
                <w:rFonts w:cs="Arial"/>
                <w:color w:val="000000" w:themeColor="text1"/>
                <w:sz w:val="15"/>
                <w:szCs w:val="15"/>
              </w:rPr>
            </w:pPr>
            <w:r w:rsidRPr="009465C8">
              <w:rPr>
                <w:rFonts w:cs="Arial"/>
                <w:sz w:val="15"/>
                <w:szCs w:val="15"/>
              </w:rPr>
              <w:t>-</w:t>
            </w:r>
          </w:p>
        </w:tc>
      </w:tr>
      <w:tr w:rsidR="00D763D4" w:rsidRPr="00A767F9" w14:paraId="44ECADD3" w14:textId="77777777" w:rsidTr="00AD76FE">
        <w:tc>
          <w:tcPr>
            <w:tcW w:w="1989" w:type="pct"/>
            <w:tcBorders>
              <w:top w:val="nil"/>
              <w:left w:val="nil"/>
              <w:bottom w:val="nil"/>
              <w:right w:val="nil"/>
            </w:tcBorders>
            <w:shd w:val="clear" w:color="auto" w:fill="auto"/>
            <w:vAlign w:val="center"/>
            <w:hideMark/>
          </w:tcPr>
          <w:p w14:paraId="78C6DE6E"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Oceňovacie rozdiely z precenenia majetku a záväzkov</w:t>
            </w:r>
          </w:p>
        </w:tc>
        <w:tc>
          <w:tcPr>
            <w:tcW w:w="601" w:type="pct"/>
            <w:tcBorders>
              <w:top w:val="nil"/>
              <w:left w:val="nil"/>
              <w:bottom w:val="nil"/>
              <w:right w:val="nil"/>
            </w:tcBorders>
            <w:shd w:val="clear" w:color="auto" w:fill="auto"/>
            <w:vAlign w:val="bottom"/>
            <w:hideMark/>
          </w:tcPr>
          <w:p w14:paraId="0050179A" w14:textId="6D480567" w:rsidR="00D763D4" w:rsidRPr="00F03BFF" w:rsidRDefault="00F03BFF" w:rsidP="00AD76FE">
            <w:pPr>
              <w:jc w:val="right"/>
              <w:rPr>
                <w:rFonts w:cs="Arial"/>
                <w:color w:val="000000" w:themeColor="text1"/>
                <w:sz w:val="15"/>
                <w:szCs w:val="15"/>
              </w:rPr>
            </w:pPr>
            <w:r w:rsidRPr="00F03BFF">
              <w:rPr>
                <w:rFonts w:cs="Arial"/>
                <w:sz w:val="15"/>
                <w:szCs w:val="15"/>
              </w:rPr>
              <w:t>587 676</w:t>
            </w:r>
          </w:p>
        </w:tc>
        <w:tc>
          <w:tcPr>
            <w:tcW w:w="601" w:type="pct"/>
            <w:tcBorders>
              <w:top w:val="nil"/>
              <w:left w:val="nil"/>
              <w:bottom w:val="nil"/>
              <w:right w:val="nil"/>
            </w:tcBorders>
            <w:shd w:val="clear" w:color="auto" w:fill="auto"/>
            <w:vAlign w:val="bottom"/>
          </w:tcPr>
          <w:p w14:paraId="1BA62951" w14:textId="2BC57488" w:rsidR="00D763D4" w:rsidRPr="003538F7" w:rsidRDefault="003538F7" w:rsidP="00AD76FE">
            <w:pPr>
              <w:jc w:val="right"/>
              <w:rPr>
                <w:rFonts w:cs="Arial"/>
                <w:color w:val="000000" w:themeColor="text1"/>
                <w:sz w:val="15"/>
                <w:szCs w:val="15"/>
              </w:rPr>
            </w:pPr>
            <w:r w:rsidRPr="003538F7">
              <w:rPr>
                <w:rFonts w:cs="Arial"/>
                <w:sz w:val="15"/>
                <w:szCs w:val="15"/>
              </w:rPr>
              <w:t>442 398</w:t>
            </w:r>
          </w:p>
        </w:tc>
        <w:tc>
          <w:tcPr>
            <w:tcW w:w="680" w:type="pct"/>
            <w:tcBorders>
              <w:top w:val="nil"/>
              <w:left w:val="nil"/>
              <w:bottom w:val="nil"/>
              <w:right w:val="nil"/>
            </w:tcBorders>
            <w:shd w:val="clear" w:color="auto" w:fill="auto"/>
            <w:vAlign w:val="bottom"/>
          </w:tcPr>
          <w:p w14:paraId="508BCF02" w14:textId="77777777" w:rsidR="00D763D4" w:rsidRPr="003538F7" w:rsidRDefault="00D763D4" w:rsidP="00AD76FE">
            <w:pPr>
              <w:ind w:right="-57"/>
              <w:jc w:val="right"/>
              <w:rPr>
                <w:rFonts w:cs="Arial"/>
                <w:color w:val="000000" w:themeColor="text1"/>
                <w:sz w:val="15"/>
                <w:szCs w:val="15"/>
              </w:rPr>
            </w:pPr>
            <w:r w:rsidRPr="003538F7">
              <w:rPr>
                <w:rFonts w:cs="Arial"/>
                <w:sz w:val="15"/>
                <w:szCs w:val="15"/>
              </w:rPr>
              <w:t>-</w:t>
            </w:r>
          </w:p>
        </w:tc>
        <w:tc>
          <w:tcPr>
            <w:tcW w:w="514" w:type="pct"/>
            <w:tcBorders>
              <w:top w:val="nil"/>
              <w:left w:val="nil"/>
              <w:bottom w:val="nil"/>
              <w:right w:val="nil"/>
            </w:tcBorders>
            <w:shd w:val="clear" w:color="auto" w:fill="auto"/>
            <w:vAlign w:val="bottom"/>
          </w:tcPr>
          <w:p w14:paraId="1E916C00"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nil"/>
              <w:left w:val="nil"/>
              <w:bottom w:val="nil"/>
              <w:right w:val="nil"/>
            </w:tcBorders>
            <w:shd w:val="clear" w:color="auto" w:fill="auto"/>
            <w:vAlign w:val="bottom"/>
          </w:tcPr>
          <w:p w14:paraId="4BE90188" w14:textId="256F268E" w:rsidR="00D763D4" w:rsidRPr="009465C8" w:rsidRDefault="009465C8" w:rsidP="00AD76FE">
            <w:pPr>
              <w:ind w:right="-57"/>
              <w:jc w:val="right"/>
              <w:rPr>
                <w:rFonts w:cs="Arial"/>
                <w:color w:val="000000" w:themeColor="text1"/>
                <w:sz w:val="15"/>
                <w:szCs w:val="15"/>
              </w:rPr>
            </w:pPr>
            <w:r w:rsidRPr="009465C8">
              <w:rPr>
                <w:rFonts w:cs="Arial"/>
                <w:sz w:val="15"/>
                <w:szCs w:val="15"/>
              </w:rPr>
              <w:t>1 021 074</w:t>
            </w:r>
          </w:p>
        </w:tc>
      </w:tr>
      <w:tr w:rsidR="00D763D4" w:rsidRPr="00A767F9" w14:paraId="4BAF23AE" w14:textId="77777777" w:rsidTr="00AD76FE">
        <w:tc>
          <w:tcPr>
            <w:tcW w:w="1989" w:type="pct"/>
            <w:tcBorders>
              <w:top w:val="nil"/>
              <w:left w:val="nil"/>
              <w:bottom w:val="nil"/>
              <w:right w:val="nil"/>
            </w:tcBorders>
            <w:shd w:val="clear" w:color="auto" w:fill="auto"/>
            <w:vAlign w:val="center"/>
            <w:hideMark/>
          </w:tcPr>
          <w:p w14:paraId="46D55550"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Oceňovacie rozdiely z kapitálových účastín</w:t>
            </w:r>
          </w:p>
        </w:tc>
        <w:tc>
          <w:tcPr>
            <w:tcW w:w="601" w:type="pct"/>
            <w:tcBorders>
              <w:top w:val="nil"/>
              <w:left w:val="nil"/>
              <w:bottom w:val="nil"/>
              <w:right w:val="nil"/>
            </w:tcBorders>
            <w:shd w:val="clear" w:color="auto" w:fill="auto"/>
            <w:vAlign w:val="bottom"/>
            <w:hideMark/>
          </w:tcPr>
          <w:p w14:paraId="0136B9DB" w14:textId="77777777" w:rsidR="00D763D4" w:rsidRPr="00F03BFF" w:rsidRDefault="00D763D4" w:rsidP="00AD76FE">
            <w:pPr>
              <w:jc w:val="right"/>
              <w:rPr>
                <w:rFonts w:cs="Arial"/>
                <w:color w:val="000000" w:themeColor="text1"/>
                <w:sz w:val="15"/>
                <w:szCs w:val="15"/>
              </w:rPr>
            </w:pPr>
            <w:r w:rsidRPr="00F03BFF">
              <w:rPr>
                <w:rFonts w:cs="Arial"/>
                <w:sz w:val="15"/>
                <w:szCs w:val="15"/>
              </w:rPr>
              <w:t>-</w:t>
            </w:r>
          </w:p>
        </w:tc>
        <w:tc>
          <w:tcPr>
            <w:tcW w:w="601" w:type="pct"/>
            <w:tcBorders>
              <w:top w:val="nil"/>
              <w:left w:val="nil"/>
              <w:bottom w:val="nil"/>
              <w:right w:val="nil"/>
            </w:tcBorders>
            <w:shd w:val="clear" w:color="auto" w:fill="auto"/>
            <w:vAlign w:val="bottom"/>
          </w:tcPr>
          <w:p w14:paraId="2B84A73B"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680" w:type="pct"/>
            <w:tcBorders>
              <w:top w:val="nil"/>
              <w:left w:val="nil"/>
              <w:bottom w:val="nil"/>
              <w:right w:val="nil"/>
            </w:tcBorders>
            <w:shd w:val="clear" w:color="auto" w:fill="auto"/>
            <w:vAlign w:val="bottom"/>
          </w:tcPr>
          <w:p w14:paraId="1B103D68"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514" w:type="pct"/>
            <w:tcBorders>
              <w:top w:val="nil"/>
              <w:left w:val="nil"/>
              <w:bottom w:val="nil"/>
              <w:right w:val="nil"/>
            </w:tcBorders>
            <w:shd w:val="clear" w:color="auto" w:fill="auto"/>
            <w:vAlign w:val="bottom"/>
          </w:tcPr>
          <w:p w14:paraId="59107BE2"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nil"/>
              <w:left w:val="nil"/>
              <w:bottom w:val="nil"/>
              <w:right w:val="nil"/>
            </w:tcBorders>
            <w:shd w:val="clear" w:color="auto" w:fill="auto"/>
            <w:vAlign w:val="bottom"/>
          </w:tcPr>
          <w:p w14:paraId="686D7F07" w14:textId="77777777" w:rsidR="00D763D4" w:rsidRPr="009465C8" w:rsidRDefault="00D763D4" w:rsidP="00AD76FE">
            <w:pPr>
              <w:jc w:val="right"/>
              <w:rPr>
                <w:rFonts w:cs="Arial"/>
                <w:color w:val="000000" w:themeColor="text1"/>
                <w:sz w:val="15"/>
                <w:szCs w:val="15"/>
              </w:rPr>
            </w:pPr>
            <w:r w:rsidRPr="009465C8">
              <w:rPr>
                <w:rFonts w:cs="Arial"/>
                <w:sz w:val="15"/>
                <w:szCs w:val="15"/>
              </w:rPr>
              <w:t>-</w:t>
            </w:r>
          </w:p>
        </w:tc>
      </w:tr>
      <w:tr w:rsidR="00D763D4" w:rsidRPr="00A767F9" w14:paraId="60B22853" w14:textId="77777777" w:rsidTr="00AD76FE">
        <w:tc>
          <w:tcPr>
            <w:tcW w:w="1989" w:type="pct"/>
            <w:tcBorders>
              <w:top w:val="nil"/>
              <w:left w:val="nil"/>
              <w:bottom w:val="nil"/>
              <w:right w:val="nil"/>
            </w:tcBorders>
            <w:shd w:val="clear" w:color="auto" w:fill="auto"/>
            <w:vAlign w:val="center"/>
            <w:hideMark/>
          </w:tcPr>
          <w:p w14:paraId="18F8B8E2"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Oceňovacie rozdiely z precenenia pri zlúčení, splynutí a rozdelení</w:t>
            </w:r>
          </w:p>
        </w:tc>
        <w:tc>
          <w:tcPr>
            <w:tcW w:w="601" w:type="pct"/>
            <w:tcBorders>
              <w:top w:val="nil"/>
              <w:left w:val="nil"/>
              <w:bottom w:val="nil"/>
              <w:right w:val="nil"/>
            </w:tcBorders>
            <w:shd w:val="clear" w:color="auto" w:fill="auto"/>
            <w:vAlign w:val="bottom"/>
            <w:hideMark/>
          </w:tcPr>
          <w:p w14:paraId="18D97472" w14:textId="77777777" w:rsidR="00D763D4" w:rsidRPr="00F03BFF" w:rsidRDefault="00D763D4" w:rsidP="00AD76FE">
            <w:pPr>
              <w:jc w:val="right"/>
              <w:rPr>
                <w:rFonts w:cs="Arial"/>
                <w:color w:val="000000" w:themeColor="text1"/>
                <w:sz w:val="15"/>
                <w:szCs w:val="15"/>
              </w:rPr>
            </w:pPr>
            <w:r w:rsidRPr="00F03BFF">
              <w:rPr>
                <w:rFonts w:cs="Arial"/>
                <w:sz w:val="15"/>
                <w:szCs w:val="15"/>
              </w:rPr>
              <w:t>-</w:t>
            </w:r>
          </w:p>
        </w:tc>
        <w:tc>
          <w:tcPr>
            <w:tcW w:w="601" w:type="pct"/>
            <w:tcBorders>
              <w:top w:val="nil"/>
              <w:left w:val="nil"/>
              <w:bottom w:val="nil"/>
              <w:right w:val="nil"/>
            </w:tcBorders>
            <w:shd w:val="clear" w:color="auto" w:fill="auto"/>
            <w:vAlign w:val="bottom"/>
          </w:tcPr>
          <w:p w14:paraId="6954F1AF"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680" w:type="pct"/>
            <w:tcBorders>
              <w:top w:val="nil"/>
              <w:left w:val="nil"/>
              <w:bottom w:val="nil"/>
              <w:right w:val="nil"/>
            </w:tcBorders>
            <w:shd w:val="clear" w:color="auto" w:fill="auto"/>
            <w:vAlign w:val="bottom"/>
          </w:tcPr>
          <w:p w14:paraId="7AC8B038"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514" w:type="pct"/>
            <w:tcBorders>
              <w:top w:val="nil"/>
              <w:left w:val="nil"/>
              <w:bottom w:val="nil"/>
              <w:right w:val="nil"/>
            </w:tcBorders>
            <w:shd w:val="clear" w:color="auto" w:fill="auto"/>
            <w:vAlign w:val="bottom"/>
          </w:tcPr>
          <w:p w14:paraId="001D58E5"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nil"/>
              <w:left w:val="nil"/>
              <w:bottom w:val="nil"/>
              <w:right w:val="nil"/>
            </w:tcBorders>
            <w:shd w:val="clear" w:color="auto" w:fill="auto"/>
            <w:vAlign w:val="bottom"/>
          </w:tcPr>
          <w:p w14:paraId="00E8091C" w14:textId="77777777" w:rsidR="00D763D4" w:rsidRPr="009465C8" w:rsidRDefault="00D763D4" w:rsidP="00AD76FE">
            <w:pPr>
              <w:jc w:val="right"/>
              <w:rPr>
                <w:rFonts w:cs="Arial"/>
                <w:color w:val="000000" w:themeColor="text1"/>
                <w:sz w:val="15"/>
                <w:szCs w:val="15"/>
              </w:rPr>
            </w:pPr>
            <w:r w:rsidRPr="009465C8">
              <w:rPr>
                <w:rFonts w:cs="Arial"/>
                <w:sz w:val="15"/>
                <w:szCs w:val="15"/>
              </w:rPr>
              <w:t>-</w:t>
            </w:r>
          </w:p>
        </w:tc>
      </w:tr>
      <w:tr w:rsidR="00D763D4" w:rsidRPr="00A767F9" w14:paraId="4188E66D" w14:textId="77777777" w:rsidTr="00AD76FE">
        <w:tc>
          <w:tcPr>
            <w:tcW w:w="1989" w:type="pct"/>
            <w:tcBorders>
              <w:top w:val="nil"/>
              <w:left w:val="nil"/>
              <w:bottom w:val="nil"/>
              <w:right w:val="nil"/>
            </w:tcBorders>
            <w:shd w:val="clear" w:color="auto" w:fill="auto"/>
            <w:vAlign w:val="center"/>
            <w:hideMark/>
          </w:tcPr>
          <w:p w14:paraId="2DC1E65C"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 xml:space="preserve">Zákonný rezervný fond </w:t>
            </w:r>
          </w:p>
        </w:tc>
        <w:tc>
          <w:tcPr>
            <w:tcW w:w="601" w:type="pct"/>
            <w:tcBorders>
              <w:top w:val="nil"/>
              <w:left w:val="nil"/>
              <w:bottom w:val="nil"/>
              <w:right w:val="nil"/>
            </w:tcBorders>
            <w:shd w:val="clear" w:color="auto" w:fill="auto"/>
            <w:vAlign w:val="bottom"/>
            <w:hideMark/>
          </w:tcPr>
          <w:p w14:paraId="02AF2D4B" w14:textId="77777777" w:rsidR="00D763D4" w:rsidRPr="00F03BFF" w:rsidRDefault="00D763D4" w:rsidP="00AD76FE">
            <w:pPr>
              <w:jc w:val="right"/>
              <w:rPr>
                <w:rFonts w:cs="Arial"/>
                <w:color w:val="000000" w:themeColor="text1"/>
                <w:sz w:val="15"/>
                <w:szCs w:val="15"/>
              </w:rPr>
            </w:pPr>
            <w:r w:rsidRPr="00F03BFF">
              <w:rPr>
                <w:rFonts w:cs="Arial"/>
                <w:sz w:val="15"/>
                <w:szCs w:val="15"/>
              </w:rPr>
              <w:t>92 943</w:t>
            </w:r>
          </w:p>
        </w:tc>
        <w:tc>
          <w:tcPr>
            <w:tcW w:w="601" w:type="pct"/>
            <w:tcBorders>
              <w:top w:val="nil"/>
              <w:left w:val="nil"/>
              <w:bottom w:val="nil"/>
              <w:right w:val="nil"/>
            </w:tcBorders>
            <w:shd w:val="clear" w:color="auto" w:fill="auto"/>
            <w:vAlign w:val="bottom"/>
          </w:tcPr>
          <w:p w14:paraId="15694FDE"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680" w:type="pct"/>
            <w:tcBorders>
              <w:top w:val="nil"/>
              <w:left w:val="nil"/>
              <w:bottom w:val="nil"/>
              <w:right w:val="nil"/>
            </w:tcBorders>
            <w:shd w:val="clear" w:color="auto" w:fill="auto"/>
            <w:vAlign w:val="bottom"/>
          </w:tcPr>
          <w:p w14:paraId="0429C548"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514" w:type="pct"/>
            <w:tcBorders>
              <w:top w:val="nil"/>
              <w:left w:val="nil"/>
              <w:bottom w:val="nil"/>
              <w:right w:val="nil"/>
            </w:tcBorders>
            <w:shd w:val="clear" w:color="auto" w:fill="auto"/>
            <w:vAlign w:val="bottom"/>
          </w:tcPr>
          <w:p w14:paraId="5182062A"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nil"/>
              <w:left w:val="nil"/>
              <w:bottom w:val="nil"/>
              <w:right w:val="nil"/>
            </w:tcBorders>
            <w:shd w:val="clear" w:color="auto" w:fill="auto"/>
            <w:vAlign w:val="bottom"/>
          </w:tcPr>
          <w:p w14:paraId="04335D24" w14:textId="77777777" w:rsidR="00D763D4" w:rsidRPr="009465C8" w:rsidRDefault="00D763D4" w:rsidP="00AD76FE">
            <w:pPr>
              <w:jc w:val="right"/>
              <w:rPr>
                <w:rFonts w:cs="Arial"/>
                <w:color w:val="000000" w:themeColor="text1"/>
                <w:sz w:val="15"/>
                <w:szCs w:val="15"/>
              </w:rPr>
            </w:pPr>
            <w:r w:rsidRPr="009465C8">
              <w:rPr>
                <w:rFonts w:cs="Arial"/>
                <w:sz w:val="15"/>
                <w:szCs w:val="15"/>
              </w:rPr>
              <w:t>92 943</w:t>
            </w:r>
          </w:p>
        </w:tc>
      </w:tr>
      <w:tr w:rsidR="00D763D4" w:rsidRPr="00A767F9" w14:paraId="0BC0680F" w14:textId="77777777" w:rsidTr="00AD76FE">
        <w:tc>
          <w:tcPr>
            <w:tcW w:w="1989" w:type="pct"/>
            <w:tcBorders>
              <w:top w:val="nil"/>
              <w:left w:val="nil"/>
              <w:bottom w:val="nil"/>
              <w:right w:val="nil"/>
            </w:tcBorders>
            <w:shd w:val="clear" w:color="auto" w:fill="auto"/>
            <w:vAlign w:val="center"/>
            <w:hideMark/>
          </w:tcPr>
          <w:p w14:paraId="3BFCADDA"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Nedeliteľný fond</w:t>
            </w:r>
          </w:p>
        </w:tc>
        <w:tc>
          <w:tcPr>
            <w:tcW w:w="601" w:type="pct"/>
            <w:tcBorders>
              <w:top w:val="nil"/>
              <w:left w:val="nil"/>
              <w:bottom w:val="nil"/>
              <w:right w:val="nil"/>
            </w:tcBorders>
            <w:shd w:val="clear" w:color="auto" w:fill="auto"/>
            <w:vAlign w:val="bottom"/>
            <w:hideMark/>
          </w:tcPr>
          <w:p w14:paraId="67A65E42" w14:textId="77777777" w:rsidR="00D763D4" w:rsidRPr="00F03BFF" w:rsidRDefault="00D763D4" w:rsidP="00AD76FE">
            <w:pPr>
              <w:jc w:val="right"/>
              <w:rPr>
                <w:rFonts w:cs="Arial"/>
                <w:color w:val="000000" w:themeColor="text1"/>
                <w:sz w:val="15"/>
                <w:szCs w:val="15"/>
              </w:rPr>
            </w:pPr>
            <w:r w:rsidRPr="00F03BFF">
              <w:rPr>
                <w:rFonts w:cs="Arial"/>
                <w:sz w:val="15"/>
                <w:szCs w:val="15"/>
              </w:rPr>
              <w:t>-</w:t>
            </w:r>
          </w:p>
        </w:tc>
        <w:tc>
          <w:tcPr>
            <w:tcW w:w="601" w:type="pct"/>
            <w:tcBorders>
              <w:top w:val="nil"/>
              <w:left w:val="nil"/>
              <w:bottom w:val="nil"/>
              <w:right w:val="nil"/>
            </w:tcBorders>
            <w:shd w:val="clear" w:color="auto" w:fill="auto"/>
            <w:vAlign w:val="bottom"/>
          </w:tcPr>
          <w:p w14:paraId="747AF08D"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680" w:type="pct"/>
            <w:tcBorders>
              <w:top w:val="nil"/>
              <w:left w:val="nil"/>
              <w:bottom w:val="nil"/>
              <w:right w:val="nil"/>
            </w:tcBorders>
            <w:shd w:val="clear" w:color="auto" w:fill="auto"/>
            <w:vAlign w:val="bottom"/>
          </w:tcPr>
          <w:p w14:paraId="2B6B449D"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514" w:type="pct"/>
            <w:tcBorders>
              <w:top w:val="nil"/>
              <w:left w:val="nil"/>
              <w:bottom w:val="nil"/>
              <w:right w:val="nil"/>
            </w:tcBorders>
            <w:shd w:val="clear" w:color="auto" w:fill="auto"/>
            <w:vAlign w:val="bottom"/>
          </w:tcPr>
          <w:p w14:paraId="4D340A62"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nil"/>
              <w:left w:val="nil"/>
              <w:bottom w:val="nil"/>
              <w:right w:val="nil"/>
            </w:tcBorders>
            <w:shd w:val="clear" w:color="auto" w:fill="auto"/>
            <w:vAlign w:val="bottom"/>
          </w:tcPr>
          <w:p w14:paraId="607F3927" w14:textId="77777777" w:rsidR="00D763D4" w:rsidRPr="009465C8" w:rsidRDefault="00D763D4" w:rsidP="00AD76FE">
            <w:pPr>
              <w:jc w:val="right"/>
              <w:rPr>
                <w:rFonts w:cs="Arial"/>
                <w:color w:val="000000" w:themeColor="text1"/>
                <w:sz w:val="15"/>
                <w:szCs w:val="15"/>
              </w:rPr>
            </w:pPr>
            <w:r w:rsidRPr="009465C8">
              <w:rPr>
                <w:rFonts w:cs="Arial"/>
                <w:sz w:val="15"/>
                <w:szCs w:val="15"/>
              </w:rPr>
              <w:t>-</w:t>
            </w:r>
          </w:p>
        </w:tc>
      </w:tr>
      <w:tr w:rsidR="00D763D4" w:rsidRPr="00A767F9" w14:paraId="24FE8ADD" w14:textId="77777777" w:rsidTr="00AD76FE">
        <w:tc>
          <w:tcPr>
            <w:tcW w:w="1989" w:type="pct"/>
            <w:tcBorders>
              <w:top w:val="nil"/>
              <w:left w:val="nil"/>
              <w:bottom w:val="nil"/>
              <w:right w:val="nil"/>
            </w:tcBorders>
            <w:shd w:val="clear" w:color="auto" w:fill="auto"/>
            <w:vAlign w:val="center"/>
            <w:hideMark/>
          </w:tcPr>
          <w:p w14:paraId="6F64C796"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Štatutárne fondy a ostatné fondy</w:t>
            </w:r>
          </w:p>
        </w:tc>
        <w:tc>
          <w:tcPr>
            <w:tcW w:w="601" w:type="pct"/>
            <w:tcBorders>
              <w:top w:val="nil"/>
              <w:left w:val="nil"/>
              <w:bottom w:val="nil"/>
              <w:right w:val="nil"/>
            </w:tcBorders>
            <w:shd w:val="clear" w:color="auto" w:fill="auto"/>
            <w:vAlign w:val="bottom"/>
            <w:hideMark/>
          </w:tcPr>
          <w:p w14:paraId="0849B1EB" w14:textId="77777777" w:rsidR="00D763D4" w:rsidRPr="00F03BFF" w:rsidRDefault="00D763D4" w:rsidP="00AD76FE">
            <w:pPr>
              <w:jc w:val="right"/>
              <w:rPr>
                <w:rFonts w:cs="Arial"/>
                <w:color w:val="000000" w:themeColor="text1"/>
                <w:sz w:val="15"/>
                <w:szCs w:val="15"/>
              </w:rPr>
            </w:pPr>
            <w:r w:rsidRPr="00F03BFF">
              <w:rPr>
                <w:rFonts w:cs="Arial"/>
                <w:sz w:val="15"/>
                <w:szCs w:val="15"/>
              </w:rPr>
              <w:t>-</w:t>
            </w:r>
          </w:p>
        </w:tc>
        <w:tc>
          <w:tcPr>
            <w:tcW w:w="601" w:type="pct"/>
            <w:tcBorders>
              <w:top w:val="nil"/>
              <w:left w:val="nil"/>
              <w:bottom w:val="nil"/>
              <w:right w:val="nil"/>
            </w:tcBorders>
            <w:shd w:val="clear" w:color="auto" w:fill="auto"/>
            <w:vAlign w:val="bottom"/>
          </w:tcPr>
          <w:p w14:paraId="0E3B318E"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680" w:type="pct"/>
            <w:tcBorders>
              <w:top w:val="nil"/>
              <w:left w:val="nil"/>
              <w:bottom w:val="nil"/>
              <w:right w:val="nil"/>
            </w:tcBorders>
            <w:shd w:val="clear" w:color="auto" w:fill="auto"/>
            <w:vAlign w:val="bottom"/>
          </w:tcPr>
          <w:p w14:paraId="0FE8DC5F"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514" w:type="pct"/>
            <w:tcBorders>
              <w:top w:val="nil"/>
              <w:left w:val="nil"/>
              <w:bottom w:val="nil"/>
              <w:right w:val="nil"/>
            </w:tcBorders>
            <w:shd w:val="clear" w:color="auto" w:fill="auto"/>
            <w:vAlign w:val="bottom"/>
          </w:tcPr>
          <w:p w14:paraId="735ADC6F"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nil"/>
              <w:left w:val="nil"/>
              <w:bottom w:val="nil"/>
              <w:right w:val="nil"/>
            </w:tcBorders>
            <w:shd w:val="clear" w:color="auto" w:fill="auto"/>
            <w:vAlign w:val="bottom"/>
          </w:tcPr>
          <w:p w14:paraId="7FC789CD" w14:textId="77777777" w:rsidR="00D763D4" w:rsidRPr="009465C8" w:rsidRDefault="00D763D4" w:rsidP="00AD76FE">
            <w:pPr>
              <w:jc w:val="right"/>
              <w:rPr>
                <w:rFonts w:cs="Arial"/>
                <w:color w:val="000000" w:themeColor="text1"/>
                <w:sz w:val="15"/>
                <w:szCs w:val="15"/>
              </w:rPr>
            </w:pPr>
            <w:r w:rsidRPr="009465C8">
              <w:rPr>
                <w:rFonts w:cs="Arial"/>
                <w:sz w:val="15"/>
                <w:szCs w:val="15"/>
              </w:rPr>
              <w:t>-</w:t>
            </w:r>
          </w:p>
        </w:tc>
      </w:tr>
      <w:tr w:rsidR="00D763D4" w:rsidRPr="00F02CC7" w14:paraId="0CF48239" w14:textId="77777777" w:rsidTr="00AD76FE">
        <w:tc>
          <w:tcPr>
            <w:tcW w:w="1989" w:type="pct"/>
            <w:tcBorders>
              <w:top w:val="nil"/>
              <w:left w:val="nil"/>
              <w:bottom w:val="nil"/>
              <w:right w:val="nil"/>
            </w:tcBorders>
            <w:shd w:val="clear" w:color="auto" w:fill="auto"/>
            <w:vAlign w:val="center"/>
            <w:hideMark/>
          </w:tcPr>
          <w:p w14:paraId="542210D5"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Nerozdelený zisk minulých rokov</w:t>
            </w:r>
          </w:p>
        </w:tc>
        <w:tc>
          <w:tcPr>
            <w:tcW w:w="601" w:type="pct"/>
            <w:tcBorders>
              <w:top w:val="nil"/>
              <w:left w:val="nil"/>
              <w:bottom w:val="nil"/>
              <w:right w:val="nil"/>
            </w:tcBorders>
            <w:shd w:val="clear" w:color="auto" w:fill="auto"/>
            <w:vAlign w:val="bottom"/>
            <w:hideMark/>
          </w:tcPr>
          <w:p w14:paraId="39EC9F55" w14:textId="6F932C2F" w:rsidR="00D763D4" w:rsidRPr="00437CC8" w:rsidRDefault="00437CC8" w:rsidP="00AD76FE">
            <w:pPr>
              <w:jc w:val="right"/>
              <w:rPr>
                <w:rFonts w:cs="Arial"/>
                <w:color w:val="000000" w:themeColor="text1"/>
                <w:sz w:val="15"/>
                <w:szCs w:val="15"/>
              </w:rPr>
            </w:pPr>
            <w:r w:rsidRPr="00437CC8">
              <w:rPr>
                <w:rFonts w:cs="Arial"/>
                <w:sz w:val="15"/>
                <w:szCs w:val="15"/>
              </w:rPr>
              <w:t>36 537 436</w:t>
            </w:r>
          </w:p>
        </w:tc>
        <w:tc>
          <w:tcPr>
            <w:tcW w:w="601" w:type="pct"/>
            <w:tcBorders>
              <w:top w:val="nil"/>
              <w:left w:val="nil"/>
              <w:bottom w:val="nil"/>
              <w:right w:val="nil"/>
            </w:tcBorders>
            <w:shd w:val="clear" w:color="auto" w:fill="auto"/>
            <w:vAlign w:val="bottom"/>
          </w:tcPr>
          <w:p w14:paraId="45A9658E" w14:textId="7C6FC563" w:rsidR="00D763D4" w:rsidRPr="003538F7" w:rsidRDefault="003538F7" w:rsidP="00AD76FE">
            <w:pPr>
              <w:jc w:val="right"/>
              <w:rPr>
                <w:rFonts w:cs="Arial"/>
                <w:color w:val="000000" w:themeColor="text1"/>
                <w:sz w:val="15"/>
                <w:szCs w:val="15"/>
              </w:rPr>
            </w:pPr>
            <w:r w:rsidRPr="003538F7">
              <w:rPr>
                <w:rFonts w:cs="Arial"/>
                <w:color w:val="000000" w:themeColor="text1"/>
                <w:sz w:val="15"/>
                <w:szCs w:val="15"/>
              </w:rPr>
              <w:t>7 317 893</w:t>
            </w:r>
          </w:p>
        </w:tc>
        <w:tc>
          <w:tcPr>
            <w:tcW w:w="680" w:type="pct"/>
            <w:tcBorders>
              <w:top w:val="nil"/>
              <w:left w:val="nil"/>
              <w:bottom w:val="nil"/>
              <w:right w:val="nil"/>
            </w:tcBorders>
            <w:shd w:val="clear" w:color="auto" w:fill="auto"/>
            <w:vAlign w:val="bottom"/>
          </w:tcPr>
          <w:p w14:paraId="0EA9E516" w14:textId="0DBD10DE" w:rsidR="00D763D4" w:rsidRPr="003538F7" w:rsidRDefault="003538F7" w:rsidP="00AD76FE">
            <w:pPr>
              <w:ind w:left="249" w:hanging="249"/>
              <w:jc w:val="right"/>
              <w:rPr>
                <w:rFonts w:cs="Arial"/>
                <w:color w:val="000000" w:themeColor="text1"/>
                <w:sz w:val="15"/>
                <w:szCs w:val="15"/>
              </w:rPr>
            </w:pPr>
            <w:r w:rsidRPr="003538F7">
              <w:rPr>
                <w:rFonts w:cs="Arial"/>
                <w:sz w:val="15"/>
                <w:szCs w:val="15"/>
              </w:rPr>
              <w:t>-</w:t>
            </w:r>
          </w:p>
        </w:tc>
        <w:tc>
          <w:tcPr>
            <w:tcW w:w="514" w:type="pct"/>
            <w:tcBorders>
              <w:top w:val="nil"/>
              <w:left w:val="nil"/>
              <w:bottom w:val="nil"/>
              <w:right w:val="nil"/>
            </w:tcBorders>
            <w:shd w:val="clear" w:color="auto" w:fill="auto"/>
            <w:vAlign w:val="bottom"/>
          </w:tcPr>
          <w:p w14:paraId="26C63112"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nil"/>
              <w:left w:val="nil"/>
              <w:bottom w:val="nil"/>
              <w:right w:val="nil"/>
            </w:tcBorders>
            <w:shd w:val="clear" w:color="auto" w:fill="auto"/>
            <w:vAlign w:val="bottom"/>
          </w:tcPr>
          <w:p w14:paraId="1C553C3C" w14:textId="0ABB657C" w:rsidR="00D763D4" w:rsidRPr="00F02CC7" w:rsidRDefault="009465C8" w:rsidP="00AD76FE">
            <w:pPr>
              <w:ind w:left="-133"/>
              <w:jc w:val="right"/>
              <w:rPr>
                <w:rFonts w:cs="Arial"/>
                <w:color w:val="000000" w:themeColor="text1"/>
                <w:sz w:val="15"/>
                <w:szCs w:val="15"/>
              </w:rPr>
            </w:pPr>
            <w:r w:rsidRPr="00F02CC7">
              <w:rPr>
                <w:rFonts w:cs="Arial"/>
                <w:sz w:val="15"/>
                <w:szCs w:val="15"/>
              </w:rPr>
              <w:t>4</w:t>
            </w:r>
            <w:r w:rsidR="00F02CC7" w:rsidRPr="00F02CC7">
              <w:rPr>
                <w:rFonts w:cs="Arial"/>
                <w:sz w:val="15"/>
                <w:szCs w:val="15"/>
              </w:rPr>
              <w:t>3 855 329</w:t>
            </w:r>
          </w:p>
        </w:tc>
      </w:tr>
      <w:tr w:rsidR="00D763D4" w:rsidRPr="00F02CC7" w14:paraId="7DF80CF6" w14:textId="77777777" w:rsidTr="00AD76FE">
        <w:tc>
          <w:tcPr>
            <w:tcW w:w="1989" w:type="pct"/>
            <w:tcBorders>
              <w:top w:val="nil"/>
              <w:left w:val="nil"/>
              <w:bottom w:val="nil"/>
              <w:right w:val="nil"/>
            </w:tcBorders>
            <w:shd w:val="clear" w:color="auto" w:fill="auto"/>
            <w:vAlign w:val="center"/>
            <w:hideMark/>
          </w:tcPr>
          <w:p w14:paraId="1B346F92"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Neuhradená strata minulých rokov</w:t>
            </w:r>
          </w:p>
        </w:tc>
        <w:tc>
          <w:tcPr>
            <w:tcW w:w="601" w:type="pct"/>
            <w:tcBorders>
              <w:top w:val="nil"/>
              <w:left w:val="nil"/>
              <w:bottom w:val="nil"/>
              <w:right w:val="nil"/>
            </w:tcBorders>
            <w:shd w:val="clear" w:color="auto" w:fill="auto"/>
            <w:vAlign w:val="bottom"/>
            <w:hideMark/>
          </w:tcPr>
          <w:p w14:paraId="45A8E39E" w14:textId="77777777" w:rsidR="00D763D4" w:rsidRPr="00437CC8" w:rsidRDefault="00D763D4" w:rsidP="00AD76FE">
            <w:pPr>
              <w:jc w:val="right"/>
              <w:rPr>
                <w:rFonts w:cs="Arial"/>
                <w:color w:val="000000" w:themeColor="text1"/>
                <w:sz w:val="15"/>
                <w:szCs w:val="15"/>
              </w:rPr>
            </w:pPr>
            <w:r w:rsidRPr="00437CC8">
              <w:rPr>
                <w:rFonts w:cs="Arial"/>
                <w:sz w:val="15"/>
                <w:szCs w:val="15"/>
              </w:rPr>
              <w:t>-</w:t>
            </w:r>
          </w:p>
        </w:tc>
        <w:tc>
          <w:tcPr>
            <w:tcW w:w="601" w:type="pct"/>
            <w:tcBorders>
              <w:top w:val="nil"/>
              <w:left w:val="nil"/>
              <w:bottom w:val="nil"/>
              <w:right w:val="nil"/>
            </w:tcBorders>
            <w:shd w:val="clear" w:color="auto" w:fill="auto"/>
            <w:vAlign w:val="bottom"/>
          </w:tcPr>
          <w:p w14:paraId="7B310B59"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680" w:type="pct"/>
            <w:tcBorders>
              <w:top w:val="nil"/>
              <w:left w:val="nil"/>
              <w:bottom w:val="nil"/>
              <w:right w:val="nil"/>
            </w:tcBorders>
            <w:shd w:val="clear" w:color="auto" w:fill="auto"/>
            <w:vAlign w:val="bottom"/>
          </w:tcPr>
          <w:p w14:paraId="238D4534"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514" w:type="pct"/>
            <w:tcBorders>
              <w:top w:val="nil"/>
              <w:left w:val="nil"/>
              <w:bottom w:val="nil"/>
              <w:right w:val="nil"/>
            </w:tcBorders>
            <w:shd w:val="clear" w:color="auto" w:fill="auto"/>
            <w:vAlign w:val="bottom"/>
          </w:tcPr>
          <w:p w14:paraId="7DA496B5"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nil"/>
              <w:left w:val="nil"/>
              <w:bottom w:val="nil"/>
              <w:right w:val="nil"/>
            </w:tcBorders>
            <w:shd w:val="clear" w:color="auto" w:fill="auto"/>
            <w:vAlign w:val="bottom"/>
          </w:tcPr>
          <w:p w14:paraId="2E368E26" w14:textId="77777777" w:rsidR="00D763D4" w:rsidRPr="00F02CC7" w:rsidRDefault="00D763D4" w:rsidP="00AD76FE">
            <w:pPr>
              <w:jc w:val="right"/>
              <w:rPr>
                <w:rFonts w:cs="Arial"/>
                <w:color w:val="000000" w:themeColor="text1"/>
                <w:sz w:val="15"/>
                <w:szCs w:val="15"/>
              </w:rPr>
            </w:pPr>
            <w:r w:rsidRPr="00F02CC7">
              <w:rPr>
                <w:rFonts w:cs="Arial"/>
                <w:sz w:val="15"/>
                <w:szCs w:val="15"/>
              </w:rPr>
              <w:t>-</w:t>
            </w:r>
          </w:p>
        </w:tc>
      </w:tr>
      <w:tr w:rsidR="00D763D4" w:rsidRPr="00F02CC7" w14:paraId="2512F20E" w14:textId="77777777" w:rsidTr="00AD76FE">
        <w:tc>
          <w:tcPr>
            <w:tcW w:w="1989" w:type="pct"/>
            <w:tcBorders>
              <w:top w:val="nil"/>
              <w:left w:val="nil"/>
              <w:bottom w:val="nil"/>
              <w:right w:val="nil"/>
            </w:tcBorders>
            <w:shd w:val="clear" w:color="auto" w:fill="auto"/>
            <w:vAlign w:val="center"/>
            <w:hideMark/>
          </w:tcPr>
          <w:p w14:paraId="30162C4F"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Výsledok hospodárenia bežného účtovného obdobia</w:t>
            </w:r>
          </w:p>
        </w:tc>
        <w:tc>
          <w:tcPr>
            <w:tcW w:w="601" w:type="pct"/>
            <w:tcBorders>
              <w:top w:val="nil"/>
              <w:left w:val="nil"/>
              <w:bottom w:val="nil"/>
              <w:right w:val="nil"/>
            </w:tcBorders>
            <w:shd w:val="clear" w:color="auto" w:fill="auto"/>
            <w:vAlign w:val="bottom"/>
            <w:hideMark/>
          </w:tcPr>
          <w:p w14:paraId="5DAE9EC0" w14:textId="5933D318" w:rsidR="00D763D4" w:rsidRPr="00437CC8" w:rsidRDefault="00437CC8" w:rsidP="00AD76FE">
            <w:pPr>
              <w:jc w:val="right"/>
              <w:rPr>
                <w:rFonts w:cs="Arial"/>
                <w:color w:val="000000" w:themeColor="text1"/>
                <w:sz w:val="15"/>
                <w:szCs w:val="15"/>
              </w:rPr>
            </w:pPr>
            <w:r w:rsidRPr="00437CC8">
              <w:rPr>
                <w:rFonts w:cs="Arial"/>
                <w:sz w:val="15"/>
                <w:szCs w:val="15"/>
              </w:rPr>
              <w:t>7 317 894</w:t>
            </w:r>
          </w:p>
        </w:tc>
        <w:tc>
          <w:tcPr>
            <w:tcW w:w="601" w:type="pct"/>
            <w:tcBorders>
              <w:top w:val="nil"/>
              <w:left w:val="nil"/>
              <w:bottom w:val="nil"/>
              <w:right w:val="nil"/>
            </w:tcBorders>
            <w:shd w:val="clear" w:color="auto" w:fill="auto"/>
            <w:vAlign w:val="bottom"/>
          </w:tcPr>
          <w:p w14:paraId="0F0D139B" w14:textId="2675EF00" w:rsidR="00D763D4" w:rsidRPr="003538F7" w:rsidRDefault="00DB28DA" w:rsidP="00AD76FE">
            <w:pPr>
              <w:jc w:val="right"/>
              <w:rPr>
                <w:rFonts w:cs="Arial"/>
                <w:color w:val="000000" w:themeColor="text1"/>
                <w:sz w:val="15"/>
                <w:szCs w:val="15"/>
              </w:rPr>
            </w:pPr>
            <w:r>
              <w:rPr>
                <w:rFonts w:cs="Arial"/>
                <w:sz w:val="15"/>
                <w:szCs w:val="15"/>
              </w:rPr>
              <w:t>1 812 945</w:t>
            </w:r>
          </w:p>
        </w:tc>
        <w:tc>
          <w:tcPr>
            <w:tcW w:w="680" w:type="pct"/>
            <w:tcBorders>
              <w:top w:val="nil"/>
              <w:left w:val="nil"/>
              <w:bottom w:val="nil"/>
              <w:right w:val="nil"/>
            </w:tcBorders>
            <w:shd w:val="clear" w:color="auto" w:fill="auto"/>
            <w:vAlign w:val="bottom"/>
          </w:tcPr>
          <w:p w14:paraId="03B5CB59" w14:textId="20C71091" w:rsidR="00D763D4" w:rsidRPr="003538F7" w:rsidRDefault="00D763D4" w:rsidP="00AD76FE">
            <w:pPr>
              <w:jc w:val="right"/>
              <w:rPr>
                <w:rFonts w:cs="Arial"/>
                <w:color w:val="000000" w:themeColor="text1"/>
                <w:sz w:val="15"/>
                <w:szCs w:val="15"/>
              </w:rPr>
            </w:pPr>
            <w:r w:rsidRPr="003538F7">
              <w:rPr>
                <w:rFonts w:cs="Arial"/>
                <w:sz w:val="15"/>
                <w:szCs w:val="15"/>
              </w:rPr>
              <w:t>(</w:t>
            </w:r>
            <w:r w:rsidR="003538F7" w:rsidRPr="003538F7">
              <w:rPr>
                <w:rFonts w:cs="Arial"/>
                <w:sz w:val="15"/>
                <w:szCs w:val="15"/>
              </w:rPr>
              <w:t>7 317 894</w:t>
            </w:r>
            <w:r w:rsidRPr="003538F7">
              <w:rPr>
                <w:rFonts w:cs="Arial"/>
                <w:sz w:val="15"/>
                <w:szCs w:val="15"/>
              </w:rPr>
              <w:t>)</w:t>
            </w:r>
          </w:p>
        </w:tc>
        <w:tc>
          <w:tcPr>
            <w:tcW w:w="514" w:type="pct"/>
            <w:tcBorders>
              <w:top w:val="nil"/>
              <w:left w:val="nil"/>
              <w:bottom w:val="nil"/>
              <w:right w:val="nil"/>
            </w:tcBorders>
            <w:shd w:val="clear" w:color="auto" w:fill="auto"/>
            <w:vAlign w:val="bottom"/>
          </w:tcPr>
          <w:p w14:paraId="7046C4FC" w14:textId="0C795405" w:rsidR="00D763D4" w:rsidRPr="009465C8" w:rsidRDefault="00D763D4" w:rsidP="009465C8">
            <w:pPr>
              <w:ind w:right="-57"/>
              <w:jc w:val="right"/>
              <w:rPr>
                <w:rFonts w:cs="Arial"/>
                <w:color w:val="000000" w:themeColor="text1"/>
                <w:sz w:val="15"/>
                <w:szCs w:val="15"/>
              </w:rPr>
            </w:pPr>
            <w:r w:rsidRPr="009465C8">
              <w:rPr>
                <w:rFonts w:cs="Arial"/>
                <w:sz w:val="15"/>
                <w:szCs w:val="15"/>
              </w:rPr>
              <w:t xml:space="preserve">            -</w:t>
            </w:r>
            <w:r w:rsidRPr="009465C8" w:rsidDel="00D763D4">
              <w:rPr>
                <w:rFonts w:cs="Arial"/>
                <w:sz w:val="15"/>
                <w:szCs w:val="15"/>
              </w:rPr>
              <w:t xml:space="preserve"> </w:t>
            </w:r>
          </w:p>
        </w:tc>
        <w:tc>
          <w:tcPr>
            <w:tcW w:w="615" w:type="pct"/>
            <w:tcBorders>
              <w:top w:val="nil"/>
              <w:left w:val="nil"/>
              <w:bottom w:val="nil"/>
              <w:right w:val="nil"/>
            </w:tcBorders>
            <w:shd w:val="clear" w:color="auto" w:fill="auto"/>
            <w:vAlign w:val="bottom"/>
          </w:tcPr>
          <w:p w14:paraId="65FFE577" w14:textId="62B7316D" w:rsidR="00D763D4" w:rsidRPr="00F02CC7" w:rsidRDefault="00DB28DA" w:rsidP="00AD76FE">
            <w:pPr>
              <w:jc w:val="right"/>
              <w:rPr>
                <w:rFonts w:cs="Arial"/>
                <w:color w:val="000000" w:themeColor="text1"/>
                <w:sz w:val="15"/>
                <w:szCs w:val="15"/>
              </w:rPr>
            </w:pPr>
            <w:r>
              <w:rPr>
                <w:rFonts w:cs="Arial"/>
                <w:color w:val="000000" w:themeColor="text1"/>
                <w:sz w:val="15"/>
                <w:szCs w:val="15"/>
              </w:rPr>
              <w:t>1 812 945</w:t>
            </w:r>
          </w:p>
        </w:tc>
      </w:tr>
      <w:tr w:rsidR="00D763D4" w:rsidRPr="00F02CC7" w14:paraId="6F9D8430" w14:textId="77777777" w:rsidTr="00AD76FE">
        <w:tc>
          <w:tcPr>
            <w:tcW w:w="1989" w:type="pct"/>
            <w:tcBorders>
              <w:top w:val="nil"/>
              <w:left w:val="nil"/>
              <w:bottom w:val="nil"/>
              <w:right w:val="nil"/>
            </w:tcBorders>
            <w:shd w:val="clear" w:color="auto" w:fill="auto"/>
            <w:vAlign w:val="center"/>
            <w:hideMark/>
          </w:tcPr>
          <w:p w14:paraId="62DCC52C"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Vyplatené dividendy</w:t>
            </w:r>
          </w:p>
        </w:tc>
        <w:tc>
          <w:tcPr>
            <w:tcW w:w="601" w:type="pct"/>
            <w:tcBorders>
              <w:top w:val="nil"/>
              <w:left w:val="nil"/>
              <w:bottom w:val="nil"/>
              <w:right w:val="nil"/>
            </w:tcBorders>
            <w:shd w:val="clear" w:color="auto" w:fill="auto"/>
            <w:vAlign w:val="bottom"/>
            <w:hideMark/>
          </w:tcPr>
          <w:p w14:paraId="4A850AC4" w14:textId="77777777" w:rsidR="00D763D4" w:rsidRPr="00437CC8" w:rsidRDefault="00D763D4" w:rsidP="00AD76FE">
            <w:pPr>
              <w:jc w:val="right"/>
              <w:rPr>
                <w:rFonts w:cs="Arial"/>
                <w:color w:val="000000" w:themeColor="text1"/>
                <w:sz w:val="15"/>
                <w:szCs w:val="15"/>
              </w:rPr>
            </w:pPr>
            <w:r w:rsidRPr="00437CC8">
              <w:rPr>
                <w:rFonts w:cs="Arial"/>
                <w:sz w:val="15"/>
                <w:szCs w:val="15"/>
              </w:rPr>
              <w:t>-</w:t>
            </w:r>
          </w:p>
        </w:tc>
        <w:tc>
          <w:tcPr>
            <w:tcW w:w="601" w:type="pct"/>
            <w:tcBorders>
              <w:top w:val="nil"/>
              <w:left w:val="nil"/>
              <w:bottom w:val="nil"/>
              <w:right w:val="nil"/>
            </w:tcBorders>
            <w:shd w:val="clear" w:color="auto" w:fill="auto"/>
            <w:vAlign w:val="bottom"/>
          </w:tcPr>
          <w:p w14:paraId="6CFADC9D"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680" w:type="pct"/>
            <w:tcBorders>
              <w:top w:val="nil"/>
              <w:left w:val="nil"/>
              <w:bottom w:val="nil"/>
              <w:right w:val="nil"/>
            </w:tcBorders>
            <w:shd w:val="clear" w:color="auto" w:fill="auto"/>
            <w:vAlign w:val="bottom"/>
          </w:tcPr>
          <w:p w14:paraId="6EEE63F3"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514" w:type="pct"/>
            <w:tcBorders>
              <w:top w:val="nil"/>
              <w:left w:val="nil"/>
              <w:bottom w:val="nil"/>
              <w:right w:val="nil"/>
            </w:tcBorders>
            <w:shd w:val="clear" w:color="auto" w:fill="auto"/>
            <w:vAlign w:val="bottom"/>
          </w:tcPr>
          <w:p w14:paraId="4A7D574A"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nil"/>
              <w:left w:val="nil"/>
              <w:bottom w:val="nil"/>
              <w:right w:val="nil"/>
            </w:tcBorders>
            <w:shd w:val="clear" w:color="auto" w:fill="auto"/>
            <w:vAlign w:val="bottom"/>
          </w:tcPr>
          <w:p w14:paraId="458A8F05" w14:textId="77777777" w:rsidR="00D763D4" w:rsidRPr="00F02CC7" w:rsidRDefault="00D763D4" w:rsidP="00AD76FE">
            <w:pPr>
              <w:jc w:val="right"/>
              <w:rPr>
                <w:rFonts w:cs="Arial"/>
                <w:color w:val="000000" w:themeColor="text1"/>
                <w:sz w:val="15"/>
                <w:szCs w:val="15"/>
              </w:rPr>
            </w:pPr>
            <w:r w:rsidRPr="00F02CC7">
              <w:rPr>
                <w:rFonts w:cs="Arial"/>
                <w:sz w:val="15"/>
                <w:szCs w:val="15"/>
              </w:rPr>
              <w:t>-</w:t>
            </w:r>
          </w:p>
        </w:tc>
      </w:tr>
      <w:tr w:rsidR="00D763D4" w:rsidRPr="00F02CC7" w14:paraId="7105E7AC" w14:textId="77777777" w:rsidTr="00AD76FE">
        <w:tc>
          <w:tcPr>
            <w:tcW w:w="1989" w:type="pct"/>
            <w:tcBorders>
              <w:top w:val="nil"/>
              <w:left w:val="nil"/>
              <w:bottom w:val="nil"/>
              <w:right w:val="nil"/>
            </w:tcBorders>
            <w:shd w:val="clear" w:color="auto" w:fill="auto"/>
            <w:vAlign w:val="center"/>
            <w:hideMark/>
          </w:tcPr>
          <w:p w14:paraId="08E50952"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Ostatné položky vlastného imania</w:t>
            </w:r>
          </w:p>
        </w:tc>
        <w:tc>
          <w:tcPr>
            <w:tcW w:w="601" w:type="pct"/>
            <w:tcBorders>
              <w:top w:val="nil"/>
              <w:left w:val="nil"/>
              <w:bottom w:val="nil"/>
              <w:right w:val="nil"/>
            </w:tcBorders>
            <w:shd w:val="clear" w:color="auto" w:fill="auto"/>
            <w:vAlign w:val="bottom"/>
            <w:hideMark/>
          </w:tcPr>
          <w:p w14:paraId="55A34736" w14:textId="77777777" w:rsidR="00D763D4" w:rsidRPr="00437CC8" w:rsidRDefault="00D763D4" w:rsidP="00AD76FE">
            <w:pPr>
              <w:jc w:val="right"/>
              <w:rPr>
                <w:rFonts w:cs="Arial"/>
                <w:color w:val="000000" w:themeColor="text1"/>
                <w:sz w:val="15"/>
                <w:szCs w:val="15"/>
              </w:rPr>
            </w:pPr>
            <w:r w:rsidRPr="00437CC8">
              <w:rPr>
                <w:rFonts w:cs="Arial"/>
                <w:sz w:val="15"/>
                <w:szCs w:val="15"/>
              </w:rPr>
              <w:t>-</w:t>
            </w:r>
          </w:p>
        </w:tc>
        <w:tc>
          <w:tcPr>
            <w:tcW w:w="601" w:type="pct"/>
            <w:tcBorders>
              <w:top w:val="nil"/>
              <w:left w:val="nil"/>
              <w:bottom w:val="nil"/>
              <w:right w:val="nil"/>
            </w:tcBorders>
            <w:shd w:val="clear" w:color="auto" w:fill="auto"/>
            <w:vAlign w:val="bottom"/>
          </w:tcPr>
          <w:p w14:paraId="73EFB3D6"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680" w:type="pct"/>
            <w:tcBorders>
              <w:top w:val="nil"/>
              <w:left w:val="nil"/>
              <w:bottom w:val="nil"/>
              <w:right w:val="nil"/>
            </w:tcBorders>
            <w:shd w:val="clear" w:color="auto" w:fill="auto"/>
            <w:vAlign w:val="bottom"/>
          </w:tcPr>
          <w:p w14:paraId="4DD3150C"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514" w:type="pct"/>
            <w:tcBorders>
              <w:top w:val="nil"/>
              <w:left w:val="nil"/>
              <w:bottom w:val="nil"/>
              <w:right w:val="nil"/>
            </w:tcBorders>
            <w:shd w:val="clear" w:color="auto" w:fill="auto"/>
            <w:vAlign w:val="bottom"/>
          </w:tcPr>
          <w:p w14:paraId="35DB5463"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nil"/>
              <w:left w:val="nil"/>
              <w:bottom w:val="nil"/>
              <w:right w:val="nil"/>
            </w:tcBorders>
            <w:shd w:val="clear" w:color="auto" w:fill="auto"/>
            <w:vAlign w:val="bottom"/>
          </w:tcPr>
          <w:p w14:paraId="3A412A70" w14:textId="77777777" w:rsidR="00D763D4" w:rsidRPr="00F02CC7" w:rsidRDefault="00D763D4" w:rsidP="00AD76FE">
            <w:pPr>
              <w:jc w:val="right"/>
              <w:rPr>
                <w:rFonts w:cs="Arial"/>
                <w:color w:val="000000" w:themeColor="text1"/>
                <w:sz w:val="15"/>
                <w:szCs w:val="15"/>
              </w:rPr>
            </w:pPr>
            <w:r w:rsidRPr="00F02CC7">
              <w:rPr>
                <w:rFonts w:cs="Arial"/>
                <w:sz w:val="15"/>
                <w:szCs w:val="15"/>
              </w:rPr>
              <w:t>-</w:t>
            </w:r>
          </w:p>
        </w:tc>
      </w:tr>
      <w:tr w:rsidR="00D763D4" w:rsidRPr="00F02CC7" w14:paraId="2403F441" w14:textId="77777777" w:rsidTr="00AD76FE">
        <w:tc>
          <w:tcPr>
            <w:tcW w:w="1989" w:type="pct"/>
            <w:tcBorders>
              <w:top w:val="nil"/>
              <w:left w:val="nil"/>
              <w:bottom w:val="single" w:sz="8" w:space="0" w:color="auto"/>
              <w:right w:val="nil"/>
            </w:tcBorders>
            <w:shd w:val="clear" w:color="auto" w:fill="auto"/>
            <w:vAlign w:val="center"/>
            <w:hideMark/>
          </w:tcPr>
          <w:p w14:paraId="0A959B49" w14:textId="77777777" w:rsidR="00D763D4" w:rsidRPr="00A767F9" w:rsidRDefault="00D763D4" w:rsidP="00AD76FE">
            <w:pPr>
              <w:ind w:left="176" w:right="-57" w:hanging="176"/>
              <w:jc w:val="left"/>
              <w:rPr>
                <w:rFonts w:cs="Arial"/>
                <w:color w:val="000000" w:themeColor="text1"/>
                <w:sz w:val="15"/>
                <w:szCs w:val="15"/>
              </w:rPr>
            </w:pPr>
            <w:r w:rsidRPr="00A767F9">
              <w:rPr>
                <w:rFonts w:cs="Arial"/>
                <w:color w:val="000000" w:themeColor="text1"/>
                <w:sz w:val="15"/>
                <w:szCs w:val="15"/>
              </w:rPr>
              <w:t xml:space="preserve">Účet 491 – Vlastné imanie fyzickej osoby – podnikateľa </w:t>
            </w:r>
          </w:p>
        </w:tc>
        <w:tc>
          <w:tcPr>
            <w:tcW w:w="601" w:type="pct"/>
            <w:tcBorders>
              <w:top w:val="nil"/>
              <w:left w:val="nil"/>
              <w:bottom w:val="single" w:sz="8" w:space="0" w:color="auto"/>
              <w:right w:val="nil"/>
            </w:tcBorders>
            <w:shd w:val="clear" w:color="auto" w:fill="auto"/>
            <w:vAlign w:val="bottom"/>
            <w:hideMark/>
          </w:tcPr>
          <w:p w14:paraId="28730548" w14:textId="77777777" w:rsidR="00D763D4" w:rsidRPr="00437CC8" w:rsidRDefault="00D763D4" w:rsidP="00AD76FE">
            <w:pPr>
              <w:jc w:val="right"/>
              <w:rPr>
                <w:rFonts w:cs="Arial"/>
                <w:color w:val="000000" w:themeColor="text1"/>
                <w:sz w:val="15"/>
                <w:szCs w:val="15"/>
              </w:rPr>
            </w:pPr>
            <w:r w:rsidRPr="00437CC8">
              <w:rPr>
                <w:rFonts w:cs="Arial"/>
                <w:sz w:val="15"/>
                <w:szCs w:val="15"/>
              </w:rPr>
              <w:t>-</w:t>
            </w:r>
          </w:p>
        </w:tc>
        <w:tc>
          <w:tcPr>
            <w:tcW w:w="601" w:type="pct"/>
            <w:tcBorders>
              <w:top w:val="nil"/>
              <w:left w:val="nil"/>
              <w:bottom w:val="single" w:sz="8" w:space="0" w:color="auto"/>
              <w:right w:val="nil"/>
            </w:tcBorders>
            <w:shd w:val="clear" w:color="auto" w:fill="auto"/>
            <w:vAlign w:val="bottom"/>
          </w:tcPr>
          <w:p w14:paraId="5F9E52C0"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680" w:type="pct"/>
            <w:tcBorders>
              <w:top w:val="nil"/>
              <w:left w:val="nil"/>
              <w:bottom w:val="single" w:sz="8" w:space="0" w:color="auto"/>
              <w:right w:val="nil"/>
            </w:tcBorders>
            <w:shd w:val="clear" w:color="auto" w:fill="auto"/>
            <w:vAlign w:val="bottom"/>
          </w:tcPr>
          <w:p w14:paraId="57D98769" w14:textId="77777777" w:rsidR="00D763D4" w:rsidRPr="003538F7" w:rsidRDefault="00D763D4" w:rsidP="00AD76FE">
            <w:pPr>
              <w:jc w:val="right"/>
              <w:rPr>
                <w:rFonts w:cs="Arial"/>
                <w:color w:val="000000" w:themeColor="text1"/>
                <w:sz w:val="15"/>
                <w:szCs w:val="15"/>
              </w:rPr>
            </w:pPr>
            <w:r w:rsidRPr="003538F7">
              <w:rPr>
                <w:rFonts w:cs="Arial"/>
                <w:sz w:val="15"/>
                <w:szCs w:val="15"/>
              </w:rPr>
              <w:t>-</w:t>
            </w:r>
          </w:p>
        </w:tc>
        <w:tc>
          <w:tcPr>
            <w:tcW w:w="514" w:type="pct"/>
            <w:tcBorders>
              <w:top w:val="nil"/>
              <w:left w:val="nil"/>
              <w:bottom w:val="single" w:sz="8" w:space="0" w:color="auto"/>
              <w:right w:val="nil"/>
            </w:tcBorders>
            <w:shd w:val="clear" w:color="auto" w:fill="auto"/>
            <w:vAlign w:val="bottom"/>
          </w:tcPr>
          <w:p w14:paraId="4F2CA40E" w14:textId="77777777" w:rsidR="00D763D4" w:rsidRPr="009465C8" w:rsidRDefault="00D763D4" w:rsidP="009465C8">
            <w:pPr>
              <w:jc w:val="right"/>
              <w:rPr>
                <w:rFonts w:cs="Arial"/>
                <w:color w:val="000000" w:themeColor="text1"/>
                <w:sz w:val="15"/>
                <w:szCs w:val="15"/>
              </w:rPr>
            </w:pPr>
            <w:r w:rsidRPr="009465C8">
              <w:rPr>
                <w:rFonts w:cs="Arial"/>
                <w:sz w:val="15"/>
                <w:szCs w:val="15"/>
              </w:rPr>
              <w:t>-</w:t>
            </w:r>
          </w:p>
        </w:tc>
        <w:tc>
          <w:tcPr>
            <w:tcW w:w="615" w:type="pct"/>
            <w:tcBorders>
              <w:top w:val="nil"/>
              <w:left w:val="nil"/>
              <w:bottom w:val="single" w:sz="8" w:space="0" w:color="auto"/>
              <w:right w:val="nil"/>
            </w:tcBorders>
            <w:shd w:val="clear" w:color="auto" w:fill="auto"/>
            <w:vAlign w:val="bottom"/>
          </w:tcPr>
          <w:p w14:paraId="7E9E8FEA" w14:textId="77777777" w:rsidR="00D763D4" w:rsidRPr="00F02CC7" w:rsidRDefault="00D763D4" w:rsidP="00AD76FE">
            <w:pPr>
              <w:jc w:val="right"/>
              <w:rPr>
                <w:rFonts w:cs="Arial"/>
                <w:color w:val="000000" w:themeColor="text1"/>
                <w:sz w:val="15"/>
                <w:szCs w:val="15"/>
              </w:rPr>
            </w:pPr>
            <w:r w:rsidRPr="00F02CC7">
              <w:rPr>
                <w:rFonts w:cs="Arial"/>
                <w:sz w:val="15"/>
                <w:szCs w:val="15"/>
              </w:rPr>
              <w:t>-</w:t>
            </w:r>
          </w:p>
        </w:tc>
      </w:tr>
    </w:tbl>
    <w:p w14:paraId="486A56AF" w14:textId="77777777" w:rsidR="00664813" w:rsidRPr="00A767F9" w:rsidRDefault="00664813">
      <w:pPr>
        <w:jc w:val="left"/>
        <w:rPr>
          <w:snapToGrid w:val="0"/>
          <w:color w:val="000000" w:themeColor="text1"/>
          <w:u w:val="single"/>
          <w:lang w:eastAsia="sk-SK"/>
        </w:rPr>
      </w:pPr>
    </w:p>
    <w:p w14:paraId="3C611533" w14:textId="230D7577" w:rsidR="00BF702B" w:rsidRPr="00A767F9" w:rsidRDefault="00BF702B" w:rsidP="00617EF3">
      <w:pPr>
        <w:jc w:val="left"/>
        <w:rPr>
          <w:snapToGrid w:val="0"/>
          <w:color w:val="000000" w:themeColor="text1"/>
          <w:u w:val="single"/>
          <w:lang w:eastAsia="sk-SK"/>
        </w:rPr>
      </w:pPr>
      <w:r w:rsidRPr="00A767F9">
        <w:rPr>
          <w:snapToGrid w:val="0"/>
          <w:color w:val="000000" w:themeColor="text1"/>
          <w:u w:val="single"/>
          <w:lang w:eastAsia="sk-SK"/>
        </w:rPr>
        <w:t xml:space="preserve">31. december </w:t>
      </w:r>
      <w:r w:rsidR="00E5060C" w:rsidRPr="00A767F9">
        <w:rPr>
          <w:snapToGrid w:val="0"/>
          <w:color w:val="000000" w:themeColor="text1"/>
          <w:u w:val="single"/>
          <w:lang w:eastAsia="sk-SK"/>
        </w:rPr>
        <w:t>20</w:t>
      </w:r>
      <w:r w:rsidR="00E5060C">
        <w:rPr>
          <w:snapToGrid w:val="0"/>
          <w:color w:val="000000" w:themeColor="text1"/>
          <w:u w:val="single"/>
          <w:lang w:eastAsia="sk-SK"/>
        </w:rPr>
        <w:t>2</w:t>
      </w:r>
      <w:r w:rsidR="00930827">
        <w:rPr>
          <w:snapToGrid w:val="0"/>
          <w:color w:val="000000" w:themeColor="text1"/>
          <w:u w:val="single"/>
          <w:lang w:eastAsia="sk-SK"/>
        </w:rPr>
        <w:t>1</w:t>
      </w:r>
    </w:p>
    <w:tbl>
      <w:tblPr>
        <w:tblW w:w="5139" w:type="pct"/>
        <w:tblLook w:val="04A0" w:firstRow="1" w:lastRow="0" w:firstColumn="1" w:lastColumn="0" w:noHBand="0" w:noVBand="1"/>
      </w:tblPr>
      <w:tblGrid>
        <w:gridCol w:w="3441"/>
        <w:gridCol w:w="1087"/>
        <w:gridCol w:w="1134"/>
        <w:gridCol w:w="1283"/>
        <w:gridCol w:w="1188"/>
        <w:gridCol w:w="1190"/>
      </w:tblGrid>
      <w:tr w:rsidR="00E5060C" w:rsidRPr="00A767F9" w14:paraId="7A4CEEB9" w14:textId="77777777" w:rsidTr="00E5060C">
        <w:tc>
          <w:tcPr>
            <w:tcW w:w="1845" w:type="pct"/>
            <w:vMerge w:val="restart"/>
            <w:tcBorders>
              <w:top w:val="single" w:sz="8" w:space="0" w:color="auto"/>
              <w:left w:val="nil"/>
              <w:bottom w:val="single" w:sz="4" w:space="0" w:color="000000"/>
              <w:right w:val="nil"/>
            </w:tcBorders>
            <w:shd w:val="clear" w:color="auto" w:fill="auto"/>
            <w:vAlign w:val="center"/>
            <w:hideMark/>
          </w:tcPr>
          <w:p w14:paraId="25C2F9C0" w14:textId="73205864" w:rsidR="00E5060C" w:rsidRPr="00A767F9" w:rsidRDefault="00BF702B" w:rsidP="00D86FA4">
            <w:pPr>
              <w:ind w:left="176" w:right="-57" w:hanging="176"/>
              <w:jc w:val="left"/>
              <w:rPr>
                <w:rFonts w:cs="Arial"/>
                <w:b/>
                <w:bCs/>
                <w:i/>
                <w:iCs/>
                <w:color w:val="000000" w:themeColor="text1"/>
                <w:sz w:val="15"/>
                <w:szCs w:val="15"/>
              </w:rPr>
            </w:pPr>
            <w:r w:rsidRPr="00A767F9">
              <w:rPr>
                <w:snapToGrid w:val="0"/>
                <w:color w:val="000000" w:themeColor="text1"/>
                <w:sz w:val="14"/>
                <w:szCs w:val="14"/>
                <w:lang w:eastAsia="sk-SK"/>
              </w:rPr>
              <w:t xml:space="preserve"> </w:t>
            </w:r>
            <w:r w:rsidR="00E5060C" w:rsidRPr="00A767F9">
              <w:rPr>
                <w:rFonts w:cs="Arial"/>
                <w:b/>
                <w:bCs/>
                <w:i/>
                <w:iCs/>
                <w:color w:val="000000" w:themeColor="text1"/>
                <w:sz w:val="15"/>
                <w:szCs w:val="15"/>
              </w:rPr>
              <w:t>Položka</w:t>
            </w:r>
          </w:p>
        </w:tc>
        <w:tc>
          <w:tcPr>
            <w:tcW w:w="583" w:type="pct"/>
            <w:tcBorders>
              <w:top w:val="single" w:sz="8" w:space="0" w:color="auto"/>
              <w:left w:val="nil"/>
              <w:bottom w:val="nil"/>
              <w:right w:val="nil"/>
            </w:tcBorders>
            <w:shd w:val="clear" w:color="auto" w:fill="auto"/>
            <w:vAlign w:val="center"/>
            <w:hideMark/>
          </w:tcPr>
          <w:p w14:paraId="43F41171" w14:textId="77777777" w:rsidR="00E5060C" w:rsidRPr="00A767F9" w:rsidRDefault="00E5060C" w:rsidP="00D86FA4">
            <w:pPr>
              <w:jc w:val="center"/>
              <w:rPr>
                <w:rFonts w:cs="Arial"/>
                <w:b/>
                <w:bCs/>
                <w:i/>
                <w:iCs/>
                <w:color w:val="000000" w:themeColor="text1"/>
                <w:sz w:val="15"/>
                <w:szCs w:val="15"/>
              </w:rPr>
            </w:pPr>
            <w:r w:rsidRPr="00A767F9">
              <w:rPr>
                <w:rFonts w:cs="Arial"/>
                <w:b/>
                <w:bCs/>
                <w:i/>
                <w:iCs/>
                <w:color w:val="000000" w:themeColor="text1"/>
                <w:sz w:val="15"/>
                <w:szCs w:val="15"/>
              </w:rPr>
              <w:t>Stav</w:t>
            </w:r>
          </w:p>
        </w:tc>
        <w:tc>
          <w:tcPr>
            <w:tcW w:w="608" w:type="pct"/>
            <w:vMerge w:val="restart"/>
            <w:tcBorders>
              <w:top w:val="single" w:sz="8" w:space="0" w:color="auto"/>
              <w:left w:val="nil"/>
              <w:bottom w:val="nil"/>
              <w:right w:val="nil"/>
            </w:tcBorders>
            <w:shd w:val="clear" w:color="auto" w:fill="auto"/>
            <w:vAlign w:val="center"/>
            <w:hideMark/>
          </w:tcPr>
          <w:p w14:paraId="054DFBF7" w14:textId="77777777" w:rsidR="00E5060C" w:rsidRPr="00A767F9" w:rsidRDefault="00E5060C" w:rsidP="00D86FA4">
            <w:pPr>
              <w:jc w:val="center"/>
              <w:rPr>
                <w:rFonts w:cs="Arial"/>
                <w:b/>
                <w:bCs/>
                <w:i/>
                <w:iCs/>
                <w:color w:val="000000" w:themeColor="text1"/>
                <w:sz w:val="15"/>
                <w:szCs w:val="15"/>
              </w:rPr>
            </w:pPr>
            <w:r w:rsidRPr="00A767F9">
              <w:rPr>
                <w:rFonts w:cs="Arial"/>
                <w:b/>
                <w:bCs/>
                <w:i/>
                <w:iCs/>
                <w:color w:val="000000" w:themeColor="text1"/>
                <w:sz w:val="15"/>
                <w:szCs w:val="15"/>
              </w:rPr>
              <w:t>Prírastky</w:t>
            </w:r>
          </w:p>
        </w:tc>
        <w:tc>
          <w:tcPr>
            <w:tcW w:w="688" w:type="pct"/>
            <w:vMerge w:val="restart"/>
            <w:tcBorders>
              <w:top w:val="single" w:sz="8" w:space="0" w:color="auto"/>
              <w:left w:val="nil"/>
              <w:bottom w:val="nil"/>
              <w:right w:val="nil"/>
            </w:tcBorders>
            <w:shd w:val="clear" w:color="auto" w:fill="auto"/>
            <w:vAlign w:val="center"/>
            <w:hideMark/>
          </w:tcPr>
          <w:p w14:paraId="1BC7D307" w14:textId="77777777" w:rsidR="00E5060C" w:rsidRPr="00A767F9" w:rsidRDefault="00E5060C" w:rsidP="00D86FA4">
            <w:pPr>
              <w:jc w:val="center"/>
              <w:rPr>
                <w:rFonts w:cs="Arial"/>
                <w:b/>
                <w:bCs/>
                <w:i/>
                <w:iCs/>
                <w:color w:val="000000" w:themeColor="text1"/>
                <w:sz w:val="15"/>
                <w:szCs w:val="15"/>
              </w:rPr>
            </w:pPr>
            <w:r w:rsidRPr="00A767F9">
              <w:rPr>
                <w:rFonts w:cs="Arial"/>
                <w:b/>
                <w:bCs/>
                <w:i/>
                <w:iCs/>
                <w:color w:val="000000" w:themeColor="text1"/>
                <w:sz w:val="15"/>
                <w:szCs w:val="15"/>
              </w:rPr>
              <w:t>Úbytky</w:t>
            </w:r>
          </w:p>
        </w:tc>
        <w:tc>
          <w:tcPr>
            <w:tcW w:w="637" w:type="pct"/>
            <w:vMerge w:val="restart"/>
            <w:tcBorders>
              <w:top w:val="single" w:sz="8" w:space="0" w:color="auto"/>
              <w:left w:val="nil"/>
              <w:bottom w:val="nil"/>
              <w:right w:val="nil"/>
            </w:tcBorders>
            <w:shd w:val="clear" w:color="auto" w:fill="auto"/>
            <w:vAlign w:val="center"/>
            <w:hideMark/>
          </w:tcPr>
          <w:p w14:paraId="5BF77208" w14:textId="77777777" w:rsidR="00E5060C" w:rsidRPr="00A767F9" w:rsidRDefault="00E5060C" w:rsidP="00D86FA4">
            <w:pPr>
              <w:jc w:val="center"/>
              <w:rPr>
                <w:rFonts w:cs="Arial"/>
                <w:b/>
                <w:bCs/>
                <w:i/>
                <w:iCs/>
                <w:color w:val="000000" w:themeColor="text1"/>
                <w:sz w:val="15"/>
                <w:szCs w:val="15"/>
              </w:rPr>
            </w:pPr>
            <w:r w:rsidRPr="00A767F9">
              <w:rPr>
                <w:rFonts w:cs="Arial"/>
                <w:b/>
                <w:bCs/>
                <w:i/>
                <w:iCs/>
                <w:color w:val="000000" w:themeColor="text1"/>
                <w:sz w:val="15"/>
                <w:szCs w:val="15"/>
              </w:rPr>
              <w:t>Presuny</w:t>
            </w:r>
          </w:p>
        </w:tc>
        <w:tc>
          <w:tcPr>
            <w:tcW w:w="638" w:type="pct"/>
            <w:tcBorders>
              <w:top w:val="single" w:sz="8" w:space="0" w:color="auto"/>
              <w:left w:val="nil"/>
              <w:bottom w:val="nil"/>
              <w:right w:val="nil"/>
            </w:tcBorders>
            <w:shd w:val="clear" w:color="auto" w:fill="auto"/>
            <w:vAlign w:val="center"/>
            <w:hideMark/>
          </w:tcPr>
          <w:p w14:paraId="3EDE897A" w14:textId="77777777" w:rsidR="00E5060C" w:rsidRPr="00A767F9" w:rsidRDefault="00E5060C" w:rsidP="00D86FA4">
            <w:pPr>
              <w:jc w:val="center"/>
              <w:rPr>
                <w:rFonts w:cs="Arial"/>
                <w:b/>
                <w:bCs/>
                <w:i/>
                <w:iCs/>
                <w:color w:val="000000" w:themeColor="text1"/>
                <w:sz w:val="15"/>
                <w:szCs w:val="15"/>
              </w:rPr>
            </w:pPr>
            <w:r w:rsidRPr="00A767F9">
              <w:rPr>
                <w:rFonts w:cs="Arial"/>
                <w:b/>
                <w:bCs/>
                <w:i/>
                <w:iCs/>
                <w:color w:val="000000" w:themeColor="text1"/>
                <w:sz w:val="15"/>
                <w:szCs w:val="15"/>
              </w:rPr>
              <w:t>Stav</w:t>
            </w:r>
          </w:p>
        </w:tc>
      </w:tr>
      <w:tr w:rsidR="00E5060C" w:rsidRPr="00A767F9" w14:paraId="2F4B1E48" w14:textId="77777777" w:rsidTr="00E5060C">
        <w:tc>
          <w:tcPr>
            <w:tcW w:w="1845" w:type="pct"/>
            <w:vMerge/>
            <w:tcBorders>
              <w:top w:val="single" w:sz="8" w:space="0" w:color="auto"/>
              <w:left w:val="nil"/>
              <w:bottom w:val="single" w:sz="4" w:space="0" w:color="000000"/>
              <w:right w:val="nil"/>
            </w:tcBorders>
            <w:vAlign w:val="center"/>
            <w:hideMark/>
          </w:tcPr>
          <w:p w14:paraId="746F3480" w14:textId="77777777" w:rsidR="00E5060C" w:rsidRPr="00A767F9" w:rsidRDefault="00E5060C" w:rsidP="00D86FA4">
            <w:pPr>
              <w:ind w:left="176" w:right="-57" w:hanging="176"/>
              <w:jc w:val="left"/>
              <w:rPr>
                <w:rFonts w:cs="Arial"/>
                <w:b/>
                <w:bCs/>
                <w:i/>
                <w:iCs/>
                <w:color w:val="000000" w:themeColor="text1"/>
                <w:sz w:val="15"/>
                <w:szCs w:val="15"/>
              </w:rPr>
            </w:pPr>
          </w:p>
        </w:tc>
        <w:tc>
          <w:tcPr>
            <w:tcW w:w="583" w:type="pct"/>
            <w:tcBorders>
              <w:top w:val="nil"/>
              <w:left w:val="nil"/>
              <w:bottom w:val="nil"/>
              <w:right w:val="nil"/>
            </w:tcBorders>
            <w:shd w:val="clear" w:color="auto" w:fill="auto"/>
            <w:vAlign w:val="center"/>
            <w:hideMark/>
          </w:tcPr>
          <w:p w14:paraId="693E1818" w14:textId="1DE48B02" w:rsidR="00E5060C" w:rsidRPr="00A767F9" w:rsidRDefault="00E5060C" w:rsidP="00D86FA4">
            <w:pPr>
              <w:jc w:val="center"/>
              <w:rPr>
                <w:rFonts w:cs="Arial"/>
                <w:b/>
                <w:bCs/>
                <w:i/>
                <w:iCs/>
                <w:color w:val="000000" w:themeColor="text1"/>
                <w:sz w:val="15"/>
                <w:szCs w:val="15"/>
              </w:rPr>
            </w:pPr>
            <w:r w:rsidRPr="00A767F9">
              <w:rPr>
                <w:rFonts w:cs="Arial"/>
                <w:b/>
                <w:bCs/>
                <w:i/>
                <w:iCs/>
                <w:color w:val="000000" w:themeColor="text1"/>
                <w:sz w:val="15"/>
                <w:szCs w:val="15"/>
              </w:rPr>
              <w:t>K 1. januáru 202</w:t>
            </w:r>
            <w:r w:rsidR="00734503">
              <w:rPr>
                <w:rFonts w:cs="Arial"/>
                <w:b/>
                <w:bCs/>
                <w:i/>
                <w:iCs/>
                <w:color w:val="000000" w:themeColor="text1"/>
                <w:sz w:val="15"/>
                <w:szCs w:val="15"/>
              </w:rPr>
              <w:t>1</w:t>
            </w:r>
          </w:p>
        </w:tc>
        <w:tc>
          <w:tcPr>
            <w:tcW w:w="608" w:type="pct"/>
            <w:vMerge/>
            <w:tcBorders>
              <w:top w:val="single" w:sz="8" w:space="0" w:color="auto"/>
              <w:left w:val="nil"/>
              <w:bottom w:val="nil"/>
              <w:right w:val="nil"/>
            </w:tcBorders>
            <w:vAlign w:val="center"/>
            <w:hideMark/>
          </w:tcPr>
          <w:p w14:paraId="0E2F4BD4" w14:textId="77777777" w:rsidR="00E5060C" w:rsidRPr="00A767F9" w:rsidRDefault="00E5060C" w:rsidP="00D86FA4">
            <w:pPr>
              <w:jc w:val="left"/>
              <w:rPr>
                <w:rFonts w:cs="Arial"/>
                <w:b/>
                <w:bCs/>
                <w:i/>
                <w:iCs/>
                <w:color w:val="000000" w:themeColor="text1"/>
                <w:sz w:val="15"/>
                <w:szCs w:val="15"/>
              </w:rPr>
            </w:pPr>
          </w:p>
        </w:tc>
        <w:tc>
          <w:tcPr>
            <w:tcW w:w="688" w:type="pct"/>
            <w:vMerge/>
            <w:tcBorders>
              <w:top w:val="single" w:sz="8" w:space="0" w:color="auto"/>
              <w:left w:val="nil"/>
              <w:bottom w:val="nil"/>
              <w:right w:val="nil"/>
            </w:tcBorders>
            <w:vAlign w:val="center"/>
            <w:hideMark/>
          </w:tcPr>
          <w:p w14:paraId="477CC833" w14:textId="77777777" w:rsidR="00E5060C" w:rsidRPr="00A767F9" w:rsidRDefault="00E5060C" w:rsidP="00D86FA4">
            <w:pPr>
              <w:jc w:val="left"/>
              <w:rPr>
                <w:rFonts w:cs="Arial"/>
                <w:b/>
                <w:bCs/>
                <w:i/>
                <w:iCs/>
                <w:color w:val="000000" w:themeColor="text1"/>
                <w:sz w:val="15"/>
                <w:szCs w:val="15"/>
              </w:rPr>
            </w:pPr>
          </w:p>
        </w:tc>
        <w:tc>
          <w:tcPr>
            <w:tcW w:w="637" w:type="pct"/>
            <w:vMerge/>
            <w:tcBorders>
              <w:top w:val="single" w:sz="8" w:space="0" w:color="auto"/>
              <w:left w:val="nil"/>
              <w:bottom w:val="nil"/>
              <w:right w:val="nil"/>
            </w:tcBorders>
            <w:vAlign w:val="center"/>
            <w:hideMark/>
          </w:tcPr>
          <w:p w14:paraId="1919319C" w14:textId="77777777" w:rsidR="00E5060C" w:rsidRPr="00A767F9" w:rsidRDefault="00E5060C" w:rsidP="00D86FA4">
            <w:pPr>
              <w:jc w:val="left"/>
              <w:rPr>
                <w:rFonts w:cs="Arial"/>
                <w:b/>
                <w:bCs/>
                <w:i/>
                <w:iCs/>
                <w:color w:val="000000" w:themeColor="text1"/>
                <w:sz w:val="15"/>
                <w:szCs w:val="15"/>
              </w:rPr>
            </w:pPr>
          </w:p>
        </w:tc>
        <w:tc>
          <w:tcPr>
            <w:tcW w:w="638" w:type="pct"/>
            <w:tcBorders>
              <w:top w:val="nil"/>
              <w:left w:val="nil"/>
              <w:bottom w:val="nil"/>
              <w:right w:val="nil"/>
            </w:tcBorders>
            <w:shd w:val="clear" w:color="auto" w:fill="auto"/>
            <w:vAlign w:val="center"/>
            <w:hideMark/>
          </w:tcPr>
          <w:p w14:paraId="7690E26B" w14:textId="498989C3" w:rsidR="00E5060C" w:rsidRPr="00A767F9" w:rsidRDefault="00E5060C" w:rsidP="00D86FA4">
            <w:pPr>
              <w:jc w:val="center"/>
              <w:rPr>
                <w:rFonts w:cs="Arial"/>
                <w:b/>
                <w:bCs/>
                <w:i/>
                <w:iCs/>
                <w:color w:val="000000" w:themeColor="text1"/>
                <w:sz w:val="15"/>
                <w:szCs w:val="15"/>
              </w:rPr>
            </w:pPr>
            <w:r w:rsidRPr="00A767F9">
              <w:rPr>
                <w:rFonts w:cs="Arial"/>
                <w:b/>
                <w:bCs/>
                <w:i/>
                <w:iCs/>
                <w:color w:val="000000" w:themeColor="text1"/>
                <w:sz w:val="15"/>
                <w:szCs w:val="15"/>
              </w:rPr>
              <w:t>K 31. decembru 202</w:t>
            </w:r>
            <w:r w:rsidR="00734503">
              <w:rPr>
                <w:rFonts w:cs="Arial"/>
                <w:b/>
                <w:bCs/>
                <w:i/>
                <w:iCs/>
                <w:color w:val="000000" w:themeColor="text1"/>
                <w:sz w:val="15"/>
                <w:szCs w:val="15"/>
              </w:rPr>
              <w:t>1</w:t>
            </w:r>
          </w:p>
        </w:tc>
      </w:tr>
      <w:tr w:rsidR="00734503" w:rsidRPr="00A767F9" w14:paraId="43D81EC7" w14:textId="77777777" w:rsidTr="00E5060C">
        <w:tc>
          <w:tcPr>
            <w:tcW w:w="1845" w:type="pct"/>
            <w:tcBorders>
              <w:top w:val="nil"/>
              <w:left w:val="nil"/>
              <w:bottom w:val="nil"/>
              <w:right w:val="nil"/>
            </w:tcBorders>
            <w:shd w:val="clear" w:color="auto" w:fill="auto"/>
            <w:vAlign w:val="center"/>
            <w:hideMark/>
          </w:tcPr>
          <w:p w14:paraId="6FD569EC" w14:textId="21366252"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Základné imanie</w:t>
            </w:r>
          </w:p>
        </w:tc>
        <w:tc>
          <w:tcPr>
            <w:tcW w:w="583" w:type="pct"/>
            <w:tcBorders>
              <w:top w:val="single" w:sz="4" w:space="0" w:color="auto"/>
              <w:left w:val="nil"/>
              <w:bottom w:val="nil"/>
              <w:right w:val="nil"/>
            </w:tcBorders>
            <w:shd w:val="clear" w:color="auto" w:fill="auto"/>
            <w:vAlign w:val="bottom"/>
            <w:hideMark/>
          </w:tcPr>
          <w:p w14:paraId="694D84A8" w14:textId="03975CEB" w:rsidR="00734503" w:rsidRPr="00A767F9" w:rsidRDefault="00734503" w:rsidP="00734503">
            <w:pPr>
              <w:jc w:val="right"/>
              <w:rPr>
                <w:rFonts w:cs="Arial"/>
                <w:color w:val="000000" w:themeColor="text1"/>
                <w:sz w:val="15"/>
                <w:szCs w:val="15"/>
              </w:rPr>
            </w:pPr>
            <w:r w:rsidRPr="00A767F9">
              <w:rPr>
                <w:rFonts w:cs="Arial"/>
                <w:sz w:val="15"/>
                <w:szCs w:val="15"/>
              </w:rPr>
              <w:t>929 431</w:t>
            </w:r>
          </w:p>
        </w:tc>
        <w:tc>
          <w:tcPr>
            <w:tcW w:w="608" w:type="pct"/>
            <w:tcBorders>
              <w:top w:val="single" w:sz="4" w:space="0" w:color="auto"/>
              <w:left w:val="nil"/>
              <w:bottom w:val="nil"/>
              <w:right w:val="nil"/>
            </w:tcBorders>
            <w:shd w:val="clear" w:color="auto" w:fill="auto"/>
            <w:vAlign w:val="bottom"/>
          </w:tcPr>
          <w:p w14:paraId="5DE72008" w14:textId="4D39F2D2" w:rsidR="00734503" w:rsidRPr="00A767F9" w:rsidRDefault="00734503" w:rsidP="00734503">
            <w:pPr>
              <w:jc w:val="right"/>
              <w:rPr>
                <w:rFonts w:cs="Arial"/>
                <w:color w:val="000000" w:themeColor="text1"/>
                <w:sz w:val="15"/>
                <w:szCs w:val="15"/>
              </w:rPr>
            </w:pPr>
            <w:r>
              <w:rPr>
                <w:rFonts w:cs="Arial"/>
                <w:sz w:val="15"/>
                <w:szCs w:val="15"/>
              </w:rPr>
              <w:t>-</w:t>
            </w:r>
          </w:p>
        </w:tc>
        <w:tc>
          <w:tcPr>
            <w:tcW w:w="688" w:type="pct"/>
            <w:tcBorders>
              <w:top w:val="single" w:sz="4" w:space="0" w:color="auto"/>
              <w:left w:val="nil"/>
              <w:bottom w:val="nil"/>
              <w:right w:val="nil"/>
            </w:tcBorders>
            <w:shd w:val="clear" w:color="auto" w:fill="auto"/>
            <w:vAlign w:val="bottom"/>
          </w:tcPr>
          <w:p w14:paraId="06C4CE8B" w14:textId="09E7887A" w:rsidR="00734503" w:rsidRPr="00A767F9" w:rsidRDefault="00734503" w:rsidP="00734503">
            <w:pPr>
              <w:jc w:val="right"/>
              <w:rPr>
                <w:rFonts w:cs="Arial"/>
                <w:color w:val="000000" w:themeColor="text1"/>
                <w:sz w:val="15"/>
                <w:szCs w:val="15"/>
              </w:rPr>
            </w:pPr>
            <w:r>
              <w:rPr>
                <w:rFonts w:cs="Arial"/>
                <w:sz w:val="15"/>
                <w:szCs w:val="15"/>
              </w:rPr>
              <w:t>-</w:t>
            </w:r>
          </w:p>
        </w:tc>
        <w:tc>
          <w:tcPr>
            <w:tcW w:w="637" w:type="pct"/>
            <w:tcBorders>
              <w:top w:val="single" w:sz="4" w:space="0" w:color="auto"/>
              <w:left w:val="nil"/>
              <w:bottom w:val="nil"/>
              <w:right w:val="nil"/>
            </w:tcBorders>
            <w:shd w:val="clear" w:color="auto" w:fill="auto"/>
            <w:vAlign w:val="bottom"/>
          </w:tcPr>
          <w:p w14:paraId="473452BC" w14:textId="3F671DAF" w:rsidR="00734503" w:rsidRPr="00A767F9" w:rsidRDefault="00734503" w:rsidP="00734503">
            <w:pPr>
              <w:jc w:val="right"/>
              <w:rPr>
                <w:rFonts w:cs="Arial"/>
                <w:color w:val="000000" w:themeColor="text1"/>
                <w:sz w:val="15"/>
                <w:szCs w:val="15"/>
              </w:rPr>
            </w:pPr>
            <w:r>
              <w:rPr>
                <w:rFonts w:cs="Arial"/>
                <w:sz w:val="15"/>
                <w:szCs w:val="15"/>
              </w:rPr>
              <w:t>-</w:t>
            </w:r>
          </w:p>
        </w:tc>
        <w:tc>
          <w:tcPr>
            <w:tcW w:w="638" w:type="pct"/>
            <w:tcBorders>
              <w:top w:val="single" w:sz="4" w:space="0" w:color="auto"/>
              <w:left w:val="nil"/>
              <w:bottom w:val="nil"/>
              <w:right w:val="nil"/>
            </w:tcBorders>
            <w:shd w:val="clear" w:color="auto" w:fill="auto"/>
            <w:vAlign w:val="bottom"/>
          </w:tcPr>
          <w:p w14:paraId="3D56BE87" w14:textId="4F740C35" w:rsidR="00734503" w:rsidRPr="00A767F9" w:rsidRDefault="00734503" w:rsidP="00734503">
            <w:pPr>
              <w:jc w:val="right"/>
              <w:rPr>
                <w:rFonts w:cs="Arial"/>
                <w:color w:val="000000" w:themeColor="text1"/>
                <w:sz w:val="15"/>
                <w:szCs w:val="15"/>
              </w:rPr>
            </w:pPr>
            <w:r>
              <w:rPr>
                <w:rFonts w:cs="Arial"/>
                <w:sz w:val="15"/>
                <w:szCs w:val="15"/>
              </w:rPr>
              <w:t>929 431</w:t>
            </w:r>
          </w:p>
        </w:tc>
      </w:tr>
      <w:tr w:rsidR="00734503" w:rsidRPr="00A767F9" w14:paraId="7D253FF1" w14:textId="77777777" w:rsidTr="00E5060C">
        <w:tc>
          <w:tcPr>
            <w:tcW w:w="1845" w:type="pct"/>
            <w:tcBorders>
              <w:top w:val="nil"/>
              <w:left w:val="nil"/>
              <w:bottom w:val="nil"/>
              <w:right w:val="nil"/>
            </w:tcBorders>
            <w:shd w:val="clear" w:color="auto" w:fill="auto"/>
            <w:vAlign w:val="center"/>
            <w:hideMark/>
          </w:tcPr>
          <w:p w14:paraId="55219B0C" w14:textId="0A9CD6B0"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Vlastné akcie a vlastné obchodné podiely</w:t>
            </w:r>
          </w:p>
        </w:tc>
        <w:tc>
          <w:tcPr>
            <w:tcW w:w="583" w:type="pct"/>
            <w:tcBorders>
              <w:top w:val="nil"/>
              <w:left w:val="nil"/>
              <w:bottom w:val="nil"/>
              <w:right w:val="nil"/>
            </w:tcBorders>
            <w:shd w:val="clear" w:color="auto" w:fill="auto"/>
            <w:vAlign w:val="bottom"/>
            <w:hideMark/>
          </w:tcPr>
          <w:p w14:paraId="054604A3" w14:textId="0E9E9D0B" w:rsidR="00734503" w:rsidRPr="00A767F9" w:rsidRDefault="00734503" w:rsidP="00734503">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14:paraId="6A2C9C8E" w14:textId="4B282929" w:rsidR="00734503" w:rsidRPr="00A767F9" w:rsidRDefault="00734503" w:rsidP="00734503">
            <w:pPr>
              <w:jc w:val="right"/>
              <w:rPr>
                <w:rFonts w:cs="Arial"/>
                <w:color w:val="000000" w:themeColor="text1"/>
                <w:sz w:val="15"/>
                <w:szCs w:val="15"/>
              </w:rPr>
            </w:pPr>
            <w:r>
              <w:rPr>
                <w:rFonts w:cs="Arial"/>
                <w:sz w:val="15"/>
                <w:szCs w:val="15"/>
              </w:rPr>
              <w:t>-</w:t>
            </w:r>
          </w:p>
        </w:tc>
        <w:tc>
          <w:tcPr>
            <w:tcW w:w="688" w:type="pct"/>
            <w:tcBorders>
              <w:top w:val="nil"/>
              <w:left w:val="nil"/>
              <w:bottom w:val="nil"/>
              <w:right w:val="nil"/>
            </w:tcBorders>
            <w:shd w:val="clear" w:color="auto" w:fill="auto"/>
            <w:vAlign w:val="bottom"/>
          </w:tcPr>
          <w:p w14:paraId="4C7EEE65" w14:textId="00D00926" w:rsidR="00734503" w:rsidRPr="00A767F9" w:rsidRDefault="00734503" w:rsidP="00734503">
            <w:pPr>
              <w:jc w:val="right"/>
              <w:rPr>
                <w:rFonts w:cs="Arial"/>
                <w:color w:val="000000" w:themeColor="text1"/>
                <w:sz w:val="15"/>
                <w:szCs w:val="15"/>
              </w:rPr>
            </w:pPr>
            <w:r>
              <w:rPr>
                <w:rFonts w:cs="Arial"/>
                <w:sz w:val="15"/>
                <w:szCs w:val="15"/>
              </w:rPr>
              <w:t>-</w:t>
            </w:r>
          </w:p>
        </w:tc>
        <w:tc>
          <w:tcPr>
            <w:tcW w:w="637" w:type="pct"/>
            <w:tcBorders>
              <w:top w:val="nil"/>
              <w:left w:val="nil"/>
              <w:bottom w:val="nil"/>
              <w:right w:val="nil"/>
            </w:tcBorders>
            <w:shd w:val="clear" w:color="auto" w:fill="auto"/>
            <w:vAlign w:val="bottom"/>
          </w:tcPr>
          <w:p w14:paraId="3C8C675E" w14:textId="1B4AAEA5" w:rsidR="00734503" w:rsidRPr="00A767F9" w:rsidRDefault="00734503" w:rsidP="00734503">
            <w:pPr>
              <w:jc w:val="right"/>
              <w:rPr>
                <w:rFonts w:cs="Arial"/>
                <w:color w:val="000000" w:themeColor="text1"/>
                <w:sz w:val="15"/>
                <w:szCs w:val="15"/>
              </w:rPr>
            </w:pPr>
            <w:r>
              <w:rPr>
                <w:rFonts w:cs="Arial"/>
                <w:sz w:val="15"/>
                <w:szCs w:val="15"/>
              </w:rPr>
              <w:t>-</w:t>
            </w:r>
          </w:p>
        </w:tc>
        <w:tc>
          <w:tcPr>
            <w:tcW w:w="638" w:type="pct"/>
            <w:tcBorders>
              <w:top w:val="nil"/>
              <w:left w:val="nil"/>
              <w:bottom w:val="nil"/>
              <w:right w:val="nil"/>
            </w:tcBorders>
            <w:shd w:val="clear" w:color="auto" w:fill="auto"/>
            <w:vAlign w:val="bottom"/>
          </w:tcPr>
          <w:p w14:paraId="71665058" w14:textId="696EE0DC" w:rsidR="00734503" w:rsidRPr="00A767F9" w:rsidRDefault="00734503" w:rsidP="00734503">
            <w:pPr>
              <w:jc w:val="right"/>
              <w:rPr>
                <w:rFonts w:cs="Arial"/>
                <w:color w:val="000000" w:themeColor="text1"/>
                <w:sz w:val="15"/>
                <w:szCs w:val="15"/>
              </w:rPr>
            </w:pPr>
            <w:r>
              <w:rPr>
                <w:rFonts w:cs="Arial"/>
                <w:sz w:val="15"/>
                <w:szCs w:val="15"/>
              </w:rPr>
              <w:t>-</w:t>
            </w:r>
          </w:p>
        </w:tc>
      </w:tr>
      <w:tr w:rsidR="00734503" w:rsidRPr="00A767F9" w14:paraId="26034127" w14:textId="77777777" w:rsidTr="00E5060C">
        <w:tc>
          <w:tcPr>
            <w:tcW w:w="1845" w:type="pct"/>
            <w:tcBorders>
              <w:top w:val="nil"/>
              <w:left w:val="nil"/>
              <w:bottom w:val="nil"/>
              <w:right w:val="nil"/>
            </w:tcBorders>
            <w:shd w:val="clear" w:color="auto" w:fill="auto"/>
            <w:vAlign w:val="center"/>
            <w:hideMark/>
          </w:tcPr>
          <w:p w14:paraId="19130A0C" w14:textId="0C036EDA"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Zmena základného imania</w:t>
            </w:r>
          </w:p>
        </w:tc>
        <w:tc>
          <w:tcPr>
            <w:tcW w:w="583" w:type="pct"/>
            <w:tcBorders>
              <w:top w:val="nil"/>
              <w:left w:val="nil"/>
              <w:bottom w:val="nil"/>
              <w:right w:val="nil"/>
            </w:tcBorders>
            <w:shd w:val="clear" w:color="auto" w:fill="auto"/>
            <w:vAlign w:val="bottom"/>
            <w:hideMark/>
          </w:tcPr>
          <w:p w14:paraId="0A752DD4" w14:textId="3E4989FF" w:rsidR="00734503" w:rsidRPr="00A767F9" w:rsidRDefault="00734503" w:rsidP="00734503">
            <w:pPr>
              <w:jc w:val="right"/>
              <w:rPr>
                <w:rFonts w:cs="Arial"/>
                <w:color w:val="000000" w:themeColor="text1"/>
                <w:sz w:val="15"/>
                <w:szCs w:val="15"/>
              </w:rPr>
            </w:pPr>
            <w:r>
              <w:rPr>
                <w:rFonts w:cs="Arial"/>
                <w:sz w:val="15"/>
                <w:szCs w:val="15"/>
              </w:rPr>
              <w:t>-</w:t>
            </w:r>
          </w:p>
        </w:tc>
        <w:tc>
          <w:tcPr>
            <w:tcW w:w="608" w:type="pct"/>
            <w:tcBorders>
              <w:top w:val="nil"/>
              <w:left w:val="nil"/>
              <w:bottom w:val="nil"/>
              <w:right w:val="nil"/>
            </w:tcBorders>
            <w:shd w:val="clear" w:color="auto" w:fill="auto"/>
            <w:vAlign w:val="bottom"/>
          </w:tcPr>
          <w:p w14:paraId="4C6BCBB9" w14:textId="76F69D22" w:rsidR="00734503" w:rsidRPr="00A767F9" w:rsidRDefault="00734503" w:rsidP="00734503">
            <w:pPr>
              <w:jc w:val="right"/>
              <w:rPr>
                <w:rFonts w:cs="Arial"/>
                <w:color w:val="000000" w:themeColor="text1"/>
                <w:sz w:val="15"/>
                <w:szCs w:val="15"/>
              </w:rPr>
            </w:pPr>
            <w:r>
              <w:rPr>
                <w:rFonts w:cs="Arial"/>
                <w:sz w:val="15"/>
                <w:szCs w:val="15"/>
              </w:rPr>
              <w:t>-</w:t>
            </w:r>
          </w:p>
        </w:tc>
        <w:tc>
          <w:tcPr>
            <w:tcW w:w="688" w:type="pct"/>
            <w:tcBorders>
              <w:top w:val="nil"/>
              <w:left w:val="nil"/>
              <w:bottom w:val="nil"/>
              <w:right w:val="nil"/>
            </w:tcBorders>
            <w:shd w:val="clear" w:color="auto" w:fill="auto"/>
            <w:vAlign w:val="bottom"/>
          </w:tcPr>
          <w:p w14:paraId="5E734A67" w14:textId="390F0187" w:rsidR="00734503" w:rsidRPr="00A767F9" w:rsidRDefault="00734503" w:rsidP="00734503">
            <w:pPr>
              <w:jc w:val="right"/>
              <w:rPr>
                <w:rFonts w:cs="Arial"/>
                <w:color w:val="000000" w:themeColor="text1"/>
                <w:sz w:val="15"/>
                <w:szCs w:val="15"/>
              </w:rPr>
            </w:pPr>
            <w:r>
              <w:rPr>
                <w:rFonts w:cs="Arial"/>
                <w:sz w:val="15"/>
                <w:szCs w:val="15"/>
              </w:rPr>
              <w:t>-</w:t>
            </w:r>
          </w:p>
        </w:tc>
        <w:tc>
          <w:tcPr>
            <w:tcW w:w="637" w:type="pct"/>
            <w:tcBorders>
              <w:top w:val="nil"/>
              <w:left w:val="nil"/>
              <w:bottom w:val="nil"/>
              <w:right w:val="nil"/>
            </w:tcBorders>
            <w:shd w:val="clear" w:color="auto" w:fill="auto"/>
            <w:vAlign w:val="bottom"/>
          </w:tcPr>
          <w:p w14:paraId="07FA353A" w14:textId="7EFA7968" w:rsidR="00734503" w:rsidRPr="00A767F9" w:rsidRDefault="00734503" w:rsidP="00734503">
            <w:pPr>
              <w:jc w:val="right"/>
              <w:rPr>
                <w:rFonts w:cs="Arial"/>
                <w:color w:val="000000" w:themeColor="text1"/>
                <w:sz w:val="15"/>
                <w:szCs w:val="15"/>
              </w:rPr>
            </w:pPr>
            <w:r>
              <w:rPr>
                <w:rFonts w:cs="Arial"/>
                <w:sz w:val="15"/>
                <w:szCs w:val="15"/>
              </w:rPr>
              <w:t>-</w:t>
            </w:r>
          </w:p>
        </w:tc>
        <w:tc>
          <w:tcPr>
            <w:tcW w:w="638" w:type="pct"/>
            <w:tcBorders>
              <w:top w:val="nil"/>
              <w:left w:val="nil"/>
              <w:bottom w:val="nil"/>
              <w:right w:val="nil"/>
            </w:tcBorders>
            <w:shd w:val="clear" w:color="auto" w:fill="auto"/>
            <w:vAlign w:val="bottom"/>
          </w:tcPr>
          <w:p w14:paraId="24D8A373" w14:textId="18D02A5D" w:rsidR="00734503" w:rsidRPr="00A767F9" w:rsidRDefault="00734503" w:rsidP="00734503">
            <w:pPr>
              <w:jc w:val="right"/>
              <w:rPr>
                <w:rFonts w:cs="Arial"/>
                <w:color w:val="000000" w:themeColor="text1"/>
                <w:sz w:val="15"/>
                <w:szCs w:val="15"/>
              </w:rPr>
            </w:pPr>
            <w:r>
              <w:rPr>
                <w:rFonts w:cs="Arial"/>
                <w:sz w:val="15"/>
                <w:szCs w:val="15"/>
              </w:rPr>
              <w:t>-</w:t>
            </w:r>
          </w:p>
        </w:tc>
      </w:tr>
      <w:tr w:rsidR="00734503" w:rsidRPr="00A767F9" w14:paraId="40C82F56" w14:textId="77777777" w:rsidTr="00E5060C">
        <w:tc>
          <w:tcPr>
            <w:tcW w:w="1845" w:type="pct"/>
            <w:tcBorders>
              <w:top w:val="nil"/>
              <w:left w:val="nil"/>
              <w:bottom w:val="nil"/>
              <w:right w:val="nil"/>
            </w:tcBorders>
            <w:shd w:val="clear" w:color="auto" w:fill="auto"/>
            <w:vAlign w:val="center"/>
            <w:hideMark/>
          </w:tcPr>
          <w:p w14:paraId="65E74EDB" w14:textId="6ADE90B0"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Pohľadávky za upísané vlastné imanie</w:t>
            </w:r>
          </w:p>
        </w:tc>
        <w:tc>
          <w:tcPr>
            <w:tcW w:w="583" w:type="pct"/>
            <w:tcBorders>
              <w:top w:val="nil"/>
              <w:left w:val="nil"/>
              <w:bottom w:val="nil"/>
              <w:right w:val="nil"/>
            </w:tcBorders>
            <w:shd w:val="clear" w:color="auto" w:fill="auto"/>
            <w:vAlign w:val="bottom"/>
            <w:hideMark/>
          </w:tcPr>
          <w:p w14:paraId="75C911A7" w14:textId="7698AA50" w:rsidR="00734503" w:rsidRPr="00A767F9" w:rsidRDefault="00734503" w:rsidP="00734503">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14:paraId="3DB73BAA" w14:textId="4F66847D" w:rsidR="00734503" w:rsidRPr="00A767F9" w:rsidRDefault="00734503" w:rsidP="00734503">
            <w:pPr>
              <w:jc w:val="right"/>
              <w:rPr>
                <w:rFonts w:cs="Arial"/>
                <w:color w:val="000000" w:themeColor="text1"/>
                <w:sz w:val="15"/>
                <w:szCs w:val="15"/>
              </w:rPr>
            </w:pPr>
            <w:r>
              <w:rPr>
                <w:rFonts w:cs="Arial"/>
                <w:sz w:val="15"/>
                <w:szCs w:val="15"/>
              </w:rPr>
              <w:t>-</w:t>
            </w:r>
          </w:p>
        </w:tc>
        <w:tc>
          <w:tcPr>
            <w:tcW w:w="688" w:type="pct"/>
            <w:tcBorders>
              <w:top w:val="nil"/>
              <w:left w:val="nil"/>
              <w:bottom w:val="nil"/>
              <w:right w:val="nil"/>
            </w:tcBorders>
            <w:shd w:val="clear" w:color="auto" w:fill="auto"/>
            <w:vAlign w:val="bottom"/>
          </w:tcPr>
          <w:p w14:paraId="3978B64F" w14:textId="28575128" w:rsidR="00734503" w:rsidRPr="00A767F9" w:rsidRDefault="00734503" w:rsidP="00734503">
            <w:pPr>
              <w:jc w:val="right"/>
              <w:rPr>
                <w:rFonts w:cs="Arial"/>
                <w:color w:val="000000" w:themeColor="text1"/>
                <w:sz w:val="15"/>
                <w:szCs w:val="15"/>
              </w:rPr>
            </w:pPr>
            <w:r>
              <w:rPr>
                <w:rFonts w:cs="Arial"/>
                <w:sz w:val="15"/>
                <w:szCs w:val="15"/>
              </w:rPr>
              <w:t>-</w:t>
            </w:r>
          </w:p>
        </w:tc>
        <w:tc>
          <w:tcPr>
            <w:tcW w:w="637" w:type="pct"/>
            <w:tcBorders>
              <w:top w:val="nil"/>
              <w:left w:val="nil"/>
              <w:bottom w:val="nil"/>
              <w:right w:val="nil"/>
            </w:tcBorders>
            <w:shd w:val="clear" w:color="auto" w:fill="auto"/>
            <w:vAlign w:val="bottom"/>
          </w:tcPr>
          <w:p w14:paraId="66F6CE76" w14:textId="4D7F14C8" w:rsidR="00734503" w:rsidRPr="00A767F9" w:rsidRDefault="00734503" w:rsidP="00734503">
            <w:pPr>
              <w:jc w:val="right"/>
              <w:rPr>
                <w:rFonts w:cs="Arial"/>
                <w:color w:val="000000" w:themeColor="text1"/>
                <w:sz w:val="15"/>
                <w:szCs w:val="15"/>
              </w:rPr>
            </w:pPr>
            <w:r>
              <w:rPr>
                <w:rFonts w:cs="Arial"/>
                <w:sz w:val="15"/>
                <w:szCs w:val="15"/>
              </w:rPr>
              <w:t>-</w:t>
            </w:r>
          </w:p>
        </w:tc>
        <w:tc>
          <w:tcPr>
            <w:tcW w:w="638" w:type="pct"/>
            <w:tcBorders>
              <w:top w:val="nil"/>
              <w:left w:val="nil"/>
              <w:bottom w:val="nil"/>
              <w:right w:val="nil"/>
            </w:tcBorders>
            <w:shd w:val="clear" w:color="auto" w:fill="auto"/>
            <w:vAlign w:val="bottom"/>
          </w:tcPr>
          <w:p w14:paraId="255B75F0" w14:textId="6AFA7C97" w:rsidR="00734503" w:rsidRPr="00A767F9" w:rsidRDefault="00734503" w:rsidP="00734503">
            <w:pPr>
              <w:jc w:val="right"/>
              <w:rPr>
                <w:rFonts w:cs="Arial"/>
                <w:color w:val="000000" w:themeColor="text1"/>
                <w:sz w:val="15"/>
                <w:szCs w:val="15"/>
              </w:rPr>
            </w:pPr>
            <w:r>
              <w:rPr>
                <w:rFonts w:cs="Arial"/>
                <w:sz w:val="15"/>
                <w:szCs w:val="15"/>
              </w:rPr>
              <w:t>-</w:t>
            </w:r>
          </w:p>
        </w:tc>
      </w:tr>
      <w:tr w:rsidR="00734503" w:rsidRPr="00A767F9" w14:paraId="6021A1C9" w14:textId="77777777" w:rsidTr="00E5060C">
        <w:tc>
          <w:tcPr>
            <w:tcW w:w="1845" w:type="pct"/>
            <w:tcBorders>
              <w:top w:val="nil"/>
              <w:left w:val="nil"/>
              <w:bottom w:val="nil"/>
              <w:right w:val="nil"/>
            </w:tcBorders>
            <w:shd w:val="clear" w:color="auto" w:fill="auto"/>
            <w:vAlign w:val="center"/>
            <w:hideMark/>
          </w:tcPr>
          <w:p w14:paraId="5ACCC417" w14:textId="30E74C94"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Emisné ážio</w:t>
            </w:r>
          </w:p>
        </w:tc>
        <w:tc>
          <w:tcPr>
            <w:tcW w:w="583" w:type="pct"/>
            <w:tcBorders>
              <w:top w:val="nil"/>
              <w:left w:val="nil"/>
              <w:bottom w:val="nil"/>
              <w:right w:val="nil"/>
            </w:tcBorders>
            <w:shd w:val="clear" w:color="auto" w:fill="auto"/>
            <w:vAlign w:val="bottom"/>
            <w:hideMark/>
          </w:tcPr>
          <w:p w14:paraId="7C8B9BFD" w14:textId="06C9610B" w:rsidR="00734503" w:rsidRPr="00A767F9" w:rsidRDefault="00734503" w:rsidP="00734503">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14:paraId="12EC3FDC" w14:textId="727038AB" w:rsidR="00734503" w:rsidRPr="00A767F9" w:rsidRDefault="00734503" w:rsidP="00734503">
            <w:pPr>
              <w:jc w:val="right"/>
              <w:rPr>
                <w:rFonts w:cs="Arial"/>
                <w:color w:val="000000" w:themeColor="text1"/>
                <w:sz w:val="15"/>
                <w:szCs w:val="15"/>
              </w:rPr>
            </w:pPr>
            <w:r>
              <w:rPr>
                <w:rFonts w:cs="Arial"/>
                <w:sz w:val="15"/>
                <w:szCs w:val="15"/>
              </w:rPr>
              <w:t>-</w:t>
            </w:r>
          </w:p>
        </w:tc>
        <w:tc>
          <w:tcPr>
            <w:tcW w:w="688" w:type="pct"/>
            <w:tcBorders>
              <w:top w:val="nil"/>
              <w:left w:val="nil"/>
              <w:bottom w:val="nil"/>
              <w:right w:val="nil"/>
            </w:tcBorders>
            <w:shd w:val="clear" w:color="auto" w:fill="auto"/>
            <w:vAlign w:val="bottom"/>
          </w:tcPr>
          <w:p w14:paraId="0C5A93A5" w14:textId="2B110B0B" w:rsidR="00734503" w:rsidRPr="00A767F9" w:rsidRDefault="00734503" w:rsidP="00734503">
            <w:pPr>
              <w:jc w:val="right"/>
              <w:rPr>
                <w:rFonts w:cs="Arial"/>
                <w:color w:val="000000" w:themeColor="text1"/>
                <w:sz w:val="15"/>
                <w:szCs w:val="15"/>
              </w:rPr>
            </w:pPr>
            <w:r>
              <w:rPr>
                <w:rFonts w:cs="Arial"/>
                <w:sz w:val="15"/>
                <w:szCs w:val="15"/>
              </w:rPr>
              <w:t>-</w:t>
            </w:r>
          </w:p>
        </w:tc>
        <w:tc>
          <w:tcPr>
            <w:tcW w:w="637" w:type="pct"/>
            <w:tcBorders>
              <w:top w:val="nil"/>
              <w:left w:val="nil"/>
              <w:bottom w:val="nil"/>
              <w:right w:val="nil"/>
            </w:tcBorders>
            <w:shd w:val="clear" w:color="auto" w:fill="auto"/>
            <w:vAlign w:val="bottom"/>
          </w:tcPr>
          <w:p w14:paraId="09DEE7AD" w14:textId="30BD4A10" w:rsidR="00734503" w:rsidRPr="00A767F9" w:rsidRDefault="00734503" w:rsidP="00734503">
            <w:pPr>
              <w:jc w:val="right"/>
              <w:rPr>
                <w:rFonts w:cs="Arial"/>
                <w:color w:val="000000" w:themeColor="text1"/>
                <w:sz w:val="15"/>
                <w:szCs w:val="15"/>
              </w:rPr>
            </w:pPr>
            <w:r>
              <w:rPr>
                <w:rFonts w:cs="Arial"/>
                <w:sz w:val="15"/>
                <w:szCs w:val="15"/>
              </w:rPr>
              <w:t>-</w:t>
            </w:r>
          </w:p>
        </w:tc>
        <w:tc>
          <w:tcPr>
            <w:tcW w:w="638" w:type="pct"/>
            <w:tcBorders>
              <w:top w:val="nil"/>
              <w:left w:val="nil"/>
              <w:bottom w:val="nil"/>
              <w:right w:val="nil"/>
            </w:tcBorders>
            <w:shd w:val="clear" w:color="auto" w:fill="auto"/>
            <w:vAlign w:val="bottom"/>
          </w:tcPr>
          <w:p w14:paraId="476A9D4E" w14:textId="6A9054C4" w:rsidR="00734503" w:rsidRPr="00A767F9" w:rsidRDefault="00734503" w:rsidP="00734503">
            <w:pPr>
              <w:jc w:val="right"/>
              <w:rPr>
                <w:rFonts w:cs="Arial"/>
                <w:color w:val="000000" w:themeColor="text1"/>
                <w:sz w:val="15"/>
                <w:szCs w:val="15"/>
              </w:rPr>
            </w:pPr>
            <w:r>
              <w:rPr>
                <w:rFonts w:cs="Arial"/>
                <w:sz w:val="15"/>
                <w:szCs w:val="15"/>
              </w:rPr>
              <w:t>-</w:t>
            </w:r>
          </w:p>
        </w:tc>
      </w:tr>
      <w:tr w:rsidR="00734503" w:rsidRPr="00A767F9" w14:paraId="118CDB1B" w14:textId="77777777" w:rsidTr="00E5060C">
        <w:tc>
          <w:tcPr>
            <w:tcW w:w="1845" w:type="pct"/>
            <w:tcBorders>
              <w:top w:val="nil"/>
              <w:left w:val="nil"/>
              <w:bottom w:val="nil"/>
              <w:right w:val="nil"/>
            </w:tcBorders>
            <w:shd w:val="clear" w:color="auto" w:fill="auto"/>
            <w:vAlign w:val="center"/>
            <w:hideMark/>
          </w:tcPr>
          <w:p w14:paraId="05487DCE" w14:textId="23B83A97"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Ostatné kapitálové fondy</w:t>
            </w:r>
          </w:p>
        </w:tc>
        <w:tc>
          <w:tcPr>
            <w:tcW w:w="583" w:type="pct"/>
            <w:tcBorders>
              <w:top w:val="nil"/>
              <w:left w:val="nil"/>
              <w:bottom w:val="nil"/>
              <w:right w:val="nil"/>
            </w:tcBorders>
            <w:shd w:val="clear" w:color="auto" w:fill="auto"/>
            <w:vAlign w:val="bottom"/>
            <w:hideMark/>
          </w:tcPr>
          <w:p w14:paraId="490EFCE3" w14:textId="0F453E59" w:rsidR="00734503" w:rsidRPr="00A767F9" w:rsidRDefault="00734503" w:rsidP="00734503">
            <w:pPr>
              <w:jc w:val="right"/>
              <w:rPr>
                <w:rFonts w:cs="Arial"/>
                <w:color w:val="000000" w:themeColor="text1"/>
                <w:sz w:val="15"/>
                <w:szCs w:val="15"/>
              </w:rPr>
            </w:pPr>
            <w:r w:rsidRPr="00A767F9">
              <w:rPr>
                <w:rFonts w:cs="Arial"/>
                <w:sz w:val="15"/>
                <w:szCs w:val="15"/>
              </w:rPr>
              <w:t>1 729 340</w:t>
            </w:r>
          </w:p>
        </w:tc>
        <w:tc>
          <w:tcPr>
            <w:tcW w:w="608" w:type="pct"/>
            <w:tcBorders>
              <w:top w:val="nil"/>
              <w:left w:val="nil"/>
              <w:bottom w:val="nil"/>
              <w:right w:val="nil"/>
            </w:tcBorders>
            <w:shd w:val="clear" w:color="auto" w:fill="auto"/>
            <w:vAlign w:val="bottom"/>
          </w:tcPr>
          <w:p w14:paraId="5F085B04" w14:textId="30F234AA" w:rsidR="00734503" w:rsidRPr="00A767F9" w:rsidRDefault="00734503" w:rsidP="00734503">
            <w:pPr>
              <w:jc w:val="right"/>
              <w:rPr>
                <w:rFonts w:cs="Arial"/>
                <w:color w:val="000000" w:themeColor="text1"/>
                <w:sz w:val="15"/>
                <w:szCs w:val="15"/>
              </w:rPr>
            </w:pPr>
            <w:r>
              <w:rPr>
                <w:rFonts w:cs="Arial"/>
                <w:sz w:val="15"/>
                <w:szCs w:val="15"/>
              </w:rPr>
              <w:t>-</w:t>
            </w:r>
          </w:p>
        </w:tc>
        <w:tc>
          <w:tcPr>
            <w:tcW w:w="688" w:type="pct"/>
            <w:tcBorders>
              <w:top w:val="nil"/>
              <w:left w:val="nil"/>
              <w:bottom w:val="nil"/>
              <w:right w:val="nil"/>
            </w:tcBorders>
            <w:shd w:val="clear" w:color="auto" w:fill="auto"/>
            <w:vAlign w:val="bottom"/>
          </w:tcPr>
          <w:p w14:paraId="5E989E64" w14:textId="2F58E3A4" w:rsidR="00734503" w:rsidRPr="00A767F9" w:rsidRDefault="00734503" w:rsidP="00734503">
            <w:pPr>
              <w:jc w:val="right"/>
              <w:rPr>
                <w:rFonts w:cs="Arial"/>
                <w:color w:val="000000" w:themeColor="text1"/>
                <w:sz w:val="15"/>
                <w:szCs w:val="15"/>
              </w:rPr>
            </w:pPr>
            <w:r>
              <w:rPr>
                <w:rFonts w:cs="Arial"/>
                <w:sz w:val="15"/>
                <w:szCs w:val="15"/>
              </w:rPr>
              <w:t>-</w:t>
            </w:r>
          </w:p>
        </w:tc>
        <w:tc>
          <w:tcPr>
            <w:tcW w:w="637" w:type="pct"/>
            <w:tcBorders>
              <w:top w:val="nil"/>
              <w:left w:val="nil"/>
              <w:bottom w:val="nil"/>
              <w:right w:val="nil"/>
            </w:tcBorders>
            <w:shd w:val="clear" w:color="auto" w:fill="auto"/>
            <w:vAlign w:val="bottom"/>
          </w:tcPr>
          <w:p w14:paraId="2001386C" w14:textId="2B9B98B4" w:rsidR="00734503" w:rsidRPr="00A767F9" w:rsidRDefault="00734503" w:rsidP="00734503">
            <w:pPr>
              <w:jc w:val="right"/>
              <w:rPr>
                <w:rFonts w:cs="Arial"/>
                <w:color w:val="000000" w:themeColor="text1"/>
                <w:sz w:val="15"/>
                <w:szCs w:val="15"/>
              </w:rPr>
            </w:pPr>
            <w:r>
              <w:rPr>
                <w:rFonts w:cs="Arial"/>
                <w:sz w:val="15"/>
                <w:szCs w:val="15"/>
              </w:rPr>
              <w:t>-</w:t>
            </w:r>
          </w:p>
        </w:tc>
        <w:tc>
          <w:tcPr>
            <w:tcW w:w="638" w:type="pct"/>
            <w:tcBorders>
              <w:top w:val="nil"/>
              <w:left w:val="nil"/>
              <w:bottom w:val="nil"/>
              <w:right w:val="nil"/>
            </w:tcBorders>
            <w:shd w:val="clear" w:color="auto" w:fill="auto"/>
            <w:vAlign w:val="bottom"/>
          </w:tcPr>
          <w:p w14:paraId="69DE55C2" w14:textId="664D35F9" w:rsidR="00734503" w:rsidRPr="00A767F9" w:rsidRDefault="00734503" w:rsidP="00734503">
            <w:pPr>
              <w:jc w:val="right"/>
              <w:rPr>
                <w:rFonts w:cs="Arial"/>
                <w:color w:val="000000" w:themeColor="text1"/>
                <w:sz w:val="15"/>
                <w:szCs w:val="15"/>
              </w:rPr>
            </w:pPr>
            <w:r>
              <w:rPr>
                <w:rFonts w:cs="Arial"/>
                <w:sz w:val="15"/>
                <w:szCs w:val="15"/>
              </w:rPr>
              <w:t>1 729 340</w:t>
            </w:r>
          </w:p>
        </w:tc>
      </w:tr>
      <w:tr w:rsidR="00734503" w:rsidRPr="00A767F9" w14:paraId="529D4DE7" w14:textId="77777777" w:rsidTr="00E5060C">
        <w:tc>
          <w:tcPr>
            <w:tcW w:w="1845" w:type="pct"/>
            <w:tcBorders>
              <w:top w:val="nil"/>
              <w:left w:val="nil"/>
              <w:bottom w:val="nil"/>
              <w:right w:val="nil"/>
            </w:tcBorders>
            <w:shd w:val="clear" w:color="auto" w:fill="auto"/>
            <w:vAlign w:val="center"/>
            <w:hideMark/>
          </w:tcPr>
          <w:p w14:paraId="63BE564D" w14:textId="4ECB3792"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Zákonný rezervný fond (nedeliteľný fond z kapitálových vkladov</w:t>
            </w:r>
          </w:p>
        </w:tc>
        <w:tc>
          <w:tcPr>
            <w:tcW w:w="583" w:type="pct"/>
            <w:tcBorders>
              <w:top w:val="nil"/>
              <w:left w:val="nil"/>
              <w:bottom w:val="nil"/>
              <w:right w:val="nil"/>
            </w:tcBorders>
            <w:shd w:val="clear" w:color="auto" w:fill="auto"/>
            <w:vAlign w:val="bottom"/>
            <w:hideMark/>
          </w:tcPr>
          <w:p w14:paraId="1801AA5B" w14:textId="0D60411A" w:rsidR="00734503" w:rsidRPr="00A767F9" w:rsidRDefault="00734503" w:rsidP="00734503">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14:paraId="12F12B7F" w14:textId="77CD1F97" w:rsidR="00734503" w:rsidRPr="00A767F9" w:rsidRDefault="00734503" w:rsidP="00734503">
            <w:pPr>
              <w:jc w:val="right"/>
              <w:rPr>
                <w:rFonts w:cs="Arial"/>
                <w:color w:val="000000" w:themeColor="text1"/>
                <w:sz w:val="15"/>
                <w:szCs w:val="15"/>
              </w:rPr>
            </w:pPr>
            <w:r>
              <w:rPr>
                <w:rFonts w:cs="Arial"/>
                <w:sz w:val="15"/>
                <w:szCs w:val="15"/>
              </w:rPr>
              <w:t>-</w:t>
            </w:r>
          </w:p>
        </w:tc>
        <w:tc>
          <w:tcPr>
            <w:tcW w:w="688" w:type="pct"/>
            <w:tcBorders>
              <w:top w:val="nil"/>
              <w:left w:val="nil"/>
              <w:bottom w:val="nil"/>
              <w:right w:val="nil"/>
            </w:tcBorders>
            <w:shd w:val="clear" w:color="auto" w:fill="auto"/>
            <w:vAlign w:val="bottom"/>
          </w:tcPr>
          <w:p w14:paraId="491E50B9" w14:textId="61F963A4" w:rsidR="00734503" w:rsidRPr="00A767F9" w:rsidRDefault="00734503" w:rsidP="00734503">
            <w:pPr>
              <w:jc w:val="right"/>
              <w:rPr>
                <w:rFonts w:cs="Arial"/>
                <w:color w:val="000000" w:themeColor="text1"/>
                <w:sz w:val="15"/>
                <w:szCs w:val="15"/>
              </w:rPr>
            </w:pPr>
            <w:r>
              <w:rPr>
                <w:rFonts w:cs="Arial"/>
                <w:sz w:val="15"/>
                <w:szCs w:val="15"/>
              </w:rPr>
              <w:t>-</w:t>
            </w:r>
          </w:p>
        </w:tc>
        <w:tc>
          <w:tcPr>
            <w:tcW w:w="637" w:type="pct"/>
            <w:tcBorders>
              <w:top w:val="nil"/>
              <w:left w:val="nil"/>
              <w:bottom w:val="nil"/>
              <w:right w:val="nil"/>
            </w:tcBorders>
            <w:shd w:val="clear" w:color="auto" w:fill="auto"/>
            <w:vAlign w:val="bottom"/>
          </w:tcPr>
          <w:p w14:paraId="2B0B9BC8" w14:textId="72D99437" w:rsidR="00734503" w:rsidRPr="00A767F9" w:rsidRDefault="00734503" w:rsidP="00734503">
            <w:pPr>
              <w:jc w:val="right"/>
              <w:rPr>
                <w:rFonts w:cs="Arial"/>
                <w:color w:val="000000" w:themeColor="text1"/>
                <w:sz w:val="15"/>
                <w:szCs w:val="15"/>
              </w:rPr>
            </w:pPr>
            <w:r>
              <w:rPr>
                <w:rFonts w:cs="Arial"/>
                <w:sz w:val="15"/>
                <w:szCs w:val="15"/>
              </w:rPr>
              <w:t>-</w:t>
            </w:r>
          </w:p>
        </w:tc>
        <w:tc>
          <w:tcPr>
            <w:tcW w:w="638" w:type="pct"/>
            <w:tcBorders>
              <w:top w:val="nil"/>
              <w:left w:val="nil"/>
              <w:bottom w:val="nil"/>
              <w:right w:val="nil"/>
            </w:tcBorders>
            <w:shd w:val="clear" w:color="auto" w:fill="auto"/>
            <w:vAlign w:val="bottom"/>
          </w:tcPr>
          <w:p w14:paraId="77640193" w14:textId="51751523" w:rsidR="00734503" w:rsidRPr="00A767F9" w:rsidRDefault="00734503" w:rsidP="00734503">
            <w:pPr>
              <w:jc w:val="right"/>
              <w:rPr>
                <w:rFonts w:cs="Arial"/>
                <w:color w:val="000000" w:themeColor="text1"/>
                <w:sz w:val="15"/>
                <w:szCs w:val="15"/>
              </w:rPr>
            </w:pPr>
            <w:r>
              <w:rPr>
                <w:rFonts w:cs="Arial"/>
                <w:sz w:val="15"/>
                <w:szCs w:val="15"/>
              </w:rPr>
              <w:t>-</w:t>
            </w:r>
          </w:p>
        </w:tc>
      </w:tr>
      <w:tr w:rsidR="00734503" w:rsidRPr="00A767F9" w14:paraId="0C6B561B" w14:textId="77777777" w:rsidTr="00E5060C">
        <w:tc>
          <w:tcPr>
            <w:tcW w:w="1845" w:type="pct"/>
            <w:tcBorders>
              <w:top w:val="nil"/>
              <w:left w:val="nil"/>
              <w:bottom w:val="nil"/>
              <w:right w:val="nil"/>
            </w:tcBorders>
            <w:shd w:val="clear" w:color="auto" w:fill="auto"/>
            <w:vAlign w:val="center"/>
            <w:hideMark/>
          </w:tcPr>
          <w:p w14:paraId="77C2672A" w14:textId="32095EDF"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Oceňovacie rozdiely z precenenia majetku a záväzkov</w:t>
            </w:r>
          </w:p>
        </w:tc>
        <w:tc>
          <w:tcPr>
            <w:tcW w:w="583" w:type="pct"/>
            <w:tcBorders>
              <w:top w:val="nil"/>
              <w:left w:val="nil"/>
              <w:bottom w:val="nil"/>
              <w:right w:val="nil"/>
            </w:tcBorders>
            <w:shd w:val="clear" w:color="auto" w:fill="auto"/>
            <w:vAlign w:val="bottom"/>
            <w:hideMark/>
          </w:tcPr>
          <w:p w14:paraId="77FCA4B3" w14:textId="2A431381" w:rsidR="00734503" w:rsidRPr="00A767F9" w:rsidRDefault="00734503" w:rsidP="00734503">
            <w:pPr>
              <w:jc w:val="right"/>
              <w:rPr>
                <w:rFonts w:cs="Arial"/>
                <w:color w:val="000000" w:themeColor="text1"/>
                <w:sz w:val="15"/>
                <w:szCs w:val="15"/>
              </w:rPr>
            </w:pPr>
            <w:r w:rsidRPr="00A767F9">
              <w:rPr>
                <w:rFonts w:cs="Arial"/>
                <w:sz w:val="15"/>
                <w:szCs w:val="15"/>
              </w:rPr>
              <w:t>(674 381)</w:t>
            </w:r>
          </w:p>
        </w:tc>
        <w:tc>
          <w:tcPr>
            <w:tcW w:w="608" w:type="pct"/>
            <w:tcBorders>
              <w:top w:val="nil"/>
              <w:left w:val="nil"/>
              <w:bottom w:val="nil"/>
              <w:right w:val="nil"/>
            </w:tcBorders>
            <w:shd w:val="clear" w:color="auto" w:fill="auto"/>
            <w:vAlign w:val="bottom"/>
          </w:tcPr>
          <w:p w14:paraId="32475D57" w14:textId="1BB11F56" w:rsidR="00734503" w:rsidRPr="00A767F9" w:rsidRDefault="00734503" w:rsidP="00734503">
            <w:pPr>
              <w:jc w:val="right"/>
              <w:rPr>
                <w:rFonts w:cs="Arial"/>
                <w:color w:val="000000" w:themeColor="text1"/>
                <w:sz w:val="15"/>
                <w:szCs w:val="15"/>
              </w:rPr>
            </w:pPr>
            <w:r>
              <w:rPr>
                <w:rFonts w:cs="Arial"/>
                <w:sz w:val="15"/>
                <w:szCs w:val="15"/>
              </w:rPr>
              <w:t>1 253 057</w:t>
            </w:r>
          </w:p>
        </w:tc>
        <w:tc>
          <w:tcPr>
            <w:tcW w:w="688" w:type="pct"/>
            <w:tcBorders>
              <w:top w:val="nil"/>
              <w:left w:val="nil"/>
              <w:bottom w:val="nil"/>
              <w:right w:val="nil"/>
            </w:tcBorders>
            <w:shd w:val="clear" w:color="auto" w:fill="auto"/>
            <w:vAlign w:val="bottom"/>
          </w:tcPr>
          <w:p w14:paraId="76D4A540" w14:textId="62A399E7" w:rsidR="00734503" w:rsidRPr="00A767F9" w:rsidRDefault="00734503" w:rsidP="00734503">
            <w:pPr>
              <w:ind w:right="-57"/>
              <w:jc w:val="right"/>
              <w:rPr>
                <w:rFonts w:cs="Arial"/>
                <w:color w:val="000000" w:themeColor="text1"/>
                <w:sz w:val="15"/>
                <w:szCs w:val="15"/>
              </w:rPr>
            </w:pPr>
            <w:r>
              <w:rPr>
                <w:rFonts w:cs="Arial"/>
                <w:sz w:val="15"/>
                <w:szCs w:val="15"/>
              </w:rPr>
              <w:t>-</w:t>
            </w:r>
          </w:p>
        </w:tc>
        <w:tc>
          <w:tcPr>
            <w:tcW w:w="637" w:type="pct"/>
            <w:tcBorders>
              <w:top w:val="nil"/>
              <w:left w:val="nil"/>
              <w:bottom w:val="nil"/>
              <w:right w:val="nil"/>
            </w:tcBorders>
            <w:shd w:val="clear" w:color="auto" w:fill="auto"/>
            <w:vAlign w:val="bottom"/>
          </w:tcPr>
          <w:p w14:paraId="56D46F80" w14:textId="6A462B74" w:rsidR="00734503" w:rsidRPr="00A767F9" w:rsidRDefault="00734503" w:rsidP="00734503">
            <w:pPr>
              <w:jc w:val="right"/>
              <w:rPr>
                <w:rFonts w:cs="Arial"/>
                <w:color w:val="000000" w:themeColor="text1"/>
                <w:sz w:val="15"/>
                <w:szCs w:val="15"/>
              </w:rPr>
            </w:pPr>
            <w:r>
              <w:rPr>
                <w:rFonts w:cs="Arial"/>
                <w:sz w:val="15"/>
                <w:szCs w:val="15"/>
              </w:rPr>
              <w:t>-</w:t>
            </w:r>
          </w:p>
        </w:tc>
        <w:tc>
          <w:tcPr>
            <w:tcW w:w="638" w:type="pct"/>
            <w:tcBorders>
              <w:top w:val="nil"/>
              <w:left w:val="nil"/>
              <w:bottom w:val="nil"/>
              <w:right w:val="nil"/>
            </w:tcBorders>
            <w:shd w:val="clear" w:color="auto" w:fill="auto"/>
            <w:vAlign w:val="bottom"/>
          </w:tcPr>
          <w:p w14:paraId="2EC66707" w14:textId="4A612BD5" w:rsidR="00734503" w:rsidRPr="00A767F9" w:rsidRDefault="00734503" w:rsidP="00734503">
            <w:pPr>
              <w:ind w:right="-57"/>
              <w:jc w:val="right"/>
              <w:rPr>
                <w:rFonts w:cs="Arial"/>
                <w:color w:val="000000" w:themeColor="text1"/>
                <w:sz w:val="15"/>
                <w:szCs w:val="15"/>
              </w:rPr>
            </w:pPr>
            <w:r>
              <w:rPr>
                <w:rFonts w:cs="Arial"/>
                <w:sz w:val="15"/>
                <w:szCs w:val="15"/>
              </w:rPr>
              <w:t>578 676</w:t>
            </w:r>
          </w:p>
        </w:tc>
      </w:tr>
      <w:tr w:rsidR="00734503" w:rsidRPr="00A767F9" w14:paraId="58B6A699" w14:textId="77777777" w:rsidTr="00E5060C">
        <w:tc>
          <w:tcPr>
            <w:tcW w:w="1845" w:type="pct"/>
            <w:tcBorders>
              <w:top w:val="nil"/>
              <w:left w:val="nil"/>
              <w:bottom w:val="nil"/>
              <w:right w:val="nil"/>
            </w:tcBorders>
            <w:shd w:val="clear" w:color="auto" w:fill="auto"/>
            <w:vAlign w:val="center"/>
            <w:hideMark/>
          </w:tcPr>
          <w:p w14:paraId="0CD30621" w14:textId="57500DA3"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Oceňovacie rozdiely z kapitálových účastín</w:t>
            </w:r>
          </w:p>
        </w:tc>
        <w:tc>
          <w:tcPr>
            <w:tcW w:w="583" w:type="pct"/>
            <w:tcBorders>
              <w:top w:val="nil"/>
              <w:left w:val="nil"/>
              <w:bottom w:val="nil"/>
              <w:right w:val="nil"/>
            </w:tcBorders>
            <w:shd w:val="clear" w:color="auto" w:fill="auto"/>
            <w:vAlign w:val="bottom"/>
            <w:hideMark/>
          </w:tcPr>
          <w:p w14:paraId="169EDBEF" w14:textId="5A912B04" w:rsidR="00734503" w:rsidRPr="00A767F9" w:rsidRDefault="00734503" w:rsidP="00734503">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14:paraId="67681F49" w14:textId="4CF18B78" w:rsidR="00734503" w:rsidRPr="00A767F9" w:rsidRDefault="00734503" w:rsidP="00734503">
            <w:pPr>
              <w:jc w:val="right"/>
              <w:rPr>
                <w:rFonts w:cs="Arial"/>
                <w:color w:val="000000" w:themeColor="text1"/>
                <w:sz w:val="15"/>
                <w:szCs w:val="15"/>
              </w:rPr>
            </w:pPr>
            <w:r>
              <w:rPr>
                <w:rFonts w:cs="Arial"/>
                <w:sz w:val="15"/>
                <w:szCs w:val="15"/>
              </w:rPr>
              <w:t>-</w:t>
            </w:r>
          </w:p>
        </w:tc>
        <w:tc>
          <w:tcPr>
            <w:tcW w:w="688" w:type="pct"/>
            <w:tcBorders>
              <w:top w:val="nil"/>
              <w:left w:val="nil"/>
              <w:bottom w:val="nil"/>
              <w:right w:val="nil"/>
            </w:tcBorders>
            <w:shd w:val="clear" w:color="auto" w:fill="auto"/>
            <w:vAlign w:val="bottom"/>
          </w:tcPr>
          <w:p w14:paraId="20852DF4" w14:textId="7A25C426" w:rsidR="00734503" w:rsidRPr="00A767F9" w:rsidRDefault="00734503" w:rsidP="00734503">
            <w:pPr>
              <w:jc w:val="right"/>
              <w:rPr>
                <w:rFonts w:cs="Arial"/>
                <w:color w:val="000000" w:themeColor="text1"/>
                <w:sz w:val="15"/>
                <w:szCs w:val="15"/>
              </w:rPr>
            </w:pPr>
            <w:r>
              <w:rPr>
                <w:rFonts w:cs="Arial"/>
                <w:sz w:val="15"/>
                <w:szCs w:val="15"/>
              </w:rPr>
              <w:t>-</w:t>
            </w:r>
          </w:p>
        </w:tc>
        <w:tc>
          <w:tcPr>
            <w:tcW w:w="637" w:type="pct"/>
            <w:tcBorders>
              <w:top w:val="nil"/>
              <w:left w:val="nil"/>
              <w:bottom w:val="nil"/>
              <w:right w:val="nil"/>
            </w:tcBorders>
            <w:shd w:val="clear" w:color="auto" w:fill="auto"/>
            <w:vAlign w:val="bottom"/>
          </w:tcPr>
          <w:p w14:paraId="3040BBD7" w14:textId="3D1D26C9" w:rsidR="00734503" w:rsidRPr="00A767F9" w:rsidRDefault="00734503" w:rsidP="00734503">
            <w:pPr>
              <w:jc w:val="right"/>
              <w:rPr>
                <w:rFonts w:cs="Arial"/>
                <w:color w:val="000000" w:themeColor="text1"/>
                <w:sz w:val="15"/>
                <w:szCs w:val="15"/>
              </w:rPr>
            </w:pPr>
            <w:r>
              <w:rPr>
                <w:rFonts w:cs="Arial"/>
                <w:sz w:val="15"/>
                <w:szCs w:val="15"/>
              </w:rPr>
              <w:t>-</w:t>
            </w:r>
          </w:p>
        </w:tc>
        <w:tc>
          <w:tcPr>
            <w:tcW w:w="638" w:type="pct"/>
            <w:tcBorders>
              <w:top w:val="nil"/>
              <w:left w:val="nil"/>
              <w:bottom w:val="nil"/>
              <w:right w:val="nil"/>
            </w:tcBorders>
            <w:shd w:val="clear" w:color="auto" w:fill="auto"/>
            <w:vAlign w:val="bottom"/>
          </w:tcPr>
          <w:p w14:paraId="3E72E48C" w14:textId="32577C74" w:rsidR="00734503" w:rsidRPr="00A767F9" w:rsidRDefault="00734503" w:rsidP="00734503">
            <w:pPr>
              <w:jc w:val="right"/>
              <w:rPr>
                <w:rFonts w:cs="Arial"/>
                <w:color w:val="000000" w:themeColor="text1"/>
                <w:sz w:val="15"/>
                <w:szCs w:val="15"/>
              </w:rPr>
            </w:pPr>
            <w:r>
              <w:rPr>
                <w:rFonts w:cs="Arial"/>
                <w:sz w:val="15"/>
                <w:szCs w:val="15"/>
              </w:rPr>
              <w:t>-</w:t>
            </w:r>
          </w:p>
        </w:tc>
      </w:tr>
      <w:tr w:rsidR="00734503" w:rsidRPr="00A767F9" w14:paraId="54652E9C" w14:textId="77777777" w:rsidTr="00E5060C">
        <w:tc>
          <w:tcPr>
            <w:tcW w:w="1845" w:type="pct"/>
            <w:tcBorders>
              <w:top w:val="nil"/>
              <w:left w:val="nil"/>
              <w:bottom w:val="nil"/>
              <w:right w:val="nil"/>
            </w:tcBorders>
            <w:shd w:val="clear" w:color="auto" w:fill="auto"/>
            <w:vAlign w:val="center"/>
            <w:hideMark/>
          </w:tcPr>
          <w:p w14:paraId="72223051" w14:textId="10E4B41D"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Oceňovacie rozdiely z precenenia pri zlúčení, splynutí a rozdelení</w:t>
            </w:r>
          </w:p>
        </w:tc>
        <w:tc>
          <w:tcPr>
            <w:tcW w:w="583" w:type="pct"/>
            <w:tcBorders>
              <w:top w:val="nil"/>
              <w:left w:val="nil"/>
              <w:bottom w:val="nil"/>
              <w:right w:val="nil"/>
            </w:tcBorders>
            <w:shd w:val="clear" w:color="auto" w:fill="auto"/>
            <w:vAlign w:val="bottom"/>
            <w:hideMark/>
          </w:tcPr>
          <w:p w14:paraId="24A4937B" w14:textId="5F4E2257" w:rsidR="00734503" w:rsidRPr="00A767F9" w:rsidRDefault="00734503" w:rsidP="00734503">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14:paraId="58BA997E" w14:textId="2E33DE5F" w:rsidR="00734503" w:rsidRPr="00A767F9" w:rsidRDefault="00734503" w:rsidP="00734503">
            <w:pPr>
              <w:jc w:val="right"/>
              <w:rPr>
                <w:rFonts w:cs="Arial"/>
                <w:color w:val="000000" w:themeColor="text1"/>
                <w:sz w:val="15"/>
                <w:szCs w:val="15"/>
              </w:rPr>
            </w:pPr>
            <w:r>
              <w:rPr>
                <w:rFonts w:cs="Arial"/>
                <w:sz w:val="15"/>
                <w:szCs w:val="15"/>
              </w:rPr>
              <w:t>-</w:t>
            </w:r>
          </w:p>
        </w:tc>
        <w:tc>
          <w:tcPr>
            <w:tcW w:w="688" w:type="pct"/>
            <w:tcBorders>
              <w:top w:val="nil"/>
              <w:left w:val="nil"/>
              <w:bottom w:val="nil"/>
              <w:right w:val="nil"/>
            </w:tcBorders>
            <w:shd w:val="clear" w:color="auto" w:fill="auto"/>
            <w:vAlign w:val="bottom"/>
          </w:tcPr>
          <w:p w14:paraId="099F5F61" w14:textId="28A46A9C" w:rsidR="00734503" w:rsidRPr="00A767F9" w:rsidRDefault="00734503" w:rsidP="00734503">
            <w:pPr>
              <w:jc w:val="right"/>
              <w:rPr>
                <w:rFonts w:cs="Arial"/>
                <w:color w:val="000000" w:themeColor="text1"/>
                <w:sz w:val="15"/>
                <w:szCs w:val="15"/>
              </w:rPr>
            </w:pPr>
            <w:r>
              <w:rPr>
                <w:rFonts w:cs="Arial"/>
                <w:sz w:val="15"/>
                <w:szCs w:val="15"/>
              </w:rPr>
              <w:t>-</w:t>
            </w:r>
          </w:p>
        </w:tc>
        <w:tc>
          <w:tcPr>
            <w:tcW w:w="637" w:type="pct"/>
            <w:tcBorders>
              <w:top w:val="nil"/>
              <w:left w:val="nil"/>
              <w:bottom w:val="nil"/>
              <w:right w:val="nil"/>
            </w:tcBorders>
            <w:shd w:val="clear" w:color="auto" w:fill="auto"/>
            <w:vAlign w:val="bottom"/>
          </w:tcPr>
          <w:p w14:paraId="421AAF3B" w14:textId="33D25DBA" w:rsidR="00734503" w:rsidRPr="00A767F9" w:rsidRDefault="00734503" w:rsidP="00734503">
            <w:pPr>
              <w:jc w:val="right"/>
              <w:rPr>
                <w:rFonts w:cs="Arial"/>
                <w:color w:val="000000" w:themeColor="text1"/>
                <w:sz w:val="15"/>
                <w:szCs w:val="15"/>
              </w:rPr>
            </w:pPr>
            <w:r>
              <w:rPr>
                <w:rFonts w:cs="Arial"/>
                <w:sz w:val="15"/>
                <w:szCs w:val="15"/>
              </w:rPr>
              <w:t>-</w:t>
            </w:r>
          </w:p>
        </w:tc>
        <w:tc>
          <w:tcPr>
            <w:tcW w:w="638" w:type="pct"/>
            <w:tcBorders>
              <w:top w:val="nil"/>
              <w:left w:val="nil"/>
              <w:bottom w:val="nil"/>
              <w:right w:val="nil"/>
            </w:tcBorders>
            <w:shd w:val="clear" w:color="auto" w:fill="auto"/>
            <w:vAlign w:val="bottom"/>
          </w:tcPr>
          <w:p w14:paraId="14C13D9B" w14:textId="6576F038" w:rsidR="00734503" w:rsidRPr="00A767F9" w:rsidRDefault="00734503" w:rsidP="00734503">
            <w:pPr>
              <w:jc w:val="right"/>
              <w:rPr>
                <w:rFonts w:cs="Arial"/>
                <w:color w:val="000000" w:themeColor="text1"/>
                <w:sz w:val="15"/>
                <w:szCs w:val="15"/>
              </w:rPr>
            </w:pPr>
            <w:r>
              <w:rPr>
                <w:rFonts w:cs="Arial"/>
                <w:sz w:val="15"/>
                <w:szCs w:val="15"/>
              </w:rPr>
              <w:t>-</w:t>
            </w:r>
          </w:p>
        </w:tc>
      </w:tr>
      <w:tr w:rsidR="00734503" w:rsidRPr="00A767F9" w14:paraId="4B3BE071" w14:textId="77777777" w:rsidTr="00E5060C">
        <w:tc>
          <w:tcPr>
            <w:tcW w:w="1845" w:type="pct"/>
            <w:tcBorders>
              <w:top w:val="nil"/>
              <w:left w:val="nil"/>
              <w:bottom w:val="nil"/>
              <w:right w:val="nil"/>
            </w:tcBorders>
            <w:shd w:val="clear" w:color="auto" w:fill="auto"/>
            <w:vAlign w:val="center"/>
            <w:hideMark/>
          </w:tcPr>
          <w:p w14:paraId="48BA0591" w14:textId="28267279"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 xml:space="preserve">Zákonný rezervný fond </w:t>
            </w:r>
          </w:p>
        </w:tc>
        <w:tc>
          <w:tcPr>
            <w:tcW w:w="583" w:type="pct"/>
            <w:tcBorders>
              <w:top w:val="nil"/>
              <w:left w:val="nil"/>
              <w:bottom w:val="nil"/>
              <w:right w:val="nil"/>
            </w:tcBorders>
            <w:shd w:val="clear" w:color="auto" w:fill="auto"/>
            <w:vAlign w:val="bottom"/>
            <w:hideMark/>
          </w:tcPr>
          <w:p w14:paraId="23745EEC" w14:textId="02BACF4C" w:rsidR="00734503" w:rsidRPr="00A767F9" w:rsidRDefault="00734503" w:rsidP="00734503">
            <w:pPr>
              <w:jc w:val="right"/>
              <w:rPr>
                <w:rFonts w:cs="Arial"/>
                <w:color w:val="000000" w:themeColor="text1"/>
                <w:sz w:val="15"/>
                <w:szCs w:val="15"/>
              </w:rPr>
            </w:pPr>
            <w:r w:rsidRPr="00A767F9">
              <w:rPr>
                <w:rFonts w:cs="Arial"/>
                <w:sz w:val="15"/>
                <w:szCs w:val="15"/>
              </w:rPr>
              <w:t>92 943</w:t>
            </w:r>
          </w:p>
        </w:tc>
        <w:tc>
          <w:tcPr>
            <w:tcW w:w="608" w:type="pct"/>
            <w:tcBorders>
              <w:top w:val="nil"/>
              <w:left w:val="nil"/>
              <w:bottom w:val="nil"/>
              <w:right w:val="nil"/>
            </w:tcBorders>
            <w:shd w:val="clear" w:color="auto" w:fill="auto"/>
            <w:vAlign w:val="bottom"/>
          </w:tcPr>
          <w:p w14:paraId="426A5601" w14:textId="06C85F06" w:rsidR="00734503" w:rsidRPr="00A767F9" w:rsidRDefault="00734503" w:rsidP="00734503">
            <w:pPr>
              <w:jc w:val="right"/>
              <w:rPr>
                <w:rFonts w:cs="Arial"/>
                <w:color w:val="000000" w:themeColor="text1"/>
                <w:sz w:val="15"/>
                <w:szCs w:val="15"/>
              </w:rPr>
            </w:pPr>
            <w:r>
              <w:rPr>
                <w:rFonts w:cs="Arial"/>
                <w:sz w:val="15"/>
                <w:szCs w:val="15"/>
              </w:rPr>
              <w:t>-</w:t>
            </w:r>
          </w:p>
        </w:tc>
        <w:tc>
          <w:tcPr>
            <w:tcW w:w="688" w:type="pct"/>
            <w:tcBorders>
              <w:top w:val="nil"/>
              <w:left w:val="nil"/>
              <w:bottom w:val="nil"/>
              <w:right w:val="nil"/>
            </w:tcBorders>
            <w:shd w:val="clear" w:color="auto" w:fill="auto"/>
            <w:vAlign w:val="bottom"/>
          </w:tcPr>
          <w:p w14:paraId="04724F24" w14:textId="168CE758" w:rsidR="00734503" w:rsidRPr="00A767F9" w:rsidRDefault="00734503" w:rsidP="00734503">
            <w:pPr>
              <w:jc w:val="right"/>
              <w:rPr>
                <w:rFonts w:cs="Arial"/>
                <w:color w:val="000000" w:themeColor="text1"/>
                <w:sz w:val="15"/>
                <w:szCs w:val="15"/>
              </w:rPr>
            </w:pPr>
            <w:r>
              <w:rPr>
                <w:rFonts w:cs="Arial"/>
                <w:sz w:val="15"/>
                <w:szCs w:val="15"/>
              </w:rPr>
              <w:t>-</w:t>
            </w:r>
          </w:p>
        </w:tc>
        <w:tc>
          <w:tcPr>
            <w:tcW w:w="637" w:type="pct"/>
            <w:tcBorders>
              <w:top w:val="nil"/>
              <w:left w:val="nil"/>
              <w:bottom w:val="nil"/>
              <w:right w:val="nil"/>
            </w:tcBorders>
            <w:shd w:val="clear" w:color="auto" w:fill="auto"/>
            <w:vAlign w:val="bottom"/>
          </w:tcPr>
          <w:p w14:paraId="3052C556" w14:textId="60833027" w:rsidR="00734503" w:rsidRPr="00A767F9" w:rsidRDefault="00734503" w:rsidP="00734503">
            <w:pPr>
              <w:jc w:val="right"/>
              <w:rPr>
                <w:rFonts w:cs="Arial"/>
                <w:color w:val="000000" w:themeColor="text1"/>
                <w:sz w:val="15"/>
                <w:szCs w:val="15"/>
              </w:rPr>
            </w:pPr>
            <w:r>
              <w:rPr>
                <w:rFonts w:cs="Arial"/>
                <w:sz w:val="15"/>
                <w:szCs w:val="15"/>
              </w:rPr>
              <w:t>-</w:t>
            </w:r>
          </w:p>
        </w:tc>
        <w:tc>
          <w:tcPr>
            <w:tcW w:w="638" w:type="pct"/>
            <w:tcBorders>
              <w:top w:val="nil"/>
              <w:left w:val="nil"/>
              <w:bottom w:val="nil"/>
              <w:right w:val="nil"/>
            </w:tcBorders>
            <w:shd w:val="clear" w:color="auto" w:fill="auto"/>
            <w:vAlign w:val="bottom"/>
          </w:tcPr>
          <w:p w14:paraId="726942FD" w14:textId="2A1EA81B" w:rsidR="00734503" w:rsidRPr="00A767F9" w:rsidRDefault="00734503" w:rsidP="00734503">
            <w:pPr>
              <w:jc w:val="right"/>
              <w:rPr>
                <w:rFonts w:cs="Arial"/>
                <w:color w:val="000000" w:themeColor="text1"/>
                <w:sz w:val="15"/>
                <w:szCs w:val="15"/>
              </w:rPr>
            </w:pPr>
            <w:r>
              <w:rPr>
                <w:rFonts w:cs="Arial"/>
                <w:sz w:val="15"/>
                <w:szCs w:val="15"/>
              </w:rPr>
              <w:t>92 943</w:t>
            </w:r>
          </w:p>
        </w:tc>
      </w:tr>
      <w:tr w:rsidR="00734503" w:rsidRPr="00A767F9" w14:paraId="4CE83DDC" w14:textId="77777777" w:rsidTr="00E5060C">
        <w:tc>
          <w:tcPr>
            <w:tcW w:w="1845" w:type="pct"/>
            <w:tcBorders>
              <w:top w:val="nil"/>
              <w:left w:val="nil"/>
              <w:bottom w:val="nil"/>
              <w:right w:val="nil"/>
            </w:tcBorders>
            <w:shd w:val="clear" w:color="auto" w:fill="auto"/>
            <w:vAlign w:val="center"/>
            <w:hideMark/>
          </w:tcPr>
          <w:p w14:paraId="531E24B1" w14:textId="7B3BEF2F"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Nedeliteľný fond</w:t>
            </w:r>
          </w:p>
        </w:tc>
        <w:tc>
          <w:tcPr>
            <w:tcW w:w="583" w:type="pct"/>
            <w:tcBorders>
              <w:top w:val="nil"/>
              <w:left w:val="nil"/>
              <w:bottom w:val="nil"/>
              <w:right w:val="nil"/>
            </w:tcBorders>
            <w:shd w:val="clear" w:color="auto" w:fill="auto"/>
            <w:vAlign w:val="bottom"/>
            <w:hideMark/>
          </w:tcPr>
          <w:p w14:paraId="46728BBE" w14:textId="3DEA96E2" w:rsidR="00734503" w:rsidRPr="00A767F9" w:rsidRDefault="00734503" w:rsidP="00734503">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14:paraId="3367D203" w14:textId="23FEBC2E" w:rsidR="00734503" w:rsidRPr="00A767F9" w:rsidRDefault="00734503" w:rsidP="00734503">
            <w:pPr>
              <w:jc w:val="right"/>
              <w:rPr>
                <w:rFonts w:cs="Arial"/>
                <w:color w:val="000000" w:themeColor="text1"/>
                <w:sz w:val="15"/>
                <w:szCs w:val="15"/>
              </w:rPr>
            </w:pPr>
            <w:r>
              <w:rPr>
                <w:rFonts w:cs="Arial"/>
                <w:sz w:val="15"/>
                <w:szCs w:val="15"/>
              </w:rPr>
              <w:t>-</w:t>
            </w:r>
          </w:p>
        </w:tc>
        <w:tc>
          <w:tcPr>
            <w:tcW w:w="688" w:type="pct"/>
            <w:tcBorders>
              <w:top w:val="nil"/>
              <w:left w:val="nil"/>
              <w:bottom w:val="nil"/>
              <w:right w:val="nil"/>
            </w:tcBorders>
            <w:shd w:val="clear" w:color="auto" w:fill="auto"/>
            <w:vAlign w:val="bottom"/>
          </w:tcPr>
          <w:p w14:paraId="30F09CB3" w14:textId="7384009B" w:rsidR="00734503" w:rsidRPr="00A767F9" w:rsidRDefault="00734503" w:rsidP="00734503">
            <w:pPr>
              <w:jc w:val="right"/>
              <w:rPr>
                <w:rFonts w:cs="Arial"/>
                <w:color w:val="000000" w:themeColor="text1"/>
                <w:sz w:val="15"/>
                <w:szCs w:val="15"/>
              </w:rPr>
            </w:pPr>
            <w:r>
              <w:rPr>
                <w:rFonts w:cs="Arial"/>
                <w:sz w:val="15"/>
                <w:szCs w:val="15"/>
              </w:rPr>
              <w:t>-</w:t>
            </w:r>
          </w:p>
        </w:tc>
        <w:tc>
          <w:tcPr>
            <w:tcW w:w="637" w:type="pct"/>
            <w:tcBorders>
              <w:top w:val="nil"/>
              <w:left w:val="nil"/>
              <w:bottom w:val="nil"/>
              <w:right w:val="nil"/>
            </w:tcBorders>
            <w:shd w:val="clear" w:color="auto" w:fill="auto"/>
            <w:vAlign w:val="bottom"/>
          </w:tcPr>
          <w:p w14:paraId="19B8502D" w14:textId="7A7EB3E4" w:rsidR="00734503" w:rsidRPr="00A767F9" w:rsidRDefault="00734503" w:rsidP="00734503">
            <w:pPr>
              <w:jc w:val="right"/>
              <w:rPr>
                <w:rFonts w:cs="Arial"/>
                <w:color w:val="000000" w:themeColor="text1"/>
                <w:sz w:val="15"/>
                <w:szCs w:val="15"/>
              </w:rPr>
            </w:pPr>
            <w:r>
              <w:rPr>
                <w:rFonts w:cs="Arial"/>
                <w:sz w:val="15"/>
                <w:szCs w:val="15"/>
              </w:rPr>
              <w:t>-</w:t>
            </w:r>
          </w:p>
        </w:tc>
        <w:tc>
          <w:tcPr>
            <w:tcW w:w="638" w:type="pct"/>
            <w:tcBorders>
              <w:top w:val="nil"/>
              <w:left w:val="nil"/>
              <w:bottom w:val="nil"/>
              <w:right w:val="nil"/>
            </w:tcBorders>
            <w:shd w:val="clear" w:color="auto" w:fill="auto"/>
            <w:vAlign w:val="bottom"/>
          </w:tcPr>
          <w:p w14:paraId="4EE89D52" w14:textId="3F4B5934" w:rsidR="00734503" w:rsidRPr="00A767F9" w:rsidRDefault="00734503" w:rsidP="00734503">
            <w:pPr>
              <w:jc w:val="right"/>
              <w:rPr>
                <w:rFonts w:cs="Arial"/>
                <w:color w:val="000000" w:themeColor="text1"/>
                <w:sz w:val="15"/>
                <w:szCs w:val="15"/>
              </w:rPr>
            </w:pPr>
            <w:r>
              <w:rPr>
                <w:rFonts w:cs="Arial"/>
                <w:sz w:val="15"/>
                <w:szCs w:val="15"/>
              </w:rPr>
              <w:t>-</w:t>
            </w:r>
          </w:p>
        </w:tc>
      </w:tr>
      <w:tr w:rsidR="00734503" w:rsidRPr="00A767F9" w14:paraId="5856E1ED" w14:textId="77777777" w:rsidTr="00E5060C">
        <w:tc>
          <w:tcPr>
            <w:tcW w:w="1845" w:type="pct"/>
            <w:tcBorders>
              <w:top w:val="nil"/>
              <w:left w:val="nil"/>
              <w:bottom w:val="nil"/>
              <w:right w:val="nil"/>
            </w:tcBorders>
            <w:shd w:val="clear" w:color="auto" w:fill="auto"/>
            <w:vAlign w:val="center"/>
            <w:hideMark/>
          </w:tcPr>
          <w:p w14:paraId="049A106B" w14:textId="3C2BE91D"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Štatutárne fondy a ostatné fondy</w:t>
            </w:r>
          </w:p>
        </w:tc>
        <w:tc>
          <w:tcPr>
            <w:tcW w:w="583" w:type="pct"/>
            <w:tcBorders>
              <w:top w:val="nil"/>
              <w:left w:val="nil"/>
              <w:bottom w:val="nil"/>
              <w:right w:val="nil"/>
            </w:tcBorders>
            <w:shd w:val="clear" w:color="auto" w:fill="auto"/>
            <w:vAlign w:val="bottom"/>
            <w:hideMark/>
          </w:tcPr>
          <w:p w14:paraId="25749723" w14:textId="7EC6A9B9" w:rsidR="00734503" w:rsidRPr="00A767F9" w:rsidRDefault="00734503" w:rsidP="00734503">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14:paraId="04D6F163" w14:textId="5103698B" w:rsidR="00734503" w:rsidRPr="00A767F9" w:rsidRDefault="00734503" w:rsidP="00734503">
            <w:pPr>
              <w:jc w:val="right"/>
              <w:rPr>
                <w:rFonts w:cs="Arial"/>
                <w:color w:val="000000" w:themeColor="text1"/>
                <w:sz w:val="15"/>
                <w:szCs w:val="15"/>
              </w:rPr>
            </w:pPr>
            <w:r>
              <w:rPr>
                <w:rFonts w:cs="Arial"/>
                <w:sz w:val="15"/>
                <w:szCs w:val="15"/>
              </w:rPr>
              <w:t>-</w:t>
            </w:r>
          </w:p>
        </w:tc>
        <w:tc>
          <w:tcPr>
            <w:tcW w:w="688" w:type="pct"/>
            <w:tcBorders>
              <w:top w:val="nil"/>
              <w:left w:val="nil"/>
              <w:bottom w:val="nil"/>
              <w:right w:val="nil"/>
            </w:tcBorders>
            <w:shd w:val="clear" w:color="auto" w:fill="auto"/>
            <w:vAlign w:val="bottom"/>
          </w:tcPr>
          <w:p w14:paraId="44F70402" w14:textId="70AC55C3" w:rsidR="00734503" w:rsidRPr="00A767F9" w:rsidRDefault="00734503" w:rsidP="00734503">
            <w:pPr>
              <w:jc w:val="right"/>
              <w:rPr>
                <w:rFonts w:cs="Arial"/>
                <w:color w:val="000000" w:themeColor="text1"/>
                <w:sz w:val="15"/>
                <w:szCs w:val="15"/>
              </w:rPr>
            </w:pPr>
            <w:r>
              <w:rPr>
                <w:rFonts w:cs="Arial"/>
                <w:sz w:val="15"/>
                <w:szCs w:val="15"/>
              </w:rPr>
              <w:t>-</w:t>
            </w:r>
          </w:p>
        </w:tc>
        <w:tc>
          <w:tcPr>
            <w:tcW w:w="637" w:type="pct"/>
            <w:tcBorders>
              <w:top w:val="nil"/>
              <w:left w:val="nil"/>
              <w:bottom w:val="nil"/>
              <w:right w:val="nil"/>
            </w:tcBorders>
            <w:shd w:val="clear" w:color="auto" w:fill="auto"/>
            <w:vAlign w:val="bottom"/>
          </w:tcPr>
          <w:p w14:paraId="53619E89" w14:textId="56E2F818" w:rsidR="00734503" w:rsidRPr="00A767F9" w:rsidRDefault="00734503" w:rsidP="00734503">
            <w:pPr>
              <w:jc w:val="right"/>
              <w:rPr>
                <w:rFonts w:cs="Arial"/>
                <w:color w:val="000000" w:themeColor="text1"/>
                <w:sz w:val="15"/>
                <w:szCs w:val="15"/>
              </w:rPr>
            </w:pPr>
            <w:r>
              <w:rPr>
                <w:rFonts w:cs="Arial"/>
                <w:sz w:val="15"/>
                <w:szCs w:val="15"/>
              </w:rPr>
              <w:t>-</w:t>
            </w:r>
          </w:p>
        </w:tc>
        <w:tc>
          <w:tcPr>
            <w:tcW w:w="638" w:type="pct"/>
            <w:tcBorders>
              <w:top w:val="nil"/>
              <w:left w:val="nil"/>
              <w:bottom w:val="nil"/>
              <w:right w:val="nil"/>
            </w:tcBorders>
            <w:shd w:val="clear" w:color="auto" w:fill="auto"/>
            <w:vAlign w:val="bottom"/>
          </w:tcPr>
          <w:p w14:paraId="630BD77E" w14:textId="3581DD06" w:rsidR="00734503" w:rsidRPr="00A767F9" w:rsidRDefault="00734503" w:rsidP="00734503">
            <w:pPr>
              <w:jc w:val="right"/>
              <w:rPr>
                <w:rFonts w:cs="Arial"/>
                <w:color w:val="000000" w:themeColor="text1"/>
                <w:sz w:val="15"/>
                <w:szCs w:val="15"/>
              </w:rPr>
            </w:pPr>
            <w:r>
              <w:rPr>
                <w:rFonts w:cs="Arial"/>
                <w:sz w:val="15"/>
                <w:szCs w:val="15"/>
              </w:rPr>
              <w:t>-</w:t>
            </w:r>
          </w:p>
        </w:tc>
      </w:tr>
      <w:tr w:rsidR="00734503" w:rsidRPr="00A767F9" w14:paraId="1F0C1A8C" w14:textId="77777777" w:rsidTr="00E5060C">
        <w:tc>
          <w:tcPr>
            <w:tcW w:w="1845" w:type="pct"/>
            <w:tcBorders>
              <w:top w:val="nil"/>
              <w:left w:val="nil"/>
              <w:bottom w:val="nil"/>
              <w:right w:val="nil"/>
            </w:tcBorders>
            <w:shd w:val="clear" w:color="auto" w:fill="auto"/>
            <w:vAlign w:val="center"/>
            <w:hideMark/>
          </w:tcPr>
          <w:p w14:paraId="1826232E" w14:textId="3D4D51C7"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Nerozdelený zisk minulých rokov</w:t>
            </w:r>
          </w:p>
        </w:tc>
        <w:tc>
          <w:tcPr>
            <w:tcW w:w="583" w:type="pct"/>
            <w:tcBorders>
              <w:top w:val="nil"/>
              <w:left w:val="nil"/>
              <w:bottom w:val="nil"/>
              <w:right w:val="nil"/>
            </w:tcBorders>
            <w:shd w:val="clear" w:color="auto" w:fill="auto"/>
            <w:vAlign w:val="bottom"/>
            <w:hideMark/>
          </w:tcPr>
          <w:p w14:paraId="0A206CA3" w14:textId="729F35E9" w:rsidR="00734503" w:rsidRPr="00A767F9" w:rsidRDefault="00734503" w:rsidP="00734503">
            <w:pPr>
              <w:jc w:val="right"/>
              <w:rPr>
                <w:rFonts w:cs="Arial"/>
                <w:color w:val="000000" w:themeColor="text1"/>
                <w:sz w:val="15"/>
                <w:szCs w:val="15"/>
              </w:rPr>
            </w:pPr>
            <w:r w:rsidRPr="00A767F9">
              <w:rPr>
                <w:rFonts w:cs="Arial"/>
                <w:sz w:val="15"/>
                <w:szCs w:val="15"/>
              </w:rPr>
              <w:t>75 790 029</w:t>
            </w:r>
          </w:p>
        </w:tc>
        <w:tc>
          <w:tcPr>
            <w:tcW w:w="608" w:type="pct"/>
            <w:tcBorders>
              <w:top w:val="nil"/>
              <w:left w:val="nil"/>
              <w:bottom w:val="nil"/>
              <w:right w:val="nil"/>
            </w:tcBorders>
            <w:shd w:val="clear" w:color="auto" w:fill="auto"/>
            <w:vAlign w:val="bottom"/>
          </w:tcPr>
          <w:p w14:paraId="18F46349" w14:textId="2C75D560" w:rsidR="00734503" w:rsidRPr="00A767F9" w:rsidRDefault="00734503" w:rsidP="00734503">
            <w:pPr>
              <w:jc w:val="right"/>
              <w:rPr>
                <w:rFonts w:cs="Arial"/>
                <w:color w:val="000000" w:themeColor="text1"/>
                <w:sz w:val="15"/>
                <w:szCs w:val="15"/>
              </w:rPr>
            </w:pPr>
            <w:r>
              <w:rPr>
                <w:rFonts w:cs="Arial"/>
                <w:sz w:val="15"/>
                <w:szCs w:val="15"/>
              </w:rPr>
              <w:t>-</w:t>
            </w:r>
          </w:p>
        </w:tc>
        <w:tc>
          <w:tcPr>
            <w:tcW w:w="688" w:type="pct"/>
            <w:tcBorders>
              <w:top w:val="nil"/>
              <w:left w:val="nil"/>
              <w:bottom w:val="nil"/>
              <w:right w:val="nil"/>
            </w:tcBorders>
            <w:shd w:val="clear" w:color="auto" w:fill="auto"/>
            <w:vAlign w:val="bottom"/>
          </w:tcPr>
          <w:p w14:paraId="7291B897" w14:textId="500AEF0A" w:rsidR="00734503" w:rsidRPr="00A767F9" w:rsidRDefault="00734503" w:rsidP="00734503">
            <w:pPr>
              <w:jc w:val="right"/>
              <w:rPr>
                <w:rFonts w:cs="Arial"/>
                <w:color w:val="000000" w:themeColor="text1"/>
                <w:sz w:val="15"/>
                <w:szCs w:val="15"/>
              </w:rPr>
            </w:pPr>
            <w:r>
              <w:rPr>
                <w:rFonts w:cs="Arial"/>
                <w:sz w:val="15"/>
                <w:szCs w:val="15"/>
              </w:rPr>
              <w:t>(39 252 588)</w:t>
            </w:r>
          </w:p>
        </w:tc>
        <w:tc>
          <w:tcPr>
            <w:tcW w:w="637" w:type="pct"/>
            <w:tcBorders>
              <w:top w:val="nil"/>
              <w:left w:val="nil"/>
              <w:bottom w:val="nil"/>
              <w:right w:val="nil"/>
            </w:tcBorders>
            <w:shd w:val="clear" w:color="auto" w:fill="auto"/>
            <w:vAlign w:val="bottom"/>
          </w:tcPr>
          <w:p w14:paraId="5B636739" w14:textId="4FB02BCE" w:rsidR="00734503" w:rsidRPr="00A767F9" w:rsidRDefault="00734503" w:rsidP="00734503">
            <w:pPr>
              <w:jc w:val="right"/>
              <w:rPr>
                <w:rFonts w:cs="Arial"/>
                <w:color w:val="000000" w:themeColor="text1"/>
                <w:sz w:val="15"/>
                <w:szCs w:val="15"/>
              </w:rPr>
            </w:pPr>
            <w:r>
              <w:rPr>
                <w:rFonts w:cs="Arial"/>
                <w:sz w:val="15"/>
                <w:szCs w:val="15"/>
              </w:rPr>
              <w:t>-</w:t>
            </w:r>
          </w:p>
        </w:tc>
        <w:tc>
          <w:tcPr>
            <w:tcW w:w="638" w:type="pct"/>
            <w:tcBorders>
              <w:top w:val="nil"/>
              <w:left w:val="nil"/>
              <w:bottom w:val="nil"/>
              <w:right w:val="nil"/>
            </w:tcBorders>
            <w:shd w:val="clear" w:color="auto" w:fill="auto"/>
            <w:vAlign w:val="bottom"/>
          </w:tcPr>
          <w:p w14:paraId="0F7BE4FB" w14:textId="2EBF6A22" w:rsidR="00734503" w:rsidRPr="00A767F9" w:rsidRDefault="00734503" w:rsidP="00734503">
            <w:pPr>
              <w:jc w:val="right"/>
              <w:rPr>
                <w:rFonts w:cs="Arial"/>
                <w:color w:val="000000" w:themeColor="text1"/>
                <w:sz w:val="15"/>
                <w:szCs w:val="15"/>
              </w:rPr>
            </w:pPr>
            <w:r>
              <w:rPr>
                <w:rFonts w:cs="Arial"/>
                <w:sz w:val="15"/>
                <w:szCs w:val="15"/>
              </w:rPr>
              <w:t>36 537 436</w:t>
            </w:r>
          </w:p>
        </w:tc>
      </w:tr>
      <w:tr w:rsidR="00734503" w:rsidRPr="00A767F9" w14:paraId="757B25A6" w14:textId="77777777" w:rsidTr="00E5060C">
        <w:tc>
          <w:tcPr>
            <w:tcW w:w="1845" w:type="pct"/>
            <w:tcBorders>
              <w:top w:val="nil"/>
              <w:left w:val="nil"/>
              <w:bottom w:val="nil"/>
              <w:right w:val="nil"/>
            </w:tcBorders>
            <w:shd w:val="clear" w:color="auto" w:fill="auto"/>
            <w:vAlign w:val="center"/>
            <w:hideMark/>
          </w:tcPr>
          <w:p w14:paraId="2E632A87" w14:textId="317F621C"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Neuhradená strata minulých rokov</w:t>
            </w:r>
          </w:p>
        </w:tc>
        <w:tc>
          <w:tcPr>
            <w:tcW w:w="583" w:type="pct"/>
            <w:tcBorders>
              <w:top w:val="nil"/>
              <w:left w:val="nil"/>
              <w:bottom w:val="nil"/>
              <w:right w:val="nil"/>
            </w:tcBorders>
            <w:shd w:val="clear" w:color="auto" w:fill="auto"/>
            <w:vAlign w:val="bottom"/>
            <w:hideMark/>
          </w:tcPr>
          <w:p w14:paraId="2D634354" w14:textId="7CB8546A" w:rsidR="00734503" w:rsidRPr="00A767F9" w:rsidRDefault="00734503" w:rsidP="00734503">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14:paraId="541AAF87" w14:textId="6C326E66" w:rsidR="00734503" w:rsidRPr="00A767F9" w:rsidRDefault="00734503" w:rsidP="00734503">
            <w:pPr>
              <w:jc w:val="right"/>
              <w:rPr>
                <w:rFonts w:cs="Arial"/>
                <w:color w:val="000000" w:themeColor="text1"/>
                <w:sz w:val="15"/>
                <w:szCs w:val="15"/>
              </w:rPr>
            </w:pPr>
            <w:r>
              <w:rPr>
                <w:rFonts w:cs="Arial"/>
                <w:sz w:val="15"/>
                <w:szCs w:val="15"/>
              </w:rPr>
              <w:t>-</w:t>
            </w:r>
          </w:p>
        </w:tc>
        <w:tc>
          <w:tcPr>
            <w:tcW w:w="688" w:type="pct"/>
            <w:tcBorders>
              <w:top w:val="nil"/>
              <w:left w:val="nil"/>
              <w:bottom w:val="nil"/>
              <w:right w:val="nil"/>
            </w:tcBorders>
            <w:shd w:val="clear" w:color="auto" w:fill="auto"/>
            <w:vAlign w:val="bottom"/>
          </w:tcPr>
          <w:p w14:paraId="1ECCA8DC" w14:textId="63C029A9" w:rsidR="00734503" w:rsidRPr="00A767F9" w:rsidRDefault="00734503" w:rsidP="00734503">
            <w:pPr>
              <w:jc w:val="right"/>
              <w:rPr>
                <w:rFonts w:cs="Arial"/>
                <w:color w:val="000000" w:themeColor="text1"/>
                <w:sz w:val="15"/>
                <w:szCs w:val="15"/>
              </w:rPr>
            </w:pPr>
            <w:r>
              <w:rPr>
                <w:rFonts w:cs="Arial"/>
                <w:sz w:val="15"/>
                <w:szCs w:val="15"/>
              </w:rPr>
              <w:t>-</w:t>
            </w:r>
          </w:p>
        </w:tc>
        <w:tc>
          <w:tcPr>
            <w:tcW w:w="637" w:type="pct"/>
            <w:tcBorders>
              <w:top w:val="nil"/>
              <w:left w:val="nil"/>
              <w:bottom w:val="nil"/>
              <w:right w:val="nil"/>
            </w:tcBorders>
            <w:shd w:val="clear" w:color="auto" w:fill="auto"/>
            <w:vAlign w:val="bottom"/>
          </w:tcPr>
          <w:p w14:paraId="2C76B918" w14:textId="6DCF4B0A" w:rsidR="00734503" w:rsidRPr="00A767F9" w:rsidRDefault="00734503" w:rsidP="00734503">
            <w:pPr>
              <w:jc w:val="right"/>
              <w:rPr>
                <w:rFonts w:cs="Arial"/>
                <w:color w:val="000000" w:themeColor="text1"/>
                <w:sz w:val="15"/>
                <w:szCs w:val="15"/>
              </w:rPr>
            </w:pPr>
            <w:r>
              <w:rPr>
                <w:rFonts w:cs="Arial"/>
                <w:sz w:val="15"/>
                <w:szCs w:val="15"/>
              </w:rPr>
              <w:t>-</w:t>
            </w:r>
          </w:p>
        </w:tc>
        <w:tc>
          <w:tcPr>
            <w:tcW w:w="638" w:type="pct"/>
            <w:tcBorders>
              <w:top w:val="nil"/>
              <w:left w:val="nil"/>
              <w:bottom w:val="nil"/>
              <w:right w:val="nil"/>
            </w:tcBorders>
            <w:shd w:val="clear" w:color="auto" w:fill="auto"/>
            <w:vAlign w:val="bottom"/>
          </w:tcPr>
          <w:p w14:paraId="61A797E5" w14:textId="4A1BEF91" w:rsidR="00734503" w:rsidRPr="00A767F9" w:rsidRDefault="00734503" w:rsidP="00734503">
            <w:pPr>
              <w:jc w:val="right"/>
              <w:rPr>
                <w:rFonts w:cs="Arial"/>
                <w:color w:val="000000" w:themeColor="text1"/>
                <w:sz w:val="15"/>
                <w:szCs w:val="15"/>
              </w:rPr>
            </w:pPr>
            <w:r>
              <w:rPr>
                <w:rFonts w:cs="Arial"/>
                <w:sz w:val="15"/>
                <w:szCs w:val="15"/>
              </w:rPr>
              <w:t>-</w:t>
            </w:r>
          </w:p>
        </w:tc>
      </w:tr>
      <w:tr w:rsidR="00734503" w:rsidRPr="00A767F9" w14:paraId="7BBB31AF" w14:textId="77777777" w:rsidTr="00E5060C">
        <w:tc>
          <w:tcPr>
            <w:tcW w:w="1845" w:type="pct"/>
            <w:tcBorders>
              <w:top w:val="nil"/>
              <w:left w:val="nil"/>
              <w:bottom w:val="nil"/>
              <w:right w:val="nil"/>
            </w:tcBorders>
            <w:shd w:val="clear" w:color="auto" w:fill="auto"/>
            <w:vAlign w:val="center"/>
            <w:hideMark/>
          </w:tcPr>
          <w:p w14:paraId="10603C01" w14:textId="372FB9F7"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Výsledok hospodárenia bežného účtovného obdobia</w:t>
            </w:r>
          </w:p>
        </w:tc>
        <w:tc>
          <w:tcPr>
            <w:tcW w:w="583" w:type="pct"/>
            <w:tcBorders>
              <w:top w:val="nil"/>
              <w:left w:val="nil"/>
              <w:bottom w:val="nil"/>
              <w:right w:val="nil"/>
            </w:tcBorders>
            <w:shd w:val="clear" w:color="auto" w:fill="auto"/>
            <w:vAlign w:val="bottom"/>
            <w:hideMark/>
          </w:tcPr>
          <w:p w14:paraId="56EABF04" w14:textId="7874AFB8" w:rsidR="00734503" w:rsidRPr="00A767F9" w:rsidRDefault="00734503" w:rsidP="00734503">
            <w:pPr>
              <w:jc w:val="right"/>
              <w:rPr>
                <w:rFonts w:cs="Arial"/>
                <w:color w:val="000000" w:themeColor="text1"/>
                <w:sz w:val="15"/>
                <w:szCs w:val="15"/>
              </w:rPr>
            </w:pPr>
            <w:r w:rsidRPr="00A767F9">
              <w:rPr>
                <w:rFonts w:cs="Arial"/>
                <w:sz w:val="15"/>
                <w:szCs w:val="15"/>
              </w:rPr>
              <w:t>5 747 412</w:t>
            </w:r>
          </w:p>
        </w:tc>
        <w:tc>
          <w:tcPr>
            <w:tcW w:w="608" w:type="pct"/>
            <w:tcBorders>
              <w:top w:val="nil"/>
              <w:left w:val="nil"/>
              <w:bottom w:val="nil"/>
              <w:right w:val="nil"/>
            </w:tcBorders>
            <w:shd w:val="clear" w:color="auto" w:fill="auto"/>
            <w:vAlign w:val="bottom"/>
          </w:tcPr>
          <w:p w14:paraId="06AECF54" w14:textId="571A0E1D" w:rsidR="00734503" w:rsidRPr="006E4ACE" w:rsidRDefault="00504966" w:rsidP="00734503">
            <w:pPr>
              <w:jc w:val="right"/>
              <w:rPr>
                <w:rFonts w:cs="Arial"/>
                <w:color w:val="000000" w:themeColor="text1"/>
                <w:sz w:val="15"/>
                <w:szCs w:val="15"/>
              </w:rPr>
            </w:pPr>
            <w:r w:rsidRPr="006E4ACE">
              <w:rPr>
                <w:rFonts w:cs="Arial"/>
                <w:sz w:val="15"/>
                <w:szCs w:val="15"/>
              </w:rPr>
              <w:t>7 317 894</w:t>
            </w:r>
          </w:p>
        </w:tc>
        <w:tc>
          <w:tcPr>
            <w:tcW w:w="688" w:type="pct"/>
            <w:tcBorders>
              <w:top w:val="nil"/>
              <w:left w:val="nil"/>
              <w:bottom w:val="nil"/>
              <w:right w:val="nil"/>
            </w:tcBorders>
            <w:shd w:val="clear" w:color="auto" w:fill="auto"/>
            <w:vAlign w:val="bottom"/>
          </w:tcPr>
          <w:p w14:paraId="7B5478F1" w14:textId="6546C6B4" w:rsidR="00734503" w:rsidRPr="006E4ACE" w:rsidRDefault="00734503" w:rsidP="00734503">
            <w:pPr>
              <w:jc w:val="right"/>
              <w:rPr>
                <w:rFonts w:cs="Arial"/>
                <w:color w:val="000000" w:themeColor="text1"/>
                <w:sz w:val="15"/>
                <w:szCs w:val="15"/>
              </w:rPr>
            </w:pPr>
            <w:r w:rsidRPr="006E4ACE">
              <w:rPr>
                <w:rFonts w:cs="Arial"/>
                <w:sz w:val="15"/>
                <w:szCs w:val="15"/>
              </w:rPr>
              <w:t>(5 747 412)</w:t>
            </w:r>
          </w:p>
        </w:tc>
        <w:tc>
          <w:tcPr>
            <w:tcW w:w="637" w:type="pct"/>
            <w:tcBorders>
              <w:top w:val="nil"/>
              <w:left w:val="nil"/>
              <w:bottom w:val="nil"/>
              <w:right w:val="nil"/>
            </w:tcBorders>
            <w:shd w:val="clear" w:color="auto" w:fill="auto"/>
            <w:vAlign w:val="bottom"/>
          </w:tcPr>
          <w:p w14:paraId="72B0B4ED" w14:textId="60C4246C" w:rsidR="00734503" w:rsidRPr="006E4ACE" w:rsidRDefault="00734503" w:rsidP="00734503">
            <w:pPr>
              <w:ind w:right="-57"/>
              <w:jc w:val="right"/>
              <w:rPr>
                <w:rFonts w:cs="Arial"/>
                <w:color w:val="000000" w:themeColor="text1"/>
                <w:sz w:val="15"/>
                <w:szCs w:val="15"/>
              </w:rPr>
            </w:pPr>
            <w:r w:rsidRPr="006E4ACE">
              <w:rPr>
                <w:rFonts w:cs="Arial"/>
                <w:sz w:val="15"/>
                <w:szCs w:val="15"/>
              </w:rPr>
              <w:t xml:space="preserve">               -</w:t>
            </w:r>
            <w:r w:rsidRPr="006E4ACE" w:rsidDel="00D763D4">
              <w:rPr>
                <w:rFonts w:cs="Arial"/>
                <w:sz w:val="15"/>
                <w:szCs w:val="15"/>
              </w:rPr>
              <w:t xml:space="preserve"> </w:t>
            </w:r>
          </w:p>
        </w:tc>
        <w:tc>
          <w:tcPr>
            <w:tcW w:w="638" w:type="pct"/>
            <w:tcBorders>
              <w:top w:val="nil"/>
              <w:left w:val="nil"/>
              <w:bottom w:val="nil"/>
              <w:right w:val="nil"/>
            </w:tcBorders>
            <w:shd w:val="clear" w:color="auto" w:fill="auto"/>
            <w:vAlign w:val="bottom"/>
          </w:tcPr>
          <w:p w14:paraId="0019E036" w14:textId="147F7EAB" w:rsidR="00734503" w:rsidRPr="006E4ACE" w:rsidRDefault="00AF5119" w:rsidP="00734503">
            <w:pPr>
              <w:jc w:val="right"/>
              <w:rPr>
                <w:rFonts w:cs="Arial"/>
                <w:color w:val="000000" w:themeColor="text1"/>
                <w:sz w:val="15"/>
                <w:szCs w:val="15"/>
              </w:rPr>
            </w:pPr>
            <w:r w:rsidRPr="006E4ACE">
              <w:rPr>
                <w:rFonts w:cs="Arial"/>
                <w:sz w:val="15"/>
                <w:szCs w:val="15"/>
              </w:rPr>
              <w:t>7 317 894</w:t>
            </w:r>
          </w:p>
        </w:tc>
      </w:tr>
      <w:tr w:rsidR="00734503" w:rsidRPr="00A767F9" w14:paraId="7D7AA664" w14:textId="77777777" w:rsidTr="00E5060C">
        <w:tc>
          <w:tcPr>
            <w:tcW w:w="1845" w:type="pct"/>
            <w:tcBorders>
              <w:top w:val="nil"/>
              <w:left w:val="nil"/>
              <w:bottom w:val="nil"/>
              <w:right w:val="nil"/>
            </w:tcBorders>
            <w:shd w:val="clear" w:color="auto" w:fill="auto"/>
            <w:vAlign w:val="center"/>
            <w:hideMark/>
          </w:tcPr>
          <w:p w14:paraId="576DFE03" w14:textId="3D6E9269"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Vyplatené dividendy</w:t>
            </w:r>
          </w:p>
        </w:tc>
        <w:tc>
          <w:tcPr>
            <w:tcW w:w="583" w:type="pct"/>
            <w:tcBorders>
              <w:top w:val="nil"/>
              <w:left w:val="nil"/>
              <w:bottom w:val="nil"/>
              <w:right w:val="nil"/>
            </w:tcBorders>
            <w:shd w:val="clear" w:color="auto" w:fill="auto"/>
            <w:vAlign w:val="bottom"/>
            <w:hideMark/>
          </w:tcPr>
          <w:p w14:paraId="31B68EE2" w14:textId="7D42043E" w:rsidR="00734503" w:rsidRPr="00A767F9" w:rsidRDefault="00734503" w:rsidP="00734503">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14:paraId="43944D1E" w14:textId="52E718AA" w:rsidR="00734503" w:rsidRPr="006E4ACE" w:rsidRDefault="00734503" w:rsidP="00734503">
            <w:pPr>
              <w:jc w:val="right"/>
              <w:rPr>
                <w:rFonts w:cs="Arial"/>
                <w:color w:val="000000" w:themeColor="text1"/>
                <w:sz w:val="15"/>
                <w:szCs w:val="15"/>
              </w:rPr>
            </w:pPr>
            <w:r w:rsidRPr="006E4ACE">
              <w:rPr>
                <w:rFonts w:cs="Arial"/>
                <w:sz w:val="15"/>
                <w:szCs w:val="15"/>
              </w:rPr>
              <w:t>-</w:t>
            </w:r>
          </w:p>
        </w:tc>
        <w:tc>
          <w:tcPr>
            <w:tcW w:w="688" w:type="pct"/>
            <w:tcBorders>
              <w:top w:val="nil"/>
              <w:left w:val="nil"/>
              <w:bottom w:val="nil"/>
              <w:right w:val="nil"/>
            </w:tcBorders>
            <w:shd w:val="clear" w:color="auto" w:fill="auto"/>
            <w:vAlign w:val="bottom"/>
          </w:tcPr>
          <w:p w14:paraId="2B5F49A6" w14:textId="4585D301" w:rsidR="00734503" w:rsidRPr="006E4ACE" w:rsidRDefault="00734503" w:rsidP="00734503">
            <w:pPr>
              <w:jc w:val="right"/>
              <w:rPr>
                <w:rFonts w:cs="Arial"/>
                <w:color w:val="000000" w:themeColor="text1"/>
                <w:sz w:val="15"/>
                <w:szCs w:val="15"/>
              </w:rPr>
            </w:pPr>
            <w:r w:rsidRPr="006E4ACE">
              <w:rPr>
                <w:rFonts w:cs="Arial"/>
                <w:sz w:val="15"/>
                <w:szCs w:val="15"/>
              </w:rPr>
              <w:t>-</w:t>
            </w:r>
          </w:p>
        </w:tc>
        <w:tc>
          <w:tcPr>
            <w:tcW w:w="637" w:type="pct"/>
            <w:tcBorders>
              <w:top w:val="nil"/>
              <w:left w:val="nil"/>
              <w:bottom w:val="nil"/>
              <w:right w:val="nil"/>
            </w:tcBorders>
            <w:shd w:val="clear" w:color="auto" w:fill="auto"/>
            <w:vAlign w:val="bottom"/>
          </w:tcPr>
          <w:p w14:paraId="01991F4E" w14:textId="2A993F3B" w:rsidR="00734503" w:rsidRPr="006E4ACE" w:rsidRDefault="00734503" w:rsidP="00734503">
            <w:pPr>
              <w:jc w:val="right"/>
              <w:rPr>
                <w:rFonts w:cs="Arial"/>
                <w:color w:val="000000" w:themeColor="text1"/>
                <w:sz w:val="15"/>
                <w:szCs w:val="15"/>
              </w:rPr>
            </w:pPr>
            <w:r w:rsidRPr="006E4ACE">
              <w:rPr>
                <w:rFonts w:cs="Arial"/>
                <w:sz w:val="15"/>
                <w:szCs w:val="15"/>
              </w:rPr>
              <w:t>-</w:t>
            </w:r>
          </w:p>
        </w:tc>
        <w:tc>
          <w:tcPr>
            <w:tcW w:w="638" w:type="pct"/>
            <w:tcBorders>
              <w:top w:val="nil"/>
              <w:left w:val="nil"/>
              <w:bottom w:val="nil"/>
              <w:right w:val="nil"/>
            </w:tcBorders>
            <w:shd w:val="clear" w:color="auto" w:fill="auto"/>
            <w:vAlign w:val="bottom"/>
          </w:tcPr>
          <w:p w14:paraId="6A529713" w14:textId="3F0BCA83" w:rsidR="00734503" w:rsidRPr="006E4ACE" w:rsidRDefault="00734503" w:rsidP="00734503">
            <w:pPr>
              <w:jc w:val="right"/>
              <w:rPr>
                <w:rFonts w:cs="Arial"/>
                <w:color w:val="000000" w:themeColor="text1"/>
                <w:sz w:val="15"/>
                <w:szCs w:val="15"/>
              </w:rPr>
            </w:pPr>
            <w:r w:rsidRPr="006E4ACE">
              <w:rPr>
                <w:rFonts w:cs="Arial"/>
                <w:sz w:val="15"/>
                <w:szCs w:val="15"/>
              </w:rPr>
              <w:t>-</w:t>
            </w:r>
          </w:p>
        </w:tc>
      </w:tr>
      <w:tr w:rsidR="00734503" w:rsidRPr="00A767F9" w14:paraId="4A478353" w14:textId="77777777" w:rsidTr="00E5060C">
        <w:tc>
          <w:tcPr>
            <w:tcW w:w="1845" w:type="pct"/>
            <w:tcBorders>
              <w:top w:val="nil"/>
              <w:left w:val="nil"/>
              <w:bottom w:val="nil"/>
              <w:right w:val="nil"/>
            </w:tcBorders>
            <w:shd w:val="clear" w:color="auto" w:fill="auto"/>
            <w:vAlign w:val="center"/>
            <w:hideMark/>
          </w:tcPr>
          <w:p w14:paraId="654E449C" w14:textId="2F4B1C45"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Ostatné položky vlastného imania</w:t>
            </w:r>
          </w:p>
        </w:tc>
        <w:tc>
          <w:tcPr>
            <w:tcW w:w="583" w:type="pct"/>
            <w:tcBorders>
              <w:top w:val="nil"/>
              <w:left w:val="nil"/>
              <w:bottom w:val="nil"/>
              <w:right w:val="nil"/>
            </w:tcBorders>
            <w:shd w:val="clear" w:color="auto" w:fill="auto"/>
            <w:vAlign w:val="bottom"/>
            <w:hideMark/>
          </w:tcPr>
          <w:p w14:paraId="06AAFF4C" w14:textId="590E53BE" w:rsidR="00734503" w:rsidRPr="00A767F9" w:rsidRDefault="00734503" w:rsidP="00734503">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14:paraId="6910CC4A" w14:textId="09E28DF1" w:rsidR="00734503" w:rsidRPr="00A767F9" w:rsidRDefault="00734503" w:rsidP="00734503">
            <w:pPr>
              <w:jc w:val="right"/>
              <w:rPr>
                <w:rFonts w:cs="Arial"/>
                <w:color w:val="000000" w:themeColor="text1"/>
                <w:sz w:val="15"/>
                <w:szCs w:val="15"/>
              </w:rPr>
            </w:pPr>
            <w:r>
              <w:rPr>
                <w:rFonts w:cs="Arial"/>
                <w:sz w:val="15"/>
                <w:szCs w:val="15"/>
              </w:rPr>
              <w:t>-</w:t>
            </w:r>
          </w:p>
        </w:tc>
        <w:tc>
          <w:tcPr>
            <w:tcW w:w="688" w:type="pct"/>
            <w:tcBorders>
              <w:top w:val="nil"/>
              <w:left w:val="nil"/>
              <w:bottom w:val="nil"/>
              <w:right w:val="nil"/>
            </w:tcBorders>
            <w:shd w:val="clear" w:color="auto" w:fill="auto"/>
            <w:vAlign w:val="bottom"/>
          </w:tcPr>
          <w:p w14:paraId="447A303D" w14:textId="72060902" w:rsidR="00734503" w:rsidRPr="00A767F9" w:rsidRDefault="00734503" w:rsidP="00734503">
            <w:pPr>
              <w:jc w:val="right"/>
              <w:rPr>
                <w:rFonts w:cs="Arial"/>
                <w:color w:val="000000" w:themeColor="text1"/>
                <w:sz w:val="15"/>
                <w:szCs w:val="15"/>
              </w:rPr>
            </w:pPr>
            <w:r>
              <w:rPr>
                <w:rFonts w:cs="Arial"/>
                <w:sz w:val="15"/>
                <w:szCs w:val="15"/>
              </w:rPr>
              <w:t>-</w:t>
            </w:r>
          </w:p>
        </w:tc>
        <w:tc>
          <w:tcPr>
            <w:tcW w:w="637" w:type="pct"/>
            <w:tcBorders>
              <w:top w:val="nil"/>
              <w:left w:val="nil"/>
              <w:bottom w:val="nil"/>
              <w:right w:val="nil"/>
            </w:tcBorders>
            <w:shd w:val="clear" w:color="auto" w:fill="auto"/>
            <w:vAlign w:val="bottom"/>
          </w:tcPr>
          <w:p w14:paraId="1E996995" w14:textId="169E9807" w:rsidR="00734503" w:rsidRPr="00A767F9" w:rsidRDefault="00734503" w:rsidP="00734503">
            <w:pPr>
              <w:jc w:val="right"/>
              <w:rPr>
                <w:rFonts w:cs="Arial"/>
                <w:color w:val="000000" w:themeColor="text1"/>
                <w:sz w:val="15"/>
                <w:szCs w:val="15"/>
              </w:rPr>
            </w:pPr>
            <w:r>
              <w:rPr>
                <w:rFonts w:cs="Arial"/>
                <w:sz w:val="15"/>
                <w:szCs w:val="15"/>
              </w:rPr>
              <w:t>-</w:t>
            </w:r>
          </w:p>
        </w:tc>
        <w:tc>
          <w:tcPr>
            <w:tcW w:w="638" w:type="pct"/>
            <w:tcBorders>
              <w:top w:val="nil"/>
              <w:left w:val="nil"/>
              <w:bottom w:val="nil"/>
              <w:right w:val="nil"/>
            </w:tcBorders>
            <w:shd w:val="clear" w:color="auto" w:fill="auto"/>
            <w:vAlign w:val="bottom"/>
          </w:tcPr>
          <w:p w14:paraId="7E742F4C" w14:textId="3A9FE59C" w:rsidR="00734503" w:rsidRPr="00A767F9" w:rsidRDefault="00734503" w:rsidP="00734503">
            <w:pPr>
              <w:jc w:val="right"/>
              <w:rPr>
                <w:rFonts w:cs="Arial"/>
                <w:color w:val="000000" w:themeColor="text1"/>
                <w:sz w:val="15"/>
                <w:szCs w:val="15"/>
              </w:rPr>
            </w:pPr>
            <w:r>
              <w:rPr>
                <w:rFonts w:cs="Arial"/>
                <w:sz w:val="15"/>
                <w:szCs w:val="15"/>
              </w:rPr>
              <w:t>-</w:t>
            </w:r>
          </w:p>
        </w:tc>
      </w:tr>
      <w:tr w:rsidR="00734503" w:rsidRPr="00A767F9" w14:paraId="24DA6B16" w14:textId="77777777" w:rsidTr="00E5060C">
        <w:tc>
          <w:tcPr>
            <w:tcW w:w="1845" w:type="pct"/>
            <w:tcBorders>
              <w:top w:val="nil"/>
              <w:left w:val="nil"/>
              <w:bottom w:val="single" w:sz="8" w:space="0" w:color="auto"/>
              <w:right w:val="nil"/>
            </w:tcBorders>
            <w:shd w:val="clear" w:color="auto" w:fill="auto"/>
            <w:vAlign w:val="center"/>
            <w:hideMark/>
          </w:tcPr>
          <w:p w14:paraId="3485E5CA" w14:textId="452861C8" w:rsidR="00734503" w:rsidRPr="00A767F9" w:rsidRDefault="00734503" w:rsidP="00734503">
            <w:pPr>
              <w:ind w:left="176" w:right="-57" w:hanging="176"/>
              <w:jc w:val="left"/>
              <w:rPr>
                <w:rFonts w:cs="Arial"/>
                <w:color w:val="000000" w:themeColor="text1"/>
                <w:sz w:val="15"/>
                <w:szCs w:val="15"/>
              </w:rPr>
            </w:pPr>
            <w:r w:rsidRPr="00A767F9">
              <w:rPr>
                <w:rFonts w:cs="Arial"/>
                <w:color w:val="000000" w:themeColor="text1"/>
                <w:sz w:val="15"/>
                <w:szCs w:val="15"/>
              </w:rPr>
              <w:t xml:space="preserve">Účet 491 – Vlastné imanie fyzickej osoby – podnikateľa </w:t>
            </w:r>
          </w:p>
        </w:tc>
        <w:tc>
          <w:tcPr>
            <w:tcW w:w="583" w:type="pct"/>
            <w:tcBorders>
              <w:top w:val="nil"/>
              <w:left w:val="nil"/>
              <w:bottom w:val="single" w:sz="8" w:space="0" w:color="auto"/>
              <w:right w:val="nil"/>
            </w:tcBorders>
            <w:shd w:val="clear" w:color="auto" w:fill="auto"/>
            <w:vAlign w:val="bottom"/>
            <w:hideMark/>
          </w:tcPr>
          <w:p w14:paraId="0FCD39AC" w14:textId="4F7914D3" w:rsidR="00734503" w:rsidRPr="00A767F9" w:rsidRDefault="00734503" w:rsidP="00734503">
            <w:pPr>
              <w:jc w:val="right"/>
              <w:rPr>
                <w:rFonts w:cs="Arial"/>
                <w:color w:val="000000" w:themeColor="text1"/>
                <w:sz w:val="15"/>
                <w:szCs w:val="15"/>
              </w:rPr>
            </w:pPr>
            <w:r>
              <w:rPr>
                <w:rFonts w:cs="Arial"/>
                <w:sz w:val="15"/>
                <w:szCs w:val="15"/>
              </w:rPr>
              <w:t>-</w:t>
            </w:r>
          </w:p>
        </w:tc>
        <w:tc>
          <w:tcPr>
            <w:tcW w:w="608" w:type="pct"/>
            <w:tcBorders>
              <w:top w:val="nil"/>
              <w:left w:val="nil"/>
              <w:bottom w:val="single" w:sz="8" w:space="0" w:color="auto"/>
              <w:right w:val="nil"/>
            </w:tcBorders>
            <w:shd w:val="clear" w:color="auto" w:fill="auto"/>
            <w:vAlign w:val="bottom"/>
          </w:tcPr>
          <w:p w14:paraId="4F2A334E" w14:textId="4DA65482" w:rsidR="00734503" w:rsidRPr="00A767F9" w:rsidRDefault="00734503" w:rsidP="00734503">
            <w:pPr>
              <w:jc w:val="right"/>
              <w:rPr>
                <w:rFonts w:cs="Arial"/>
                <w:color w:val="000000" w:themeColor="text1"/>
                <w:sz w:val="15"/>
                <w:szCs w:val="15"/>
              </w:rPr>
            </w:pPr>
            <w:r>
              <w:rPr>
                <w:rFonts w:cs="Arial"/>
                <w:sz w:val="15"/>
                <w:szCs w:val="15"/>
              </w:rPr>
              <w:t>-</w:t>
            </w:r>
          </w:p>
        </w:tc>
        <w:tc>
          <w:tcPr>
            <w:tcW w:w="688" w:type="pct"/>
            <w:tcBorders>
              <w:top w:val="nil"/>
              <w:left w:val="nil"/>
              <w:bottom w:val="single" w:sz="8" w:space="0" w:color="auto"/>
              <w:right w:val="nil"/>
            </w:tcBorders>
            <w:shd w:val="clear" w:color="auto" w:fill="auto"/>
            <w:vAlign w:val="bottom"/>
          </w:tcPr>
          <w:p w14:paraId="20FF1D8A" w14:textId="33EB1D1F" w:rsidR="00734503" w:rsidRPr="00A767F9" w:rsidRDefault="00734503" w:rsidP="00734503">
            <w:pPr>
              <w:jc w:val="right"/>
              <w:rPr>
                <w:rFonts w:cs="Arial"/>
                <w:color w:val="000000" w:themeColor="text1"/>
                <w:sz w:val="15"/>
                <w:szCs w:val="15"/>
              </w:rPr>
            </w:pPr>
            <w:r>
              <w:rPr>
                <w:rFonts w:cs="Arial"/>
                <w:sz w:val="15"/>
                <w:szCs w:val="15"/>
              </w:rPr>
              <w:t>-</w:t>
            </w:r>
          </w:p>
        </w:tc>
        <w:tc>
          <w:tcPr>
            <w:tcW w:w="637" w:type="pct"/>
            <w:tcBorders>
              <w:top w:val="nil"/>
              <w:left w:val="nil"/>
              <w:bottom w:val="single" w:sz="8" w:space="0" w:color="auto"/>
              <w:right w:val="nil"/>
            </w:tcBorders>
            <w:shd w:val="clear" w:color="auto" w:fill="auto"/>
            <w:vAlign w:val="bottom"/>
          </w:tcPr>
          <w:p w14:paraId="761D07AE" w14:textId="03F26E81" w:rsidR="00734503" w:rsidRPr="00A767F9" w:rsidRDefault="00734503" w:rsidP="00734503">
            <w:pPr>
              <w:jc w:val="right"/>
              <w:rPr>
                <w:rFonts w:cs="Arial"/>
                <w:color w:val="000000" w:themeColor="text1"/>
                <w:sz w:val="15"/>
                <w:szCs w:val="15"/>
              </w:rPr>
            </w:pPr>
            <w:r>
              <w:rPr>
                <w:rFonts w:cs="Arial"/>
                <w:sz w:val="15"/>
                <w:szCs w:val="15"/>
              </w:rPr>
              <w:t>-</w:t>
            </w:r>
          </w:p>
        </w:tc>
        <w:tc>
          <w:tcPr>
            <w:tcW w:w="638" w:type="pct"/>
            <w:tcBorders>
              <w:top w:val="nil"/>
              <w:left w:val="nil"/>
              <w:bottom w:val="single" w:sz="8" w:space="0" w:color="auto"/>
              <w:right w:val="nil"/>
            </w:tcBorders>
            <w:shd w:val="clear" w:color="auto" w:fill="auto"/>
            <w:vAlign w:val="bottom"/>
          </w:tcPr>
          <w:p w14:paraId="52BC822A" w14:textId="5B225C4E" w:rsidR="00734503" w:rsidRPr="00A767F9" w:rsidRDefault="00734503" w:rsidP="00734503">
            <w:pPr>
              <w:jc w:val="right"/>
              <w:rPr>
                <w:rFonts w:cs="Arial"/>
                <w:color w:val="000000" w:themeColor="text1"/>
                <w:sz w:val="15"/>
                <w:szCs w:val="15"/>
              </w:rPr>
            </w:pPr>
            <w:r>
              <w:rPr>
                <w:rFonts w:cs="Arial"/>
                <w:sz w:val="15"/>
                <w:szCs w:val="15"/>
              </w:rPr>
              <w:t>-</w:t>
            </w:r>
          </w:p>
        </w:tc>
      </w:tr>
    </w:tbl>
    <w:p w14:paraId="72181B92" w14:textId="7E5D0DD5" w:rsidR="0096360D" w:rsidRPr="00A767F9" w:rsidRDefault="0096360D" w:rsidP="00E5060C">
      <w:pPr>
        <w:rPr>
          <w:snapToGrid w:val="0"/>
          <w:color w:val="000000" w:themeColor="text1"/>
          <w:lang w:eastAsia="sk-SK"/>
        </w:rPr>
      </w:pPr>
    </w:p>
    <w:p w14:paraId="52E8A601" w14:textId="77777777" w:rsidR="00750016" w:rsidRPr="00A767F9" w:rsidRDefault="00750016" w:rsidP="00750016"/>
    <w:p w14:paraId="2304636B" w14:textId="062C71D8" w:rsidR="001E2635" w:rsidRPr="00A767F9" w:rsidRDefault="001E2635" w:rsidP="00277161">
      <w:pPr>
        <w:pStyle w:val="Nadpis1"/>
        <w:rPr>
          <w:color w:val="000000" w:themeColor="text1"/>
        </w:rPr>
      </w:pPr>
      <w:r w:rsidRPr="00A767F9">
        <w:rPr>
          <w:color w:val="000000" w:themeColor="text1"/>
        </w:rPr>
        <w:lastRenderedPageBreak/>
        <w:t>PREHĽAD PEŇAŽNÝCH TOKOV</w:t>
      </w:r>
    </w:p>
    <w:p w14:paraId="7A66B3DE" w14:textId="77777777" w:rsidR="001E2635" w:rsidRPr="00A767F9" w:rsidRDefault="001E2635" w:rsidP="00277161">
      <w:pPr>
        <w:rPr>
          <w:snapToGrid w:val="0"/>
          <w:color w:val="000000" w:themeColor="text1"/>
          <w:u w:val="single"/>
          <w:lang w:eastAsia="sk-SK"/>
        </w:rPr>
      </w:pPr>
    </w:p>
    <w:p w14:paraId="510F4E19" w14:textId="77777777" w:rsidR="001E2635" w:rsidRPr="00A767F9" w:rsidRDefault="001E2635" w:rsidP="00277161">
      <w:pPr>
        <w:rPr>
          <w:snapToGrid w:val="0"/>
          <w:color w:val="000000" w:themeColor="text1"/>
          <w:lang w:eastAsia="sk-SK"/>
        </w:rPr>
      </w:pPr>
      <w:r w:rsidRPr="00A767F9">
        <w:rPr>
          <w:snapToGrid w:val="0"/>
          <w:color w:val="000000" w:themeColor="text1"/>
          <w:lang w:eastAsia="sk-SK"/>
        </w:rPr>
        <w:t>Prehľad peňažných tokov je uvedený v prílohe, tabuľka č. 1.</w:t>
      </w:r>
    </w:p>
    <w:p w14:paraId="25BB9762" w14:textId="77777777" w:rsidR="001C575F" w:rsidRPr="00A767F9" w:rsidRDefault="001C575F" w:rsidP="00277161">
      <w:pPr>
        <w:rPr>
          <w:snapToGrid w:val="0"/>
          <w:color w:val="000000" w:themeColor="text1"/>
          <w:lang w:eastAsia="sk-SK"/>
        </w:rPr>
      </w:pPr>
    </w:p>
    <w:p w14:paraId="7D7C38B0" w14:textId="3753D267" w:rsidR="001E2635" w:rsidRPr="00A767F9" w:rsidRDefault="001E2635" w:rsidP="00277161">
      <w:pPr>
        <w:rPr>
          <w:snapToGrid w:val="0"/>
          <w:color w:val="000000" w:themeColor="text1"/>
          <w:lang w:eastAsia="sk-SK"/>
        </w:rPr>
      </w:pPr>
      <w:r w:rsidRPr="00A767F9">
        <w:rPr>
          <w:snapToGrid w:val="0"/>
          <w:color w:val="000000" w:themeColor="text1"/>
          <w:lang w:eastAsia="sk-SK"/>
        </w:rPr>
        <w:t>Peňažné prostriedky sú peňažné hotovosti, ekvivalenty peňažných hotovostí, peňažné prostriedky na bežných účtoch v bankách, kontokorentný účet a časť zostatku účtu „Peniaze na ceste“.</w:t>
      </w:r>
    </w:p>
    <w:p w14:paraId="2197BA04" w14:textId="77777777" w:rsidR="001E2635" w:rsidRPr="00A767F9" w:rsidRDefault="001E2635" w:rsidP="00277161">
      <w:pPr>
        <w:rPr>
          <w:snapToGrid w:val="0"/>
          <w:color w:val="000000" w:themeColor="text1"/>
          <w:lang w:eastAsia="sk-SK"/>
        </w:rPr>
      </w:pPr>
    </w:p>
    <w:p w14:paraId="54C7EB84" w14:textId="77777777" w:rsidR="001E2635" w:rsidRPr="00A767F9" w:rsidRDefault="001E2635" w:rsidP="00277161">
      <w:pPr>
        <w:rPr>
          <w:color w:val="000000" w:themeColor="text1"/>
        </w:rPr>
      </w:pPr>
      <w:r w:rsidRPr="00A767F9">
        <w:rPr>
          <w:color w:val="000000" w:themeColor="text1"/>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4A30C69" w14:textId="77777777" w:rsidR="001E2635" w:rsidRPr="00A767F9" w:rsidRDefault="001E2635" w:rsidP="00277161">
      <w:pPr>
        <w:rPr>
          <w:snapToGrid w:val="0"/>
          <w:color w:val="000000" w:themeColor="text1"/>
          <w:lang w:eastAsia="sk-SK"/>
        </w:rPr>
      </w:pPr>
    </w:p>
    <w:p w14:paraId="4E1FC95F" w14:textId="77777777" w:rsidR="001E2635" w:rsidRPr="00A767F9" w:rsidRDefault="001E2635" w:rsidP="00277161">
      <w:pPr>
        <w:rPr>
          <w:snapToGrid w:val="0"/>
          <w:color w:val="000000" w:themeColor="text1"/>
        </w:rPr>
      </w:pPr>
      <w:r w:rsidRPr="00A767F9">
        <w:rPr>
          <w:snapToGrid w:val="0"/>
          <w:color w:val="000000" w:themeColor="text1"/>
        </w:rPr>
        <w:t>Štruktúra peňažných prostriedkov a peňažných ekvivalentov:</w:t>
      </w:r>
    </w:p>
    <w:p w14:paraId="1EE7A9E6" w14:textId="77777777" w:rsidR="00277161" w:rsidRPr="00A767F9" w:rsidRDefault="00277161" w:rsidP="00277161">
      <w:pPr>
        <w:rPr>
          <w:snapToGrid w:val="0"/>
          <w:color w:val="000000" w:themeColor="text1"/>
        </w:rPr>
      </w:pPr>
      <w:bookmarkStart w:id="60" w:name="T_breakdown_of_cash"/>
      <w:r w:rsidRPr="00A767F9">
        <w:rPr>
          <w:snapToGrid w:val="0"/>
          <w:color w:val="000000" w:themeColor="text1"/>
        </w:rPr>
        <w:t xml:space="preserve"> </w:t>
      </w:r>
    </w:p>
    <w:tbl>
      <w:tblPr>
        <w:tblW w:w="5000" w:type="pct"/>
        <w:tblLook w:val="04A0" w:firstRow="1" w:lastRow="0" w:firstColumn="1" w:lastColumn="0" w:noHBand="0" w:noVBand="1"/>
      </w:tblPr>
      <w:tblGrid>
        <w:gridCol w:w="5150"/>
        <w:gridCol w:w="1219"/>
        <w:gridCol w:w="1350"/>
        <w:gridCol w:w="1352"/>
      </w:tblGrid>
      <w:tr w:rsidR="00277161" w:rsidRPr="00A767F9" w14:paraId="6B9B7434" w14:textId="77777777" w:rsidTr="000C4DF8">
        <w:tc>
          <w:tcPr>
            <w:tcW w:w="2839" w:type="pct"/>
            <w:tcBorders>
              <w:top w:val="single" w:sz="8" w:space="0" w:color="auto"/>
              <w:left w:val="nil"/>
              <w:bottom w:val="nil"/>
              <w:right w:val="nil"/>
            </w:tcBorders>
            <w:shd w:val="clear" w:color="auto" w:fill="auto"/>
            <w:vAlign w:val="center"/>
            <w:hideMark/>
          </w:tcPr>
          <w:p w14:paraId="386DAF80" w14:textId="77777777" w:rsidR="00277161" w:rsidRPr="00A767F9" w:rsidRDefault="00277161" w:rsidP="00277161">
            <w:pPr>
              <w:jc w:val="left"/>
              <w:rPr>
                <w:rFonts w:cs="Arial"/>
                <w:b/>
                <w:bCs/>
                <w:i/>
                <w:iCs/>
                <w:color w:val="000000" w:themeColor="text1"/>
                <w:sz w:val="15"/>
                <w:szCs w:val="15"/>
              </w:rPr>
            </w:pPr>
            <w:bookmarkStart w:id="61" w:name="RANGE!B12:E19"/>
            <w:r w:rsidRPr="00A767F9">
              <w:rPr>
                <w:rFonts w:cs="Arial"/>
                <w:b/>
                <w:bCs/>
                <w:i/>
                <w:iCs/>
                <w:color w:val="000000" w:themeColor="text1"/>
                <w:sz w:val="15"/>
                <w:szCs w:val="15"/>
              </w:rPr>
              <w:t>Položka</w:t>
            </w:r>
            <w:bookmarkEnd w:id="61"/>
          </w:p>
        </w:tc>
        <w:tc>
          <w:tcPr>
            <w:tcW w:w="672" w:type="pct"/>
            <w:tcBorders>
              <w:top w:val="single" w:sz="8" w:space="0" w:color="auto"/>
              <w:left w:val="nil"/>
              <w:bottom w:val="nil"/>
              <w:right w:val="nil"/>
            </w:tcBorders>
            <w:shd w:val="clear" w:color="auto" w:fill="auto"/>
            <w:vAlign w:val="center"/>
            <w:hideMark/>
          </w:tcPr>
          <w:p w14:paraId="62F29E42" w14:textId="77777777" w:rsidR="00277161" w:rsidRPr="00A767F9" w:rsidRDefault="00277161" w:rsidP="00277161">
            <w:pPr>
              <w:jc w:val="center"/>
              <w:rPr>
                <w:rFonts w:cs="Arial"/>
                <w:b/>
                <w:bCs/>
                <w:i/>
                <w:iCs/>
                <w:color w:val="000000" w:themeColor="text1"/>
                <w:sz w:val="15"/>
                <w:szCs w:val="15"/>
              </w:rPr>
            </w:pPr>
            <w:r w:rsidRPr="00A767F9">
              <w:rPr>
                <w:rFonts w:cs="Arial"/>
                <w:b/>
                <w:bCs/>
                <w:i/>
                <w:iCs/>
                <w:color w:val="000000" w:themeColor="text1"/>
                <w:sz w:val="15"/>
                <w:szCs w:val="15"/>
              </w:rPr>
              <w:t>Účet</w:t>
            </w:r>
          </w:p>
        </w:tc>
        <w:tc>
          <w:tcPr>
            <w:tcW w:w="744" w:type="pct"/>
            <w:tcBorders>
              <w:top w:val="single" w:sz="8" w:space="0" w:color="auto"/>
              <w:left w:val="nil"/>
              <w:bottom w:val="nil"/>
              <w:right w:val="nil"/>
            </w:tcBorders>
            <w:shd w:val="clear" w:color="auto" w:fill="auto"/>
            <w:vAlign w:val="center"/>
            <w:hideMark/>
          </w:tcPr>
          <w:p w14:paraId="10AE453D" w14:textId="29E6B0EC" w:rsidR="00277161" w:rsidRPr="00A767F9" w:rsidRDefault="00277161">
            <w:pPr>
              <w:jc w:val="center"/>
              <w:rPr>
                <w:rFonts w:cs="Arial"/>
                <w:b/>
                <w:bCs/>
                <w:i/>
                <w:iCs/>
                <w:color w:val="000000" w:themeColor="text1"/>
                <w:sz w:val="15"/>
                <w:szCs w:val="15"/>
              </w:rPr>
            </w:pPr>
            <w:r w:rsidRPr="00A767F9">
              <w:rPr>
                <w:rFonts w:cs="Arial"/>
                <w:b/>
                <w:bCs/>
                <w:i/>
                <w:iCs/>
                <w:color w:val="000000" w:themeColor="text1"/>
                <w:sz w:val="15"/>
                <w:szCs w:val="15"/>
              </w:rPr>
              <w:t>31.12.</w:t>
            </w:r>
            <w:r w:rsidR="00E5060C" w:rsidRPr="00A767F9">
              <w:rPr>
                <w:rFonts w:cs="Arial"/>
                <w:b/>
                <w:bCs/>
                <w:i/>
                <w:iCs/>
                <w:color w:val="000000" w:themeColor="text1"/>
                <w:sz w:val="15"/>
                <w:szCs w:val="15"/>
              </w:rPr>
              <w:t>202</w:t>
            </w:r>
            <w:r w:rsidR="00734503">
              <w:rPr>
                <w:rFonts w:cs="Arial"/>
                <w:b/>
                <w:bCs/>
                <w:i/>
                <w:iCs/>
                <w:color w:val="000000" w:themeColor="text1"/>
                <w:sz w:val="15"/>
                <w:szCs w:val="15"/>
              </w:rPr>
              <w:t>2</w:t>
            </w:r>
          </w:p>
        </w:tc>
        <w:tc>
          <w:tcPr>
            <w:tcW w:w="745" w:type="pct"/>
            <w:tcBorders>
              <w:top w:val="single" w:sz="8" w:space="0" w:color="auto"/>
              <w:left w:val="nil"/>
              <w:bottom w:val="nil"/>
              <w:right w:val="nil"/>
            </w:tcBorders>
            <w:shd w:val="clear" w:color="auto" w:fill="auto"/>
            <w:vAlign w:val="center"/>
            <w:hideMark/>
          </w:tcPr>
          <w:p w14:paraId="08A2E0EC" w14:textId="28D5B01A" w:rsidR="00277161" w:rsidRPr="00A767F9" w:rsidRDefault="00277161">
            <w:pPr>
              <w:jc w:val="center"/>
              <w:rPr>
                <w:rFonts w:cs="Arial"/>
                <w:b/>
                <w:bCs/>
                <w:i/>
                <w:iCs/>
                <w:color w:val="000000" w:themeColor="text1"/>
                <w:sz w:val="15"/>
                <w:szCs w:val="15"/>
              </w:rPr>
            </w:pPr>
            <w:r w:rsidRPr="00A767F9">
              <w:rPr>
                <w:rFonts w:cs="Arial"/>
                <w:b/>
                <w:bCs/>
                <w:i/>
                <w:iCs/>
                <w:color w:val="000000" w:themeColor="text1"/>
                <w:sz w:val="15"/>
                <w:szCs w:val="15"/>
              </w:rPr>
              <w:t>31.12.</w:t>
            </w:r>
            <w:r w:rsidR="00E5060C" w:rsidRPr="00A767F9">
              <w:rPr>
                <w:rFonts w:cs="Arial"/>
                <w:b/>
                <w:bCs/>
                <w:i/>
                <w:iCs/>
                <w:color w:val="000000" w:themeColor="text1"/>
                <w:sz w:val="15"/>
                <w:szCs w:val="15"/>
              </w:rPr>
              <w:t>20</w:t>
            </w:r>
            <w:r w:rsidR="00E5060C">
              <w:rPr>
                <w:rFonts w:cs="Arial"/>
                <w:b/>
                <w:bCs/>
                <w:i/>
                <w:iCs/>
                <w:color w:val="000000" w:themeColor="text1"/>
                <w:sz w:val="15"/>
                <w:szCs w:val="15"/>
              </w:rPr>
              <w:t>2</w:t>
            </w:r>
            <w:r w:rsidR="00734503">
              <w:rPr>
                <w:rFonts w:cs="Arial"/>
                <w:b/>
                <w:bCs/>
                <w:i/>
                <w:iCs/>
                <w:color w:val="000000" w:themeColor="text1"/>
                <w:sz w:val="15"/>
                <w:szCs w:val="15"/>
              </w:rPr>
              <w:t>1</w:t>
            </w:r>
          </w:p>
        </w:tc>
      </w:tr>
      <w:tr w:rsidR="00734503" w:rsidRPr="00A767F9" w14:paraId="22AE80A9" w14:textId="77777777" w:rsidTr="000C4DF8">
        <w:tc>
          <w:tcPr>
            <w:tcW w:w="2839" w:type="pct"/>
            <w:tcBorders>
              <w:top w:val="single" w:sz="4" w:space="0" w:color="auto"/>
              <w:left w:val="nil"/>
              <w:bottom w:val="nil"/>
              <w:right w:val="nil"/>
            </w:tcBorders>
            <w:shd w:val="clear" w:color="auto" w:fill="auto"/>
            <w:vAlign w:val="center"/>
            <w:hideMark/>
          </w:tcPr>
          <w:p w14:paraId="45C5F11E" w14:textId="77777777" w:rsidR="00734503" w:rsidRPr="00A767F9" w:rsidRDefault="00734503" w:rsidP="00734503">
            <w:pPr>
              <w:rPr>
                <w:rFonts w:cs="Arial"/>
                <w:color w:val="000000" w:themeColor="text1"/>
                <w:sz w:val="15"/>
                <w:szCs w:val="15"/>
              </w:rPr>
            </w:pPr>
            <w:r w:rsidRPr="00A767F9">
              <w:rPr>
                <w:rFonts w:cs="Arial"/>
                <w:color w:val="000000" w:themeColor="text1"/>
                <w:sz w:val="15"/>
                <w:szCs w:val="15"/>
              </w:rPr>
              <w:t>Peniaze</w:t>
            </w:r>
          </w:p>
        </w:tc>
        <w:tc>
          <w:tcPr>
            <w:tcW w:w="672" w:type="pct"/>
            <w:tcBorders>
              <w:top w:val="single" w:sz="4" w:space="0" w:color="auto"/>
              <w:left w:val="nil"/>
              <w:bottom w:val="nil"/>
              <w:right w:val="nil"/>
            </w:tcBorders>
            <w:shd w:val="clear" w:color="auto" w:fill="auto"/>
            <w:vAlign w:val="center"/>
            <w:hideMark/>
          </w:tcPr>
          <w:p w14:paraId="55BFDA0C" w14:textId="77777777" w:rsidR="00734503" w:rsidRPr="00A767F9" w:rsidRDefault="00734503" w:rsidP="00734503">
            <w:pPr>
              <w:jc w:val="center"/>
              <w:rPr>
                <w:rFonts w:cs="Arial"/>
                <w:color w:val="000000" w:themeColor="text1"/>
                <w:sz w:val="15"/>
                <w:szCs w:val="15"/>
              </w:rPr>
            </w:pPr>
            <w:r w:rsidRPr="00A767F9">
              <w:rPr>
                <w:rFonts w:cs="Arial"/>
                <w:color w:val="000000" w:themeColor="text1"/>
                <w:sz w:val="15"/>
                <w:szCs w:val="15"/>
              </w:rPr>
              <w:t>211</w:t>
            </w:r>
          </w:p>
        </w:tc>
        <w:tc>
          <w:tcPr>
            <w:tcW w:w="744" w:type="pct"/>
            <w:tcBorders>
              <w:top w:val="single" w:sz="4" w:space="0" w:color="auto"/>
              <w:left w:val="nil"/>
              <w:bottom w:val="nil"/>
              <w:right w:val="nil"/>
            </w:tcBorders>
            <w:shd w:val="clear" w:color="auto" w:fill="auto"/>
            <w:vAlign w:val="center"/>
          </w:tcPr>
          <w:p w14:paraId="3C1CE982" w14:textId="4120FA6F" w:rsidR="00734503" w:rsidRPr="009645FB" w:rsidRDefault="00734503" w:rsidP="00734503">
            <w:pPr>
              <w:jc w:val="right"/>
              <w:rPr>
                <w:rFonts w:cs="Arial"/>
                <w:color w:val="000000" w:themeColor="text1"/>
                <w:sz w:val="15"/>
                <w:szCs w:val="15"/>
              </w:rPr>
            </w:pPr>
            <w:r w:rsidRPr="009645FB">
              <w:rPr>
                <w:rFonts w:cs="Arial"/>
                <w:sz w:val="15"/>
                <w:szCs w:val="15"/>
              </w:rPr>
              <w:t>-</w:t>
            </w:r>
          </w:p>
        </w:tc>
        <w:tc>
          <w:tcPr>
            <w:tcW w:w="745" w:type="pct"/>
            <w:tcBorders>
              <w:top w:val="single" w:sz="4" w:space="0" w:color="auto"/>
              <w:left w:val="nil"/>
              <w:bottom w:val="nil"/>
              <w:right w:val="nil"/>
            </w:tcBorders>
            <w:shd w:val="clear" w:color="auto" w:fill="auto"/>
            <w:vAlign w:val="center"/>
            <w:hideMark/>
          </w:tcPr>
          <w:p w14:paraId="3C36F053" w14:textId="336EAE5A" w:rsidR="00734503" w:rsidRPr="00A767F9" w:rsidRDefault="00734503" w:rsidP="00734503">
            <w:pPr>
              <w:jc w:val="right"/>
              <w:rPr>
                <w:rFonts w:cs="Arial"/>
                <w:color w:val="000000" w:themeColor="text1"/>
                <w:sz w:val="15"/>
                <w:szCs w:val="15"/>
              </w:rPr>
            </w:pPr>
            <w:r>
              <w:rPr>
                <w:rFonts w:cs="Arial"/>
                <w:sz w:val="15"/>
                <w:szCs w:val="15"/>
              </w:rPr>
              <w:t>-</w:t>
            </w:r>
          </w:p>
        </w:tc>
      </w:tr>
      <w:tr w:rsidR="00734503" w:rsidRPr="00A767F9" w14:paraId="2EAAAFD4" w14:textId="77777777" w:rsidTr="000C4DF8">
        <w:tc>
          <w:tcPr>
            <w:tcW w:w="2839" w:type="pct"/>
            <w:tcBorders>
              <w:top w:val="nil"/>
              <w:left w:val="nil"/>
              <w:bottom w:val="nil"/>
              <w:right w:val="nil"/>
            </w:tcBorders>
            <w:shd w:val="clear" w:color="auto" w:fill="auto"/>
            <w:vAlign w:val="center"/>
            <w:hideMark/>
          </w:tcPr>
          <w:p w14:paraId="1B8AAB70" w14:textId="77777777" w:rsidR="00734503" w:rsidRPr="00A767F9" w:rsidRDefault="00734503" w:rsidP="00734503">
            <w:pPr>
              <w:rPr>
                <w:rFonts w:cs="Arial"/>
                <w:color w:val="000000" w:themeColor="text1"/>
                <w:sz w:val="15"/>
                <w:szCs w:val="15"/>
              </w:rPr>
            </w:pPr>
            <w:r w:rsidRPr="00A767F9">
              <w:rPr>
                <w:rFonts w:cs="Arial"/>
                <w:color w:val="000000" w:themeColor="text1"/>
                <w:sz w:val="15"/>
                <w:szCs w:val="15"/>
              </w:rPr>
              <w:t>Ceniny</w:t>
            </w:r>
          </w:p>
        </w:tc>
        <w:tc>
          <w:tcPr>
            <w:tcW w:w="672" w:type="pct"/>
            <w:tcBorders>
              <w:top w:val="nil"/>
              <w:left w:val="nil"/>
              <w:bottom w:val="nil"/>
              <w:right w:val="nil"/>
            </w:tcBorders>
            <w:shd w:val="clear" w:color="auto" w:fill="auto"/>
            <w:vAlign w:val="center"/>
            <w:hideMark/>
          </w:tcPr>
          <w:p w14:paraId="31DFAB93" w14:textId="77777777" w:rsidR="00734503" w:rsidRPr="00A767F9" w:rsidRDefault="00734503" w:rsidP="00734503">
            <w:pPr>
              <w:jc w:val="center"/>
              <w:rPr>
                <w:rFonts w:cs="Arial"/>
                <w:color w:val="000000" w:themeColor="text1"/>
                <w:sz w:val="15"/>
                <w:szCs w:val="15"/>
              </w:rPr>
            </w:pPr>
            <w:r w:rsidRPr="00A767F9">
              <w:rPr>
                <w:rFonts w:cs="Arial"/>
                <w:color w:val="000000" w:themeColor="text1"/>
                <w:sz w:val="15"/>
                <w:szCs w:val="15"/>
              </w:rPr>
              <w:t>213</w:t>
            </w:r>
          </w:p>
        </w:tc>
        <w:tc>
          <w:tcPr>
            <w:tcW w:w="744" w:type="pct"/>
            <w:tcBorders>
              <w:top w:val="nil"/>
              <w:left w:val="nil"/>
              <w:bottom w:val="nil"/>
              <w:right w:val="nil"/>
            </w:tcBorders>
            <w:shd w:val="clear" w:color="auto" w:fill="auto"/>
            <w:vAlign w:val="center"/>
          </w:tcPr>
          <w:p w14:paraId="6CC5EF9B" w14:textId="1EA31139" w:rsidR="00734503" w:rsidRPr="009645FB" w:rsidRDefault="009645FB" w:rsidP="00734503">
            <w:pPr>
              <w:jc w:val="right"/>
              <w:rPr>
                <w:rFonts w:cs="Arial"/>
                <w:color w:val="000000" w:themeColor="text1"/>
                <w:sz w:val="15"/>
                <w:szCs w:val="15"/>
              </w:rPr>
            </w:pPr>
            <w:r w:rsidRPr="009645FB">
              <w:rPr>
                <w:rFonts w:cs="Arial"/>
                <w:sz w:val="15"/>
                <w:szCs w:val="15"/>
              </w:rPr>
              <w:t>(2 759)</w:t>
            </w:r>
          </w:p>
        </w:tc>
        <w:tc>
          <w:tcPr>
            <w:tcW w:w="745" w:type="pct"/>
            <w:tcBorders>
              <w:top w:val="nil"/>
              <w:left w:val="nil"/>
              <w:bottom w:val="nil"/>
              <w:right w:val="nil"/>
            </w:tcBorders>
            <w:shd w:val="clear" w:color="auto" w:fill="auto"/>
            <w:vAlign w:val="center"/>
            <w:hideMark/>
          </w:tcPr>
          <w:p w14:paraId="0085F8E9" w14:textId="44944F4E" w:rsidR="00734503" w:rsidRPr="00A767F9" w:rsidRDefault="00734503" w:rsidP="00734503">
            <w:pPr>
              <w:jc w:val="right"/>
              <w:rPr>
                <w:rFonts w:cs="Arial"/>
                <w:color w:val="000000" w:themeColor="text1"/>
                <w:sz w:val="15"/>
                <w:szCs w:val="15"/>
              </w:rPr>
            </w:pPr>
            <w:r>
              <w:rPr>
                <w:rFonts w:cs="Arial"/>
                <w:sz w:val="15"/>
                <w:szCs w:val="15"/>
              </w:rPr>
              <w:t>1</w:t>
            </w:r>
          </w:p>
        </w:tc>
      </w:tr>
      <w:tr w:rsidR="00734503" w:rsidRPr="00A767F9" w14:paraId="470EABA2" w14:textId="77777777" w:rsidTr="000C4DF8">
        <w:tc>
          <w:tcPr>
            <w:tcW w:w="2839" w:type="pct"/>
            <w:tcBorders>
              <w:top w:val="nil"/>
              <w:left w:val="nil"/>
              <w:bottom w:val="nil"/>
              <w:right w:val="nil"/>
            </w:tcBorders>
            <w:shd w:val="clear" w:color="auto" w:fill="auto"/>
            <w:vAlign w:val="center"/>
            <w:hideMark/>
          </w:tcPr>
          <w:p w14:paraId="65281FCC" w14:textId="77777777" w:rsidR="00734503" w:rsidRPr="00A767F9" w:rsidRDefault="00734503" w:rsidP="00734503">
            <w:pPr>
              <w:rPr>
                <w:rFonts w:cs="Arial"/>
                <w:color w:val="000000" w:themeColor="text1"/>
                <w:sz w:val="15"/>
                <w:szCs w:val="15"/>
              </w:rPr>
            </w:pPr>
            <w:r w:rsidRPr="00A767F9">
              <w:rPr>
                <w:rFonts w:cs="Arial"/>
                <w:color w:val="000000" w:themeColor="text1"/>
                <w:sz w:val="15"/>
                <w:szCs w:val="15"/>
              </w:rPr>
              <w:t>Účty v bankách</w:t>
            </w:r>
          </w:p>
        </w:tc>
        <w:tc>
          <w:tcPr>
            <w:tcW w:w="672" w:type="pct"/>
            <w:tcBorders>
              <w:top w:val="nil"/>
              <w:left w:val="nil"/>
              <w:bottom w:val="nil"/>
              <w:right w:val="nil"/>
            </w:tcBorders>
            <w:shd w:val="clear" w:color="auto" w:fill="auto"/>
            <w:vAlign w:val="center"/>
            <w:hideMark/>
          </w:tcPr>
          <w:p w14:paraId="4F58BAE6" w14:textId="77777777" w:rsidR="00734503" w:rsidRPr="00A767F9" w:rsidRDefault="00734503" w:rsidP="00734503">
            <w:pPr>
              <w:jc w:val="center"/>
              <w:rPr>
                <w:rFonts w:cs="Arial"/>
                <w:color w:val="000000" w:themeColor="text1"/>
                <w:sz w:val="15"/>
                <w:szCs w:val="15"/>
              </w:rPr>
            </w:pPr>
            <w:r w:rsidRPr="00A767F9">
              <w:rPr>
                <w:rFonts w:cs="Arial"/>
                <w:color w:val="000000" w:themeColor="text1"/>
                <w:sz w:val="15"/>
                <w:szCs w:val="15"/>
              </w:rPr>
              <w:t>221</w:t>
            </w:r>
          </w:p>
        </w:tc>
        <w:tc>
          <w:tcPr>
            <w:tcW w:w="744" w:type="pct"/>
            <w:tcBorders>
              <w:top w:val="nil"/>
              <w:left w:val="nil"/>
              <w:bottom w:val="nil"/>
              <w:right w:val="nil"/>
            </w:tcBorders>
            <w:shd w:val="clear" w:color="auto" w:fill="auto"/>
            <w:vAlign w:val="center"/>
          </w:tcPr>
          <w:p w14:paraId="1A06ED5D" w14:textId="314B1FD3" w:rsidR="00734503" w:rsidRPr="009645FB" w:rsidRDefault="009645FB" w:rsidP="00734503">
            <w:pPr>
              <w:jc w:val="right"/>
              <w:rPr>
                <w:rFonts w:cs="Arial"/>
                <w:color w:val="000000" w:themeColor="text1"/>
                <w:sz w:val="15"/>
                <w:szCs w:val="15"/>
              </w:rPr>
            </w:pPr>
            <w:r w:rsidRPr="009645FB">
              <w:rPr>
                <w:rFonts w:cs="Arial"/>
                <w:sz w:val="15"/>
                <w:szCs w:val="15"/>
              </w:rPr>
              <w:t>510 088</w:t>
            </w:r>
          </w:p>
        </w:tc>
        <w:tc>
          <w:tcPr>
            <w:tcW w:w="745" w:type="pct"/>
            <w:tcBorders>
              <w:top w:val="nil"/>
              <w:left w:val="nil"/>
              <w:bottom w:val="nil"/>
              <w:right w:val="nil"/>
            </w:tcBorders>
            <w:shd w:val="clear" w:color="auto" w:fill="auto"/>
            <w:vAlign w:val="center"/>
            <w:hideMark/>
          </w:tcPr>
          <w:p w14:paraId="16CCBA2A" w14:textId="61F659B9" w:rsidR="00734503" w:rsidRPr="00A767F9" w:rsidRDefault="00734503" w:rsidP="00734503">
            <w:pPr>
              <w:jc w:val="right"/>
              <w:rPr>
                <w:rFonts w:cs="Arial"/>
                <w:color w:val="000000" w:themeColor="text1"/>
                <w:sz w:val="15"/>
                <w:szCs w:val="15"/>
              </w:rPr>
            </w:pPr>
            <w:r>
              <w:rPr>
                <w:rFonts w:cs="Arial"/>
                <w:sz w:val="15"/>
                <w:szCs w:val="15"/>
              </w:rPr>
              <w:t>158 859</w:t>
            </w:r>
          </w:p>
        </w:tc>
      </w:tr>
      <w:tr w:rsidR="00734503" w:rsidRPr="00A767F9" w14:paraId="7B51D676" w14:textId="77777777" w:rsidTr="000C4DF8">
        <w:tc>
          <w:tcPr>
            <w:tcW w:w="2839" w:type="pct"/>
            <w:tcBorders>
              <w:top w:val="nil"/>
              <w:left w:val="nil"/>
              <w:bottom w:val="nil"/>
              <w:right w:val="nil"/>
            </w:tcBorders>
            <w:shd w:val="clear" w:color="auto" w:fill="auto"/>
            <w:vAlign w:val="center"/>
            <w:hideMark/>
          </w:tcPr>
          <w:p w14:paraId="18DB3F8B" w14:textId="77777777" w:rsidR="00734503" w:rsidRPr="00A767F9" w:rsidRDefault="00734503" w:rsidP="00734503">
            <w:pPr>
              <w:rPr>
                <w:rFonts w:cs="Arial"/>
                <w:color w:val="000000" w:themeColor="text1"/>
                <w:sz w:val="15"/>
                <w:szCs w:val="15"/>
              </w:rPr>
            </w:pPr>
            <w:r w:rsidRPr="00A767F9">
              <w:rPr>
                <w:rFonts w:cs="Arial"/>
                <w:color w:val="000000" w:themeColor="text1"/>
                <w:sz w:val="15"/>
                <w:szCs w:val="15"/>
              </w:rPr>
              <w:t>Kontokorentný účet</w:t>
            </w:r>
          </w:p>
        </w:tc>
        <w:tc>
          <w:tcPr>
            <w:tcW w:w="672" w:type="pct"/>
            <w:tcBorders>
              <w:top w:val="nil"/>
              <w:left w:val="nil"/>
              <w:bottom w:val="nil"/>
              <w:right w:val="nil"/>
            </w:tcBorders>
            <w:shd w:val="clear" w:color="auto" w:fill="auto"/>
            <w:vAlign w:val="center"/>
            <w:hideMark/>
          </w:tcPr>
          <w:p w14:paraId="2E217B3C" w14:textId="77777777" w:rsidR="00734503" w:rsidRPr="00A767F9" w:rsidRDefault="00734503" w:rsidP="00734503">
            <w:pPr>
              <w:jc w:val="center"/>
              <w:rPr>
                <w:rFonts w:cs="Arial"/>
                <w:color w:val="000000" w:themeColor="text1"/>
                <w:sz w:val="15"/>
                <w:szCs w:val="15"/>
              </w:rPr>
            </w:pPr>
            <w:r w:rsidRPr="00A767F9">
              <w:rPr>
                <w:rFonts w:cs="Arial"/>
                <w:color w:val="000000" w:themeColor="text1"/>
                <w:sz w:val="15"/>
                <w:szCs w:val="15"/>
              </w:rPr>
              <w:t>221</w:t>
            </w:r>
          </w:p>
        </w:tc>
        <w:tc>
          <w:tcPr>
            <w:tcW w:w="744" w:type="pct"/>
            <w:tcBorders>
              <w:top w:val="nil"/>
              <w:left w:val="nil"/>
              <w:bottom w:val="nil"/>
              <w:right w:val="nil"/>
            </w:tcBorders>
            <w:shd w:val="clear" w:color="auto" w:fill="auto"/>
            <w:vAlign w:val="center"/>
          </w:tcPr>
          <w:p w14:paraId="55816810" w14:textId="59101819" w:rsidR="00734503" w:rsidRPr="009645FB" w:rsidRDefault="00734503" w:rsidP="00734503">
            <w:pPr>
              <w:jc w:val="right"/>
              <w:rPr>
                <w:rFonts w:cs="Arial"/>
                <w:color w:val="000000" w:themeColor="text1"/>
                <w:sz w:val="15"/>
                <w:szCs w:val="15"/>
              </w:rPr>
            </w:pPr>
            <w:r w:rsidRPr="009645FB">
              <w:rPr>
                <w:rFonts w:cs="Arial"/>
                <w:sz w:val="15"/>
                <w:szCs w:val="15"/>
              </w:rPr>
              <w:t>-</w:t>
            </w:r>
          </w:p>
        </w:tc>
        <w:tc>
          <w:tcPr>
            <w:tcW w:w="745" w:type="pct"/>
            <w:tcBorders>
              <w:top w:val="nil"/>
              <w:left w:val="nil"/>
              <w:bottom w:val="nil"/>
              <w:right w:val="nil"/>
            </w:tcBorders>
            <w:shd w:val="clear" w:color="auto" w:fill="auto"/>
            <w:vAlign w:val="center"/>
            <w:hideMark/>
          </w:tcPr>
          <w:p w14:paraId="608221A6" w14:textId="2FB3668D" w:rsidR="00734503" w:rsidRPr="00A767F9" w:rsidRDefault="00734503" w:rsidP="00734503">
            <w:pPr>
              <w:jc w:val="right"/>
              <w:rPr>
                <w:rFonts w:cs="Arial"/>
                <w:color w:val="000000" w:themeColor="text1"/>
                <w:sz w:val="15"/>
                <w:szCs w:val="15"/>
              </w:rPr>
            </w:pPr>
            <w:r>
              <w:rPr>
                <w:rFonts w:cs="Arial"/>
                <w:sz w:val="15"/>
                <w:szCs w:val="15"/>
              </w:rPr>
              <w:t>-</w:t>
            </w:r>
          </w:p>
        </w:tc>
      </w:tr>
      <w:tr w:rsidR="00734503" w:rsidRPr="00A767F9" w14:paraId="21A0ED27" w14:textId="77777777" w:rsidTr="000C4DF8">
        <w:tc>
          <w:tcPr>
            <w:tcW w:w="2839" w:type="pct"/>
            <w:tcBorders>
              <w:top w:val="nil"/>
              <w:left w:val="nil"/>
              <w:bottom w:val="nil"/>
              <w:right w:val="nil"/>
            </w:tcBorders>
            <w:shd w:val="clear" w:color="auto" w:fill="auto"/>
            <w:vAlign w:val="center"/>
            <w:hideMark/>
          </w:tcPr>
          <w:p w14:paraId="0D9D620F" w14:textId="77777777" w:rsidR="00734503" w:rsidRPr="00A767F9" w:rsidRDefault="00734503" w:rsidP="00734503">
            <w:pPr>
              <w:rPr>
                <w:rFonts w:cs="Arial"/>
                <w:b/>
                <w:bCs/>
                <w:color w:val="000000" w:themeColor="text1"/>
                <w:sz w:val="15"/>
                <w:szCs w:val="15"/>
              </w:rPr>
            </w:pPr>
            <w:r w:rsidRPr="00A767F9">
              <w:rPr>
                <w:rFonts w:cs="Arial"/>
                <w:b/>
                <w:bCs/>
                <w:color w:val="000000" w:themeColor="text1"/>
                <w:sz w:val="15"/>
                <w:szCs w:val="15"/>
              </w:rPr>
              <w:t>Peňažné prostriedky a peňažné ekvivalenty</w:t>
            </w:r>
          </w:p>
        </w:tc>
        <w:tc>
          <w:tcPr>
            <w:tcW w:w="672" w:type="pct"/>
            <w:tcBorders>
              <w:top w:val="nil"/>
              <w:left w:val="nil"/>
              <w:bottom w:val="nil"/>
              <w:right w:val="nil"/>
            </w:tcBorders>
            <w:shd w:val="clear" w:color="auto" w:fill="auto"/>
            <w:vAlign w:val="center"/>
            <w:hideMark/>
          </w:tcPr>
          <w:p w14:paraId="69C79038" w14:textId="77777777" w:rsidR="00734503" w:rsidRPr="00A767F9" w:rsidRDefault="00734503" w:rsidP="00734503">
            <w:pPr>
              <w:rPr>
                <w:rFonts w:cs="Arial"/>
                <w:b/>
                <w:bCs/>
                <w:color w:val="000000" w:themeColor="text1"/>
                <w:sz w:val="15"/>
                <w:szCs w:val="15"/>
              </w:rPr>
            </w:pPr>
          </w:p>
        </w:tc>
        <w:tc>
          <w:tcPr>
            <w:tcW w:w="744" w:type="pct"/>
            <w:tcBorders>
              <w:top w:val="single" w:sz="4" w:space="0" w:color="auto"/>
              <w:left w:val="nil"/>
              <w:bottom w:val="single" w:sz="4" w:space="0" w:color="auto"/>
              <w:right w:val="nil"/>
            </w:tcBorders>
            <w:shd w:val="clear" w:color="auto" w:fill="auto"/>
            <w:vAlign w:val="center"/>
          </w:tcPr>
          <w:p w14:paraId="27F4AC15" w14:textId="6F81A1EE" w:rsidR="00734503" w:rsidRPr="009645FB" w:rsidRDefault="009645FB" w:rsidP="00734503">
            <w:pPr>
              <w:jc w:val="right"/>
              <w:rPr>
                <w:rFonts w:cs="Arial"/>
                <w:b/>
                <w:bCs/>
                <w:color w:val="000000" w:themeColor="text1"/>
                <w:sz w:val="15"/>
                <w:szCs w:val="15"/>
              </w:rPr>
            </w:pPr>
            <w:r w:rsidRPr="009645FB">
              <w:rPr>
                <w:rFonts w:cs="Arial"/>
                <w:b/>
                <w:bCs/>
                <w:sz w:val="15"/>
                <w:szCs w:val="15"/>
              </w:rPr>
              <w:t>507 329</w:t>
            </w:r>
          </w:p>
        </w:tc>
        <w:tc>
          <w:tcPr>
            <w:tcW w:w="745" w:type="pct"/>
            <w:tcBorders>
              <w:top w:val="single" w:sz="4" w:space="0" w:color="auto"/>
              <w:left w:val="nil"/>
              <w:bottom w:val="single" w:sz="4" w:space="0" w:color="auto"/>
              <w:right w:val="nil"/>
            </w:tcBorders>
            <w:shd w:val="clear" w:color="auto" w:fill="auto"/>
            <w:vAlign w:val="center"/>
            <w:hideMark/>
          </w:tcPr>
          <w:p w14:paraId="707A5F24" w14:textId="7E79E305" w:rsidR="00734503" w:rsidRPr="00A767F9" w:rsidRDefault="00734503" w:rsidP="00734503">
            <w:pPr>
              <w:jc w:val="right"/>
              <w:rPr>
                <w:rFonts w:cs="Arial"/>
                <w:b/>
                <w:bCs/>
                <w:color w:val="000000" w:themeColor="text1"/>
                <w:sz w:val="15"/>
                <w:szCs w:val="15"/>
              </w:rPr>
            </w:pPr>
            <w:r>
              <w:rPr>
                <w:rFonts w:cs="Arial"/>
                <w:b/>
                <w:bCs/>
                <w:sz w:val="15"/>
                <w:szCs w:val="15"/>
              </w:rPr>
              <w:t>158 860</w:t>
            </w:r>
          </w:p>
        </w:tc>
      </w:tr>
      <w:tr w:rsidR="00734503" w:rsidRPr="00A767F9" w14:paraId="34CEDC95" w14:textId="77777777" w:rsidTr="000C4DF8">
        <w:tc>
          <w:tcPr>
            <w:tcW w:w="2839" w:type="pct"/>
            <w:tcBorders>
              <w:top w:val="nil"/>
              <w:left w:val="nil"/>
              <w:bottom w:val="nil"/>
              <w:right w:val="nil"/>
            </w:tcBorders>
            <w:shd w:val="clear" w:color="auto" w:fill="auto"/>
            <w:vAlign w:val="center"/>
            <w:hideMark/>
          </w:tcPr>
          <w:p w14:paraId="35B6BB6C" w14:textId="77777777" w:rsidR="00734503" w:rsidRPr="00A767F9" w:rsidRDefault="00734503" w:rsidP="00734503">
            <w:pPr>
              <w:rPr>
                <w:rFonts w:cs="Arial"/>
                <w:b/>
                <w:bCs/>
                <w:color w:val="000000" w:themeColor="text1"/>
                <w:sz w:val="15"/>
                <w:szCs w:val="15"/>
              </w:rPr>
            </w:pPr>
            <w:r w:rsidRPr="00A767F9">
              <w:rPr>
                <w:rFonts w:cs="Arial"/>
                <w:b/>
                <w:bCs/>
                <w:color w:val="000000" w:themeColor="text1"/>
                <w:sz w:val="15"/>
                <w:szCs w:val="15"/>
              </w:rPr>
              <w:t>Finančné účty spolu</w:t>
            </w:r>
          </w:p>
        </w:tc>
        <w:tc>
          <w:tcPr>
            <w:tcW w:w="672" w:type="pct"/>
            <w:tcBorders>
              <w:top w:val="nil"/>
              <w:left w:val="nil"/>
              <w:bottom w:val="nil"/>
              <w:right w:val="nil"/>
            </w:tcBorders>
            <w:shd w:val="clear" w:color="auto" w:fill="auto"/>
            <w:vAlign w:val="center"/>
            <w:hideMark/>
          </w:tcPr>
          <w:p w14:paraId="3E40F84C" w14:textId="77777777" w:rsidR="00734503" w:rsidRPr="00A767F9" w:rsidRDefault="00734503" w:rsidP="00734503">
            <w:pPr>
              <w:rPr>
                <w:rFonts w:cs="Arial"/>
                <w:b/>
                <w:bCs/>
                <w:color w:val="000000" w:themeColor="text1"/>
                <w:sz w:val="15"/>
                <w:szCs w:val="15"/>
              </w:rPr>
            </w:pPr>
          </w:p>
        </w:tc>
        <w:tc>
          <w:tcPr>
            <w:tcW w:w="744" w:type="pct"/>
            <w:tcBorders>
              <w:top w:val="nil"/>
              <w:left w:val="nil"/>
              <w:bottom w:val="nil"/>
              <w:right w:val="nil"/>
            </w:tcBorders>
            <w:shd w:val="clear" w:color="auto" w:fill="auto"/>
            <w:vAlign w:val="center"/>
          </w:tcPr>
          <w:p w14:paraId="5D82622F" w14:textId="6DB295BB" w:rsidR="00734503" w:rsidRPr="009645FB" w:rsidRDefault="009645FB" w:rsidP="00734503">
            <w:pPr>
              <w:jc w:val="right"/>
              <w:rPr>
                <w:rFonts w:cs="Arial"/>
                <w:b/>
                <w:bCs/>
                <w:color w:val="000000" w:themeColor="text1"/>
                <w:sz w:val="15"/>
                <w:szCs w:val="15"/>
              </w:rPr>
            </w:pPr>
            <w:r w:rsidRPr="009645FB">
              <w:rPr>
                <w:rFonts w:cs="Arial"/>
                <w:b/>
                <w:bCs/>
                <w:sz w:val="15"/>
                <w:szCs w:val="15"/>
              </w:rPr>
              <w:t>507 329</w:t>
            </w:r>
          </w:p>
        </w:tc>
        <w:tc>
          <w:tcPr>
            <w:tcW w:w="745" w:type="pct"/>
            <w:tcBorders>
              <w:top w:val="nil"/>
              <w:left w:val="nil"/>
              <w:bottom w:val="nil"/>
              <w:right w:val="nil"/>
            </w:tcBorders>
            <w:shd w:val="clear" w:color="auto" w:fill="auto"/>
            <w:vAlign w:val="center"/>
            <w:hideMark/>
          </w:tcPr>
          <w:p w14:paraId="6DFD9876" w14:textId="20D68C91" w:rsidR="00734503" w:rsidRPr="00A767F9" w:rsidRDefault="00734503" w:rsidP="00734503">
            <w:pPr>
              <w:jc w:val="right"/>
              <w:rPr>
                <w:rFonts w:cs="Arial"/>
                <w:b/>
                <w:bCs/>
                <w:color w:val="000000" w:themeColor="text1"/>
                <w:sz w:val="15"/>
                <w:szCs w:val="15"/>
              </w:rPr>
            </w:pPr>
            <w:r>
              <w:rPr>
                <w:rFonts w:cs="Arial"/>
                <w:b/>
                <w:bCs/>
                <w:sz w:val="15"/>
                <w:szCs w:val="15"/>
              </w:rPr>
              <w:t>158 860</w:t>
            </w:r>
          </w:p>
        </w:tc>
      </w:tr>
      <w:tr w:rsidR="00E5060C" w:rsidRPr="00A767F9" w14:paraId="1E190CDE" w14:textId="77777777" w:rsidTr="000C4DF8">
        <w:tc>
          <w:tcPr>
            <w:tcW w:w="2839" w:type="pct"/>
            <w:tcBorders>
              <w:top w:val="nil"/>
              <w:left w:val="nil"/>
              <w:bottom w:val="single" w:sz="8" w:space="0" w:color="auto"/>
              <w:right w:val="nil"/>
            </w:tcBorders>
            <w:shd w:val="clear" w:color="auto" w:fill="auto"/>
            <w:vAlign w:val="center"/>
            <w:hideMark/>
          </w:tcPr>
          <w:p w14:paraId="7EF10163" w14:textId="77777777" w:rsidR="00E5060C" w:rsidRPr="00A767F9" w:rsidRDefault="00E5060C" w:rsidP="00E5060C">
            <w:pPr>
              <w:rPr>
                <w:rFonts w:cs="Arial"/>
                <w:color w:val="000000" w:themeColor="text1"/>
                <w:sz w:val="15"/>
                <w:szCs w:val="15"/>
              </w:rPr>
            </w:pPr>
            <w:r w:rsidRPr="00A767F9">
              <w:rPr>
                <w:rFonts w:cs="Arial"/>
                <w:color w:val="000000" w:themeColor="text1"/>
                <w:sz w:val="15"/>
                <w:szCs w:val="15"/>
              </w:rPr>
              <w:t>Rozdiel</w:t>
            </w:r>
          </w:p>
        </w:tc>
        <w:tc>
          <w:tcPr>
            <w:tcW w:w="672" w:type="pct"/>
            <w:tcBorders>
              <w:top w:val="nil"/>
              <w:left w:val="nil"/>
              <w:bottom w:val="single" w:sz="8" w:space="0" w:color="auto"/>
              <w:right w:val="nil"/>
            </w:tcBorders>
            <w:shd w:val="clear" w:color="auto" w:fill="auto"/>
            <w:vAlign w:val="center"/>
            <w:hideMark/>
          </w:tcPr>
          <w:p w14:paraId="7ECF3B2E" w14:textId="77777777" w:rsidR="00E5060C" w:rsidRPr="00A767F9" w:rsidRDefault="00E5060C" w:rsidP="00E5060C">
            <w:pPr>
              <w:jc w:val="center"/>
              <w:rPr>
                <w:rFonts w:cs="Arial"/>
                <w:color w:val="000000" w:themeColor="text1"/>
                <w:sz w:val="15"/>
                <w:szCs w:val="15"/>
              </w:rPr>
            </w:pPr>
            <w:r w:rsidRPr="00A767F9">
              <w:rPr>
                <w:rFonts w:cs="Arial"/>
                <w:color w:val="000000" w:themeColor="text1"/>
                <w:sz w:val="15"/>
                <w:szCs w:val="15"/>
              </w:rPr>
              <w:t> </w:t>
            </w:r>
          </w:p>
        </w:tc>
        <w:tc>
          <w:tcPr>
            <w:tcW w:w="744" w:type="pct"/>
            <w:tcBorders>
              <w:top w:val="nil"/>
              <w:left w:val="nil"/>
              <w:bottom w:val="single" w:sz="8" w:space="0" w:color="auto"/>
              <w:right w:val="nil"/>
            </w:tcBorders>
            <w:shd w:val="clear" w:color="auto" w:fill="auto"/>
            <w:vAlign w:val="center"/>
          </w:tcPr>
          <w:p w14:paraId="6F1E5C9A" w14:textId="5B362365" w:rsidR="00E5060C" w:rsidRPr="00734503" w:rsidRDefault="00E5060C" w:rsidP="00E5060C">
            <w:pPr>
              <w:jc w:val="right"/>
              <w:rPr>
                <w:rFonts w:cs="Arial"/>
                <w:color w:val="000000" w:themeColor="text1"/>
                <w:sz w:val="15"/>
                <w:szCs w:val="15"/>
                <w:highlight w:val="yellow"/>
              </w:rPr>
            </w:pPr>
          </w:p>
        </w:tc>
        <w:tc>
          <w:tcPr>
            <w:tcW w:w="745" w:type="pct"/>
            <w:tcBorders>
              <w:top w:val="nil"/>
              <w:left w:val="nil"/>
              <w:bottom w:val="single" w:sz="8" w:space="0" w:color="auto"/>
              <w:right w:val="nil"/>
            </w:tcBorders>
            <w:shd w:val="clear" w:color="auto" w:fill="auto"/>
            <w:vAlign w:val="center"/>
            <w:hideMark/>
          </w:tcPr>
          <w:p w14:paraId="7AD37AC0" w14:textId="46F8C9DC" w:rsidR="00E5060C" w:rsidRPr="00A767F9" w:rsidRDefault="00E5060C" w:rsidP="00E5060C">
            <w:pPr>
              <w:jc w:val="right"/>
              <w:rPr>
                <w:rFonts w:cs="Arial"/>
                <w:color w:val="000000" w:themeColor="text1"/>
                <w:sz w:val="15"/>
                <w:szCs w:val="15"/>
              </w:rPr>
            </w:pPr>
            <w:r w:rsidRPr="00A767F9">
              <w:rPr>
                <w:rFonts w:cs="Arial"/>
                <w:color w:val="000000" w:themeColor="text1"/>
                <w:sz w:val="15"/>
                <w:szCs w:val="15"/>
              </w:rPr>
              <w:t>-</w:t>
            </w:r>
          </w:p>
        </w:tc>
      </w:tr>
    </w:tbl>
    <w:p w14:paraId="636AA24E" w14:textId="25FE113A" w:rsidR="001145C2" w:rsidRPr="00A767F9" w:rsidRDefault="001145C2" w:rsidP="00277161">
      <w:pPr>
        <w:rPr>
          <w:snapToGrid w:val="0"/>
          <w:color w:val="000000" w:themeColor="text1"/>
        </w:rPr>
      </w:pPr>
    </w:p>
    <w:bookmarkEnd w:id="60"/>
    <w:p w14:paraId="0CE1873F" w14:textId="77777777" w:rsidR="001E2635" w:rsidRPr="00A767F9" w:rsidRDefault="001E2635" w:rsidP="00277161">
      <w:pPr>
        <w:rPr>
          <w:snapToGrid w:val="0"/>
          <w:color w:val="000000" w:themeColor="text1"/>
          <w:lang w:eastAsia="sk-SK"/>
        </w:rPr>
      </w:pPr>
      <w:r w:rsidRPr="00A767F9">
        <w:rPr>
          <w:snapToGrid w:val="0"/>
          <w:color w:val="000000" w:themeColor="text1"/>
          <w:lang w:eastAsia="sk-SK"/>
        </w:rPr>
        <w:t>Spoločnosť použila na vykazovanie peňažných tokov z prevádzkovej činnosti nepriamu metódu.</w:t>
      </w:r>
    </w:p>
    <w:p w14:paraId="509602FA" w14:textId="77777777" w:rsidR="005B6728" w:rsidRPr="00A767F9" w:rsidRDefault="005B6728" w:rsidP="00277161">
      <w:pPr>
        <w:rPr>
          <w:snapToGrid w:val="0"/>
          <w:color w:val="000000" w:themeColor="text1"/>
          <w:lang w:eastAsia="sk-SK"/>
        </w:rPr>
      </w:pPr>
    </w:p>
    <w:p w14:paraId="25FD03EB" w14:textId="77777777" w:rsidR="00D56BE5" w:rsidRPr="00A767F9" w:rsidRDefault="00D56BE5" w:rsidP="00277161">
      <w:pPr>
        <w:rPr>
          <w:snapToGrid w:val="0"/>
          <w:color w:val="000000" w:themeColor="text1"/>
          <w:lang w:eastAsia="sk-SK"/>
        </w:rPr>
      </w:pPr>
    </w:p>
    <w:p w14:paraId="768C12B4" w14:textId="77777777" w:rsidR="001E2635" w:rsidRPr="00A767F9" w:rsidRDefault="001E2635" w:rsidP="00277161">
      <w:pPr>
        <w:rPr>
          <w:b/>
          <w:snapToGrid w:val="0"/>
          <w:color w:val="000000" w:themeColor="text1"/>
          <w:lang w:eastAsia="sk-SK"/>
        </w:rPr>
      </w:pPr>
      <w:r w:rsidRPr="00A767F9">
        <w:rPr>
          <w:b/>
          <w:snapToGrid w:val="0"/>
          <w:color w:val="000000" w:themeColor="text1"/>
          <w:lang w:eastAsia="sk-SK"/>
        </w:rPr>
        <w:t>Prílohy:</w:t>
      </w:r>
    </w:p>
    <w:p w14:paraId="76B67667" w14:textId="77777777" w:rsidR="001E2635" w:rsidRPr="00A767F9" w:rsidRDefault="001E2635" w:rsidP="00277161">
      <w:pPr>
        <w:rPr>
          <w:snapToGrid w:val="0"/>
          <w:color w:val="000000" w:themeColor="text1"/>
          <w:lang w:eastAsia="sk-SK"/>
        </w:rPr>
      </w:pPr>
      <w:r w:rsidRPr="00A767F9">
        <w:rPr>
          <w:snapToGrid w:val="0"/>
          <w:color w:val="000000" w:themeColor="text1"/>
          <w:lang w:eastAsia="sk-SK"/>
        </w:rPr>
        <w:t>Tabuľka č. 1 – Prehľad peňažných tokov</w:t>
      </w:r>
    </w:p>
    <w:p w14:paraId="50E946BA" w14:textId="77777777" w:rsidR="001E2635" w:rsidRPr="00A767F9" w:rsidRDefault="001E2635" w:rsidP="00277161">
      <w:pPr>
        <w:rPr>
          <w:snapToGrid w:val="0"/>
          <w:color w:val="000000" w:themeColor="text1"/>
          <w:lang w:eastAsia="sk-SK"/>
        </w:rPr>
      </w:pPr>
    </w:p>
    <w:bookmarkEnd w:id="0"/>
    <w:p w14:paraId="3F0764C7" w14:textId="77777777" w:rsidR="001E2635" w:rsidRPr="00A767F9" w:rsidRDefault="001E2635" w:rsidP="00277161">
      <w:pPr>
        <w:rPr>
          <w:snapToGrid w:val="0"/>
          <w:color w:val="000000" w:themeColor="text1"/>
          <w:lang w:eastAsia="sk-SK"/>
        </w:rPr>
      </w:pPr>
    </w:p>
    <w:sectPr w:rsidR="001E2635" w:rsidRPr="00A767F9" w:rsidSect="0009419E">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EA27E5" w14:textId="77777777" w:rsidR="003E36FA" w:rsidRDefault="003E36FA">
      <w:r>
        <w:separator/>
      </w:r>
    </w:p>
  </w:endnote>
  <w:endnote w:type="continuationSeparator" w:id="0">
    <w:p w14:paraId="78E5C632" w14:textId="77777777" w:rsidR="003E36FA" w:rsidRDefault="003E36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Helv">
    <w:panose1 w:val="020B0604020202030204"/>
    <w:charset w:val="00"/>
    <w:family w:val="swiss"/>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537D01" w14:textId="77777777" w:rsidR="00240D61" w:rsidRDefault="00240D61">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5366304"/>
      <w:docPartObj>
        <w:docPartGallery w:val="Page Numbers (Bottom of Page)"/>
        <w:docPartUnique/>
      </w:docPartObj>
    </w:sdtPr>
    <w:sdtEndPr>
      <w:rPr>
        <w:noProof/>
      </w:rPr>
    </w:sdtEndPr>
    <w:sdtContent>
      <w:p w14:paraId="54A31824" w14:textId="43F54A56" w:rsidR="001C5FDB" w:rsidRDefault="001C5FDB" w:rsidP="004E670D">
        <w:pPr>
          <w:pStyle w:val="Pta"/>
          <w:pBdr>
            <w:top w:val="single" w:sz="4" w:space="1" w:color="auto"/>
          </w:pBdr>
          <w:jc w:val="right"/>
        </w:pPr>
        <w:r>
          <w:fldChar w:fldCharType="begin"/>
        </w:r>
        <w:r>
          <w:instrText xml:space="preserve"> PAGE   \* MERGEFORMAT </w:instrText>
        </w:r>
        <w:r>
          <w:fldChar w:fldCharType="separate"/>
        </w:r>
        <w:r w:rsidR="008C2861">
          <w:rPr>
            <w:noProof/>
          </w:rPr>
          <w:t>19</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4CB9DB" w14:textId="77777777" w:rsidR="00240D61" w:rsidRDefault="00240D6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CBE5A6" w14:textId="77777777" w:rsidR="003E36FA" w:rsidRDefault="003E36FA">
      <w:r>
        <w:separator/>
      </w:r>
    </w:p>
  </w:footnote>
  <w:footnote w:type="continuationSeparator" w:id="0">
    <w:p w14:paraId="403CF418" w14:textId="77777777" w:rsidR="003E36FA" w:rsidRDefault="003E36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A97DAF" w14:textId="77777777" w:rsidR="00240D61" w:rsidRDefault="00240D61">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FB4D1F" w14:textId="458D9507" w:rsidR="001C5FDB" w:rsidRDefault="001C5FDB"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rsidRPr="00926239">
      <w:t xml:space="preserve"> </w:t>
    </w:r>
    <w:r>
      <w:rPr>
        <w:rStyle w:val="ra"/>
      </w:rPr>
      <w:t>34 103 236</w:t>
    </w:r>
    <w:r>
      <w:tab/>
      <w:t>DIČ: 2020381099</w:t>
    </w:r>
  </w:p>
  <w:p w14:paraId="7ECA8D87" w14:textId="50C26079" w:rsidR="001C5FDB" w:rsidRDefault="001C5FDB" w:rsidP="00C81150">
    <w:pPr>
      <w:pStyle w:val="Hlavika"/>
    </w:pPr>
    <w:bookmarkStart w:id="8" w:name="Business_name"/>
    <w:bookmarkEnd w:id="8"/>
    <w:r>
      <w:rPr>
        <w:rStyle w:val="ra"/>
      </w:rPr>
      <w:t>MAGNA SLOVTECA, s.r.o.</w:t>
    </w:r>
  </w:p>
  <w:p w14:paraId="3BA46A35" w14:textId="77777777" w:rsidR="001C5FDB" w:rsidRDefault="001C5FDB" w:rsidP="00C81150">
    <w:pPr>
      <w:pStyle w:val="Hlavika"/>
    </w:pPr>
    <w:r>
      <w:t>Poznámky individuálnej účtovnej závierky</w:t>
    </w:r>
  </w:p>
  <w:p w14:paraId="2D8B37F7" w14:textId="5C212A8F" w:rsidR="001C5FDB" w:rsidRPr="0018117C" w:rsidRDefault="001C5FDB" w:rsidP="00C81150">
    <w:pPr>
      <w:pStyle w:val="Hlavika"/>
    </w:pPr>
    <w:r>
      <w:t>Zostavenej k 31. decembru 202</w:t>
    </w:r>
    <w:r w:rsidR="00823898">
      <w:t>2</w:t>
    </w:r>
  </w:p>
  <w:p w14:paraId="50EEC7DC" w14:textId="77777777" w:rsidR="001C5FDB" w:rsidRDefault="001C5FDB" w:rsidP="00C81150">
    <w:pPr>
      <w:pStyle w:val="Hlavika"/>
      <w:pBdr>
        <w:bottom w:val="single" w:sz="4" w:space="1" w:color="auto"/>
      </w:pBdr>
    </w:pPr>
    <w:r>
      <w:t>(údaje v tabuľkách sú uvedené v celých eurách, ak nie je uvedené inak)</w:t>
    </w:r>
  </w:p>
  <w:p w14:paraId="7376278C" w14:textId="77777777" w:rsidR="001C5FDB" w:rsidRDefault="001C5FDB"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6CCD00" w14:textId="77777777" w:rsidR="00240D61" w:rsidRDefault="00240D6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2DD44C8E"/>
    <w:multiLevelType w:val="hybridMultilevel"/>
    <w:tmpl w:val="2A1832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8BD5756"/>
    <w:multiLevelType w:val="hybridMultilevel"/>
    <w:tmpl w:val="A9C6B964"/>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8"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B4F6B65"/>
    <w:multiLevelType w:val="hybridMultilevel"/>
    <w:tmpl w:val="2820C852"/>
    <w:lvl w:ilvl="0" w:tplc="ADFAF40C">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5"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6"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39"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60515BEC"/>
    <w:multiLevelType w:val="hybridMultilevel"/>
    <w:tmpl w:val="4C408D22"/>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42" w15:restartNumberingAfterBreak="0">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3"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7E92F0A"/>
    <w:multiLevelType w:val="hybridMultilevel"/>
    <w:tmpl w:val="BF0CC438"/>
    <w:lvl w:ilvl="0" w:tplc="453C8754">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6" w15:restartNumberingAfterBreak="0">
    <w:nsid w:val="6B200BD2"/>
    <w:multiLevelType w:val="hybridMultilevel"/>
    <w:tmpl w:val="769E167C"/>
    <w:lvl w:ilvl="0" w:tplc="9476F6AA">
      <w:start w:val="13"/>
      <w:numFmt w:val="bullet"/>
      <w:lvlText w:val="-"/>
      <w:lvlJc w:val="left"/>
      <w:pPr>
        <w:ind w:left="1068" w:hanging="360"/>
      </w:pPr>
      <w:rPr>
        <w:rFonts w:ascii="Verdana" w:eastAsia="Times New Roman" w:hAnsi="Verdana"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4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3F71E5F"/>
    <w:multiLevelType w:val="hybridMultilevel"/>
    <w:tmpl w:val="129E8712"/>
    <w:lvl w:ilvl="0" w:tplc="F3B4FFF8">
      <w:start w:val="1"/>
      <w:numFmt w:val="bullet"/>
      <w:lvlText w:val=""/>
      <w:lvlJc w:val="left"/>
      <w:pPr>
        <w:tabs>
          <w:tab w:val="num" w:pos="567"/>
        </w:tabs>
        <w:ind w:left="567" w:hanging="567"/>
      </w:pPr>
      <w:rPr>
        <w:rFonts w:ascii="Symbol" w:hAnsi="Symbol" w:hint="default"/>
      </w:rPr>
    </w:lvl>
    <w:lvl w:ilvl="1" w:tplc="450EB478">
      <w:start w:val="1"/>
      <w:numFmt w:val="bullet"/>
      <w:lvlText w:val=""/>
      <w:lvlJc w:val="left"/>
      <w:pPr>
        <w:tabs>
          <w:tab w:val="num" w:pos="851"/>
        </w:tabs>
        <w:ind w:left="851" w:hanging="312"/>
      </w:pPr>
      <w:rPr>
        <w:rFonts w:ascii="Symbol" w:hAnsi="Symbol" w:hint="default"/>
        <w:color w:val="FF000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50" w15:restartNumberingAfterBreak="0">
    <w:nsid w:val="79686D7C"/>
    <w:multiLevelType w:val="multilevel"/>
    <w:tmpl w:val="67C8E190"/>
    <w:lvl w:ilvl="0">
      <w:start w:val="1"/>
      <w:numFmt w:val="upperRoman"/>
      <w:pStyle w:val="Nadpis1"/>
      <w:lvlText w:val="%1."/>
      <w:lvlJc w:val="left"/>
      <w:pPr>
        <w:tabs>
          <w:tab w:val="num" w:pos="822"/>
        </w:tabs>
        <w:ind w:left="822"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758329438">
    <w:abstractNumId w:val="50"/>
  </w:num>
  <w:num w:numId="2" w16cid:durableId="371227627">
    <w:abstractNumId w:val="20"/>
  </w:num>
  <w:num w:numId="3" w16cid:durableId="905526576">
    <w:abstractNumId w:val="29"/>
  </w:num>
  <w:num w:numId="4" w16cid:durableId="1726223712">
    <w:abstractNumId w:val="5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17171600">
    <w:abstractNumId w:val="7"/>
  </w:num>
  <w:num w:numId="6" w16cid:durableId="537932640">
    <w:abstractNumId w:val="8"/>
  </w:num>
  <w:num w:numId="7" w16cid:durableId="1076707119">
    <w:abstractNumId w:val="26"/>
  </w:num>
  <w:num w:numId="8" w16cid:durableId="1768623481">
    <w:abstractNumId w:val="13"/>
  </w:num>
  <w:num w:numId="9" w16cid:durableId="1356081094">
    <w:abstractNumId w:val="12"/>
  </w:num>
  <w:num w:numId="10" w16cid:durableId="182667494">
    <w:abstractNumId w:val="31"/>
  </w:num>
  <w:num w:numId="11" w16cid:durableId="1520699492">
    <w:abstractNumId w:val="24"/>
  </w:num>
  <w:num w:numId="12" w16cid:durableId="1853103247">
    <w:abstractNumId w:val="47"/>
  </w:num>
  <w:num w:numId="13" w16cid:durableId="1366172603">
    <w:abstractNumId w:val="0"/>
  </w:num>
  <w:num w:numId="14" w16cid:durableId="1599212367">
    <w:abstractNumId w:val="22"/>
  </w:num>
  <w:num w:numId="15" w16cid:durableId="730884413">
    <w:abstractNumId w:val="48"/>
  </w:num>
  <w:num w:numId="16" w16cid:durableId="1251935868">
    <w:abstractNumId w:val="9"/>
  </w:num>
  <w:num w:numId="17" w16cid:durableId="1606226157">
    <w:abstractNumId w:val="6"/>
  </w:num>
  <w:num w:numId="18" w16cid:durableId="883253386">
    <w:abstractNumId w:val="28"/>
  </w:num>
  <w:num w:numId="19" w16cid:durableId="2007316932">
    <w:abstractNumId w:val="37"/>
  </w:num>
  <w:num w:numId="20" w16cid:durableId="34426644">
    <w:abstractNumId w:val="5"/>
  </w:num>
  <w:num w:numId="21" w16cid:durableId="347216602">
    <w:abstractNumId w:val="33"/>
  </w:num>
  <w:num w:numId="22" w16cid:durableId="820342206">
    <w:abstractNumId w:val="18"/>
  </w:num>
  <w:num w:numId="23" w16cid:durableId="229508073">
    <w:abstractNumId w:val="36"/>
  </w:num>
  <w:num w:numId="24" w16cid:durableId="459999533">
    <w:abstractNumId w:val="43"/>
  </w:num>
  <w:num w:numId="25" w16cid:durableId="2138915233">
    <w:abstractNumId w:val="30"/>
  </w:num>
  <w:num w:numId="26" w16cid:durableId="756679628">
    <w:abstractNumId w:val="4"/>
  </w:num>
  <w:num w:numId="27" w16cid:durableId="518734414">
    <w:abstractNumId w:val="17"/>
  </w:num>
  <w:num w:numId="28" w16cid:durableId="1962302715">
    <w:abstractNumId w:val="19"/>
  </w:num>
  <w:num w:numId="29" w16cid:durableId="1605457883">
    <w:abstractNumId w:val="14"/>
  </w:num>
  <w:num w:numId="30" w16cid:durableId="442848020">
    <w:abstractNumId w:val="1"/>
  </w:num>
  <w:num w:numId="31" w16cid:durableId="2003242503">
    <w:abstractNumId w:val="35"/>
  </w:num>
  <w:num w:numId="32" w16cid:durableId="94715192">
    <w:abstractNumId w:val="45"/>
  </w:num>
  <w:num w:numId="33" w16cid:durableId="780222854">
    <w:abstractNumId w:val="50"/>
  </w:num>
  <w:num w:numId="34" w16cid:durableId="1697074884">
    <w:abstractNumId w:val="50"/>
  </w:num>
  <w:num w:numId="35" w16cid:durableId="2127459622">
    <w:abstractNumId w:val="50"/>
  </w:num>
  <w:num w:numId="36" w16cid:durableId="208034292">
    <w:abstractNumId w:val="50"/>
  </w:num>
  <w:num w:numId="37" w16cid:durableId="1029144338">
    <w:abstractNumId w:val="50"/>
  </w:num>
  <w:num w:numId="38" w16cid:durableId="169563413">
    <w:abstractNumId w:val="50"/>
  </w:num>
  <w:num w:numId="39" w16cid:durableId="630748779">
    <w:abstractNumId w:val="50"/>
  </w:num>
  <w:num w:numId="40" w16cid:durableId="1140072810">
    <w:abstractNumId w:val="50"/>
  </w:num>
  <w:num w:numId="41" w16cid:durableId="1831553489">
    <w:abstractNumId w:val="50"/>
  </w:num>
  <w:num w:numId="42" w16cid:durableId="2058161937">
    <w:abstractNumId w:val="50"/>
  </w:num>
  <w:num w:numId="43" w16cid:durableId="702363170">
    <w:abstractNumId w:val="50"/>
  </w:num>
  <w:num w:numId="44" w16cid:durableId="1781606700">
    <w:abstractNumId w:val="50"/>
  </w:num>
  <w:num w:numId="45" w16cid:durableId="1638300388">
    <w:abstractNumId w:val="2"/>
  </w:num>
  <w:num w:numId="46" w16cid:durableId="1143959405">
    <w:abstractNumId w:val="16"/>
  </w:num>
  <w:num w:numId="47" w16cid:durableId="2073655652">
    <w:abstractNumId w:val="15"/>
  </w:num>
  <w:num w:numId="48" w16cid:durableId="772867924">
    <w:abstractNumId w:val="21"/>
  </w:num>
  <w:num w:numId="49" w16cid:durableId="1171288045">
    <w:abstractNumId w:val="32"/>
  </w:num>
  <w:num w:numId="50" w16cid:durableId="324434516">
    <w:abstractNumId w:val="40"/>
  </w:num>
  <w:num w:numId="51" w16cid:durableId="1833060500">
    <w:abstractNumId w:val="39"/>
  </w:num>
  <w:num w:numId="52" w16cid:durableId="756290033">
    <w:abstractNumId w:val="23"/>
  </w:num>
  <w:num w:numId="53" w16cid:durableId="107939932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30299873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336880190">
    <w:abstractNumId w:val="50"/>
  </w:num>
  <w:num w:numId="56" w16cid:durableId="915045451">
    <w:abstractNumId w:val="50"/>
  </w:num>
  <w:num w:numId="57" w16cid:durableId="1095981370">
    <w:abstractNumId w:val="49"/>
  </w:num>
  <w:num w:numId="58" w16cid:durableId="326327940">
    <w:abstractNumId w:val="10"/>
  </w:num>
  <w:num w:numId="59" w16cid:durableId="1003236998">
    <w:abstractNumId w:val="42"/>
  </w:num>
  <w:num w:numId="60" w16cid:durableId="1967615463">
    <w:abstractNumId w:val="38"/>
  </w:num>
  <w:num w:numId="61" w16cid:durableId="1998653103">
    <w:abstractNumId w:val="27"/>
  </w:num>
  <w:num w:numId="62" w16cid:durableId="1768382106">
    <w:abstractNumId w:val="25"/>
  </w:num>
  <w:num w:numId="63" w16cid:durableId="1816556830">
    <w:abstractNumId w:val="34"/>
  </w:num>
  <w:num w:numId="64" w16cid:durableId="796991039">
    <w:abstractNumId w:val="44"/>
  </w:num>
  <w:num w:numId="65" w16cid:durableId="374812900">
    <w:abstractNumId w:val="46"/>
  </w:num>
  <w:num w:numId="66" w16cid:durableId="1222325198">
    <w:abstractNumId w:val="3"/>
  </w:num>
  <w:num w:numId="67" w16cid:durableId="1032460678">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494689675">
    <w:abstractNumId w:val="41"/>
  </w:num>
  <w:num w:numId="69" w16cid:durableId="109593125">
    <w:abstractNumId w:val="50"/>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5068"/>
    <w:rsid w:val="00006694"/>
    <w:rsid w:val="00006983"/>
    <w:rsid w:val="00011C99"/>
    <w:rsid w:val="000152FD"/>
    <w:rsid w:val="00020459"/>
    <w:rsid w:val="000239A7"/>
    <w:rsid w:val="00025E11"/>
    <w:rsid w:val="00025E6A"/>
    <w:rsid w:val="00026642"/>
    <w:rsid w:val="000310EF"/>
    <w:rsid w:val="000338FC"/>
    <w:rsid w:val="0003554D"/>
    <w:rsid w:val="00035DE5"/>
    <w:rsid w:val="0003701A"/>
    <w:rsid w:val="00037172"/>
    <w:rsid w:val="0003754C"/>
    <w:rsid w:val="00037630"/>
    <w:rsid w:val="00037D86"/>
    <w:rsid w:val="000413F6"/>
    <w:rsid w:val="00041894"/>
    <w:rsid w:val="000420FE"/>
    <w:rsid w:val="00042DF7"/>
    <w:rsid w:val="00042E14"/>
    <w:rsid w:val="000436D5"/>
    <w:rsid w:val="000505CF"/>
    <w:rsid w:val="000507AB"/>
    <w:rsid w:val="000514B9"/>
    <w:rsid w:val="0005478D"/>
    <w:rsid w:val="00054B11"/>
    <w:rsid w:val="00056876"/>
    <w:rsid w:val="00061A44"/>
    <w:rsid w:val="000636CB"/>
    <w:rsid w:val="0006374E"/>
    <w:rsid w:val="00064868"/>
    <w:rsid w:val="000664B9"/>
    <w:rsid w:val="00066569"/>
    <w:rsid w:val="00066AED"/>
    <w:rsid w:val="000670A7"/>
    <w:rsid w:val="000720E8"/>
    <w:rsid w:val="000724AF"/>
    <w:rsid w:val="00072D4F"/>
    <w:rsid w:val="00081AFC"/>
    <w:rsid w:val="00083263"/>
    <w:rsid w:val="00084D9B"/>
    <w:rsid w:val="0008530C"/>
    <w:rsid w:val="00086A37"/>
    <w:rsid w:val="00086B78"/>
    <w:rsid w:val="00091FCA"/>
    <w:rsid w:val="000923F2"/>
    <w:rsid w:val="0009419E"/>
    <w:rsid w:val="0009437F"/>
    <w:rsid w:val="0009649A"/>
    <w:rsid w:val="000A01D2"/>
    <w:rsid w:val="000A179C"/>
    <w:rsid w:val="000A2205"/>
    <w:rsid w:val="000A3022"/>
    <w:rsid w:val="000A3897"/>
    <w:rsid w:val="000B108A"/>
    <w:rsid w:val="000B1F4E"/>
    <w:rsid w:val="000B27B7"/>
    <w:rsid w:val="000B36B8"/>
    <w:rsid w:val="000B4CEF"/>
    <w:rsid w:val="000B638D"/>
    <w:rsid w:val="000B71BF"/>
    <w:rsid w:val="000C1334"/>
    <w:rsid w:val="000C1342"/>
    <w:rsid w:val="000C3965"/>
    <w:rsid w:val="000C438C"/>
    <w:rsid w:val="000C4D33"/>
    <w:rsid w:val="000C4DF8"/>
    <w:rsid w:val="000C559C"/>
    <w:rsid w:val="000C6D1B"/>
    <w:rsid w:val="000C759D"/>
    <w:rsid w:val="000D0051"/>
    <w:rsid w:val="000D051D"/>
    <w:rsid w:val="000D3827"/>
    <w:rsid w:val="000D4339"/>
    <w:rsid w:val="000D459F"/>
    <w:rsid w:val="000D5FA7"/>
    <w:rsid w:val="000D6231"/>
    <w:rsid w:val="000D6844"/>
    <w:rsid w:val="000D7DAD"/>
    <w:rsid w:val="000E0E68"/>
    <w:rsid w:val="000E123F"/>
    <w:rsid w:val="000E1EAB"/>
    <w:rsid w:val="000E400D"/>
    <w:rsid w:val="000E4315"/>
    <w:rsid w:val="000E46D8"/>
    <w:rsid w:val="000F2546"/>
    <w:rsid w:val="000F2BE8"/>
    <w:rsid w:val="000F3C33"/>
    <w:rsid w:val="000F3D4D"/>
    <w:rsid w:val="000F63F1"/>
    <w:rsid w:val="00100B64"/>
    <w:rsid w:val="00100C02"/>
    <w:rsid w:val="00100C82"/>
    <w:rsid w:val="00101342"/>
    <w:rsid w:val="001018C6"/>
    <w:rsid w:val="00103905"/>
    <w:rsid w:val="0010455D"/>
    <w:rsid w:val="00105DE3"/>
    <w:rsid w:val="0010774B"/>
    <w:rsid w:val="0011193B"/>
    <w:rsid w:val="00111C30"/>
    <w:rsid w:val="00112490"/>
    <w:rsid w:val="00113235"/>
    <w:rsid w:val="001145C2"/>
    <w:rsid w:val="00114AE1"/>
    <w:rsid w:val="001154B2"/>
    <w:rsid w:val="00116C87"/>
    <w:rsid w:val="001170F1"/>
    <w:rsid w:val="001206A8"/>
    <w:rsid w:val="00121FD2"/>
    <w:rsid w:val="00123B6F"/>
    <w:rsid w:val="001240E4"/>
    <w:rsid w:val="00124DCE"/>
    <w:rsid w:val="00126943"/>
    <w:rsid w:val="001273F1"/>
    <w:rsid w:val="00130133"/>
    <w:rsid w:val="0013020B"/>
    <w:rsid w:val="001305AC"/>
    <w:rsid w:val="001305E1"/>
    <w:rsid w:val="00133D80"/>
    <w:rsid w:val="001343A4"/>
    <w:rsid w:val="001354FB"/>
    <w:rsid w:val="00140952"/>
    <w:rsid w:val="00140CD6"/>
    <w:rsid w:val="00141DE4"/>
    <w:rsid w:val="00142157"/>
    <w:rsid w:val="001440A4"/>
    <w:rsid w:val="00146002"/>
    <w:rsid w:val="001466B3"/>
    <w:rsid w:val="00146F7F"/>
    <w:rsid w:val="00150967"/>
    <w:rsid w:val="00150CFF"/>
    <w:rsid w:val="001530C3"/>
    <w:rsid w:val="0015500F"/>
    <w:rsid w:val="00162043"/>
    <w:rsid w:val="00162F37"/>
    <w:rsid w:val="001630F4"/>
    <w:rsid w:val="00163FF0"/>
    <w:rsid w:val="00164333"/>
    <w:rsid w:val="0016435E"/>
    <w:rsid w:val="0016450F"/>
    <w:rsid w:val="00164E16"/>
    <w:rsid w:val="00164EB5"/>
    <w:rsid w:val="00165FC5"/>
    <w:rsid w:val="00166618"/>
    <w:rsid w:val="0016798A"/>
    <w:rsid w:val="00170B2B"/>
    <w:rsid w:val="00171D4A"/>
    <w:rsid w:val="00171F23"/>
    <w:rsid w:val="00172B11"/>
    <w:rsid w:val="00174421"/>
    <w:rsid w:val="00176F6A"/>
    <w:rsid w:val="00177A9A"/>
    <w:rsid w:val="0018111E"/>
    <w:rsid w:val="0018117C"/>
    <w:rsid w:val="00182445"/>
    <w:rsid w:val="00182982"/>
    <w:rsid w:val="0018304A"/>
    <w:rsid w:val="00185803"/>
    <w:rsid w:val="001859DB"/>
    <w:rsid w:val="0018699A"/>
    <w:rsid w:val="001929ED"/>
    <w:rsid w:val="00193CFA"/>
    <w:rsid w:val="0019430E"/>
    <w:rsid w:val="001A0A64"/>
    <w:rsid w:val="001A22EC"/>
    <w:rsid w:val="001A6D9A"/>
    <w:rsid w:val="001B053D"/>
    <w:rsid w:val="001B0C53"/>
    <w:rsid w:val="001B0DB0"/>
    <w:rsid w:val="001B30A4"/>
    <w:rsid w:val="001B30B5"/>
    <w:rsid w:val="001B5206"/>
    <w:rsid w:val="001B57A0"/>
    <w:rsid w:val="001B737C"/>
    <w:rsid w:val="001C4714"/>
    <w:rsid w:val="001C575F"/>
    <w:rsid w:val="001C5FDB"/>
    <w:rsid w:val="001C70CE"/>
    <w:rsid w:val="001D1297"/>
    <w:rsid w:val="001D2B78"/>
    <w:rsid w:val="001D2C24"/>
    <w:rsid w:val="001D2C69"/>
    <w:rsid w:val="001D2DAB"/>
    <w:rsid w:val="001D3064"/>
    <w:rsid w:val="001D4EAF"/>
    <w:rsid w:val="001D504C"/>
    <w:rsid w:val="001D673D"/>
    <w:rsid w:val="001D76CB"/>
    <w:rsid w:val="001D7744"/>
    <w:rsid w:val="001E01F8"/>
    <w:rsid w:val="001E1412"/>
    <w:rsid w:val="001E1866"/>
    <w:rsid w:val="001E2635"/>
    <w:rsid w:val="001E3460"/>
    <w:rsid w:val="001E3B2C"/>
    <w:rsid w:val="001E4DBF"/>
    <w:rsid w:val="001E5531"/>
    <w:rsid w:val="001E5B05"/>
    <w:rsid w:val="001E7800"/>
    <w:rsid w:val="001F16AB"/>
    <w:rsid w:val="001F18FC"/>
    <w:rsid w:val="001F23FB"/>
    <w:rsid w:val="001F3E81"/>
    <w:rsid w:val="001F4396"/>
    <w:rsid w:val="001F5DA0"/>
    <w:rsid w:val="001F6320"/>
    <w:rsid w:val="001F6C2E"/>
    <w:rsid w:val="001F7FCA"/>
    <w:rsid w:val="00200CC8"/>
    <w:rsid w:val="00201084"/>
    <w:rsid w:val="002011DC"/>
    <w:rsid w:val="002012D5"/>
    <w:rsid w:val="00202BDE"/>
    <w:rsid w:val="00204C96"/>
    <w:rsid w:val="002051CC"/>
    <w:rsid w:val="00205F20"/>
    <w:rsid w:val="002065DE"/>
    <w:rsid w:val="00207794"/>
    <w:rsid w:val="00210342"/>
    <w:rsid w:val="002114BF"/>
    <w:rsid w:val="00212F80"/>
    <w:rsid w:val="0021323C"/>
    <w:rsid w:val="00214BAA"/>
    <w:rsid w:val="00215712"/>
    <w:rsid w:val="0021575F"/>
    <w:rsid w:val="0021576C"/>
    <w:rsid w:val="002159F8"/>
    <w:rsid w:val="00215AF2"/>
    <w:rsid w:val="002162B9"/>
    <w:rsid w:val="002175A7"/>
    <w:rsid w:val="00217FEC"/>
    <w:rsid w:val="002203D2"/>
    <w:rsid w:val="002207E5"/>
    <w:rsid w:val="00221CE4"/>
    <w:rsid w:val="00223A9A"/>
    <w:rsid w:val="0022423A"/>
    <w:rsid w:val="002271EE"/>
    <w:rsid w:val="00227FA9"/>
    <w:rsid w:val="00230DBD"/>
    <w:rsid w:val="00234DAD"/>
    <w:rsid w:val="00234DD8"/>
    <w:rsid w:val="00235A12"/>
    <w:rsid w:val="00236217"/>
    <w:rsid w:val="002362D0"/>
    <w:rsid w:val="00237DE6"/>
    <w:rsid w:val="00237F3C"/>
    <w:rsid w:val="00240634"/>
    <w:rsid w:val="00240D61"/>
    <w:rsid w:val="0024441D"/>
    <w:rsid w:val="00244A75"/>
    <w:rsid w:val="002543B4"/>
    <w:rsid w:val="00254B8C"/>
    <w:rsid w:val="00254BDC"/>
    <w:rsid w:val="002551CB"/>
    <w:rsid w:val="00256108"/>
    <w:rsid w:val="00257F0E"/>
    <w:rsid w:val="002629D3"/>
    <w:rsid w:val="0026379E"/>
    <w:rsid w:val="002643ED"/>
    <w:rsid w:val="002647F4"/>
    <w:rsid w:val="00264D66"/>
    <w:rsid w:val="00271FCD"/>
    <w:rsid w:val="002747FF"/>
    <w:rsid w:val="00276E90"/>
    <w:rsid w:val="00277161"/>
    <w:rsid w:val="00280586"/>
    <w:rsid w:val="00280ADC"/>
    <w:rsid w:val="002812C7"/>
    <w:rsid w:val="0028631C"/>
    <w:rsid w:val="002863AB"/>
    <w:rsid w:val="002864FE"/>
    <w:rsid w:val="00290267"/>
    <w:rsid w:val="002926EC"/>
    <w:rsid w:val="00292FA2"/>
    <w:rsid w:val="00295DB1"/>
    <w:rsid w:val="00296436"/>
    <w:rsid w:val="002966BD"/>
    <w:rsid w:val="00296965"/>
    <w:rsid w:val="00297D3A"/>
    <w:rsid w:val="002A40F1"/>
    <w:rsid w:val="002A472F"/>
    <w:rsid w:val="002A48FC"/>
    <w:rsid w:val="002B01D1"/>
    <w:rsid w:val="002B124D"/>
    <w:rsid w:val="002B1694"/>
    <w:rsid w:val="002B3447"/>
    <w:rsid w:val="002B5F51"/>
    <w:rsid w:val="002C2628"/>
    <w:rsid w:val="002C2989"/>
    <w:rsid w:val="002C2DC7"/>
    <w:rsid w:val="002C6F9D"/>
    <w:rsid w:val="002C7993"/>
    <w:rsid w:val="002D03DC"/>
    <w:rsid w:val="002D055E"/>
    <w:rsid w:val="002D4604"/>
    <w:rsid w:val="002D6958"/>
    <w:rsid w:val="002E19BA"/>
    <w:rsid w:val="002E2DB5"/>
    <w:rsid w:val="002E30EE"/>
    <w:rsid w:val="002E3D80"/>
    <w:rsid w:val="002E5681"/>
    <w:rsid w:val="002E7573"/>
    <w:rsid w:val="002E7E87"/>
    <w:rsid w:val="002F055A"/>
    <w:rsid w:val="002F13A1"/>
    <w:rsid w:val="002F2FE5"/>
    <w:rsid w:val="002F34E7"/>
    <w:rsid w:val="002F583C"/>
    <w:rsid w:val="002F75EA"/>
    <w:rsid w:val="002F78A4"/>
    <w:rsid w:val="002F7F37"/>
    <w:rsid w:val="003023DD"/>
    <w:rsid w:val="00302E91"/>
    <w:rsid w:val="003039B9"/>
    <w:rsid w:val="00306504"/>
    <w:rsid w:val="003078BA"/>
    <w:rsid w:val="00307C62"/>
    <w:rsid w:val="00310224"/>
    <w:rsid w:val="0031154A"/>
    <w:rsid w:val="00312568"/>
    <w:rsid w:val="003133EB"/>
    <w:rsid w:val="00314407"/>
    <w:rsid w:val="00315F27"/>
    <w:rsid w:val="003161AE"/>
    <w:rsid w:val="0031704F"/>
    <w:rsid w:val="00320028"/>
    <w:rsid w:val="00320B21"/>
    <w:rsid w:val="00321905"/>
    <w:rsid w:val="0032199B"/>
    <w:rsid w:val="00321F75"/>
    <w:rsid w:val="00323E7B"/>
    <w:rsid w:val="00325FA5"/>
    <w:rsid w:val="00330565"/>
    <w:rsid w:val="00330AB2"/>
    <w:rsid w:val="003312C2"/>
    <w:rsid w:val="00332B35"/>
    <w:rsid w:val="00332B4B"/>
    <w:rsid w:val="0033628B"/>
    <w:rsid w:val="003407DC"/>
    <w:rsid w:val="00342994"/>
    <w:rsid w:val="00343FEF"/>
    <w:rsid w:val="003446AA"/>
    <w:rsid w:val="003456CB"/>
    <w:rsid w:val="00345F0A"/>
    <w:rsid w:val="00346FC5"/>
    <w:rsid w:val="0034741F"/>
    <w:rsid w:val="0035267E"/>
    <w:rsid w:val="00353641"/>
    <w:rsid w:val="003538F7"/>
    <w:rsid w:val="00354434"/>
    <w:rsid w:val="00354E22"/>
    <w:rsid w:val="003610B0"/>
    <w:rsid w:val="00362808"/>
    <w:rsid w:val="00363B4A"/>
    <w:rsid w:val="003642B1"/>
    <w:rsid w:val="00365B87"/>
    <w:rsid w:val="00366100"/>
    <w:rsid w:val="003661CA"/>
    <w:rsid w:val="00366B73"/>
    <w:rsid w:val="003704C9"/>
    <w:rsid w:val="00371ACC"/>
    <w:rsid w:val="0037364A"/>
    <w:rsid w:val="00374A42"/>
    <w:rsid w:val="003773C9"/>
    <w:rsid w:val="003840B9"/>
    <w:rsid w:val="0038564B"/>
    <w:rsid w:val="00386081"/>
    <w:rsid w:val="00386E00"/>
    <w:rsid w:val="00387CFF"/>
    <w:rsid w:val="00391E6D"/>
    <w:rsid w:val="00394CF8"/>
    <w:rsid w:val="00396D7D"/>
    <w:rsid w:val="003A28A0"/>
    <w:rsid w:val="003A3648"/>
    <w:rsid w:val="003A3754"/>
    <w:rsid w:val="003A3E62"/>
    <w:rsid w:val="003A40A7"/>
    <w:rsid w:val="003A457A"/>
    <w:rsid w:val="003A661C"/>
    <w:rsid w:val="003A6DD6"/>
    <w:rsid w:val="003A7362"/>
    <w:rsid w:val="003B1448"/>
    <w:rsid w:val="003B2428"/>
    <w:rsid w:val="003B2DF3"/>
    <w:rsid w:val="003B321D"/>
    <w:rsid w:val="003B34EF"/>
    <w:rsid w:val="003B365C"/>
    <w:rsid w:val="003B3C94"/>
    <w:rsid w:val="003B4AB0"/>
    <w:rsid w:val="003B5ADB"/>
    <w:rsid w:val="003B5D6D"/>
    <w:rsid w:val="003B629C"/>
    <w:rsid w:val="003B6E2C"/>
    <w:rsid w:val="003C032B"/>
    <w:rsid w:val="003C0914"/>
    <w:rsid w:val="003C12E4"/>
    <w:rsid w:val="003C2BF4"/>
    <w:rsid w:val="003C309E"/>
    <w:rsid w:val="003C60C9"/>
    <w:rsid w:val="003C6C9D"/>
    <w:rsid w:val="003C70D3"/>
    <w:rsid w:val="003D08A6"/>
    <w:rsid w:val="003D0AAF"/>
    <w:rsid w:val="003D0CB9"/>
    <w:rsid w:val="003D0CC4"/>
    <w:rsid w:val="003D107F"/>
    <w:rsid w:val="003D30B0"/>
    <w:rsid w:val="003D59B7"/>
    <w:rsid w:val="003D74FC"/>
    <w:rsid w:val="003D76C3"/>
    <w:rsid w:val="003D7A48"/>
    <w:rsid w:val="003E0F90"/>
    <w:rsid w:val="003E168C"/>
    <w:rsid w:val="003E36FA"/>
    <w:rsid w:val="003E633E"/>
    <w:rsid w:val="003E6EBD"/>
    <w:rsid w:val="003F0FCA"/>
    <w:rsid w:val="003F1B26"/>
    <w:rsid w:val="003F1C0E"/>
    <w:rsid w:val="003F1C6A"/>
    <w:rsid w:val="003F20D8"/>
    <w:rsid w:val="003F24CE"/>
    <w:rsid w:val="003F31A0"/>
    <w:rsid w:val="003F537F"/>
    <w:rsid w:val="003F57E2"/>
    <w:rsid w:val="003F5E6A"/>
    <w:rsid w:val="003F5EF6"/>
    <w:rsid w:val="003F6649"/>
    <w:rsid w:val="003F74B4"/>
    <w:rsid w:val="003F7C30"/>
    <w:rsid w:val="00401CA3"/>
    <w:rsid w:val="004022EF"/>
    <w:rsid w:val="00402353"/>
    <w:rsid w:val="0040273B"/>
    <w:rsid w:val="0040314F"/>
    <w:rsid w:val="004032CB"/>
    <w:rsid w:val="00403A04"/>
    <w:rsid w:val="0040531D"/>
    <w:rsid w:val="00405A94"/>
    <w:rsid w:val="00406CB9"/>
    <w:rsid w:val="0040714A"/>
    <w:rsid w:val="0040785B"/>
    <w:rsid w:val="00407FC6"/>
    <w:rsid w:val="0041027E"/>
    <w:rsid w:val="00410D92"/>
    <w:rsid w:val="0041301E"/>
    <w:rsid w:val="00413644"/>
    <w:rsid w:val="00413BE4"/>
    <w:rsid w:val="00414800"/>
    <w:rsid w:val="00414BEA"/>
    <w:rsid w:val="00416D85"/>
    <w:rsid w:val="00417846"/>
    <w:rsid w:val="00420916"/>
    <w:rsid w:val="004222FE"/>
    <w:rsid w:val="00422432"/>
    <w:rsid w:val="0042284F"/>
    <w:rsid w:val="0042423D"/>
    <w:rsid w:val="00424C87"/>
    <w:rsid w:val="00425DB7"/>
    <w:rsid w:val="00425F00"/>
    <w:rsid w:val="004306B5"/>
    <w:rsid w:val="0043110A"/>
    <w:rsid w:val="00432272"/>
    <w:rsid w:val="00432F9A"/>
    <w:rsid w:val="0043306B"/>
    <w:rsid w:val="004352FE"/>
    <w:rsid w:val="0043579D"/>
    <w:rsid w:val="004362AB"/>
    <w:rsid w:val="00437CC8"/>
    <w:rsid w:val="004431DF"/>
    <w:rsid w:val="004460E4"/>
    <w:rsid w:val="00447B2C"/>
    <w:rsid w:val="004505C1"/>
    <w:rsid w:val="00450EA1"/>
    <w:rsid w:val="00453985"/>
    <w:rsid w:val="004570ED"/>
    <w:rsid w:val="0045737D"/>
    <w:rsid w:val="0046163D"/>
    <w:rsid w:val="00461B5F"/>
    <w:rsid w:val="00464006"/>
    <w:rsid w:val="004654CD"/>
    <w:rsid w:val="00465890"/>
    <w:rsid w:val="00465E18"/>
    <w:rsid w:val="00466BCC"/>
    <w:rsid w:val="00470A91"/>
    <w:rsid w:val="00471D61"/>
    <w:rsid w:val="004728B8"/>
    <w:rsid w:val="00473947"/>
    <w:rsid w:val="004762BD"/>
    <w:rsid w:val="00477E08"/>
    <w:rsid w:val="00481339"/>
    <w:rsid w:val="004816DC"/>
    <w:rsid w:val="00482FA6"/>
    <w:rsid w:val="00485065"/>
    <w:rsid w:val="0048612B"/>
    <w:rsid w:val="00487854"/>
    <w:rsid w:val="00487AB6"/>
    <w:rsid w:val="00487EF7"/>
    <w:rsid w:val="00491B66"/>
    <w:rsid w:val="00491ED4"/>
    <w:rsid w:val="004964F5"/>
    <w:rsid w:val="004A1F58"/>
    <w:rsid w:val="004A273B"/>
    <w:rsid w:val="004A40D5"/>
    <w:rsid w:val="004A4A5A"/>
    <w:rsid w:val="004A4D49"/>
    <w:rsid w:val="004B5701"/>
    <w:rsid w:val="004B7838"/>
    <w:rsid w:val="004B7B51"/>
    <w:rsid w:val="004C090D"/>
    <w:rsid w:val="004C09F3"/>
    <w:rsid w:val="004C2171"/>
    <w:rsid w:val="004C58A1"/>
    <w:rsid w:val="004C5DB7"/>
    <w:rsid w:val="004C6658"/>
    <w:rsid w:val="004C694C"/>
    <w:rsid w:val="004D02DC"/>
    <w:rsid w:val="004D23FA"/>
    <w:rsid w:val="004D3073"/>
    <w:rsid w:val="004D4CB4"/>
    <w:rsid w:val="004E05BB"/>
    <w:rsid w:val="004E0647"/>
    <w:rsid w:val="004E1ADB"/>
    <w:rsid w:val="004E1C4B"/>
    <w:rsid w:val="004E40B8"/>
    <w:rsid w:val="004E5AA5"/>
    <w:rsid w:val="004E670D"/>
    <w:rsid w:val="004E6D09"/>
    <w:rsid w:val="004E739B"/>
    <w:rsid w:val="004F0E2E"/>
    <w:rsid w:val="004F1C43"/>
    <w:rsid w:val="004F2533"/>
    <w:rsid w:val="004F31AF"/>
    <w:rsid w:val="004F4721"/>
    <w:rsid w:val="004F4E7B"/>
    <w:rsid w:val="004F5290"/>
    <w:rsid w:val="004F6CC7"/>
    <w:rsid w:val="004F7E83"/>
    <w:rsid w:val="005009EF"/>
    <w:rsid w:val="00500A42"/>
    <w:rsid w:val="00502A51"/>
    <w:rsid w:val="00502AEE"/>
    <w:rsid w:val="00502B2D"/>
    <w:rsid w:val="00502FB9"/>
    <w:rsid w:val="00504966"/>
    <w:rsid w:val="00507587"/>
    <w:rsid w:val="00511BA5"/>
    <w:rsid w:val="00511DA2"/>
    <w:rsid w:val="00514ACD"/>
    <w:rsid w:val="00515DE2"/>
    <w:rsid w:val="00516FB6"/>
    <w:rsid w:val="005176AD"/>
    <w:rsid w:val="00517F4D"/>
    <w:rsid w:val="00520F36"/>
    <w:rsid w:val="00522404"/>
    <w:rsid w:val="0052242F"/>
    <w:rsid w:val="0052433F"/>
    <w:rsid w:val="00524522"/>
    <w:rsid w:val="0052566F"/>
    <w:rsid w:val="005306AC"/>
    <w:rsid w:val="00530F08"/>
    <w:rsid w:val="0053243B"/>
    <w:rsid w:val="005336B3"/>
    <w:rsid w:val="0054112A"/>
    <w:rsid w:val="00541E0A"/>
    <w:rsid w:val="00542472"/>
    <w:rsid w:val="00542B27"/>
    <w:rsid w:val="00543E04"/>
    <w:rsid w:val="005510A0"/>
    <w:rsid w:val="0055258C"/>
    <w:rsid w:val="005533C4"/>
    <w:rsid w:val="00555DEE"/>
    <w:rsid w:val="005601EC"/>
    <w:rsid w:val="00566707"/>
    <w:rsid w:val="00566ED7"/>
    <w:rsid w:val="005703C3"/>
    <w:rsid w:val="0057055C"/>
    <w:rsid w:val="00570ADA"/>
    <w:rsid w:val="0057166E"/>
    <w:rsid w:val="00572B66"/>
    <w:rsid w:val="00576D18"/>
    <w:rsid w:val="00577700"/>
    <w:rsid w:val="005800C4"/>
    <w:rsid w:val="00581476"/>
    <w:rsid w:val="00581996"/>
    <w:rsid w:val="00584733"/>
    <w:rsid w:val="00584EA1"/>
    <w:rsid w:val="00584F0C"/>
    <w:rsid w:val="00585041"/>
    <w:rsid w:val="00590F0A"/>
    <w:rsid w:val="00591167"/>
    <w:rsid w:val="005911DC"/>
    <w:rsid w:val="00594311"/>
    <w:rsid w:val="0059698B"/>
    <w:rsid w:val="00596D07"/>
    <w:rsid w:val="005A27E3"/>
    <w:rsid w:val="005A35B0"/>
    <w:rsid w:val="005A5BEE"/>
    <w:rsid w:val="005B06A0"/>
    <w:rsid w:val="005B0F34"/>
    <w:rsid w:val="005B2929"/>
    <w:rsid w:val="005B36DD"/>
    <w:rsid w:val="005B4A69"/>
    <w:rsid w:val="005B5695"/>
    <w:rsid w:val="005B57EA"/>
    <w:rsid w:val="005B6728"/>
    <w:rsid w:val="005C21A4"/>
    <w:rsid w:val="005C4CDC"/>
    <w:rsid w:val="005C501F"/>
    <w:rsid w:val="005D0072"/>
    <w:rsid w:val="005D447B"/>
    <w:rsid w:val="005D55FF"/>
    <w:rsid w:val="005D7F3B"/>
    <w:rsid w:val="005E0C3B"/>
    <w:rsid w:val="005E121C"/>
    <w:rsid w:val="005E1C1F"/>
    <w:rsid w:val="005E1CFF"/>
    <w:rsid w:val="005E1E22"/>
    <w:rsid w:val="005E205B"/>
    <w:rsid w:val="005E29D4"/>
    <w:rsid w:val="005E3A06"/>
    <w:rsid w:val="005E3DEA"/>
    <w:rsid w:val="005E41B9"/>
    <w:rsid w:val="005F07B4"/>
    <w:rsid w:val="005F1651"/>
    <w:rsid w:val="005F2E78"/>
    <w:rsid w:val="005F32B7"/>
    <w:rsid w:val="005F376B"/>
    <w:rsid w:val="005F580C"/>
    <w:rsid w:val="005F6FB8"/>
    <w:rsid w:val="0060070A"/>
    <w:rsid w:val="00601E3D"/>
    <w:rsid w:val="00603BE4"/>
    <w:rsid w:val="00603C97"/>
    <w:rsid w:val="00604C25"/>
    <w:rsid w:val="00605E1A"/>
    <w:rsid w:val="00607D6C"/>
    <w:rsid w:val="00610D50"/>
    <w:rsid w:val="00612589"/>
    <w:rsid w:val="00614C42"/>
    <w:rsid w:val="006150D4"/>
    <w:rsid w:val="00615A60"/>
    <w:rsid w:val="00617EF3"/>
    <w:rsid w:val="006204AE"/>
    <w:rsid w:val="00621694"/>
    <w:rsid w:val="00626BD5"/>
    <w:rsid w:val="00627DD6"/>
    <w:rsid w:val="00630717"/>
    <w:rsid w:val="006307C8"/>
    <w:rsid w:val="00631529"/>
    <w:rsid w:val="00634E56"/>
    <w:rsid w:val="00636A8D"/>
    <w:rsid w:val="00636C85"/>
    <w:rsid w:val="00637334"/>
    <w:rsid w:val="006373DA"/>
    <w:rsid w:val="00640601"/>
    <w:rsid w:val="00640C01"/>
    <w:rsid w:val="00640E59"/>
    <w:rsid w:val="00641A10"/>
    <w:rsid w:val="00642760"/>
    <w:rsid w:val="006439F2"/>
    <w:rsid w:val="0064526E"/>
    <w:rsid w:val="0065127C"/>
    <w:rsid w:val="00651639"/>
    <w:rsid w:val="006523CA"/>
    <w:rsid w:val="0065396D"/>
    <w:rsid w:val="00653D5A"/>
    <w:rsid w:val="00657091"/>
    <w:rsid w:val="00657D74"/>
    <w:rsid w:val="006617FA"/>
    <w:rsid w:val="00662391"/>
    <w:rsid w:val="00663720"/>
    <w:rsid w:val="006638BC"/>
    <w:rsid w:val="006638FB"/>
    <w:rsid w:val="00664813"/>
    <w:rsid w:val="00664937"/>
    <w:rsid w:val="00664F99"/>
    <w:rsid w:val="0066666D"/>
    <w:rsid w:val="006673E0"/>
    <w:rsid w:val="006677E7"/>
    <w:rsid w:val="0067003C"/>
    <w:rsid w:val="00670CB7"/>
    <w:rsid w:val="00671155"/>
    <w:rsid w:val="00671611"/>
    <w:rsid w:val="0067219B"/>
    <w:rsid w:val="006746F7"/>
    <w:rsid w:val="006762BE"/>
    <w:rsid w:val="0067697B"/>
    <w:rsid w:val="0068050E"/>
    <w:rsid w:val="00680DBD"/>
    <w:rsid w:val="0068249F"/>
    <w:rsid w:val="006837A8"/>
    <w:rsid w:val="00683CA8"/>
    <w:rsid w:val="0068403C"/>
    <w:rsid w:val="00684165"/>
    <w:rsid w:val="006867A8"/>
    <w:rsid w:val="006901A3"/>
    <w:rsid w:val="0069234E"/>
    <w:rsid w:val="006945D6"/>
    <w:rsid w:val="00694A7C"/>
    <w:rsid w:val="00694E14"/>
    <w:rsid w:val="00694F84"/>
    <w:rsid w:val="00694FB9"/>
    <w:rsid w:val="0069592B"/>
    <w:rsid w:val="00696351"/>
    <w:rsid w:val="006A044E"/>
    <w:rsid w:val="006A1CBA"/>
    <w:rsid w:val="006A3131"/>
    <w:rsid w:val="006A3DAC"/>
    <w:rsid w:val="006A49A3"/>
    <w:rsid w:val="006A5E07"/>
    <w:rsid w:val="006B0885"/>
    <w:rsid w:val="006B4DBD"/>
    <w:rsid w:val="006B51F8"/>
    <w:rsid w:val="006B53A8"/>
    <w:rsid w:val="006B5B0C"/>
    <w:rsid w:val="006B5D41"/>
    <w:rsid w:val="006B6B04"/>
    <w:rsid w:val="006B7180"/>
    <w:rsid w:val="006B74BF"/>
    <w:rsid w:val="006B76B9"/>
    <w:rsid w:val="006B7E98"/>
    <w:rsid w:val="006C0F60"/>
    <w:rsid w:val="006C17E5"/>
    <w:rsid w:val="006C2DB2"/>
    <w:rsid w:val="006C3B98"/>
    <w:rsid w:val="006C5A71"/>
    <w:rsid w:val="006D1C46"/>
    <w:rsid w:val="006D31EF"/>
    <w:rsid w:val="006D4530"/>
    <w:rsid w:val="006D50EF"/>
    <w:rsid w:val="006D5A62"/>
    <w:rsid w:val="006D75CD"/>
    <w:rsid w:val="006D785A"/>
    <w:rsid w:val="006D7A59"/>
    <w:rsid w:val="006E06CF"/>
    <w:rsid w:val="006E40C1"/>
    <w:rsid w:val="006E4ACE"/>
    <w:rsid w:val="006E7560"/>
    <w:rsid w:val="006F040F"/>
    <w:rsid w:val="006F04CD"/>
    <w:rsid w:val="006F0FA3"/>
    <w:rsid w:val="006F119B"/>
    <w:rsid w:val="006F1A2F"/>
    <w:rsid w:val="006F1C45"/>
    <w:rsid w:val="006F284A"/>
    <w:rsid w:val="006F34DD"/>
    <w:rsid w:val="006F4D01"/>
    <w:rsid w:val="006F4FB2"/>
    <w:rsid w:val="006F6064"/>
    <w:rsid w:val="006F6823"/>
    <w:rsid w:val="00701898"/>
    <w:rsid w:val="007031A7"/>
    <w:rsid w:val="00703B13"/>
    <w:rsid w:val="00703DF0"/>
    <w:rsid w:val="007051B1"/>
    <w:rsid w:val="00705FBF"/>
    <w:rsid w:val="007066C6"/>
    <w:rsid w:val="00706820"/>
    <w:rsid w:val="00706ED2"/>
    <w:rsid w:val="0071123B"/>
    <w:rsid w:val="007137B5"/>
    <w:rsid w:val="00715039"/>
    <w:rsid w:val="0071572C"/>
    <w:rsid w:val="00715E9D"/>
    <w:rsid w:val="00720951"/>
    <w:rsid w:val="00720C96"/>
    <w:rsid w:val="00722244"/>
    <w:rsid w:val="00722F4B"/>
    <w:rsid w:val="00725C93"/>
    <w:rsid w:val="00726B0E"/>
    <w:rsid w:val="0072794C"/>
    <w:rsid w:val="00731775"/>
    <w:rsid w:val="007334C7"/>
    <w:rsid w:val="0073354C"/>
    <w:rsid w:val="00734503"/>
    <w:rsid w:val="00735362"/>
    <w:rsid w:val="00735FEF"/>
    <w:rsid w:val="00736B44"/>
    <w:rsid w:val="00740266"/>
    <w:rsid w:val="00741BCD"/>
    <w:rsid w:val="0074281D"/>
    <w:rsid w:val="0074448F"/>
    <w:rsid w:val="00745596"/>
    <w:rsid w:val="00747854"/>
    <w:rsid w:val="00747C59"/>
    <w:rsid w:val="00747EA9"/>
    <w:rsid w:val="00750016"/>
    <w:rsid w:val="007505C0"/>
    <w:rsid w:val="00750790"/>
    <w:rsid w:val="00751283"/>
    <w:rsid w:val="00751B5B"/>
    <w:rsid w:val="00752E0B"/>
    <w:rsid w:val="0075466C"/>
    <w:rsid w:val="00754810"/>
    <w:rsid w:val="0075552D"/>
    <w:rsid w:val="007606BC"/>
    <w:rsid w:val="007606E4"/>
    <w:rsid w:val="007609CB"/>
    <w:rsid w:val="00760EE4"/>
    <w:rsid w:val="00762454"/>
    <w:rsid w:val="0076496E"/>
    <w:rsid w:val="007656DA"/>
    <w:rsid w:val="007657C4"/>
    <w:rsid w:val="00765A18"/>
    <w:rsid w:val="007673B8"/>
    <w:rsid w:val="00767750"/>
    <w:rsid w:val="00767A44"/>
    <w:rsid w:val="00767A6E"/>
    <w:rsid w:val="00771B59"/>
    <w:rsid w:val="00772CCA"/>
    <w:rsid w:val="00774339"/>
    <w:rsid w:val="00776229"/>
    <w:rsid w:val="0077630B"/>
    <w:rsid w:val="007773C9"/>
    <w:rsid w:val="00777AC3"/>
    <w:rsid w:val="0078052C"/>
    <w:rsid w:val="0078288F"/>
    <w:rsid w:val="007829D0"/>
    <w:rsid w:val="00783299"/>
    <w:rsid w:val="00783A69"/>
    <w:rsid w:val="007843B3"/>
    <w:rsid w:val="0078504A"/>
    <w:rsid w:val="00785BC3"/>
    <w:rsid w:val="00786513"/>
    <w:rsid w:val="00787F5D"/>
    <w:rsid w:val="00790A9B"/>
    <w:rsid w:val="0079162F"/>
    <w:rsid w:val="00791A08"/>
    <w:rsid w:val="00793B10"/>
    <w:rsid w:val="00794713"/>
    <w:rsid w:val="007978F7"/>
    <w:rsid w:val="007A1D05"/>
    <w:rsid w:val="007A1F27"/>
    <w:rsid w:val="007A313D"/>
    <w:rsid w:val="007A3FCA"/>
    <w:rsid w:val="007A4179"/>
    <w:rsid w:val="007A4E31"/>
    <w:rsid w:val="007A515B"/>
    <w:rsid w:val="007B0036"/>
    <w:rsid w:val="007B2D90"/>
    <w:rsid w:val="007B357C"/>
    <w:rsid w:val="007C094D"/>
    <w:rsid w:val="007C301E"/>
    <w:rsid w:val="007C323E"/>
    <w:rsid w:val="007C3562"/>
    <w:rsid w:val="007C439E"/>
    <w:rsid w:val="007C4C15"/>
    <w:rsid w:val="007C6D77"/>
    <w:rsid w:val="007D06E6"/>
    <w:rsid w:val="007D27F2"/>
    <w:rsid w:val="007D3F5B"/>
    <w:rsid w:val="007D4101"/>
    <w:rsid w:val="007D443B"/>
    <w:rsid w:val="007D506E"/>
    <w:rsid w:val="007D5CE4"/>
    <w:rsid w:val="007D6303"/>
    <w:rsid w:val="007D6C8D"/>
    <w:rsid w:val="007D74A8"/>
    <w:rsid w:val="007D77C0"/>
    <w:rsid w:val="007E1978"/>
    <w:rsid w:val="007E3742"/>
    <w:rsid w:val="007E3DA3"/>
    <w:rsid w:val="007E619C"/>
    <w:rsid w:val="007E72F0"/>
    <w:rsid w:val="007F1711"/>
    <w:rsid w:val="007F2B64"/>
    <w:rsid w:val="007F33C6"/>
    <w:rsid w:val="007F6E27"/>
    <w:rsid w:val="007F7D0E"/>
    <w:rsid w:val="008000C6"/>
    <w:rsid w:val="00801D76"/>
    <w:rsid w:val="00802D05"/>
    <w:rsid w:val="0080344C"/>
    <w:rsid w:val="00803B89"/>
    <w:rsid w:val="00804DBA"/>
    <w:rsid w:val="00806166"/>
    <w:rsid w:val="00806F28"/>
    <w:rsid w:val="00807FBF"/>
    <w:rsid w:val="00813100"/>
    <w:rsid w:val="008136A9"/>
    <w:rsid w:val="0081477F"/>
    <w:rsid w:val="00816228"/>
    <w:rsid w:val="00816A92"/>
    <w:rsid w:val="008177C9"/>
    <w:rsid w:val="00820167"/>
    <w:rsid w:val="00823898"/>
    <w:rsid w:val="008249E6"/>
    <w:rsid w:val="00824C92"/>
    <w:rsid w:val="00824EDA"/>
    <w:rsid w:val="00826D27"/>
    <w:rsid w:val="0082780D"/>
    <w:rsid w:val="00827C5C"/>
    <w:rsid w:val="00831E06"/>
    <w:rsid w:val="0083203F"/>
    <w:rsid w:val="00832AFA"/>
    <w:rsid w:val="00833541"/>
    <w:rsid w:val="00834D8E"/>
    <w:rsid w:val="008355B8"/>
    <w:rsid w:val="00837CD1"/>
    <w:rsid w:val="008404AB"/>
    <w:rsid w:val="00841163"/>
    <w:rsid w:val="00842042"/>
    <w:rsid w:val="00842582"/>
    <w:rsid w:val="00843064"/>
    <w:rsid w:val="00844091"/>
    <w:rsid w:val="00845108"/>
    <w:rsid w:val="008458B5"/>
    <w:rsid w:val="008472E8"/>
    <w:rsid w:val="008531EE"/>
    <w:rsid w:val="00853C59"/>
    <w:rsid w:val="00853D7D"/>
    <w:rsid w:val="008561C1"/>
    <w:rsid w:val="00857709"/>
    <w:rsid w:val="00857755"/>
    <w:rsid w:val="00860730"/>
    <w:rsid w:val="00860FB4"/>
    <w:rsid w:val="008612E3"/>
    <w:rsid w:val="00862276"/>
    <w:rsid w:val="008622F4"/>
    <w:rsid w:val="00862487"/>
    <w:rsid w:val="008634D1"/>
    <w:rsid w:val="00863ED9"/>
    <w:rsid w:val="00864105"/>
    <w:rsid w:val="00864B7A"/>
    <w:rsid w:val="00866CC6"/>
    <w:rsid w:val="00866CFF"/>
    <w:rsid w:val="00870145"/>
    <w:rsid w:val="008711DF"/>
    <w:rsid w:val="00874E18"/>
    <w:rsid w:val="00876A3E"/>
    <w:rsid w:val="00877449"/>
    <w:rsid w:val="008774FE"/>
    <w:rsid w:val="0088047F"/>
    <w:rsid w:val="00880EBF"/>
    <w:rsid w:val="00883E91"/>
    <w:rsid w:val="00886118"/>
    <w:rsid w:val="00886F6B"/>
    <w:rsid w:val="008902A0"/>
    <w:rsid w:val="008910E5"/>
    <w:rsid w:val="00892FA3"/>
    <w:rsid w:val="00893E2E"/>
    <w:rsid w:val="00894947"/>
    <w:rsid w:val="00894E0B"/>
    <w:rsid w:val="0089543A"/>
    <w:rsid w:val="008957EA"/>
    <w:rsid w:val="00897554"/>
    <w:rsid w:val="008979A0"/>
    <w:rsid w:val="008A294F"/>
    <w:rsid w:val="008A41B4"/>
    <w:rsid w:val="008A45E4"/>
    <w:rsid w:val="008A4CB5"/>
    <w:rsid w:val="008A57B0"/>
    <w:rsid w:val="008A7CEF"/>
    <w:rsid w:val="008B0595"/>
    <w:rsid w:val="008B16D0"/>
    <w:rsid w:val="008B2B59"/>
    <w:rsid w:val="008B2F92"/>
    <w:rsid w:val="008B31BE"/>
    <w:rsid w:val="008B33B1"/>
    <w:rsid w:val="008B426D"/>
    <w:rsid w:val="008B4E3E"/>
    <w:rsid w:val="008B6566"/>
    <w:rsid w:val="008B6AA3"/>
    <w:rsid w:val="008B77F4"/>
    <w:rsid w:val="008C2861"/>
    <w:rsid w:val="008C287B"/>
    <w:rsid w:val="008C4F2A"/>
    <w:rsid w:val="008C598A"/>
    <w:rsid w:val="008C5C83"/>
    <w:rsid w:val="008C769D"/>
    <w:rsid w:val="008D2542"/>
    <w:rsid w:val="008D311F"/>
    <w:rsid w:val="008D3761"/>
    <w:rsid w:val="008D4CF5"/>
    <w:rsid w:val="008D4CF7"/>
    <w:rsid w:val="008D7F43"/>
    <w:rsid w:val="008E3271"/>
    <w:rsid w:val="008E4966"/>
    <w:rsid w:val="008E4A7A"/>
    <w:rsid w:val="008E6A37"/>
    <w:rsid w:val="008F0152"/>
    <w:rsid w:val="008F103E"/>
    <w:rsid w:val="008F33A6"/>
    <w:rsid w:val="008F4A7C"/>
    <w:rsid w:val="0090028D"/>
    <w:rsid w:val="00900955"/>
    <w:rsid w:val="00902506"/>
    <w:rsid w:val="009037CD"/>
    <w:rsid w:val="00904A4D"/>
    <w:rsid w:val="00904FDA"/>
    <w:rsid w:val="009051D3"/>
    <w:rsid w:val="00905E0A"/>
    <w:rsid w:val="00906868"/>
    <w:rsid w:val="00906A8D"/>
    <w:rsid w:val="00907663"/>
    <w:rsid w:val="009127BC"/>
    <w:rsid w:val="00914918"/>
    <w:rsid w:val="00915EBA"/>
    <w:rsid w:val="00916FF0"/>
    <w:rsid w:val="0092010A"/>
    <w:rsid w:val="00920677"/>
    <w:rsid w:val="0092289B"/>
    <w:rsid w:val="00923209"/>
    <w:rsid w:val="00923489"/>
    <w:rsid w:val="009259E2"/>
    <w:rsid w:val="00926239"/>
    <w:rsid w:val="00927E86"/>
    <w:rsid w:val="00930827"/>
    <w:rsid w:val="00932E9E"/>
    <w:rsid w:val="00933086"/>
    <w:rsid w:val="00936F55"/>
    <w:rsid w:val="00937D20"/>
    <w:rsid w:val="00940920"/>
    <w:rsid w:val="00941D7F"/>
    <w:rsid w:val="009421A5"/>
    <w:rsid w:val="00945D95"/>
    <w:rsid w:val="009465C8"/>
    <w:rsid w:val="0094772F"/>
    <w:rsid w:val="00950360"/>
    <w:rsid w:val="00951D53"/>
    <w:rsid w:val="00954DAE"/>
    <w:rsid w:val="00957435"/>
    <w:rsid w:val="00957677"/>
    <w:rsid w:val="009579CD"/>
    <w:rsid w:val="00957CE4"/>
    <w:rsid w:val="00960012"/>
    <w:rsid w:val="00961542"/>
    <w:rsid w:val="009615D7"/>
    <w:rsid w:val="0096189C"/>
    <w:rsid w:val="009629A8"/>
    <w:rsid w:val="0096300B"/>
    <w:rsid w:val="0096360D"/>
    <w:rsid w:val="009638A0"/>
    <w:rsid w:val="009645FB"/>
    <w:rsid w:val="00965780"/>
    <w:rsid w:val="00965C8E"/>
    <w:rsid w:val="009668C5"/>
    <w:rsid w:val="00966A23"/>
    <w:rsid w:val="00967B09"/>
    <w:rsid w:val="00967FB3"/>
    <w:rsid w:val="00970DE0"/>
    <w:rsid w:val="009711B5"/>
    <w:rsid w:val="0097161E"/>
    <w:rsid w:val="00971FB5"/>
    <w:rsid w:val="00972064"/>
    <w:rsid w:val="009728B7"/>
    <w:rsid w:val="00974390"/>
    <w:rsid w:val="009755D1"/>
    <w:rsid w:val="00975E68"/>
    <w:rsid w:val="00976E6D"/>
    <w:rsid w:val="00981AA2"/>
    <w:rsid w:val="00981B7C"/>
    <w:rsid w:val="0098481C"/>
    <w:rsid w:val="0098634D"/>
    <w:rsid w:val="0098738C"/>
    <w:rsid w:val="00987921"/>
    <w:rsid w:val="00990648"/>
    <w:rsid w:val="00990976"/>
    <w:rsid w:val="00990DDF"/>
    <w:rsid w:val="00991D14"/>
    <w:rsid w:val="00992EB1"/>
    <w:rsid w:val="009934F6"/>
    <w:rsid w:val="009949AC"/>
    <w:rsid w:val="00995027"/>
    <w:rsid w:val="00996675"/>
    <w:rsid w:val="00996A55"/>
    <w:rsid w:val="00996F4A"/>
    <w:rsid w:val="00997723"/>
    <w:rsid w:val="009A5502"/>
    <w:rsid w:val="009A6223"/>
    <w:rsid w:val="009B006E"/>
    <w:rsid w:val="009B175A"/>
    <w:rsid w:val="009B2398"/>
    <w:rsid w:val="009B2A89"/>
    <w:rsid w:val="009B2B0F"/>
    <w:rsid w:val="009B2C12"/>
    <w:rsid w:val="009B36A0"/>
    <w:rsid w:val="009B4A6C"/>
    <w:rsid w:val="009B5601"/>
    <w:rsid w:val="009B6CF8"/>
    <w:rsid w:val="009C14D2"/>
    <w:rsid w:val="009C239A"/>
    <w:rsid w:val="009C4F06"/>
    <w:rsid w:val="009C5EA9"/>
    <w:rsid w:val="009C6CDD"/>
    <w:rsid w:val="009D0D42"/>
    <w:rsid w:val="009D18F8"/>
    <w:rsid w:val="009D3241"/>
    <w:rsid w:val="009D39D1"/>
    <w:rsid w:val="009D39E1"/>
    <w:rsid w:val="009D5AA8"/>
    <w:rsid w:val="009D64A1"/>
    <w:rsid w:val="009D6B8B"/>
    <w:rsid w:val="009D6C1B"/>
    <w:rsid w:val="009D7A6D"/>
    <w:rsid w:val="009E051F"/>
    <w:rsid w:val="009E172B"/>
    <w:rsid w:val="009E2AAA"/>
    <w:rsid w:val="009E3A72"/>
    <w:rsid w:val="009E4AA3"/>
    <w:rsid w:val="009F17A2"/>
    <w:rsid w:val="009F3689"/>
    <w:rsid w:val="009F4036"/>
    <w:rsid w:val="009F6044"/>
    <w:rsid w:val="009F6FDA"/>
    <w:rsid w:val="009F7FD4"/>
    <w:rsid w:val="00A03A2F"/>
    <w:rsid w:val="00A04E0D"/>
    <w:rsid w:val="00A0629B"/>
    <w:rsid w:val="00A0722C"/>
    <w:rsid w:val="00A109AB"/>
    <w:rsid w:val="00A10FFF"/>
    <w:rsid w:val="00A113C2"/>
    <w:rsid w:val="00A11623"/>
    <w:rsid w:val="00A12981"/>
    <w:rsid w:val="00A12EDC"/>
    <w:rsid w:val="00A1305F"/>
    <w:rsid w:val="00A138A7"/>
    <w:rsid w:val="00A15D96"/>
    <w:rsid w:val="00A228D3"/>
    <w:rsid w:val="00A2294E"/>
    <w:rsid w:val="00A25A3F"/>
    <w:rsid w:val="00A2638D"/>
    <w:rsid w:val="00A266FC"/>
    <w:rsid w:val="00A313C2"/>
    <w:rsid w:val="00A31A21"/>
    <w:rsid w:val="00A320C9"/>
    <w:rsid w:val="00A33809"/>
    <w:rsid w:val="00A3395D"/>
    <w:rsid w:val="00A33AF8"/>
    <w:rsid w:val="00A33FE8"/>
    <w:rsid w:val="00A35C6F"/>
    <w:rsid w:val="00A36CCE"/>
    <w:rsid w:val="00A372D1"/>
    <w:rsid w:val="00A378B5"/>
    <w:rsid w:val="00A37DB2"/>
    <w:rsid w:val="00A40BD1"/>
    <w:rsid w:val="00A4189E"/>
    <w:rsid w:val="00A42239"/>
    <w:rsid w:val="00A45117"/>
    <w:rsid w:val="00A4765D"/>
    <w:rsid w:val="00A52C74"/>
    <w:rsid w:val="00A532A6"/>
    <w:rsid w:val="00A5377C"/>
    <w:rsid w:val="00A53A24"/>
    <w:rsid w:val="00A6041A"/>
    <w:rsid w:val="00A62000"/>
    <w:rsid w:val="00A636C0"/>
    <w:rsid w:val="00A65B19"/>
    <w:rsid w:val="00A67635"/>
    <w:rsid w:val="00A71981"/>
    <w:rsid w:val="00A71D6B"/>
    <w:rsid w:val="00A72794"/>
    <w:rsid w:val="00A732B9"/>
    <w:rsid w:val="00A7586B"/>
    <w:rsid w:val="00A767F9"/>
    <w:rsid w:val="00A80260"/>
    <w:rsid w:val="00A81383"/>
    <w:rsid w:val="00A8299E"/>
    <w:rsid w:val="00A852DC"/>
    <w:rsid w:val="00A86C55"/>
    <w:rsid w:val="00A87675"/>
    <w:rsid w:val="00A9011B"/>
    <w:rsid w:val="00A90F69"/>
    <w:rsid w:val="00A9193B"/>
    <w:rsid w:val="00A92752"/>
    <w:rsid w:val="00A9328E"/>
    <w:rsid w:val="00A935ED"/>
    <w:rsid w:val="00A93E72"/>
    <w:rsid w:val="00A9481C"/>
    <w:rsid w:val="00A94FC4"/>
    <w:rsid w:val="00A9678E"/>
    <w:rsid w:val="00A97009"/>
    <w:rsid w:val="00A97E94"/>
    <w:rsid w:val="00A97F95"/>
    <w:rsid w:val="00AA01E0"/>
    <w:rsid w:val="00AA1C46"/>
    <w:rsid w:val="00AA43CE"/>
    <w:rsid w:val="00AA49AC"/>
    <w:rsid w:val="00AA62FA"/>
    <w:rsid w:val="00AA6B6E"/>
    <w:rsid w:val="00AA772E"/>
    <w:rsid w:val="00AB60DA"/>
    <w:rsid w:val="00AB6F48"/>
    <w:rsid w:val="00AB73F9"/>
    <w:rsid w:val="00AC0C8E"/>
    <w:rsid w:val="00AC1645"/>
    <w:rsid w:val="00AC172D"/>
    <w:rsid w:val="00AC261B"/>
    <w:rsid w:val="00AC3203"/>
    <w:rsid w:val="00AC3847"/>
    <w:rsid w:val="00AC3FA8"/>
    <w:rsid w:val="00AC485D"/>
    <w:rsid w:val="00AC4FFE"/>
    <w:rsid w:val="00AC76D6"/>
    <w:rsid w:val="00AC79A3"/>
    <w:rsid w:val="00AD0AB2"/>
    <w:rsid w:val="00AD2025"/>
    <w:rsid w:val="00AD2CE4"/>
    <w:rsid w:val="00AD4EB2"/>
    <w:rsid w:val="00AD4EC6"/>
    <w:rsid w:val="00AD5946"/>
    <w:rsid w:val="00AE0171"/>
    <w:rsid w:val="00AE66CD"/>
    <w:rsid w:val="00AE7683"/>
    <w:rsid w:val="00AF17E8"/>
    <w:rsid w:val="00AF30A6"/>
    <w:rsid w:val="00AF319C"/>
    <w:rsid w:val="00AF3FB5"/>
    <w:rsid w:val="00AF5119"/>
    <w:rsid w:val="00B02CE7"/>
    <w:rsid w:val="00B0329E"/>
    <w:rsid w:val="00B03F2A"/>
    <w:rsid w:val="00B04606"/>
    <w:rsid w:val="00B064F9"/>
    <w:rsid w:val="00B068A1"/>
    <w:rsid w:val="00B0734A"/>
    <w:rsid w:val="00B07A2F"/>
    <w:rsid w:val="00B11ADE"/>
    <w:rsid w:val="00B1271B"/>
    <w:rsid w:val="00B1291A"/>
    <w:rsid w:val="00B12E6C"/>
    <w:rsid w:val="00B13407"/>
    <w:rsid w:val="00B136E2"/>
    <w:rsid w:val="00B15FE1"/>
    <w:rsid w:val="00B17212"/>
    <w:rsid w:val="00B20C10"/>
    <w:rsid w:val="00B22433"/>
    <w:rsid w:val="00B2346B"/>
    <w:rsid w:val="00B23E54"/>
    <w:rsid w:val="00B2482F"/>
    <w:rsid w:val="00B26F12"/>
    <w:rsid w:val="00B31491"/>
    <w:rsid w:val="00B3242B"/>
    <w:rsid w:val="00B32BF3"/>
    <w:rsid w:val="00B33C2A"/>
    <w:rsid w:val="00B33F31"/>
    <w:rsid w:val="00B3578C"/>
    <w:rsid w:val="00B36520"/>
    <w:rsid w:val="00B37824"/>
    <w:rsid w:val="00B40D68"/>
    <w:rsid w:val="00B40F3C"/>
    <w:rsid w:val="00B4459D"/>
    <w:rsid w:val="00B451A4"/>
    <w:rsid w:val="00B475A1"/>
    <w:rsid w:val="00B50A77"/>
    <w:rsid w:val="00B52CAC"/>
    <w:rsid w:val="00B53B39"/>
    <w:rsid w:val="00B53E59"/>
    <w:rsid w:val="00B54C9D"/>
    <w:rsid w:val="00B56377"/>
    <w:rsid w:val="00B56DED"/>
    <w:rsid w:val="00B60070"/>
    <w:rsid w:val="00B604CF"/>
    <w:rsid w:val="00B6276D"/>
    <w:rsid w:val="00B636BC"/>
    <w:rsid w:val="00B63B55"/>
    <w:rsid w:val="00B6548F"/>
    <w:rsid w:val="00B658AD"/>
    <w:rsid w:val="00B66878"/>
    <w:rsid w:val="00B670B9"/>
    <w:rsid w:val="00B70EFA"/>
    <w:rsid w:val="00B721EB"/>
    <w:rsid w:val="00B7225B"/>
    <w:rsid w:val="00B736C2"/>
    <w:rsid w:val="00B73F1C"/>
    <w:rsid w:val="00B74CCC"/>
    <w:rsid w:val="00B761A8"/>
    <w:rsid w:val="00B77AA1"/>
    <w:rsid w:val="00B77F26"/>
    <w:rsid w:val="00B8003A"/>
    <w:rsid w:val="00B808AD"/>
    <w:rsid w:val="00B81497"/>
    <w:rsid w:val="00B82513"/>
    <w:rsid w:val="00B83907"/>
    <w:rsid w:val="00B83FDF"/>
    <w:rsid w:val="00B859D1"/>
    <w:rsid w:val="00B86243"/>
    <w:rsid w:val="00B90DC3"/>
    <w:rsid w:val="00B918B2"/>
    <w:rsid w:val="00B91B79"/>
    <w:rsid w:val="00B91EF2"/>
    <w:rsid w:val="00B93233"/>
    <w:rsid w:val="00B938B9"/>
    <w:rsid w:val="00B94B14"/>
    <w:rsid w:val="00B9593A"/>
    <w:rsid w:val="00B96F0D"/>
    <w:rsid w:val="00BA161F"/>
    <w:rsid w:val="00BA18F1"/>
    <w:rsid w:val="00BA249A"/>
    <w:rsid w:val="00BA2540"/>
    <w:rsid w:val="00BA2998"/>
    <w:rsid w:val="00BA4FAE"/>
    <w:rsid w:val="00BA50FD"/>
    <w:rsid w:val="00BA7737"/>
    <w:rsid w:val="00BA7C82"/>
    <w:rsid w:val="00BA7CF0"/>
    <w:rsid w:val="00BB0F2E"/>
    <w:rsid w:val="00BB1CF3"/>
    <w:rsid w:val="00BB40E4"/>
    <w:rsid w:val="00BB6317"/>
    <w:rsid w:val="00BB6E13"/>
    <w:rsid w:val="00BC0958"/>
    <w:rsid w:val="00BC0B54"/>
    <w:rsid w:val="00BC115C"/>
    <w:rsid w:val="00BC235F"/>
    <w:rsid w:val="00BC279C"/>
    <w:rsid w:val="00BC4495"/>
    <w:rsid w:val="00BC5C2B"/>
    <w:rsid w:val="00BC6197"/>
    <w:rsid w:val="00BC6858"/>
    <w:rsid w:val="00BD0DDB"/>
    <w:rsid w:val="00BD23E4"/>
    <w:rsid w:val="00BD2A15"/>
    <w:rsid w:val="00BD4197"/>
    <w:rsid w:val="00BD4590"/>
    <w:rsid w:val="00BD5454"/>
    <w:rsid w:val="00BE09FD"/>
    <w:rsid w:val="00BE1226"/>
    <w:rsid w:val="00BE31CF"/>
    <w:rsid w:val="00BE6F6C"/>
    <w:rsid w:val="00BE78CA"/>
    <w:rsid w:val="00BF0B0D"/>
    <w:rsid w:val="00BF1666"/>
    <w:rsid w:val="00BF238A"/>
    <w:rsid w:val="00BF2474"/>
    <w:rsid w:val="00BF29D0"/>
    <w:rsid w:val="00BF34CB"/>
    <w:rsid w:val="00BF5183"/>
    <w:rsid w:val="00BF592B"/>
    <w:rsid w:val="00BF702B"/>
    <w:rsid w:val="00BF7684"/>
    <w:rsid w:val="00BF7AF6"/>
    <w:rsid w:val="00C003E1"/>
    <w:rsid w:val="00C025D5"/>
    <w:rsid w:val="00C05575"/>
    <w:rsid w:val="00C05FBA"/>
    <w:rsid w:val="00C07779"/>
    <w:rsid w:val="00C110AA"/>
    <w:rsid w:val="00C112FD"/>
    <w:rsid w:val="00C11303"/>
    <w:rsid w:val="00C1382C"/>
    <w:rsid w:val="00C13ED4"/>
    <w:rsid w:val="00C26A76"/>
    <w:rsid w:val="00C27954"/>
    <w:rsid w:val="00C30539"/>
    <w:rsid w:val="00C337BD"/>
    <w:rsid w:val="00C3474D"/>
    <w:rsid w:val="00C36ACD"/>
    <w:rsid w:val="00C37028"/>
    <w:rsid w:val="00C37736"/>
    <w:rsid w:val="00C37796"/>
    <w:rsid w:val="00C40A7A"/>
    <w:rsid w:val="00C440BC"/>
    <w:rsid w:val="00C44311"/>
    <w:rsid w:val="00C44CEF"/>
    <w:rsid w:val="00C45CC6"/>
    <w:rsid w:val="00C46514"/>
    <w:rsid w:val="00C46863"/>
    <w:rsid w:val="00C50852"/>
    <w:rsid w:val="00C509EB"/>
    <w:rsid w:val="00C50B95"/>
    <w:rsid w:val="00C51293"/>
    <w:rsid w:val="00C52692"/>
    <w:rsid w:val="00C5293F"/>
    <w:rsid w:val="00C539D2"/>
    <w:rsid w:val="00C53AF9"/>
    <w:rsid w:val="00C54D1E"/>
    <w:rsid w:val="00C55985"/>
    <w:rsid w:val="00C56221"/>
    <w:rsid w:val="00C606E7"/>
    <w:rsid w:val="00C60C6A"/>
    <w:rsid w:val="00C61F34"/>
    <w:rsid w:val="00C62864"/>
    <w:rsid w:val="00C635B5"/>
    <w:rsid w:val="00C63DF8"/>
    <w:rsid w:val="00C66AB5"/>
    <w:rsid w:val="00C67296"/>
    <w:rsid w:val="00C677D0"/>
    <w:rsid w:val="00C700F1"/>
    <w:rsid w:val="00C72661"/>
    <w:rsid w:val="00C738C9"/>
    <w:rsid w:val="00C747FB"/>
    <w:rsid w:val="00C753E4"/>
    <w:rsid w:val="00C754EB"/>
    <w:rsid w:val="00C75CC2"/>
    <w:rsid w:val="00C80122"/>
    <w:rsid w:val="00C80777"/>
    <w:rsid w:val="00C81125"/>
    <w:rsid w:val="00C81150"/>
    <w:rsid w:val="00C857F9"/>
    <w:rsid w:val="00C86351"/>
    <w:rsid w:val="00C86A7D"/>
    <w:rsid w:val="00C87670"/>
    <w:rsid w:val="00C90D57"/>
    <w:rsid w:val="00C9186D"/>
    <w:rsid w:val="00C9225A"/>
    <w:rsid w:val="00C931C5"/>
    <w:rsid w:val="00C945F7"/>
    <w:rsid w:val="00C946C0"/>
    <w:rsid w:val="00C96ACD"/>
    <w:rsid w:val="00CA0370"/>
    <w:rsid w:val="00CA05CE"/>
    <w:rsid w:val="00CA206F"/>
    <w:rsid w:val="00CA26DA"/>
    <w:rsid w:val="00CA36AE"/>
    <w:rsid w:val="00CA6376"/>
    <w:rsid w:val="00CB0A6C"/>
    <w:rsid w:val="00CB1400"/>
    <w:rsid w:val="00CB407B"/>
    <w:rsid w:val="00CB479F"/>
    <w:rsid w:val="00CB6134"/>
    <w:rsid w:val="00CB6BCB"/>
    <w:rsid w:val="00CB7EAF"/>
    <w:rsid w:val="00CC07E5"/>
    <w:rsid w:val="00CC1265"/>
    <w:rsid w:val="00CC1F7B"/>
    <w:rsid w:val="00CC21A3"/>
    <w:rsid w:val="00CC2D00"/>
    <w:rsid w:val="00CC4625"/>
    <w:rsid w:val="00CC6573"/>
    <w:rsid w:val="00CC77A8"/>
    <w:rsid w:val="00CD0039"/>
    <w:rsid w:val="00CD0350"/>
    <w:rsid w:val="00CD0978"/>
    <w:rsid w:val="00CD1B3A"/>
    <w:rsid w:val="00CD4672"/>
    <w:rsid w:val="00CD57F8"/>
    <w:rsid w:val="00CD6DA2"/>
    <w:rsid w:val="00CD7A43"/>
    <w:rsid w:val="00CD7AEA"/>
    <w:rsid w:val="00CD7D49"/>
    <w:rsid w:val="00CE1F28"/>
    <w:rsid w:val="00CE2768"/>
    <w:rsid w:val="00CE343B"/>
    <w:rsid w:val="00CE3B26"/>
    <w:rsid w:val="00CE494E"/>
    <w:rsid w:val="00CE4E27"/>
    <w:rsid w:val="00CE6287"/>
    <w:rsid w:val="00CE6513"/>
    <w:rsid w:val="00CE667F"/>
    <w:rsid w:val="00CE7C26"/>
    <w:rsid w:val="00CF08F1"/>
    <w:rsid w:val="00CF2070"/>
    <w:rsid w:val="00CF2AF0"/>
    <w:rsid w:val="00CF3B3E"/>
    <w:rsid w:val="00CF5847"/>
    <w:rsid w:val="00CF6902"/>
    <w:rsid w:val="00CF7627"/>
    <w:rsid w:val="00D0021B"/>
    <w:rsid w:val="00D01D47"/>
    <w:rsid w:val="00D030C0"/>
    <w:rsid w:val="00D03E16"/>
    <w:rsid w:val="00D05278"/>
    <w:rsid w:val="00D06B8A"/>
    <w:rsid w:val="00D06FA6"/>
    <w:rsid w:val="00D078C8"/>
    <w:rsid w:val="00D108CE"/>
    <w:rsid w:val="00D10E9B"/>
    <w:rsid w:val="00D11406"/>
    <w:rsid w:val="00D145E3"/>
    <w:rsid w:val="00D157BA"/>
    <w:rsid w:val="00D16A3E"/>
    <w:rsid w:val="00D2128E"/>
    <w:rsid w:val="00D223A5"/>
    <w:rsid w:val="00D22A1B"/>
    <w:rsid w:val="00D22B64"/>
    <w:rsid w:val="00D230B8"/>
    <w:rsid w:val="00D2519A"/>
    <w:rsid w:val="00D2560A"/>
    <w:rsid w:val="00D25ED3"/>
    <w:rsid w:val="00D26133"/>
    <w:rsid w:val="00D2670F"/>
    <w:rsid w:val="00D275AD"/>
    <w:rsid w:val="00D27DA5"/>
    <w:rsid w:val="00D301EA"/>
    <w:rsid w:val="00D31407"/>
    <w:rsid w:val="00D3184D"/>
    <w:rsid w:val="00D3502A"/>
    <w:rsid w:val="00D361C1"/>
    <w:rsid w:val="00D40AE2"/>
    <w:rsid w:val="00D40F2D"/>
    <w:rsid w:val="00D41018"/>
    <w:rsid w:val="00D44DBC"/>
    <w:rsid w:val="00D46C81"/>
    <w:rsid w:val="00D473B3"/>
    <w:rsid w:val="00D50748"/>
    <w:rsid w:val="00D50D96"/>
    <w:rsid w:val="00D5293C"/>
    <w:rsid w:val="00D52BC7"/>
    <w:rsid w:val="00D52EBB"/>
    <w:rsid w:val="00D52FB1"/>
    <w:rsid w:val="00D53A4C"/>
    <w:rsid w:val="00D55A35"/>
    <w:rsid w:val="00D5663A"/>
    <w:rsid w:val="00D56AC4"/>
    <w:rsid w:val="00D56BE5"/>
    <w:rsid w:val="00D60195"/>
    <w:rsid w:val="00D6067B"/>
    <w:rsid w:val="00D60EC1"/>
    <w:rsid w:val="00D61E51"/>
    <w:rsid w:val="00D62345"/>
    <w:rsid w:val="00D636A0"/>
    <w:rsid w:val="00D636E6"/>
    <w:rsid w:val="00D64CA4"/>
    <w:rsid w:val="00D64CF3"/>
    <w:rsid w:val="00D650AD"/>
    <w:rsid w:val="00D7165F"/>
    <w:rsid w:val="00D71A36"/>
    <w:rsid w:val="00D7273D"/>
    <w:rsid w:val="00D728CA"/>
    <w:rsid w:val="00D731C9"/>
    <w:rsid w:val="00D7464C"/>
    <w:rsid w:val="00D74E25"/>
    <w:rsid w:val="00D75603"/>
    <w:rsid w:val="00D763D4"/>
    <w:rsid w:val="00D76A07"/>
    <w:rsid w:val="00D7744D"/>
    <w:rsid w:val="00D77F68"/>
    <w:rsid w:val="00D80980"/>
    <w:rsid w:val="00D80BCA"/>
    <w:rsid w:val="00D84D2C"/>
    <w:rsid w:val="00D85196"/>
    <w:rsid w:val="00D85570"/>
    <w:rsid w:val="00D85BDD"/>
    <w:rsid w:val="00D86E50"/>
    <w:rsid w:val="00D86FA4"/>
    <w:rsid w:val="00D872D5"/>
    <w:rsid w:val="00D87F4B"/>
    <w:rsid w:val="00D92750"/>
    <w:rsid w:val="00D938D7"/>
    <w:rsid w:val="00D95122"/>
    <w:rsid w:val="00D9771A"/>
    <w:rsid w:val="00DA11D9"/>
    <w:rsid w:val="00DA147F"/>
    <w:rsid w:val="00DA178A"/>
    <w:rsid w:val="00DA1C62"/>
    <w:rsid w:val="00DA1DC1"/>
    <w:rsid w:val="00DA23B7"/>
    <w:rsid w:val="00DA25D7"/>
    <w:rsid w:val="00DA7B78"/>
    <w:rsid w:val="00DB07AE"/>
    <w:rsid w:val="00DB0809"/>
    <w:rsid w:val="00DB09BD"/>
    <w:rsid w:val="00DB0BA0"/>
    <w:rsid w:val="00DB26D6"/>
    <w:rsid w:val="00DB28DA"/>
    <w:rsid w:val="00DB2CCC"/>
    <w:rsid w:val="00DB4E25"/>
    <w:rsid w:val="00DB4F7B"/>
    <w:rsid w:val="00DB70FF"/>
    <w:rsid w:val="00DB7D05"/>
    <w:rsid w:val="00DC0CB9"/>
    <w:rsid w:val="00DC1355"/>
    <w:rsid w:val="00DC1645"/>
    <w:rsid w:val="00DC4972"/>
    <w:rsid w:val="00DC5C5C"/>
    <w:rsid w:val="00DC62C8"/>
    <w:rsid w:val="00DD1305"/>
    <w:rsid w:val="00DD1A75"/>
    <w:rsid w:val="00DD1D3E"/>
    <w:rsid w:val="00DD5063"/>
    <w:rsid w:val="00DE135E"/>
    <w:rsid w:val="00DE151D"/>
    <w:rsid w:val="00DE168A"/>
    <w:rsid w:val="00DE1E2A"/>
    <w:rsid w:val="00DE242C"/>
    <w:rsid w:val="00DE29FC"/>
    <w:rsid w:val="00DE40F6"/>
    <w:rsid w:val="00DE52F0"/>
    <w:rsid w:val="00DE5E07"/>
    <w:rsid w:val="00DE69D9"/>
    <w:rsid w:val="00DE7D69"/>
    <w:rsid w:val="00DE7E9D"/>
    <w:rsid w:val="00DF0A8B"/>
    <w:rsid w:val="00DF1554"/>
    <w:rsid w:val="00DF1B3E"/>
    <w:rsid w:val="00DF2172"/>
    <w:rsid w:val="00DF228E"/>
    <w:rsid w:val="00DF3A12"/>
    <w:rsid w:val="00E00BAA"/>
    <w:rsid w:val="00E017DD"/>
    <w:rsid w:val="00E02087"/>
    <w:rsid w:val="00E039FD"/>
    <w:rsid w:val="00E03E94"/>
    <w:rsid w:val="00E060D5"/>
    <w:rsid w:val="00E06477"/>
    <w:rsid w:val="00E1139D"/>
    <w:rsid w:val="00E11848"/>
    <w:rsid w:val="00E122F9"/>
    <w:rsid w:val="00E127D2"/>
    <w:rsid w:val="00E17966"/>
    <w:rsid w:val="00E2037C"/>
    <w:rsid w:val="00E20BD8"/>
    <w:rsid w:val="00E219D9"/>
    <w:rsid w:val="00E23991"/>
    <w:rsid w:val="00E239D6"/>
    <w:rsid w:val="00E24C19"/>
    <w:rsid w:val="00E25D12"/>
    <w:rsid w:val="00E26668"/>
    <w:rsid w:val="00E26A6C"/>
    <w:rsid w:val="00E301B7"/>
    <w:rsid w:val="00E34477"/>
    <w:rsid w:val="00E3502B"/>
    <w:rsid w:val="00E35556"/>
    <w:rsid w:val="00E40637"/>
    <w:rsid w:val="00E40DFC"/>
    <w:rsid w:val="00E41CDD"/>
    <w:rsid w:val="00E428E0"/>
    <w:rsid w:val="00E450B2"/>
    <w:rsid w:val="00E4714A"/>
    <w:rsid w:val="00E47693"/>
    <w:rsid w:val="00E5060C"/>
    <w:rsid w:val="00E51129"/>
    <w:rsid w:val="00E51641"/>
    <w:rsid w:val="00E51FFC"/>
    <w:rsid w:val="00E52727"/>
    <w:rsid w:val="00E5337E"/>
    <w:rsid w:val="00E56F12"/>
    <w:rsid w:val="00E57214"/>
    <w:rsid w:val="00E60942"/>
    <w:rsid w:val="00E60EEA"/>
    <w:rsid w:val="00E61006"/>
    <w:rsid w:val="00E630E0"/>
    <w:rsid w:val="00E637B4"/>
    <w:rsid w:val="00E64AC4"/>
    <w:rsid w:val="00E650B1"/>
    <w:rsid w:val="00E65B8D"/>
    <w:rsid w:val="00E65E15"/>
    <w:rsid w:val="00E81C4D"/>
    <w:rsid w:val="00E82A4D"/>
    <w:rsid w:val="00E843C6"/>
    <w:rsid w:val="00E844D5"/>
    <w:rsid w:val="00E86226"/>
    <w:rsid w:val="00E865D4"/>
    <w:rsid w:val="00E86BD0"/>
    <w:rsid w:val="00E871F9"/>
    <w:rsid w:val="00E9254D"/>
    <w:rsid w:val="00E94518"/>
    <w:rsid w:val="00E9696E"/>
    <w:rsid w:val="00E96E28"/>
    <w:rsid w:val="00E97E6E"/>
    <w:rsid w:val="00E97EBD"/>
    <w:rsid w:val="00EA0CDC"/>
    <w:rsid w:val="00EA0F24"/>
    <w:rsid w:val="00EA1851"/>
    <w:rsid w:val="00EA2E4C"/>
    <w:rsid w:val="00EA3D20"/>
    <w:rsid w:val="00EA3E71"/>
    <w:rsid w:val="00EA4095"/>
    <w:rsid w:val="00EA4CAC"/>
    <w:rsid w:val="00EA4DF9"/>
    <w:rsid w:val="00EA6B52"/>
    <w:rsid w:val="00EA6C26"/>
    <w:rsid w:val="00EA6F3F"/>
    <w:rsid w:val="00EB02F1"/>
    <w:rsid w:val="00EB039C"/>
    <w:rsid w:val="00EB1BBD"/>
    <w:rsid w:val="00EB2CFC"/>
    <w:rsid w:val="00EB3114"/>
    <w:rsid w:val="00EB607F"/>
    <w:rsid w:val="00EB6301"/>
    <w:rsid w:val="00EB65D7"/>
    <w:rsid w:val="00EB6899"/>
    <w:rsid w:val="00EB7681"/>
    <w:rsid w:val="00EB7DCC"/>
    <w:rsid w:val="00EC0C46"/>
    <w:rsid w:val="00EC0DCB"/>
    <w:rsid w:val="00EC1CA0"/>
    <w:rsid w:val="00EC3950"/>
    <w:rsid w:val="00EC39C1"/>
    <w:rsid w:val="00EC4834"/>
    <w:rsid w:val="00EC4AFB"/>
    <w:rsid w:val="00EC4F7B"/>
    <w:rsid w:val="00EC6CC4"/>
    <w:rsid w:val="00EC6F30"/>
    <w:rsid w:val="00EC786F"/>
    <w:rsid w:val="00EC7B80"/>
    <w:rsid w:val="00ED01A2"/>
    <w:rsid w:val="00ED1EDA"/>
    <w:rsid w:val="00ED312A"/>
    <w:rsid w:val="00ED48C7"/>
    <w:rsid w:val="00ED5E64"/>
    <w:rsid w:val="00ED62C9"/>
    <w:rsid w:val="00ED790D"/>
    <w:rsid w:val="00EE03DE"/>
    <w:rsid w:val="00EE084E"/>
    <w:rsid w:val="00EE276B"/>
    <w:rsid w:val="00EE31AD"/>
    <w:rsid w:val="00EE3238"/>
    <w:rsid w:val="00EE359A"/>
    <w:rsid w:val="00EE3813"/>
    <w:rsid w:val="00EE4F99"/>
    <w:rsid w:val="00EE704D"/>
    <w:rsid w:val="00EF0610"/>
    <w:rsid w:val="00EF08B7"/>
    <w:rsid w:val="00EF2378"/>
    <w:rsid w:val="00EF3595"/>
    <w:rsid w:val="00EF395A"/>
    <w:rsid w:val="00EF3E95"/>
    <w:rsid w:val="00EF4646"/>
    <w:rsid w:val="00EF58B3"/>
    <w:rsid w:val="00EF78F1"/>
    <w:rsid w:val="00EF7B17"/>
    <w:rsid w:val="00F00B6B"/>
    <w:rsid w:val="00F01A8D"/>
    <w:rsid w:val="00F01E73"/>
    <w:rsid w:val="00F02450"/>
    <w:rsid w:val="00F02CC7"/>
    <w:rsid w:val="00F03BFF"/>
    <w:rsid w:val="00F03CF6"/>
    <w:rsid w:val="00F05B25"/>
    <w:rsid w:val="00F05C9B"/>
    <w:rsid w:val="00F07EBB"/>
    <w:rsid w:val="00F11A0C"/>
    <w:rsid w:val="00F12E66"/>
    <w:rsid w:val="00F14420"/>
    <w:rsid w:val="00F14CD1"/>
    <w:rsid w:val="00F14F81"/>
    <w:rsid w:val="00F15421"/>
    <w:rsid w:val="00F15B62"/>
    <w:rsid w:val="00F15EDB"/>
    <w:rsid w:val="00F15FC0"/>
    <w:rsid w:val="00F20FAF"/>
    <w:rsid w:val="00F21631"/>
    <w:rsid w:val="00F228D0"/>
    <w:rsid w:val="00F2393E"/>
    <w:rsid w:val="00F23A47"/>
    <w:rsid w:val="00F246DF"/>
    <w:rsid w:val="00F31EC9"/>
    <w:rsid w:val="00F32CB2"/>
    <w:rsid w:val="00F3306C"/>
    <w:rsid w:val="00F33229"/>
    <w:rsid w:val="00F34266"/>
    <w:rsid w:val="00F3588F"/>
    <w:rsid w:val="00F35AF5"/>
    <w:rsid w:val="00F35C80"/>
    <w:rsid w:val="00F4277D"/>
    <w:rsid w:val="00F42AEA"/>
    <w:rsid w:val="00F44D28"/>
    <w:rsid w:val="00F453BB"/>
    <w:rsid w:val="00F4557C"/>
    <w:rsid w:val="00F45D63"/>
    <w:rsid w:val="00F46EBA"/>
    <w:rsid w:val="00F47951"/>
    <w:rsid w:val="00F50A57"/>
    <w:rsid w:val="00F52856"/>
    <w:rsid w:val="00F53F70"/>
    <w:rsid w:val="00F541E4"/>
    <w:rsid w:val="00F54E9A"/>
    <w:rsid w:val="00F579C2"/>
    <w:rsid w:val="00F60CCE"/>
    <w:rsid w:val="00F60E69"/>
    <w:rsid w:val="00F61AEC"/>
    <w:rsid w:val="00F6448B"/>
    <w:rsid w:val="00F64B98"/>
    <w:rsid w:val="00F6741F"/>
    <w:rsid w:val="00F67CDD"/>
    <w:rsid w:val="00F776E4"/>
    <w:rsid w:val="00F825DC"/>
    <w:rsid w:val="00F827BE"/>
    <w:rsid w:val="00F84B9C"/>
    <w:rsid w:val="00F86E37"/>
    <w:rsid w:val="00F875F2"/>
    <w:rsid w:val="00F905D6"/>
    <w:rsid w:val="00F9198E"/>
    <w:rsid w:val="00F91FDE"/>
    <w:rsid w:val="00F92BD2"/>
    <w:rsid w:val="00F9318D"/>
    <w:rsid w:val="00F93B78"/>
    <w:rsid w:val="00F94A6A"/>
    <w:rsid w:val="00F95790"/>
    <w:rsid w:val="00F95ED4"/>
    <w:rsid w:val="00F9729B"/>
    <w:rsid w:val="00F97804"/>
    <w:rsid w:val="00FA14D4"/>
    <w:rsid w:val="00FA281F"/>
    <w:rsid w:val="00FA29C0"/>
    <w:rsid w:val="00FA3971"/>
    <w:rsid w:val="00FA49F7"/>
    <w:rsid w:val="00FA68A8"/>
    <w:rsid w:val="00FB01DC"/>
    <w:rsid w:val="00FB19B5"/>
    <w:rsid w:val="00FB1A6B"/>
    <w:rsid w:val="00FB1E13"/>
    <w:rsid w:val="00FB26B6"/>
    <w:rsid w:val="00FB4CB3"/>
    <w:rsid w:val="00FB6392"/>
    <w:rsid w:val="00FB77AB"/>
    <w:rsid w:val="00FC2A11"/>
    <w:rsid w:val="00FC59AC"/>
    <w:rsid w:val="00FC5BA7"/>
    <w:rsid w:val="00FC61F3"/>
    <w:rsid w:val="00FC7BD8"/>
    <w:rsid w:val="00FD0B09"/>
    <w:rsid w:val="00FD0F09"/>
    <w:rsid w:val="00FD1CE3"/>
    <w:rsid w:val="00FD22DC"/>
    <w:rsid w:val="00FD4DFC"/>
    <w:rsid w:val="00FD573A"/>
    <w:rsid w:val="00FD610B"/>
    <w:rsid w:val="00FD73FA"/>
    <w:rsid w:val="00FD768C"/>
    <w:rsid w:val="00FE03F8"/>
    <w:rsid w:val="00FE2E8A"/>
    <w:rsid w:val="00FE6D4C"/>
    <w:rsid w:val="00FE75F6"/>
    <w:rsid w:val="00FF054E"/>
    <w:rsid w:val="00FF0E2B"/>
    <w:rsid w:val="00FF24B1"/>
    <w:rsid w:val="00FF3591"/>
    <w:rsid w:val="00FF39E2"/>
    <w:rsid w:val="00FF43E0"/>
    <w:rsid w:val="00FF58B9"/>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947187"/>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tabs>
        <w:tab w:val="clear" w:pos="822"/>
        <w:tab w:val="num" w:pos="539"/>
      </w:tabs>
      <w:ind w:left="539"/>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57"/>
      </w:numPr>
    </w:pPr>
    <w:rPr>
      <w:rFonts w:ascii="Times New Roman" w:hAnsi="Times New Roman"/>
      <w:b/>
      <w:snapToGrid/>
      <w:sz w:val="18"/>
      <w:lang w:val="sk-SK" w:eastAsia="en-US"/>
    </w:rPr>
  </w:style>
  <w:style w:type="character" w:customStyle="1" w:styleId="ra">
    <w:name w:val="ra"/>
    <w:basedOn w:val="Predvolenpsmoodseku"/>
    <w:rsid w:val="00926239"/>
  </w:style>
  <w:style w:type="table" w:styleId="Obyajntabuka4">
    <w:name w:val="Plain Table 4"/>
    <w:basedOn w:val="Normlnatabuka"/>
    <w:uiPriority w:val="44"/>
    <w:rsid w:val="0009419E"/>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odstavecChar">
    <w:name w:val="odstavec Char"/>
    <w:basedOn w:val="Predvolenpsmoodseku"/>
    <w:link w:val="odstavec"/>
    <w:locked/>
    <w:rsid w:val="004306B5"/>
    <w:rPr>
      <w:rFonts w:ascii="Helv" w:hAnsi="Helv" w:cs="Helv"/>
      <w:bCs/>
      <w:iCs/>
    </w:rPr>
  </w:style>
  <w:style w:type="paragraph" w:customStyle="1" w:styleId="odstavec">
    <w:name w:val="odstavec"/>
    <w:basedOn w:val="Normlny"/>
    <w:link w:val="odstavecChar"/>
    <w:autoRedefine/>
    <w:rsid w:val="004306B5"/>
    <w:pPr>
      <w:suppressAutoHyphens/>
      <w:ind w:left="426"/>
    </w:pPr>
    <w:rPr>
      <w:rFonts w:ascii="Helv" w:hAnsi="Helv" w:cs="Helv"/>
      <w:bCs/>
      <w:iCs/>
      <w:sz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6242286">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58308">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18379252">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762485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226463">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5132809">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6009647">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69648665">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1787240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0853377">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968378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44275448">
      <w:bodyDiv w:val="1"/>
      <w:marLeft w:val="0"/>
      <w:marRight w:val="0"/>
      <w:marTop w:val="0"/>
      <w:marBottom w:val="0"/>
      <w:divBdr>
        <w:top w:val="none" w:sz="0" w:space="0" w:color="auto"/>
        <w:left w:val="none" w:sz="0" w:space="0" w:color="auto"/>
        <w:bottom w:val="none" w:sz="0" w:space="0" w:color="auto"/>
        <w:right w:val="none" w:sz="0" w:space="0" w:color="auto"/>
      </w:divBdr>
    </w:div>
    <w:div w:id="455833271">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3641067">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22282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2955928">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4429242">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3582076">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2588844">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2896158">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4889013">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67848280">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69802739">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5088839">
      <w:bodyDiv w:val="1"/>
      <w:marLeft w:val="0"/>
      <w:marRight w:val="0"/>
      <w:marTop w:val="0"/>
      <w:marBottom w:val="0"/>
      <w:divBdr>
        <w:top w:val="none" w:sz="0" w:space="0" w:color="auto"/>
        <w:left w:val="none" w:sz="0" w:space="0" w:color="auto"/>
        <w:bottom w:val="none" w:sz="0" w:space="0" w:color="auto"/>
        <w:right w:val="none" w:sz="0" w:space="0" w:color="auto"/>
      </w:divBdr>
    </w:div>
    <w:div w:id="915825886">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795694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649498">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277882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3576257">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6394381">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37573939">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4290362">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4749767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3902966">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7738406">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0548499">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0884369">
      <w:bodyDiv w:val="1"/>
      <w:marLeft w:val="0"/>
      <w:marRight w:val="0"/>
      <w:marTop w:val="0"/>
      <w:marBottom w:val="0"/>
      <w:divBdr>
        <w:top w:val="none" w:sz="0" w:space="0" w:color="auto"/>
        <w:left w:val="none" w:sz="0" w:space="0" w:color="auto"/>
        <w:bottom w:val="none" w:sz="0" w:space="0" w:color="auto"/>
        <w:right w:val="none" w:sz="0" w:space="0" w:color="auto"/>
      </w:divBdr>
    </w:div>
    <w:div w:id="132647154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2512283">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5085418">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6955154">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6826968">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2356624">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147952">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692844">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1165596">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0843729">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29646430">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633129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21264">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3156596">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47404954">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3352089">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2780512">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651629">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68453140">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097943357">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1680315">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f3abaadd-6c04-4468-bded-1adfaa6dfdaa" xsi:nil="true"/>
    <lcf76f155ced4ddcb4097134ff3c332f xmlns="f3abaadd-6c04-4468-bded-1adfaa6dfdaa">
      <Terms xmlns="http://schemas.microsoft.com/office/infopath/2007/PartnerControls"/>
    </lcf76f155ced4ddcb4097134ff3c332f>
    <TaxCatchAll xmlns="aca43e4c-721e-48a1-a749-34499cc53ca5"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F0394985C40D72458276F0EB568AF5C8" ma:contentTypeVersion="17" ma:contentTypeDescription="Create a new document." ma:contentTypeScope="" ma:versionID="c29838fe54318caa1478add4b334a11a">
  <xsd:schema xmlns:xsd="http://www.w3.org/2001/XMLSchema" xmlns:xs="http://www.w3.org/2001/XMLSchema" xmlns:p="http://schemas.microsoft.com/office/2006/metadata/properties" xmlns:ns2="f3abaadd-6c04-4468-bded-1adfaa6dfdaa" xmlns:ns3="aca43e4c-721e-48a1-a749-34499cc53ca5" targetNamespace="http://schemas.microsoft.com/office/2006/metadata/properties" ma:root="true" ma:fieldsID="e09361eae3dae9f9fba9e80a586fff9d" ns2:_="" ns3:_="">
    <xsd:import namespace="f3abaadd-6c04-4468-bded-1adfaa6dfdaa"/>
    <xsd:import namespace="aca43e4c-721e-48a1-a749-34499cc53ca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2:_Flow_SignoffStatu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abaadd-6c04-4468-bded-1adfaa6dfd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_Flow_SignoffStatus" ma:index="20" nillable="true" ma:displayName="Sign-off status" ma:internalName="Sign_x002d_off_x0020_status">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08f9e725-1858-4208-86f0-efa5f6cd6a36"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ca43e4c-721e-48a1-a749-34499cc53ca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0f48b894-1ca4-413e-a174-35c41753171d}" ma:internalName="TaxCatchAll" ma:showField="CatchAllData" ma:web="aca43e4c-721e-48a1-a749-34499cc53c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DAEMSEngagementItemInfo xmlns="http://schemas.microsoft.com/DAEMSEngagementItemInfoXML">
  <EngagementID>5000528139</EngagementID>
  <LogicalEMSServerID>839239884721417863</LogicalEMSServerID>
  <WorkingPaperID>4332443404100000498</WorkingPaperID>
</DAEMSEngagementItemInfo>
</file>

<file path=customXml/itemProps1.xml><?xml version="1.0" encoding="utf-8"?>
<ds:datastoreItem xmlns:ds="http://schemas.openxmlformats.org/officeDocument/2006/customXml" ds:itemID="{FD7E8CB1-C9CC-4243-B63C-5455D52A703A}">
  <ds:schemaRefs>
    <ds:schemaRef ds:uri="http://schemas.microsoft.com/office/2006/metadata/properties"/>
    <ds:schemaRef ds:uri="http://schemas.microsoft.com/office/infopath/2007/PartnerControls"/>
    <ds:schemaRef ds:uri="f3abaadd-6c04-4468-bded-1adfaa6dfdaa"/>
    <ds:schemaRef ds:uri="aca43e4c-721e-48a1-a749-34499cc53ca5"/>
  </ds:schemaRefs>
</ds:datastoreItem>
</file>

<file path=customXml/itemProps2.xml><?xml version="1.0" encoding="utf-8"?>
<ds:datastoreItem xmlns:ds="http://schemas.openxmlformats.org/officeDocument/2006/customXml" ds:itemID="{5162F89B-0848-4B90-B062-87AF1CB51D76}">
  <ds:schemaRefs>
    <ds:schemaRef ds:uri="http://schemas.openxmlformats.org/officeDocument/2006/bibliography"/>
  </ds:schemaRefs>
</ds:datastoreItem>
</file>

<file path=customXml/itemProps3.xml><?xml version="1.0" encoding="utf-8"?>
<ds:datastoreItem xmlns:ds="http://schemas.openxmlformats.org/officeDocument/2006/customXml" ds:itemID="{4BF89567-9732-44C6-8D87-5E14EE487BA2}">
  <ds:schemaRefs>
    <ds:schemaRef ds:uri="http://schemas.openxmlformats.org/officeDocument/2006/bibliography"/>
  </ds:schemaRefs>
</ds:datastoreItem>
</file>

<file path=customXml/itemProps4.xml><?xml version="1.0" encoding="utf-8"?>
<ds:datastoreItem xmlns:ds="http://schemas.openxmlformats.org/officeDocument/2006/customXml" ds:itemID="{393550DF-56D4-4C75-A715-1BF947F2F2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abaadd-6c04-4468-bded-1adfaa6dfdaa"/>
    <ds:schemaRef ds:uri="aca43e4c-721e-48a1-a749-34499cc53c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B6F999D-7BBB-42F7-BAB7-0D514FBF573C}">
  <ds:schemaRefs>
    <ds:schemaRef ds:uri="http://schemas.microsoft.com/sharepoint/v3/contenttype/forms"/>
  </ds:schemaRefs>
</ds:datastoreItem>
</file>

<file path=customXml/itemProps6.xml><?xml version="1.0" encoding="utf-8"?>
<ds:datastoreItem xmlns:ds="http://schemas.openxmlformats.org/officeDocument/2006/customXml" ds:itemID="{B33A9B63-0D2E-4E48-A924-F8D315CCDF09}">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22</Pages>
  <Words>7037</Words>
  <Characters>40111</Characters>
  <Application>Microsoft Office Word</Application>
  <DocSecurity>4</DocSecurity>
  <Lines>334</Lines>
  <Paragraphs>94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47054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Cicova, Michaela</cp:lastModifiedBy>
  <cp:revision>2</cp:revision>
  <cp:lastPrinted>2021-07-21T06:25:00Z</cp:lastPrinted>
  <dcterms:created xsi:type="dcterms:W3CDTF">2023-06-28T14:13:00Z</dcterms:created>
  <dcterms:modified xsi:type="dcterms:W3CDTF">2023-06-28T14:13:00Z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2021-06-29T06:35:02Z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eba748c3-32f0-4e23-ba7a-8dfa74a4b6c6</vt:lpwstr>
  </property>
  <property fmtid="{D5CDD505-2E9C-101B-9397-08002B2CF9AE}" pid="9" name="MSIP_Label_ea60d57e-af5b-4752-ac57-3e4f28ca11dc_ContentBits">
    <vt:lpwstr>0</vt:lpwstr>
  </property>
  <property fmtid="{D5CDD505-2E9C-101B-9397-08002B2CF9AE}" pid="10" name="MSIP_Label_e798273d-f5aa-46da-8e10-241f6dcd5f2d_Enabled">
    <vt:lpwstr>true</vt:lpwstr>
  </property>
  <property fmtid="{D5CDD505-2E9C-101B-9397-08002B2CF9AE}" pid="11" name="MSIP_Label_e798273d-f5aa-46da-8e10-241f6dcd5f2d_SetDate">
    <vt:lpwstr>2022-07-08T08:32:10Z</vt:lpwstr>
  </property>
  <property fmtid="{D5CDD505-2E9C-101B-9397-08002B2CF9AE}" pid="12" name="MSIP_Label_e798273d-f5aa-46da-8e10-241f6dcd5f2d_Method">
    <vt:lpwstr>Standard</vt:lpwstr>
  </property>
  <property fmtid="{D5CDD505-2E9C-101B-9397-08002B2CF9AE}" pid="13" name="MSIP_Label_e798273d-f5aa-46da-8e10-241f6dcd5f2d_Name">
    <vt:lpwstr>e798273d-f5aa-46da-8e10-241f6dcd5f2d</vt:lpwstr>
  </property>
  <property fmtid="{D5CDD505-2E9C-101B-9397-08002B2CF9AE}" pid="14" name="MSIP_Label_e798273d-f5aa-46da-8e10-241f6dcd5f2d_SiteId">
    <vt:lpwstr>c760270c-f3da-4cfa-9737-03808ef5579f</vt:lpwstr>
  </property>
  <property fmtid="{D5CDD505-2E9C-101B-9397-08002B2CF9AE}" pid="15" name="MSIP_Label_e798273d-f5aa-46da-8e10-241f6dcd5f2d_ActionId">
    <vt:lpwstr>a9b393cf-e04a-472b-8a2a-497eacf1dd7c</vt:lpwstr>
  </property>
  <property fmtid="{D5CDD505-2E9C-101B-9397-08002B2CF9AE}" pid="16" name="MSIP_Label_e798273d-f5aa-46da-8e10-241f6dcd5f2d_ContentBits">
    <vt:lpwstr>0</vt:lpwstr>
  </property>
  <property fmtid="{D5CDD505-2E9C-101B-9397-08002B2CF9AE}" pid="17" name="ContentTypeId">
    <vt:lpwstr>0x010100F0394985C40D72458276F0EB568AF5C8</vt:lpwstr>
  </property>
  <property fmtid="{D5CDD505-2E9C-101B-9397-08002B2CF9AE}" pid="18" name="MediaServiceImageTags">
    <vt:lpwstr/>
  </property>
</Properties>
</file>