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Jasenica 319,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53379543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2121364190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53379543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2121364190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