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45549877          DIČ 2023036983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 </w:t>
        <w:tab/>
        <w:t xml:space="preserve">: Galia Gallery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</w:t>
        <w:tab/>
        <w:t xml:space="preserve">: Ková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čska 42 040 01 Košice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</w:t>
        <w:tab/>
        <w:tab/>
        <w:t xml:space="preserve">: 15.5.2010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ôsobom 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Prijala dotácie na nájomné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1"/>
        <w:gridCol w:w="4521"/>
      </w:tblGrid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4 113,36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32 890,31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7 2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65,20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5"/>
        <w:gridCol w:w="4527"/>
      </w:tblGrid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33 09,37</w:t>
            </w:r>
          </w:p>
        </w:tc>
      </w:tr>
      <w:tr>
        <w:trPr>
          <w:trHeight w:val="70" w:hRule="auto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9 000,-</w:t>
            </w:r>
          </w:p>
        </w:tc>
      </w:tr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 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200,-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celkom</w:t>
        <w:tab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41 400,65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viac ako 1 rok </w:t>
        <w:tab/>
        <w:tab/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nájomne</w:t>
        <w:tab/>
        <w:t xml:space="preserve">                            0</w:t>
        <w:tab/>
        <w:t xml:space="preserve">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