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Poznámky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  M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ÚJ 3- 01    k 31.12.202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2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ČO      36592536       DIČ 2022003093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šeobecn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é údaje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Názov PO:</w:t>
        <w:tab/>
        <w:t xml:space="preserve"> Testum s.r.o.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Sídlo:</w:t>
        <w:tab/>
        <w:t xml:space="preserve">                Krivá 12  040 01 Ko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šice</w:t>
        <w:tab/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Vznik:</w:t>
        <w:tab/>
        <w:tab/>
        <w:t xml:space="preserve">21.4.2005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Priemerný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čet zamestnancov  :  3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toho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času na materskej dovolenke 2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ČL.II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prijatých  postupoch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jednotka bude pokra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čovať vo svojej činnosti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áno.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Spôsob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ňovania majetku dlhodob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ého nehmotného majetku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vlastn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DNM.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HIM  navý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o náklady súvisiace s obstaraním majetku.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Odpisový plán vychádza z 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žiadaviek 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ákona 431/2002 Zz o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íctve.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a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odpisy sa rovnajú.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Zásoby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ňuje cenou obstarania, ktor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sa tvorí náklady za dopravu, manipuláciu.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Zásoby netvorila vlastnou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činnosťou.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 zásobách neú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čtuje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Metoda  vyskladnenia , vá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aritmetický priemer.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Neuskuto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čnila žiadne zmeny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metód.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Prijala  dotácie na nájomné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III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Informácie, ktoré vysvet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ľuj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ú a dop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ĺňaj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ú súvahu a výkaz ziskov a strát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významných nákladoch</w:t>
      </w:r>
    </w:p>
    <w:tbl>
      <w:tblPr>
        <w:tblInd w:w="108" w:type="dxa"/>
      </w:tblPr>
      <w:tblGrid>
        <w:gridCol w:w="4494"/>
        <w:gridCol w:w="4460"/>
      </w:tblGrid>
      <w:tr>
        <w:trPr>
          <w:trHeight w:val="1" w:hRule="atLeast"/>
          <w:jc w:val="left"/>
        </w:trPr>
        <w:tc>
          <w:tcPr>
            <w:tcW w:w="44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Spotrebované nákupy</w:t>
            </w:r>
          </w:p>
        </w:tc>
        <w:tc>
          <w:tcPr>
            <w:tcW w:w="44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1 586,22</w:t>
            </w:r>
          </w:p>
        </w:tc>
      </w:tr>
      <w:tr>
        <w:trPr>
          <w:trHeight w:val="1" w:hRule="atLeast"/>
          <w:jc w:val="left"/>
        </w:trPr>
        <w:tc>
          <w:tcPr>
            <w:tcW w:w="44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44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22 355,60</w:t>
            </w:r>
          </w:p>
        </w:tc>
      </w:tr>
      <w:tr>
        <w:trPr>
          <w:trHeight w:val="1" w:hRule="atLeast"/>
          <w:jc w:val="left"/>
        </w:trPr>
        <w:tc>
          <w:tcPr>
            <w:tcW w:w="44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čm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náklady</w:t>
            </w:r>
          </w:p>
        </w:tc>
        <w:tc>
          <w:tcPr>
            <w:tcW w:w="44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   956,57</w:t>
            </w:r>
          </w:p>
        </w:tc>
      </w:tr>
      <w:tr>
        <w:trPr>
          <w:trHeight w:val="510" w:hRule="auto"/>
          <w:jc w:val="left"/>
        </w:trPr>
        <w:tc>
          <w:tcPr>
            <w:tcW w:w="44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Osobné náklady</w:t>
            </w:r>
          </w:p>
        </w:tc>
        <w:tc>
          <w:tcPr>
            <w:tcW w:w="44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3 722,25</w:t>
            </w:r>
          </w:p>
        </w:tc>
      </w:tr>
      <w:tr>
        <w:trPr>
          <w:trHeight w:val="1" w:hRule="atLeast"/>
          <w:jc w:val="left"/>
        </w:trPr>
        <w:tc>
          <w:tcPr>
            <w:tcW w:w="44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náklad-iné náklady na hosp.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</w:t>
            </w:r>
          </w:p>
        </w:tc>
        <w:tc>
          <w:tcPr>
            <w:tcW w:w="44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82,30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významných výnosoch</w:t>
      </w:r>
    </w:p>
    <w:tbl>
      <w:tblPr>
        <w:tblInd w:w="108" w:type="dxa"/>
      </w:tblPr>
      <w:tblGrid>
        <w:gridCol w:w="4483"/>
        <w:gridCol w:w="4471"/>
      </w:tblGrid>
      <w:tr>
        <w:trPr>
          <w:trHeight w:val="1" w:hRule="atLeast"/>
          <w:jc w:val="left"/>
        </w:trPr>
        <w:tc>
          <w:tcPr>
            <w:tcW w:w="44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 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 výkony a tovar</w:t>
            </w:r>
          </w:p>
        </w:tc>
        <w:tc>
          <w:tcPr>
            <w:tcW w:w="44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2 500,-</w:t>
            </w:r>
          </w:p>
        </w:tc>
      </w:tr>
      <w:tr>
        <w:trPr>
          <w:trHeight w:val="1" w:hRule="atLeast"/>
          <w:jc w:val="left"/>
        </w:trPr>
        <w:tc>
          <w:tcPr>
            <w:tcW w:w="44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</w:t>
            </w:r>
          </w:p>
        </w:tc>
        <w:tc>
          <w:tcPr>
            <w:tcW w:w="44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2 481,-</w:t>
            </w:r>
          </w:p>
        </w:tc>
      </w:tr>
      <w:tr>
        <w:trPr>
          <w:trHeight w:val="1" w:hRule="atLeast"/>
          <w:jc w:val="left"/>
        </w:trPr>
        <w:tc>
          <w:tcPr>
            <w:tcW w:w="44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4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záväzkoch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Neuhradené celkom</w:t>
        <w:tab/>
        <w:tab/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73 102,-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Neuhradené viac ako 1 rok</w:t>
        <w:tab/>
        <w:t xml:space="preserve">:   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vlastných akciách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nemáme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orgánoch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árny orgán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konate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Mýtnik Sadko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Ondíková Anna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Mýtniková Renáta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Gre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š-Valov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Renáta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žičky  poskytnut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členom štatut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árneho   orgánu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boli poskytnuté aj vrátené  pô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žičky spoločnosti.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2">
    <w:abstractNumId w:val="6"/>
  </w:num>
  <w:num w:numId="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