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53 021 134                 DIČ: 2121234049</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Trade servis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w:t>
      </w:r>
      <w:r>
        <w:rPr>
          <w:rStyle w:val="Ra"/>
          <w:rFonts w:cs="Times New Roman" w:ascii="Times New Roman" w:hAnsi="Times New Roman"/>
          <w:bCs/>
          <w:color w:val="000000"/>
          <w:shd w:fill="FFFFFF" w:val="clear"/>
        </w:rPr>
        <w:t>2</w:t>
      </w:r>
      <w:r>
        <w:rPr>
          <w:rStyle w:val="Ra"/>
          <w:rFonts w:cs="Times New Roman" w:ascii="Times New Roman" w:hAnsi="Times New Roman"/>
          <w:bCs/>
          <w:color w:val="000000"/>
          <w:shd w:fill="FFFFFF" w:val="clear"/>
        </w:rPr>
        <w:t xml:space="preserve"> nemala  žiadnych zamestnancov.</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w:t>
      </w:r>
      <w:r>
        <w:rPr>
          <w:rStyle w:val="Appleconvertedspace"/>
          <w:rFonts w:cs="Times New Roman" w:ascii="Times New Roman" w:hAnsi="Times New Roman"/>
          <w:bCs/>
          <w:color w:val="000000"/>
          <w:shd w:fill="FFFFFF" w:val="clear"/>
        </w:rPr>
        <w:t>22</w:t>
      </w:r>
      <w:r>
        <w:rPr>
          <w:rStyle w:val="Appleconvertedspace"/>
          <w:rFonts w:cs="Times New Roman" w:ascii="Times New Roman" w:hAnsi="Times New Roman"/>
          <w:bCs/>
          <w:color w:val="000000"/>
          <w:shd w:fill="FFFFFF" w:val="clear"/>
        </w:rPr>
        <w:t xml:space="preserve"> do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Predchádzajúce obdobie: od 01.01.202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do 31.12.202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w:t>
      </w:r>
      <w:r>
        <w:rPr>
          <w:rStyle w:val="Appleconvertedspace"/>
          <w:rFonts w:cs="Times New Roman" w:ascii="Times New Roman" w:hAnsi="Times New Roman"/>
          <w:bCs/>
          <w:color w:val="000000"/>
          <w:shd w:fill="FFFFFF" w:val="clear"/>
        </w:rPr>
        <w:t>29.06.2022</w:t>
      </w:r>
      <w:r>
        <w:rPr>
          <w:rStyle w:val="Appleconvertedspace"/>
          <w:rFonts w:cs="Times New Roman" w:ascii="Times New Roman" w:hAnsi="Times New Roman"/>
          <w:bCs/>
          <w:color w:val="000000"/>
          <w:shd w:fill="FFFFFF" w:val="clear"/>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a neboli zistené žiadne rozdiely. Prepočet údajov v cudzích menách na € nebol vykonaný, nakoľko spoločnosť neeviduje k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tab/>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53 021 134                            DIČ: 2121234049</w:t>
      </w:r>
    </w:p>
    <w:p>
      <w:pPr>
        <w:pStyle w:val="Normal"/>
        <w:rPr>
          <w:rFonts w:ascii="Times New Roman" w:hAnsi="Times New Roman" w:cs="Times New Roman"/>
        </w:rPr>
      </w:pPr>
      <w:r>
        <w:rPr>
          <w:rFonts w:cs="Times New Roman" w:ascii="Times New Roman" w:hAnsi="Times New Roman"/>
        </w:rPr>
      </w:r>
    </w:p>
    <w:p>
      <w:pPr>
        <w:pStyle w:val="Normal"/>
        <w:jc w:val="center"/>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stratu vo výške </w:t>
      </w:r>
      <w:r>
        <w:rPr>
          <w:rFonts w:cs="Times New Roman" w:ascii="Times New Roman" w:hAnsi="Times New Roman"/>
        </w:rPr>
        <w:t>8.715</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Jedinou  činnosťou v roku 202</w:t>
      </w:r>
      <w:r>
        <w:rPr>
          <w:rFonts w:cs="Times New Roman" w:ascii="Times New Roman" w:hAnsi="Times New Roman"/>
        </w:rPr>
        <w:t>2</w:t>
      </w:r>
      <w:r>
        <w:rPr>
          <w:rFonts w:cs="Times New Roman" w:ascii="Times New Roman" w:hAnsi="Times New Roman"/>
        </w:rPr>
        <w:t xml:space="preserve"> boli služby. Tržby z predaja služieb boli v objeme </w:t>
      </w:r>
      <w:r>
        <w:rPr>
          <w:rFonts w:cs="Times New Roman" w:ascii="Times New Roman" w:hAnsi="Times New Roman"/>
        </w:rPr>
        <w:t>3766</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Položky prevádzkových nákladov tvoria náklady na spotrebu materiálu a energií v objeme </w:t>
      </w:r>
      <w:r>
        <w:rPr>
          <w:rFonts w:cs="Times New Roman" w:ascii="Times New Roman" w:hAnsi="Times New Roman"/>
        </w:rPr>
        <w:t>9.773</w:t>
      </w:r>
      <w:r>
        <w:rPr>
          <w:rFonts w:cs="Times New Roman" w:ascii="Times New Roman" w:hAnsi="Times New Roman"/>
        </w:rPr>
        <w:t xml:space="preserve">,- €, služby vo výške </w:t>
      </w:r>
      <w:r>
        <w:rPr>
          <w:rFonts w:cs="Times New Roman" w:ascii="Times New Roman" w:hAnsi="Times New Roman"/>
        </w:rPr>
        <w:t>2.708,</w:t>
      </w:r>
      <w:r>
        <w:rPr>
          <w:rFonts w:cs="Times New Roman" w:ascii="Times New Roman" w:hAnsi="Times New Roman"/>
        </w:rPr>
        <w:t xml:space="preserve">-€.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Application>LibreOffice/6.1.3.2$Windows_x86 LibreOffice_project/86daf60bf00efa86ad547e59e09d6bb77c699acb</Application>
  <Pages>2</Pages>
  <Words>423</Words>
  <Characters>2629</Characters>
  <CharactersWithSpaces>5255</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2023-06-27T16:59:20Z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