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95E93" w:rsidRPr="003A351E" w:rsidRDefault="00295E93" w:rsidP="00A5002C">
      <w:r w:rsidRPr="003A351E">
        <w:t>P</w:t>
      </w:r>
      <w:r w:rsidR="008271F6">
        <w:t xml:space="preserve">OZNÁMKY K ÚČTOVNEJ ZÁVIERKE </w:t>
      </w:r>
      <w:r w:rsidR="00F01C55">
        <w:t>2022</w:t>
      </w:r>
    </w:p>
    <w:p w:rsidR="00D33238" w:rsidRPr="003A351E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/>
          <w:sz w:val="22"/>
          <w:szCs w:val="22"/>
        </w:rPr>
        <w:t>zostavené podľa Opatrenia č.</w:t>
      </w:r>
      <w:r w:rsidR="00D33238" w:rsidRPr="003A351E">
        <w:rPr>
          <w:rFonts w:ascii="Arial Narrow" w:hAnsi="Arial Narrow"/>
          <w:sz w:val="22"/>
          <w:szCs w:val="22"/>
        </w:rPr>
        <w:t>MF/23377</w:t>
      </w:r>
      <w:r w:rsidRPr="003A351E">
        <w:rPr>
          <w:rFonts w:ascii="Arial Narrow" w:hAnsi="Arial Narrow"/>
          <w:sz w:val="22"/>
          <w:szCs w:val="22"/>
        </w:rPr>
        <w:t>/20</w:t>
      </w:r>
      <w:r w:rsidR="00D33238" w:rsidRPr="003A351E">
        <w:rPr>
          <w:rFonts w:ascii="Arial Narrow" w:hAnsi="Arial Narrow"/>
          <w:sz w:val="22"/>
          <w:szCs w:val="22"/>
        </w:rPr>
        <w:t>14</w:t>
      </w:r>
      <w:r w:rsidRPr="003A351E">
        <w:rPr>
          <w:rFonts w:ascii="Arial Narrow" w:hAnsi="Arial Narrow"/>
          <w:sz w:val="22"/>
          <w:szCs w:val="22"/>
        </w:rPr>
        <w:t>-</w:t>
      </w:r>
      <w:r w:rsidR="00D33238" w:rsidRPr="003A351E">
        <w:rPr>
          <w:rFonts w:ascii="Arial Narrow" w:hAnsi="Arial Narrow"/>
          <w:sz w:val="22"/>
          <w:szCs w:val="22"/>
        </w:rPr>
        <w:t xml:space="preserve">74 (FS č.12/2014), </w:t>
      </w:r>
      <w:r w:rsidRPr="003A351E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3A351E">
        <w:rPr>
          <w:rFonts w:ascii="Arial Narrow" w:hAnsi="Arial Narrow"/>
          <w:sz w:val="22"/>
          <w:szCs w:val="22"/>
        </w:rPr>
        <w:t xml:space="preserve">e </w:t>
      </w:r>
      <w:r w:rsidRPr="003A351E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3A351E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/>
          <w:b/>
          <w:sz w:val="22"/>
          <w:szCs w:val="22"/>
        </w:rPr>
        <w:t xml:space="preserve">pre </w:t>
      </w:r>
      <w:r w:rsidR="00D33238" w:rsidRPr="003A351E">
        <w:rPr>
          <w:rFonts w:ascii="Arial Narrow" w:hAnsi="Arial Narrow"/>
          <w:b/>
          <w:sz w:val="22"/>
          <w:szCs w:val="22"/>
        </w:rPr>
        <w:t>veľké účtovné jednotky a subjekty verejného záujmu</w:t>
      </w:r>
    </w:p>
    <w:p w:rsidR="00295E93" w:rsidRPr="003A351E" w:rsidRDefault="00295E93">
      <w:pPr>
        <w:rPr>
          <w:rFonts w:ascii="Arial Narrow" w:hAnsi="Arial Narrow"/>
          <w:sz w:val="22"/>
          <w:szCs w:val="22"/>
        </w:rPr>
      </w:pPr>
    </w:p>
    <w:p w:rsidR="00332E9A" w:rsidRPr="003A351E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3A351E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3A351E" w:rsidRDefault="00332E9A">
      <w:pPr>
        <w:rPr>
          <w:rFonts w:ascii="Arial Narrow" w:hAnsi="Arial Narrow"/>
          <w:sz w:val="22"/>
          <w:szCs w:val="22"/>
        </w:rPr>
      </w:pPr>
    </w:p>
    <w:p w:rsidR="00332E9A" w:rsidRPr="003A351E" w:rsidRDefault="00332E9A">
      <w:pPr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1) </w:t>
      </w:r>
      <w:r w:rsidRPr="00EC2956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3A351E">
        <w:rPr>
          <w:rFonts w:ascii="Arial Narrow" w:hAnsi="Arial Narrow" w:cs="Arial Narrow"/>
          <w:sz w:val="22"/>
          <w:szCs w:val="22"/>
        </w:rPr>
        <w:t>:</w:t>
      </w:r>
    </w:p>
    <w:p w:rsidR="00332E9A" w:rsidRPr="003A351E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636"/>
        <w:gridCol w:w="6969"/>
      </w:tblGrid>
      <w:tr w:rsidR="001F718C" w:rsidRPr="003A351E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3A351E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3A351E" w:rsidRDefault="000E0FA5" w:rsidP="0064244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 w:rsidR="00922A5C">
              <w:rPr>
                <w:rFonts w:ascii="Arial Narrow" w:hAnsi="Arial Narrow" w:cs="Arial Narrow"/>
                <w:b/>
                <w:sz w:val="22"/>
                <w:szCs w:val="22"/>
              </w:rPr>
              <w:t>AGRO</w:t>
            </w:r>
            <w:r w:rsidR="003D74CE">
              <w:rPr>
                <w:rFonts w:ascii="Arial Narrow" w:hAnsi="Arial Narrow" w:cs="Arial Narrow"/>
                <w:b/>
                <w:sz w:val="22"/>
                <w:szCs w:val="22"/>
              </w:rPr>
              <w:t xml:space="preserve"> Lovinobaňa</w:t>
            </w:r>
            <w:r w:rsidR="008B0093" w:rsidRPr="003A351E">
              <w:rPr>
                <w:rFonts w:ascii="Arial Narrow" w:hAnsi="Arial Narrow" w:cs="Arial Narrow"/>
                <w:b/>
                <w:sz w:val="22"/>
                <w:szCs w:val="22"/>
              </w:rPr>
              <w:t>, s.r.o.</w:t>
            </w:r>
          </w:p>
        </w:tc>
      </w:tr>
      <w:tr w:rsidR="001F718C" w:rsidRPr="003A351E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3A351E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3A351E" w:rsidRDefault="008B0093" w:rsidP="0064244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9</w:t>
            </w:r>
            <w:r w:rsidR="00642449">
              <w:rPr>
                <w:rFonts w:ascii="Arial Narrow" w:hAnsi="Arial Narrow" w:cs="Arial Narrow"/>
                <w:sz w:val="22"/>
                <w:szCs w:val="22"/>
              </w:rPr>
              <w:t>6</w:t>
            </w:r>
            <w:r w:rsidR="00922A5C">
              <w:rPr>
                <w:rFonts w:ascii="Arial Narrow" w:hAnsi="Arial Narrow" w:cs="Arial Narrow"/>
                <w:sz w:val="22"/>
                <w:szCs w:val="22"/>
              </w:rPr>
              <w:t>2 12 Detva</w:t>
            </w: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 , </w:t>
            </w:r>
            <w:r w:rsidR="00642449">
              <w:rPr>
                <w:rFonts w:ascii="Arial Narrow" w:hAnsi="Arial Narrow" w:cs="Arial Narrow"/>
                <w:sz w:val="22"/>
                <w:szCs w:val="22"/>
              </w:rPr>
              <w:t>B</w:t>
            </w:r>
            <w:r w:rsidR="00922A5C">
              <w:rPr>
                <w:rFonts w:ascii="Arial Narrow" w:hAnsi="Arial Narrow" w:cs="Arial Narrow"/>
                <w:sz w:val="22"/>
                <w:szCs w:val="22"/>
              </w:rPr>
              <w:t>ottova 1</w:t>
            </w:r>
            <w:r w:rsidR="003D74CE">
              <w:rPr>
                <w:rFonts w:ascii="Arial Narrow" w:hAnsi="Arial Narrow" w:cs="Arial Narrow"/>
                <w:sz w:val="22"/>
                <w:szCs w:val="22"/>
              </w:rPr>
              <w:t>522</w:t>
            </w:r>
          </w:p>
        </w:tc>
      </w:tr>
      <w:tr w:rsidR="001F718C" w:rsidRPr="003A351E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3A351E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3A351E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3A351E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3A351E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3A351E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3A351E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3A351E" w:rsidRDefault="008B0093" w:rsidP="0064244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3D74CE">
              <w:rPr>
                <w:rFonts w:ascii="Arial Narrow" w:hAnsi="Arial Narrow" w:cs="Arial Narrow"/>
                <w:sz w:val="22"/>
                <w:szCs w:val="22"/>
              </w:rPr>
              <w:t>18.8.2009</w:t>
            </w:r>
          </w:p>
        </w:tc>
      </w:tr>
      <w:tr w:rsidR="001F718C" w:rsidRPr="003A351E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3A351E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3A351E" w:rsidRDefault="00922A5C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Poľnohospodárska výroba</w:t>
            </w:r>
            <w:r w:rsidR="00D42468" w:rsidRPr="003A351E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8B0093" w:rsidRPr="003A351E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3A351E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3A351E" w:rsidRDefault="003061CE" w:rsidP="0064244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3D74CE">
              <w:rPr>
                <w:rFonts w:ascii="Arial Narrow" w:hAnsi="Arial Narrow" w:cs="Arial Narrow"/>
                <w:sz w:val="22"/>
                <w:szCs w:val="22"/>
              </w:rPr>
              <w:t>AGRO Lovinobaňa</w:t>
            </w:r>
            <w:r w:rsidR="00922A5C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 s.r.o. </w:t>
            </w:r>
            <w:r w:rsidR="008B0093" w:rsidRPr="003A351E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3A351E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3A351E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3A351E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3A351E" w:rsidRDefault="004D2FC9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0A7984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F01C55"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</w:tr>
    </w:tbl>
    <w:p w:rsidR="000E0FA5" w:rsidRPr="003A351E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3A351E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3A351E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:rsidR="003061CE" w:rsidRPr="003A351E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Cs/>
          <w:sz w:val="22"/>
          <w:szCs w:val="22"/>
        </w:rPr>
        <w:t xml:space="preserve">(Do veľkostnej skupiny veľká účtovná jednotka patrí taká, ktorá za dve po sebe idúce účtovné obdobia spĺňa aspoň dve z troch podmienok – </w:t>
      </w:r>
      <w:r w:rsidR="00EC2956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3A351E">
        <w:rPr>
          <w:rFonts w:ascii="Arial Narrow" w:hAnsi="Arial Narrow" w:cs="Arial Narrow"/>
          <w:bCs/>
          <w:sz w:val="22"/>
          <w:szCs w:val="22"/>
        </w:rPr>
        <w:t>netto</w:t>
      </w:r>
      <w:r w:rsidR="00D513D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3A351E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3A351E">
        <w:rPr>
          <w:rFonts w:ascii="Arial Narrow" w:hAnsi="Arial Narrow" w:cs="Arial Narrow"/>
          <w:bCs/>
          <w:sz w:val="22"/>
          <w:szCs w:val="22"/>
        </w:rPr>
        <w:t>a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 4 000 000 eur, čistý obrat presiahol 8 000 000 eur a priemerný prepočítaný počet zamestnancov počas účtovného obdobia presiahol 50).  </w:t>
      </w:r>
    </w:p>
    <w:p w:rsidR="00D42468" w:rsidRPr="003A351E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055"/>
        <w:gridCol w:w="2977"/>
        <w:gridCol w:w="2976"/>
        <w:gridCol w:w="1560"/>
      </w:tblGrid>
      <w:tr w:rsidR="00D42468" w:rsidRPr="003A351E" w:rsidTr="00EC2956">
        <w:tc>
          <w:tcPr>
            <w:tcW w:w="2055" w:type="dxa"/>
            <w:shd w:val="clear" w:color="auto" w:fill="auto"/>
          </w:tcPr>
          <w:p w:rsidR="00D42468" w:rsidRPr="003A351E" w:rsidRDefault="00EC2956" w:rsidP="00EC295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977" w:type="dxa"/>
            <w:shd w:val="clear" w:color="auto" w:fill="auto"/>
          </w:tcPr>
          <w:p w:rsidR="00D42468" w:rsidRPr="003A351E" w:rsidRDefault="00EC2956" w:rsidP="00EC295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976" w:type="dxa"/>
            <w:shd w:val="clear" w:color="auto" w:fill="auto"/>
          </w:tcPr>
          <w:p w:rsidR="00D42468" w:rsidRPr="003A351E" w:rsidRDefault="00EC2956" w:rsidP="00EC295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560" w:type="dxa"/>
            <w:shd w:val="clear" w:color="auto" w:fill="auto"/>
          </w:tcPr>
          <w:p w:rsidR="00D42468" w:rsidRPr="003A351E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3A351E" w:rsidTr="00EC2956">
        <w:tc>
          <w:tcPr>
            <w:tcW w:w="2055" w:type="dxa"/>
            <w:shd w:val="clear" w:color="auto" w:fill="auto"/>
          </w:tcPr>
          <w:p w:rsidR="00D42468" w:rsidRPr="003A351E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3A351E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977" w:type="dxa"/>
            <w:shd w:val="clear" w:color="auto" w:fill="auto"/>
          </w:tcPr>
          <w:p w:rsidR="00D42468" w:rsidRPr="003A351E" w:rsidRDefault="00CB7F40" w:rsidP="0064244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  <w:r w:rsidR="00F01C55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 673 062</w:t>
            </w:r>
          </w:p>
        </w:tc>
        <w:tc>
          <w:tcPr>
            <w:tcW w:w="2976" w:type="dxa"/>
            <w:shd w:val="clear" w:color="auto" w:fill="auto"/>
          </w:tcPr>
          <w:p w:rsidR="00D42468" w:rsidRPr="003A351E" w:rsidRDefault="00EF7BD2" w:rsidP="0064244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  <w:r w:rsidR="00F01C55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 364 507</w:t>
            </w:r>
          </w:p>
        </w:tc>
        <w:tc>
          <w:tcPr>
            <w:tcW w:w="1560" w:type="dxa"/>
            <w:shd w:val="clear" w:color="auto" w:fill="auto"/>
          </w:tcPr>
          <w:p w:rsidR="00D42468" w:rsidRPr="003A351E" w:rsidRDefault="00642449" w:rsidP="003D17A4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D42468" w:rsidRPr="003A351E" w:rsidTr="00EC2956">
        <w:tc>
          <w:tcPr>
            <w:tcW w:w="2055" w:type="dxa"/>
            <w:shd w:val="clear" w:color="auto" w:fill="auto"/>
          </w:tcPr>
          <w:p w:rsidR="00D42468" w:rsidRPr="003A351E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3A351E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977" w:type="dxa"/>
            <w:shd w:val="clear" w:color="auto" w:fill="auto"/>
          </w:tcPr>
          <w:p w:rsidR="00D42468" w:rsidRPr="003A351E" w:rsidRDefault="00F01C55" w:rsidP="0064244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950 227</w:t>
            </w:r>
          </w:p>
        </w:tc>
        <w:tc>
          <w:tcPr>
            <w:tcW w:w="2976" w:type="dxa"/>
            <w:shd w:val="clear" w:color="auto" w:fill="auto"/>
          </w:tcPr>
          <w:p w:rsidR="00D42468" w:rsidRPr="003A351E" w:rsidRDefault="00F01C55" w:rsidP="0064244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383 867</w:t>
            </w:r>
          </w:p>
        </w:tc>
        <w:tc>
          <w:tcPr>
            <w:tcW w:w="1560" w:type="dxa"/>
            <w:shd w:val="clear" w:color="auto" w:fill="auto"/>
          </w:tcPr>
          <w:p w:rsidR="00D42468" w:rsidRPr="003A351E" w:rsidRDefault="00642449" w:rsidP="003D17A4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D42468" w:rsidRPr="003A351E" w:rsidTr="00EC2956">
        <w:tc>
          <w:tcPr>
            <w:tcW w:w="2055" w:type="dxa"/>
            <w:shd w:val="clear" w:color="auto" w:fill="auto"/>
          </w:tcPr>
          <w:p w:rsidR="00D42468" w:rsidRPr="003A351E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977" w:type="dxa"/>
            <w:shd w:val="clear" w:color="auto" w:fill="auto"/>
          </w:tcPr>
          <w:p w:rsidR="00D42468" w:rsidRPr="003A351E" w:rsidRDefault="00E012B2" w:rsidP="0064244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2976" w:type="dxa"/>
            <w:shd w:val="clear" w:color="auto" w:fill="auto"/>
          </w:tcPr>
          <w:p w:rsidR="00D42468" w:rsidRPr="003A351E" w:rsidRDefault="00EF7BD2" w:rsidP="003D74CE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                    </w:t>
            </w:r>
            <w:r w:rsidR="000A7984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1560" w:type="dxa"/>
            <w:shd w:val="clear" w:color="auto" w:fill="auto"/>
          </w:tcPr>
          <w:p w:rsidR="00D42468" w:rsidRPr="003A351E" w:rsidRDefault="00642449" w:rsidP="003D17A4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</w:tbl>
    <w:p w:rsidR="00D42468" w:rsidRPr="003A351E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3A351E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3A351E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3A351E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3A351E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D42468" w:rsidRPr="003A351E">
        <w:rPr>
          <w:rFonts w:ascii="Arial Narrow" w:hAnsi="Arial Narrow" w:cs="Arial Narrow"/>
          <w:b/>
          <w:sz w:val="22"/>
          <w:szCs w:val="22"/>
        </w:rPr>
        <w:t>veľká účtovná jednotka</w:t>
      </w:r>
      <w:r w:rsidRPr="003A351E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3A351E">
        <w:rPr>
          <w:rFonts w:ascii="Arial Narrow" w:hAnsi="Arial Narrow" w:cs="Arial Narrow"/>
          <w:sz w:val="22"/>
          <w:szCs w:val="22"/>
        </w:rPr>
        <w:t>preto</w:t>
      </w:r>
      <w:r w:rsidR="00D513D2">
        <w:rPr>
          <w:rFonts w:ascii="Arial Narrow" w:hAnsi="Arial Narrow" w:cs="Arial Narrow"/>
          <w:sz w:val="22"/>
          <w:szCs w:val="22"/>
        </w:rPr>
        <w:t xml:space="preserve"> </w:t>
      </w:r>
      <w:r w:rsidRPr="003A351E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3A351E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3A351E">
        <w:rPr>
          <w:rFonts w:ascii="Arial Narrow" w:hAnsi="Arial Narrow"/>
          <w:sz w:val="22"/>
          <w:szCs w:val="22"/>
        </w:rPr>
        <w:t>Opatreni</w:t>
      </w:r>
      <w:r w:rsidR="00C84F78" w:rsidRPr="003A351E">
        <w:rPr>
          <w:rFonts w:ascii="Arial Narrow" w:hAnsi="Arial Narrow"/>
          <w:sz w:val="22"/>
          <w:szCs w:val="22"/>
        </w:rPr>
        <w:t>e</w:t>
      </w:r>
      <w:r w:rsidR="00396C6C" w:rsidRPr="003A351E">
        <w:rPr>
          <w:rFonts w:ascii="Arial Narrow" w:hAnsi="Arial Narrow"/>
          <w:sz w:val="22"/>
          <w:szCs w:val="22"/>
        </w:rPr>
        <w:t>č.MF/23377/2014-74)</w:t>
      </w:r>
      <w:r w:rsidRPr="003A351E">
        <w:rPr>
          <w:rFonts w:ascii="Arial Narrow" w:hAnsi="Arial Narrow" w:cs="Arial Narrow"/>
          <w:sz w:val="22"/>
          <w:szCs w:val="22"/>
        </w:rPr>
        <w:t>.</w:t>
      </w:r>
    </w:p>
    <w:p w:rsidR="001F718C" w:rsidRPr="003A351E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6F5A49" w:rsidRPr="003A351E" w:rsidRDefault="001F718C" w:rsidP="003672E8">
      <w:pPr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2</w:t>
      </w:r>
      <w:r w:rsidR="006F5A49" w:rsidRPr="003A351E"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Informácie o inej účtovnej jednotke, v ktorej je účtovná jednotka neobmedzene ručiacim spoločníkom:</w:t>
      </w:r>
    </w:p>
    <w:p w:rsidR="003D17A4" w:rsidRPr="003D17A4" w:rsidRDefault="003D17A4" w:rsidP="003D17A4">
      <w:pPr>
        <w:numPr>
          <w:ilvl w:val="12"/>
          <w:numId w:val="0"/>
        </w:numPr>
        <w:ind w:left="283" w:hanging="283"/>
        <w:jc w:val="both"/>
        <w:rPr>
          <w:rFonts w:ascii="Arial Narrow" w:hAnsi="Arial Narrow"/>
          <w:sz w:val="22"/>
          <w:szCs w:val="22"/>
          <w:lang w:val="de-DE"/>
        </w:rPr>
      </w:pPr>
      <w:r w:rsidRPr="003D17A4">
        <w:rPr>
          <w:rFonts w:ascii="Arial Narrow" w:hAnsi="Arial Narrow"/>
          <w:sz w:val="22"/>
          <w:szCs w:val="22"/>
          <w:lang w:val="de-DE"/>
        </w:rPr>
        <w:t>Obchodná</w:t>
      </w:r>
      <w:r w:rsidR="00D513D2">
        <w:rPr>
          <w:rFonts w:ascii="Arial Narrow" w:hAnsi="Arial Narrow"/>
          <w:sz w:val="22"/>
          <w:szCs w:val="22"/>
          <w:lang w:val="de-DE"/>
        </w:rPr>
        <w:t xml:space="preserve"> </w:t>
      </w:r>
      <w:r w:rsidRPr="003D17A4">
        <w:rPr>
          <w:rFonts w:ascii="Arial Narrow" w:hAnsi="Arial Narrow"/>
          <w:sz w:val="22"/>
          <w:szCs w:val="22"/>
          <w:lang w:val="de-DE"/>
        </w:rPr>
        <w:t>spoločnosť nie je neobmedzene</w:t>
      </w:r>
      <w:r w:rsidR="00D513D2">
        <w:rPr>
          <w:rFonts w:ascii="Arial Narrow" w:hAnsi="Arial Narrow"/>
          <w:sz w:val="22"/>
          <w:szCs w:val="22"/>
          <w:lang w:val="de-DE"/>
        </w:rPr>
        <w:t xml:space="preserve"> </w:t>
      </w:r>
      <w:r w:rsidRPr="003D17A4">
        <w:rPr>
          <w:rFonts w:ascii="Arial Narrow" w:hAnsi="Arial Narrow"/>
          <w:sz w:val="22"/>
          <w:szCs w:val="22"/>
          <w:lang w:val="de-DE"/>
        </w:rPr>
        <w:t>ručiacim</w:t>
      </w:r>
      <w:r w:rsidR="00D513D2">
        <w:rPr>
          <w:rFonts w:ascii="Arial Narrow" w:hAnsi="Arial Narrow"/>
          <w:sz w:val="22"/>
          <w:szCs w:val="22"/>
          <w:lang w:val="de-DE"/>
        </w:rPr>
        <w:t xml:space="preserve"> </w:t>
      </w:r>
      <w:r w:rsidRPr="003D17A4">
        <w:rPr>
          <w:rFonts w:ascii="Arial Narrow" w:hAnsi="Arial Narrow"/>
          <w:sz w:val="22"/>
          <w:szCs w:val="22"/>
          <w:lang w:val="de-DE"/>
        </w:rPr>
        <w:t>spoločníkom v žiadnej</w:t>
      </w:r>
      <w:r w:rsidR="00D513D2">
        <w:rPr>
          <w:rFonts w:ascii="Arial Narrow" w:hAnsi="Arial Narrow"/>
          <w:sz w:val="22"/>
          <w:szCs w:val="22"/>
          <w:lang w:val="de-DE"/>
        </w:rPr>
        <w:t xml:space="preserve"> </w:t>
      </w:r>
      <w:r w:rsidRPr="003D17A4">
        <w:rPr>
          <w:rFonts w:ascii="Arial Narrow" w:hAnsi="Arial Narrow"/>
          <w:sz w:val="22"/>
          <w:szCs w:val="22"/>
          <w:lang w:val="de-DE"/>
        </w:rPr>
        <w:t>spoločnosti.</w:t>
      </w:r>
    </w:p>
    <w:p w:rsidR="003D17A4" w:rsidRDefault="003D17A4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3D17A4" w:rsidRDefault="001F718C" w:rsidP="003D17A4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3) </w:t>
      </w:r>
      <w:r w:rsidRPr="003A351E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Pr="003A351E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</w:p>
    <w:p w:rsidR="003D17A4" w:rsidRPr="00092748" w:rsidRDefault="003D17A4" w:rsidP="003D17A4">
      <w:pPr>
        <w:jc w:val="both"/>
        <w:rPr>
          <w:rFonts w:ascii="Arial" w:hAnsi="Arial"/>
          <w:sz w:val="20"/>
          <w:szCs w:val="20"/>
          <w:lang w:val="de-DE"/>
        </w:rPr>
      </w:pPr>
      <w:r w:rsidRPr="00092748">
        <w:rPr>
          <w:rFonts w:ascii="Arial" w:hAnsi="Arial"/>
          <w:sz w:val="20"/>
          <w:szCs w:val="20"/>
          <w:lang w:val="de-DE"/>
        </w:rPr>
        <w:t>Účtovná</w:t>
      </w:r>
      <w:r w:rsidR="00D513D2">
        <w:rPr>
          <w:rFonts w:ascii="Arial" w:hAnsi="Arial"/>
          <w:sz w:val="20"/>
          <w:szCs w:val="20"/>
          <w:lang w:val="de-DE"/>
        </w:rPr>
        <w:t xml:space="preserve"> </w:t>
      </w:r>
      <w:r w:rsidRPr="00092748">
        <w:rPr>
          <w:rFonts w:ascii="Arial" w:hAnsi="Arial"/>
          <w:sz w:val="20"/>
          <w:szCs w:val="20"/>
          <w:lang w:val="de-DE"/>
        </w:rPr>
        <w:t>závierka</w:t>
      </w:r>
      <w:r w:rsidR="00D513D2">
        <w:rPr>
          <w:rFonts w:ascii="Arial" w:hAnsi="Arial"/>
          <w:sz w:val="20"/>
          <w:szCs w:val="20"/>
          <w:lang w:val="de-DE"/>
        </w:rPr>
        <w:t xml:space="preserve"> </w:t>
      </w:r>
      <w:r w:rsidRPr="00092748">
        <w:rPr>
          <w:rFonts w:ascii="Arial" w:hAnsi="Arial"/>
          <w:sz w:val="20"/>
          <w:szCs w:val="20"/>
          <w:lang w:val="de-DE"/>
        </w:rPr>
        <w:t>spoločnosti</w:t>
      </w:r>
      <w:r w:rsidR="00D513D2">
        <w:rPr>
          <w:rFonts w:ascii="Arial" w:hAnsi="Arial"/>
          <w:sz w:val="20"/>
          <w:szCs w:val="20"/>
          <w:lang w:val="de-DE"/>
        </w:rPr>
        <w:t xml:space="preserve"> </w:t>
      </w:r>
      <w:r w:rsidRPr="00092748">
        <w:rPr>
          <w:rFonts w:ascii="Arial" w:hAnsi="Arial"/>
          <w:sz w:val="20"/>
          <w:szCs w:val="20"/>
          <w:lang w:val="de-DE"/>
        </w:rPr>
        <w:t>za</w:t>
      </w:r>
      <w:r w:rsidR="00D513D2">
        <w:rPr>
          <w:rFonts w:ascii="Arial" w:hAnsi="Arial"/>
          <w:sz w:val="20"/>
          <w:szCs w:val="20"/>
          <w:lang w:val="de-DE"/>
        </w:rPr>
        <w:t xml:space="preserve"> </w:t>
      </w:r>
      <w:r w:rsidRPr="00092748">
        <w:rPr>
          <w:rFonts w:ascii="Arial" w:hAnsi="Arial"/>
          <w:sz w:val="20"/>
          <w:szCs w:val="20"/>
          <w:lang w:val="de-DE"/>
        </w:rPr>
        <w:t>predchádzajúce</w:t>
      </w:r>
      <w:r w:rsidR="00D513D2">
        <w:rPr>
          <w:rFonts w:ascii="Arial" w:hAnsi="Arial"/>
          <w:sz w:val="20"/>
          <w:szCs w:val="20"/>
          <w:lang w:val="de-DE"/>
        </w:rPr>
        <w:t xml:space="preserve"> </w:t>
      </w:r>
      <w:r w:rsidRPr="00092748">
        <w:rPr>
          <w:rFonts w:ascii="Arial" w:hAnsi="Arial"/>
          <w:sz w:val="20"/>
          <w:szCs w:val="20"/>
          <w:lang w:val="de-DE"/>
        </w:rPr>
        <w:t>účtovné</w:t>
      </w:r>
      <w:r w:rsidR="00D513D2">
        <w:rPr>
          <w:rFonts w:ascii="Arial" w:hAnsi="Arial"/>
          <w:sz w:val="20"/>
          <w:szCs w:val="20"/>
          <w:lang w:val="de-DE"/>
        </w:rPr>
        <w:t xml:space="preserve"> </w:t>
      </w:r>
      <w:r w:rsidR="00F01C55">
        <w:rPr>
          <w:rFonts w:ascii="Arial" w:hAnsi="Arial"/>
          <w:sz w:val="20"/>
          <w:szCs w:val="20"/>
          <w:lang w:val="de-DE"/>
        </w:rPr>
        <w:t>obdobie k 31.decembru 2021</w:t>
      </w:r>
      <w:r w:rsidRPr="00092748">
        <w:rPr>
          <w:rFonts w:ascii="Arial" w:hAnsi="Arial"/>
          <w:sz w:val="20"/>
          <w:szCs w:val="20"/>
          <w:lang w:val="de-DE"/>
        </w:rPr>
        <w:t xml:space="preserve"> bola</w:t>
      </w:r>
      <w:r w:rsidR="00D513D2">
        <w:rPr>
          <w:rFonts w:ascii="Arial" w:hAnsi="Arial"/>
          <w:sz w:val="20"/>
          <w:szCs w:val="20"/>
          <w:lang w:val="de-DE"/>
        </w:rPr>
        <w:t xml:space="preserve"> </w:t>
      </w:r>
      <w:r w:rsidRPr="00092748">
        <w:rPr>
          <w:rFonts w:ascii="Arial" w:hAnsi="Arial"/>
          <w:sz w:val="20"/>
          <w:szCs w:val="20"/>
          <w:lang w:val="de-DE"/>
        </w:rPr>
        <w:t>schválená : Valným</w:t>
      </w:r>
      <w:r w:rsidR="00D513D2">
        <w:rPr>
          <w:rFonts w:ascii="Arial" w:hAnsi="Arial"/>
          <w:sz w:val="20"/>
          <w:szCs w:val="20"/>
          <w:lang w:val="de-DE"/>
        </w:rPr>
        <w:t xml:space="preserve"> </w:t>
      </w:r>
      <w:r w:rsidRPr="00092748">
        <w:rPr>
          <w:rFonts w:ascii="Arial" w:hAnsi="Arial"/>
          <w:sz w:val="20"/>
          <w:szCs w:val="20"/>
          <w:lang w:val="de-DE"/>
        </w:rPr>
        <w:t>zhromaždením</w:t>
      </w:r>
      <w:r w:rsidR="00D513D2">
        <w:rPr>
          <w:rFonts w:ascii="Arial" w:hAnsi="Arial"/>
          <w:sz w:val="20"/>
          <w:szCs w:val="20"/>
          <w:lang w:val="de-DE"/>
        </w:rPr>
        <w:t xml:space="preserve"> </w:t>
      </w:r>
      <w:r w:rsidR="00252628">
        <w:rPr>
          <w:rFonts w:ascii="Arial" w:hAnsi="Arial"/>
          <w:sz w:val="20"/>
          <w:szCs w:val="20"/>
          <w:lang w:val="de-DE"/>
        </w:rPr>
        <w:t>dňa 30.6</w:t>
      </w:r>
      <w:r w:rsidR="00F01C55">
        <w:rPr>
          <w:rFonts w:ascii="Arial" w:hAnsi="Arial"/>
          <w:sz w:val="20"/>
          <w:szCs w:val="20"/>
          <w:lang w:val="de-DE"/>
        </w:rPr>
        <w:t>.2022</w:t>
      </w:r>
      <w:r w:rsidRPr="00092748">
        <w:rPr>
          <w:rFonts w:ascii="Arial" w:hAnsi="Arial"/>
          <w:sz w:val="20"/>
          <w:szCs w:val="20"/>
          <w:lang w:val="de-DE"/>
        </w:rPr>
        <w:t xml:space="preserve"> </w:t>
      </w:r>
      <w:r>
        <w:rPr>
          <w:rFonts w:ascii="Arial" w:hAnsi="Arial"/>
          <w:sz w:val="20"/>
          <w:szCs w:val="20"/>
          <w:lang w:val="de-DE"/>
        </w:rPr>
        <w:t>.</w:t>
      </w:r>
    </w:p>
    <w:p w:rsidR="003D17A4" w:rsidRDefault="003D17A4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F718C" w:rsidRPr="003A351E" w:rsidRDefault="001F718C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4) </w:t>
      </w:r>
      <w:r w:rsidRPr="003A351E">
        <w:rPr>
          <w:rFonts w:ascii="Arial Narrow" w:hAnsi="Arial Narrow" w:cs="Arial Narrow"/>
          <w:b/>
          <w:sz w:val="22"/>
          <w:szCs w:val="22"/>
        </w:rPr>
        <w:t>Právny dôvod</w:t>
      </w:r>
      <w:r w:rsidRPr="003A351E">
        <w:rPr>
          <w:rFonts w:ascii="Arial Narrow" w:hAnsi="Arial Narrow" w:cs="Arial Narrow"/>
          <w:sz w:val="22"/>
          <w:szCs w:val="22"/>
        </w:rPr>
        <w:t xml:space="preserve"> na zostavenie účtovnej závierky:</w:t>
      </w:r>
    </w:p>
    <w:p w:rsidR="003D17A4" w:rsidRPr="00092748" w:rsidRDefault="003D17A4" w:rsidP="003D17A4">
      <w:pPr>
        <w:numPr>
          <w:ilvl w:val="12"/>
          <w:numId w:val="0"/>
        </w:numPr>
        <w:ind w:left="283" w:hanging="283"/>
        <w:jc w:val="both"/>
        <w:rPr>
          <w:rFonts w:ascii="Arial" w:hAnsi="Arial"/>
          <w:sz w:val="20"/>
          <w:szCs w:val="20"/>
          <w:lang w:val="de-DE"/>
        </w:rPr>
      </w:pPr>
      <w:r w:rsidRPr="00092748">
        <w:rPr>
          <w:rFonts w:ascii="Arial" w:hAnsi="Arial"/>
          <w:sz w:val="20"/>
          <w:szCs w:val="20"/>
          <w:lang w:val="de-DE"/>
        </w:rPr>
        <w:t>Účtovná</w:t>
      </w:r>
      <w:r w:rsidR="00545052">
        <w:rPr>
          <w:rFonts w:ascii="Arial" w:hAnsi="Arial"/>
          <w:sz w:val="20"/>
          <w:szCs w:val="20"/>
          <w:lang w:val="de-DE"/>
        </w:rPr>
        <w:t xml:space="preserve"> </w:t>
      </w:r>
      <w:r w:rsidRPr="00092748">
        <w:rPr>
          <w:rFonts w:ascii="Arial" w:hAnsi="Arial"/>
          <w:sz w:val="20"/>
          <w:szCs w:val="20"/>
          <w:lang w:val="de-DE"/>
        </w:rPr>
        <w:t>závier</w:t>
      </w:r>
      <w:r w:rsidR="00A02DC8">
        <w:rPr>
          <w:rFonts w:ascii="Arial" w:hAnsi="Arial"/>
          <w:sz w:val="20"/>
          <w:szCs w:val="20"/>
          <w:lang w:val="de-DE"/>
        </w:rPr>
        <w:t>ka</w:t>
      </w:r>
      <w:r w:rsidR="00E012B2">
        <w:rPr>
          <w:rFonts w:ascii="Arial" w:hAnsi="Arial"/>
          <w:sz w:val="20"/>
          <w:szCs w:val="20"/>
          <w:lang w:val="de-DE"/>
        </w:rPr>
        <w:t xml:space="preserve"> sp</w:t>
      </w:r>
      <w:r w:rsidR="00F01C55">
        <w:rPr>
          <w:rFonts w:ascii="Arial" w:hAnsi="Arial"/>
          <w:sz w:val="20"/>
          <w:szCs w:val="20"/>
          <w:lang w:val="de-DE"/>
        </w:rPr>
        <w:t>oločnosti k 31.decembru.2022</w:t>
      </w:r>
      <w:r w:rsidRPr="00092748">
        <w:rPr>
          <w:rFonts w:ascii="Arial" w:hAnsi="Arial"/>
          <w:sz w:val="20"/>
          <w:szCs w:val="20"/>
          <w:lang w:val="de-DE"/>
        </w:rPr>
        <w:t xml:space="preserve"> je zostavená</w:t>
      </w:r>
      <w:r w:rsidR="00545052">
        <w:rPr>
          <w:rFonts w:ascii="Arial" w:hAnsi="Arial"/>
          <w:sz w:val="20"/>
          <w:szCs w:val="20"/>
          <w:lang w:val="de-DE"/>
        </w:rPr>
        <w:t xml:space="preserve"> </w:t>
      </w:r>
      <w:r w:rsidRPr="00092748">
        <w:rPr>
          <w:rFonts w:ascii="Arial" w:hAnsi="Arial"/>
          <w:sz w:val="20"/>
          <w:szCs w:val="20"/>
          <w:lang w:val="de-DE"/>
        </w:rPr>
        <w:t>ako</w:t>
      </w:r>
      <w:r w:rsidR="00545052">
        <w:rPr>
          <w:rFonts w:ascii="Arial" w:hAnsi="Arial"/>
          <w:sz w:val="20"/>
          <w:szCs w:val="20"/>
          <w:lang w:val="de-DE"/>
        </w:rPr>
        <w:t xml:space="preserve"> </w:t>
      </w:r>
      <w:r w:rsidRPr="00092748">
        <w:rPr>
          <w:rFonts w:ascii="Arial" w:hAnsi="Arial"/>
          <w:sz w:val="20"/>
          <w:szCs w:val="20"/>
          <w:lang w:val="de-DE"/>
        </w:rPr>
        <w:t>riadna</w:t>
      </w:r>
      <w:r w:rsidR="00545052">
        <w:rPr>
          <w:rFonts w:ascii="Arial" w:hAnsi="Arial"/>
          <w:sz w:val="20"/>
          <w:szCs w:val="20"/>
          <w:lang w:val="de-DE"/>
        </w:rPr>
        <w:t xml:space="preserve"> </w:t>
      </w:r>
      <w:r w:rsidRPr="00092748">
        <w:rPr>
          <w:rFonts w:ascii="Arial" w:hAnsi="Arial"/>
          <w:sz w:val="20"/>
          <w:szCs w:val="20"/>
          <w:lang w:val="de-DE"/>
        </w:rPr>
        <w:t>účtovná</w:t>
      </w:r>
      <w:r w:rsidR="00545052">
        <w:rPr>
          <w:rFonts w:ascii="Arial" w:hAnsi="Arial"/>
          <w:sz w:val="20"/>
          <w:szCs w:val="20"/>
          <w:lang w:val="de-DE"/>
        </w:rPr>
        <w:t xml:space="preserve"> </w:t>
      </w:r>
      <w:r w:rsidRPr="00092748">
        <w:rPr>
          <w:rFonts w:ascii="Arial" w:hAnsi="Arial"/>
          <w:sz w:val="20"/>
          <w:szCs w:val="20"/>
          <w:lang w:val="de-DE"/>
        </w:rPr>
        <w:t>závierka</w:t>
      </w:r>
      <w:r w:rsidR="00545052">
        <w:rPr>
          <w:rFonts w:ascii="Arial" w:hAnsi="Arial"/>
          <w:sz w:val="20"/>
          <w:szCs w:val="20"/>
          <w:lang w:val="de-DE"/>
        </w:rPr>
        <w:t xml:space="preserve"> </w:t>
      </w:r>
      <w:r w:rsidRPr="00092748">
        <w:rPr>
          <w:rFonts w:ascii="Arial" w:hAnsi="Arial"/>
          <w:sz w:val="20"/>
          <w:szCs w:val="20"/>
          <w:lang w:val="de-DE"/>
        </w:rPr>
        <w:t xml:space="preserve">podľa § 17 </w:t>
      </w:r>
      <w:r>
        <w:rPr>
          <w:rFonts w:ascii="Arial" w:hAnsi="Arial"/>
          <w:sz w:val="20"/>
          <w:szCs w:val="20"/>
          <w:lang w:val="de-DE"/>
        </w:rPr>
        <w:t>o</w:t>
      </w:r>
      <w:r w:rsidRPr="00092748">
        <w:rPr>
          <w:rFonts w:ascii="Arial" w:hAnsi="Arial"/>
          <w:sz w:val="20"/>
          <w:szCs w:val="20"/>
          <w:lang w:val="de-DE"/>
        </w:rPr>
        <w:t>ds.6 zákona NR SR č.431/2002 Z.z. o účtovníctve, za</w:t>
      </w:r>
      <w:r w:rsidR="00545052">
        <w:rPr>
          <w:rFonts w:ascii="Arial" w:hAnsi="Arial"/>
          <w:sz w:val="20"/>
          <w:szCs w:val="20"/>
          <w:lang w:val="de-DE"/>
        </w:rPr>
        <w:t xml:space="preserve"> </w:t>
      </w:r>
      <w:r w:rsidRPr="00092748">
        <w:rPr>
          <w:rFonts w:ascii="Arial" w:hAnsi="Arial"/>
          <w:sz w:val="20"/>
          <w:szCs w:val="20"/>
          <w:lang w:val="de-DE"/>
        </w:rPr>
        <w:t>účtovné</w:t>
      </w:r>
      <w:r w:rsidR="00545052">
        <w:rPr>
          <w:rFonts w:ascii="Arial" w:hAnsi="Arial"/>
          <w:sz w:val="20"/>
          <w:szCs w:val="20"/>
          <w:lang w:val="de-DE"/>
        </w:rPr>
        <w:t xml:space="preserve"> </w:t>
      </w:r>
      <w:r w:rsidRPr="00092748">
        <w:rPr>
          <w:rFonts w:ascii="Arial" w:hAnsi="Arial"/>
          <w:sz w:val="20"/>
          <w:szCs w:val="20"/>
          <w:lang w:val="de-DE"/>
        </w:rPr>
        <w:t>obdobie</w:t>
      </w:r>
      <w:r w:rsidR="00545052">
        <w:rPr>
          <w:rFonts w:ascii="Arial" w:hAnsi="Arial"/>
          <w:sz w:val="20"/>
          <w:szCs w:val="20"/>
          <w:lang w:val="de-DE"/>
        </w:rPr>
        <w:t xml:space="preserve"> </w:t>
      </w:r>
      <w:r w:rsidR="00CB7F40">
        <w:rPr>
          <w:rFonts w:ascii="Arial" w:hAnsi="Arial"/>
          <w:sz w:val="20"/>
          <w:szCs w:val="20"/>
          <w:lang w:val="de-DE"/>
        </w:rPr>
        <w:t>od 1.j</w:t>
      </w:r>
      <w:r w:rsidR="00F01C55">
        <w:rPr>
          <w:rFonts w:ascii="Arial" w:hAnsi="Arial"/>
          <w:sz w:val="20"/>
          <w:szCs w:val="20"/>
          <w:lang w:val="de-DE"/>
        </w:rPr>
        <w:t>anuára 2022 do 31. decembra 2022</w:t>
      </w:r>
    </w:p>
    <w:p w:rsidR="001F718C" w:rsidRPr="003A351E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Default="00C87B89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Cs/>
          <w:sz w:val="22"/>
          <w:szCs w:val="22"/>
        </w:rPr>
        <w:t xml:space="preserve">5) </w:t>
      </w:r>
      <w:r w:rsidRPr="00EC2956">
        <w:rPr>
          <w:rFonts w:ascii="Arial Narrow" w:hAnsi="Arial Narrow" w:cs="Arial Narrow"/>
          <w:b/>
          <w:bCs/>
          <w:sz w:val="22"/>
          <w:szCs w:val="22"/>
        </w:rPr>
        <w:t>Údaje o</w:t>
      </w:r>
      <w:r w:rsidR="00545052">
        <w:rPr>
          <w:rFonts w:ascii="Arial Narrow" w:hAnsi="Arial Narrow" w:cs="Arial Narrow"/>
          <w:b/>
          <w:bCs/>
          <w:sz w:val="22"/>
          <w:szCs w:val="22"/>
        </w:rPr>
        <w:t> </w:t>
      </w:r>
      <w:r w:rsidRPr="00EC2956">
        <w:rPr>
          <w:rFonts w:ascii="Arial Narrow" w:hAnsi="Arial Narrow" w:cs="Arial Narrow"/>
          <w:b/>
          <w:bCs/>
          <w:sz w:val="22"/>
          <w:szCs w:val="22"/>
        </w:rPr>
        <w:t>skupine</w:t>
      </w:r>
      <w:r w:rsidR="00545052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 w:rsidR="00EC2956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3A351E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3A351E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Pr="003A351E">
        <w:rPr>
          <w:rFonts w:ascii="Arial Narrow" w:hAnsi="Arial Narrow" w:cs="Arial Narrow"/>
          <w:bCs/>
          <w:sz w:val="22"/>
          <w:szCs w:val="22"/>
        </w:rPr>
        <w:t>:</w:t>
      </w:r>
    </w:p>
    <w:p w:rsidR="003D17A4" w:rsidRPr="003A351E" w:rsidRDefault="003D17A4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Účtovná jednotka nie je súčasťou žiadn</w:t>
      </w:r>
      <w:r w:rsidR="00545052">
        <w:rPr>
          <w:rFonts w:ascii="Arial Narrow" w:hAnsi="Arial Narrow" w:cs="Arial Narrow"/>
          <w:bCs/>
          <w:sz w:val="22"/>
          <w:szCs w:val="22"/>
        </w:rPr>
        <w:t>e</w:t>
      </w:r>
      <w:r>
        <w:rPr>
          <w:rFonts w:ascii="Arial Narrow" w:hAnsi="Arial Narrow" w:cs="Arial Narrow"/>
          <w:bCs/>
          <w:sz w:val="22"/>
          <w:szCs w:val="22"/>
        </w:rPr>
        <w:t>ho konsolidačného celku.</w:t>
      </w:r>
    </w:p>
    <w:p w:rsidR="00C87B89" w:rsidRPr="003A351E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3A351E" w:rsidRDefault="009D3DB8" w:rsidP="009D3DB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6</w:t>
      </w:r>
      <w:r w:rsidR="00614845" w:rsidRPr="003A351E"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Priemerný prepočítaný počet zamestnancov</w:t>
      </w:r>
      <w:r w:rsidR="00396C6C" w:rsidRPr="003A351E">
        <w:rPr>
          <w:rFonts w:ascii="Arial Narrow" w:hAnsi="Arial Narrow" w:cs="Arial Narrow"/>
          <w:sz w:val="22"/>
          <w:szCs w:val="22"/>
        </w:rPr>
        <w:t xml:space="preserve"> počas účtovného obdobia</w:t>
      </w:r>
      <w:r w:rsidRPr="003A351E">
        <w:rPr>
          <w:rFonts w:ascii="Arial Narrow" w:hAnsi="Arial Narrow" w:cs="Arial Narrow"/>
          <w:sz w:val="22"/>
          <w:szCs w:val="22"/>
        </w:rPr>
        <w:t>:</w:t>
      </w:r>
    </w:p>
    <w:p w:rsidR="009D3DB8" w:rsidRDefault="009D3DB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(vedúcim zamestnancom sa rozumejú členovia štatutárneho orgánu a ich priami podriadení) </w:t>
      </w:r>
    </w:p>
    <w:p w:rsidR="003D17A4" w:rsidRDefault="003D17A4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545052" w:rsidRPr="003A351E" w:rsidRDefault="00545052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857"/>
        <w:gridCol w:w="2523"/>
        <w:gridCol w:w="2367"/>
      </w:tblGrid>
      <w:tr w:rsidR="00D223FE" w:rsidRPr="003A351E" w:rsidTr="00935334">
        <w:trPr>
          <w:trHeight w:val="537"/>
        </w:trPr>
        <w:tc>
          <w:tcPr>
            <w:tcW w:w="2492" w:type="pct"/>
            <w:vAlign w:val="center"/>
          </w:tcPr>
          <w:p w:rsidR="00A84C9F" w:rsidRPr="003A351E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lastRenderedPageBreak/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3A351E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5" w:type="pct"/>
            <w:vAlign w:val="center"/>
          </w:tcPr>
          <w:p w:rsidR="00A84C9F" w:rsidRPr="003A351E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D223FE" w:rsidRPr="003A351E" w:rsidTr="00935334">
        <w:trPr>
          <w:trHeight w:val="163"/>
        </w:trPr>
        <w:tc>
          <w:tcPr>
            <w:tcW w:w="2492" w:type="pct"/>
            <w:vAlign w:val="bottom"/>
          </w:tcPr>
          <w:p w:rsidR="00A84C9F" w:rsidRPr="003A351E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3A351E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3A351E" w:rsidRDefault="00E012B2" w:rsidP="003D17A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</w:t>
            </w:r>
          </w:p>
        </w:tc>
        <w:tc>
          <w:tcPr>
            <w:tcW w:w="1215" w:type="pct"/>
            <w:vAlign w:val="bottom"/>
          </w:tcPr>
          <w:p w:rsidR="00A84C9F" w:rsidRPr="003A351E" w:rsidRDefault="00F8754B" w:rsidP="003D74CE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          </w:t>
            </w:r>
            <w:r w:rsidR="00B8681D">
              <w:rPr>
                <w:rFonts w:ascii="Arial Narrow" w:hAnsi="Arial Narrow" w:cs="Arial Narrow"/>
                <w:sz w:val="22"/>
                <w:szCs w:val="22"/>
              </w:rPr>
              <w:t>5</w:t>
            </w:r>
          </w:p>
        </w:tc>
      </w:tr>
      <w:tr w:rsidR="00D223FE" w:rsidRPr="003A351E" w:rsidTr="00935334">
        <w:trPr>
          <w:trHeight w:val="323"/>
        </w:trPr>
        <w:tc>
          <w:tcPr>
            <w:tcW w:w="2492" w:type="pct"/>
            <w:vAlign w:val="bottom"/>
          </w:tcPr>
          <w:p w:rsidR="00A84C9F" w:rsidRPr="003A351E" w:rsidRDefault="009D3DB8" w:rsidP="009D3DB8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Počet </w:t>
            </w:r>
            <w:r w:rsidR="00A84C9F" w:rsidRPr="003A351E">
              <w:rPr>
                <w:rFonts w:ascii="Arial Narrow" w:hAnsi="Arial Narrow" w:cs="Arial Narrow"/>
                <w:sz w:val="22"/>
                <w:szCs w:val="22"/>
              </w:rPr>
              <w:t>zamestnancov ku dňu, ku ktorému sa zostavuje účtovná závierka, z toho:</w:t>
            </w:r>
          </w:p>
        </w:tc>
        <w:tc>
          <w:tcPr>
            <w:tcW w:w="1294" w:type="pct"/>
            <w:vAlign w:val="bottom"/>
          </w:tcPr>
          <w:p w:rsidR="00A84C9F" w:rsidRPr="003A351E" w:rsidRDefault="00F01C55" w:rsidP="003D17A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</w:t>
            </w:r>
          </w:p>
        </w:tc>
        <w:tc>
          <w:tcPr>
            <w:tcW w:w="1215" w:type="pct"/>
            <w:vAlign w:val="bottom"/>
          </w:tcPr>
          <w:p w:rsidR="00A84C9F" w:rsidRPr="003A351E" w:rsidRDefault="00E012B2" w:rsidP="003D17A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</w:tr>
      <w:tr w:rsidR="00D223FE" w:rsidRPr="003A351E" w:rsidTr="00935334">
        <w:trPr>
          <w:trHeight w:val="189"/>
        </w:trPr>
        <w:tc>
          <w:tcPr>
            <w:tcW w:w="2492" w:type="pct"/>
            <w:vAlign w:val="bottom"/>
          </w:tcPr>
          <w:p w:rsidR="00A84C9F" w:rsidRPr="003A351E" w:rsidRDefault="00A84C9F" w:rsidP="009D3DB8">
            <w:pPr>
              <w:numPr>
                <w:ilvl w:val="0"/>
                <w:numId w:val="6"/>
              </w:num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počet vedúcich zamestnancov</w:t>
            </w:r>
          </w:p>
        </w:tc>
        <w:tc>
          <w:tcPr>
            <w:tcW w:w="1294" w:type="pct"/>
            <w:vAlign w:val="bottom"/>
          </w:tcPr>
          <w:p w:rsidR="00A84C9F" w:rsidRPr="003A351E" w:rsidRDefault="00B01D3E" w:rsidP="003D17A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  <w:tc>
          <w:tcPr>
            <w:tcW w:w="1215" w:type="pct"/>
            <w:vAlign w:val="bottom"/>
          </w:tcPr>
          <w:p w:rsidR="00A84C9F" w:rsidRPr="003A351E" w:rsidRDefault="00252628" w:rsidP="003D17A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</w:tbl>
    <w:p w:rsidR="00A84C9F" w:rsidRPr="003A351E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3A351E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3A351E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Článok II – I</w:t>
      </w:r>
      <w:r w:rsidR="008271F6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3A351E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755E77" w:rsidRPr="003A351E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1</w:t>
      </w:r>
      <w:r w:rsidR="004A1C62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3D17A4"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 xml:space="preserve">čtovná závierka </w:t>
      </w:r>
      <w:r w:rsidR="003D17A4">
        <w:rPr>
          <w:rFonts w:ascii="Arial Narrow" w:hAnsi="Arial Narrow" w:cs="Arial Narrow"/>
          <w:sz w:val="22"/>
          <w:szCs w:val="22"/>
        </w:rPr>
        <w:t xml:space="preserve">bola </w:t>
      </w:r>
      <w:r w:rsidRPr="003A351E">
        <w:rPr>
          <w:rFonts w:ascii="Arial Narrow" w:hAnsi="Arial Narrow" w:cs="Arial Narrow"/>
          <w:sz w:val="22"/>
          <w:szCs w:val="22"/>
        </w:rPr>
        <w:t xml:space="preserve">zostavená za  </w:t>
      </w:r>
      <w:r w:rsidR="00235630" w:rsidRPr="003A351E">
        <w:rPr>
          <w:rFonts w:ascii="Arial Narrow" w:hAnsi="Arial Narrow" w:cs="Arial Narrow"/>
          <w:sz w:val="22"/>
          <w:szCs w:val="22"/>
        </w:rPr>
        <w:t>predpokladu</w:t>
      </w:r>
      <w:r w:rsidR="003D17A4">
        <w:rPr>
          <w:rFonts w:ascii="Arial Narrow" w:hAnsi="Arial Narrow" w:cs="Arial Narrow"/>
          <w:sz w:val="22"/>
          <w:szCs w:val="22"/>
        </w:rPr>
        <w:t xml:space="preserve"> nepretržitého </w:t>
      </w:r>
      <w:r w:rsidR="00CA6574">
        <w:rPr>
          <w:rFonts w:ascii="Arial Narrow" w:hAnsi="Arial Narrow" w:cs="Arial Narrow"/>
          <w:sz w:val="22"/>
          <w:szCs w:val="22"/>
        </w:rPr>
        <w:t>pokračovania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vo svojej činnosti</w:t>
      </w:r>
      <w:r w:rsidR="00CA6574">
        <w:rPr>
          <w:rFonts w:ascii="Arial Narrow" w:hAnsi="Arial Narrow" w:cs="Arial Narrow"/>
          <w:sz w:val="22"/>
          <w:szCs w:val="22"/>
        </w:rPr>
        <w:t>.</w:t>
      </w:r>
    </w:p>
    <w:p w:rsidR="00E90529" w:rsidRPr="003A351E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182CD7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2</w:t>
      </w:r>
      <w:r w:rsidR="004A1C62" w:rsidRPr="003A351E">
        <w:rPr>
          <w:rFonts w:ascii="Arial Narrow" w:hAnsi="Arial Narrow" w:cs="Arial Narrow"/>
          <w:sz w:val="22"/>
          <w:szCs w:val="22"/>
        </w:rPr>
        <w:t>)</w:t>
      </w:r>
      <w:r w:rsidRPr="003A351E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3A351E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3A351E">
        <w:rPr>
          <w:rFonts w:ascii="Arial Narrow" w:hAnsi="Arial Narrow" w:cs="Arial Narrow"/>
          <w:sz w:val="22"/>
          <w:szCs w:val="22"/>
        </w:rPr>
        <w:t>účtovných metód</w:t>
      </w:r>
      <w:r w:rsidRPr="003A351E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3A351E">
        <w:rPr>
          <w:rFonts w:ascii="Arial Narrow" w:hAnsi="Arial Narrow" w:cs="Arial Narrow"/>
          <w:sz w:val="22"/>
          <w:szCs w:val="22"/>
        </w:rPr>
        <w:t>.</w:t>
      </w:r>
      <w:r w:rsidR="00CA6574">
        <w:rPr>
          <w:rFonts w:ascii="Arial Narrow" w:hAnsi="Arial Narrow" w:cs="Arial Narrow"/>
          <w:sz w:val="22"/>
          <w:szCs w:val="22"/>
        </w:rPr>
        <w:t>:</w:t>
      </w:r>
    </w:p>
    <w:p w:rsidR="00CA6574" w:rsidRPr="00CA6574" w:rsidRDefault="00CA6574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CA6574">
        <w:rPr>
          <w:rFonts w:ascii="Arial Narrow" w:hAnsi="Arial Narrow" w:cs="Arial"/>
          <w:sz w:val="22"/>
          <w:szCs w:val="22"/>
          <w:lang w:val="de-DE"/>
        </w:rPr>
        <w:t>Účtovné</w:t>
      </w:r>
      <w:r w:rsidR="00545052">
        <w:rPr>
          <w:rFonts w:ascii="Arial Narrow" w:hAnsi="Arial Narrow" w:cs="Arial"/>
          <w:sz w:val="22"/>
          <w:szCs w:val="22"/>
          <w:lang w:val="de-DE"/>
        </w:rPr>
        <w:t xml:space="preserve"> m</w:t>
      </w:r>
      <w:r w:rsidRPr="00CA6574">
        <w:rPr>
          <w:rFonts w:ascii="Arial Narrow" w:hAnsi="Arial Narrow" w:cs="Arial"/>
          <w:sz w:val="22"/>
          <w:szCs w:val="22"/>
          <w:lang w:val="de-DE"/>
        </w:rPr>
        <w:t>etódy</w:t>
      </w:r>
      <w:r w:rsidR="00545052">
        <w:rPr>
          <w:rFonts w:ascii="Arial Narrow" w:hAnsi="Arial Narrow" w:cs="Arial"/>
          <w:sz w:val="22"/>
          <w:szCs w:val="22"/>
          <w:lang w:val="de-DE"/>
        </w:rPr>
        <w:t xml:space="preserve"> a ú</w:t>
      </w:r>
      <w:r w:rsidRPr="00CA6574">
        <w:rPr>
          <w:rFonts w:ascii="Arial Narrow" w:hAnsi="Arial Narrow" w:cs="Arial"/>
          <w:sz w:val="22"/>
          <w:szCs w:val="22"/>
          <w:lang w:val="de-DE"/>
        </w:rPr>
        <w:t>čtovné</w:t>
      </w:r>
      <w:r w:rsidR="00B33AD3">
        <w:rPr>
          <w:rFonts w:ascii="Arial Narrow" w:hAnsi="Arial Narrow" w:cs="Arial"/>
          <w:sz w:val="22"/>
          <w:szCs w:val="22"/>
          <w:lang w:val="de-DE"/>
        </w:rPr>
        <w:t xml:space="preserve"> </w:t>
      </w:r>
      <w:r w:rsidRPr="00CA6574">
        <w:rPr>
          <w:rFonts w:ascii="Arial Narrow" w:hAnsi="Arial Narrow" w:cs="Arial"/>
          <w:sz w:val="22"/>
          <w:szCs w:val="22"/>
          <w:lang w:val="de-DE"/>
        </w:rPr>
        <w:t>zásady</w:t>
      </w:r>
      <w:r w:rsidR="00545052">
        <w:rPr>
          <w:rFonts w:ascii="Arial Narrow" w:hAnsi="Arial Narrow" w:cs="Arial"/>
          <w:sz w:val="22"/>
          <w:szCs w:val="22"/>
          <w:lang w:val="de-DE"/>
        </w:rPr>
        <w:t xml:space="preserve"> </w:t>
      </w:r>
      <w:r w:rsidRPr="00CA6574">
        <w:rPr>
          <w:rFonts w:ascii="Arial Narrow" w:hAnsi="Arial Narrow" w:cs="Arial"/>
          <w:sz w:val="22"/>
          <w:szCs w:val="22"/>
          <w:lang w:val="de-DE"/>
        </w:rPr>
        <w:t>boli</w:t>
      </w:r>
      <w:r w:rsidR="00545052">
        <w:rPr>
          <w:rFonts w:ascii="Arial Narrow" w:hAnsi="Arial Narrow" w:cs="Arial"/>
          <w:sz w:val="22"/>
          <w:szCs w:val="22"/>
          <w:lang w:val="de-DE"/>
        </w:rPr>
        <w:t xml:space="preserve"> </w:t>
      </w:r>
      <w:r w:rsidRPr="00CA6574">
        <w:rPr>
          <w:rFonts w:ascii="Arial Narrow" w:hAnsi="Arial Narrow" w:cs="Arial"/>
          <w:sz w:val="22"/>
          <w:szCs w:val="22"/>
          <w:lang w:val="de-DE"/>
        </w:rPr>
        <w:t>účtovnou</w:t>
      </w:r>
      <w:r w:rsidR="00B33AD3">
        <w:rPr>
          <w:rFonts w:ascii="Arial Narrow" w:hAnsi="Arial Narrow" w:cs="Arial"/>
          <w:sz w:val="22"/>
          <w:szCs w:val="22"/>
          <w:lang w:val="de-DE"/>
        </w:rPr>
        <w:t xml:space="preserve"> </w:t>
      </w:r>
      <w:r w:rsidRPr="00CA6574">
        <w:rPr>
          <w:rFonts w:ascii="Arial Narrow" w:hAnsi="Arial Narrow" w:cs="Arial"/>
          <w:sz w:val="22"/>
          <w:szCs w:val="22"/>
          <w:lang w:val="de-DE"/>
        </w:rPr>
        <w:t>jednotkou</w:t>
      </w:r>
      <w:r w:rsidR="00545052">
        <w:rPr>
          <w:rFonts w:ascii="Arial Narrow" w:hAnsi="Arial Narrow" w:cs="Arial"/>
          <w:sz w:val="22"/>
          <w:szCs w:val="22"/>
          <w:lang w:val="de-DE"/>
        </w:rPr>
        <w:t xml:space="preserve"> </w:t>
      </w:r>
      <w:r w:rsidRPr="00CA6574">
        <w:rPr>
          <w:rFonts w:ascii="Arial Narrow" w:hAnsi="Arial Narrow" w:cs="Arial"/>
          <w:sz w:val="22"/>
          <w:szCs w:val="22"/>
          <w:lang w:val="de-DE"/>
        </w:rPr>
        <w:t>konzistentne</w:t>
      </w:r>
      <w:r w:rsidR="00545052">
        <w:rPr>
          <w:rFonts w:ascii="Arial Narrow" w:hAnsi="Arial Narrow" w:cs="Arial"/>
          <w:sz w:val="22"/>
          <w:szCs w:val="22"/>
          <w:lang w:val="de-DE"/>
        </w:rPr>
        <w:t xml:space="preserve"> </w:t>
      </w:r>
      <w:r w:rsidRPr="00CA6574">
        <w:rPr>
          <w:rFonts w:ascii="Arial Narrow" w:hAnsi="Arial Narrow" w:cs="Arial"/>
          <w:sz w:val="22"/>
          <w:szCs w:val="22"/>
          <w:lang w:val="de-DE"/>
        </w:rPr>
        <w:t>aplikované</w:t>
      </w:r>
      <w:r>
        <w:rPr>
          <w:rFonts w:ascii="Arial Narrow" w:hAnsi="Arial Narrow" w:cs="Arial"/>
          <w:sz w:val="22"/>
          <w:szCs w:val="22"/>
          <w:lang w:val="de-DE"/>
        </w:rPr>
        <w:t>.Nenastali</w:t>
      </w:r>
      <w:r w:rsidR="00545052">
        <w:rPr>
          <w:rFonts w:ascii="Arial Narrow" w:hAnsi="Arial Narrow" w:cs="Arial"/>
          <w:sz w:val="22"/>
          <w:szCs w:val="22"/>
          <w:lang w:val="de-DE"/>
        </w:rPr>
        <w:t xml:space="preserve"> </w:t>
      </w:r>
      <w:r>
        <w:rPr>
          <w:rFonts w:ascii="Arial Narrow" w:hAnsi="Arial Narrow" w:cs="Arial"/>
          <w:sz w:val="22"/>
          <w:szCs w:val="22"/>
          <w:lang w:val="de-DE"/>
        </w:rPr>
        <w:t>zmeny</w:t>
      </w:r>
      <w:r w:rsidR="00545052">
        <w:rPr>
          <w:rFonts w:ascii="Arial Narrow" w:hAnsi="Arial Narrow" w:cs="Arial"/>
          <w:sz w:val="22"/>
          <w:szCs w:val="22"/>
          <w:lang w:val="de-DE"/>
        </w:rPr>
        <w:t xml:space="preserve"> </w:t>
      </w:r>
      <w:r>
        <w:rPr>
          <w:rFonts w:ascii="Arial Narrow" w:hAnsi="Arial Narrow" w:cs="Arial"/>
          <w:sz w:val="22"/>
          <w:szCs w:val="22"/>
          <w:lang w:val="de-DE"/>
        </w:rPr>
        <w:t>účtovných</w:t>
      </w:r>
      <w:r w:rsidR="00B33AD3">
        <w:rPr>
          <w:rFonts w:ascii="Arial Narrow" w:hAnsi="Arial Narrow" w:cs="Arial"/>
          <w:sz w:val="22"/>
          <w:szCs w:val="22"/>
          <w:lang w:val="de-DE"/>
        </w:rPr>
        <w:t xml:space="preserve"> </w:t>
      </w:r>
      <w:r>
        <w:rPr>
          <w:rFonts w:ascii="Arial Narrow" w:hAnsi="Arial Narrow" w:cs="Arial"/>
          <w:sz w:val="22"/>
          <w:szCs w:val="22"/>
          <w:lang w:val="de-DE"/>
        </w:rPr>
        <w:t>zásad a metód</w:t>
      </w:r>
      <w:r w:rsidR="00545052">
        <w:rPr>
          <w:rFonts w:ascii="Arial Narrow" w:hAnsi="Arial Narrow" w:cs="Arial"/>
          <w:sz w:val="22"/>
          <w:szCs w:val="22"/>
          <w:lang w:val="de-DE"/>
        </w:rPr>
        <w:t xml:space="preserve"> </w:t>
      </w:r>
      <w:r>
        <w:rPr>
          <w:rFonts w:ascii="Arial Narrow" w:hAnsi="Arial Narrow" w:cs="Arial"/>
          <w:sz w:val="22"/>
          <w:szCs w:val="22"/>
          <w:lang w:val="de-DE"/>
        </w:rPr>
        <w:t>za</w:t>
      </w:r>
      <w:r w:rsidR="00545052">
        <w:rPr>
          <w:rFonts w:ascii="Arial Narrow" w:hAnsi="Arial Narrow" w:cs="Arial"/>
          <w:sz w:val="22"/>
          <w:szCs w:val="22"/>
          <w:lang w:val="de-DE"/>
        </w:rPr>
        <w:t xml:space="preserve"> </w:t>
      </w:r>
      <w:r>
        <w:rPr>
          <w:rFonts w:ascii="Arial Narrow" w:hAnsi="Arial Narrow" w:cs="Arial"/>
          <w:sz w:val="22"/>
          <w:szCs w:val="22"/>
          <w:lang w:val="de-DE"/>
        </w:rPr>
        <w:t>účtovné</w:t>
      </w:r>
      <w:r w:rsidR="00545052">
        <w:rPr>
          <w:rFonts w:ascii="Arial Narrow" w:hAnsi="Arial Narrow" w:cs="Arial"/>
          <w:sz w:val="22"/>
          <w:szCs w:val="22"/>
          <w:lang w:val="de-DE"/>
        </w:rPr>
        <w:t xml:space="preserve"> </w:t>
      </w:r>
      <w:r w:rsidR="00B8681D">
        <w:rPr>
          <w:rFonts w:ascii="Arial Narrow" w:hAnsi="Arial Narrow" w:cs="Arial"/>
          <w:sz w:val="22"/>
          <w:szCs w:val="22"/>
          <w:lang w:val="de-DE"/>
        </w:rPr>
        <w:t>obdobie 2020</w:t>
      </w:r>
    </w:p>
    <w:p w:rsidR="00755E77" w:rsidRPr="00CA6574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3A351E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3A351E">
        <w:rPr>
          <w:rFonts w:ascii="Arial Narrow" w:hAnsi="Arial Narrow" w:cs="Arial Narrow"/>
          <w:sz w:val="22"/>
          <w:szCs w:val="22"/>
        </w:rPr>
        <w:t xml:space="preserve">:    </w:t>
      </w:r>
    </w:p>
    <w:p w:rsidR="00CA6574" w:rsidRPr="003A351E" w:rsidRDefault="00CA6574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Neuskutočnili sa také transakcie, ktoré nie sú uvedené v súvahe.</w:t>
      </w:r>
    </w:p>
    <w:p w:rsidR="00E90529" w:rsidRPr="003A351E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3A351E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4</w:t>
      </w:r>
      <w:r w:rsidR="004A1C62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3A351E">
        <w:rPr>
          <w:rFonts w:ascii="Arial Narrow" w:hAnsi="Arial Narrow" w:cs="Arial Narrow"/>
          <w:b/>
          <w:sz w:val="22"/>
          <w:szCs w:val="22"/>
        </w:rPr>
        <w:t>S</w:t>
      </w:r>
      <w:r w:rsidR="00235630" w:rsidRPr="003A351E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3A351E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3A351E">
        <w:rPr>
          <w:rFonts w:ascii="Arial Narrow" w:hAnsi="Arial Narrow" w:cs="Arial Narrow"/>
          <w:b/>
          <w:sz w:val="22"/>
          <w:szCs w:val="22"/>
        </w:rPr>
        <w:t>o</w:t>
      </w:r>
      <w:r w:rsidR="0070649A" w:rsidRPr="003A351E">
        <w:rPr>
          <w:rFonts w:ascii="Arial Narrow" w:hAnsi="Arial Narrow" w:cs="Arial Narrow"/>
          <w:b/>
          <w:sz w:val="22"/>
          <w:szCs w:val="22"/>
        </w:rPr>
        <w:t>ceňovania</w:t>
      </w:r>
      <w:r w:rsidR="00545052">
        <w:rPr>
          <w:rFonts w:ascii="Arial Narrow" w:hAnsi="Arial Narrow" w:cs="Arial Narrow"/>
          <w:b/>
          <w:sz w:val="22"/>
          <w:szCs w:val="22"/>
        </w:rPr>
        <w:t xml:space="preserve"> </w:t>
      </w:r>
      <w:r w:rsidR="00235630" w:rsidRPr="003A351E">
        <w:rPr>
          <w:rFonts w:ascii="Arial Narrow" w:hAnsi="Arial Narrow" w:cs="Arial Narrow"/>
          <w:sz w:val="22"/>
          <w:szCs w:val="22"/>
        </w:rPr>
        <w:t>majetku a záväzkov</w:t>
      </w:r>
      <w:r w:rsidR="00755E77" w:rsidRPr="003A351E">
        <w:rPr>
          <w:rFonts w:ascii="Arial Narrow" w:hAnsi="Arial Narrow" w:cs="Arial Narrow"/>
          <w:sz w:val="22"/>
          <w:szCs w:val="22"/>
        </w:rPr>
        <w:t>:</w:t>
      </w:r>
    </w:p>
    <w:p w:rsidR="00C252C9" w:rsidRPr="003A351E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a) Spôsob oce</w:t>
      </w:r>
      <w:r w:rsidR="00C84F78" w:rsidRPr="003A351E">
        <w:rPr>
          <w:rFonts w:ascii="Arial Narrow" w:hAnsi="Arial Narrow" w:cs="Arial Narrow"/>
          <w:sz w:val="22"/>
          <w:szCs w:val="22"/>
        </w:rPr>
        <w:t xml:space="preserve">ňovania </w:t>
      </w:r>
      <w:r w:rsidR="00391830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3A351E">
        <w:rPr>
          <w:rFonts w:ascii="Arial Narrow" w:hAnsi="Arial Narrow" w:cs="Arial Narrow"/>
          <w:sz w:val="22"/>
          <w:szCs w:val="22"/>
        </w:rPr>
        <w:t>(§ 25 ZoU):</w:t>
      </w:r>
    </w:p>
    <w:p w:rsidR="00BA43D8" w:rsidRPr="003A351E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3A351E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3A351E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3A351E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3A351E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3A351E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3A351E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3A351E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3A351E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3A351E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3A351E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3A351E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3A351E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3A351E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3A351E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3A351E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3A351E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3A351E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3A351E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3A351E" w:rsidTr="00433587">
        <w:tc>
          <w:tcPr>
            <w:tcW w:w="706" w:type="dxa"/>
            <w:shd w:val="clear" w:color="auto" w:fill="auto"/>
          </w:tcPr>
          <w:p w:rsidR="00590ACE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3A351E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3A351E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3A351E" w:rsidTr="00433587">
        <w:tc>
          <w:tcPr>
            <w:tcW w:w="706" w:type="dxa"/>
            <w:shd w:val="clear" w:color="auto" w:fill="auto"/>
          </w:tcPr>
          <w:p w:rsidR="00590ACE" w:rsidRPr="003A351E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3A351E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3A351E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3A351E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b) Trvalé zníženie hodn</w:t>
      </w:r>
      <w:r w:rsidR="005904D7">
        <w:rPr>
          <w:rFonts w:ascii="Arial Narrow" w:hAnsi="Arial Narrow" w:cs="Arial Narrow"/>
          <w:sz w:val="22"/>
          <w:szCs w:val="22"/>
        </w:rPr>
        <w:t xml:space="preserve">oty majetku nebolo účtované. </w:t>
      </w:r>
    </w:p>
    <w:p w:rsidR="002342CE" w:rsidRPr="003A351E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3A351E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3A351E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3A351E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d) </w:t>
      </w:r>
      <w:r w:rsidR="0001436F" w:rsidRPr="003A351E">
        <w:rPr>
          <w:rFonts w:ascii="Arial Narrow" w:hAnsi="Arial Narrow" w:cs="Arial Narrow"/>
          <w:sz w:val="22"/>
          <w:szCs w:val="22"/>
        </w:rPr>
        <w:t>e)</w:t>
      </w:r>
      <w:r w:rsidR="0001436F">
        <w:rPr>
          <w:rFonts w:ascii="Arial Narrow" w:hAnsi="Arial Narrow" w:cs="Arial Narrow"/>
          <w:sz w:val="22"/>
          <w:szCs w:val="22"/>
        </w:rPr>
        <w:t xml:space="preserve"> Účtovná jednotka nevlastní finančné nástroje.</w:t>
      </w:r>
    </w:p>
    <w:p w:rsidR="00126DE3" w:rsidRDefault="00126DE3" w:rsidP="00433587">
      <w:pPr>
        <w:pStyle w:val="Nadpis2"/>
        <w:jc w:val="both"/>
        <w:rPr>
          <w:rFonts w:ascii="Arial Narrow" w:hAnsi="Arial Narrow" w:cs="Arial Narrow"/>
          <w:b w:val="0"/>
          <w:sz w:val="22"/>
          <w:szCs w:val="22"/>
        </w:rPr>
      </w:pPr>
      <w:r w:rsidRPr="003A351E">
        <w:rPr>
          <w:rFonts w:ascii="Arial Narrow" w:hAnsi="Arial Narrow" w:cs="Arial Narrow"/>
          <w:b w:val="0"/>
          <w:bCs w:val="0"/>
          <w:sz w:val="22"/>
          <w:szCs w:val="22"/>
        </w:rPr>
        <w:t xml:space="preserve">g) </w:t>
      </w:r>
      <w:r w:rsidR="005904D7">
        <w:rPr>
          <w:rFonts w:ascii="Arial Narrow" w:hAnsi="Arial Narrow" w:cs="Arial Narrow"/>
          <w:b w:val="0"/>
          <w:sz w:val="22"/>
          <w:szCs w:val="22"/>
        </w:rPr>
        <w:t>Účtovná jednotka prijala  dotácie na priame platby a VDJ z</w:t>
      </w:r>
      <w:r w:rsidR="00A071AD">
        <w:rPr>
          <w:rFonts w:ascii="Arial Narrow" w:hAnsi="Arial Narrow" w:cs="Arial Narrow"/>
          <w:b w:val="0"/>
          <w:sz w:val="22"/>
          <w:szCs w:val="22"/>
        </w:rPr>
        <w:t>a rok 2022 vo výške 290 383,68</w:t>
      </w:r>
      <w:bookmarkStart w:id="0" w:name="_GoBack"/>
      <w:bookmarkEnd w:id="0"/>
      <w:r w:rsidR="005904D7">
        <w:rPr>
          <w:rFonts w:ascii="Arial Narrow" w:hAnsi="Arial Narrow" w:cs="Arial Narrow"/>
          <w:b w:val="0"/>
          <w:sz w:val="22"/>
          <w:szCs w:val="22"/>
        </w:rPr>
        <w:t xml:space="preserve"> €</w:t>
      </w:r>
    </w:p>
    <w:p w:rsidR="005904D7" w:rsidRPr="005904D7" w:rsidRDefault="00F8754B" w:rsidP="005904D7">
      <w:r>
        <w:t xml:space="preserve">    </w:t>
      </w:r>
    </w:p>
    <w:p w:rsidR="00C30BEB" w:rsidRPr="00C30BEB" w:rsidRDefault="00C30BEB" w:rsidP="00C30BEB"/>
    <w:p w:rsidR="00C30BEB" w:rsidRDefault="00C30BEB" w:rsidP="00433587">
      <w:pPr>
        <w:spacing w:after="120"/>
        <w:jc w:val="both"/>
        <w:rPr>
          <w:rFonts w:ascii="Arial Narrow" w:hAnsi="Arial Narrow"/>
          <w:sz w:val="22"/>
          <w:szCs w:val="22"/>
          <w:u w:val="single"/>
        </w:rPr>
      </w:pPr>
    </w:p>
    <w:p w:rsidR="002342CE" w:rsidRPr="003A351E" w:rsidRDefault="002342CE" w:rsidP="00433587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/>
          <w:sz w:val="22"/>
          <w:szCs w:val="22"/>
          <w:u w:val="single"/>
        </w:rPr>
        <w:t>Komentár k</w:t>
      </w:r>
      <w:r w:rsidR="00C84F78" w:rsidRPr="003A351E">
        <w:rPr>
          <w:rFonts w:ascii="Arial Narrow" w:hAnsi="Arial Narrow"/>
          <w:sz w:val="22"/>
          <w:szCs w:val="22"/>
          <w:u w:val="single"/>
        </w:rPr>
        <w:t> </w:t>
      </w:r>
      <w:r w:rsidRPr="003A351E">
        <w:rPr>
          <w:rFonts w:ascii="Arial Narrow" w:hAnsi="Arial Narrow"/>
          <w:sz w:val="22"/>
          <w:szCs w:val="22"/>
          <w:u w:val="single"/>
        </w:rPr>
        <w:t>oceňovaniu</w:t>
      </w:r>
      <w:r w:rsidR="00C84F78" w:rsidRPr="003A351E">
        <w:rPr>
          <w:rFonts w:ascii="Arial Narrow" w:hAnsi="Arial Narrow"/>
          <w:sz w:val="22"/>
          <w:szCs w:val="22"/>
          <w:u w:val="single"/>
        </w:rPr>
        <w:t xml:space="preserve"> majetku a záväzkov</w:t>
      </w:r>
      <w:r w:rsidRPr="003A351E">
        <w:rPr>
          <w:rFonts w:ascii="Arial Narrow" w:hAnsi="Arial Narrow"/>
          <w:sz w:val="22"/>
          <w:szCs w:val="22"/>
        </w:rPr>
        <w:t xml:space="preserve">: </w:t>
      </w:r>
    </w:p>
    <w:p w:rsidR="002342CE" w:rsidRPr="003A351E" w:rsidRDefault="002342CE" w:rsidP="00C36A24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lastRenderedPageBreak/>
        <w:t xml:space="preserve">ÚJ používa pri oceňovaní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3A351E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3A351E"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 w:rsidR="002342CE" w:rsidRPr="003A351E" w:rsidRDefault="002342CE" w:rsidP="00C36A24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3A351E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="00FF67E6" w:rsidRPr="003A351E">
        <w:rPr>
          <w:rFonts w:ascii="Arial Narrow" w:hAnsi="Arial Narrow" w:cs="Arial Narrow"/>
          <w:sz w:val="22"/>
          <w:szCs w:val="22"/>
        </w:rPr>
        <w:t xml:space="preserve">(D-1), </w:t>
      </w:r>
      <w:r w:rsidRPr="003A351E">
        <w:rPr>
          <w:rFonts w:ascii="Arial Narrow" w:hAnsi="Arial Narrow" w:cs="Arial Narrow"/>
          <w:sz w:val="22"/>
          <w:szCs w:val="22"/>
        </w:rPr>
        <w:t>teda kurz zo dňa predchádzajúceho dňu účtovného prípadu (§ 24/2/a; § 24/6 ZoU).</w:t>
      </w:r>
    </w:p>
    <w:p w:rsidR="002342CE" w:rsidRPr="003A351E" w:rsidRDefault="002342CE" w:rsidP="002342CE"/>
    <w:p w:rsidR="001A5D58" w:rsidRPr="003A351E" w:rsidRDefault="0026737F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3A351E">
        <w:rPr>
          <w:rFonts w:ascii="Arial Narrow" w:hAnsi="Arial Narrow" w:cs="Arial Narrow"/>
          <w:b w:val="0"/>
          <w:bCs w:val="0"/>
          <w:sz w:val="22"/>
          <w:szCs w:val="22"/>
        </w:rPr>
        <w:t>f</w:t>
      </w:r>
      <w:r w:rsidR="004A1C62" w:rsidRPr="003A351E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3A351E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3A351E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3A351E">
        <w:rPr>
          <w:rFonts w:ascii="Arial Narrow" w:hAnsi="Arial Narrow" w:cs="Arial Narrow"/>
          <w:bCs w:val="0"/>
          <w:sz w:val="22"/>
          <w:szCs w:val="22"/>
        </w:rPr>
        <w:t>a</w:t>
      </w:r>
      <w:r w:rsidR="00545052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3A351E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3A351E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3A351E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3A351E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18"/>
        <w:gridCol w:w="1013"/>
        <w:gridCol w:w="2107"/>
        <w:gridCol w:w="2268"/>
      </w:tblGrid>
      <w:tr w:rsidR="00126DE3" w:rsidRPr="003A351E" w:rsidTr="00433587">
        <w:tc>
          <w:tcPr>
            <w:tcW w:w="4218" w:type="dxa"/>
          </w:tcPr>
          <w:p w:rsidR="00566CE3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3A351E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3A351E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3A351E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3A351E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3A351E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3A351E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3A351E" w:rsidTr="00433587">
        <w:tc>
          <w:tcPr>
            <w:tcW w:w="4218" w:type="dxa"/>
          </w:tcPr>
          <w:p w:rsidR="00126DE3" w:rsidRPr="003A351E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126DE3" w:rsidRPr="003A351E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126DE3" w:rsidRPr="003A351E" w:rsidRDefault="001F2AF0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2-</w:t>
            </w:r>
            <w:r w:rsidR="00126DE3" w:rsidRPr="003A351E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3A351E" w:rsidRDefault="00126DE3" w:rsidP="001F2AF0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1F2AF0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</w:tr>
      <w:tr w:rsidR="00126DE3" w:rsidRPr="003A351E" w:rsidTr="00433587">
        <w:tc>
          <w:tcPr>
            <w:tcW w:w="4218" w:type="dxa"/>
          </w:tcPr>
          <w:p w:rsidR="00126DE3" w:rsidRPr="003A351E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126DE3" w:rsidRPr="003A351E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126DE3" w:rsidRPr="003A351E" w:rsidRDefault="001F2AF0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2-</w:t>
            </w:r>
            <w:r w:rsidR="00126DE3" w:rsidRPr="003A351E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3A351E" w:rsidRDefault="00126DE3" w:rsidP="001F2AF0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1F2AF0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</w:tr>
      <w:tr w:rsidR="00126DE3" w:rsidRPr="003A351E" w:rsidTr="00433587">
        <w:tc>
          <w:tcPr>
            <w:tcW w:w="4218" w:type="dxa"/>
          </w:tcPr>
          <w:p w:rsidR="00126DE3" w:rsidRPr="003A351E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126DE3" w:rsidRPr="003A351E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26DE3" w:rsidRPr="003A351E" w:rsidRDefault="001F2AF0" w:rsidP="001F2AF0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:rsidR="00126DE3" w:rsidRPr="003A351E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126DE3" w:rsidRPr="003A351E" w:rsidTr="00433587">
        <w:tc>
          <w:tcPr>
            <w:tcW w:w="4218" w:type="dxa"/>
          </w:tcPr>
          <w:p w:rsidR="00126DE3" w:rsidRPr="003A351E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D513D2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3A351E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126DE3" w:rsidRPr="003A351E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3A351E" w:rsidRDefault="001F2AF0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3A351E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3A351E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  <w:tr w:rsidR="00126DE3" w:rsidRPr="003A351E" w:rsidTr="00433587">
        <w:tc>
          <w:tcPr>
            <w:tcW w:w="4218" w:type="dxa"/>
          </w:tcPr>
          <w:p w:rsidR="00126DE3" w:rsidRPr="003A351E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126DE3" w:rsidRPr="003A351E" w:rsidRDefault="00126DE3" w:rsidP="001F2AF0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02</w:t>
            </w:r>
            <w:r w:rsidR="001F2AF0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F15A00">
              <w:rPr>
                <w:rFonts w:ascii="Arial Narrow" w:hAnsi="Arial Narrow" w:cs="Arial"/>
                <w:sz w:val="22"/>
                <w:szCs w:val="22"/>
              </w:rPr>
              <w:t>A</w:t>
            </w:r>
          </w:p>
        </w:tc>
        <w:tc>
          <w:tcPr>
            <w:tcW w:w="2107" w:type="dxa"/>
          </w:tcPr>
          <w:p w:rsidR="00126DE3" w:rsidRPr="003A351E" w:rsidRDefault="001F2AF0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3A351E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3A351E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3A351E" w:rsidTr="00433587">
        <w:tc>
          <w:tcPr>
            <w:tcW w:w="4218" w:type="dxa"/>
          </w:tcPr>
          <w:p w:rsidR="00126DE3" w:rsidRPr="003A351E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126DE3" w:rsidRPr="003A351E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3A351E" w:rsidRDefault="001F2AF0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6-12</w:t>
            </w:r>
          </w:p>
        </w:tc>
        <w:tc>
          <w:tcPr>
            <w:tcW w:w="2268" w:type="dxa"/>
          </w:tcPr>
          <w:p w:rsidR="00126DE3" w:rsidRPr="003A351E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3A351E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3A351E" w:rsidTr="00433587">
        <w:tc>
          <w:tcPr>
            <w:tcW w:w="4218" w:type="dxa"/>
          </w:tcPr>
          <w:p w:rsidR="00126DE3" w:rsidRPr="003A351E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126DE3" w:rsidRPr="003A351E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126DE3" w:rsidRPr="003A351E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3A351E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3A351E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:rsidR="00126DE3" w:rsidRPr="003A351E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126DE3" w:rsidRPr="003A351E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3A351E">
        <w:rPr>
          <w:rFonts w:ascii="Arial Narrow" w:hAnsi="Arial Narrow"/>
          <w:sz w:val="22"/>
          <w:szCs w:val="22"/>
        </w:rPr>
        <w:t xml:space="preserve">: </w:t>
      </w:r>
    </w:p>
    <w:p w:rsidR="000B05BB" w:rsidRPr="003A351E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"/>
          <w:sz w:val="22"/>
          <w:szCs w:val="22"/>
        </w:rPr>
        <w:t>UJ používa</w:t>
      </w:r>
      <w:r w:rsidR="00545052">
        <w:rPr>
          <w:rFonts w:ascii="Arial Narrow" w:hAnsi="Arial Narrow" w:cs="Arial"/>
          <w:sz w:val="22"/>
          <w:szCs w:val="22"/>
        </w:rPr>
        <w:t xml:space="preserve"> </w:t>
      </w:r>
      <w:r w:rsidRPr="003A351E">
        <w:rPr>
          <w:rFonts w:ascii="Arial Narrow" w:hAnsi="Arial Narrow" w:cs="Arial"/>
          <w:sz w:val="22"/>
          <w:szCs w:val="22"/>
          <w:u w:val="single"/>
        </w:rPr>
        <w:t xml:space="preserve">účtovné odpisy </w:t>
      </w:r>
      <w:r w:rsidR="00F15A00">
        <w:rPr>
          <w:rFonts w:ascii="Arial Narrow" w:hAnsi="Arial Narrow" w:cs="Arial"/>
          <w:sz w:val="22"/>
          <w:szCs w:val="22"/>
          <w:u w:val="single"/>
        </w:rPr>
        <w:t>ne</w:t>
      </w:r>
      <w:r w:rsidRPr="003A351E">
        <w:rPr>
          <w:rFonts w:ascii="Arial Narrow" w:hAnsi="Arial Narrow" w:cs="Arial"/>
          <w:sz w:val="22"/>
          <w:szCs w:val="22"/>
          <w:u w:val="single"/>
        </w:rPr>
        <w:t>závisle na daňových odpisoch</w:t>
      </w:r>
      <w:r w:rsidRPr="003A351E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3A351E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3A351E">
        <w:rPr>
          <w:rFonts w:ascii="Arial Narrow" w:hAnsi="Arial Narrow" w:cs="Arial"/>
          <w:sz w:val="22"/>
          <w:szCs w:val="22"/>
        </w:rPr>
        <w:t xml:space="preserve">. Účtovné odpisy vychádzajú z predpokladanej doby používania majetku. Dlhodobý nehmotný majetok sa odpisuje počas </w:t>
      </w:r>
      <w:r w:rsidR="001F2AF0">
        <w:rPr>
          <w:rFonts w:ascii="Arial Narrow" w:hAnsi="Arial Narrow" w:cs="Arial"/>
          <w:sz w:val="22"/>
          <w:szCs w:val="22"/>
        </w:rPr>
        <w:t>2-</w:t>
      </w:r>
      <w:r w:rsidRPr="003A351E">
        <w:rPr>
          <w:rFonts w:ascii="Arial Narrow" w:hAnsi="Arial Narrow" w:cs="Arial"/>
          <w:sz w:val="22"/>
          <w:szCs w:val="22"/>
        </w:rPr>
        <w:t>4 rokov od jeho obstarania.</w:t>
      </w:r>
    </w:p>
    <w:p w:rsidR="00126DE3" w:rsidRPr="003A351E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"/>
          <w:sz w:val="22"/>
          <w:szCs w:val="22"/>
        </w:rPr>
        <w:t xml:space="preserve">UJ používa </w:t>
      </w:r>
      <w:r w:rsidRPr="003A351E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3A351E">
        <w:rPr>
          <w:rFonts w:ascii="Arial Narrow" w:hAnsi="Arial Narrow" w:cs="Arial"/>
          <w:sz w:val="22"/>
          <w:szCs w:val="22"/>
        </w:rPr>
        <w:t xml:space="preserve"> dlhodobého hmotného majetku . Podrobný účtovný odpisový plán po položkách sa vedie v podsystéme Majetok s podporou softvéru (taktiež daňové odpisy podľa zákona o dani z príjmov).</w:t>
      </w:r>
    </w:p>
    <w:p w:rsidR="00126DE3" w:rsidRPr="003A351E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3A351E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3A351E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3A351E">
        <w:rPr>
          <w:rFonts w:ascii="Arial Narrow" w:hAnsi="Arial Narrow" w:cs="Arial"/>
          <w:sz w:val="22"/>
          <w:szCs w:val="22"/>
        </w:rPr>
        <w:t xml:space="preserve">UJ </w:t>
      </w:r>
      <w:r w:rsidRPr="003A351E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3A351E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:rsidR="00126DE3" w:rsidRPr="003A351E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UJ nepoužila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jednorazový</w:t>
      </w:r>
      <w:r w:rsidR="00545052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Pr="003A351E">
        <w:rPr>
          <w:rFonts w:ascii="Arial Narrow" w:hAnsi="Arial Narrow" w:cs="Arial Narrow"/>
          <w:sz w:val="22"/>
          <w:szCs w:val="22"/>
          <w:u w:val="single"/>
        </w:rPr>
        <w:t xml:space="preserve"> odpis</w:t>
      </w:r>
      <w:r w:rsidR="00545052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Pr="003A351E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3A351E">
        <w:rPr>
          <w:rFonts w:ascii="Arial Narrow" w:hAnsi="Arial Narrow" w:cs="Arial Narrow"/>
          <w:sz w:val="22"/>
          <w:szCs w:val="22"/>
        </w:rPr>
        <w:t xml:space="preserve">jednorazového </w:t>
      </w:r>
      <w:r w:rsidRPr="003A351E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3A351E">
        <w:rPr>
          <w:rFonts w:ascii="Arial Narrow" w:hAnsi="Arial Narrow" w:cs="Arial Narrow"/>
          <w:sz w:val="22"/>
          <w:szCs w:val="22"/>
        </w:rPr>
        <w:t xml:space="preserve">majetku </w:t>
      </w:r>
      <w:r w:rsidRPr="003A351E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3A351E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/>
          <w:sz w:val="22"/>
          <w:szCs w:val="22"/>
        </w:rPr>
        <w:t xml:space="preserve">ÚJ </w:t>
      </w:r>
      <w:r w:rsidR="00FF62E4">
        <w:rPr>
          <w:rFonts w:ascii="Arial Narrow" w:hAnsi="Arial Narrow"/>
          <w:sz w:val="22"/>
          <w:szCs w:val="22"/>
        </w:rPr>
        <w:t>ne</w:t>
      </w:r>
      <w:r w:rsidRPr="00BF4EC0">
        <w:rPr>
          <w:rFonts w:ascii="Arial Narrow" w:hAnsi="Arial Narrow"/>
          <w:sz w:val="22"/>
          <w:szCs w:val="22"/>
        </w:rPr>
        <w:t>používa kategóriu</w:t>
      </w:r>
      <w:r w:rsidRPr="003A351E">
        <w:rPr>
          <w:rFonts w:ascii="Arial Narrow" w:hAnsi="Arial Narrow"/>
          <w:sz w:val="22"/>
          <w:szCs w:val="22"/>
          <w:u w:val="single"/>
        </w:rPr>
        <w:t xml:space="preserve"> drobného dlhodobého nehmotného majetku</w:t>
      </w:r>
      <w:r w:rsidRPr="003A351E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3A351E">
        <w:rPr>
          <w:rFonts w:ascii="Arial Narrow" w:hAnsi="Arial Narrow"/>
          <w:sz w:val="22"/>
          <w:szCs w:val="22"/>
        </w:rPr>
        <w:t xml:space="preserve">so životnosťou nad jeden rok </w:t>
      </w:r>
      <w:r w:rsidRPr="003A351E">
        <w:rPr>
          <w:rFonts w:ascii="Arial Narrow" w:hAnsi="Arial Narrow"/>
          <w:sz w:val="22"/>
          <w:szCs w:val="22"/>
        </w:rPr>
        <w:t>(§ 13/2 PU).</w:t>
      </w:r>
    </w:p>
    <w:p w:rsidR="00126DE3" w:rsidRPr="003A351E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/>
          <w:sz w:val="22"/>
          <w:szCs w:val="22"/>
        </w:rPr>
        <w:t xml:space="preserve">ÚJ </w:t>
      </w:r>
      <w:r w:rsidRPr="00BF4EC0">
        <w:rPr>
          <w:rFonts w:ascii="Arial Narrow" w:hAnsi="Arial Narrow"/>
          <w:sz w:val="22"/>
          <w:szCs w:val="22"/>
        </w:rPr>
        <w:t>používa kategóriu</w:t>
      </w:r>
      <w:r w:rsidRPr="003A351E">
        <w:rPr>
          <w:rFonts w:ascii="Arial Narrow" w:hAnsi="Arial Narrow"/>
          <w:sz w:val="22"/>
          <w:szCs w:val="22"/>
          <w:u w:val="single"/>
        </w:rPr>
        <w:t xml:space="preserve"> drobného dlhodobého hmotného majetku</w:t>
      </w:r>
      <w:r w:rsidRPr="003A351E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3A351E">
        <w:rPr>
          <w:rFonts w:ascii="Arial Narrow" w:hAnsi="Arial Narrow"/>
          <w:sz w:val="22"/>
          <w:szCs w:val="22"/>
        </w:rPr>
        <w:t xml:space="preserve">so životnosťou nad jeden rok </w:t>
      </w:r>
      <w:r w:rsidRPr="003A351E">
        <w:rPr>
          <w:rFonts w:ascii="Arial Narrow" w:hAnsi="Arial Narrow"/>
          <w:sz w:val="22"/>
          <w:szCs w:val="22"/>
        </w:rPr>
        <w:t>(§ 13/6 PU).</w:t>
      </w:r>
    </w:p>
    <w:p w:rsidR="002342CE" w:rsidRPr="003A351E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ÚJ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3A351E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3A351E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3A351E">
        <w:rPr>
          <w:rFonts w:ascii="Arial Narrow" w:hAnsi="Arial Narrow" w:cs="Arial Narrow"/>
          <w:sz w:val="22"/>
          <w:szCs w:val="22"/>
        </w:rPr>
        <w:t>(§ 21/3 PU</w:t>
      </w:r>
      <w:r w:rsidR="0029438D" w:rsidRPr="003A351E">
        <w:rPr>
          <w:rFonts w:ascii="Arial Narrow" w:hAnsi="Arial Narrow" w:cs="Arial Narrow"/>
          <w:sz w:val="22"/>
          <w:szCs w:val="22"/>
        </w:rPr>
        <w:t>; § 29/2 ZDP</w:t>
      </w:r>
      <w:r w:rsidRPr="003A351E">
        <w:rPr>
          <w:rFonts w:ascii="Arial Narrow" w:hAnsi="Arial Narrow" w:cs="Arial Narrow"/>
          <w:sz w:val="22"/>
          <w:szCs w:val="22"/>
        </w:rPr>
        <w:t>).</w:t>
      </w:r>
    </w:p>
    <w:p w:rsidR="00126DE3" w:rsidRPr="003A351E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ÚJ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3A351E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3A351E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3A351E">
        <w:rPr>
          <w:rFonts w:ascii="Arial Narrow" w:hAnsi="Arial Narrow" w:cs="Arial Narrow"/>
          <w:sz w:val="22"/>
          <w:szCs w:val="22"/>
        </w:rPr>
        <w:t>(§ 34/1 PU; § 35/2/h PU).</w:t>
      </w:r>
    </w:p>
    <w:p w:rsidR="002342CE" w:rsidRPr="003A351E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Default="00651F5C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3A351E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3A351E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3A351E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3A351E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3A351E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3A351E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3A351E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rokov: </w:t>
      </w:r>
    </w:p>
    <w:p w:rsidR="005D7B40" w:rsidRPr="005D7B40" w:rsidRDefault="005D7B40" w:rsidP="005D7B40">
      <w:pPr>
        <w:rPr>
          <w:rFonts w:ascii="Arial Narrow" w:hAnsi="Arial Narrow"/>
          <w:sz w:val="22"/>
          <w:szCs w:val="22"/>
        </w:rPr>
      </w:pPr>
      <w:r w:rsidRPr="005D7B40">
        <w:rPr>
          <w:rFonts w:ascii="Arial Narrow" w:hAnsi="Arial Narrow"/>
          <w:sz w:val="22"/>
          <w:szCs w:val="22"/>
        </w:rPr>
        <w:t>Nevyskytli sa žiadne opravy chýb minulých účtovných období.</w:t>
      </w:r>
    </w:p>
    <w:p w:rsidR="00C30BEB" w:rsidRDefault="00C30BEB" w:rsidP="00651F5C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</w:p>
    <w:p w:rsidR="00235630" w:rsidRPr="003A351E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Článok III – </w:t>
      </w:r>
      <w:r w:rsidR="001A5D58"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</w:t>
      </w:r>
      <w:r w:rsidR="007B5309">
        <w:rPr>
          <w:rFonts w:ascii="Arial Narrow" w:hAnsi="Arial Narrow" w:cs="Arial Narrow"/>
          <w:b/>
          <w:bCs/>
          <w:sz w:val="22"/>
          <w:szCs w:val="22"/>
          <w:u w:val="single"/>
        </w:rPr>
        <w:t> </w:t>
      </w:r>
      <w:r w:rsidR="008271F6">
        <w:rPr>
          <w:rFonts w:ascii="Arial Narrow" w:hAnsi="Arial Narrow" w:cs="Arial Narrow"/>
          <w:b/>
          <w:bCs/>
          <w:sz w:val="22"/>
          <w:szCs w:val="22"/>
          <w:u w:val="single"/>
        </w:rPr>
        <w:t>DOP</w:t>
      </w:r>
      <w:r w:rsidR="007B5309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ĹŇAJÚ </w:t>
      </w:r>
      <w:r w:rsidR="008271F6">
        <w:rPr>
          <w:rFonts w:ascii="Arial Narrow" w:hAnsi="Arial Narrow" w:cs="Arial Narrow"/>
          <w:b/>
          <w:bCs/>
          <w:sz w:val="22"/>
          <w:szCs w:val="22"/>
          <w:u w:val="single"/>
        </w:rPr>
        <w:t>POLOŽKY SÚVAHY</w:t>
      </w:r>
    </w:p>
    <w:p w:rsidR="00235630" w:rsidRPr="003A351E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E76A2" w:rsidRPr="003A351E" w:rsidRDefault="004E76A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1) Informácie k položkám </w:t>
      </w:r>
      <w:r w:rsidR="00E65655">
        <w:rPr>
          <w:rFonts w:ascii="Arial Narrow" w:hAnsi="Arial Narrow" w:cs="Arial Narrow"/>
          <w:b/>
          <w:sz w:val="22"/>
          <w:szCs w:val="22"/>
          <w:u w:val="single"/>
        </w:rPr>
        <w:t>– AKTÍV SÚVAHY</w:t>
      </w:r>
    </w:p>
    <w:p w:rsidR="00DA33E6" w:rsidRPr="003A351E" w:rsidRDefault="004C30CE" w:rsidP="00433587">
      <w:pPr>
        <w:spacing w:after="120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a.1</w:t>
      </w:r>
      <w:r w:rsidR="001A5D58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B51F0A" w:rsidRPr="003A351E">
        <w:rPr>
          <w:rFonts w:ascii="Arial Narrow" w:hAnsi="Arial Narrow" w:cs="Arial Narrow"/>
          <w:sz w:val="22"/>
          <w:szCs w:val="22"/>
        </w:rPr>
        <w:t xml:space="preserve">Informácie </w:t>
      </w:r>
      <w:r w:rsidR="00B51F0A" w:rsidRPr="003A351E">
        <w:rPr>
          <w:rFonts w:ascii="Arial Narrow" w:hAnsi="Arial Narrow" w:cs="Arial Narrow"/>
          <w:b/>
          <w:sz w:val="22"/>
          <w:szCs w:val="22"/>
          <w:u w:val="single"/>
        </w:rPr>
        <w:t>o d</w:t>
      </w:r>
      <w:r w:rsidR="00235630" w:rsidRPr="003A351E">
        <w:rPr>
          <w:rFonts w:ascii="Arial Narrow" w:hAnsi="Arial Narrow" w:cs="Arial Narrow"/>
          <w:b/>
          <w:sz w:val="22"/>
          <w:szCs w:val="22"/>
          <w:u w:val="single"/>
        </w:rPr>
        <w:t>lhodob</w:t>
      </w:r>
      <w:r w:rsidR="00B51F0A"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om </w:t>
      </w:r>
      <w:r w:rsidR="00DA33E6"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nehmotn</w:t>
      </w:r>
      <w:r w:rsidR="00B51F0A"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om </w:t>
      </w:r>
      <w:r w:rsidR="00235630" w:rsidRPr="003A351E">
        <w:rPr>
          <w:rFonts w:ascii="Arial Narrow" w:hAnsi="Arial Narrow" w:cs="Arial"/>
          <w:b/>
          <w:bCs/>
          <w:sz w:val="22"/>
          <w:szCs w:val="22"/>
          <w:u w:val="single"/>
        </w:rPr>
        <w:t>majetk</w:t>
      </w:r>
      <w:r w:rsidR="00B51F0A" w:rsidRPr="003A351E">
        <w:rPr>
          <w:rFonts w:ascii="Arial Narrow" w:hAnsi="Arial Narrow" w:cs="Arial"/>
          <w:b/>
          <w:bCs/>
          <w:sz w:val="22"/>
          <w:szCs w:val="22"/>
          <w:u w:val="single"/>
        </w:rPr>
        <w:t>u</w:t>
      </w:r>
      <w:r w:rsidR="00545052">
        <w:rPr>
          <w:rFonts w:ascii="Arial Narrow" w:hAnsi="Arial Narrow" w:cs="Arial"/>
          <w:b/>
          <w:bCs/>
          <w:sz w:val="22"/>
          <w:szCs w:val="22"/>
          <w:u w:val="single"/>
        </w:rPr>
        <w:t xml:space="preserve"> </w:t>
      </w:r>
      <w:r w:rsidR="00235630" w:rsidRPr="003A351E">
        <w:rPr>
          <w:rFonts w:ascii="Arial Narrow" w:hAnsi="Arial Narrow" w:cs="Arial"/>
          <w:sz w:val="22"/>
          <w:szCs w:val="22"/>
        </w:rPr>
        <w:t>za bežné účtovné obdobie</w:t>
      </w:r>
      <w:r w:rsidR="00A649E0" w:rsidRPr="003A351E">
        <w:rPr>
          <w:rFonts w:ascii="Arial Narrow" w:hAnsi="Arial Narrow" w:cs="Arial"/>
          <w:sz w:val="22"/>
          <w:szCs w:val="22"/>
        </w:rPr>
        <w:t xml:space="preserve"> a za bezprostredne predchádzajúce účtovné obdobie</w:t>
      </w:r>
      <w:r w:rsidR="00A67316" w:rsidRPr="003A351E">
        <w:rPr>
          <w:rFonts w:ascii="Arial Narrow" w:hAnsi="Arial Narrow" w:cs="Arial"/>
          <w:sz w:val="22"/>
          <w:szCs w:val="22"/>
        </w:rPr>
        <w:t xml:space="preserve"> v nadväznosti na členenie položiek </w:t>
      </w:r>
      <w:r w:rsidR="00A67316" w:rsidRPr="003A351E">
        <w:rPr>
          <w:rFonts w:ascii="Arial Narrow" w:hAnsi="Arial Narrow" w:cs="Arial"/>
          <w:sz w:val="22"/>
          <w:szCs w:val="22"/>
          <w:u w:val="single"/>
        </w:rPr>
        <w:t>súvahy</w:t>
      </w:r>
      <w:r w:rsidR="00DA33E6" w:rsidRPr="003A351E">
        <w:rPr>
          <w:rFonts w:ascii="Arial Narrow" w:hAnsi="Arial Narrow" w:cs="Arial"/>
          <w:sz w:val="22"/>
          <w:szCs w:val="22"/>
        </w:rPr>
        <w:t xml:space="preserve">: </w:t>
      </w:r>
    </w:p>
    <w:tbl>
      <w:tblPr>
        <w:tblW w:w="4998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946"/>
        <w:gridCol w:w="1047"/>
        <w:gridCol w:w="891"/>
        <w:gridCol w:w="908"/>
        <w:gridCol w:w="875"/>
        <w:gridCol w:w="743"/>
        <w:gridCol w:w="15"/>
        <w:gridCol w:w="1023"/>
        <w:gridCol w:w="1039"/>
        <w:gridCol w:w="1067"/>
      </w:tblGrid>
      <w:tr w:rsidR="00AD1402" w:rsidRPr="003A351E" w:rsidTr="00C30BEB">
        <w:trPr>
          <w:trHeight w:val="201"/>
          <w:jc w:val="center"/>
        </w:trPr>
        <w:tc>
          <w:tcPr>
            <w:tcW w:w="1932" w:type="dxa"/>
            <w:vMerge w:val="restart"/>
            <w:vAlign w:val="center"/>
            <w:hideMark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bCs/>
                <w:sz w:val="22"/>
                <w:szCs w:val="22"/>
              </w:rPr>
              <w:t xml:space="preserve">Dlhodobý nehmotný </w:t>
            </w:r>
            <w:r w:rsidRPr="003A351E">
              <w:rPr>
                <w:rFonts w:ascii="Arial Narrow" w:hAnsi="Arial Narrow" w:cs="Arial"/>
                <w:b/>
                <w:bCs/>
                <w:sz w:val="22"/>
                <w:szCs w:val="22"/>
              </w:rPr>
              <w:lastRenderedPageBreak/>
              <w:t>majetok</w:t>
            </w:r>
          </w:p>
        </w:tc>
        <w:tc>
          <w:tcPr>
            <w:tcW w:w="7552" w:type="dxa"/>
            <w:gridSpan w:val="9"/>
            <w:vAlign w:val="center"/>
            <w:hideMark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bCs/>
                <w:sz w:val="22"/>
                <w:szCs w:val="22"/>
              </w:rPr>
              <w:lastRenderedPageBreak/>
              <w:t>Bežné účtovné obdobie</w:t>
            </w:r>
          </w:p>
        </w:tc>
      </w:tr>
      <w:tr w:rsidR="00AD1402" w:rsidRPr="003A351E" w:rsidTr="00C30BEB">
        <w:trPr>
          <w:trHeight w:val="830"/>
          <w:jc w:val="center"/>
        </w:trPr>
        <w:tc>
          <w:tcPr>
            <w:tcW w:w="1932" w:type="dxa"/>
            <w:vMerge/>
            <w:vAlign w:val="center"/>
            <w:hideMark/>
          </w:tcPr>
          <w:p w:rsidR="00AD1402" w:rsidRPr="003A351E" w:rsidRDefault="00AD1402" w:rsidP="00CD560B">
            <w:pPr>
              <w:rPr>
                <w:rFonts w:ascii="Arial Narrow" w:hAnsi="Arial Narrow" w:cs="Arial"/>
                <w:bCs/>
                <w:sz w:val="22"/>
                <w:szCs w:val="22"/>
              </w:rPr>
            </w:pPr>
          </w:p>
        </w:tc>
        <w:tc>
          <w:tcPr>
            <w:tcW w:w="1039" w:type="dxa"/>
            <w:vAlign w:val="center"/>
            <w:hideMark/>
          </w:tcPr>
          <w:p w:rsidR="009814FE" w:rsidRPr="003A351E" w:rsidRDefault="009814FE" w:rsidP="009D230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Náklady</w:t>
            </w:r>
          </w:p>
          <w:p w:rsidR="009814FE" w:rsidRPr="003A351E" w:rsidRDefault="00FF67E6" w:rsidP="009D230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n</w:t>
            </w:r>
            <w:r w:rsidR="009814FE" w:rsidRPr="003A351E">
              <w:rPr>
                <w:rFonts w:ascii="Arial Narrow" w:hAnsi="Arial Narrow" w:cs="Arial"/>
                <w:bCs/>
                <w:sz w:val="20"/>
                <w:szCs w:val="20"/>
              </w:rPr>
              <w:t>a</w:t>
            </w:r>
          </w:p>
          <w:p w:rsidR="00AD1402" w:rsidRPr="003A351E" w:rsidRDefault="009814FE" w:rsidP="009D230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v</w:t>
            </w:r>
            <w:r w:rsidR="00AD1402" w:rsidRPr="003A351E">
              <w:rPr>
                <w:rFonts w:ascii="Arial Narrow" w:hAnsi="Arial Narrow" w:cs="Arial"/>
                <w:bCs/>
                <w:sz w:val="20"/>
                <w:szCs w:val="20"/>
              </w:rPr>
              <w:t>ývoj</w:t>
            </w:r>
          </w:p>
          <w:p w:rsidR="009D2303" w:rsidRPr="003A351E" w:rsidRDefault="009D2303" w:rsidP="009D230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(účet 012)</w:t>
            </w:r>
          </w:p>
        </w:tc>
        <w:tc>
          <w:tcPr>
            <w:tcW w:w="884" w:type="dxa"/>
            <w:vAlign w:val="center"/>
            <w:hideMark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Softvér</w:t>
            </w:r>
          </w:p>
          <w:p w:rsidR="009D2303" w:rsidRPr="003A351E" w:rsidRDefault="009D230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(013)</w:t>
            </w:r>
          </w:p>
        </w:tc>
        <w:tc>
          <w:tcPr>
            <w:tcW w:w="901" w:type="dxa"/>
            <w:vAlign w:val="center"/>
            <w:hideMark/>
          </w:tcPr>
          <w:p w:rsidR="00AD1402" w:rsidRPr="003A351E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Oceniteľ</w:t>
            </w:r>
            <w:r w:rsidR="00331EB6" w:rsidRPr="003A351E">
              <w:rPr>
                <w:rFonts w:ascii="Arial Narrow" w:hAnsi="Arial Narrow" w:cs="Arial"/>
                <w:bCs/>
                <w:sz w:val="20"/>
                <w:szCs w:val="20"/>
              </w:rPr>
              <w:t>-</w:t>
            </w: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né práva</w:t>
            </w:r>
          </w:p>
          <w:p w:rsidR="009D2303" w:rsidRPr="003A351E" w:rsidRDefault="009D2303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(014)</w:t>
            </w:r>
          </w:p>
        </w:tc>
        <w:tc>
          <w:tcPr>
            <w:tcW w:w="869" w:type="dxa"/>
            <w:vAlign w:val="center"/>
            <w:hideMark/>
          </w:tcPr>
          <w:p w:rsidR="00AD1402" w:rsidRPr="003A351E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Goodwill</w:t>
            </w:r>
          </w:p>
          <w:p w:rsidR="009D2303" w:rsidRPr="003A351E" w:rsidRDefault="009D2303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(015)</w:t>
            </w:r>
          </w:p>
        </w:tc>
        <w:tc>
          <w:tcPr>
            <w:tcW w:w="753" w:type="dxa"/>
            <w:gridSpan w:val="2"/>
            <w:vAlign w:val="center"/>
            <w:hideMark/>
          </w:tcPr>
          <w:p w:rsidR="00AD1402" w:rsidRPr="003A351E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Ostatný DNM</w:t>
            </w:r>
          </w:p>
          <w:p w:rsidR="009D2303" w:rsidRPr="003A351E" w:rsidRDefault="009D2303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(019)</w:t>
            </w:r>
          </w:p>
        </w:tc>
        <w:tc>
          <w:tcPr>
            <w:tcW w:w="1016" w:type="dxa"/>
            <w:vAlign w:val="center"/>
            <w:hideMark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Obsta-</w:t>
            </w:r>
          </w:p>
          <w:p w:rsidR="00AD1402" w:rsidRPr="003A351E" w:rsidRDefault="009D230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ranie</w:t>
            </w:r>
            <w:r w:rsidR="00AD1402" w:rsidRPr="003A351E">
              <w:rPr>
                <w:rFonts w:ascii="Arial Narrow" w:hAnsi="Arial Narrow" w:cs="Arial"/>
                <w:bCs/>
                <w:sz w:val="20"/>
                <w:szCs w:val="20"/>
              </w:rPr>
              <w:t>DNM</w:t>
            </w:r>
          </w:p>
          <w:p w:rsidR="009D2303" w:rsidRPr="003A351E" w:rsidRDefault="009D230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(041)</w:t>
            </w:r>
          </w:p>
        </w:tc>
        <w:tc>
          <w:tcPr>
            <w:tcW w:w="1031" w:type="dxa"/>
            <w:vAlign w:val="center"/>
            <w:hideMark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Poskytnuté preddavky na DNM</w:t>
            </w:r>
          </w:p>
          <w:p w:rsidR="009D2303" w:rsidRPr="003A351E" w:rsidRDefault="009D230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(051)</w:t>
            </w:r>
          </w:p>
        </w:tc>
        <w:tc>
          <w:tcPr>
            <w:tcW w:w="1059" w:type="dxa"/>
            <w:vAlign w:val="center"/>
            <w:hideMark/>
          </w:tcPr>
          <w:p w:rsidR="00AD1402" w:rsidRPr="003A351E" w:rsidRDefault="00AD1402" w:rsidP="00FF67E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/>
                <w:bCs/>
                <w:sz w:val="20"/>
                <w:szCs w:val="20"/>
              </w:rPr>
              <w:t>S</w:t>
            </w:r>
            <w:r w:rsidR="00FF67E6" w:rsidRPr="003A351E">
              <w:rPr>
                <w:rFonts w:ascii="Arial Narrow" w:hAnsi="Arial Narrow" w:cs="Arial"/>
                <w:b/>
                <w:bCs/>
                <w:sz w:val="20"/>
                <w:szCs w:val="20"/>
              </w:rPr>
              <w:t>POLU</w:t>
            </w:r>
          </w:p>
        </w:tc>
      </w:tr>
      <w:tr w:rsidR="00AD1402" w:rsidRPr="003A351E" w:rsidTr="00C30BEB">
        <w:trPr>
          <w:trHeight w:val="125"/>
          <w:jc w:val="center"/>
        </w:trPr>
        <w:tc>
          <w:tcPr>
            <w:tcW w:w="9484" w:type="dxa"/>
            <w:gridSpan w:val="10"/>
            <w:vAlign w:val="center"/>
            <w:hideMark/>
          </w:tcPr>
          <w:p w:rsidR="00AD1402" w:rsidRPr="004C30CE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4C30CE">
              <w:rPr>
                <w:rFonts w:ascii="Arial Narrow" w:hAnsi="Arial Narrow"/>
                <w:i/>
                <w:sz w:val="20"/>
                <w:szCs w:val="20"/>
              </w:rPr>
              <w:lastRenderedPageBreak/>
              <w:t>Prvotné ocenenie</w:t>
            </w:r>
          </w:p>
        </w:tc>
      </w:tr>
      <w:tr w:rsidR="00C30BEB" w:rsidRPr="003A351E" w:rsidTr="00C30BEB">
        <w:trPr>
          <w:trHeight w:val="124"/>
          <w:jc w:val="center"/>
        </w:trPr>
        <w:tc>
          <w:tcPr>
            <w:tcW w:w="1932" w:type="dxa"/>
            <w:vAlign w:val="center"/>
            <w:hideMark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 na začiatku </w:t>
            </w:r>
          </w:p>
        </w:tc>
        <w:tc>
          <w:tcPr>
            <w:tcW w:w="1039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C30BEB" w:rsidRPr="00CE664C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C30BEB" w:rsidRPr="00CE664C" w:rsidRDefault="00C30BEB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C30BEB" w:rsidRPr="003A351E" w:rsidTr="00C30BEB">
        <w:trPr>
          <w:trHeight w:val="246"/>
          <w:jc w:val="center"/>
        </w:trPr>
        <w:tc>
          <w:tcPr>
            <w:tcW w:w="1932" w:type="dxa"/>
            <w:vAlign w:val="center"/>
            <w:hideMark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1039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C30BEB" w:rsidRPr="00CE664C" w:rsidRDefault="00C30BEB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C30BEB" w:rsidRPr="00CE664C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C30BEB" w:rsidRPr="003A351E" w:rsidTr="00C30BEB">
        <w:trPr>
          <w:trHeight w:val="250"/>
          <w:jc w:val="center"/>
        </w:trPr>
        <w:tc>
          <w:tcPr>
            <w:tcW w:w="1932" w:type="dxa"/>
            <w:vAlign w:val="center"/>
            <w:hideMark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1039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C30BEB" w:rsidRPr="00CE664C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C30BEB" w:rsidRPr="00CE664C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C30BEB" w:rsidRPr="003A351E" w:rsidTr="00C30BEB">
        <w:trPr>
          <w:trHeight w:val="268"/>
          <w:jc w:val="center"/>
        </w:trPr>
        <w:tc>
          <w:tcPr>
            <w:tcW w:w="1932" w:type="dxa"/>
            <w:vAlign w:val="center"/>
            <w:hideMark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Presuny</w:t>
            </w:r>
          </w:p>
        </w:tc>
        <w:tc>
          <w:tcPr>
            <w:tcW w:w="1039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C30BEB" w:rsidRPr="00CE664C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C30BEB" w:rsidRPr="00CE664C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C30BEB" w:rsidRPr="003A351E" w:rsidTr="00C30BEB">
        <w:trPr>
          <w:trHeight w:val="278"/>
          <w:jc w:val="center"/>
        </w:trPr>
        <w:tc>
          <w:tcPr>
            <w:tcW w:w="1932" w:type="dxa"/>
            <w:vAlign w:val="center"/>
            <w:hideMark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39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C30BEB" w:rsidRPr="00CE664C" w:rsidRDefault="00C30BEB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C30BEB" w:rsidRPr="00CE664C" w:rsidRDefault="00C30BEB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C30BEB" w:rsidRPr="003A351E" w:rsidTr="00C30BEB">
        <w:trPr>
          <w:trHeight w:val="278"/>
          <w:jc w:val="center"/>
        </w:trPr>
        <w:tc>
          <w:tcPr>
            <w:tcW w:w="9484" w:type="dxa"/>
            <w:gridSpan w:val="10"/>
            <w:vAlign w:val="center"/>
            <w:hideMark/>
          </w:tcPr>
          <w:p w:rsidR="00C30BEB" w:rsidRPr="004C30CE" w:rsidRDefault="00C30BEB" w:rsidP="00C30BE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4C30CE">
              <w:rPr>
                <w:rFonts w:ascii="Arial Narrow" w:hAnsi="Arial Narrow"/>
                <w:i/>
                <w:sz w:val="20"/>
                <w:szCs w:val="20"/>
              </w:rPr>
              <w:t>Oprávky</w:t>
            </w:r>
          </w:p>
        </w:tc>
      </w:tr>
      <w:tr w:rsidR="00B21CBF" w:rsidRPr="003A351E" w:rsidTr="00181D86">
        <w:trPr>
          <w:trHeight w:val="278"/>
          <w:jc w:val="center"/>
        </w:trPr>
        <w:tc>
          <w:tcPr>
            <w:tcW w:w="1932" w:type="dxa"/>
            <w:vAlign w:val="center"/>
            <w:hideMark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začiatku </w:t>
            </w:r>
          </w:p>
        </w:tc>
        <w:tc>
          <w:tcPr>
            <w:tcW w:w="103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B21CBF" w:rsidRPr="00CE664C" w:rsidRDefault="00B21CBF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B21CBF" w:rsidRPr="00CE664C" w:rsidRDefault="00B21CBF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B21CBF" w:rsidRPr="003A351E" w:rsidTr="00181D86">
        <w:trPr>
          <w:trHeight w:val="214"/>
          <w:jc w:val="center"/>
        </w:trPr>
        <w:tc>
          <w:tcPr>
            <w:tcW w:w="1932" w:type="dxa"/>
            <w:vAlign w:val="center"/>
            <w:hideMark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103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B21CBF" w:rsidRPr="00CE664C" w:rsidRDefault="00B21CBF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B21CBF" w:rsidRPr="00CE664C" w:rsidRDefault="00B21CBF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B21CBF" w:rsidRPr="003A351E" w:rsidTr="00181D86">
        <w:trPr>
          <w:trHeight w:val="232"/>
          <w:jc w:val="center"/>
        </w:trPr>
        <w:tc>
          <w:tcPr>
            <w:tcW w:w="1932" w:type="dxa"/>
            <w:vAlign w:val="center"/>
            <w:hideMark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103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B21CBF" w:rsidRPr="00CE664C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B21CBF" w:rsidRPr="00CE664C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B21CBF" w:rsidRPr="003A351E" w:rsidTr="00252628">
        <w:trPr>
          <w:trHeight w:val="436"/>
          <w:jc w:val="center"/>
        </w:trPr>
        <w:tc>
          <w:tcPr>
            <w:tcW w:w="1932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Presuny</w:t>
            </w:r>
          </w:p>
        </w:tc>
        <w:tc>
          <w:tcPr>
            <w:tcW w:w="103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B21CBF" w:rsidRPr="00CE664C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B21CBF" w:rsidRPr="00CE664C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B21CBF" w:rsidRPr="003A351E" w:rsidTr="00181D86">
        <w:trPr>
          <w:trHeight w:val="278"/>
          <w:jc w:val="center"/>
        </w:trPr>
        <w:tc>
          <w:tcPr>
            <w:tcW w:w="1932" w:type="dxa"/>
            <w:vAlign w:val="center"/>
            <w:hideMark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3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B21CBF" w:rsidRPr="00CE664C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B21CBF" w:rsidRPr="00CE664C" w:rsidRDefault="00B21CBF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B21CBF" w:rsidRPr="003A351E" w:rsidTr="00C30BEB">
        <w:trPr>
          <w:trHeight w:val="278"/>
          <w:jc w:val="center"/>
        </w:trPr>
        <w:tc>
          <w:tcPr>
            <w:tcW w:w="9484" w:type="dxa"/>
            <w:gridSpan w:val="10"/>
            <w:vAlign w:val="center"/>
            <w:hideMark/>
          </w:tcPr>
          <w:p w:rsidR="00B21CBF" w:rsidRPr="004C30CE" w:rsidRDefault="00B21CBF" w:rsidP="00B21CBF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4C30CE">
              <w:rPr>
                <w:rFonts w:ascii="Arial Narrow" w:hAnsi="Arial Narrow"/>
                <w:i/>
                <w:sz w:val="20"/>
                <w:szCs w:val="20"/>
              </w:rPr>
              <w:t>Opravné položky</w:t>
            </w:r>
          </w:p>
        </w:tc>
      </w:tr>
      <w:tr w:rsidR="00B21CBF" w:rsidRPr="003A351E" w:rsidTr="00C30BEB">
        <w:trPr>
          <w:trHeight w:val="278"/>
          <w:jc w:val="center"/>
        </w:trPr>
        <w:tc>
          <w:tcPr>
            <w:tcW w:w="1932" w:type="dxa"/>
            <w:vAlign w:val="center"/>
            <w:hideMark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začiatku </w:t>
            </w:r>
          </w:p>
        </w:tc>
        <w:tc>
          <w:tcPr>
            <w:tcW w:w="103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B21CBF" w:rsidRPr="003A351E" w:rsidTr="00C30BEB">
        <w:trPr>
          <w:trHeight w:val="168"/>
          <w:jc w:val="center"/>
        </w:trPr>
        <w:tc>
          <w:tcPr>
            <w:tcW w:w="1932" w:type="dxa"/>
            <w:vAlign w:val="center"/>
            <w:hideMark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103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B21CBF" w:rsidRPr="003A351E" w:rsidTr="00C30BEB">
        <w:trPr>
          <w:trHeight w:val="172"/>
          <w:jc w:val="center"/>
        </w:trPr>
        <w:tc>
          <w:tcPr>
            <w:tcW w:w="1932" w:type="dxa"/>
            <w:vAlign w:val="center"/>
            <w:hideMark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103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B21CBF" w:rsidRPr="003A351E" w:rsidTr="00C30BEB">
        <w:trPr>
          <w:trHeight w:val="190"/>
          <w:jc w:val="center"/>
        </w:trPr>
        <w:tc>
          <w:tcPr>
            <w:tcW w:w="1932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Presuny</w:t>
            </w:r>
          </w:p>
        </w:tc>
        <w:tc>
          <w:tcPr>
            <w:tcW w:w="103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B21CBF" w:rsidRPr="003A351E" w:rsidTr="00C30BEB">
        <w:trPr>
          <w:trHeight w:val="193"/>
          <w:jc w:val="center"/>
        </w:trPr>
        <w:tc>
          <w:tcPr>
            <w:tcW w:w="1932" w:type="dxa"/>
            <w:vAlign w:val="center"/>
            <w:hideMark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3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B21CBF" w:rsidRPr="003A351E" w:rsidTr="00C30BEB">
        <w:trPr>
          <w:trHeight w:val="169"/>
          <w:jc w:val="center"/>
        </w:trPr>
        <w:tc>
          <w:tcPr>
            <w:tcW w:w="9484" w:type="dxa"/>
            <w:gridSpan w:val="10"/>
            <w:vAlign w:val="center"/>
            <w:hideMark/>
          </w:tcPr>
          <w:p w:rsidR="00B21CBF" w:rsidRPr="004C30CE" w:rsidRDefault="00B21CBF" w:rsidP="00B21CBF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4C30CE">
              <w:rPr>
                <w:rFonts w:ascii="Arial Narrow" w:hAnsi="Arial Narrow"/>
                <w:i/>
                <w:sz w:val="20"/>
                <w:szCs w:val="20"/>
              </w:rPr>
              <w:t>Zostatková hodnota </w:t>
            </w:r>
          </w:p>
        </w:tc>
      </w:tr>
      <w:tr w:rsidR="00DB4ECE" w:rsidRPr="003A351E" w:rsidTr="00181D86">
        <w:trPr>
          <w:trHeight w:val="145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začiatku 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CE664C" w:rsidRDefault="00DB4ECE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38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DB4ECE" w:rsidRPr="00CE664C" w:rsidRDefault="00DB4ECE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181D86">
        <w:trPr>
          <w:trHeight w:val="164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CE664C" w:rsidRDefault="00DB4ECE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38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DB4ECE" w:rsidRPr="00CE664C" w:rsidRDefault="00DB4ECE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</w:tr>
    </w:tbl>
    <w:p w:rsidR="00AD1402" w:rsidRPr="003A351E" w:rsidRDefault="00AD1402" w:rsidP="00AD1402">
      <w:pPr>
        <w:pStyle w:val="Nzov"/>
        <w:spacing w:before="0" w:beforeAutospacing="0" w:after="0"/>
        <w:jc w:val="left"/>
        <w:rPr>
          <w:b w:val="0"/>
        </w:rPr>
      </w:pPr>
    </w:p>
    <w:p w:rsidR="00AD1402" w:rsidRPr="003A351E" w:rsidRDefault="00AD1402" w:rsidP="00AD1402">
      <w:pPr>
        <w:pStyle w:val="Nzov"/>
        <w:spacing w:before="0" w:beforeAutospacing="0" w:after="0"/>
        <w:jc w:val="left"/>
        <w:rPr>
          <w:b w:val="0"/>
        </w:rPr>
      </w:pPr>
    </w:p>
    <w:tbl>
      <w:tblPr>
        <w:tblW w:w="4998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946"/>
        <w:gridCol w:w="1047"/>
        <w:gridCol w:w="891"/>
        <w:gridCol w:w="908"/>
        <w:gridCol w:w="875"/>
        <w:gridCol w:w="743"/>
        <w:gridCol w:w="15"/>
        <w:gridCol w:w="1023"/>
        <w:gridCol w:w="1039"/>
        <w:gridCol w:w="1067"/>
      </w:tblGrid>
      <w:tr w:rsidR="00AD1402" w:rsidRPr="003A351E" w:rsidTr="00DB4ECE">
        <w:trPr>
          <w:trHeight w:val="283"/>
          <w:jc w:val="center"/>
        </w:trPr>
        <w:tc>
          <w:tcPr>
            <w:tcW w:w="1932" w:type="dxa"/>
            <w:vMerge w:val="restart"/>
            <w:vAlign w:val="center"/>
            <w:hideMark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552" w:type="dxa"/>
            <w:gridSpan w:val="9"/>
            <w:vAlign w:val="center"/>
            <w:hideMark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AD1402" w:rsidRPr="003A351E" w:rsidTr="00DB4ECE">
        <w:trPr>
          <w:trHeight w:val="826"/>
          <w:jc w:val="center"/>
        </w:trPr>
        <w:tc>
          <w:tcPr>
            <w:tcW w:w="1932" w:type="dxa"/>
            <w:vMerge/>
            <w:vAlign w:val="center"/>
            <w:hideMark/>
          </w:tcPr>
          <w:p w:rsidR="00AD1402" w:rsidRPr="003A351E" w:rsidRDefault="00AD1402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039" w:type="dxa"/>
            <w:vAlign w:val="center"/>
            <w:hideMark/>
          </w:tcPr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Náklady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 xml:space="preserve">na </w:t>
            </w:r>
          </w:p>
          <w:p w:rsidR="00AD1402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v</w:t>
            </w:r>
            <w:r w:rsidR="00AD1402" w:rsidRPr="003A351E">
              <w:rPr>
                <w:rFonts w:ascii="Arial Narrow" w:hAnsi="Arial Narrow"/>
                <w:bCs/>
                <w:sz w:val="20"/>
                <w:szCs w:val="20"/>
              </w:rPr>
              <w:t>ývoj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(účet 012)</w:t>
            </w:r>
          </w:p>
        </w:tc>
        <w:tc>
          <w:tcPr>
            <w:tcW w:w="884" w:type="dxa"/>
            <w:vAlign w:val="center"/>
            <w:hideMark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Softvér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(013)</w:t>
            </w:r>
          </w:p>
        </w:tc>
        <w:tc>
          <w:tcPr>
            <w:tcW w:w="901" w:type="dxa"/>
            <w:vAlign w:val="center"/>
            <w:hideMark/>
          </w:tcPr>
          <w:p w:rsidR="00AD1402" w:rsidRPr="003A351E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Oceniteľ</w:t>
            </w:r>
            <w:r w:rsidR="00331EB6" w:rsidRPr="003A351E">
              <w:rPr>
                <w:rFonts w:ascii="Arial Narrow" w:hAnsi="Arial Narrow"/>
                <w:bCs/>
                <w:sz w:val="20"/>
                <w:szCs w:val="20"/>
              </w:rPr>
              <w:t>-</w:t>
            </w:r>
            <w:r w:rsidRPr="003A351E">
              <w:rPr>
                <w:rFonts w:ascii="Arial Narrow" w:hAnsi="Arial Narrow"/>
                <w:bCs/>
                <w:sz w:val="20"/>
                <w:szCs w:val="20"/>
              </w:rPr>
              <w:t>né</w:t>
            </w:r>
            <w:r w:rsidR="00AD1402" w:rsidRPr="003A351E">
              <w:rPr>
                <w:rFonts w:ascii="Arial Narrow" w:hAnsi="Arial Narrow"/>
                <w:bCs/>
                <w:sz w:val="20"/>
                <w:szCs w:val="20"/>
              </w:rPr>
              <w:t xml:space="preserve"> práva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(014)</w:t>
            </w:r>
          </w:p>
        </w:tc>
        <w:tc>
          <w:tcPr>
            <w:tcW w:w="869" w:type="dxa"/>
            <w:vAlign w:val="center"/>
            <w:hideMark/>
          </w:tcPr>
          <w:p w:rsidR="00AD1402" w:rsidRPr="003A351E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Goodwill</w:t>
            </w:r>
          </w:p>
          <w:p w:rsidR="009814FE" w:rsidRPr="003A351E" w:rsidRDefault="009814FE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(015)</w:t>
            </w:r>
          </w:p>
        </w:tc>
        <w:tc>
          <w:tcPr>
            <w:tcW w:w="753" w:type="dxa"/>
            <w:gridSpan w:val="2"/>
            <w:vAlign w:val="center"/>
            <w:hideMark/>
          </w:tcPr>
          <w:p w:rsidR="00AD1402" w:rsidRPr="003A351E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Ostatný</w:t>
            </w:r>
            <w:r w:rsidR="00AD1402" w:rsidRPr="003A351E">
              <w:rPr>
                <w:rFonts w:ascii="Arial Narrow" w:hAnsi="Arial Narrow"/>
                <w:bCs/>
                <w:sz w:val="20"/>
                <w:szCs w:val="20"/>
              </w:rPr>
              <w:t xml:space="preserve"> DNM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(019)</w:t>
            </w:r>
          </w:p>
        </w:tc>
        <w:tc>
          <w:tcPr>
            <w:tcW w:w="1016" w:type="dxa"/>
            <w:vAlign w:val="center"/>
            <w:hideMark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Obsta-</w:t>
            </w:r>
          </w:p>
          <w:p w:rsidR="00AD1402" w:rsidRPr="003A351E" w:rsidRDefault="00AD1402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r</w:t>
            </w:r>
            <w:r w:rsidR="009814FE" w:rsidRPr="003A351E">
              <w:rPr>
                <w:rFonts w:ascii="Arial Narrow" w:hAnsi="Arial Narrow"/>
                <w:bCs/>
                <w:sz w:val="20"/>
                <w:szCs w:val="20"/>
              </w:rPr>
              <w:t>anie</w:t>
            </w:r>
            <w:r w:rsidRPr="003A351E">
              <w:rPr>
                <w:rFonts w:ascii="Arial Narrow" w:hAnsi="Arial Narrow"/>
                <w:bCs/>
                <w:sz w:val="20"/>
                <w:szCs w:val="20"/>
              </w:rPr>
              <w:t xml:space="preserve"> DNM</w:t>
            </w:r>
          </w:p>
          <w:p w:rsidR="009814FE" w:rsidRPr="003A351E" w:rsidRDefault="009814FE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(041)</w:t>
            </w:r>
          </w:p>
        </w:tc>
        <w:tc>
          <w:tcPr>
            <w:tcW w:w="1031" w:type="dxa"/>
            <w:vAlign w:val="center"/>
            <w:hideMark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Poskytnuté preddavky na DNM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(051)</w:t>
            </w:r>
          </w:p>
        </w:tc>
        <w:tc>
          <w:tcPr>
            <w:tcW w:w="1059" w:type="dxa"/>
            <w:vAlign w:val="center"/>
            <w:hideMark/>
          </w:tcPr>
          <w:p w:rsidR="00AD1402" w:rsidRPr="003A351E" w:rsidRDefault="00AD1402" w:rsidP="00FF67E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>S</w:t>
            </w:r>
            <w:r w:rsidR="00FF67E6"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>POLU</w:t>
            </w:r>
          </w:p>
        </w:tc>
      </w:tr>
      <w:tr w:rsidR="00AD1402" w:rsidRPr="003A351E" w:rsidTr="00DB4ECE">
        <w:trPr>
          <w:trHeight w:val="266"/>
          <w:jc w:val="center"/>
        </w:trPr>
        <w:tc>
          <w:tcPr>
            <w:tcW w:w="9484" w:type="dxa"/>
            <w:gridSpan w:val="10"/>
            <w:vAlign w:val="center"/>
            <w:hideMark/>
          </w:tcPr>
          <w:p w:rsidR="00AD1402" w:rsidRPr="004C30CE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4C30CE">
              <w:rPr>
                <w:rFonts w:ascii="Arial Narrow" w:hAnsi="Arial Narrow"/>
                <w:i/>
                <w:sz w:val="20"/>
                <w:szCs w:val="20"/>
              </w:rPr>
              <w:t>Prvotné ocenenie</w:t>
            </w:r>
          </w:p>
        </w:tc>
      </w:tr>
      <w:tr w:rsidR="00DB4ECE" w:rsidRPr="003A351E" w:rsidTr="00DB4ECE">
        <w:trPr>
          <w:trHeight w:val="177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>Stav na začiatku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DB4ECE">
        <w:trPr>
          <w:trHeight w:val="182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CE664C" w:rsidRDefault="00DB4ECE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DB4ECE">
        <w:trPr>
          <w:trHeight w:val="200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DB4ECE">
        <w:trPr>
          <w:trHeight w:val="218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Presuny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DB4ECE">
        <w:trPr>
          <w:trHeight w:val="94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CE664C" w:rsidRDefault="00DB4ECE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DB4ECE">
        <w:trPr>
          <w:trHeight w:val="97"/>
          <w:jc w:val="center"/>
        </w:trPr>
        <w:tc>
          <w:tcPr>
            <w:tcW w:w="9484" w:type="dxa"/>
            <w:gridSpan w:val="10"/>
            <w:vAlign w:val="center"/>
            <w:hideMark/>
          </w:tcPr>
          <w:p w:rsidR="00DB4ECE" w:rsidRPr="004C30C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4C30CE">
              <w:rPr>
                <w:rFonts w:ascii="Arial Narrow" w:hAnsi="Arial Narrow"/>
                <w:i/>
                <w:sz w:val="20"/>
                <w:szCs w:val="20"/>
              </w:rPr>
              <w:t>Oprávky</w:t>
            </w:r>
          </w:p>
        </w:tc>
      </w:tr>
      <w:tr w:rsidR="00DB4ECE" w:rsidRPr="003A351E" w:rsidTr="00181D86">
        <w:trPr>
          <w:trHeight w:val="87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začiatku 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CE664C" w:rsidRDefault="00DB4ECE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DB4ECE" w:rsidRPr="00CE664C" w:rsidRDefault="00DB4ECE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181D86">
        <w:trPr>
          <w:trHeight w:val="120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DB4ECE" w:rsidRPr="00CE664C" w:rsidRDefault="00DB4ECE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181D86">
        <w:trPr>
          <w:trHeight w:val="124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181D86">
        <w:trPr>
          <w:trHeight w:val="142"/>
          <w:jc w:val="center"/>
        </w:trPr>
        <w:tc>
          <w:tcPr>
            <w:tcW w:w="1932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Presuny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181D86">
        <w:trPr>
          <w:trHeight w:val="106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DB4ECE">
        <w:trPr>
          <w:trHeight w:val="138"/>
          <w:jc w:val="center"/>
        </w:trPr>
        <w:tc>
          <w:tcPr>
            <w:tcW w:w="9484" w:type="dxa"/>
            <w:gridSpan w:val="10"/>
            <w:vAlign w:val="center"/>
            <w:hideMark/>
          </w:tcPr>
          <w:p w:rsidR="00DB4ECE" w:rsidRPr="004C30C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4C30CE">
              <w:rPr>
                <w:rFonts w:ascii="Arial Narrow" w:hAnsi="Arial Narrow"/>
                <w:i/>
                <w:sz w:val="20"/>
                <w:szCs w:val="20"/>
              </w:rPr>
              <w:t>Opravné položky</w:t>
            </w:r>
          </w:p>
        </w:tc>
      </w:tr>
      <w:tr w:rsidR="00DB4ECE" w:rsidRPr="003A351E" w:rsidTr="00DB4ECE">
        <w:trPr>
          <w:trHeight w:val="128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začiatku 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DB4ECE">
        <w:trPr>
          <w:trHeight w:val="147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DB4ECE">
        <w:trPr>
          <w:trHeight w:val="165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DB4ECE">
        <w:trPr>
          <w:trHeight w:val="169"/>
          <w:jc w:val="center"/>
        </w:trPr>
        <w:tc>
          <w:tcPr>
            <w:tcW w:w="1932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Presuny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DB4ECE">
        <w:trPr>
          <w:trHeight w:val="185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DB4ECE">
        <w:trPr>
          <w:trHeight w:val="175"/>
          <w:jc w:val="center"/>
        </w:trPr>
        <w:tc>
          <w:tcPr>
            <w:tcW w:w="9484" w:type="dxa"/>
            <w:gridSpan w:val="10"/>
            <w:vAlign w:val="center"/>
            <w:hideMark/>
          </w:tcPr>
          <w:p w:rsidR="00DB4ECE" w:rsidRPr="004C30C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4C30CE">
              <w:rPr>
                <w:rFonts w:ascii="Arial Narrow" w:hAnsi="Arial Narrow"/>
                <w:i/>
                <w:sz w:val="20"/>
                <w:szCs w:val="20"/>
              </w:rPr>
              <w:t>Zostatková hodnota </w:t>
            </w:r>
          </w:p>
        </w:tc>
      </w:tr>
      <w:tr w:rsidR="00DB4ECE" w:rsidRPr="003A351E" w:rsidTr="00181D86">
        <w:trPr>
          <w:trHeight w:val="179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>Stav na začiatku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38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181D86">
        <w:trPr>
          <w:trHeight w:val="56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38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</w:tbl>
    <w:p w:rsidR="00AD1402" w:rsidRPr="003A351E" w:rsidRDefault="00AD1402" w:rsidP="00AD1402">
      <w:pPr>
        <w:pStyle w:val="Nzov"/>
        <w:keepNext w:val="0"/>
        <w:spacing w:before="0" w:beforeAutospacing="0" w:after="0"/>
        <w:jc w:val="left"/>
        <w:rPr>
          <w:sz w:val="20"/>
          <w:szCs w:val="20"/>
        </w:rPr>
      </w:pPr>
    </w:p>
    <w:p w:rsidR="00AD1402" w:rsidRPr="003A351E" w:rsidRDefault="00AD1402" w:rsidP="001A5D5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538A8" w:rsidRPr="003A351E" w:rsidRDefault="000538A8" w:rsidP="00433587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lastRenderedPageBreak/>
        <w:t>a</w:t>
      </w:r>
      <w:r w:rsidR="004C30CE">
        <w:rPr>
          <w:rFonts w:ascii="Arial Narrow" w:hAnsi="Arial Narrow" w:cs="Arial Narrow"/>
          <w:sz w:val="22"/>
          <w:szCs w:val="22"/>
        </w:rPr>
        <w:t>.2</w:t>
      </w:r>
      <w:r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B51F0A" w:rsidRPr="003A351E">
        <w:rPr>
          <w:rFonts w:ascii="Arial Narrow" w:hAnsi="Arial Narrow" w:cs="Arial Narrow"/>
          <w:sz w:val="22"/>
          <w:szCs w:val="22"/>
        </w:rPr>
        <w:t xml:space="preserve">Informácie </w:t>
      </w:r>
      <w:r w:rsidR="00B51F0A" w:rsidRPr="003A351E">
        <w:rPr>
          <w:rFonts w:ascii="Arial Narrow" w:hAnsi="Arial Narrow" w:cs="Arial Narrow"/>
          <w:b/>
          <w:sz w:val="22"/>
          <w:szCs w:val="22"/>
          <w:u w:val="single"/>
        </w:rPr>
        <w:t>o d</w:t>
      </w:r>
      <w:r w:rsidRPr="003A351E">
        <w:rPr>
          <w:rFonts w:ascii="Arial Narrow" w:hAnsi="Arial Narrow" w:cs="Arial Narrow"/>
          <w:b/>
          <w:sz w:val="22"/>
          <w:szCs w:val="22"/>
          <w:u w:val="single"/>
        </w:rPr>
        <w:t>lhodob</w:t>
      </w:r>
      <w:r w:rsidR="00B51F0A"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om </w:t>
      </w:r>
      <w:r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hmotn</w:t>
      </w:r>
      <w:r w:rsidR="00B51F0A"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om </w:t>
      </w:r>
      <w:r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majetk</w:t>
      </w:r>
      <w:r w:rsidR="00B51F0A"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u</w:t>
      </w:r>
      <w:r w:rsidR="00545052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</w:t>
      </w:r>
      <w:r w:rsidRPr="003A351E">
        <w:rPr>
          <w:rFonts w:ascii="Arial Narrow" w:hAnsi="Arial Narrow" w:cs="Arial Narrow"/>
          <w:sz w:val="22"/>
          <w:szCs w:val="22"/>
        </w:rPr>
        <w:t>za bežné účtovné obdobie</w:t>
      </w:r>
      <w:r w:rsidR="00A649E0" w:rsidRPr="003A351E">
        <w:rPr>
          <w:rFonts w:ascii="Arial Narrow" w:hAnsi="Arial Narrow" w:cs="Arial Narrow"/>
          <w:sz w:val="22"/>
          <w:szCs w:val="22"/>
        </w:rPr>
        <w:t xml:space="preserve"> a za bezprostredne predchádzajúce účtovné obdobie</w:t>
      </w:r>
      <w:r w:rsidR="00545052">
        <w:rPr>
          <w:rFonts w:ascii="Arial Narrow" w:hAnsi="Arial Narrow" w:cs="Arial Narrow"/>
          <w:sz w:val="22"/>
          <w:szCs w:val="22"/>
        </w:rPr>
        <w:t xml:space="preserve"> </w:t>
      </w:r>
      <w:r w:rsidR="00A67316" w:rsidRPr="003A351E">
        <w:rPr>
          <w:rFonts w:ascii="Arial Narrow" w:hAnsi="Arial Narrow" w:cs="Arial"/>
          <w:sz w:val="22"/>
          <w:szCs w:val="22"/>
        </w:rPr>
        <w:t xml:space="preserve">v nadväznosti na členenie položiek </w:t>
      </w:r>
      <w:r w:rsidR="00A67316" w:rsidRPr="003A351E">
        <w:rPr>
          <w:rFonts w:ascii="Arial Narrow" w:hAnsi="Arial Narrow" w:cs="Arial"/>
          <w:sz w:val="22"/>
          <w:szCs w:val="22"/>
          <w:u w:val="single"/>
        </w:rPr>
        <w:t>súvahy</w:t>
      </w:r>
      <w:r w:rsidR="00A67316" w:rsidRPr="003A351E">
        <w:rPr>
          <w:rFonts w:ascii="Arial Narrow" w:hAnsi="Arial Narrow" w:cs="Arial"/>
          <w:sz w:val="22"/>
          <w:szCs w:val="22"/>
        </w:rPr>
        <w:t xml:space="preserve">:  </w:t>
      </w:r>
    </w:p>
    <w:p w:rsidR="00C73DCF" w:rsidRPr="003A351E" w:rsidRDefault="00C73DCF" w:rsidP="00C73DCF">
      <w:pPr>
        <w:pStyle w:val="Nzov"/>
        <w:spacing w:before="0" w:beforeAutospacing="0" w:after="0"/>
        <w:jc w:val="left"/>
        <w:rPr>
          <w:rFonts w:cs="Arial"/>
          <w:b w:val="0"/>
        </w:rPr>
      </w:pPr>
    </w:p>
    <w:tbl>
      <w:tblPr>
        <w:tblW w:w="506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78"/>
        <w:gridCol w:w="891"/>
        <w:gridCol w:w="1038"/>
        <w:gridCol w:w="1038"/>
        <w:gridCol w:w="742"/>
        <w:gridCol w:w="891"/>
        <w:gridCol w:w="890"/>
        <w:gridCol w:w="891"/>
        <w:gridCol w:w="890"/>
        <w:gridCol w:w="1126"/>
      </w:tblGrid>
      <w:tr w:rsidR="00C31D64" w:rsidRPr="003A351E" w:rsidTr="00296685">
        <w:trPr>
          <w:trHeight w:val="145"/>
          <w:tblHeader/>
          <w:jc w:val="center"/>
        </w:trPr>
        <w:tc>
          <w:tcPr>
            <w:tcW w:w="1220" w:type="dxa"/>
            <w:vMerge w:val="restart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8022" w:type="dxa"/>
            <w:gridSpan w:val="9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C31D64" w:rsidRPr="003A351E" w:rsidTr="00296685">
        <w:trPr>
          <w:trHeight w:val="890"/>
          <w:tblHeader/>
          <w:jc w:val="center"/>
        </w:trPr>
        <w:tc>
          <w:tcPr>
            <w:tcW w:w="1220" w:type="dxa"/>
            <w:vMerge/>
            <w:vAlign w:val="center"/>
            <w:hideMark/>
          </w:tcPr>
          <w:p w:rsidR="00C31D64" w:rsidRPr="003A351E" w:rsidRDefault="00C31D64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851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Pozemky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(účet 031)</w:t>
            </w:r>
          </w:p>
        </w:tc>
        <w:tc>
          <w:tcPr>
            <w:tcW w:w="992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Stavby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(021)</w:t>
            </w:r>
          </w:p>
        </w:tc>
        <w:tc>
          <w:tcPr>
            <w:tcW w:w="992" w:type="dxa"/>
            <w:vAlign w:val="center"/>
            <w:hideMark/>
          </w:tcPr>
          <w:p w:rsidR="00C31D64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V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>eci a 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s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>úbory</w:t>
            </w:r>
          </w:p>
          <w:p w:rsidR="00C31D64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(022)</w:t>
            </w:r>
          </w:p>
        </w:tc>
        <w:tc>
          <w:tcPr>
            <w:tcW w:w="709" w:type="dxa"/>
            <w:vAlign w:val="center"/>
            <w:hideMark/>
          </w:tcPr>
          <w:p w:rsidR="00C31D64" w:rsidRPr="003A351E" w:rsidRDefault="00C31D64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Pestova-teľské porast</w:t>
            </w:r>
            <w:r w:rsidR="009814FE" w:rsidRPr="003A351E">
              <w:rPr>
                <w:rFonts w:ascii="Arial Narrow" w:hAnsi="Arial Narrow"/>
                <w:bCs/>
                <w:sz w:val="18"/>
                <w:szCs w:val="18"/>
              </w:rPr>
              <w:t>y</w:t>
            </w:r>
          </w:p>
          <w:p w:rsidR="009814FE" w:rsidRPr="003A351E" w:rsidRDefault="009814FE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(025)</w:t>
            </w:r>
          </w:p>
        </w:tc>
        <w:tc>
          <w:tcPr>
            <w:tcW w:w="851" w:type="dxa"/>
            <w:vAlign w:val="center"/>
            <w:hideMark/>
          </w:tcPr>
          <w:p w:rsidR="00C31D64" w:rsidRPr="003A351E" w:rsidRDefault="009814FE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S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>tádo a ťažné zvieratá</w:t>
            </w:r>
          </w:p>
          <w:p w:rsidR="009814FE" w:rsidRPr="003A351E" w:rsidRDefault="009814FE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(026)</w:t>
            </w:r>
          </w:p>
        </w:tc>
        <w:tc>
          <w:tcPr>
            <w:tcW w:w="850" w:type="dxa"/>
            <w:vAlign w:val="center"/>
            <w:hideMark/>
          </w:tcPr>
          <w:p w:rsidR="00C31D64" w:rsidRPr="003A351E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Ostatný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 xml:space="preserve"> DHM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(029)</w:t>
            </w:r>
          </w:p>
        </w:tc>
        <w:tc>
          <w:tcPr>
            <w:tcW w:w="851" w:type="dxa"/>
            <w:vAlign w:val="center"/>
            <w:hideMark/>
          </w:tcPr>
          <w:p w:rsidR="00C31D64" w:rsidRPr="003A351E" w:rsidRDefault="00C31D64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Obstaran</w:t>
            </w:r>
            <w:r w:rsidR="009814FE" w:rsidRPr="003A351E">
              <w:rPr>
                <w:rFonts w:ascii="Arial Narrow" w:hAnsi="Arial Narrow"/>
                <w:bCs/>
                <w:sz w:val="18"/>
                <w:szCs w:val="18"/>
              </w:rPr>
              <w:t>ie</w:t>
            </w:r>
            <w:r w:rsidRPr="003A351E">
              <w:rPr>
                <w:rFonts w:ascii="Arial Narrow" w:hAnsi="Arial Narrow"/>
                <w:bCs/>
                <w:sz w:val="18"/>
                <w:szCs w:val="18"/>
              </w:rPr>
              <w:t xml:space="preserve"> DHM</w:t>
            </w:r>
          </w:p>
          <w:p w:rsidR="009814FE" w:rsidRPr="003A351E" w:rsidRDefault="009814FE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(042)</w:t>
            </w:r>
          </w:p>
        </w:tc>
        <w:tc>
          <w:tcPr>
            <w:tcW w:w="850" w:type="dxa"/>
            <w:vAlign w:val="center"/>
            <w:hideMark/>
          </w:tcPr>
          <w:p w:rsidR="00C31D64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>reddavky na </w:t>
            </w:r>
          </w:p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DHM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(052)</w:t>
            </w:r>
          </w:p>
        </w:tc>
        <w:tc>
          <w:tcPr>
            <w:tcW w:w="1076" w:type="dxa"/>
            <w:vAlign w:val="center"/>
            <w:hideMark/>
          </w:tcPr>
          <w:p w:rsidR="00C31D64" w:rsidRPr="003A351E" w:rsidRDefault="00C31D64" w:rsidP="00297BB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</w:t>
            </w:r>
            <w:r w:rsidR="00297BB8"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POLU</w:t>
            </w:r>
          </w:p>
        </w:tc>
      </w:tr>
      <w:tr w:rsidR="00C31D64" w:rsidRPr="003A351E" w:rsidTr="00D23B0B">
        <w:trPr>
          <w:trHeight w:val="101"/>
          <w:tblHeader/>
          <w:jc w:val="center"/>
        </w:trPr>
        <w:tc>
          <w:tcPr>
            <w:tcW w:w="9242" w:type="dxa"/>
            <w:gridSpan w:val="10"/>
            <w:vAlign w:val="center"/>
            <w:hideMark/>
          </w:tcPr>
          <w:p w:rsidR="00C31D64" w:rsidRPr="004C30C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4C30CE">
              <w:rPr>
                <w:rFonts w:ascii="Arial Narrow" w:hAnsi="Arial Narrow"/>
                <w:i/>
                <w:sz w:val="18"/>
                <w:szCs w:val="18"/>
              </w:rPr>
              <w:t>Prvotné ocenenie</w:t>
            </w:r>
          </w:p>
        </w:tc>
      </w:tr>
      <w:tr w:rsidR="00C31D64" w:rsidRPr="003A351E" w:rsidTr="00296685">
        <w:trPr>
          <w:trHeight w:val="124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547AE9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Stav na začiatku</w:t>
            </w:r>
          </w:p>
        </w:tc>
        <w:tc>
          <w:tcPr>
            <w:tcW w:w="851" w:type="dxa"/>
            <w:vAlign w:val="center"/>
          </w:tcPr>
          <w:p w:rsidR="00C31D64" w:rsidRPr="002936B5" w:rsidRDefault="00F01C5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330 041</w:t>
            </w:r>
          </w:p>
        </w:tc>
        <w:tc>
          <w:tcPr>
            <w:tcW w:w="992" w:type="dxa"/>
          </w:tcPr>
          <w:p w:rsidR="00C31D64" w:rsidRPr="002936B5" w:rsidRDefault="00F01C55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324 888</w:t>
            </w:r>
          </w:p>
        </w:tc>
        <w:tc>
          <w:tcPr>
            <w:tcW w:w="992" w:type="dxa"/>
            <w:vAlign w:val="center"/>
          </w:tcPr>
          <w:p w:rsidR="00C31D64" w:rsidRPr="002936B5" w:rsidRDefault="00F01C55" w:rsidP="007317F7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507 088</w:t>
            </w:r>
          </w:p>
        </w:tc>
        <w:tc>
          <w:tcPr>
            <w:tcW w:w="709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2936B5" w:rsidRDefault="0010258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127026</w:t>
            </w:r>
          </w:p>
        </w:tc>
        <w:tc>
          <w:tcPr>
            <w:tcW w:w="85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2936B5" w:rsidRDefault="0010258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542</w:t>
            </w:r>
          </w:p>
        </w:tc>
        <w:tc>
          <w:tcPr>
            <w:tcW w:w="85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2936B5" w:rsidRDefault="0088796C" w:rsidP="007317F7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10258C">
              <w:rPr>
                <w:rFonts w:ascii="Arial Narrow" w:hAnsi="Arial Narrow"/>
                <w:sz w:val="22"/>
                <w:szCs w:val="22"/>
              </w:rPr>
              <w:t> 289 585</w:t>
            </w:r>
          </w:p>
        </w:tc>
      </w:tr>
      <w:tr w:rsidR="00C31D64" w:rsidRPr="003A351E" w:rsidTr="00296685">
        <w:trPr>
          <w:trHeight w:val="253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851" w:type="dxa"/>
            <w:vAlign w:val="center"/>
          </w:tcPr>
          <w:p w:rsidR="00C31D64" w:rsidRPr="002936B5" w:rsidRDefault="00F01C5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62 184</w:t>
            </w:r>
          </w:p>
        </w:tc>
        <w:tc>
          <w:tcPr>
            <w:tcW w:w="992" w:type="dxa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C31D64" w:rsidRPr="002936B5" w:rsidRDefault="00F01C5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79 000</w:t>
            </w:r>
          </w:p>
        </w:tc>
        <w:tc>
          <w:tcPr>
            <w:tcW w:w="709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2936B5" w:rsidRDefault="0010258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24 216</w:t>
            </w:r>
          </w:p>
        </w:tc>
        <w:tc>
          <w:tcPr>
            <w:tcW w:w="85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2936B5" w:rsidRDefault="00C31D64" w:rsidP="00773D5A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2936B5" w:rsidRDefault="0010258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165 400</w:t>
            </w:r>
          </w:p>
        </w:tc>
      </w:tr>
      <w:tr w:rsidR="00C31D64" w:rsidRPr="003A351E" w:rsidTr="00296685">
        <w:trPr>
          <w:trHeight w:val="271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851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C31D64" w:rsidRPr="002936B5" w:rsidRDefault="0088796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F01C55">
              <w:rPr>
                <w:rFonts w:ascii="Arial Narrow" w:hAnsi="Arial Narrow"/>
                <w:sz w:val="22"/>
                <w:szCs w:val="22"/>
              </w:rPr>
              <w:t>0 000</w:t>
            </w:r>
          </w:p>
        </w:tc>
        <w:tc>
          <w:tcPr>
            <w:tcW w:w="709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2936B5" w:rsidRDefault="0010258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12 903</w:t>
            </w:r>
          </w:p>
        </w:tc>
        <w:tc>
          <w:tcPr>
            <w:tcW w:w="85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2936B5" w:rsidRDefault="0010258C" w:rsidP="00DF5E28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</w:t>
            </w:r>
          </w:p>
        </w:tc>
        <w:tc>
          <w:tcPr>
            <w:tcW w:w="85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2936B5" w:rsidRDefault="0010258C" w:rsidP="00773D5A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22 903</w:t>
            </w:r>
          </w:p>
        </w:tc>
      </w:tr>
      <w:tr w:rsidR="00C31D64" w:rsidRPr="003A351E" w:rsidTr="00296685">
        <w:trPr>
          <w:trHeight w:val="133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Presuny</w:t>
            </w:r>
          </w:p>
        </w:tc>
        <w:tc>
          <w:tcPr>
            <w:tcW w:w="851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296685">
        <w:trPr>
          <w:trHeight w:val="151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297BB8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Stav na konci</w:t>
            </w:r>
          </w:p>
        </w:tc>
        <w:tc>
          <w:tcPr>
            <w:tcW w:w="851" w:type="dxa"/>
            <w:vAlign w:val="center"/>
          </w:tcPr>
          <w:p w:rsidR="00C31D64" w:rsidRPr="002936B5" w:rsidRDefault="00F01C5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392 225</w:t>
            </w:r>
          </w:p>
        </w:tc>
        <w:tc>
          <w:tcPr>
            <w:tcW w:w="992" w:type="dxa"/>
          </w:tcPr>
          <w:p w:rsidR="00C31D64" w:rsidRPr="002936B5" w:rsidRDefault="00F01C5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324 888</w:t>
            </w:r>
          </w:p>
        </w:tc>
        <w:tc>
          <w:tcPr>
            <w:tcW w:w="992" w:type="dxa"/>
            <w:vAlign w:val="center"/>
          </w:tcPr>
          <w:p w:rsidR="00C31D64" w:rsidRPr="002936B5" w:rsidRDefault="00F01C5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576 088</w:t>
            </w:r>
          </w:p>
        </w:tc>
        <w:tc>
          <w:tcPr>
            <w:tcW w:w="709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2936B5" w:rsidRDefault="0088796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10258C">
              <w:rPr>
                <w:rFonts w:ascii="Arial Narrow" w:hAnsi="Arial Narrow"/>
                <w:sz w:val="22"/>
                <w:szCs w:val="22"/>
              </w:rPr>
              <w:t>38 338</w:t>
            </w:r>
          </w:p>
        </w:tc>
        <w:tc>
          <w:tcPr>
            <w:tcW w:w="85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2936B5" w:rsidRDefault="0010258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533</w:t>
            </w:r>
          </w:p>
        </w:tc>
        <w:tc>
          <w:tcPr>
            <w:tcW w:w="85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2936B5" w:rsidRDefault="00DF5E2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10258C">
              <w:rPr>
                <w:rFonts w:ascii="Arial Narrow" w:hAnsi="Arial Narrow"/>
                <w:sz w:val="22"/>
                <w:szCs w:val="22"/>
              </w:rPr>
              <w:t> 432 072</w:t>
            </w:r>
          </w:p>
        </w:tc>
      </w:tr>
      <w:tr w:rsidR="00C31D64" w:rsidRPr="003A351E" w:rsidTr="00296685">
        <w:trPr>
          <w:trHeight w:val="169"/>
          <w:tblHeader/>
          <w:jc w:val="center"/>
        </w:trPr>
        <w:tc>
          <w:tcPr>
            <w:tcW w:w="9242" w:type="dxa"/>
            <w:gridSpan w:val="10"/>
            <w:vAlign w:val="center"/>
            <w:hideMark/>
          </w:tcPr>
          <w:p w:rsidR="00C31D64" w:rsidRPr="004C30C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4C30CE">
              <w:rPr>
                <w:rFonts w:ascii="Arial Narrow" w:hAnsi="Arial Narrow"/>
                <w:i/>
                <w:sz w:val="18"/>
                <w:szCs w:val="18"/>
              </w:rPr>
              <w:t>Oprávky</w:t>
            </w:r>
          </w:p>
        </w:tc>
      </w:tr>
      <w:tr w:rsidR="00C31D64" w:rsidRPr="003A351E" w:rsidTr="00296685">
        <w:trPr>
          <w:trHeight w:val="101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29668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Stavna začiatku</w:t>
            </w: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C31D64" w:rsidRPr="003A351E" w:rsidRDefault="0088796C" w:rsidP="008A5EC2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F01C55">
              <w:rPr>
                <w:rFonts w:ascii="Arial Narrow" w:hAnsi="Arial Narrow"/>
                <w:sz w:val="22"/>
                <w:szCs w:val="22"/>
              </w:rPr>
              <w:t>08 983</w:t>
            </w:r>
          </w:p>
        </w:tc>
        <w:tc>
          <w:tcPr>
            <w:tcW w:w="992" w:type="dxa"/>
            <w:vAlign w:val="center"/>
          </w:tcPr>
          <w:p w:rsidR="00C31D64" w:rsidRPr="003A351E" w:rsidRDefault="00DF5E28" w:rsidP="0009155F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</w:t>
            </w:r>
            <w:r w:rsidR="0010258C">
              <w:rPr>
                <w:rFonts w:ascii="Arial Narrow" w:hAnsi="Arial Narrow"/>
                <w:sz w:val="22"/>
                <w:szCs w:val="22"/>
              </w:rPr>
              <w:t>71 934</w:t>
            </w:r>
          </w:p>
        </w:tc>
        <w:tc>
          <w:tcPr>
            <w:tcW w:w="709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10258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73 449</w:t>
            </w: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3A351E" w:rsidRDefault="0010258C" w:rsidP="00E376B2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654 366</w:t>
            </w:r>
          </w:p>
        </w:tc>
      </w:tr>
      <w:tr w:rsidR="00C31D64" w:rsidRPr="003A351E" w:rsidTr="00296685">
        <w:trPr>
          <w:trHeight w:val="119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C31D64" w:rsidRPr="003A351E" w:rsidRDefault="00F01C55" w:rsidP="00F01C55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16 260</w:t>
            </w:r>
          </w:p>
        </w:tc>
        <w:tc>
          <w:tcPr>
            <w:tcW w:w="992" w:type="dxa"/>
            <w:vAlign w:val="center"/>
          </w:tcPr>
          <w:p w:rsidR="00C31D64" w:rsidRPr="003A351E" w:rsidRDefault="0010258C" w:rsidP="007317F7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27 722</w:t>
            </w:r>
          </w:p>
        </w:tc>
        <w:tc>
          <w:tcPr>
            <w:tcW w:w="709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10258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12 903</w:t>
            </w: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3A351E" w:rsidRDefault="0010258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56 885</w:t>
            </w:r>
          </w:p>
        </w:tc>
      </w:tr>
      <w:tr w:rsidR="00C31D64" w:rsidRPr="003A351E" w:rsidTr="00296685">
        <w:trPr>
          <w:trHeight w:val="137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C31D64" w:rsidRPr="003A351E" w:rsidRDefault="0088796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10258C">
              <w:rPr>
                <w:rFonts w:ascii="Arial Narrow" w:hAnsi="Arial Narrow"/>
                <w:sz w:val="22"/>
                <w:szCs w:val="22"/>
              </w:rPr>
              <w:t>0 000</w:t>
            </w:r>
          </w:p>
        </w:tc>
        <w:tc>
          <w:tcPr>
            <w:tcW w:w="709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10258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35 526</w:t>
            </w: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3A351E" w:rsidRDefault="0007395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</w:t>
            </w:r>
            <w:r w:rsidR="0010258C">
              <w:rPr>
                <w:rFonts w:ascii="Arial Narrow" w:hAnsi="Arial Narrow"/>
                <w:sz w:val="22"/>
                <w:szCs w:val="22"/>
              </w:rPr>
              <w:t>5 526</w:t>
            </w:r>
          </w:p>
        </w:tc>
      </w:tr>
      <w:tr w:rsidR="00C73DCF" w:rsidRPr="003A351E" w:rsidTr="00296685">
        <w:trPr>
          <w:trHeight w:val="156"/>
          <w:tblHeader/>
          <w:jc w:val="center"/>
        </w:trPr>
        <w:tc>
          <w:tcPr>
            <w:tcW w:w="1220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Presuny</w:t>
            </w:r>
          </w:p>
        </w:tc>
        <w:tc>
          <w:tcPr>
            <w:tcW w:w="851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296685">
        <w:trPr>
          <w:trHeight w:val="51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297BB8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Stav na konci</w:t>
            </w:r>
          </w:p>
        </w:tc>
        <w:tc>
          <w:tcPr>
            <w:tcW w:w="851" w:type="dxa"/>
            <w:vAlign w:val="center"/>
          </w:tcPr>
          <w:p w:rsidR="00C31D64" w:rsidRPr="003A351E" w:rsidRDefault="00F01C5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392 225</w:t>
            </w:r>
          </w:p>
        </w:tc>
        <w:tc>
          <w:tcPr>
            <w:tcW w:w="992" w:type="dxa"/>
          </w:tcPr>
          <w:p w:rsidR="00C31D64" w:rsidRPr="003A351E" w:rsidRDefault="00DF5E2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F01C55">
              <w:rPr>
                <w:rFonts w:ascii="Arial Narrow" w:hAnsi="Arial Narrow"/>
                <w:sz w:val="22"/>
                <w:szCs w:val="22"/>
              </w:rPr>
              <w:t>25 243</w:t>
            </w:r>
          </w:p>
        </w:tc>
        <w:tc>
          <w:tcPr>
            <w:tcW w:w="992" w:type="dxa"/>
            <w:vAlign w:val="center"/>
          </w:tcPr>
          <w:p w:rsidR="00C31D64" w:rsidRPr="003A351E" w:rsidRDefault="00205A0D" w:rsidP="007317F7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</w:t>
            </w:r>
            <w:r w:rsidR="0010258C">
              <w:rPr>
                <w:rFonts w:ascii="Arial Narrow" w:hAnsi="Arial Narrow"/>
                <w:sz w:val="22"/>
                <w:szCs w:val="22"/>
              </w:rPr>
              <w:t>89 656</w:t>
            </w:r>
          </w:p>
        </w:tc>
        <w:tc>
          <w:tcPr>
            <w:tcW w:w="709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10258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96 073</w:t>
            </w: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205A0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710E49" w:rsidRDefault="0010258C" w:rsidP="00CD560B">
            <w:pPr>
              <w:autoSpaceDE w:val="0"/>
              <w:autoSpaceDN w:val="0"/>
              <w:adjustRightInd w:val="0"/>
              <w:jc w:val="center"/>
            </w:pPr>
            <w:r>
              <w:t>1 103 197</w:t>
            </w:r>
          </w:p>
        </w:tc>
      </w:tr>
      <w:tr w:rsidR="00C31D64" w:rsidRPr="003A351E" w:rsidTr="00296685">
        <w:trPr>
          <w:trHeight w:val="64"/>
          <w:tblHeader/>
          <w:jc w:val="center"/>
        </w:trPr>
        <w:tc>
          <w:tcPr>
            <w:tcW w:w="9242" w:type="dxa"/>
            <w:gridSpan w:val="10"/>
            <w:vAlign w:val="center"/>
            <w:hideMark/>
          </w:tcPr>
          <w:p w:rsidR="00C31D64" w:rsidRPr="004C30C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4C30CE">
              <w:rPr>
                <w:rFonts w:ascii="Arial Narrow" w:hAnsi="Arial Narrow"/>
                <w:i/>
                <w:sz w:val="18"/>
                <w:szCs w:val="18"/>
              </w:rPr>
              <w:t>Opravné položky</w:t>
            </w:r>
          </w:p>
        </w:tc>
      </w:tr>
      <w:tr w:rsidR="00C31D64" w:rsidRPr="003A351E" w:rsidTr="00296685">
        <w:trPr>
          <w:trHeight w:val="123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29668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Stavna začiatku </w:t>
            </w: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296685">
        <w:trPr>
          <w:trHeight w:val="155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296685">
        <w:trPr>
          <w:trHeight w:val="173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3DCF" w:rsidRPr="003A351E" w:rsidTr="00296685">
        <w:trPr>
          <w:trHeight w:val="191"/>
          <w:tblHeader/>
          <w:jc w:val="center"/>
        </w:trPr>
        <w:tc>
          <w:tcPr>
            <w:tcW w:w="1220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Presuny</w:t>
            </w:r>
          </w:p>
        </w:tc>
        <w:tc>
          <w:tcPr>
            <w:tcW w:w="851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296685">
        <w:trPr>
          <w:trHeight w:val="81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297BB8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296685">
        <w:trPr>
          <w:trHeight w:val="99"/>
          <w:tblHeader/>
          <w:jc w:val="center"/>
        </w:trPr>
        <w:tc>
          <w:tcPr>
            <w:tcW w:w="9242" w:type="dxa"/>
            <w:gridSpan w:val="10"/>
            <w:vAlign w:val="center"/>
            <w:hideMark/>
          </w:tcPr>
          <w:p w:rsidR="00C31D64" w:rsidRPr="004C30C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4C30CE">
              <w:rPr>
                <w:rFonts w:ascii="Arial Narrow" w:hAnsi="Arial Narrow"/>
                <w:i/>
                <w:sz w:val="18"/>
                <w:szCs w:val="18"/>
              </w:rPr>
              <w:t>Zostatková hodnota </w:t>
            </w:r>
          </w:p>
        </w:tc>
      </w:tr>
      <w:tr w:rsidR="00C31D64" w:rsidRPr="003A351E" w:rsidTr="00296685">
        <w:trPr>
          <w:trHeight w:val="51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29668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začiatku </w:t>
            </w:r>
          </w:p>
        </w:tc>
        <w:tc>
          <w:tcPr>
            <w:tcW w:w="851" w:type="dxa"/>
            <w:vAlign w:val="center"/>
          </w:tcPr>
          <w:p w:rsidR="00C31D64" w:rsidRPr="002936B5" w:rsidRDefault="00F01C5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330 041</w:t>
            </w:r>
          </w:p>
        </w:tc>
        <w:tc>
          <w:tcPr>
            <w:tcW w:w="992" w:type="dxa"/>
          </w:tcPr>
          <w:p w:rsidR="00C31D64" w:rsidRPr="002936B5" w:rsidRDefault="00F01C5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215 906</w:t>
            </w:r>
          </w:p>
        </w:tc>
        <w:tc>
          <w:tcPr>
            <w:tcW w:w="992" w:type="dxa"/>
            <w:vAlign w:val="center"/>
          </w:tcPr>
          <w:p w:rsidR="00C31D64" w:rsidRPr="002936B5" w:rsidRDefault="00F01C55" w:rsidP="00F01C55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35 154</w:t>
            </w:r>
          </w:p>
        </w:tc>
        <w:tc>
          <w:tcPr>
            <w:tcW w:w="709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2936B5" w:rsidRDefault="00F01C5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53 577</w:t>
            </w:r>
          </w:p>
        </w:tc>
        <w:tc>
          <w:tcPr>
            <w:tcW w:w="85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2936B5" w:rsidRDefault="00F01C5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542</w:t>
            </w:r>
          </w:p>
        </w:tc>
        <w:tc>
          <w:tcPr>
            <w:tcW w:w="85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2936B5" w:rsidRDefault="00F01C5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635 220</w:t>
            </w:r>
          </w:p>
        </w:tc>
      </w:tr>
      <w:tr w:rsidR="00C31D64" w:rsidRPr="003A351E" w:rsidTr="00296685">
        <w:trPr>
          <w:trHeight w:val="51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297BB8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851" w:type="dxa"/>
            <w:vAlign w:val="center"/>
          </w:tcPr>
          <w:p w:rsidR="00C31D64" w:rsidRPr="002936B5" w:rsidRDefault="00F01C5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392 225</w:t>
            </w:r>
          </w:p>
        </w:tc>
        <w:tc>
          <w:tcPr>
            <w:tcW w:w="992" w:type="dxa"/>
          </w:tcPr>
          <w:p w:rsidR="00C31D64" w:rsidRPr="002936B5" w:rsidRDefault="00F01C5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199 646</w:t>
            </w:r>
          </w:p>
        </w:tc>
        <w:tc>
          <w:tcPr>
            <w:tcW w:w="992" w:type="dxa"/>
            <w:vAlign w:val="center"/>
          </w:tcPr>
          <w:p w:rsidR="00C31D64" w:rsidRPr="002936B5" w:rsidRDefault="00F01C5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86 432</w:t>
            </w:r>
          </w:p>
        </w:tc>
        <w:tc>
          <w:tcPr>
            <w:tcW w:w="709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2936B5" w:rsidRDefault="00F01C5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42 266</w:t>
            </w:r>
          </w:p>
        </w:tc>
        <w:tc>
          <w:tcPr>
            <w:tcW w:w="85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2936B5" w:rsidRDefault="00F01C5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533</w:t>
            </w:r>
          </w:p>
        </w:tc>
        <w:tc>
          <w:tcPr>
            <w:tcW w:w="85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2936B5" w:rsidRDefault="00F01C5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721 102</w:t>
            </w:r>
          </w:p>
        </w:tc>
      </w:tr>
    </w:tbl>
    <w:p w:rsidR="00C31D64" w:rsidRPr="003A351E" w:rsidRDefault="00C31D64" w:rsidP="00C31D64">
      <w:pPr>
        <w:rPr>
          <w:rFonts w:ascii="Arial Narrow" w:hAnsi="Arial Narrow"/>
          <w:sz w:val="22"/>
          <w:szCs w:val="22"/>
        </w:rPr>
      </w:pPr>
    </w:p>
    <w:tbl>
      <w:tblPr>
        <w:tblW w:w="506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77"/>
        <w:gridCol w:w="797"/>
        <w:gridCol w:w="1132"/>
        <w:gridCol w:w="1039"/>
        <w:gridCol w:w="742"/>
        <w:gridCol w:w="891"/>
        <w:gridCol w:w="890"/>
        <w:gridCol w:w="891"/>
        <w:gridCol w:w="890"/>
        <w:gridCol w:w="1126"/>
      </w:tblGrid>
      <w:tr w:rsidR="00C31D64" w:rsidRPr="003A351E" w:rsidTr="00DE54E0">
        <w:trPr>
          <w:trHeight w:val="145"/>
          <w:tblHeader/>
          <w:jc w:val="center"/>
        </w:trPr>
        <w:tc>
          <w:tcPr>
            <w:tcW w:w="1277" w:type="dxa"/>
            <w:vMerge w:val="restart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8398" w:type="dxa"/>
            <w:gridSpan w:val="9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C31D64" w:rsidRPr="003A351E" w:rsidTr="00DE54E0">
        <w:trPr>
          <w:trHeight w:val="812"/>
          <w:tblHeader/>
          <w:jc w:val="center"/>
        </w:trPr>
        <w:tc>
          <w:tcPr>
            <w:tcW w:w="1277" w:type="dxa"/>
            <w:vMerge/>
            <w:vAlign w:val="center"/>
            <w:hideMark/>
          </w:tcPr>
          <w:p w:rsidR="00C31D64" w:rsidRPr="003A351E" w:rsidRDefault="00C31D64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797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Pozemky</w:t>
            </w:r>
          </w:p>
          <w:p w:rsidR="000814D5" w:rsidRPr="003A351E" w:rsidRDefault="000814D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(účet 031)</w:t>
            </w:r>
          </w:p>
        </w:tc>
        <w:tc>
          <w:tcPr>
            <w:tcW w:w="1132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Stavby</w:t>
            </w:r>
          </w:p>
          <w:p w:rsidR="000814D5" w:rsidRPr="003A351E" w:rsidRDefault="000814D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(021)</w:t>
            </w:r>
          </w:p>
        </w:tc>
        <w:tc>
          <w:tcPr>
            <w:tcW w:w="1039" w:type="dxa"/>
            <w:vAlign w:val="center"/>
            <w:hideMark/>
          </w:tcPr>
          <w:p w:rsidR="00C31D64" w:rsidRPr="003A351E" w:rsidRDefault="000814D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V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>eci a </w:t>
            </w:r>
          </w:p>
          <w:p w:rsidR="00C31D64" w:rsidRPr="003A351E" w:rsidRDefault="000814D5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s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>úbory</w:t>
            </w:r>
          </w:p>
          <w:p w:rsidR="000814D5" w:rsidRPr="003A351E" w:rsidRDefault="000814D5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(022)</w:t>
            </w:r>
          </w:p>
        </w:tc>
        <w:tc>
          <w:tcPr>
            <w:tcW w:w="742" w:type="dxa"/>
            <w:vAlign w:val="center"/>
            <w:hideMark/>
          </w:tcPr>
          <w:p w:rsidR="00C31D64" w:rsidRPr="003A351E" w:rsidRDefault="00C31D64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Pestova-teľské porast</w:t>
            </w:r>
            <w:r w:rsidR="000814D5" w:rsidRPr="003A351E">
              <w:rPr>
                <w:rFonts w:ascii="Arial Narrow" w:hAnsi="Arial Narrow"/>
                <w:bCs/>
                <w:sz w:val="18"/>
                <w:szCs w:val="18"/>
              </w:rPr>
              <w:t>y</w:t>
            </w:r>
          </w:p>
          <w:p w:rsidR="000814D5" w:rsidRPr="003A351E" w:rsidRDefault="000814D5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(025)</w:t>
            </w:r>
          </w:p>
        </w:tc>
        <w:tc>
          <w:tcPr>
            <w:tcW w:w="891" w:type="dxa"/>
            <w:vAlign w:val="center"/>
            <w:hideMark/>
          </w:tcPr>
          <w:p w:rsidR="00C31D64" w:rsidRPr="003A351E" w:rsidRDefault="000814D5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S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>tádo a ťažné zvieratá</w:t>
            </w:r>
          </w:p>
          <w:p w:rsidR="000814D5" w:rsidRPr="003A351E" w:rsidRDefault="000814D5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(026)</w:t>
            </w:r>
          </w:p>
        </w:tc>
        <w:tc>
          <w:tcPr>
            <w:tcW w:w="890" w:type="dxa"/>
            <w:vAlign w:val="center"/>
            <w:hideMark/>
          </w:tcPr>
          <w:p w:rsidR="00C31D64" w:rsidRPr="003A351E" w:rsidRDefault="00C31D64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Ostatný DHM</w:t>
            </w:r>
          </w:p>
          <w:p w:rsidR="000814D5" w:rsidRPr="003A351E" w:rsidRDefault="000814D5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(029)</w:t>
            </w:r>
          </w:p>
        </w:tc>
        <w:tc>
          <w:tcPr>
            <w:tcW w:w="891" w:type="dxa"/>
            <w:vAlign w:val="center"/>
            <w:hideMark/>
          </w:tcPr>
          <w:p w:rsidR="00C31D64" w:rsidRPr="003A351E" w:rsidRDefault="00C31D64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Obstar</w:t>
            </w:r>
            <w:r w:rsidR="000814D5" w:rsidRPr="003A351E">
              <w:rPr>
                <w:rFonts w:ascii="Arial Narrow" w:hAnsi="Arial Narrow"/>
                <w:bCs/>
                <w:sz w:val="18"/>
                <w:szCs w:val="18"/>
              </w:rPr>
              <w:t>anie</w:t>
            </w:r>
            <w:r w:rsidRPr="003A351E">
              <w:rPr>
                <w:rFonts w:ascii="Arial Narrow" w:hAnsi="Arial Narrow"/>
                <w:bCs/>
                <w:sz w:val="18"/>
                <w:szCs w:val="18"/>
              </w:rPr>
              <w:t xml:space="preserve"> DHM</w:t>
            </w:r>
          </w:p>
          <w:p w:rsidR="000814D5" w:rsidRPr="003A351E" w:rsidRDefault="000814D5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(042)</w:t>
            </w:r>
          </w:p>
        </w:tc>
        <w:tc>
          <w:tcPr>
            <w:tcW w:w="890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Preddavky na </w:t>
            </w:r>
          </w:p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DHM</w:t>
            </w:r>
          </w:p>
          <w:p w:rsidR="000814D5" w:rsidRPr="003A351E" w:rsidRDefault="000814D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(052)</w:t>
            </w:r>
          </w:p>
        </w:tc>
        <w:tc>
          <w:tcPr>
            <w:tcW w:w="1126" w:type="dxa"/>
            <w:vAlign w:val="center"/>
            <w:hideMark/>
          </w:tcPr>
          <w:p w:rsidR="00C31D64" w:rsidRPr="003A351E" w:rsidRDefault="00C31D64" w:rsidP="00C1627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</w:t>
            </w:r>
            <w:r w:rsidR="00C16273"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POLU</w:t>
            </w:r>
          </w:p>
        </w:tc>
      </w:tr>
      <w:tr w:rsidR="00C31D64" w:rsidRPr="003A351E" w:rsidTr="00DE54E0">
        <w:trPr>
          <w:trHeight w:val="121"/>
          <w:tblHeader/>
          <w:jc w:val="center"/>
        </w:trPr>
        <w:tc>
          <w:tcPr>
            <w:tcW w:w="9675" w:type="dxa"/>
            <w:gridSpan w:val="10"/>
            <w:vAlign w:val="center"/>
            <w:hideMark/>
          </w:tcPr>
          <w:p w:rsidR="00C31D64" w:rsidRPr="004C30C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4C30CE">
              <w:rPr>
                <w:rFonts w:ascii="Arial Narrow" w:hAnsi="Arial Narrow"/>
                <w:i/>
                <w:sz w:val="18"/>
                <w:szCs w:val="18"/>
              </w:rPr>
              <w:t>Prvotné ocenenie</w:t>
            </w:r>
          </w:p>
        </w:tc>
      </w:tr>
      <w:tr w:rsidR="00C31D64" w:rsidRPr="003A351E" w:rsidTr="00DE54E0">
        <w:trPr>
          <w:trHeight w:val="31"/>
          <w:tblHeader/>
          <w:jc w:val="center"/>
        </w:trPr>
        <w:tc>
          <w:tcPr>
            <w:tcW w:w="1277" w:type="dxa"/>
            <w:vAlign w:val="center"/>
            <w:hideMark/>
          </w:tcPr>
          <w:p w:rsidR="00C31D64" w:rsidRPr="003A351E" w:rsidRDefault="00C31D64" w:rsidP="0029668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začiatku </w:t>
            </w:r>
          </w:p>
        </w:tc>
        <w:tc>
          <w:tcPr>
            <w:tcW w:w="797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2" w:type="dxa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9" w:type="dxa"/>
            <w:vAlign w:val="center"/>
          </w:tcPr>
          <w:p w:rsidR="00C31D64" w:rsidRPr="002936B5" w:rsidRDefault="00C31D64" w:rsidP="00DE54E0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:rsidR="00C31D64" w:rsidRPr="002936B5" w:rsidRDefault="00C31D64" w:rsidP="00B8681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DE54E0">
        <w:trPr>
          <w:trHeight w:val="236"/>
          <w:tblHeader/>
          <w:jc w:val="center"/>
        </w:trPr>
        <w:tc>
          <w:tcPr>
            <w:tcW w:w="1277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797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2" w:type="dxa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9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DE54E0">
        <w:trPr>
          <w:trHeight w:val="112"/>
          <w:tblHeader/>
          <w:jc w:val="center"/>
        </w:trPr>
        <w:tc>
          <w:tcPr>
            <w:tcW w:w="1277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797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2" w:type="dxa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9" w:type="dxa"/>
            <w:vAlign w:val="center"/>
          </w:tcPr>
          <w:p w:rsidR="00C31D64" w:rsidRPr="002936B5" w:rsidRDefault="00C31D64" w:rsidP="00DE54E0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956ACE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DE54E0">
        <w:trPr>
          <w:trHeight w:val="173"/>
          <w:tblHeader/>
          <w:jc w:val="center"/>
        </w:trPr>
        <w:tc>
          <w:tcPr>
            <w:tcW w:w="1277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Presuny</w:t>
            </w:r>
          </w:p>
        </w:tc>
        <w:tc>
          <w:tcPr>
            <w:tcW w:w="797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2" w:type="dxa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9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DE54E0">
        <w:trPr>
          <w:trHeight w:val="104"/>
          <w:tblHeader/>
          <w:jc w:val="center"/>
        </w:trPr>
        <w:tc>
          <w:tcPr>
            <w:tcW w:w="1277" w:type="dxa"/>
            <w:vAlign w:val="center"/>
            <w:hideMark/>
          </w:tcPr>
          <w:p w:rsidR="00C31D64" w:rsidRPr="003A351E" w:rsidRDefault="00C31D64" w:rsidP="00A746B7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797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2" w:type="dxa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9" w:type="dxa"/>
            <w:vAlign w:val="center"/>
          </w:tcPr>
          <w:p w:rsidR="00C31D64" w:rsidRPr="002936B5" w:rsidRDefault="00C31D64" w:rsidP="00DE54E0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F8754B">
        <w:trPr>
          <w:trHeight w:val="149"/>
          <w:tblHeader/>
          <w:jc w:val="center"/>
        </w:trPr>
        <w:tc>
          <w:tcPr>
            <w:tcW w:w="9675" w:type="dxa"/>
            <w:gridSpan w:val="10"/>
            <w:vAlign w:val="center"/>
          </w:tcPr>
          <w:p w:rsidR="00C31D64" w:rsidRPr="004C30C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</w:p>
        </w:tc>
      </w:tr>
      <w:tr w:rsidR="00C31D64" w:rsidRPr="003A351E" w:rsidTr="00DE54E0">
        <w:trPr>
          <w:trHeight w:val="195"/>
          <w:tblHeader/>
          <w:jc w:val="center"/>
        </w:trPr>
        <w:tc>
          <w:tcPr>
            <w:tcW w:w="1277" w:type="dxa"/>
            <w:vAlign w:val="center"/>
            <w:hideMark/>
          </w:tcPr>
          <w:p w:rsidR="00C31D64" w:rsidRPr="003A351E" w:rsidRDefault="00C31D64" w:rsidP="0029668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začiatku </w:t>
            </w:r>
          </w:p>
        </w:tc>
        <w:tc>
          <w:tcPr>
            <w:tcW w:w="797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2" w:type="dxa"/>
          </w:tcPr>
          <w:p w:rsidR="00C31D64" w:rsidRPr="002936B5" w:rsidRDefault="00C31D64" w:rsidP="00DE54E0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9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DE54E0">
        <w:trPr>
          <w:trHeight w:val="114"/>
          <w:tblHeader/>
          <w:jc w:val="center"/>
        </w:trPr>
        <w:tc>
          <w:tcPr>
            <w:tcW w:w="1277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797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2" w:type="dxa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9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7B6992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DE54E0">
        <w:trPr>
          <w:trHeight w:val="175"/>
          <w:tblHeader/>
          <w:jc w:val="center"/>
        </w:trPr>
        <w:tc>
          <w:tcPr>
            <w:tcW w:w="1277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797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2" w:type="dxa"/>
          </w:tcPr>
          <w:p w:rsidR="00C31D64" w:rsidRPr="002936B5" w:rsidRDefault="00C31D64" w:rsidP="00DE54E0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9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11C27" w:rsidRPr="003A351E" w:rsidTr="00DE54E0">
        <w:trPr>
          <w:trHeight w:val="92"/>
          <w:tblHeader/>
          <w:jc w:val="center"/>
        </w:trPr>
        <w:tc>
          <w:tcPr>
            <w:tcW w:w="1277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Presuny</w:t>
            </w:r>
          </w:p>
        </w:tc>
        <w:tc>
          <w:tcPr>
            <w:tcW w:w="797" w:type="dxa"/>
            <w:vAlign w:val="center"/>
          </w:tcPr>
          <w:p w:rsidR="00711C27" w:rsidRPr="002936B5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2" w:type="dxa"/>
          </w:tcPr>
          <w:p w:rsidR="00711C27" w:rsidRPr="002936B5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9" w:type="dxa"/>
            <w:vAlign w:val="center"/>
          </w:tcPr>
          <w:p w:rsidR="00711C27" w:rsidRPr="002936B5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:rsidR="00711C27" w:rsidRPr="002936B5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DE54E0">
        <w:trPr>
          <w:trHeight w:val="137"/>
          <w:tblHeader/>
          <w:jc w:val="center"/>
        </w:trPr>
        <w:tc>
          <w:tcPr>
            <w:tcW w:w="1277" w:type="dxa"/>
            <w:vAlign w:val="center"/>
            <w:hideMark/>
          </w:tcPr>
          <w:p w:rsidR="00C31D64" w:rsidRPr="003A351E" w:rsidRDefault="00C31D64" w:rsidP="00A746B7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797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2" w:type="dxa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9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B8681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F8754B">
        <w:trPr>
          <w:trHeight w:val="197"/>
          <w:tblHeader/>
          <w:jc w:val="center"/>
        </w:trPr>
        <w:tc>
          <w:tcPr>
            <w:tcW w:w="9675" w:type="dxa"/>
            <w:gridSpan w:val="10"/>
            <w:vAlign w:val="center"/>
          </w:tcPr>
          <w:p w:rsidR="00C31D64" w:rsidRPr="004C30C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</w:p>
        </w:tc>
      </w:tr>
      <w:tr w:rsidR="00C31D64" w:rsidRPr="003A351E" w:rsidTr="00DE54E0">
        <w:trPr>
          <w:trHeight w:val="101"/>
          <w:tblHeader/>
          <w:jc w:val="center"/>
        </w:trPr>
        <w:tc>
          <w:tcPr>
            <w:tcW w:w="1277" w:type="dxa"/>
            <w:vAlign w:val="center"/>
            <w:hideMark/>
          </w:tcPr>
          <w:p w:rsidR="00C31D64" w:rsidRPr="003A351E" w:rsidRDefault="00C31D64" w:rsidP="0029668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začiatku </w:t>
            </w:r>
          </w:p>
        </w:tc>
        <w:tc>
          <w:tcPr>
            <w:tcW w:w="797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2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9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42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31D64" w:rsidRPr="003A351E" w:rsidTr="00DE54E0">
        <w:trPr>
          <w:trHeight w:val="163"/>
          <w:tblHeader/>
          <w:jc w:val="center"/>
        </w:trPr>
        <w:tc>
          <w:tcPr>
            <w:tcW w:w="1277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797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2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9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42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31D64" w:rsidRPr="003A351E" w:rsidTr="00DE54E0">
        <w:trPr>
          <w:trHeight w:val="80"/>
          <w:tblHeader/>
          <w:jc w:val="center"/>
        </w:trPr>
        <w:tc>
          <w:tcPr>
            <w:tcW w:w="1277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797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2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9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42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711C27" w:rsidRPr="003A351E" w:rsidTr="00DE54E0">
        <w:trPr>
          <w:trHeight w:val="46"/>
          <w:tblHeader/>
          <w:jc w:val="center"/>
        </w:trPr>
        <w:tc>
          <w:tcPr>
            <w:tcW w:w="1277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Presuny</w:t>
            </w:r>
          </w:p>
        </w:tc>
        <w:tc>
          <w:tcPr>
            <w:tcW w:w="797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2" w:type="dxa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9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42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31D64" w:rsidRPr="003A351E" w:rsidTr="00DE54E0">
        <w:trPr>
          <w:trHeight w:val="44"/>
          <w:tblHeader/>
          <w:jc w:val="center"/>
        </w:trPr>
        <w:tc>
          <w:tcPr>
            <w:tcW w:w="1277" w:type="dxa"/>
            <w:vAlign w:val="center"/>
            <w:hideMark/>
          </w:tcPr>
          <w:p w:rsidR="00C31D64" w:rsidRPr="003A351E" w:rsidRDefault="00C31D64" w:rsidP="00A746B7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797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2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9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42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31D64" w:rsidRPr="003A351E" w:rsidTr="00F8754B">
        <w:trPr>
          <w:trHeight w:val="205"/>
          <w:tblHeader/>
          <w:jc w:val="center"/>
        </w:trPr>
        <w:tc>
          <w:tcPr>
            <w:tcW w:w="9675" w:type="dxa"/>
            <w:gridSpan w:val="10"/>
            <w:vAlign w:val="center"/>
          </w:tcPr>
          <w:p w:rsidR="00C31D64" w:rsidRPr="004C30C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</w:p>
        </w:tc>
      </w:tr>
      <w:tr w:rsidR="00C31D64" w:rsidRPr="003A351E" w:rsidTr="00DE54E0">
        <w:trPr>
          <w:trHeight w:val="126"/>
          <w:tblHeader/>
          <w:jc w:val="center"/>
        </w:trPr>
        <w:tc>
          <w:tcPr>
            <w:tcW w:w="1277" w:type="dxa"/>
            <w:vAlign w:val="center"/>
            <w:hideMark/>
          </w:tcPr>
          <w:p w:rsidR="00C31D64" w:rsidRPr="003A351E" w:rsidRDefault="00C31D64" w:rsidP="001E0093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začiatku </w:t>
            </w:r>
          </w:p>
        </w:tc>
        <w:tc>
          <w:tcPr>
            <w:tcW w:w="797" w:type="dxa"/>
            <w:vAlign w:val="center"/>
          </w:tcPr>
          <w:p w:rsidR="00C31D64" w:rsidRPr="002936B5" w:rsidRDefault="00C31D64" w:rsidP="00DE54E0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2" w:type="dxa"/>
          </w:tcPr>
          <w:p w:rsidR="00C31D64" w:rsidRPr="002936B5" w:rsidRDefault="00C31D64" w:rsidP="00DE54E0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9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C31D64" w:rsidRPr="002936B5" w:rsidRDefault="00C31D64" w:rsidP="00DE54E0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dxa"/>
          </w:tcPr>
          <w:p w:rsidR="00C31D64" w:rsidRPr="002936B5" w:rsidRDefault="00C31D64" w:rsidP="00DE54E0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DE54E0">
        <w:trPr>
          <w:trHeight w:val="58"/>
          <w:tblHeader/>
          <w:jc w:val="center"/>
        </w:trPr>
        <w:tc>
          <w:tcPr>
            <w:tcW w:w="1277" w:type="dxa"/>
            <w:vAlign w:val="center"/>
            <w:hideMark/>
          </w:tcPr>
          <w:p w:rsidR="00C31D64" w:rsidRPr="003A351E" w:rsidRDefault="00C31D64" w:rsidP="00A746B7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797" w:type="dxa"/>
            <w:vAlign w:val="center"/>
          </w:tcPr>
          <w:p w:rsidR="00C31D64" w:rsidRPr="002936B5" w:rsidRDefault="00C31D64" w:rsidP="00DE54E0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2" w:type="dxa"/>
          </w:tcPr>
          <w:p w:rsidR="00C31D64" w:rsidRPr="002936B5" w:rsidRDefault="00C31D64" w:rsidP="00B8681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9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C31D64" w:rsidRPr="002936B5" w:rsidRDefault="00C31D64" w:rsidP="00D829FC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dxa"/>
          </w:tcPr>
          <w:p w:rsidR="00C31D64" w:rsidRPr="002936B5" w:rsidRDefault="00C31D64" w:rsidP="00DE54E0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454AEB" w:rsidRPr="003A351E" w:rsidRDefault="00454AEB" w:rsidP="0075484E">
      <w:pPr>
        <w:ind w:right="-468"/>
        <w:jc w:val="both"/>
        <w:rPr>
          <w:rFonts w:ascii="Arial Narrow" w:hAnsi="Arial Narrow" w:cs="Arial Narrow"/>
          <w:sz w:val="18"/>
          <w:szCs w:val="18"/>
        </w:rPr>
      </w:pPr>
    </w:p>
    <w:p w:rsidR="00B51F0A" w:rsidRPr="003A351E" w:rsidRDefault="00B51F0A" w:rsidP="00433587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  <w:u w:val="single"/>
        </w:rPr>
        <w:lastRenderedPageBreak/>
        <w:t>Komentár:</w:t>
      </w:r>
      <w:r w:rsidRPr="003A351E">
        <w:rPr>
          <w:rFonts w:ascii="Arial Narrow" w:hAnsi="Arial Narrow" w:cs="Arial Narrow"/>
          <w:sz w:val="22"/>
          <w:szCs w:val="22"/>
        </w:rPr>
        <w:t xml:space="preserve"> UJ nekapitalizovala žiadne úroky do obstarávacej ceny odpisovaného dlhodobého majetku. </w:t>
      </w:r>
    </w:p>
    <w:p w:rsidR="00B51F0A" w:rsidRPr="003A351E" w:rsidRDefault="00B51F0A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1126C4" w:rsidRPr="003A351E" w:rsidRDefault="00A649E0" w:rsidP="00433587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="002936B5">
        <w:rPr>
          <w:rFonts w:ascii="Arial Narrow" w:hAnsi="Arial Narrow" w:cs="Arial Narrow"/>
          <w:sz w:val="22"/>
          <w:szCs w:val="22"/>
        </w:rPr>
        <w:t>K celému dlhodobému majetku má účtovná jednotka vlastnícke právo.</w:t>
      </w:r>
    </w:p>
    <w:p w:rsidR="00045B2B" w:rsidRPr="003A351E" w:rsidRDefault="00045B2B" w:rsidP="00433587">
      <w:pPr>
        <w:ind w:left="720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A649E0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c</w:t>
      </w:r>
      <w:r w:rsidR="001922C8" w:rsidRPr="003A351E">
        <w:rPr>
          <w:rFonts w:ascii="Arial Narrow" w:hAnsi="Arial Narrow" w:cs="Arial Narrow"/>
          <w:sz w:val="22"/>
          <w:szCs w:val="22"/>
        </w:rPr>
        <w:t>.</w:t>
      </w:r>
      <w:r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710E49">
        <w:rPr>
          <w:rFonts w:ascii="Arial Narrow" w:hAnsi="Arial Narrow" w:cs="Arial Narrow"/>
          <w:sz w:val="22"/>
          <w:szCs w:val="22"/>
        </w:rPr>
        <w:t xml:space="preserve">Na  majetok </w:t>
      </w:r>
      <w:r w:rsidR="00511325">
        <w:rPr>
          <w:rFonts w:ascii="Arial Narrow" w:hAnsi="Arial Narrow" w:cs="Arial Narrow"/>
          <w:sz w:val="22"/>
          <w:szCs w:val="22"/>
        </w:rPr>
        <w:t xml:space="preserve"> je zriadené záložné právo</w:t>
      </w:r>
      <w:r w:rsidR="00710E49">
        <w:rPr>
          <w:rFonts w:ascii="Arial Narrow" w:hAnsi="Arial Narrow" w:cs="Arial Narrow"/>
          <w:sz w:val="22"/>
          <w:szCs w:val="22"/>
        </w:rPr>
        <w:t xml:space="preserve"> </w:t>
      </w:r>
      <w:r w:rsidR="00511325">
        <w:rPr>
          <w:rFonts w:ascii="Arial Narrow" w:hAnsi="Arial Narrow" w:cs="Arial Narrow"/>
          <w:sz w:val="22"/>
          <w:szCs w:val="22"/>
        </w:rPr>
        <w:t>.</w:t>
      </w:r>
    </w:p>
    <w:p w:rsidR="005904D7" w:rsidRPr="003A351E" w:rsidRDefault="005904D7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Záložné právo v pro</w:t>
      </w:r>
      <w:r w:rsidR="001E2540">
        <w:rPr>
          <w:rFonts w:ascii="Arial Narrow" w:hAnsi="Arial Narrow" w:cs="Arial Narrow"/>
          <w:sz w:val="22"/>
          <w:szCs w:val="22"/>
        </w:rPr>
        <w:t xml:space="preserve">spech VUB  je na budovy Rekonštrukcia farmy dojníc Lovinobaňa vo výške 89 998 €, </w:t>
      </w:r>
      <w:r w:rsidR="00C10A9D">
        <w:rPr>
          <w:rFonts w:ascii="Arial Narrow" w:hAnsi="Arial Narrow" w:cs="Arial Narrow"/>
          <w:sz w:val="22"/>
          <w:szCs w:val="22"/>
        </w:rPr>
        <w:t xml:space="preserve">a zároveň tieto budovy sú založené aj v </w:t>
      </w:r>
      <w:r w:rsidR="001E2540">
        <w:rPr>
          <w:rFonts w:ascii="Arial Narrow" w:hAnsi="Arial Narrow" w:cs="Arial Narrow"/>
          <w:sz w:val="22"/>
          <w:szCs w:val="22"/>
        </w:rPr>
        <w:t xml:space="preserve"> </w:t>
      </w:r>
      <w:r w:rsidR="005C5DD3">
        <w:rPr>
          <w:rFonts w:ascii="Arial Narrow" w:hAnsi="Arial Narrow" w:cs="Arial Narrow"/>
          <w:sz w:val="22"/>
          <w:szCs w:val="22"/>
        </w:rPr>
        <w:t>p</w:t>
      </w:r>
      <w:r w:rsidR="00C10A9D">
        <w:rPr>
          <w:rFonts w:ascii="Arial Narrow" w:hAnsi="Arial Narrow" w:cs="Arial Narrow"/>
          <w:sz w:val="22"/>
          <w:szCs w:val="22"/>
        </w:rPr>
        <w:t>rospech Pôdohospodárskej platobnej  agentúry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="005C5DD3">
        <w:rPr>
          <w:rFonts w:ascii="Arial Narrow" w:hAnsi="Arial Narrow" w:cs="Arial Narrow"/>
          <w:sz w:val="22"/>
          <w:szCs w:val="22"/>
        </w:rPr>
        <w:t>Bratislava</w:t>
      </w:r>
    </w:p>
    <w:p w:rsidR="00511325" w:rsidRDefault="00511325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AE433D" w:rsidRPr="003A351E" w:rsidRDefault="005F1DFA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</w:t>
      </w:r>
      <w:r w:rsidR="00AE433D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511325">
        <w:rPr>
          <w:rFonts w:ascii="Arial Narrow" w:hAnsi="Arial Narrow" w:cs="Arial Narrow"/>
          <w:sz w:val="22"/>
          <w:szCs w:val="22"/>
        </w:rPr>
        <w:t>UJ neúčtovala o goodwile.</w:t>
      </w:r>
    </w:p>
    <w:p w:rsidR="003F0D89" w:rsidRPr="003A351E" w:rsidRDefault="003F0D89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3A351E" w:rsidRDefault="005F1DFA" w:rsidP="00331EB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</w:t>
      </w:r>
      <w:r w:rsidR="00AE433D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511325">
        <w:rPr>
          <w:rFonts w:ascii="Arial Narrow" w:hAnsi="Arial Narrow" w:cs="Arial Narrow"/>
          <w:sz w:val="22"/>
          <w:szCs w:val="22"/>
        </w:rPr>
        <w:t>UJ neúčtovala o výskumnej a vývojovej činnosti.</w:t>
      </w:r>
    </w:p>
    <w:p w:rsidR="009F5D0D" w:rsidRDefault="0085044A" w:rsidP="001E254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f</w:t>
      </w:r>
      <w:r w:rsidR="009F5D0D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511325" w:rsidRPr="003A351E">
        <w:rPr>
          <w:rFonts w:ascii="Arial Narrow" w:hAnsi="Arial Narrow" w:cs="Arial Narrow"/>
          <w:sz w:val="22"/>
          <w:szCs w:val="22"/>
        </w:rPr>
        <w:t>g,i,j)h)k)</w:t>
      </w:r>
      <w:r w:rsidR="00545052">
        <w:rPr>
          <w:rFonts w:ascii="Arial Narrow" w:hAnsi="Arial Narrow" w:cs="Arial Narrow"/>
          <w:sz w:val="22"/>
          <w:szCs w:val="22"/>
        </w:rPr>
        <w:t xml:space="preserve"> </w:t>
      </w:r>
      <w:r w:rsidR="00710E49">
        <w:rPr>
          <w:rFonts w:ascii="Arial Narrow" w:hAnsi="Arial Narrow" w:cs="Arial Narrow"/>
          <w:sz w:val="22"/>
          <w:szCs w:val="22"/>
        </w:rPr>
        <w:t xml:space="preserve">UJ </w:t>
      </w:r>
      <w:r w:rsidR="001E2540">
        <w:rPr>
          <w:rFonts w:ascii="Arial Narrow" w:hAnsi="Arial Narrow" w:cs="Arial Narrow"/>
          <w:sz w:val="22"/>
          <w:szCs w:val="22"/>
        </w:rPr>
        <w:t>ne</w:t>
      </w:r>
      <w:r w:rsidR="00710E49">
        <w:rPr>
          <w:rFonts w:ascii="Arial Narrow" w:hAnsi="Arial Narrow" w:cs="Arial Narrow"/>
          <w:sz w:val="22"/>
          <w:szCs w:val="22"/>
        </w:rPr>
        <w:t xml:space="preserve">má </w:t>
      </w:r>
      <w:r w:rsidR="00511325">
        <w:rPr>
          <w:rFonts w:ascii="Arial Narrow" w:hAnsi="Arial Narrow" w:cs="Arial Narrow"/>
          <w:sz w:val="22"/>
          <w:szCs w:val="22"/>
        </w:rPr>
        <w:t xml:space="preserve"> dlhodobý finančný majetok</w:t>
      </w:r>
      <w:r w:rsidR="00F60C84">
        <w:rPr>
          <w:rFonts w:ascii="Arial Narrow" w:hAnsi="Arial Narrow" w:cs="Arial Narrow"/>
          <w:sz w:val="22"/>
          <w:szCs w:val="22"/>
        </w:rPr>
        <w:t xml:space="preserve"> </w:t>
      </w:r>
    </w:p>
    <w:p w:rsidR="00511325" w:rsidRDefault="00B2416E" w:rsidP="00511325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l</w:t>
      </w:r>
      <w:r w:rsidR="001148AB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511325">
        <w:rPr>
          <w:rFonts w:ascii="Arial Narrow" w:hAnsi="Arial Narrow" w:cs="Arial Narrow"/>
          <w:sz w:val="22"/>
          <w:szCs w:val="22"/>
        </w:rPr>
        <w:t>UJ nevlastní žiadne podielové certifikáty.</w:t>
      </w:r>
    </w:p>
    <w:p w:rsidR="00235630" w:rsidRPr="003A351E" w:rsidRDefault="00235630" w:rsidP="00511325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F23BF7" w:rsidRDefault="00F23BF7" w:rsidP="00272F50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m</w:t>
      </w:r>
      <w:r w:rsidR="001148AB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272F50">
        <w:rPr>
          <w:rFonts w:ascii="Arial Narrow" w:hAnsi="Arial Narrow" w:cs="Arial Narrow"/>
          <w:sz w:val="22"/>
          <w:szCs w:val="22"/>
        </w:rPr>
        <w:t>UJ neúčtovala o opravných položkách k zásobám, nakoľko nebol dôvod na ich prechodné znehodnotenie.</w:t>
      </w:r>
    </w:p>
    <w:p w:rsidR="004A3D87" w:rsidRDefault="004A3D87" w:rsidP="00246C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3A351E" w:rsidRDefault="00F23BF7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n</w:t>
      </w:r>
      <w:r w:rsidR="001148AB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5C5DD3">
        <w:rPr>
          <w:rFonts w:ascii="Arial Narrow" w:hAnsi="Arial Narrow" w:cs="Arial Narrow"/>
          <w:sz w:val="22"/>
          <w:szCs w:val="22"/>
        </w:rPr>
        <w:t xml:space="preserve">Na </w:t>
      </w:r>
      <w:r w:rsidR="00545052">
        <w:rPr>
          <w:rFonts w:ascii="Arial Narrow" w:hAnsi="Arial Narrow" w:cs="Arial Narrow"/>
          <w:sz w:val="22"/>
          <w:szCs w:val="22"/>
        </w:rPr>
        <w:t xml:space="preserve">zásoby </w:t>
      </w:r>
      <w:r w:rsidR="001E2540">
        <w:rPr>
          <w:rFonts w:ascii="Arial Narrow" w:hAnsi="Arial Narrow" w:cs="Arial Narrow"/>
          <w:sz w:val="22"/>
          <w:szCs w:val="22"/>
        </w:rPr>
        <w:t>nie</w:t>
      </w:r>
      <w:r w:rsidR="00272F50" w:rsidRPr="00272F50">
        <w:rPr>
          <w:rFonts w:ascii="Arial Narrow" w:hAnsi="Arial Narrow" w:cs="Arial Narrow"/>
          <w:sz w:val="22"/>
          <w:szCs w:val="22"/>
        </w:rPr>
        <w:t xml:space="preserve"> je zriadené záložné právo</w:t>
      </w:r>
      <w:r w:rsidR="0032723C">
        <w:rPr>
          <w:rFonts w:ascii="Arial Narrow" w:hAnsi="Arial Narrow" w:cs="Arial Narrow"/>
          <w:sz w:val="22"/>
          <w:szCs w:val="22"/>
        </w:rPr>
        <w:t xml:space="preserve"> </w:t>
      </w:r>
    </w:p>
    <w:p w:rsidR="00235630" w:rsidRPr="003A351E" w:rsidRDefault="00F23BF7" w:rsidP="006C018F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o</w:t>
      </w:r>
      <w:r w:rsidR="00704DF2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272F50">
        <w:rPr>
          <w:rFonts w:ascii="Arial Narrow" w:hAnsi="Arial Narrow" w:cs="Arial Narrow"/>
          <w:sz w:val="22"/>
          <w:szCs w:val="22"/>
        </w:rPr>
        <w:t>UJ neúčtuje o</w:t>
      </w:r>
      <w:r w:rsidR="00545052">
        <w:rPr>
          <w:rFonts w:ascii="Arial Narrow" w:hAnsi="Arial Narrow" w:cs="Arial Narrow"/>
          <w:sz w:val="22"/>
          <w:szCs w:val="22"/>
        </w:rPr>
        <w:t> zákazkovej výrobe</w:t>
      </w:r>
      <w:r w:rsidR="006C018F" w:rsidRPr="003A351E">
        <w:rPr>
          <w:rFonts w:ascii="Arial Narrow" w:hAnsi="Arial Narrow" w:cs="Arial Narrow"/>
          <w:sz w:val="22"/>
          <w:szCs w:val="22"/>
        </w:rPr>
        <w:t xml:space="preserve">(§ 30 PU) </w:t>
      </w:r>
      <w:r w:rsidR="00A06EA9" w:rsidRPr="003A351E">
        <w:rPr>
          <w:rFonts w:ascii="Arial Narrow" w:hAnsi="Arial Narrow" w:cs="Arial Narrow"/>
          <w:sz w:val="22"/>
          <w:szCs w:val="22"/>
        </w:rPr>
        <w:t>a </w:t>
      </w:r>
      <w:r w:rsidR="00A06EA9" w:rsidRPr="00545052">
        <w:rPr>
          <w:rFonts w:ascii="Arial Narrow" w:hAnsi="Arial Narrow" w:cs="Arial Narrow"/>
          <w:sz w:val="22"/>
          <w:szCs w:val="22"/>
        </w:rPr>
        <w:t>zákazkov</w:t>
      </w:r>
      <w:r w:rsidR="00272F50" w:rsidRPr="00545052">
        <w:rPr>
          <w:rFonts w:ascii="Arial Narrow" w:hAnsi="Arial Narrow" w:cs="Arial Narrow"/>
          <w:sz w:val="22"/>
          <w:szCs w:val="22"/>
        </w:rPr>
        <w:t>ej</w:t>
      </w:r>
      <w:r w:rsidR="00A06EA9" w:rsidRPr="00545052">
        <w:rPr>
          <w:rFonts w:ascii="Arial Narrow" w:hAnsi="Arial Narrow" w:cs="Arial Narrow"/>
          <w:sz w:val="22"/>
          <w:szCs w:val="22"/>
        </w:rPr>
        <w:t xml:space="preserve"> výstavb</w:t>
      </w:r>
      <w:r w:rsidR="00272F50" w:rsidRPr="00545052">
        <w:rPr>
          <w:rFonts w:ascii="Arial Narrow" w:hAnsi="Arial Narrow" w:cs="Arial Narrow"/>
          <w:sz w:val="22"/>
          <w:szCs w:val="22"/>
        </w:rPr>
        <w:t>e</w:t>
      </w:r>
      <w:r w:rsidR="00A06EA9" w:rsidRPr="00545052">
        <w:rPr>
          <w:rFonts w:ascii="Arial Narrow" w:hAnsi="Arial Narrow" w:cs="Arial Narrow"/>
          <w:sz w:val="22"/>
          <w:szCs w:val="22"/>
        </w:rPr>
        <w:t xml:space="preserve"> nehnuteľnosti určenej na predaj</w:t>
      </w:r>
      <w:r w:rsidR="006C018F" w:rsidRPr="003A351E">
        <w:rPr>
          <w:rFonts w:ascii="Arial Narrow" w:hAnsi="Arial Narrow" w:cs="Arial Narrow"/>
          <w:sz w:val="22"/>
          <w:szCs w:val="22"/>
        </w:rPr>
        <w:t xml:space="preserve"> (§ 30d PU):</w:t>
      </w:r>
    </w:p>
    <w:p w:rsidR="00235630" w:rsidRPr="003A351E" w:rsidRDefault="008B3CF8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p</w:t>
      </w:r>
      <w:r w:rsidR="00DA1265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8A4E24" w:rsidRPr="003A351E">
        <w:rPr>
          <w:rFonts w:ascii="Arial Narrow" w:hAnsi="Arial Narrow" w:cs="Arial Narrow"/>
          <w:sz w:val="22"/>
          <w:szCs w:val="22"/>
        </w:rPr>
        <w:t xml:space="preserve">Najvýznamnejšie položky </w:t>
      </w:r>
      <w:r w:rsidR="008A4E24" w:rsidRPr="00545052">
        <w:rPr>
          <w:rFonts w:ascii="Arial Narrow" w:hAnsi="Arial Narrow" w:cs="Arial Narrow"/>
          <w:sz w:val="22"/>
          <w:szCs w:val="22"/>
        </w:rPr>
        <w:t>pohľadávok,</w:t>
      </w:r>
      <w:r w:rsidR="008A4E24" w:rsidRPr="003A351E">
        <w:rPr>
          <w:rFonts w:ascii="Arial Narrow" w:hAnsi="Arial Narrow" w:cs="Arial Narrow"/>
          <w:sz w:val="22"/>
          <w:szCs w:val="22"/>
        </w:rPr>
        <w:t xml:space="preserve"> pričom sa tiež uvádzajú opravné položky </w:t>
      </w:r>
      <w:r w:rsidR="00FF1C1B">
        <w:rPr>
          <w:rFonts w:ascii="Arial Narrow" w:hAnsi="Arial Narrow" w:cs="Arial Narrow"/>
          <w:sz w:val="22"/>
          <w:szCs w:val="22"/>
        </w:rPr>
        <w:t xml:space="preserve">(OP) </w:t>
      </w:r>
      <w:r w:rsidR="008A4E24" w:rsidRPr="003A351E">
        <w:rPr>
          <w:rFonts w:ascii="Arial Narrow" w:hAnsi="Arial Narrow" w:cs="Arial Narrow"/>
          <w:sz w:val="22"/>
          <w:szCs w:val="22"/>
        </w:rPr>
        <w:t>za účtovné obdobie, s uvedením stavu na začiatku účtovného obdobia, t</w:t>
      </w:r>
      <w:r w:rsidR="00235630" w:rsidRPr="003A351E">
        <w:rPr>
          <w:rFonts w:ascii="Arial Narrow" w:hAnsi="Arial Narrow" w:cs="Arial Narrow"/>
          <w:sz w:val="22"/>
          <w:szCs w:val="22"/>
        </w:rPr>
        <w:t>vorb</w:t>
      </w:r>
      <w:r w:rsidR="00DA1265" w:rsidRPr="003A351E">
        <w:rPr>
          <w:rFonts w:ascii="Arial Narrow" w:hAnsi="Arial Narrow" w:cs="Arial Narrow"/>
          <w:sz w:val="22"/>
          <w:szCs w:val="22"/>
        </w:rPr>
        <w:t>a</w:t>
      </w:r>
      <w:r w:rsidR="00235630" w:rsidRPr="003A351E">
        <w:rPr>
          <w:rFonts w:ascii="Arial Narrow" w:hAnsi="Arial Narrow" w:cs="Arial Narrow"/>
          <w:sz w:val="22"/>
          <w:szCs w:val="22"/>
        </w:rPr>
        <w:t>,</w:t>
      </w:r>
      <w:r w:rsidR="00DA1265" w:rsidRPr="003A351E">
        <w:rPr>
          <w:rFonts w:ascii="Arial Narrow" w:hAnsi="Arial Narrow" w:cs="Arial Narrow"/>
          <w:sz w:val="22"/>
          <w:szCs w:val="22"/>
        </w:rPr>
        <w:t xml:space="preserve"> zúčtovanie </w:t>
      </w:r>
      <w:r w:rsidR="00235630" w:rsidRPr="003A351E">
        <w:rPr>
          <w:rFonts w:ascii="Arial Narrow" w:hAnsi="Arial Narrow" w:cs="Arial Narrow"/>
          <w:sz w:val="22"/>
          <w:szCs w:val="22"/>
        </w:rPr>
        <w:t>opravných položiek</w:t>
      </w:r>
      <w:r w:rsidR="008A4E24" w:rsidRPr="003A351E">
        <w:rPr>
          <w:rFonts w:ascii="Arial Narrow" w:hAnsi="Arial Narrow" w:cs="Arial Narrow"/>
          <w:sz w:val="22"/>
          <w:szCs w:val="22"/>
        </w:rPr>
        <w:t xml:space="preserve"> a stav na konci účtovného obdobia a osobitne sa uvádza dôvod ich tvorby a zúčtovania</w:t>
      </w:r>
      <w:r w:rsidR="00DA1265" w:rsidRPr="003A351E">
        <w:rPr>
          <w:rFonts w:ascii="Arial Narrow" w:hAnsi="Arial Narrow" w:cs="Arial Narrow"/>
          <w:sz w:val="22"/>
          <w:szCs w:val="22"/>
        </w:rPr>
        <w:t xml:space="preserve">: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6"/>
        <w:gridCol w:w="1335"/>
        <w:gridCol w:w="1038"/>
        <w:gridCol w:w="1631"/>
        <w:gridCol w:w="1821"/>
        <w:gridCol w:w="1367"/>
      </w:tblGrid>
      <w:tr w:rsidR="001B34AD" w:rsidRPr="003A351E" w:rsidTr="00FF1C1B">
        <w:trPr>
          <w:jc w:val="center"/>
        </w:trPr>
        <w:tc>
          <w:tcPr>
            <w:tcW w:w="2338" w:type="dxa"/>
            <w:vMerge w:val="restart"/>
            <w:vAlign w:val="center"/>
            <w:hideMark/>
          </w:tcPr>
          <w:p w:rsidR="001B34AD" w:rsidRPr="003A351E" w:rsidRDefault="001B34AD" w:rsidP="004C5915">
            <w:pPr>
              <w:pStyle w:val="TopHeader"/>
            </w:pPr>
            <w:r w:rsidRPr="003A351E">
              <w:t>Pohľadávky</w:t>
            </w:r>
          </w:p>
        </w:tc>
        <w:tc>
          <w:tcPr>
            <w:tcW w:w="6873" w:type="dxa"/>
            <w:gridSpan w:val="5"/>
            <w:vAlign w:val="center"/>
            <w:hideMark/>
          </w:tcPr>
          <w:p w:rsidR="001B34AD" w:rsidRPr="003A351E" w:rsidRDefault="001B34AD" w:rsidP="004C5915">
            <w:pPr>
              <w:pStyle w:val="TopHeader"/>
            </w:pPr>
            <w:r w:rsidRPr="003A351E">
              <w:t>Bežné účtovné obdobie</w:t>
            </w:r>
          </w:p>
        </w:tc>
      </w:tr>
      <w:tr w:rsidR="001B34AD" w:rsidRPr="003A351E" w:rsidTr="00FF1C1B">
        <w:trPr>
          <w:jc w:val="center"/>
        </w:trPr>
        <w:tc>
          <w:tcPr>
            <w:tcW w:w="2338" w:type="dxa"/>
            <w:vMerge/>
            <w:vAlign w:val="center"/>
            <w:hideMark/>
          </w:tcPr>
          <w:p w:rsidR="001B34AD" w:rsidRPr="003A351E" w:rsidRDefault="001B34AD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276" w:type="dxa"/>
            <w:vAlign w:val="center"/>
            <w:hideMark/>
          </w:tcPr>
          <w:p w:rsidR="001B34AD" w:rsidRPr="003A351E" w:rsidRDefault="001B34AD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Stav OP na začiatku účtovného obdobia</w:t>
            </w:r>
          </w:p>
        </w:tc>
        <w:tc>
          <w:tcPr>
            <w:tcW w:w="992" w:type="dxa"/>
            <w:vAlign w:val="center"/>
            <w:hideMark/>
          </w:tcPr>
          <w:p w:rsidR="001B34AD" w:rsidRPr="003A351E" w:rsidRDefault="001B34AD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Tvorba</w:t>
            </w:r>
          </w:p>
          <w:p w:rsidR="001B34AD" w:rsidRPr="003A351E" w:rsidRDefault="001B34AD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OP</w:t>
            </w:r>
          </w:p>
        </w:tc>
        <w:tc>
          <w:tcPr>
            <w:tcW w:w="1559" w:type="dxa"/>
            <w:vAlign w:val="center"/>
            <w:hideMark/>
          </w:tcPr>
          <w:p w:rsidR="001B34AD" w:rsidRPr="003A351E" w:rsidRDefault="001B34AD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Zúčtovanie OP z dôvodu zániku opodstatnenosti</w:t>
            </w:r>
          </w:p>
        </w:tc>
        <w:tc>
          <w:tcPr>
            <w:tcW w:w="1740" w:type="dxa"/>
            <w:vAlign w:val="center"/>
            <w:hideMark/>
          </w:tcPr>
          <w:p w:rsidR="001B34AD" w:rsidRPr="003A351E" w:rsidRDefault="001B34AD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 xml:space="preserve">Zúčtovanie OP z dôvodu vyradenia majetku </w:t>
            </w:r>
            <w:r w:rsidRPr="003A351E">
              <w:rPr>
                <w:b w:val="0"/>
              </w:rPr>
              <w:br/>
              <w:t>z účtovníctva</w:t>
            </w:r>
          </w:p>
        </w:tc>
        <w:tc>
          <w:tcPr>
            <w:tcW w:w="1306" w:type="dxa"/>
            <w:vAlign w:val="center"/>
            <w:hideMark/>
          </w:tcPr>
          <w:p w:rsidR="001B34AD" w:rsidRPr="003A351E" w:rsidRDefault="001B34AD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Stav OP na konci účtovného obdobia</w:t>
            </w:r>
          </w:p>
        </w:tc>
      </w:tr>
      <w:tr w:rsidR="001B34AD" w:rsidRPr="003A351E" w:rsidTr="00FF1C1B">
        <w:trPr>
          <w:jc w:val="center"/>
        </w:trPr>
        <w:tc>
          <w:tcPr>
            <w:tcW w:w="2338" w:type="dxa"/>
            <w:vAlign w:val="center"/>
            <w:hideMark/>
          </w:tcPr>
          <w:p w:rsidR="001E1B23" w:rsidRPr="003A351E" w:rsidRDefault="001E1B23" w:rsidP="001E1B23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</w:rPr>
              <w:t>Dlhodobé p</w:t>
            </w:r>
            <w:r w:rsidR="001B34AD" w:rsidRPr="003A351E">
              <w:rPr>
                <w:rFonts w:ascii="Arial Narrow" w:hAnsi="Arial Narrow"/>
                <w:b/>
                <w:sz w:val="22"/>
                <w:szCs w:val="22"/>
              </w:rPr>
              <w:t>ohľadávky</w:t>
            </w:r>
          </w:p>
          <w:p w:rsidR="001B34AD" w:rsidRPr="00FF1C1B" w:rsidRDefault="001E1B23" w:rsidP="001E1B23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FF1C1B">
              <w:rPr>
                <w:rFonts w:ascii="Arial Narrow" w:hAnsi="Arial Narrow"/>
                <w:b/>
                <w:sz w:val="22"/>
                <w:szCs w:val="22"/>
              </w:rPr>
              <w:t>celkom</w:t>
            </w:r>
            <w:r w:rsidR="00FF1C1B" w:rsidRPr="00FF1C1B">
              <w:rPr>
                <w:rFonts w:ascii="Arial Narrow" w:hAnsi="Arial Narrow"/>
                <w:b/>
                <w:sz w:val="22"/>
                <w:szCs w:val="22"/>
              </w:rPr>
              <w:t>(R41 súvahy)</w:t>
            </w:r>
          </w:p>
        </w:tc>
        <w:tc>
          <w:tcPr>
            <w:tcW w:w="1276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B34AD" w:rsidRPr="003A351E" w:rsidTr="00FF1C1B">
        <w:trPr>
          <w:jc w:val="center"/>
        </w:trPr>
        <w:tc>
          <w:tcPr>
            <w:tcW w:w="2338" w:type="dxa"/>
            <w:vAlign w:val="center"/>
            <w:hideMark/>
          </w:tcPr>
          <w:p w:rsidR="00F20F67" w:rsidRPr="003A351E" w:rsidRDefault="001E1B23" w:rsidP="00F20F67">
            <w:pPr>
              <w:numPr>
                <w:ilvl w:val="0"/>
                <w:numId w:val="6"/>
              </w:numPr>
              <w:ind w:left="0" w:firstLine="0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z toho:</w:t>
            </w:r>
          </w:p>
          <w:p w:rsidR="001B34AD" w:rsidRPr="003A351E" w:rsidRDefault="001E1B23" w:rsidP="00F20F67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dlh</w:t>
            </w:r>
            <w:r w:rsidR="00F20F67" w:rsidRPr="003A351E">
              <w:rPr>
                <w:rFonts w:ascii="Arial Narrow" w:hAnsi="Arial Narrow"/>
                <w:sz w:val="22"/>
                <w:szCs w:val="22"/>
              </w:rPr>
              <w:t>é p</w:t>
            </w:r>
            <w:r w:rsidR="001B34AD" w:rsidRPr="003A351E">
              <w:rPr>
                <w:rFonts w:ascii="Arial Narrow" w:hAnsi="Arial Narrow"/>
                <w:sz w:val="22"/>
                <w:szCs w:val="22"/>
              </w:rPr>
              <w:t xml:space="preserve">ohľadávky </w:t>
            </w:r>
            <w:r w:rsidRPr="003A351E">
              <w:rPr>
                <w:rFonts w:ascii="Arial Narrow" w:hAnsi="Arial Narrow"/>
                <w:sz w:val="22"/>
                <w:szCs w:val="22"/>
              </w:rPr>
              <w:t>z obchodného styku</w:t>
            </w:r>
          </w:p>
        </w:tc>
        <w:tc>
          <w:tcPr>
            <w:tcW w:w="1276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B34AD" w:rsidRPr="003A351E" w:rsidTr="00FF1C1B">
        <w:trPr>
          <w:jc w:val="center"/>
        </w:trPr>
        <w:tc>
          <w:tcPr>
            <w:tcW w:w="2338" w:type="dxa"/>
            <w:vAlign w:val="center"/>
            <w:hideMark/>
          </w:tcPr>
          <w:p w:rsidR="00F20F67" w:rsidRPr="003A351E" w:rsidRDefault="001E1B23" w:rsidP="001E1B23">
            <w:pPr>
              <w:numPr>
                <w:ilvl w:val="0"/>
                <w:numId w:val="6"/>
              </w:numPr>
              <w:ind w:left="0" w:firstLine="0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 xml:space="preserve">z toho: </w:t>
            </w:r>
          </w:p>
          <w:p w:rsidR="001B34AD" w:rsidRPr="003A351E" w:rsidRDefault="001E1B23" w:rsidP="00F20F67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o</w:t>
            </w:r>
            <w:r w:rsidR="001B34AD" w:rsidRPr="003A351E">
              <w:rPr>
                <w:rFonts w:ascii="Arial Narrow" w:hAnsi="Arial Narrow"/>
                <w:sz w:val="22"/>
                <w:szCs w:val="22"/>
              </w:rPr>
              <w:t xml:space="preserve">statné </w:t>
            </w:r>
            <w:r w:rsidRPr="003A351E">
              <w:rPr>
                <w:rFonts w:ascii="Arial Narrow" w:hAnsi="Arial Narrow"/>
                <w:sz w:val="22"/>
                <w:szCs w:val="22"/>
              </w:rPr>
              <w:t>dlh</w:t>
            </w:r>
            <w:r w:rsidR="00F20F67" w:rsidRPr="003A351E">
              <w:rPr>
                <w:rFonts w:ascii="Arial Narrow" w:hAnsi="Arial Narrow"/>
                <w:sz w:val="22"/>
                <w:szCs w:val="22"/>
              </w:rPr>
              <w:t xml:space="preserve">é </w:t>
            </w:r>
            <w:r w:rsidRPr="003A351E">
              <w:rPr>
                <w:rFonts w:ascii="Arial Narrow" w:hAnsi="Arial Narrow"/>
                <w:sz w:val="22"/>
                <w:szCs w:val="22"/>
              </w:rPr>
              <w:t>pohľadávky</w:t>
            </w:r>
          </w:p>
        </w:tc>
        <w:tc>
          <w:tcPr>
            <w:tcW w:w="1276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B34AD" w:rsidRPr="003A351E" w:rsidTr="00FF1C1B">
        <w:trPr>
          <w:jc w:val="center"/>
        </w:trPr>
        <w:tc>
          <w:tcPr>
            <w:tcW w:w="2338" w:type="dxa"/>
            <w:vAlign w:val="center"/>
            <w:hideMark/>
          </w:tcPr>
          <w:p w:rsidR="001B34AD" w:rsidRPr="003A351E" w:rsidRDefault="001E1B23" w:rsidP="001E1B23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</w:rPr>
              <w:t>Krátkodobé pohľadávky celkom</w:t>
            </w:r>
            <w:r w:rsidR="00FF1C1B">
              <w:rPr>
                <w:rFonts w:ascii="Arial Narrow" w:hAnsi="Arial Narrow"/>
                <w:b/>
                <w:sz w:val="22"/>
                <w:szCs w:val="22"/>
              </w:rPr>
              <w:t xml:space="preserve"> (R53 súvahy)</w:t>
            </w:r>
          </w:p>
        </w:tc>
        <w:tc>
          <w:tcPr>
            <w:tcW w:w="1276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B34AD" w:rsidRPr="003A351E" w:rsidTr="00FF1C1B">
        <w:trPr>
          <w:trHeight w:val="454"/>
          <w:jc w:val="center"/>
        </w:trPr>
        <w:tc>
          <w:tcPr>
            <w:tcW w:w="2338" w:type="dxa"/>
            <w:vAlign w:val="center"/>
            <w:hideMark/>
          </w:tcPr>
          <w:p w:rsidR="00F20F67" w:rsidRPr="003A351E" w:rsidRDefault="00F20F67" w:rsidP="00F20F67">
            <w:pPr>
              <w:numPr>
                <w:ilvl w:val="0"/>
                <w:numId w:val="6"/>
              </w:numPr>
              <w:ind w:left="0" w:firstLine="0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 xml:space="preserve">z toho: </w:t>
            </w:r>
          </w:p>
          <w:p w:rsidR="001B34AD" w:rsidRPr="003A351E" w:rsidRDefault="00F20F67" w:rsidP="00F20F67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k</w:t>
            </w:r>
            <w:r w:rsidR="001E1B23" w:rsidRPr="003A351E">
              <w:rPr>
                <w:rFonts w:ascii="Arial Narrow" w:hAnsi="Arial Narrow"/>
                <w:sz w:val="22"/>
                <w:szCs w:val="22"/>
              </w:rPr>
              <w:t>rátk</w:t>
            </w:r>
            <w:r w:rsidRPr="003A351E">
              <w:rPr>
                <w:rFonts w:ascii="Arial Narrow" w:hAnsi="Arial Narrow"/>
                <w:sz w:val="22"/>
                <w:szCs w:val="22"/>
              </w:rPr>
              <w:t xml:space="preserve">e </w:t>
            </w:r>
            <w:r w:rsidR="001E1B23" w:rsidRPr="003A351E">
              <w:rPr>
                <w:rFonts w:ascii="Arial Narrow" w:hAnsi="Arial Narrow"/>
                <w:sz w:val="22"/>
                <w:szCs w:val="22"/>
              </w:rPr>
              <w:t>pohľadávky z obchodného styku</w:t>
            </w:r>
          </w:p>
        </w:tc>
        <w:tc>
          <w:tcPr>
            <w:tcW w:w="1276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B34AD" w:rsidRPr="003A351E" w:rsidTr="00FF1C1B">
        <w:trPr>
          <w:trHeight w:val="340"/>
          <w:jc w:val="center"/>
        </w:trPr>
        <w:tc>
          <w:tcPr>
            <w:tcW w:w="2338" w:type="dxa"/>
            <w:vAlign w:val="center"/>
            <w:hideMark/>
          </w:tcPr>
          <w:p w:rsidR="00F20F67" w:rsidRPr="003A351E" w:rsidRDefault="00F20F67" w:rsidP="00F20F67">
            <w:pPr>
              <w:numPr>
                <w:ilvl w:val="0"/>
                <w:numId w:val="6"/>
              </w:numPr>
              <w:ind w:left="0" w:firstLine="0"/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 xml:space="preserve">z toho: </w:t>
            </w:r>
          </w:p>
          <w:p w:rsidR="001B34AD" w:rsidRPr="003A351E" w:rsidRDefault="00F20F67" w:rsidP="00F20F67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o</w:t>
            </w:r>
            <w:r w:rsidR="001E1B23" w:rsidRPr="003A351E">
              <w:rPr>
                <w:rFonts w:ascii="Arial Narrow" w:hAnsi="Arial Narrow"/>
                <w:sz w:val="22"/>
                <w:szCs w:val="22"/>
              </w:rPr>
              <w:t>statné krátk</w:t>
            </w:r>
            <w:r w:rsidRPr="003A351E">
              <w:rPr>
                <w:rFonts w:ascii="Arial Narrow" w:hAnsi="Arial Narrow"/>
                <w:sz w:val="22"/>
                <w:szCs w:val="22"/>
              </w:rPr>
              <w:t xml:space="preserve">e </w:t>
            </w:r>
            <w:r w:rsidR="001E1B23" w:rsidRPr="003A351E">
              <w:rPr>
                <w:rFonts w:ascii="Arial Narrow" w:hAnsi="Arial Narrow"/>
                <w:sz w:val="22"/>
                <w:szCs w:val="22"/>
              </w:rPr>
              <w:t>pohľadávky</w:t>
            </w:r>
          </w:p>
        </w:tc>
        <w:tc>
          <w:tcPr>
            <w:tcW w:w="1276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740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306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</w:tbl>
    <w:p w:rsidR="001B34AD" w:rsidRPr="003A351E" w:rsidRDefault="001B34AD" w:rsidP="001B34AD">
      <w:pPr>
        <w:pStyle w:val="Nzov"/>
        <w:keepNext w:val="0"/>
        <w:widowControl w:val="0"/>
        <w:spacing w:before="0" w:beforeAutospacing="0" w:after="0"/>
        <w:jc w:val="left"/>
      </w:pPr>
    </w:p>
    <w:p w:rsidR="007C24FE" w:rsidRPr="003A351E" w:rsidRDefault="001553EC" w:rsidP="008A4E24">
      <w:pPr>
        <w:spacing w:after="120"/>
        <w:rPr>
          <w:rFonts w:ascii="Arial Narrow" w:hAnsi="Arial Narrow"/>
          <w:sz w:val="22"/>
          <w:szCs w:val="22"/>
          <w:lang w:eastAsia="en-US"/>
        </w:rPr>
      </w:pPr>
      <w:r w:rsidRPr="003A351E">
        <w:rPr>
          <w:rFonts w:ascii="Arial Narrow" w:hAnsi="Arial Narrow"/>
          <w:sz w:val="22"/>
          <w:szCs w:val="22"/>
          <w:lang w:eastAsia="en-US"/>
        </w:rPr>
        <w:t>N</w:t>
      </w:r>
      <w:r w:rsidR="007C24FE" w:rsidRPr="003A351E">
        <w:rPr>
          <w:rFonts w:ascii="Arial Narrow" w:hAnsi="Arial Narrow"/>
          <w:sz w:val="22"/>
          <w:szCs w:val="22"/>
          <w:lang w:eastAsia="en-US"/>
        </w:rPr>
        <w:t>ajvýzna</w:t>
      </w:r>
      <w:r w:rsidRPr="003A351E">
        <w:rPr>
          <w:rFonts w:ascii="Arial Narrow" w:hAnsi="Arial Narrow"/>
          <w:sz w:val="22"/>
          <w:szCs w:val="22"/>
          <w:lang w:eastAsia="en-US"/>
        </w:rPr>
        <w:t>m</w:t>
      </w:r>
      <w:r w:rsidR="007C24FE" w:rsidRPr="003A351E">
        <w:rPr>
          <w:rFonts w:ascii="Arial Narrow" w:hAnsi="Arial Narrow"/>
          <w:sz w:val="22"/>
          <w:szCs w:val="22"/>
          <w:lang w:eastAsia="en-US"/>
        </w:rPr>
        <w:t xml:space="preserve">nejšie </w:t>
      </w:r>
      <w:r w:rsidRPr="003A351E">
        <w:rPr>
          <w:rFonts w:ascii="Arial Narrow" w:hAnsi="Arial Narrow"/>
          <w:sz w:val="22"/>
          <w:szCs w:val="22"/>
          <w:lang w:eastAsia="en-US"/>
        </w:rPr>
        <w:t xml:space="preserve">prechodne znehodnotené </w:t>
      </w:r>
      <w:r w:rsidR="007C24FE" w:rsidRPr="003A351E">
        <w:rPr>
          <w:rFonts w:ascii="Arial Narrow" w:hAnsi="Arial Narrow"/>
          <w:sz w:val="22"/>
          <w:szCs w:val="22"/>
          <w:lang w:eastAsia="en-US"/>
        </w:rPr>
        <w:t xml:space="preserve">pohľadávky </w:t>
      </w:r>
      <w:r w:rsidRPr="003A351E">
        <w:rPr>
          <w:rFonts w:ascii="Arial Narrow" w:hAnsi="Arial Narrow"/>
          <w:sz w:val="22"/>
          <w:szCs w:val="22"/>
          <w:lang w:eastAsia="en-US"/>
        </w:rPr>
        <w:t>a výška opravnej položky</w:t>
      </w:r>
      <w:r w:rsidR="007C24FE" w:rsidRPr="003A351E">
        <w:rPr>
          <w:rFonts w:ascii="Arial Narrow" w:hAnsi="Arial Narrow"/>
          <w:sz w:val="22"/>
          <w:szCs w:val="22"/>
          <w:lang w:eastAsia="en-US"/>
        </w:rPr>
        <w:t>: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63"/>
        <w:gridCol w:w="2386"/>
        <w:gridCol w:w="2241"/>
        <w:gridCol w:w="1260"/>
      </w:tblGrid>
      <w:tr w:rsidR="001553EC" w:rsidRPr="003A351E" w:rsidTr="00657C2C">
        <w:trPr>
          <w:trHeight w:val="478"/>
        </w:trPr>
        <w:tc>
          <w:tcPr>
            <w:tcW w:w="3563" w:type="dxa"/>
            <w:shd w:val="clear" w:color="auto" w:fill="auto"/>
          </w:tcPr>
          <w:p w:rsidR="00FF1C1B" w:rsidRDefault="00FF1C1B" w:rsidP="00827D2A">
            <w:pPr>
              <w:spacing w:after="120"/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</w:p>
          <w:p w:rsidR="001553EC" w:rsidRPr="003A351E" w:rsidRDefault="001553EC" w:rsidP="00827D2A">
            <w:pPr>
              <w:spacing w:after="120"/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Dlžník</w:t>
            </w:r>
          </w:p>
        </w:tc>
        <w:tc>
          <w:tcPr>
            <w:tcW w:w="2386" w:type="dxa"/>
            <w:shd w:val="clear" w:color="auto" w:fill="auto"/>
          </w:tcPr>
          <w:p w:rsidR="001553EC" w:rsidRPr="003A351E" w:rsidRDefault="001553EC" w:rsidP="00827D2A">
            <w:pPr>
              <w:spacing w:after="120"/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 xml:space="preserve">Menovitá hodnota </w:t>
            </w:r>
          </w:p>
          <w:p w:rsidR="001553EC" w:rsidRPr="003A351E" w:rsidRDefault="001553EC" w:rsidP="00827D2A">
            <w:pPr>
              <w:spacing w:after="120"/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pohľadávky</w:t>
            </w:r>
          </w:p>
        </w:tc>
        <w:tc>
          <w:tcPr>
            <w:tcW w:w="2241" w:type="dxa"/>
            <w:shd w:val="clear" w:color="auto" w:fill="auto"/>
          </w:tcPr>
          <w:p w:rsidR="00FF1C1B" w:rsidRDefault="00FF1C1B" w:rsidP="00FF1C1B">
            <w:pPr>
              <w:spacing w:after="120"/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Opravná položka</w:t>
            </w:r>
          </w:p>
          <w:p w:rsidR="001553EC" w:rsidRPr="003A351E" w:rsidRDefault="001553EC" w:rsidP="00FF1C1B">
            <w:pPr>
              <w:spacing w:after="120"/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(suma)</w:t>
            </w:r>
          </w:p>
        </w:tc>
        <w:tc>
          <w:tcPr>
            <w:tcW w:w="1260" w:type="dxa"/>
            <w:shd w:val="clear" w:color="auto" w:fill="auto"/>
          </w:tcPr>
          <w:p w:rsidR="001553EC" w:rsidRPr="003A351E" w:rsidRDefault="001553EC" w:rsidP="00827D2A">
            <w:pPr>
              <w:spacing w:after="120"/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OP (%)</w:t>
            </w:r>
          </w:p>
        </w:tc>
      </w:tr>
      <w:tr w:rsidR="001553EC" w:rsidRPr="003A351E" w:rsidTr="00657C2C">
        <w:trPr>
          <w:trHeight w:val="237"/>
        </w:trPr>
        <w:tc>
          <w:tcPr>
            <w:tcW w:w="3563" w:type="dxa"/>
            <w:shd w:val="clear" w:color="auto" w:fill="auto"/>
          </w:tcPr>
          <w:p w:rsidR="001553EC" w:rsidRPr="003A351E" w:rsidRDefault="001553EC" w:rsidP="00827D2A">
            <w:pPr>
              <w:spacing w:after="120"/>
              <w:rPr>
                <w:rFonts w:ascii="Arial Narrow" w:hAnsi="Arial Narrow"/>
                <w:sz w:val="22"/>
                <w:szCs w:val="22"/>
                <w:u w:val="single"/>
                <w:lang w:eastAsia="en-US"/>
              </w:rPr>
            </w:pPr>
          </w:p>
        </w:tc>
        <w:tc>
          <w:tcPr>
            <w:tcW w:w="2386" w:type="dxa"/>
            <w:shd w:val="clear" w:color="auto" w:fill="auto"/>
          </w:tcPr>
          <w:p w:rsidR="001553EC" w:rsidRPr="003A351E" w:rsidRDefault="001553EC" w:rsidP="00827D2A">
            <w:pPr>
              <w:spacing w:after="120"/>
              <w:rPr>
                <w:rFonts w:ascii="Arial Narrow" w:hAnsi="Arial Narrow"/>
                <w:sz w:val="22"/>
                <w:szCs w:val="22"/>
                <w:u w:val="single"/>
                <w:lang w:eastAsia="en-US"/>
              </w:rPr>
            </w:pPr>
          </w:p>
        </w:tc>
        <w:tc>
          <w:tcPr>
            <w:tcW w:w="2241" w:type="dxa"/>
            <w:shd w:val="clear" w:color="auto" w:fill="auto"/>
          </w:tcPr>
          <w:p w:rsidR="001553EC" w:rsidRPr="003A351E" w:rsidRDefault="001553EC" w:rsidP="00827D2A">
            <w:pPr>
              <w:spacing w:after="120"/>
              <w:rPr>
                <w:rFonts w:ascii="Arial Narrow" w:hAnsi="Arial Narrow"/>
                <w:sz w:val="22"/>
                <w:szCs w:val="22"/>
                <w:u w:val="single"/>
                <w:lang w:eastAsia="en-US"/>
              </w:rPr>
            </w:pPr>
          </w:p>
        </w:tc>
        <w:tc>
          <w:tcPr>
            <w:tcW w:w="1260" w:type="dxa"/>
            <w:shd w:val="clear" w:color="auto" w:fill="auto"/>
          </w:tcPr>
          <w:p w:rsidR="001553EC" w:rsidRPr="003A351E" w:rsidRDefault="001553EC" w:rsidP="00827D2A">
            <w:pPr>
              <w:spacing w:after="120"/>
              <w:rPr>
                <w:rFonts w:ascii="Arial Narrow" w:hAnsi="Arial Narrow"/>
                <w:sz w:val="22"/>
                <w:szCs w:val="22"/>
                <w:u w:val="single"/>
                <w:lang w:eastAsia="en-US"/>
              </w:rPr>
            </w:pPr>
          </w:p>
        </w:tc>
      </w:tr>
      <w:tr w:rsidR="001553EC" w:rsidRPr="003A351E" w:rsidTr="00657C2C">
        <w:tc>
          <w:tcPr>
            <w:tcW w:w="3563" w:type="dxa"/>
            <w:shd w:val="clear" w:color="auto" w:fill="auto"/>
          </w:tcPr>
          <w:p w:rsidR="001553EC" w:rsidRPr="003A351E" w:rsidRDefault="001553EC" w:rsidP="00827D2A">
            <w:pPr>
              <w:spacing w:after="120"/>
              <w:rPr>
                <w:rFonts w:ascii="Arial Narrow" w:hAnsi="Arial Narrow"/>
                <w:sz w:val="22"/>
                <w:szCs w:val="22"/>
                <w:u w:val="single"/>
                <w:lang w:eastAsia="en-US"/>
              </w:rPr>
            </w:pPr>
          </w:p>
        </w:tc>
        <w:tc>
          <w:tcPr>
            <w:tcW w:w="2386" w:type="dxa"/>
            <w:shd w:val="clear" w:color="auto" w:fill="auto"/>
          </w:tcPr>
          <w:p w:rsidR="001553EC" w:rsidRPr="003A351E" w:rsidRDefault="001553EC" w:rsidP="00827D2A">
            <w:pPr>
              <w:spacing w:after="120"/>
              <w:rPr>
                <w:rFonts w:ascii="Arial Narrow" w:hAnsi="Arial Narrow"/>
                <w:sz w:val="22"/>
                <w:szCs w:val="22"/>
                <w:u w:val="single"/>
                <w:lang w:eastAsia="en-US"/>
              </w:rPr>
            </w:pPr>
          </w:p>
        </w:tc>
        <w:tc>
          <w:tcPr>
            <w:tcW w:w="2241" w:type="dxa"/>
            <w:shd w:val="clear" w:color="auto" w:fill="auto"/>
          </w:tcPr>
          <w:p w:rsidR="001553EC" w:rsidRPr="003A351E" w:rsidRDefault="001553EC" w:rsidP="00827D2A">
            <w:pPr>
              <w:spacing w:after="120"/>
              <w:rPr>
                <w:rFonts w:ascii="Arial Narrow" w:hAnsi="Arial Narrow"/>
                <w:sz w:val="22"/>
                <w:szCs w:val="22"/>
                <w:u w:val="single"/>
                <w:lang w:eastAsia="en-US"/>
              </w:rPr>
            </w:pPr>
          </w:p>
        </w:tc>
        <w:tc>
          <w:tcPr>
            <w:tcW w:w="1260" w:type="dxa"/>
            <w:shd w:val="clear" w:color="auto" w:fill="auto"/>
          </w:tcPr>
          <w:p w:rsidR="001553EC" w:rsidRPr="003A351E" w:rsidRDefault="001553EC" w:rsidP="00827D2A">
            <w:pPr>
              <w:spacing w:after="120"/>
              <w:rPr>
                <w:rFonts w:ascii="Arial Narrow" w:hAnsi="Arial Narrow"/>
                <w:sz w:val="22"/>
                <w:szCs w:val="22"/>
                <w:u w:val="single"/>
                <w:lang w:eastAsia="en-US"/>
              </w:rPr>
            </w:pPr>
          </w:p>
        </w:tc>
      </w:tr>
    </w:tbl>
    <w:p w:rsidR="00CC40E4" w:rsidRPr="003A351E" w:rsidRDefault="00CC40E4" w:rsidP="001553EC">
      <w:pPr>
        <w:spacing w:before="240" w:after="120"/>
        <w:rPr>
          <w:rFonts w:ascii="Arial Narrow" w:hAnsi="Arial Narrow"/>
          <w:sz w:val="22"/>
          <w:szCs w:val="22"/>
          <w:u w:val="single"/>
          <w:lang w:eastAsia="en-US"/>
        </w:rPr>
      </w:pPr>
      <w:r w:rsidRPr="003A351E">
        <w:rPr>
          <w:rFonts w:ascii="Arial Narrow" w:hAnsi="Arial Narrow"/>
          <w:sz w:val="22"/>
          <w:szCs w:val="22"/>
          <w:u w:val="single"/>
          <w:lang w:eastAsia="en-US"/>
        </w:rPr>
        <w:t>Komentár</w:t>
      </w:r>
      <w:r w:rsidR="008A4E24" w:rsidRPr="003A351E">
        <w:rPr>
          <w:rFonts w:ascii="Arial Narrow" w:hAnsi="Arial Narrow"/>
          <w:sz w:val="22"/>
          <w:szCs w:val="22"/>
          <w:u w:val="single"/>
          <w:lang w:eastAsia="en-US"/>
        </w:rPr>
        <w:t xml:space="preserve"> k</w:t>
      </w:r>
      <w:r w:rsidR="0004669A">
        <w:rPr>
          <w:rFonts w:ascii="Arial Narrow" w:hAnsi="Arial Narrow"/>
          <w:sz w:val="22"/>
          <w:szCs w:val="22"/>
          <w:u w:val="single"/>
          <w:lang w:eastAsia="en-US"/>
        </w:rPr>
        <w:t> </w:t>
      </w:r>
      <w:r w:rsidR="008A4E24" w:rsidRPr="003A351E">
        <w:rPr>
          <w:rFonts w:ascii="Arial Narrow" w:hAnsi="Arial Narrow"/>
          <w:sz w:val="22"/>
          <w:szCs w:val="22"/>
          <w:u w:val="single"/>
          <w:lang w:eastAsia="en-US"/>
        </w:rPr>
        <w:t>opravný</w:t>
      </w:r>
      <w:r w:rsidR="0004669A">
        <w:rPr>
          <w:rFonts w:ascii="Arial Narrow" w:hAnsi="Arial Narrow"/>
          <w:sz w:val="22"/>
          <w:szCs w:val="22"/>
          <w:u w:val="single"/>
          <w:lang w:eastAsia="en-US"/>
        </w:rPr>
        <w:t xml:space="preserve">m </w:t>
      </w:r>
      <w:r w:rsidR="008A4E24" w:rsidRPr="003A351E">
        <w:rPr>
          <w:rFonts w:ascii="Arial Narrow" w:hAnsi="Arial Narrow"/>
          <w:sz w:val="22"/>
          <w:szCs w:val="22"/>
          <w:u w:val="single"/>
          <w:lang w:eastAsia="en-US"/>
        </w:rPr>
        <w:t>položkám k pohľadávkam</w:t>
      </w:r>
      <w:r w:rsidRPr="003A351E">
        <w:rPr>
          <w:rFonts w:ascii="Arial Narrow" w:hAnsi="Arial Narrow"/>
          <w:sz w:val="22"/>
          <w:szCs w:val="22"/>
          <w:u w:val="single"/>
          <w:lang w:eastAsia="en-US"/>
        </w:rPr>
        <w:t>:</w:t>
      </w:r>
    </w:p>
    <w:p w:rsidR="008A4E24" w:rsidRPr="003A351E" w:rsidRDefault="008A4E24" w:rsidP="0009688B">
      <w:pPr>
        <w:numPr>
          <w:ilvl w:val="0"/>
          <w:numId w:val="9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  <w:lang w:eastAsia="en-US"/>
        </w:rPr>
      </w:pPr>
      <w:r w:rsidRPr="003A351E">
        <w:rPr>
          <w:rFonts w:ascii="Arial Narrow" w:hAnsi="Arial Narrow"/>
          <w:b/>
          <w:sz w:val="22"/>
          <w:szCs w:val="22"/>
          <w:lang w:eastAsia="en-US"/>
        </w:rPr>
        <w:lastRenderedPageBreak/>
        <w:t>Dôvod tvorby</w:t>
      </w:r>
      <w:r w:rsidRPr="003A351E">
        <w:rPr>
          <w:rFonts w:ascii="Arial Narrow" w:hAnsi="Arial Narrow"/>
          <w:sz w:val="22"/>
          <w:szCs w:val="22"/>
          <w:lang w:eastAsia="en-US"/>
        </w:rPr>
        <w:t xml:space="preserve"> - opravných položiek je prechodné znehodnotenie z</w:t>
      </w:r>
      <w:r w:rsidR="0009688B">
        <w:rPr>
          <w:rFonts w:ascii="Arial Narrow" w:hAnsi="Arial Narrow"/>
          <w:sz w:val="22"/>
          <w:szCs w:val="22"/>
          <w:lang w:eastAsia="en-US"/>
        </w:rPr>
        <w:t> </w:t>
      </w:r>
      <w:r w:rsidRPr="003A351E">
        <w:rPr>
          <w:rFonts w:ascii="Arial Narrow" w:hAnsi="Arial Narrow"/>
          <w:sz w:val="22"/>
          <w:szCs w:val="22"/>
          <w:lang w:eastAsia="en-US"/>
        </w:rPr>
        <w:t>dôvodu</w:t>
      </w:r>
      <w:r w:rsidR="0009688B">
        <w:rPr>
          <w:rFonts w:ascii="Arial Narrow" w:hAnsi="Arial Narrow"/>
          <w:sz w:val="22"/>
          <w:szCs w:val="22"/>
          <w:lang w:eastAsia="en-US"/>
        </w:rPr>
        <w:t xml:space="preserve">, že pohľadávky sú </w:t>
      </w:r>
      <w:r w:rsidRPr="003A351E">
        <w:rPr>
          <w:rFonts w:ascii="Arial Narrow" w:hAnsi="Arial Narrow"/>
          <w:sz w:val="22"/>
          <w:szCs w:val="22"/>
          <w:lang w:eastAsia="en-US"/>
        </w:rPr>
        <w:t>po lehote splatnosti.</w:t>
      </w:r>
      <w:r w:rsidR="00545052">
        <w:rPr>
          <w:rFonts w:ascii="Arial Narrow" w:hAnsi="Arial Narrow"/>
          <w:sz w:val="22"/>
          <w:szCs w:val="22"/>
          <w:lang w:eastAsia="en-US"/>
        </w:rPr>
        <w:t xml:space="preserve"> </w:t>
      </w:r>
      <w:r w:rsidR="00272F50">
        <w:rPr>
          <w:rFonts w:ascii="Arial Narrow" w:hAnsi="Arial Narrow"/>
          <w:sz w:val="22"/>
          <w:szCs w:val="22"/>
          <w:lang w:eastAsia="en-US"/>
        </w:rPr>
        <w:t>Žiadna opravná p</w:t>
      </w:r>
      <w:r w:rsidR="00747F0B">
        <w:rPr>
          <w:rFonts w:ascii="Arial Narrow" w:hAnsi="Arial Narrow"/>
          <w:sz w:val="22"/>
          <w:szCs w:val="22"/>
          <w:lang w:eastAsia="en-US"/>
        </w:rPr>
        <w:t>oložka k pohľadávkam v roku 2022</w:t>
      </w:r>
      <w:r w:rsidR="00272F50">
        <w:rPr>
          <w:rFonts w:ascii="Arial Narrow" w:hAnsi="Arial Narrow"/>
          <w:sz w:val="22"/>
          <w:szCs w:val="22"/>
          <w:lang w:eastAsia="en-US"/>
        </w:rPr>
        <w:t xml:space="preserve"> nebola tvorená, nakoľko nebol dôvod na </w:t>
      </w:r>
      <w:r w:rsidR="00CE664C">
        <w:rPr>
          <w:rFonts w:ascii="Arial Narrow" w:hAnsi="Arial Narrow"/>
          <w:sz w:val="22"/>
          <w:szCs w:val="22"/>
          <w:lang w:eastAsia="en-US"/>
        </w:rPr>
        <w:t xml:space="preserve">jej </w:t>
      </w:r>
      <w:r w:rsidR="00272F50">
        <w:rPr>
          <w:rFonts w:ascii="Arial Narrow" w:hAnsi="Arial Narrow"/>
          <w:sz w:val="22"/>
          <w:szCs w:val="22"/>
          <w:lang w:eastAsia="en-US"/>
        </w:rPr>
        <w:t>vytvorenie</w:t>
      </w:r>
      <w:r w:rsidR="00CE664C">
        <w:rPr>
          <w:rFonts w:ascii="Arial Narrow" w:hAnsi="Arial Narrow"/>
          <w:sz w:val="22"/>
          <w:szCs w:val="22"/>
          <w:lang w:eastAsia="en-US"/>
        </w:rPr>
        <w:t>.</w:t>
      </w:r>
    </w:p>
    <w:p w:rsidR="008A4E24" w:rsidRPr="003A351E" w:rsidRDefault="008A4E24" w:rsidP="0009688B">
      <w:pPr>
        <w:numPr>
          <w:ilvl w:val="0"/>
          <w:numId w:val="9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  <w:lang w:eastAsia="en-US"/>
        </w:rPr>
      </w:pPr>
      <w:r w:rsidRPr="003A351E">
        <w:rPr>
          <w:rFonts w:ascii="Arial Narrow" w:hAnsi="Arial Narrow"/>
          <w:b/>
          <w:sz w:val="22"/>
          <w:szCs w:val="22"/>
          <w:lang w:eastAsia="en-US"/>
        </w:rPr>
        <w:t>Dôvod zúčtovania</w:t>
      </w:r>
      <w:r w:rsidRPr="003A351E">
        <w:rPr>
          <w:rFonts w:ascii="Arial Narrow" w:hAnsi="Arial Narrow"/>
          <w:sz w:val="22"/>
          <w:szCs w:val="22"/>
          <w:lang w:eastAsia="en-US"/>
        </w:rPr>
        <w:t xml:space="preserve"> – opravných položiek je buď vyradenie</w:t>
      </w:r>
      <w:r w:rsidR="0004669A">
        <w:rPr>
          <w:rFonts w:ascii="Arial Narrow" w:hAnsi="Arial Narrow"/>
          <w:sz w:val="22"/>
          <w:szCs w:val="22"/>
          <w:lang w:eastAsia="en-US"/>
        </w:rPr>
        <w:t xml:space="preserve"> pohľadávky zo súvahy </w:t>
      </w:r>
      <w:r w:rsidRPr="003A351E">
        <w:rPr>
          <w:rFonts w:ascii="Arial Narrow" w:hAnsi="Arial Narrow"/>
          <w:sz w:val="22"/>
          <w:szCs w:val="22"/>
          <w:lang w:eastAsia="en-US"/>
        </w:rPr>
        <w:t>(predaj alebo odpis</w:t>
      </w:r>
      <w:r w:rsidR="0004669A">
        <w:rPr>
          <w:rFonts w:ascii="Arial Narrow" w:hAnsi="Arial Narrow"/>
          <w:sz w:val="22"/>
          <w:szCs w:val="22"/>
          <w:lang w:eastAsia="en-US"/>
        </w:rPr>
        <w:t xml:space="preserve"> pohľadávky</w:t>
      </w:r>
      <w:r w:rsidRPr="003A351E">
        <w:rPr>
          <w:rFonts w:ascii="Arial Narrow" w:hAnsi="Arial Narrow"/>
          <w:sz w:val="22"/>
          <w:szCs w:val="22"/>
          <w:lang w:eastAsia="en-US"/>
        </w:rPr>
        <w:t>) alebo zánik titulu prechodného znehodnotenia, lebo pohľadávka bola zaplatená.</w:t>
      </w:r>
    </w:p>
    <w:p w:rsidR="00CC40E4" w:rsidRPr="003A351E" w:rsidRDefault="008A4E24" w:rsidP="0009688B">
      <w:pPr>
        <w:numPr>
          <w:ilvl w:val="0"/>
          <w:numId w:val="9"/>
        </w:numPr>
        <w:ind w:left="227" w:hanging="227"/>
        <w:jc w:val="both"/>
        <w:rPr>
          <w:rFonts w:ascii="Arial Narrow" w:hAnsi="Arial Narrow"/>
          <w:sz w:val="22"/>
          <w:szCs w:val="22"/>
          <w:lang w:eastAsia="en-US"/>
        </w:rPr>
      </w:pPr>
      <w:r w:rsidRPr="003A351E">
        <w:rPr>
          <w:rFonts w:ascii="Arial Narrow" w:hAnsi="Arial Narrow"/>
          <w:b/>
          <w:sz w:val="22"/>
          <w:szCs w:val="22"/>
          <w:lang w:eastAsia="en-US"/>
        </w:rPr>
        <w:t>Spôsob výpočtu</w:t>
      </w:r>
      <w:r w:rsidR="001E1B23" w:rsidRPr="003A351E">
        <w:rPr>
          <w:rFonts w:ascii="Arial Narrow" w:hAnsi="Arial Narrow"/>
          <w:sz w:val="22"/>
          <w:szCs w:val="22"/>
          <w:lang w:eastAsia="en-US"/>
        </w:rPr>
        <w:t>–</w:t>
      </w:r>
      <w:r w:rsidR="00E46B15">
        <w:rPr>
          <w:rFonts w:ascii="Arial Narrow" w:hAnsi="Arial Narrow"/>
          <w:sz w:val="22"/>
          <w:szCs w:val="22"/>
          <w:lang w:eastAsia="en-US"/>
        </w:rPr>
        <w:t>Ú</w:t>
      </w:r>
      <w:r w:rsidR="00CC40E4" w:rsidRPr="003A351E">
        <w:rPr>
          <w:rFonts w:ascii="Arial Narrow" w:hAnsi="Arial Narrow"/>
          <w:sz w:val="22"/>
          <w:szCs w:val="22"/>
          <w:lang w:eastAsia="en-US"/>
        </w:rPr>
        <w:t>J tvorí  opravné položky v</w:t>
      </w:r>
      <w:r w:rsidR="00CE664C">
        <w:rPr>
          <w:rFonts w:ascii="Arial Narrow" w:hAnsi="Arial Narrow"/>
          <w:sz w:val="22"/>
          <w:szCs w:val="22"/>
          <w:lang w:eastAsia="en-US"/>
        </w:rPr>
        <w:t> zmysle zákona o dani z príjmov č.595/2003 Z.Z. § 20 ods.14</w:t>
      </w:r>
      <w:r w:rsidR="00CC40E4" w:rsidRPr="003A351E">
        <w:rPr>
          <w:rFonts w:ascii="Arial Narrow" w:hAnsi="Arial Narrow"/>
          <w:sz w:val="22"/>
          <w:szCs w:val="22"/>
          <w:lang w:eastAsia="en-US"/>
        </w:rPr>
        <w:t>.</w:t>
      </w:r>
    </w:p>
    <w:p w:rsidR="00CC40E4" w:rsidRPr="003A351E" w:rsidRDefault="00CC40E4" w:rsidP="00CC40E4">
      <w:pPr>
        <w:rPr>
          <w:rFonts w:ascii="Arial Narrow" w:hAnsi="Arial Narrow"/>
          <w:sz w:val="22"/>
          <w:szCs w:val="22"/>
          <w:lang w:eastAsia="en-US"/>
        </w:rPr>
      </w:pPr>
    </w:p>
    <w:p w:rsidR="00235630" w:rsidRPr="003A351E" w:rsidRDefault="008B3CF8" w:rsidP="008B3CF8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q</w:t>
      </w:r>
      <w:r w:rsidR="00DA1265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DA1265" w:rsidRPr="003A351E">
        <w:rPr>
          <w:rFonts w:ascii="Arial Narrow" w:hAnsi="Arial Narrow" w:cs="Arial Narrow"/>
          <w:b/>
          <w:sz w:val="22"/>
          <w:szCs w:val="22"/>
        </w:rPr>
        <w:t>Hodnota</w:t>
      </w:r>
      <w:r w:rsidR="00235630" w:rsidRPr="003A351E">
        <w:rPr>
          <w:rFonts w:ascii="Arial Narrow" w:hAnsi="Arial Narrow" w:cs="Arial Narrow"/>
          <w:b/>
          <w:sz w:val="22"/>
          <w:szCs w:val="22"/>
        </w:rPr>
        <w:t xml:space="preserve"> pohľadávok do lehoty sp</w:t>
      </w:r>
      <w:r w:rsidR="00045B2B" w:rsidRPr="003A351E">
        <w:rPr>
          <w:rFonts w:ascii="Arial Narrow" w:hAnsi="Arial Narrow" w:cs="Arial Narrow"/>
          <w:b/>
          <w:sz w:val="22"/>
          <w:szCs w:val="22"/>
        </w:rPr>
        <w:t>latnosti a po lehote splatnosti</w:t>
      </w:r>
      <w:r w:rsidR="00DA1265" w:rsidRPr="003A351E">
        <w:rPr>
          <w:rFonts w:ascii="Arial Narrow" w:hAnsi="Arial Narrow" w:cs="Arial Narrow"/>
          <w:b/>
          <w:sz w:val="22"/>
          <w:szCs w:val="22"/>
        </w:rPr>
        <w:t>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12"/>
        <w:gridCol w:w="2134"/>
        <w:gridCol w:w="2134"/>
        <w:gridCol w:w="2134"/>
      </w:tblGrid>
      <w:tr w:rsidR="00262920" w:rsidRPr="003A351E" w:rsidTr="00DC6C53">
        <w:trPr>
          <w:jc w:val="center"/>
        </w:trPr>
        <w:tc>
          <w:tcPr>
            <w:tcW w:w="3167" w:type="dxa"/>
            <w:vMerge w:val="restart"/>
            <w:vAlign w:val="center"/>
          </w:tcPr>
          <w:p w:rsidR="00262920" w:rsidRPr="003A351E" w:rsidRDefault="00262920" w:rsidP="004B4B10">
            <w:pPr>
              <w:pStyle w:val="TopHeader"/>
            </w:pPr>
            <w:r w:rsidRPr="003A351E">
              <w:t>názov položky</w:t>
            </w:r>
          </w:p>
        </w:tc>
        <w:tc>
          <w:tcPr>
            <w:tcW w:w="6120" w:type="dxa"/>
            <w:gridSpan w:val="3"/>
            <w:vAlign w:val="center"/>
          </w:tcPr>
          <w:p w:rsidR="00262920" w:rsidRPr="003A351E" w:rsidRDefault="00262920" w:rsidP="001E1B23">
            <w:pPr>
              <w:pStyle w:val="TopHeader"/>
            </w:pPr>
            <w:r w:rsidRPr="003A351E">
              <w:t>Bežné účtovné obdobie</w:t>
            </w:r>
          </w:p>
        </w:tc>
      </w:tr>
      <w:tr w:rsidR="00262920" w:rsidRPr="003A351E" w:rsidTr="0078433D">
        <w:trPr>
          <w:jc w:val="center"/>
        </w:trPr>
        <w:tc>
          <w:tcPr>
            <w:tcW w:w="3167" w:type="dxa"/>
            <w:vMerge/>
            <w:vAlign w:val="center"/>
            <w:hideMark/>
          </w:tcPr>
          <w:p w:rsidR="00262920" w:rsidRPr="003A351E" w:rsidRDefault="00262920" w:rsidP="004B4B10">
            <w:pPr>
              <w:pStyle w:val="TopHeader"/>
            </w:pP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1E1B23">
            <w:pPr>
              <w:pStyle w:val="TopHeader"/>
            </w:pPr>
            <w:r w:rsidRPr="003A351E">
              <w:t>do lehoty splatnosti</w:t>
            </w: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1E1B23">
            <w:pPr>
              <w:pStyle w:val="TopHeader"/>
            </w:pPr>
            <w:r w:rsidRPr="003A351E">
              <w:t>po lehote splatnosti</w:t>
            </w: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1E1B23">
            <w:pPr>
              <w:pStyle w:val="TopHeader"/>
            </w:pPr>
            <w:r w:rsidRPr="003A351E">
              <w:t>pohľadávky spolu</w:t>
            </w:r>
          </w:p>
        </w:tc>
      </w:tr>
      <w:tr w:rsidR="002A28DC" w:rsidRPr="003A351E" w:rsidTr="0078433D">
        <w:trPr>
          <w:jc w:val="center"/>
        </w:trPr>
        <w:tc>
          <w:tcPr>
            <w:tcW w:w="3167" w:type="dxa"/>
            <w:vAlign w:val="center"/>
            <w:hideMark/>
          </w:tcPr>
          <w:p w:rsidR="002A28DC" w:rsidRPr="003A351E" w:rsidRDefault="0078433D" w:rsidP="004B4B10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Dlhodobé pohľadávky (</w:t>
            </w:r>
            <w:r w:rsidR="004B4B10" w:rsidRPr="003A351E">
              <w:rPr>
                <w:rFonts w:ascii="Arial Narrow" w:hAnsi="Arial Narrow"/>
                <w:sz w:val="22"/>
                <w:szCs w:val="22"/>
              </w:rPr>
              <w:t>R</w:t>
            </w:r>
            <w:r w:rsidRPr="003A351E">
              <w:rPr>
                <w:rFonts w:ascii="Arial Narrow" w:hAnsi="Arial Narrow"/>
                <w:sz w:val="22"/>
                <w:szCs w:val="22"/>
              </w:rPr>
              <w:t>41 súvahy)</w:t>
            </w:r>
          </w:p>
        </w:tc>
        <w:tc>
          <w:tcPr>
            <w:tcW w:w="2040" w:type="dxa"/>
            <w:vAlign w:val="center"/>
          </w:tcPr>
          <w:p w:rsidR="002A28DC" w:rsidRPr="003A351E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3A351E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3A351E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3A351E" w:rsidTr="0078433D">
        <w:trPr>
          <w:jc w:val="center"/>
        </w:trPr>
        <w:tc>
          <w:tcPr>
            <w:tcW w:w="3167" w:type="dxa"/>
            <w:vAlign w:val="center"/>
            <w:hideMark/>
          </w:tcPr>
          <w:p w:rsidR="002A28DC" w:rsidRPr="003A351E" w:rsidRDefault="0078433D" w:rsidP="004B4B10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Krátkodobé pohľadávky(</w:t>
            </w:r>
            <w:r w:rsidR="004B4B10" w:rsidRPr="003A351E">
              <w:rPr>
                <w:rFonts w:ascii="Arial Narrow" w:hAnsi="Arial Narrow"/>
                <w:sz w:val="22"/>
                <w:szCs w:val="22"/>
              </w:rPr>
              <w:t>R</w:t>
            </w:r>
            <w:r w:rsidRPr="003A351E">
              <w:rPr>
                <w:rFonts w:ascii="Arial Narrow" w:hAnsi="Arial Narrow"/>
                <w:sz w:val="22"/>
                <w:szCs w:val="22"/>
              </w:rPr>
              <w:t>53)</w:t>
            </w:r>
          </w:p>
        </w:tc>
        <w:tc>
          <w:tcPr>
            <w:tcW w:w="2040" w:type="dxa"/>
            <w:vAlign w:val="center"/>
          </w:tcPr>
          <w:p w:rsidR="002A28DC" w:rsidRPr="003A351E" w:rsidRDefault="00B44A7A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587 760</w:t>
            </w:r>
          </w:p>
        </w:tc>
        <w:tc>
          <w:tcPr>
            <w:tcW w:w="2040" w:type="dxa"/>
            <w:vAlign w:val="center"/>
          </w:tcPr>
          <w:p w:rsidR="002A28DC" w:rsidRPr="003A351E" w:rsidRDefault="00B44A7A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193 013</w:t>
            </w:r>
          </w:p>
        </w:tc>
        <w:tc>
          <w:tcPr>
            <w:tcW w:w="2040" w:type="dxa"/>
            <w:vAlign w:val="center"/>
          </w:tcPr>
          <w:p w:rsidR="002A28DC" w:rsidRPr="003A351E" w:rsidRDefault="0010258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780 773</w:t>
            </w:r>
          </w:p>
        </w:tc>
      </w:tr>
    </w:tbl>
    <w:p w:rsidR="002A28DC" w:rsidRPr="003A351E" w:rsidRDefault="002A28DC" w:rsidP="002A28DC">
      <w:pPr>
        <w:jc w:val="both"/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12"/>
        <w:gridCol w:w="2134"/>
        <w:gridCol w:w="2134"/>
        <w:gridCol w:w="2134"/>
      </w:tblGrid>
      <w:tr w:rsidR="00262920" w:rsidRPr="003A351E" w:rsidTr="00DC6C53">
        <w:trPr>
          <w:jc w:val="center"/>
        </w:trPr>
        <w:tc>
          <w:tcPr>
            <w:tcW w:w="3167" w:type="dxa"/>
            <w:vMerge w:val="restart"/>
            <w:vAlign w:val="center"/>
          </w:tcPr>
          <w:p w:rsidR="00262920" w:rsidRPr="003A351E" w:rsidRDefault="00262920" w:rsidP="00DC6C53">
            <w:pPr>
              <w:pStyle w:val="TopHeader"/>
            </w:pPr>
            <w:r w:rsidRPr="003A351E">
              <w:t>názov položky</w:t>
            </w:r>
          </w:p>
        </w:tc>
        <w:tc>
          <w:tcPr>
            <w:tcW w:w="6120" w:type="dxa"/>
            <w:gridSpan w:val="3"/>
            <w:vAlign w:val="center"/>
          </w:tcPr>
          <w:p w:rsidR="00262920" w:rsidRPr="003A351E" w:rsidRDefault="00262920" w:rsidP="00262920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262920" w:rsidRPr="003A351E" w:rsidTr="00DC6C53">
        <w:trPr>
          <w:jc w:val="center"/>
        </w:trPr>
        <w:tc>
          <w:tcPr>
            <w:tcW w:w="3167" w:type="dxa"/>
            <w:vMerge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  <w:r w:rsidRPr="003A351E">
              <w:t>do lehoty splatnosti</w:t>
            </w: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  <w:r w:rsidRPr="003A351E">
              <w:t>po lehote splatnosti</w:t>
            </w: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  <w:r w:rsidRPr="003A351E">
              <w:t>pohľadávky spolu</w:t>
            </w:r>
          </w:p>
        </w:tc>
      </w:tr>
      <w:tr w:rsidR="00262920" w:rsidRPr="003A351E" w:rsidTr="00DC6C53">
        <w:trPr>
          <w:jc w:val="center"/>
        </w:trPr>
        <w:tc>
          <w:tcPr>
            <w:tcW w:w="3167" w:type="dxa"/>
            <w:vAlign w:val="center"/>
            <w:hideMark/>
          </w:tcPr>
          <w:p w:rsidR="00262920" w:rsidRPr="003A351E" w:rsidRDefault="00262920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Dlhodobé pohľadávky (R41 súvahy)</w:t>
            </w:r>
          </w:p>
        </w:tc>
        <w:tc>
          <w:tcPr>
            <w:tcW w:w="2040" w:type="dxa"/>
            <w:vAlign w:val="center"/>
          </w:tcPr>
          <w:p w:rsidR="00262920" w:rsidRPr="003A351E" w:rsidRDefault="00262920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62920" w:rsidRPr="003A351E" w:rsidRDefault="00262920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62920" w:rsidRPr="003A351E" w:rsidRDefault="00262920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62920" w:rsidRPr="003A351E" w:rsidTr="00DC6C53">
        <w:trPr>
          <w:jc w:val="center"/>
        </w:trPr>
        <w:tc>
          <w:tcPr>
            <w:tcW w:w="3167" w:type="dxa"/>
            <w:vAlign w:val="center"/>
            <w:hideMark/>
          </w:tcPr>
          <w:p w:rsidR="00262920" w:rsidRPr="003A351E" w:rsidRDefault="00262920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Krátkodobé pohľadávky (R53)</w:t>
            </w:r>
          </w:p>
        </w:tc>
        <w:tc>
          <w:tcPr>
            <w:tcW w:w="2040" w:type="dxa"/>
            <w:vAlign w:val="center"/>
          </w:tcPr>
          <w:p w:rsidR="00262920" w:rsidRPr="003A351E" w:rsidRDefault="00B44A7A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313 977</w:t>
            </w:r>
          </w:p>
        </w:tc>
        <w:tc>
          <w:tcPr>
            <w:tcW w:w="2040" w:type="dxa"/>
            <w:vAlign w:val="center"/>
          </w:tcPr>
          <w:p w:rsidR="00262920" w:rsidRPr="003A351E" w:rsidRDefault="00B44A7A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</w:t>
            </w:r>
            <w:r w:rsidR="00073959">
              <w:rPr>
                <w:rFonts w:ascii="Arial Narrow" w:hAnsi="Arial Narrow"/>
                <w:sz w:val="22"/>
                <w:szCs w:val="22"/>
              </w:rPr>
              <w:t>36 502</w:t>
            </w:r>
          </w:p>
        </w:tc>
        <w:tc>
          <w:tcPr>
            <w:tcW w:w="2040" w:type="dxa"/>
            <w:vAlign w:val="center"/>
          </w:tcPr>
          <w:p w:rsidR="00262920" w:rsidRPr="003A351E" w:rsidRDefault="0010258C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550 479</w:t>
            </w:r>
          </w:p>
        </w:tc>
      </w:tr>
    </w:tbl>
    <w:p w:rsidR="00550F87" w:rsidRPr="003A351E" w:rsidRDefault="00550F87" w:rsidP="00A649E0">
      <w:pPr>
        <w:ind w:left="644" w:right="-468"/>
        <w:jc w:val="both"/>
        <w:rPr>
          <w:rFonts w:ascii="Arial Narrow" w:hAnsi="Arial Narrow" w:cs="Arial Narrow"/>
          <w:sz w:val="22"/>
          <w:szCs w:val="22"/>
        </w:rPr>
      </w:pPr>
    </w:p>
    <w:p w:rsidR="00550F87" w:rsidRPr="003A351E" w:rsidRDefault="008B3CF8" w:rsidP="000D7DE9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r</w:t>
      </w:r>
      <w:r w:rsidR="00DA1265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0D7DE9">
        <w:rPr>
          <w:rFonts w:ascii="Arial Narrow" w:hAnsi="Arial Narrow" w:cs="Arial Narrow"/>
          <w:sz w:val="22"/>
          <w:szCs w:val="22"/>
        </w:rPr>
        <w:t>Žiadne pohľadávky nie sú zabezpečené záložným právom.</w:t>
      </w:r>
    </w:p>
    <w:p w:rsidR="00550F87" w:rsidRPr="003A351E" w:rsidRDefault="00550F87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A1265" w:rsidRDefault="00A11E31" w:rsidP="00DA1265">
      <w:pPr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s)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 xml:space="preserve">Výpočet </w:t>
      </w:r>
      <w:r w:rsidRPr="003A351E">
        <w:rPr>
          <w:rFonts w:ascii="Arial Narrow" w:hAnsi="Arial Narrow" w:cs="Arial Narrow"/>
          <w:b/>
          <w:sz w:val="22"/>
          <w:szCs w:val="22"/>
          <w:u w:val="single"/>
        </w:rPr>
        <w:t>odloženej daňovej pohľadávky</w:t>
      </w:r>
      <w:r w:rsidR="008A6CD3" w:rsidRPr="003A351E">
        <w:rPr>
          <w:rFonts w:ascii="Arial Narrow" w:hAnsi="Arial Narrow" w:cs="Arial Narrow"/>
          <w:sz w:val="22"/>
          <w:szCs w:val="22"/>
          <w:u w:val="single"/>
        </w:rPr>
        <w:t>(§ 10 PU):</w:t>
      </w:r>
      <w:r w:rsidR="001E2540">
        <w:rPr>
          <w:rFonts w:ascii="Arial Narrow" w:hAnsi="Arial Narrow" w:cs="Arial Narrow"/>
          <w:sz w:val="22"/>
          <w:szCs w:val="22"/>
          <w:u w:val="single"/>
        </w:rPr>
        <w:t xml:space="preserve"> neučtuje</w:t>
      </w:r>
    </w:p>
    <w:p w:rsidR="00D62459" w:rsidRPr="003A351E" w:rsidRDefault="00D62459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DA7353" w:rsidRPr="003A351E" w:rsidRDefault="00DA7353" w:rsidP="00A11E31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3A351E">
        <w:rPr>
          <w:rFonts w:ascii="Arial Narrow" w:hAnsi="Arial Narrow" w:cs="Arial Narrow"/>
          <w:sz w:val="22"/>
          <w:szCs w:val="22"/>
          <w:u w:val="single"/>
        </w:rPr>
        <w:t>Komentár</w:t>
      </w:r>
      <w:r w:rsidR="00A11E31" w:rsidRPr="003A351E">
        <w:rPr>
          <w:rFonts w:ascii="Arial Narrow" w:hAnsi="Arial Narrow" w:cs="Arial Narrow"/>
          <w:sz w:val="22"/>
          <w:szCs w:val="22"/>
          <w:u w:val="single"/>
        </w:rPr>
        <w:t xml:space="preserve"> k odloženej daňovej pohľadávke</w:t>
      </w:r>
      <w:r w:rsidRPr="003A351E">
        <w:rPr>
          <w:rFonts w:ascii="Arial Narrow" w:hAnsi="Arial Narrow" w:cs="Arial Narrow"/>
          <w:sz w:val="22"/>
          <w:szCs w:val="22"/>
          <w:u w:val="single"/>
        </w:rPr>
        <w:t>:</w:t>
      </w:r>
    </w:p>
    <w:p w:rsidR="00DA7353" w:rsidRPr="003A351E" w:rsidRDefault="00E46B15" w:rsidP="00394749">
      <w:pPr>
        <w:numPr>
          <w:ilvl w:val="0"/>
          <w:numId w:val="10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</w:t>
      </w:r>
      <w:r w:rsidR="00DA7353" w:rsidRPr="003A351E">
        <w:rPr>
          <w:rFonts w:ascii="Arial Narrow" w:hAnsi="Arial Narrow" w:cs="Arial Narrow"/>
          <w:sz w:val="22"/>
          <w:szCs w:val="22"/>
        </w:rPr>
        <w:t>J má povinnosť auditu a preto má aj povinnosť účtovať o odloženej dani</w:t>
      </w:r>
      <w:r w:rsidR="00A11E31" w:rsidRPr="003A351E">
        <w:rPr>
          <w:rFonts w:ascii="Arial Narrow" w:hAnsi="Arial Narrow" w:cs="Arial Narrow"/>
          <w:sz w:val="22"/>
          <w:szCs w:val="22"/>
        </w:rPr>
        <w:t xml:space="preserve"> (§ 10 PU)</w:t>
      </w:r>
      <w:r w:rsidR="00DA7353" w:rsidRPr="003A351E">
        <w:rPr>
          <w:rFonts w:ascii="Arial Narrow" w:hAnsi="Arial Narrow" w:cs="Arial Narrow"/>
          <w:sz w:val="22"/>
          <w:szCs w:val="22"/>
        </w:rPr>
        <w:t>.</w:t>
      </w:r>
    </w:p>
    <w:p w:rsidR="00FB124C" w:rsidRPr="003A351E" w:rsidRDefault="00FB124C" w:rsidP="00394749">
      <w:pPr>
        <w:numPr>
          <w:ilvl w:val="0"/>
          <w:numId w:val="10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Odložená daň sa vyčísľuje len z dočasných rozdielov; odložená daňová pohľadávka sa účtuje</w:t>
      </w:r>
      <w:r w:rsidR="008A6CD3" w:rsidRPr="003A351E">
        <w:rPr>
          <w:rFonts w:ascii="Arial Narrow" w:hAnsi="Arial Narrow" w:cs="Arial Narrow"/>
          <w:sz w:val="22"/>
          <w:szCs w:val="22"/>
        </w:rPr>
        <w:t>,</w:t>
      </w:r>
      <w:r w:rsidRPr="003A351E">
        <w:rPr>
          <w:rFonts w:ascii="Arial Narrow" w:hAnsi="Arial Narrow" w:cs="Arial Narrow"/>
          <w:sz w:val="22"/>
          <w:szCs w:val="22"/>
        </w:rPr>
        <w:t xml:space="preserve"> len ak je predpoklad</w:t>
      </w:r>
      <w:r w:rsidR="00545052">
        <w:rPr>
          <w:rFonts w:ascii="Arial Narrow" w:hAnsi="Arial Narrow" w:cs="Arial Narrow"/>
          <w:sz w:val="22"/>
          <w:szCs w:val="22"/>
        </w:rPr>
        <w:t xml:space="preserve"> </w:t>
      </w:r>
      <w:r w:rsidRPr="003A351E">
        <w:rPr>
          <w:rFonts w:ascii="Arial Narrow" w:hAnsi="Arial Narrow" w:cs="Arial Narrow"/>
          <w:sz w:val="22"/>
          <w:szCs w:val="22"/>
        </w:rPr>
        <w:t>jej vyrovnania</w:t>
      </w:r>
      <w:r w:rsidR="007F3179">
        <w:rPr>
          <w:rFonts w:ascii="Arial Narrow" w:hAnsi="Arial Narrow" w:cs="Arial Narrow"/>
          <w:sz w:val="22"/>
          <w:szCs w:val="22"/>
        </w:rPr>
        <w:t xml:space="preserve"> (napr. predpoklad plusového základu dane pre odpočítanie daňovej straty)</w:t>
      </w:r>
      <w:r w:rsidRPr="003A351E">
        <w:rPr>
          <w:rFonts w:ascii="Arial Narrow" w:hAnsi="Arial Narrow" w:cs="Arial Narrow"/>
          <w:sz w:val="22"/>
          <w:szCs w:val="22"/>
        </w:rPr>
        <w:t>.</w:t>
      </w:r>
    </w:p>
    <w:p w:rsidR="00DA7353" w:rsidRPr="003A351E" w:rsidRDefault="00DA7353" w:rsidP="00394749">
      <w:pPr>
        <w:numPr>
          <w:ilvl w:val="0"/>
          <w:numId w:val="10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Odložená daňová pohľadávka </w:t>
      </w:r>
      <w:r w:rsidR="00FB124C" w:rsidRPr="003A351E">
        <w:rPr>
          <w:rFonts w:ascii="Arial Narrow" w:hAnsi="Arial Narrow" w:cs="Arial Narrow"/>
          <w:sz w:val="22"/>
          <w:szCs w:val="22"/>
        </w:rPr>
        <w:t xml:space="preserve">bola zaúčtovaná </w:t>
      </w:r>
      <w:r w:rsidR="00CC6D14">
        <w:rPr>
          <w:rFonts w:ascii="Arial Narrow" w:hAnsi="Arial Narrow" w:cs="Arial Narrow"/>
          <w:sz w:val="22"/>
          <w:szCs w:val="22"/>
        </w:rPr>
        <w:t xml:space="preserve">ako mínus </w:t>
      </w:r>
      <w:r w:rsidR="00FB124C" w:rsidRPr="003A351E">
        <w:rPr>
          <w:rFonts w:ascii="Arial Narrow" w:hAnsi="Arial Narrow" w:cs="Arial Narrow"/>
          <w:sz w:val="22"/>
          <w:szCs w:val="22"/>
        </w:rPr>
        <w:t>náklad(481/592).</w:t>
      </w:r>
    </w:p>
    <w:p w:rsidR="00DA7353" w:rsidRPr="003A351E" w:rsidRDefault="00DA7353" w:rsidP="007475D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A1265" w:rsidRPr="003A351E" w:rsidRDefault="008A6CD3" w:rsidP="008A6CD3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t) Informácie o zložkách </w:t>
      </w:r>
      <w:r w:rsidR="007728FB" w:rsidRPr="003A351E">
        <w:rPr>
          <w:rFonts w:ascii="Arial Narrow" w:hAnsi="Arial Narrow" w:cs="Arial Narrow"/>
          <w:b/>
          <w:sz w:val="22"/>
          <w:szCs w:val="22"/>
        </w:rPr>
        <w:t>krátkodobého finančného majetku</w:t>
      </w:r>
      <w:r w:rsidR="00E46B15">
        <w:rPr>
          <w:rFonts w:ascii="Arial Narrow" w:hAnsi="Arial Narrow" w:cs="Arial Narrow"/>
          <w:b/>
          <w:sz w:val="22"/>
          <w:szCs w:val="22"/>
        </w:rPr>
        <w:t xml:space="preserve"> (KFM)</w:t>
      </w:r>
      <w:r w:rsidR="00DA1265" w:rsidRPr="003A351E">
        <w:rPr>
          <w:rFonts w:ascii="Arial Narrow" w:hAnsi="Arial Narrow" w:cs="Arial Narrow"/>
          <w:sz w:val="22"/>
          <w:szCs w:val="22"/>
        </w:rPr>
        <w:t>:</w:t>
      </w:r>
    </w:p>
    <w:p w:rsidR="00E46B15" w:rsidRPr="00E46B15" w:rsidRDefault="00E46B15" w:rsidP="00E46B15">
      <w:pPr>
        <w:jc w:val="both"/>
        <w:rPr>
          <w:rFonts w:ascii="Arial Narrow" w:hAnsi="Arial Narrow"/>
          <w:sz w:val="22"/>
          <w:szCs w:val="22"/>
          <w:lang w:val="de-DE"/>
        </w:rPr>
      </w:pPr>
      <w:r w:rsidRPr="00E46B15">
        <w:rPr>
          <w:rFonts w:ascii="Arial Narrow" w:hAnsi="Arial Narrow"/>
          <w:sz w:val="22"/>
          <w:szCs w:val="22"/>
          <w:lang w:val="de-DE"/>
        </w:rPr>
        <w:t>Ako</w:t>
      </w:r>
      <w:r w:rsidR="00545052">
        <w:rPr>
          <w:rFonts w:ascii="Arial Narrow" w:hAnsi="Arial Narrow"/>
          <w:sz w:val="22"/>
          <w:szCs w:val="22"/>
          <w:lang w:val="de-DE"/>
        </w:rPr>
        <w:t xml:space="preserve"> </w:t>
      </w:r>
      <w:r w:rsidRPr="00E46B15">
        <w:rPr>
          <w:rFonts w:ascii="Arial Narrow" w:hAnsi="Arial Narrow"/>
          <w:sz w:val="22"/>
          <w:szCs w:val="22"/>
          <w:lang w:val="de-DE"/>
        </w:rPr>
        <w:t>finančné</w:t>
      </w:r>
      <w:r w:rsidR="00545052">
        <w:rPr>
          <w:rFonts w:ascii="Arial Narrow" w:hAnsi="Arial Narrow"/>
          <w:sz w:val="22"/>
          <w:szCs w:val="22"/>
          <w:lang w:val="de-DE"/>
        </w:rPr>
        <w:t xml:space="preserve"> </w:t>
      </w:r>
      <w:r w:rsidRPr="00E46B15">
        <w:rPr>
          <w:rFonts w:ascii="Arial Narrow" w:hAnsi="Arial Narrow"/>
          <w:sz w:val="22"/>
          <w:szCs w:val="22"/>
          <w:lang w:val="de-DE"/>
        </w:rPr>
        <w:t>účty</w:t>
      </w:r>
      <w:r w:rsidR="00545052">
        <w:rPr>
          <w:rFonts w:ascii="Arial Narrow" w:hAnsi="Arial Narrow"/>
          <w:sz w:val="22"/>
          <w:szCs w:val="22"/>
          <w:lang w:val="de-DE"/>
        </w:rPr>
        <w:t xml:space="preserve"> </w:t>
      </w:r>
      <w:r w:rsidRPr="00E46B15">
        <w:rPr>
          <w:rFonts w:ascii="Arial Narrow" w:hAnsi="Arial Narrow"/>
          <w:sz w:val="22"/>
          <w:szCs w:val="22"/>
          <w:lang w:val="de-DE"/>
        </w:rPr>
        <w:t>sú</w:t>
      </w:r>
      <w:r w:rsidR="00545052">
        <w:rPr>
          <w:rFonts w:ascii="Arial Narrow" w:hAnsi="Arial Narrow"/>
          <w:sz w:val="22"/>
          <w:szCs w:val="22"/>
          <w:lang w:val="de-DE"/>
        </w:rPr>
        <w:t xml:space="preserve"> </w:t>
      </w:r>
      <w:r w:rsidRPr="00E46B15">
        <w:rPr>
          <w:rFonts w:ascii="Arial Narrow" w:hAnsi="Arial Narrow"/>
          <w:sz w:val="22"/>
          <w:szCs w:val="22"/>
          <w:lang w:val="de-DE"/>
        </w:rPr>
        <w:t>vykázané</w:t>
      </w:r>
      <w:r w:rsidR="00545052">
        <w:rPr>
          <w:rFonts w:ascii="Arial Narrow" w:hAnsi="Arial Narrow"/>
          <w:sz w:val="22"/>
          <w:szCs w:val="22"/>
          <w:lang w:val="de-DE"/>
        </w:rPr>
        <w:t xml:space="preserve"> </w:t>
      </w:r>
      <w:r w:rsidRPr="00E46B15">
        <w:rPr>
          <w:rFonts w:ascii="Arial Narrow" w:hAnsi="Arial Narrow"/>
          <w:sz w:val="22"/>
          <w:szCs w:val="22"/>
          <w:lang w:val="de-DE"/>
        </w:rPr>
        <w:t>peniaze v pokladnici, účty v bankách a peniaze na ceste. Účtami v bankách</w:t>
      </w:r>
      <w:r w:rsidR="00545052">
        <w:rPr>
          <w:rFonts w:ascii="Arial Narrow" w:hAnsi="Arial Narrow"/>
          <w:sz w:val="22"/>
          <w:szCs w:val="22"/>
          <w:lang w:val="de-DE"/>
        </w:rPr>
        <w:t xml:space="preserve"> </w:t>
      </w:r>
      <w:r w:rsidRPr="00E46B15">
        <w:rPr>
          <w:rFonts w:ascii="Arial Narrow" w:hAnsi="Arial Narrow"/>
          <w:sz w:val="22"/>
          <w:szCs w:val="22"/>
          <w:lang w:val="de-DE"/>
        </w:rPr>
        <w:t>môže</w:t>
      </w:r>
      <w:r w:rsidR="00545052">
        <w:rPr>
          <w:rFonts w:ascii="Arial Narrow" w:hAnsi="Arial Narrow"/>
          <w:sz w:val="22"/>
          <w:szCs w:val="22"/>
          <w:lang w:val="de-DE"/>
        </w:rPr>
        <w:t xml:space="preserve"> </w:t>
      </w:r>
      <w:r w:rsidRPr="00E46B15">
        <w:rPr>
          <w:rFonts w:ascii="Arial Narrow" w:hAnsi="Arial Narrow"/>
          <w:sz w:val="22"/>
          <w:szCs w:val="22"/>
          <w:lang w:val="de-DE"/>
        </w:rPr>
        <w:t>spoločnosť</w:t>
      </w:r>
      <w:r w:rsidR="00545052">
        <w:rPr>
          <w:rFonts w:ascii="Arial Narrow" w:hAnsi="Arial Narrow"/>
          <w:sz w:val="22"/>
          <w:szCs w:val="22"/>
          <w:lang w:val="de-DE"/>
        </w:rPr>
        <w:t xml:space="preserve"> </w:t>
      </w:r>
      <w:r w:rsidRPr="00E46B15">
        <w:rPr>
          <w:rFonts w:ascii="Arial Narrow" w:hAnsi="Arial Narrow"/>
          <w:sz w:val="22"/>
          <w:szCs w:val="22"/>
          <w:lang w:val="de-DE"/>
        </w:rPr>
        <w:t>voľne</w:t>
      </w:r>
      <w:r w:rsidR="00545052">
        <w:rPr>
          <w:rFonts w:ascii="Arial Narrow" w:hAnsi="Arial Narrow"/>
          <w:sz w:val="22"/>
          <w:szCs w:val="22"/>
          <w:lang w:val="de-DE"/>
        </w:rPr>
        <w:t xml:space="preserve"> </w:t>
      </w:r>
      <w:r w:rsidRPr="00E46B15">
        <w:rPr>
          <w:rFonts w:ascii="Arial Narrow" w:hAnsi="Arial Narrow"/>
          <w:sz w:val="22"/>
          <w:szCs w:val="22"/>
          <w:lang w:val="de-DE"/>
        </w:rPr>
        <w:t xml:space="preserve">disponovať.      </w:t>
      </w:r>
    </w:p>
    <w:p w:rsidR="00E46B15" w:rsidRPr="00092748" w:rsidRDefault="00E46B15" w:rsidP="00E46B15">
      <w:pPr>
        <w:outlineLvl w:val="0"/>
        <w:rPr>
          <w:rFonts w:ascii="Arial Narrow" w:hAnsi="Arial Narrow"/>
          <w:bCs/>
          <w:kern w:val="28"/>
          <w:sz w:val="20"/>
          <w:szCs w:val="20"/>
          <w:lang w:eastAsia="en-US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433"/>
        <w:gridCol w:w="2828"/>
        <w:gridCol w:w="2453"/>
      </w:tblGrid>
      <w:tr w:rsidR="00E46B15" w:rsidRPr="00092748" w:rsidTr="00181D86">
        <w:trPr>
          <w:jc w:val="center"/>
        </w:trPr>
        <w:tc>
          <w:tcPr>
            <w:tcW w:w="445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6B15" w:rsidRPr="00092748" w:rsidRDefault="00E46B15" w:rsidP="00181D86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Názov položky</w:t>
            </w:r>
          </w:p>
        </w:tc>
        <w:tc>
          <w:tcPr>
            <w:tcW w:w="28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6B15" w:rsidRPr="00092748" w:rsidRDefault="00E46B15" w:rsidP="00181D86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Bežné účtovné obdobie</w:t>
            </w:r>
          </w:p>
        </w:tc>
        <w:tc>
          <w:tcPr>
            <w:tcW w:w="24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46B15" w:rsidRPr="00092748" w:rsidRDefault="00E46B15" w:rsidP="00181D86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Bezprostredne predchádzajúce účtovné obdobie</w:t>
            </w:r>
          </w:p>
        </w:tc>
      </w:tr>
      <w:tr w:rsidR="00E46B15" w:rsidRPr="00092748" w:rsidTr="00181D86">
        <w:trPr>
          <w:trHeight w:val="340"/>
          <w:jc w:val="center"/>
        </w:trPr>
        <w:tc>
          <w:tcPr>
            <w:tcW w:w="445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46B15" w:rsidRPr="00092748" w:rsidRDefault="00E46B15" w:rsidP="00181D86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Pokladnica, ceniny</w:t>
            </w:r>
          </w:p>
        </w:tc>
        <w:tc>
          <w:tcPr>
            <w:tcW w:w="284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46B15" w:rsidRPr="00092748" w:rsidRDefault="00B44A7A" w:rsidP="00181D86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  <w:t>2 317</w:t>
            </w:r>
          </w:p>
        </w:tc>
        <w:tc>
          <w:tcPr>
            <w:tcW w:w="2460" w:type="dxa"/>
            <w:tcBorders>
              <w:top w:val="single" w:sz="12" w:space="0" w:color="auto"/>
            </w:tcBorders>
            <w:vAlign w:val="center"/>
          </w:tcPr>
          <w:p w:rsidR="00E46B15" w:rsidRPr="00092748" w:rsidRDefault="00C70A16" w:rsidP="00205A0D">
            <w:pPr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  <w:t xml:space="preserve">2 </w:t>
            </w:r>
            <w:r w:rsidR="00B44A7A"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  <w:t>132</w:t>
            </w:r>
          </w:p>
        </w:tc>
      </w:tr>
      <w:tr w:rsidR="00E46B15" w:rsidRPr="00092748" w:rsidTr="00181D86">
        <w:trPr>
          <w:trHeight w:val="340"/>
          <w:jc w:val="center"/>
        </w:trPr>
        <w:tc>
          <w:tcPr>
            <w:tcW w:w="4454" w:type="dxa"/>
            <w:tcBorders>
              <w:right w:val="single" w:sz="12" w:space="0" w:color="auto"/>
            </w:tcBorders>
            <w:vAlign w:val="center"/>
          </w:tcPr>
          <w:p w:rsidR="00E46B15" w:rsidRPr="00092748" w:rsidRDefault="00E46B15" w:rsidP="00181D86">
            <w:pPr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  <w:t>Bežné bankové účty</w:t>
            </w:r>
          </w:p>
        </w:tc>
        <w:tc>
          <w:tcPr>
            <w:tcW w:w="2842" w:type="dxa"/>
            <w:tcBorders>
              <w:left w:val="single" w:sz="12" w:space="0" w:color="auto"/>
            </w:tcBorders>
            <w:vAlign w:val="center"/>
          </w:tcPr>
          <w:p w:rsidR="00E46B15" w:rsidRPr="00092748" w:rsidRDefault="00B44A7A" w:rsidP="00181D86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  <w:t>22 595</w:t>
            </w:r>
          </w:p>
        </w:tc>
        <w:tc>
          <w:tcPr>
            <w:tcW w:w="2460" w:type="dxa"/>
            <w:vAlign w:val="center"/>
          </w:tcPr>
          <w:p w:rsidR="00E46B15" w:rsidRPr="00092748" w:rsidRDefault="00B44A7A" w:rsidP="00181D86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  <w:t>3 934</w:t>
            </w:r>
          </w:p>
        </w:tc>
      </w:tr>
      <w:tr w:rsidR="00E46B15" w:rsidRPr="00092748" w:rsidTr="00181D86">
        <w:trPr>
          <w:trHeight w:val="340"/>
          <w:jc w:val="center"/>
        </w:trPr>
        <w:tc>
          <w:tcPr>
            <w:tcW w:w="4454" w:type="dxa"/>
            <w:tcBorders>
              <w:right w:val="single" w:sz="12" w:space="0" w:color="auto"/>
            </w:tcBorders>
            <w:vAlign w:val="center"/>
          </w:tcPr>
          <w:p w:rsidR="00E46B15" w:rsidRPr="00092748" w:rsidRDefault="00E46B15" w:rsidP="00181D86">
            <w:pPr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  <w:t>Bankové účty termínované</w:t>
            </w:r>
          </w:p>
        </w:tc>
        <w:tc>
          <w:tcPr>
            <w:tcW w:w="2842" w:type="dxa"/>
            <w:tcBorders>
              <w:left w:val="single" w:sz="12" w:space="0" w:color="auto"/>
            </w:tcBorders>
            <w:vAlign w:val="center"/>
          </w:tcPr>
          <w:p w:rsidR="00E46B15" w:rsidRPr="00092748" w:rsidRDefault="00E46B15" w:rsidP="00181D86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2460" w:type="dxa"/>
            <w:vAlign w:val="center"/>
          </w:tcPr>
          <w:p w:rsidR="00E46B15" w:rsidRPr="00092748" w:rsidRDefault="00E46B15" w:rsidP="00181D86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</w:p>
        </w:tc>
      </w:tr>
      <w:tr w:rsidR="00E46B15" w:rsidRPr="00092748" w:rsidTr="00181D86">
        <w:trPr>
          <w:trHeight w:val="340"/>
          <w:jc w:val="center"/>
        </w:trPr>
        <w:tc>
          <w:tcPr>
            <w:tcW w:w="4454" w:type="dxa"/>
            <w:tcBorders>
              <w:right w:val="single" w:sz="12" w:space="0" w:color="auto"/>
            </w:tcBorders>
            <w:vAlign w:val="center"/>
          </w:tcPr>
          <w:p w:rsidR="00E46B15" w:rsidRPr="00092748" w:rsidRDefault="00E46B15" w:rsidP="00181D86">
            <w:pPr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  <w:t>Peniaze na ceste</w:t>
            </w:r>
          </w:p>
        </w:tc>
        <w:tc>
          <w:tcPr>
            <w:tcW w:w="2842" w:type="dxa"/>
            <w:tcBorders>
              <w:left w:val="single" w:sz="12" w:space="0" w:color="auto"/>
            </w:tcBorders>
            <w:vAlign w:val="center"/>
          </w:tcPr>
          <w:p w:rsidR="00E46B15" w:rsidRPr="00092748" w:rsidRDefault="00E46B15" w:rsidP="00181D86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2460" w:type="dxa"/>
            <w:vAlign w:val="center"/>
          </w:tcPr>
          <w:p w:rsidR="00E46B15" w:rsidRPr="00092748" w:rsidRDefault="00E46B15" w:rsidP="00181D86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</w:p>
        </w:tc>
      </w:tr>
      <w:tr w:rsidR="00E46B15" w:rsidRPr="00092748" w:rsidTr="00181D86">
        <w:trPr>
          <w:trHeight w:val="340"/>
          <w:jc w:val="center"/>
        </w:trPr>
        <w:tc>
          <w:tcPr>
            <w:tcW w:w="445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46B15" w:rsidRPr="00092748" w:rsidRDefault="00E46B15" w:rsidP="00181D86">
            <w:pPr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  <w:t>Spolu</w:t>
            </w:r>
          </w:p>
        </w:tc>
        <w:tc>
          <w:tcPr>
            <w:tcW w:w="284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46B15" w:rsidRPr="00092748" w:rsidRDefault="00B44A7A" w:rsidP="00181D86">
            <w:pPr>
              <w:jc w:val="center"/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  <w:t>24 912</w:t>
            </w:r>
          </w:p>
        </w:tc>
        <w:tc>
          <w:tcPr>
            <w:tcW w:w="2460" w:type="dxa"/>
            <w:tcBorders>
              <w:bottom w:val="single" w:sz="12" w:space="0" w:color="auto"/>
            </w:tcBorders>
            <w:vAlign w:val="center"/>
          </w:tcPr>
          <w:p w:rsidR="00E46B15" w:rsidRDefault="00B44A7A" w:rsidP="00181D86">
            <w:pPr>
              <w:jc w:val="center"/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  <w:t>6 066</w:t>
            </w:r>
          </w:p>
          <w:p w:rsidR="00236151" w:rsidRPr="00092748" w:rsidRDefault="00236151" w:rsidP="00181D86">
            <w:pPr>
              <w:jc w:val="center"/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</w:pPr>
          </w:p>
        </w:tc>
      </w:tr>
    </w:tbl>
    <w:p w:rsidR="00BE7888" w:rsidRPr="003A351E" w:rsidRDefault="00BE7888" w:rsidP="008A6CD3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F2575B" w:rsidRDefault="00F2575B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Ocenenie krátkodobého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ku dňu, ku ktorému sa zostavuje účtovná závierka </w:t>
      </w:r>
      <w:r w:rsidR="00E46B15">
        <w:rPr>
          <w:rFonts w:ascii="Arial Narrow" w:hAnsi="Arial Narrow" w:cs="Arial Narrow"/>
          <w:sz w:val="22"/>
          <w:szCs w:val="22"/>
        </w:rPr>
        <w:t>:</w:t>
      </w:r>
    </w:p>
    <w:p w:rsidR="00E46B15" w:rsidRPr="003A351E" w:rsidRDefault="00E46B15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KFM je ocenený v nominálnej hodnote, stav na účtoch v cudzej mene je prepočítaný kurzom ECB.  </w:t>
      </w:r>
    </w:p>
    <w:p w:rsidR="00235630" w:rsidRPr="003A351E" w:rsidRDefault="004B4B10" w:rsidP="004B4B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v</w:t>
      </w:r>
      <w:r w:rsidR="00DA1265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E46B15">
        <w:rPr>
          <w:rFonts w:ascii="Arial Narrow" w:hAnsi="Arial Narrow" w:cs="Arial Narrow"/>
          <w:sz w:val="22"/>
          <w:szCs w:val="22"/>
        </w:rPr>
        <w:t>Nebol dôvod na tvorbu opravnej položky ku krátkodobému finančnému majetku.</w:t>
      </w:r>
      <w:r w:rsidR="00DA1265" w:rsidRPr="003A351E">
        <w:rPr>
          <w:rFonts w:ascii="Arial Narrow" w:hAnsi="Arial Narrow" w:cs="Arial Narrow"/>
          <w:sz w:val="22"/>
          <w:szCs w:val="22"/>
        </w:rPr>
        <w:t>:</w:t>
      </w:r>
    </w:p>
    <w:p w:rsidR="00DA1265" w:rsidRPr="003A351E" w:rsidRDefault="00D676DD" w:rsidP="00D676DD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w</w:t>
      </w:r>
      <w:r w:rsidR="00DA1265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E46B15">
        <w:rPr>
          <w:rFonts w:ascii="Arial Narrow" w:hAnsi="Arial Narrow" w:cs="Arial Narrow"/>
          <w:sz w:val="22"/>
          <w:szCs w:val="22"/>
        </w:rPr>
        <w:t>Na žiadny KFM nebolo zriadené záložné právo.</w:t>
      </w:r>
    </w:p>
    <w:p w:rsidR="00DA4EEF" w:rsidRPr="003A351E" w:rsidRDefault="00D676DD" w:rsidP="00E46B1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x</w:t>
      </w:r>
      <w:r w:rsidR="00DA4EEF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E46B15">
        <w:rPr>
          <w:rFonts w:ascii="Arial Narrow" w:hAnsi="Arial Narrow" w:cs="Arial Narrow"/>
          <w:sz w:val="22"/>
          <w:szCs w:val="22"/>
        </w:rPr>
        <w:t>ÚJ neúčtuje o vlastných akciách.</w:t>
      </w:r>
    </w:p>
    <w:p w:rsidR="00DA4EEF" w:rsidRPr="003A351E" w:rsidRDefault="00DA4EEF" w:rsidP="00C41DAA">
      <w:pPr>
        <w:jc w:val="both"/>
        <w:rPr>
          <w:rFonts w:ascii="Arial Narrow" w:hAnsi="Arial Narrow" w:cs="Arial Narrow"/>
          <w:sz w:val="22"/>
          <w:szCs w:val="22"/>
        </w:rPr>
      </w:pPr>
    </w:p>
    <w:p w:rsidR="00C41DAA" w:rsidRPr="003A351E" w:rsidRDefault="00D676DD" w:rsidP="00C41DAA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y</w:t>
      </w:r>
      <w:r w:rsidR="00C41DAA" w:rsidRPr="003A351E">
        <w:rPr>
          <w:rFonts w:ascii="Arial Narrow" w:hAnsi="Arial Narrow" w:cs="Arial Narrow"/>
          <w:sz w:val="22"/>
          <w:szCs w:val="22"/>
        </w:rPr>
        <w:t xml:space="preserve">) Významné </w:t>
      </w:r>
      <w:r w:rsidR="00C41DAA" w:rsidRPr="003A351E">
        <w:rPr>
          <w:rFonts w:ascii="Arial Narrow" w:hAnsi="Arial Narrow" w:cs="Arial Narrow"/>
          <w:sz w:val="22"/>
          <w:szCs w:val="22"/>
          <w:u w:val="single"/>
        </w:rPr>
        <w:t>položky časového rozlíšenia</w:t>
      </w:r>
      <w:r w:rsidR="00711BAB" w:rsidRPr="003A351E">
        <w:rPr>
          <w:rFonts w:ascii="Arial Narrow" w:hAnsi="Arial Narrow" w:cs="Arial Narrow"/>
          <w:sz w:val="22"/>
          <w:szCs w:val="22"/>
          <w:u w:val="single"/>
        </w:rPr>
        <w:t xml:space="preserve"> aktív</w:t>
      </w:r>
      <w:r w:rsidR="00711BAB" w:rsidRPr="003A351E">
        <w:rPr>
          <w:rFonts w:ascii="Arial Narrow" w:hAnsi="Arial Narrow" w:cs="Arial Narrow"/>
          <w:sz w:val="22"/>
          <w:szCs w:val="22"/>
        </w:rPr>
        <w:t xml:space="preserve"> - </w:t>
      </w:r>
      <w:r w:rsidR="00C41DAA" w:rsidRPr="003A351E">
        <w:rPr>
          <w:rFonts w:ascii="Arial Narrow" w:hAnsi="Arial Narrow" w:cs="Arial Narrow"/>
          <w:sz w:val="22"/>
          <w:szCs w:val="22"/>
        </w:rPr>
        <w:t>nákladov budúcich období a príjmov budúcich období:</w:t>
      </w:r>
    </w:p>
    <w:p w:rsidR="00E65523" w:rsidRPr="003A351E" w:rsidRDefault="00E65523" w:rsidP="00E65523">
      <w:pPr>
        <w:pStyle w:val="Nzov"/>
        <w:spacing w:before="0" w:beforeAutospacing="0" w:after="0"/>
        <w:jc w:val="both"/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26"/>
        <w:gridCol w:w="2524"/>
      </w:tblGrid>
      <w:tr w:rsidR="00846209" w:rsidRPr="003A351E" w:rsidTr="00657C2C">
        <w:tc>
          <w:tcPr>
            <w:tcW w:w="6926" w:type="dxa"/>
            <w:shd w:val="clear" w:color="auto" w:fill="auto"/>
          </w:tcPr>
          <w:p w:rsidR="00846209" w:rsidRPr="003A351E" w:rsidRDefault="00846209" w:rsidP="00827D2A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Názov položky</w:t>
            </w:r>
          </w:p>
        </w:tc>
        <w:tc>
          <w:tcPr>
            <w:tcW w:w="2524" w:type="dxa"/>
            <w:shd w:val="clear" w:color="auto" w:fill="auto"/>
          </w:tcPr>
          <w:p w:rsidR="00846209" w:rsidRPr="003A351E" w:rsidRDefault="00846209" w:rsidP="00827D2A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Suma</w:t>
            </w:r>
          </w:p>
        </w:tc>
      </w:tr>
      <w:tr w:rsidR="00846209" w:rsidRPr="003A351E" w:rsidTr="00657C2C">
        <w:tc>
          <w:tcPr>
            <w:tcW w:w="6926" w:type="dxa"/>
            <w:shd w:val="clear" w:color="auto" w:fill="auto"/>
          </w:tcPr>
          <w:p w:rsidR="00846209" w:rsidRPr="003A351E" w:rsidRDefault="00846209" w:rsidP="00711BAB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Náklady budúcich období dlhodobé</w:t>
            </w:r>
            <w:r w:rsidR="00711BAB"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 – účet 381A, 382A 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(R75 súvahy)</w:t>
            </w:r>
          </w:p>
        </w:tc>
        <w:tc>
          <w:tcPr>
            <w:tcW w:w="2524" w:type="dxa"/>
            <w:shd w:val="clear" w:color="auto" w:fill="auto"/>
          </w:tcPr>
          <w:p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846209" w:rsidRPr="003A351E" w:rsidTr="00657C2C">
        <w:tc>
          <w:tcPr>
            <w:tcW w:w="6926" w:type="dxa"/>
            <w:shd w:val="clear" w:color="auto" w:fill="auto"/>
          </w:tcPr>
          <w:p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2524" w:type="dxa"/>
            <w:shd w:val="clear" w:color="auto" w:fill="auto"/>
          </w:tcPr>
          <w:p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846209" w:rsidRPr="003A351E" w:rsidTr="00657C2C">
        <w:tc>
          <w:tcPr>
            <w:tcW w:w="6926" w:type="dxa"/>
            <w:shd w:val="clear" w:color="auto" w:fill="auto"/>
          </w:tcPr>
          <w:p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Náklady budúcich období krátkodobé </w:t>
            </w:r>
            <w:r w:rsidR="00711BAB"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– účet 381A, 382A 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(R76</w:t>
            </w:r>
            <w:r w:rsidR="004E76A2"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 súvahy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)</w:t>
            </w:r>
          </w:p>
        </w:tc>
        <w:tc>
          <w:tcPr>
            <w:tcW w:w="2524" w:type="dxa"/>
            <w:shd w:val="clear" w:color="auto" w:fill="auto"/>
          </w:tcPr>
          <w:p w:rsidR="00846209" w:rsidRPr="003A351E" w:rsidRDefault="00B44A7A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sz w:val="22"/>
                <w:szCs w:val="22"/>
                <w:lang w:eastAsia="en-US"/>
              </w:rPr>
              <w:t>379</w:t>
            </w:r>
          </w:p>
        </w:tc>
      </w:tr>
      <w:tr w:rsidR="00846209" w:rsidRPr="003A351E" w:rsidTr="00657C2C">
        <w:tc>
          <w:tcPr>
            <w:tcW w:w="6926" w:type="dxa"/>
            <w:shd w:val="clear" w:color="auto" w:fill="auto"/>
          </w:tcPr>
          <w:p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2524" w:type="dxa"/>
            <w:shd w:val="clear" w:color="auto" w:fill="auto"/>
          </w:tcPr>
          <w:p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846209" w:rsidRPr="003A351E" w:rsidTr="00657C2C">
        <w:tc>
          <w:tcPr>
            <w:tcW w:w="6926" w:type="dxa"/>
            <w:shd w:val="clear" w:color="auto" w:fill="auto"/>
          </w:tcPr>
          <w:p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Príjmy budúcich období dlhodobé </w:t>
            </w:r>
            <w:r w:rsidR="00711BAB"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– účet 385A 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(R77</w:t>
            </w:r>
            <w:r w:rsidR="004E76A2"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 súvahy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)</w:t>
            </w:r>
          </w:p>
        </w:tc>
        <w:tc>
          <w:tcPr>
            <w:tcW w:w="2524" w:type="dxa"/>
            <w:shd w:val="clear" w:color="auto" w:fill="auto"/>
          </w:tcPr>
          <w:p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846209" w:rsidRPr="003A351E" w:rsidTr="00657C2C">
        <w:tc>
          <w:tcPr>
            <w:tcW w:w="6926" w:type="dxa"/>
            <w:shd w:val="clear" w:color="auto" w:fill="auto"/>
          </w:tcPr>
          <w:p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2524" w:type="dxa"/>
            <w:shd w:val="clear" w:color="auto" w:fill="auto"/>
          </w:tcPr>
          <w:p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846209" w:rsidRPr="003A351E" w:rsidTr="00657C2C">
        <w:tc>
          <w:tcPr>
            <w:tcW w:w="6926" w:type="dxa"/>
            <w:shd w:val="clear" w:color="auto" w:fill="auto"/>
          </w:tcPr>
          <w:p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Príjmy budúcich období krátkodobé </w:t>
            </w:r>
            <w:r w:rsidR="00711BAB"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– účet 385A 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(R78</w:t>
            </w:r>
            <w:r w:rsidR="004E76A2"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 súvahy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)</w:t>
            </w:r>
          </w:p>
        </w:tc>
        <w:tc>
          <w:tcPr>
            <w:tcW w:w="2524" w:type="dxa"/>
            <w:shd w:val="clear" w:color="auto" w:fill="auto"/>
          </w:tcPr>
          <w:p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846209" w:rsidRPr="003A351E" w:rsidTr="00657C2C">
        <w:tc>
          <w:tcPr>
            <w:tcW w:w="6926" w:type="dxa"/>
            <w:shd w:val="clear" w:color="auto" w:fill="auto"/>
          </w:tcPr>
          <w:p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2524" w:type="dxa"/>
            <w:shd w:val="clear" w:color="auto" w:fill="auto"/>
          </w:tcPr>
          <w:p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</w:tbl>
    <w:p w:rsidR="00D676DD" w:rsidRPr="003A351E" w:rsidRDefault="00D676DD" w:rsidP="00D676DD">
      <w:pPr>
        <w:rPr>
          <w:lang w:eastAsia="en-US"/>
        </w:rPr>
      </w:pPr>
    </w:p>
    <w:p w:rsidR="00561671" w:rsidRPr="00092748" w:rsidRDefault="00561671" w:rsidP="00561671">
      <w:pPr>
        <w:jc w:val="both"/>
        <w:rPr>
          <w:rFonts w:ascii="Arial Narrow" w:hAnsi="Arial Narrow"/>
          <w:b/>
          <w:sz w:val="20"/>
          <w:szCs w:val="20"/>
          <w:u w:val="single"/>
          <w:lang w:eastAsia="en-US"/>
        </w:rPr>
      </w:pPr>
      <w:r w:rsidRPr="00092748">
        <w:rPr>
          <w:rFonts w:ascii="Arial Narrow" w:hAnsi="Arial Narrow"/>
          <w:b/>
          <w:sz w:val="20"/>
          <w:szCs w:val="20"/>
          <w:u w:val="single"/>
          <w:lang w:eastAsia="en-US"/>
        </w:rPr>
        <w:t>Popis údajov a doplňujúce informácie:</w:t>
      </w:r>
    </w:p>
    <w:p w:rsidR="00561671" w:rsidRPr="00092748" w:rsidRDefault="00561671" w:rsidP="00561671">
      <w:pPr>
        <w:numPr>
          <w:ilvl w:val="0"/>
          <w:numId w:val="18"/>
        </w:numPr>
        <w:ind w:firstLine="720"/>
        <w:jc w:val="both"/>
        <w:rPr>
          <w:rFonts w:ascii="Arial Narrow" w:hAnsi="Arial Narrow"/>
          <w:sz w:val="20"/>
          <w:szCs w:val="20"/>
          <w:lang w:eastAsia="en-US"/>
        </w:rPr>
      </w:pPr>
      <w:r w:rsidRPr="00092748">
        <w:rPr>
          <w:rFonts w:ascii="Arial Narrow" w:hAnsi="Arial Narrow"/>
          <w:sz w:val="20"/>
          <w:szCs w:val="20"/>
          <w:lang w:eastAsia="en-US"/>
        </w:rPr>
        <w:t xml:space="preserve">Na účtoch časového rozlíšenia  boli  zaúčtované  </w:t>
      </w:r>
      <w:r w:rsidR="00236151">
        <w:rPr>
          <w:rFonts w:ascii="Arial Narrow" w:hAnsi="Arial Narrow"/>
          <w:sz w:val="20"/>
          <w:szCs w:val="20"/>
          <w:lang w:eastAsia="en-US"/>
        </w:rPr>
        <w:t>publikácie</w:t>
      </w:r>
    </w:p>
    <w:p w:rsidR="00561671" w:rsidRPr="00092748" w:rsidRDefault="00561671" w:rsidP="00236151">
      <w:pPr>
        <w:jc w:val="both"/>
        <w:rPr>
          <w:rFonts w:ascii="Arial Narrow" w:hAnsi="Arial Narrow"/>
          <w:sz w:val="20"/>
          <w:szCs w:val="20"/>
          <w:lang w:eastAsia="en-US"/>
        </w:rPr>
      </w:pPr>
      <w:r w:rsidRPr="00092748">
        <w:rPr>
          <w:rFonts w:ascii="Arial Narrow" w:hAnsi="Arial Narrow"/>
          <w:sz w:val="20"/>
          <w:szCs w:val="20"/>
          <w:lang w:eastAsia="en-US"/>
        </w:rPr>
        <w:t>.</w:t>
      </w:r>
    </w:p>
    <w:p w:rsidR="004E76A2" w:rsidRPr="003A351E" w:rsidRDefault="004E76A2" w:rsidP="004E76A2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4E76A2" w:rsidRPr="003A351E" w:rsidRDefault="004E76A2" w:rsidP="004E76A2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2) Informácie k položkám </w:t>
      </w:r>
      <w:r w:rsidR="00F43ABD">
        <w:rPr>
          <w:rFonts w:ascii="Arial Narrow" w:hAnsi="Arial Narrow" w:cs="Arial Narrow"/>
          <w:b/>
          <w:sz w:val="22"/>
          <w:szCs w:val="22"/>
          <w:u w:val="single"/>
        </w:rPr>
        <w:t>– PASÍV SÚVAHY</w:t>
      </w:r>
    </w:p>
    <w:p w:rsidR="00990840" w:rsidRPr="003A351E" w:rsidRDefault="00FF50C7" w:rsidP="00EB6193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Vlastné imanie</w:t>
      </w:r>
      <w:r w:rsidR="00545052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235630" w:rsidRPr="003A351E">
        <w:rPr>
          <w:rFonts w:ascii="Arial Narrow" w:hAnsi="Arial Narrow" w:cs="Arial Narrow"/>
          <w:sz w:val="22"/>
          <w:szCs w:val="22"/>
        </w:rPr>
        <w:t>za bežné účtovné obdobie, a</w:t>
      </w:r>
      <w:r w:rsidR="00990840" w:rsidRPr="003A351E">
        <w:rPr>
          <w:rFonts w:ascii="Arial Narrow" w:hAnsi="Arial Narrow" w:cs="Arial Narrow"/>
          <w:sz w:val="22"/>
          <w:szCs w:val="22"/>
        </w:rPr>
        <w:t> </w:t>
      </w:r>
      <w:r w:rsidR="00235630" w:rsidRPr="003A351E">
        <w:rPr>
          <w:rFonts w:ascii="Arial Narrow" w:hAnsi="Arial Narrow" w:cs="Arial Narrow"/>
          <w:sz w:val="22"/>
          <w:szCs w:val="22"/>
        </w:rPr>
        <w:t>to</w:t>
      </w:r>
      <w:r w:rsidR="00990840" w:rsidRPr="003A351E">
        <w:rPr>
          <w:rFonts w:ascii="Arial Narrow" w:hAnsi="Arial Narrow" w:cs="Arial Narrow"/>
          <w:sz w:val="22"/>
          <w:szCs w:val="22"/>
        </w:rPr>
        <w:t>:</w:t>
      </w:r>
    </w:p>
    <w:p w:rsidR="00235630" w:rsidRDefault="00990840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1.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pis základného imania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najmä </w:t>
      </w:r>
      <w:r w:rsidR="00EB6193" w:rsidRPr="003A351E">
        <w:rPr>
          <w:rFonts w:ascii="Arial Narrow" w:hAnsi="Arial Narrow" w:cs="Arial Narrow"/>
          <w:sz w:val="22"/>
          <w:szCs w:val="22"/>
        </w:rPr>
        <w:t xml:space="preserve">- </w:t>
      </w:r>
      <w:r w:rsidR="00235630" w:rsidRPr="003A351E">
        <w:rPr>
          <w:rFonts w:ascii="Arial Narrow" w:hAnsi="Arial Narrow" w:cs="Arial Narrow"/>
          <w:sz w:val="22"/>
          <w:szCs w:val="22"/>
        </w:rPr>
        <w:t>počet akcií</w:t>
      </w:r>
      <w:r w:rsidR="009E39F8">
        <w:rPr>
          <w:rFonts w:ascii="Arial Narrow" w:hAnsi="Arial Narrow" w:cs="Arial Narrow"/>
          <w:sz w:val="22"/>
          <w:szCs w:val="22"/>
        </w:rPr>
        <w:t xml:space="preserve"> (podielov)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, </w:t>
      </w:r>
      <w:r w:rsidR="00EB6193" w:rsidRPr="003A351E">
        <w:rPr>
          <w:rFonts w:ascii="Arial Narrow" w:hAnsi="Arial Narrow" w:cs="Arial Narrow"/>
          <w:sz w:val="22"/>
          <w:szCs w:val="22"/>
        </w:rPr>
        <w:t xml:space="preserve">ich menovitá </w:t>
      </w:r>
      <w:r w:rsidR="00235630" w:rsidRPr="003A351E">
        <w:rPr>
          <w:rFonts w:ascii="Arial Narrow" w:hAnsi="Arial Narrow" w:cs="Arial Narrow"/>
          <w:sz w:val="22"/>
          <w:szCs w:val="22"/>
        </w:rPr>
        <w:t>hodnota</w:t>
      </w:r>
      <w:r w:rsidR="00EB6193" w:rsidRPr="003A351E">
        <w:rPr>
          <w:rFonts w:ascii="Arial Narrow" w:hAnsi="Arial Narrow" w:cs="Arial Narrow"/>
          <w:sz w:val="22"/>
          <w:szCs w:val="22"/>
        </w:rPr>
        <w:t xml:space="preserve">, 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práva spojené s jednotlivými druhmi </w:t>
      </w:r>
      <w:r w:rsidRPr="003A351E">
        <w:rPr>
          <w:rFonts w:ascii="Arial Narrow" w:hAnsi="Arial Narrow" w:cs="Arial Narrow"/>
          <w:sz w:val="22"/>
          <w:szCs w:val="22"/>
        </w:rPr>
        <w:t>akcií</w:t>
      </w:r>
      <w:r w:rsidR="009E39F8">
        <w:rPr>
          <w:rFonts w:ascii="Arial Narrow" w:hAnsi="Arial Narrow" w:cs="Arial Narrow"/>
          <w:sz w:val="22"/>
          <w:szCs w:val="22"/>
        </w:rPr>
        <w:t xml:space="preserve"> (podielov)</w:t>
      </w:r>
      <w:r w:rsidRPr="003A351E">
        <w:rPr>
          <w:rFonts w:ascii="Arial Narrow" w:hAnsi="Arial Narrow" w:cs="Arial Narrow"/>
          <w:sz w:val="22"/>
          <w:szCs w:val="22"/>
        </w:rPr>
        <w:t>, splatené základné imanie:</w:t>
      </w:r>
    </w:p>
    <w:p w:rsidR="00FF50C7" w:rsidRPr="003A351E" w:rsidRDefault="00FC4329" w:rsidP="0099084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Zá</w:t>
      </w:r>
      <w:r w:rsidR="00247472">
        <w:rPr>
          <w:rFonts w:ascii="Arial Narrow" w:hAnsi="Arial Narrow" w:cs="Arial Narrow"/>
          <w:sz w:val="22"/>
          <w:szCs w:val="22"/>
        </w:rPr>
        <w:t xml:space="preserve">kladné imanie je vo výške 5 000 </w:t>
      </w:r>
      <w:r>
        <w:rPr>
          <w:rFonts w:ascii="Arial Narrow" w:hAnsi="Arial Narrow" w:cs="Arial Narrow"/>
          <w:sz w:val="22"/>
          <w:szCs w:val="22"/>
        </w:rPr>
        <w:t>EUR, tvorené vklad</w:t>
      </w:r>
      <w:r w:rsidR="00247472">
        <w:rPr>
          <w:rFonts w:ascii="Arial Narrow" w:hAnsi="Arial Narrow" w:cs="Arial Narrow"/>
          <w:sz w:val="22"/>
          <w:szCs w:val="22"/>
        </w:rPr>
        <w:t>om dvoma spoločníkmi</w:t>
      </w:r>
      <w:r w:rsidR="00236151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.</w:t>
      </w:r>
      <w:r w:rsidR="00545052">
        <w:rPr>
          <w:rFonts w:ascii="Arial Narrow" w:hAnsi="Arial Narrow" w:cs="Arial Narrow"/>
          <w:sz w:val="22"/>
          <w:szCs w:val="22"/>
        </w:rPr>
        <w:t xml:space="preserve"> </w:t>
      </w:r>
    </w:p>
    <w:p w:rsidR="00235630" w:rsidRPr="003A351E" w:rsidRDefault="00990840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2.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H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od</w:t>
      </w:r>
      <w:r w:rsidR="00FF50C7" w:rsidRPr="003A351E">
        <w:rPr>
          <w:rFonts w:ascii="Arial Narrow" w:hAnsi="Arial Narrow" w:cs="Arial Narrow"/>
          <w:sz w:val="22"/>
          <w:szCs w:val="22"/>
          <w:u w:val="single"/>
        </w:rPr>
        <w:t>nota upísaného vlastného imania</w:t>
      </w:r>
      <w:r w:rsidR="00EB6193" w:rsidRPr="003A351E">
        <w:rPr>
          <w:rFonts w:ascii="Arial Narrow" w:hAnsi="Arial Narrow" w:cs="Arial Narrow"/>
          <w:sz w:val="22"/>
          <w:szCs w:val="22"/>
        </w:rPr>
        <w:t xml:space="preserve"> – </w:t>
      </w:r>
      <w:r w:rsidR="00FC4329">
        <w:rPr>
          <w:rFonts w:ascii="Arial Narrow" w:hAnsi="Arial Narrow" w:cs="Arial Narrow"/>
          <w:sz w:val="22"/>
          <w:szCs w:val="22"/>
        </w:rPr>
        <w:t>zmeny vlastného imania sú uvedené v osobitnej tabuľke.</w:t>
      </w:r>
    </w:p>
    <w:p w:rsidR="00FF50C7" w:rsidRPr="003A351E" w:rsidRDefault="00FF50C7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3A351E" w:rsidRDefault="00FF50C7" w:rsidP="00EB6193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3.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R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ozdelenie účtovného zisku alebo vysporiadanie účtovnej straty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vykázanej v </w:t>
      </w:r>
      <w:r w:rsidRPr="003A351E">
        <w:rPr>
          <w:rFonts w:ascii="Arial Narrow" w:hAnsi="Arial Narrow" w:cs="Arial Narrow"/>
          <w:sz w:val="22"/>
          <w:szCs w:val="22"/>
        </w:rPr>
        <w:t>predchádzajúcom účtovnom období: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264"/>
        <w:gridCol w:w="2450"/>
      </w:tblGrid>
      <w:tr w:rsidR="00EB6193" w:rsidRPr="003A351E" w:rsidTr="001E0093">
        <w:trPr>
          <w:trHeight w:val="765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pStyle w:val="TopHeader"/>
            </w:pPr>
            <w:r w:rsidRPr="003A351E">
              <w:t>Názov položky</w:t>
            </w:r>
          </w:p>
        </w:tc>
        <w:tc>
          <w:tcPr>
            <w:tcW w:w="2342" w:type="dxa"/>
            <w:vAlign w:val="center"/>
            <w:hideMark/>
          </w:tcPr>
          <w:p w:rsidR="001A1F4C" w:rsidRPr="003A351E" w:rsidRDefault="001A1F4C" w:rsidP="004C5915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EB6193" w:rsidRPr="003A351E" w:rsidTr="0045072D">
        <w:trPr>
          <w:trHeight w:val="261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Účtovný zisk 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3A351E" w:rsidTr="001E0093">
        <w:trPr>
          <w:trHeight w:val="330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Rozdelenie účtovného zisku</w:t>
            </w:r>
          </w:p>
        </w:tc>
        <w:tc>
          <w:tcPr>
            <w:tcW w:w="2342" w:type="dxa"/>
            <w:vAlign w:val="center"/>
            <w:hideMark/>
          </w:tcPr>
          <w:p w:rsidR="001A1F4C" w:rsidRPr="003A351E" w:rsidRDefault="001A1F4C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</w:rPr>
              <w:t>Bežné účtovné obdobie</w:t>
            </w:r>
          </w:p>
        </w:tc>
      </w:tr>
      <w:tr w:rsidR="00EB6193" w:rsidRPr="003A351E" w:rsidTr="0045072D">
        <w:trPr>
          <w:trHeight w:val="214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Prídel do zákonného rezervného fondu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3A351E" w:rsidTr="0045072D">
        <w:trPr>
          <w:trHeight w:val="89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Prídel do štatutárnych a ostatných fondov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3A351E" w:rsidTr="0045072D">
        <w:trPr>
          <w:trHeight w:val="108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Prídel do sociálneho fondu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3A351E" w:rsidTr="0045072D">
        <w:trPr>
          <w:trHeight w:val="125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Prídel na zvýšenie základného imania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3A351E" w:rsidTr="0045072D">
        <w:trPr>
          <w:trHeight w:val="157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Úhrada straty minulých období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B44A7A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-60 517</w:t>
            </w:r>
          </w:p>
        </w:tc>
      </w:tr>
      <w:tr w:rsidR="00EB6193" w:rsidRPr="003A351E" w:rsidTr="0045072D">
        <w:trPr>
          <w:trHeight w:val="175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Prevod do nerozdeleného zisku minulých rokov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1A1F4C" w:rsidP="00236151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3A351E" w:rsidTr="0045072D">
        <w:trPr>
          <w:trHeight w:val="207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Rozdelenie podielu na zisku spoločníkom, členom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3A351E" w:rsidTr="0045072D">
        <w:trPr>
          <w:trHeight w:val="83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 xml:space="preserve">Iné 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CD4DB4" w:rsidTr="0045072D">
        <w:trPr>
          <w:trHeight w:val="243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CD4DB4" w:rsidRDefault="001A1F4C" w:rsidP="004C5915">
            <w:pPr>
              <w:rPr>
                <w:rFonts w:ascii="Arial Narrow" w:hAnsi="Arial Narrow"/>
                <w:b/>
                <w:bCs/>
                <w:sz w:val="22"/>
                <w:szCs w:val="22"/>
                <w:u w:val="single"/>
              </w:rPr>
            </w:pPr>
            <w:r w:rsidRPr="00CD4DB4">
              <w:rPr>
                <w:rFonts w:ascii="Arial Narrow" w:hAnsi="Arial Narrow"/>
                <w:b/>
                <w:bCs/>
                <w:sz w:val="22"/>
                <w:szCs w:val="22"/>
                <w:u w:val="single"/>
              </w:rPr>
              <w:t>Spolu</w:t>
            </w:r>
          </w:p>
        </w:tc>
        <w:tc>
          <w:tcPr>
            <w:tcW w:w="2342" w:type="dxa"/>
            <w:noWrap/>
            <w:vAlign w:val="center"/>
          </w:tcPr>
          <w:p w:rsidR="001A1F4C" w:rsidRPr="00CD4DB4" w:rsidRDefault="001A1F4C" w:rsidP="00016769">
            <w:pPr>
              <w:rPr>
                <w:rFonts w:ascii="Arial Narrow" w:hAnsi="Arial Narrow"/>
                <w:sz w:val="22"/>
                <w:szCs w:val="22"/>
                <w:u w:val="single"/>
              </w:rPr>
            </w:pPr>
          </w:p>
        </w:tc>
      </w:tr>
    </w:tbl>
    <w:p w:rsidR="001A1F4C" w:rsidRPr="00CD4DB4" w:rsidRDefault="001A1F4C" w:rsidP="001A1F4C">
      <w:pPr>
        <w:rPr>
          <w:rFonts w:ascii="Arial Narrow" w:hAnsi="Arial Narrow"/>
          <w:sz w:val="22"/>
          <w:szCs w:val="22"/>
          <w:u w:val="single"/>
        </w:rPr>
      </w:pPr>
    </w:p>
    <w:p w:rsidR="001A1F4C" w:rsidRPr="003A351E" w:rsidRDefault="00484848" w:rsidP="001A1F4C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4</w:t>
      </w:r>
      <w:r w:rsidR="001A1F4C" w:rsidRPr="003A351E">
        <w:rPr>
          <w:rFonts w:ascii="Arial Narrow" w:hAnsi="Arial Narrow" w:cs="Arial Narrow"/>
          <w:sz w:val="22"/>
          <w:szCs w:val="22"/>
        </w:rPr>
        <w:t xml:space="preserve">. </w:t>
      </w:r>
      <w:r w:rsidR="00FC4329">
        <w:rPr>
          <w:rFonts w:ascii="Arial Narrow" w:hAnsi="Arial Narrow" w:cs="Arial Narrow"/>
          <w:sz w:val="22"/>
          <w:szCs w:val="22"/>
        </w:rPr>
        <w:t>Žiadne sumy, ktoré mali byť účtované ako náklady alebo výnosy neboli účtované na účty vlastného imania.</w:t>
      </w:r>
    </w:p>
    <w:p w:rsidR="001A1F4C" w:rsidRPr="003A351E" w:rsidRDefault="001A1F4C" w:rsidP="001A1F4C">
      <w:pPr>
        <w:jc w:val="both"/>
        <w:rPr>
          <w:rFonts w:ascii="Arial Narrow" w:hAnsi="Arial Narrow" w:cs="Arial Narrow"/>
          <w:sz w:val="22"/>
          <w:szCs w:val="22"/>
        </w:rPr>
      </w:pPr>
    </w:p>
    <w:p w:rsidR="001A1F4C" w:rsidRPr="003A351E" w:rsidRDefault="00484848" w:rsidP="001A1F4C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5</w:t>
      </w:r>
      <w:r w:rsidR="001A1F4C" w:rsidRPr="003A351E">
        <w:rPr>
          <w:rFonts w:ascii="Arial Narrow" w:hAnsi="Arial Narrow" w:cs="Arial Narrow"/>
          <w:sz w:val="22"/>
          <w:szCs w:val="22"/>
        </w:rPr>
        <w:t xml:space="preserve">. </w:t>
      </w:r>
      <w:r w:rsidR="00FC4329">
        <w:rPr>
          <w:rFonts w:ascii="Arial Narrow" w:hAnsi="Arial Narrow" w:cs="Arial Narrow"/>
          <w:sz w:val="22"/>
          <w:szCs w:val="22"/>
        </w:rPr>
        <w:t>P</w:t>
      </w:r>
      <w:r w:rsidR="001A1F4C" w:rsidRPr="003A351E">
        <w:rPr>
          <w:rFonts w:ascii="Arial Narrow" w:hAnsi="Arial Narrow" w:cs="Arial Narrow"/>
          <w:sz w:val="22"/>
          <w:szCs w:val="22"/>
        </w:rPr>
        <w:t>odiel na základnom imaní</w:t>
      </w:r>
      <w:r w:rsidR="00181D86">
        <w:rPr>
          <w:rFonts w:ascii="Arial Narrow" w:hAnsi="Arial Narrow" w:cs="Arial Narrow"/>
          <w:sz w:val="22"/>
          <w:szCs w:val="22"/>
        </w:rPr>
        <w:t xml:space="preserve"> je zložený podielmi jednotlivých spoločníkov na základnom iman</w:t>
      </w:r>
      <w:r w:rsidR="00E441E0">
        <w:rPr>
          <w:rFonts w:ascii="Arial Narrow" w:hAnsi="Arial Narrow" w:cs="Arial Narrow"/>
          <w:sz w:val="22"/>
          <w:szCs w:val="22"/>
        </w:rPr>
        <w:t>í</w:t>
      </w:r>
      <w:r w:rsidR="00181D86">
        <w:rPr>
          <w:rFonts w:ascii="Arial Narrow" w:hAnsi="Arial Narrow" w:cs="Arial Narrow"/>
          <w:sz w:val="22"/>
          <w:szCs w:val="22"/>
        </w:rPr>
        <w:t>.</w:t>
      </w:r>
    </w:p>
    <w:p w:rsidR="00EB6193" w:rsidRPr="003A351E" w:rsidRDefault="00EB6193" w:rsidP="001A1F4C">
      <w:pPr>
        <w:jc w:val="both"/>
        <w:rPr>
          <w:rFonts w:ascii="Arial Narrow" w:hAnsi="Arial Narrow" w:cs="Arial Narrow"/>
          <w:sz w:val="22"/>
          <w:szCs w:val="22"/>
        </w:rPr>
      </w:pPr>
    </w:p>
    <w:p w:rsidR="00EB6193" w:rsidRDefault="00EB6193" w:rsidP="001A1F4C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6. Navrhnuté rozdelenie účtovného zisku alebo vysporiadanie účtovnej straty:</w:t>
      </w:r>
    </w:p>
    <w:p w:rsidR="00181D86" w:rsidRPr="003A351E" w:rsidRDefault="00181D86" w:rsidP="001A1F4C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Účtovný z</w:t>
      </w:r>
      <w:r w:rsidR="00236151">
        <w:rPr>
          <w:rFonts w:ascii="Arial Narrow" w:hAnsi="Arial Narrow" w:cs="Arial Narrow"/>
          <w:sz w:val="22"/>
          <w:szCs w:val="22"/>
        </w:rPr>
        <w:t xml:space="preserve">isk </w:t>
      </w:r>
      <w:r w:rsidR="00C70A16">
        <w:rPr>
          <w:rFonts w:ascii="Arial Narrow" w:hAnsi="Arial Narrow" w:cs="Arial Narrow"/>
          <w:sz w:val="22"/>
          <w:szCs w:val="22"/>
        </w:rPr>
        <w:t>za rok 2019 vo výške 37 112</w:t>
      </w:r>
      <w:r>
        <w:rPr>
          <w:rFonts w:ascii="Arial Narrow" w:hAnsi="Arial Narrow" w:cs="Arial Narrow"/>
          <w:sz w:val="22"/>
          <w:szCs w:val="22"/>
        </w:rPr>
        <w:t>EUR bol navrhnutý na zúčtovanie do nerozdeleného zisku minulých rokov.</w:t>
      </w:r>
    </w:p>
    <w:p w:rsidR="001A1F4C" w:rsidRPr="003A351E" w:rsidRDefault="001A1F4C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:rsidR="001A0386" w:rsidRPr="003A351E" w:rsidRDefault="009C49BF" w:rsidP="008C6DA6">
      <w:pPr>
        <w:spacing w:after="120"/>
        <w:ind w:right="-141"/>
        <w:jc w:val="both"/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b</w:t>
      </w:r>
      <w:r w:rsidR="00FF50C7" w:rsidRPr="003A351E">
        <w:rPr>
          <w:rFonts w:ascii="Arial Narrow" w:hAnsi="Arial Narrow" w:cs="Arial Narrow"/>
          <w:sz w:val="22"/>
          <w:szCs w:val="22"/>
        </w:rPr>
        <w:t>) J</w:t>
      </w:r>
      <w:r w:rsidR="00235630" w:rsidRPr="003A351E">
        <w:rPr>
          <w:rFonts w:ascii="Arial Narrow" w:hAnsi="Arial Narrow" w:cs="Arial Narrow"/>
          <w:sz w:val="22"/>
          <w:szCs w:val="22"/>
        </w:rPr>
        <w:t>ednotliv</w:t>
      </w:r>
      <w:r w:rsidR="00FF50C7" w:rsidRPr="003A351E">
        <w:rPr>
          <w:rFonts w:ascii="Arial Narrow" w:hAnsi="Arial Narrow" w:cs="Arial Narrow"/>
          <w:sz w:val="22"/>
          <w:szCs w:val="22"/>
        </w:rPr>
        <w:t>é</w:t>
      </w:r>
      <w:r w:rsidR="00545052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3A351E">
        <w:rPr>
          <w:rFonts w:ascii="Arial Narrow" w:hAnsi="Arial Narrow" w:cs="Arial Narrow"/>
          <w:b/>
          <w:sz w:val="22"/>
          <w:szCs w:val="22"/>
          <w:u w:val="single"/>
        </w:rPr>
        <w:t>druh</w:t>
      </w:r>
      <w:r w:rsidR="00FF50C7"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y </w:t>
      </w:r>
      <w:r w:rsidR="00235630" w:rsidRPr="003A351E">
        <w:rPr>
          <w:rFonts w:ascii="Arial Narrow" w:hAnsi="Arial Narrow" w:cs="Arial Narrow"/>
          <w:b/>
          <w:sz w:val="22"/>
          <w:szCs w:val="22"/>
          <w:u w:val="single"/>
        </w:rPr>
        <w:t>rezerv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za </w:t>
      </w:r>
      <w:r w:rsidR="00B15EB7" w:rsidRPr="003A351E">
        <w:rPr>
          <w:rFonts w:ascii="Arial Narrow" w:hAnsi="Arial Narrow" w:cs="Arial Narrow"/>
          <w:sz w:val="22"/>
          <w:szCs w:val="22"/>
        </w:rPr>
        <w:t xml:space="preserve">bežné 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účtovné obdobie s uvedením ich stavu na začiatku </w:t>
      </w:r>
      <w:r w:rsidR="00B15EB7" w:rsidRPr="003A351E">
        <w:rPr>
          <w:rFonts w:ascii="Arial Narrow" w:hAnsi="Arial Narrow" w:cs="Arial Narrow"/>
          <w:sz w:val="22"/>
          <w:szCs w:val="22"/>
        </w:rPr>
        <w:t xml:space="preserve">bežného </w:t>
      </w:r>
      <w:r w:rsidR="00235630" w:rsidRPr="003A351E">
        <w:rPr>
          <w:rFonts w:ascii="Arial Narrow" w:hAnsi="Arial Narrow" w:cs="Arial Narrow"/>
          <w:sz w:val="22"/>
          <w:szCs w:val="22"/>
        </w:rPr>
        <w:t>účtovného obdobia,  ich tvorba,</w:t>
      </w:r>
      <w:r w:rsidR="00FF50C7" w:rsidRPr="003A351E">
        <w:rPr>
          <w:rFonts w:ascii="Arial Narrow" w:hAnsi="Arial Narrow" w:cs="Arial Narrow"/>
          <w:sz w:val="22"/>
          <w:szCs w:val="22"/>
        </w:rPr>
        <w:t xml:space="preserve"> použitie, zrušenie </w:t>
      </w:r>
      <w:r w:rsidR="00235630" w:rsidRPr="003A351E">
        <w:rPr>
          <w:rFonts w:ascii="Arial Narrow" w:hAnsi="Arial Narrow" w:cs="Arial Narrow"/>
          <w:sz w:val="22"/>
          <w:szCs w:val="22"/>
        </w:rPr>
        <w:t>počas </w:t>
      </w:r>
      <w:r w:rsidR="00B1126C" w:rsidRPr="003A351E">
        <w:rPr>
          <w:rFonts w:ascii="Arial Narrow" w:hAnsi="Arial Narrow" w:cs="Arial Narrow"/>
          <w:sz w:val="22"/>
          <w:szCs w:val="22"/>
        </w:rPr>
        <w:t xml:space="preserve">bežného </w:t>
      </w:r>
      <w:r w:rsidR="00235630" w:rsidRPr="003A351E">
        <w:rPr>
          <w:rFonts w:ascii="Arial Narrow" w:hAnsi="Arial Narrow" w:cs="Arial Narrow"/>
          <w:sz w:val="22"/>
          <w:szCs w:val="22"/>
        </w:rPr>
        <w:t>účtovného obdobia</w:t>
      </w:r>
      <w:r w:rsidR="00B1126C" w:rsidRPr="003A351E">
        <w:rPr>
          <w:rFonts w:ascii="Arial Narrow" w:hAnsi="Arial Narrow" w:cs="Arial Narrow"/>
          <w:sz w:val="22"/>
          <w:szCs w:val="22"/>
        </w:rPr>
        <w:t xml:space="preserve">, </w:t>
      </w:r>
      <w:r w:rsidR="00235630" w:rsidRPr="003A351E">
        <w:rPr>
          <w:rFonts w:ascii="Arial Narrow" w:hAnsi="Arial Narrow" w:cs="Arial Narrow"/>
          <w:sz w:val="22"/>
          <w:szCs w:val="22"/>
        </w:rPr>
        <w:t>ich stav na konci účtovného obdobia</w:t>
      </w:r>
      <w:r w:rsidR="00B1126C" w:rsidRPr="003A351E">
        <w:rPr>
          <w:rFonts w:ascii="Arial Narrow" w:hAnsi="Arial Narrow" w:cs="Arial Narrow"/>
          <w:sz w:val="22"/>
          <w:szCs w:val="22"/>
        </w:rPr>
        <w:t>, pričom sa uvedie p</w:t>
      </w:r>
      <w:r w:rsidRPr="003A351E">
        <w:rPr>
          <w:rFonts w:ascii="Arial Narrow" w:hAnsi="Arial Narrow" w:cs="Arial Narrow"/>
          <w:sz w:val="22"/>
          <w:szCs w:val="22"/>
        </w:rPr>
        <w:t xml:space="preserve">redpokladaný </w:t>
      </w:r>
      <w:r w:rsidRPr="003A351E">
        <w:rPr>
          <w:rFonts w:ascii="Arial Narrow" w:hAnsi="Arial Narrow" w:cs="Arial Narrow"/>
          <w:b/>
          <w:sz w:val="22"/>
          <w:szCs w:val="22"/>
          <w:u w:val="single"/>
        </w:rPr>
        <w:t>rok použitia</w:t>
      </w:r>
      <w:r w:rsidRPr="003A351E">
        <w:rPr>
          <w:rFonts w:ascii="Arial Narrow" w:hAnsi="Arial Narrow" w:cs="Arial Narrow"/>
          <w:sz w:val="22"/>
          <w:szCs w:val="22"/>
        </w:rPr>
        <w:t xml:space="preserve"> rezerv:</w:t>
      </w:r>
    </w:p>
    <w:tbl>
      <w:tblPr>
        <w:tblW w:w="500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638"/>
        <w:gridCol w:w="2042"/>
        <w:gridCol w:w="1071"/>
        <w:gridCol w:w="1187"/>
        <w:gridCol w:w="1185"/>
        <w:gridCol w:w="1593"/>
      </w:tblGrid>
      <w:tr w:rsidR="001A0386" w:rsidRPr="003A351E" w:rsidTr="006360FE">
        <w:trPr>
          <w:trHeight w:val="330"/>
          <w:jc w:val="center"/>
        </w:trPr>
        <w:tc>
          <w:tcPr>
            <w:tcW w:w="1357" w:type="pct"/>
            <w:vMerge w:val="restar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</w:pPr>
            <w:r w:rsidRPr="003A351E">
              <w:t>Názov položky</w:t>
            </w:r>
          </w:p>
        </w:tc>
        <w:tc>
          <w:tcPr>
            <w:tcW w:w="3643" w:type="pct"/>
            <w:gridSpan w:val="5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</w:pPr>
            <w:r w:rsidRPr="003A351E">
              <w:t>Bežné účtovné obdobie</w:t>
            </w:r>
          </w:p>
        </w:tc>
      </w:tr>
      <w:tr w:rsidR="001A0386" w:rsidRPr="003A351E" w:rsidTr="006360FE">
        <w:trPr>
          <w:trHeight w:val="762"/>
          <w:jc w:val="center"/>
        </w:trPr>
        <w:tc>
          <w:tcPr>
            <w:tcW w:w="1357" w:type="pct"/>
            <w:vMerge/>
            <w:vAlign w:val="center"/>
            <w:hideMark/>
          </w:tcPr>
          <w:p w:rsidR="001A0386" w:rsidRPr="003A351E" w:rsidRDefault="001A0386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051" w:type="pc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Stav na začiatku účtovného obdobia</w:t>
            </w:r>
          </w:p>
        </w:tc>
        <w:tc>
          <w:tcPr>
            <w:tcW w:w="551" w:type="pc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Tvorba</w:t>
            </w:r>
          </w:p>
        </w:tc>
        <w:tc>
          <w:tcPr>
            <w:tcW w:w="611" w:type="pc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Použitie</w:t>
            </w:r>
          </w:p>
        </w:tc>
        <w:tc>
          <w:tcPr>
            <w:tcW w:w="610" w:type="pc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Zrušenie</w:t>
            </w:r>
          </w:p>
        </w:tc>
        <w:tc>
          <w:tcPr>
            <w:tcW w:w="821" w:type="pc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Stav</w:t>
            </w:r>
            <w:r w:rsidRPr="003A351E">
              <w:rPr>
                <w:b w:val="0"/>
              </w:rPr>
              <w:br/>
              <w:t>na konci účtovného obdobia</w:t>
            </w:r>
          </w:p>
        </w:tc>
      </w:tr>
      <w:tr w:rsidR="001A0386" w:rsidRPr="003A351E" w:rsidTr="006360FE">
        <w:trPr>
          <w:trHeight w:val="167"/>
          <w:jc w:val="center"/>
        </w:trPr>
        <w:tc>
          <w:tcPr>
            <w:tcW w:w="1357" w:type="pct"/>
            <w:vAlign w:val="center"/>
            <w:hideMark/>
          </w:tcPr>
          <w:p w:rsidR="001A0386" w:rsidRPr="00657C2C" w:rsidRDefault="001A0386" w:rsidP="00B15EB7">
            <w:pPr>
              <w:rPr>
                <w:rFonts w:ascii="Arial Narrow" w:hAnsi="Arial Narrow"/>
                <w:sz w:val="18"/>
                <w:szCs w:val="18"/>
              </w:rPr>
            </w:pPr>
            <w:r w:rsidRPr="00657C2C">
              <w:rPr>
                <w:rFonts w:ascii="Arial Narrow" w:hAnsi="Arial Narrow"/>
                <w:bCs/>
                <w:sz w:val="18"/>
                <w:szCs w:val="18"/>
              </w:rPr>
              <w:t>Dlhodobé rezervy</w:t>
            </w:r>
            <w:r w:rsidR="00B15EB7" w:rsidRPr="00657C2C">
              <w:rPr>
                <w:rFonts w:ascii="Arial Narrow" w:hAnsi="Arial Narrow"/>
                <w:bCs/>
                <w:sz w:val="18"/>
                <w:szCs w:val="18"/>
              </w:rPr>
              <w:t xml:space="preserve"> spolu (riadok 118 súvahy):</w:t>
            </w:r>
            <w:r w:rsidR="00657C2C" w:rsidRPr="00657C2C">
              <w:rPr>
                <w:rFonts w:ascii="Arial Narrow" w:hAnsi="Arial Narrow"/>
                <w:bCs/>
                <w:sz w:val="18"/>
                <w:szCs w:val="18"/>
              </w:rPr>
              <w:t>z toho</w:t>
            </w:r>
          </w:p>
        </w:tc>
        <w:tc>
          <w:tcPr>
            <w:tcW w:w="1051" w:type="pct"/>
            <w:noWrap/>
            <w:vAlign w:val="center"/>
            <w:hideMark/>
          </w:tcPr>
          <w:p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noWrap/>
            <w:vAlign w:val="center"/>
            <w:hideMark/>
          </w:tcPr>
          <w:p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noWrap/>
            <w:vAlign w:val="center"/>
            <w:hideMark/>
          </w:tcPr>
          <w:p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noWrap/>
            <w:vAlign w:val="center"/>
            <w:hideMark/>
          </w:tcPr>
          <w:p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noWrap/>
            <w:vAlign w:val="center"/>
            <w:hideMark/>
          </w:tcPr>
          <w:p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6360FE" w:rsidRPr="003A351E" w:rsidTr="006360FE">
        <w:trPr>
          <w:trHeight w:val="93"/>
          <w:jc w:val="center"/>
        </w:trPr>
        <w:tc>
          <w:tcPr>
            <w:tcW w:w="1357" w:type="pct"/>
            <w:noWrap/>
            <w:vAlign w:val="center"/>
          </w:tcPr>
          <w:p w:rsidR="006360FE" w:rsidRPr="00657C2C" w:rsidRDefault="006360FE" w:rsidP="00E441E0">
            <w:pPr>
              <w:rPr>
                <w:rFonts w:ascii="Arial Narrow" w:hAnsi="Arial Narrow"/>
                <w:sz w:val="18"/>
                <w:szCs w:val="18"/>
              </w:rPr>
            </w:pPr>
            <w:r w:rsidRPr="00657C2C">
              <w:rPr>
                <w:rFonts w:ascii="Arial Narrow" w:hAnsi="Arial Narrow"/>
                <w:bCs/>
                <w:sz w:val="18"/>
                <w:szCs w:val="18"/>
              </w:rPr>
              <w:t>Krátkodobé rezervy spolu (riadok 136 súvahy):</w:t>
            </w:r>
          </w:p>
        </w:tc>
        <w:tc>
          <w:tcPr>
            <w:tcW w:w="1051" w:type="pct"/>
            <w:noWrap/>
            <w:vAlign w:val="center"/>
          </w:tcPr>
          <w:p w:rsidR="006360FE" w:rsidRPr="003A351E" w:rsidRDefault="000A5D33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</w:t>
            </w:r>
            <w:r w:rsidR="00B44A7A">
              <w:rPr>
                <w:rFonts w:ascii="Arial Narrow" w:hAnsi="Arial Narrow"/>
                <w:sz w:val="22"/>
                <w:szCs w:val="22"/>
              </w:rPr>
              <w:t>952</w:t>
            </w:r>
          </w:p>
        </w:tc>
        <w:tc>
          <w:tcPr>
            <w:tcW w:w="551" w:type="pct"/>
            <w:noWrap/>
            <w:vAlign w:val="center"/>
          </w:tcPr>
          <w:p w:rsidR="006360FE" w:rsidRPr="003A351E" w:rsidRDefault="000A5D33" w:rsidP="00F10FA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B44A7A">
              <w:rPr>
                <w:rFonts w:ascii="Arial Narrow" w:hAnsi="Arial Narrow"/>
                <w:sz w:val="22"/>
                <w:szCs w:val="22"/>
              </w:rPr>
              <w:t>491</w:t>
            </w:r>
          </w:p>
        </w:tc>
        <w:tc>
          <w:tcPr>
            <w:tcW w:w="611" w:type="pct"/>
            <w:noWrap/>
            <w:vAlign w:val="center"/>
          </w:tcPr>
          <w:p w:rsidR="006360FE" w:rsidRPr="003A351E" w:rsidRDefault="00B44A7A" w:rsidP="00016769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2047</w:t>
            </w:r>
          </w:p>
        </w:tc>
        <w:tc>
          <w:tcPr>
            <w:tcW w:w="610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:rsidR="006360FE" w:rsidRDefault="00B44A7A" w:rsidP="006360FE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3149</w:t>
            </w:r>
          </w:p>
          <w:p w:rsidR="00D40A36" w:rsidRPr="003A351E" w:rsidRDefault="00D40A36" w:rsidP="006360FE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6360FE" w:rsidRPr="003A351E" w:rsidTr="006360FE">
        <w:trPr>
          <w:trHeight w:val="253"/>
          <w:jc w:val="center"/>
        </w:trPr>
        <w:tc>
          <w:tcPr>
            <w:tcW w:w="1357" w:type="pct"/>
            <w:vAlign w:val="center"/>
            <w:hideMark/>
          </w:tcPr>
          <w:p w:rsidR="006360FE" w:rsidRPr="00657C2C" w:rsidRDefault="006360FE" w:rsidP="00E441E0">
            <w:pPr>
              <w:numPr>
                <w:ilvl w:val="0"/>
                <w:numId w:val="6"/>
              </w:numPr>
              <w:rPr>
                <w:rFonts w:ascii="Arial Narrow" w:hAnsi="Arial Narrow"/>
                <w:sz w:val="18"/>
                <w:szCs w:val="18"/>
              </w:rPr>
            </w:pPr>
            <w:r w:rsidRPr="00657C2C">
              <w:rPr>
                <w:rFonts w:ascii="Arial Narrow" w:hAnsi="Arial Narrow"/>
                <w:sz w:val="18"/>
                <w:szCs w:val="18"/>
              </w:rPr>
              <w:t>z toho:</w:t>
            </w:r>
          </w:p>
        </w:tc>
        <w:tc>
          <w:tcPr>
            <w:tcW w:w="1051" w:type="pct"/>
            <w:noWrap/>
            <w:vAlign w:val="center"/>
            <w:hideMark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  <w:hideMark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  <w:hideMark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  <w:hideMark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  <w:hideMark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6360FE" w:rsidRPr="003A351E" w:rsidTr="006360FE">
        <w:trPr>
          <w:trHeight w:val="162"/>
          <w:jc w:val="center"/>
        </w:trPr>
        <w:tc>
          <w:tcPr>
            <w:tcW w:w="1357" w:type="pct"/>
            <w:noWrap/>
            <w:vAlign w:val="center"/>
          </w:tcPr>
          <w:p w:rsidR="006360FE" w:rsidRPr="00E441E0" w:rsidRDefault="006360FE" w:rsidP="00E441E0">
            <w:pPr>
              <w:rPr>
                <w:rFonts w:ascii="Arial Narrow" w:hAnsi="Arial Narrow"/>
                <w:sz w:val="18"/>
                <w:szCs w:val="18"/>
              </w:rPr>
            </w:pPr>
            <w:r w:rsidRPr="00E441E0">
              <w:rPr>
                <w:rFonts w:ascii="Arial Narrow" w:hAnsi="Arial Narrow"/>
                <w:sz w:val="18"/>
                <w:szCs w:val="18"/>
              </w:rPr>
              <w:t>Rezerva na mzdy na do</w:t>
            </w:r>
            <w:r>
              <w:rPr>
                <w:rFonts w:ascii="Arial Narrow" w:hAnsi="Arial Narrow"/>
                <w:sz w:val="18"/>
                <w:szCs w:val="18"/>
              </w:rPr>
              <w:t>volenku</w:t>
            </w:r>
          </w:p>
        </w:tc>
        <w:tc>
          <w:tcPr>
            <w:tcW w:w="1051" w:type="pct"/>
            <w:noWrap/>
            <w:vAlign w:val="center"/>
            <w:hideMark/>
          </w:tcPr>
          <w:p w:rsidR="006360FE" w:rsidRPr="003A351E" w:rsidRDefault="00B44A7A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2952</w:t>
            </w:r>
          </w:p>
        </w:tc>
        <w:tc>
          <w:tcPr>
            <w:tcW w:w="551" w:type="pct"/>
            <w:noWrap/>
            <w:vAlign w:val="center"/>
            <w:hideMark/>
          </w:tcPr>
          <w:p w:rsidR="006360FE" w:rsidRPr="003A351E" w:rsidRDefault="000A5D33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B44A7A">
              <w:rPr>
                <w:rFonts w:ascii="Arial Narrow" w:hAnsi="Arial Narrow"/>
                <w:sz w:val="22"/>
                <w:szCs w:val="22"/>
              </w:rPr>
              <w:t>491</w:t>
            </w:r>
          </w:p>
        </w:tc>
        <w:tc>
          <w:tcPr>
            <w:tcW w:w="611" w:type="pct"/>
            <w:noWrap/>
            <w:vAlign w:val="center"/>
            <w:hideMark/>
          </w:tcPr>
          <w:p w:rsidR="006360FE" w:rsidRPr="003A351E" w:rsidRDefault="00B44A7A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2047</w:t>
            </w:r>
          </w:p>
        </w:tc>
        <w:tc>
          <w:tcPr>
            <w:tcW w:w="610" w:type="pct"/>
            <w:noWrap/>
            <w:vAlign w:val="center"/>
            <w:hideMark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  <w:hideMark/>
          </w:tcPr>
          <w:p w:rsidR="006360FE" w:rsidRPr="003A351E" w:rsidRDefault="00B44A7A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3149</w:t>
            </w:r>
          </w:p>
        </w:tc>
      </w:tr>
      <w:tr w:rsidR="006360FE" w:rsidRPr="003A351E" w:rsidTr="006360FE">
        <w:trPr>
          <w:trHeight w:val="51"/>
          <w:jc w:val="center"/>
        </w:trPr>
        <w:tc>
          <w:tcPr>
            <w:tcW w:w="1357" w:type="pct"/>
            <w:noWrap/>
            <w:vAlign w:val="center"/>
          </w:tcPr>
          <w:p w:rsidR="006360FE" w:rsidRPr="00E441E0" w:rsidRDefault="006360FE" w:rsidP="00E441E0">
            <w:pPr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Rezerva na over.účtov.závierky</w:t>
            </w:r>
          </w:p>
        </w:tc>
        <w:tc>
          <w:tcPr>
            <w:tcW w:w="105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6360FE" w:rsidRPr="003A351E" w:rsidTr="006360FE">
        <w:trPr>
          <w:trHeight w:val="70"/>
          <w:jc w:val="center"/>
        </w:trPr>
        <w:tc>
          <w:tcPr>
            <w:tcW w:w="1357" w:type="pct"/>
            <w:noWrap/>
            <w:vAlign w:val="center"/>
          </w:tcPr>
          <w:p w:rsidR="006360FE" w:rsidRPr="00E441E0" w:rsidRDefault="006360FE" w:rsidP="00E441E0">
            <w:pPr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Rezerva na nevyfakturov.dodávky</w:t>
            </w:r>
          </w:p>
        </w:tc>
        <w:tc>
          <w:tcPr>
            <w:tcW w:w="105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6360FE" w:rsidRPr="003A351E" w:rsidTr="006360FE">
        <w:trPr>
          <w:trHeight w:val="229"/>
          <w:jc w:val="center"/>
        </w:trPr>
        <w:tc>
          <w:tcPr>
            <w:tcW w:w="1357" w:type="pct"/>
            <w:noWrap/>
            <w:vAlign w:val="center"/>
          </w:tcPr>
          <w:p w:rsidR="006360FE" w:rsidRPr="00E441E0" w:rsidRDefault="006360FE" w:rsidP="00E441E0">
            <w:pPr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Rezerva na rabat</w:t>
            </w:r>
          </w:p>
        </w:tc>
        <w:tc>
          <w:tcPr>
            <w:tcW w:w="105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A0386" w:rsidRPr="003A351E" w:rsidRDefault="001A0386" w:rsidP="001A0386">
      <w:pPr>
        <w:spacing w:before="120"/>
        <w:rPr>
          <w:rFonts w:ascii="Arial Narrow" w:hAnsi="Arial Narrow"/>
          <w:sz w:val="22"/>
          <w:szCs w:val="22"/>
        </w:rPr>
      </w:pPr>
    </w:p>
    <w:tbl>
      <w:tblPr>
        <w:tblW w:w="500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636"/>
        <w:gridCol w:w="2042"/>
        <w:gridCol w:w="1071"/>
        <w:gridCol w:w="1187"/>
        <w:gridCol w:w="1185"/>
        <w:gridCol w:w="1595"/>
      </w:tblGrid>
      <w:tr w:rsidR="001A0386" w:rsidRPr="003A351E" w:rsidTr="00C74B86">
        <w:trPr>
          <w:trHeight w:val="330"/>
          <w:jc w:val="center"/>
        </w:trPr>
        <w:tc>
          <w:tcPr>
            <w:tcW w:w="1356" w:type="pct"/>
            <w:vMerge w:val="restar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</w:pPr>
            <w:r w:rsidRPr="003A351E">
              <w:t>Názov položky</w:t>
            </w:r>
          </w:p>
        </w:tc>
        <w:tc>
          <w:tcPr>
            <w:tcW w:w="3644" w:type="pct"/>
            <w:gridSpan w:val="5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1A0386" w:rsidRPr="003A351E" w:rsidTr="00C74B86">
        <w:trPr>
          <w:trHeight w:val="345"/>
          <w:jc w:val="center"/>
        </w:trPr>
        <w:tc>
          <w:tcPr>
            <w:tcW w:w="1356" w:type="pct"/>
            <w:vMerge/>
            <w:vAlign w:val="center"/>
            <w:hideMark/>
          </w:tcPr>
          <w:p w:rsidR="001A0386" w:rsidRPr="003A351E" w:rsidRDefault="001A0386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051" w:type="pc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Stav na začiatku účtovného obdobia</w:t>
            </w:r>
          </w:p>
        </w:tc>
        <w:tc>
          <w:tcPr>
            <w:tcW w:w="551" w:type="pc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Tvorba</w:t>
            </w:r>
          </w:p>
        </w:tc>
        <w:tc>
          <w:tcPr>
            <w:tcW w:w="611" w:type="pc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Použitie</w:t>
            </w:r>
          </w:p>
        </w:tc>
        <w:tc>
          <w:tcPr>
            <w:tcW w:w="610" w:type="pc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Zrušenie</w:t>
            </w:r>
          </w:p>
        </w:tc>
        <w:tc>
          <w:tcPr>
            <w:tcW w:w="821" w:type="pc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Stav</w:t>
            </w:r>
            <w:r w:rsidRPr="003A351E">
              <w:rPr>
                <w:b w:val="0"/>
              </w:rPr>
              <w:br/>
              <w:t>na konci účtovného obdobia</w:t>
            </w:r>
          </w:p>
        </w:tc>
      </w:tr>
      <w:tr w:rsidR="00B15EB7" w:rsidRPr="003A351E" w:rsidTr="00C74B86">
        <w:trPr>
          <w:trHeight w:val="357"/>
          <w:jc w:val="center"/>
        </w:trPr>
        <w:tc>
          <w:tcPr>
            <w:tcW w:w="1356" w:type="pct"/>
            <w:vAlign w:val="center"/>
            <w:hideMark/>
          </w:tcPr>
          <w:p w:rsidR="00B15EB7" w:rsidRPr="00657C2C" w:rsidRDefault="00B15EB7" w:rsidP="00DC6C53">
            <w:pPr>
              <w:rPr>
                <w:rFonts w:ascii="Arial Narrow" w:hAnsi="Arial Narrow"/>
                <w:sz w:val="18"/>
                <w:szCs w:val="18"/>
              </w:rPr>
            </w:pPr>
            <w:r w:rsidRPr="00657C2C">
              <w:rPr>
                <w:rFonts w:ascii="Arial Narrow" w:hAnsi="Arial Narrow"/>
                <w:bCs/>
                <w:sz w:val="18"/>
                <w:szCs w:val="18"/>
              </w:rPr>
              <w:t>Dlhodobé rezervy spolu (riadok 118 súvahy):</w:t>
            </w:r>
            <w:r w:rsidR="00657C2C">
              <w:rPr>
                <w:rFonts w:ascii="Arial Narrow" w:hAnsi="Arial Narrow"/>
                <w:bCs/>
                <w:sz w:val="18"/>
                <w:szCs w:val="18"/>
              </w:rPr>
              <w:t xml:space="preserve"> z toho :</w:t>
            </w:r>
          </w:p>
        </w:tc>
        <w:tc>
          <w:tcPr>
            <w:tcW w:w="1051" w:type="pct"/>
            <w:noWrap/>
            <w:vAlign w:val="center"/>
            <w:hideMark/>
          </w:tcPr>
          <w:p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noWrap/>
            <w:vAlign w:val="center"/>
            <w:hideMark/>
          </w:tcPr>
          <w:p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noWrap/>
            <w:vAlign w:val="center"/>
            <w:hideMark/>
          </w:tcPr>
          <w:p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noWrap/>
            <w:vAlign w:val="center"/>
            <w:hideMark/>
          </w:tcPr>
          <w:p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noWrap/>
            <w:vAlign w:val="center"/>
            <w:hideMark/>
          </w:tcPr>
          <w:p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C1D07" w:rsidRPr="003A351E" w:rsidTr="00C74B86">
        <w:trPr>
          <w:trHeight w:val="159"/>
          <w:jc w:val="center"/>
        </w:trPr>
        <w:tc>
          <w:tcPr>
            <w:tcW w:w="1356" w:type="pct"/>
            <w:noWrap/>
            <w:vAlign w:val="center"/>
          </w:tcPr>
          <w:p w:rsidR="004C1D07" w:rsidRPr="00657C2C" w:rsidRDefault="004C1D07" w:rsidP="004C1D07">
            <w:pPr>
              <w:rPr>
                <w:rFonts w:ascii="Arial Narrow" w:hAnsi="Arial Narrow"/>
                <w:sz w:val="18"/>
                <w:szCs w:val="18"/>
              </w:rPr>
            </w:pPr>
            <w:r w:rsidRPr="00657C2C">
              <w:rPr>
                <w:rFonts w:ascii="Arial Narrow" w:hAnsi="Arial Narrow"/>
                <w:bCs/>
                <w:sz w:val="18"/>
                <w:szCs w:val="18"/>
              </w:rPr>
              <w:t>Krátkodobé rezervy spolu (riadok 136 súvahy):</w:t>
            </w:r>
          </w:p>
        </w:tc>
        <w:tc>
          <w:tcPr>
            <w:tcW w:w="1051" w:type="pct"/>
            <w:noWrap/>
            <w:vAlign w:val="center"/>
          </w:tcPr>
          <w:p w:rsidR="004C1D07" w:rsidRPr="003A351E" w:rsidRDefault="00C70A16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2246</w:t>
            </w:r>
          </w:p>
        </w:tc>
        <w:tc>
          <w:tcPr>
            <w:tcW w:w="551" w:type="pct"/>
            <w:noWrap/>
            <w:vAlign w:val="center"/>
          </w:tcPr>
          <w:p w:rsidR="004C1D07" w:rsidRPr="003A351E" w:rsidRDefault="00C70A16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2582</w:t>
            </w:r>
          </w:p>
        </w:tc>
        <w:tc>
          <w:tcPr>
            <w:tcW w:w="611" w:type="pct"/>
            <w:noWrap/>
            <w:vAlign w:val="center"/>
          </w:tcPr>
          <w:p w:rsidR="004C1D07" w:rsidRPr="003A351E" w:rsidRDefault="00B44A7A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225</w:t>
            </w:r>
            <w:r w:rsidR="00C70A16">
              <w:rPr>
                <w:rFonts w:ascii="Arial Narrow" w:hAnsi="Arial Narrow"/>
                <w:sz w:val="22"/>
                <w:szCs w:val="22"/>
              </w:rPr>
              <w:t>6</w:t>
            </w:r>
          </w:p>
        </w:tc>
        <w:tc>
          <w:tcPr>
            <w:tcW w:w="610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:rsidR="004C1D07" w:rsidRPr="003A351E" w:rsidRDefault="00C70A16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25</w:t>
            </w:r>
            <w:r w:rsidR="00B44A7A">
              <w:rPr>
                <w:rFonts w:ascii="Arial Narrow" w:hAnsi="Arial Narrow"/>
                <w:sz w:val="22"/>
                <w:szCs w:val="22"/>
              </w:rPr>
              <w:t>92</w:t>
            </w:r>
          </w:p>
        </w:tc>
      </w:tr>
      <w:tr w:rsidR="004C1D07" w:rsidRPr="003A351E" w:rsidTr="00C74B86">
        <w:trPr>
          <w:trHeight w:val="126"/>
          <w:jc w:val="center"/>
        </w:trPr>
        <w:tc>
          <w:tcPr>
            <w:tcW w:w="1356" w:type="pct"/>
            <w:vAlign w:val="center"/>
            <w:hideMark/>
          </w:tcPr>
          <w:p w:rsidR="004C1D07" w:rsidRPr="00657C2C" w:rsidRDefault="004C1D07" w:rsidP="004C1D07">
            <w:pPr>
              <w:numPr>
                <w:ilvl w:val="0"/>
                <w:numId w:val="6"/>
              </w:numPr>
              <w:rPr>
                <w:rFonts w:ascii="Arial Narrow" w:hAnsi="Arial Narrow"/>
                <w:sz w:val="18"/>
                <w:szCs w:val="18"/>
              </w:rPr>
            </w:pPr>
            <w:r w:rsidRPr="00657C2C">
              <w:rPr>
                <w:rFonts w:ascii="Arial Narrow" w:hAnsi="Arial Narrow"/>
                <w:sz w:val="18"/>
                <w:szCs w:val="18"/>
              </w:rPr>
              <w:t>z toho:</w:t>
            </w:r>
          </w:p>
        </w:tc>
        <w:tc>
          <w:tcPr>
            <w:tcW w:w="1051" w:type="pct"/>
            <w:noWrap/>
            <w:vAlign w:val="center"/>
            <w:hideMark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  <w:hideMark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  <w:hideMark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  <w:hideMark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  <w:hideMark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1D07" w:rsidRPr="003A351E" w:rsidTr="00C74B86">
        <w:trPr>
          <w:trHeight w:val="158"/>
          <w:jc w:val="center"/>
        </w:trPr>
        <w:tc>
          <w:tcPr>
            <w:tcW w:w="1356" w:type="pct"/>
            <w:noWrap/>
            <w:vAlign w:val="center"/>
          </w:tcPr>
          <w:p w:rsidR="004C1D07" w:rsidRPr="00E441E0" w:rsidRDefault="004C1D07" w:rsidP="004C1D07">
            <w:pPr>
              <w:rPr>
                <w:rFonts w:ascii="Arial Narrow" w:hAnsi="Arial Narrow"/>
                <w:sz w:val="18"/>
                <w:szCs w:val="18"/>
              </w:rPr>
            </w:pPr>
            <w:r w:rsidRPr="00E441E0">
              <w:rPr>
                <w:rFonts w:ascii="Arial Narrow" w:hAnsi="Arial Narrow"/>
                <w:sz w:val="18"/>
                <w:szCs w:val="18"/>
              </w:rPr>
              <w:t>Rezerva na mzdy na do</w:t>
            </w:r>
            <w:r>
              <w:rPr>
                <w:rFonts w:ascii="Arial Narrow" w:hAnsi="Arial Narrow"/>
                <w:sz w:val="18"/>
                <w:szCs w:val="18"/>
              </w:rPr>
              <w:t>volenku</w:t>
            </w:r>
          </w:p>
        </w:tc>
        <w:tc>
          <w:tcPr>
            <w:tcW w:w="1051" w:type="pct"/>
            <w:noWrap/>
            <w:vAlign w:val="center"/>
            <w:hideMark/>
          </w:tcPr>
          <w:p w:rsidR="004C1D07" w:rsidRPr="003A351E" w:rsidRDefault="00C70A16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2246</w:t>
            </w:r>
          </w:p>
        </w:tc>
        <w:tc>
          <w:tcPr>
            <w:tcW w:w="551" w:type="pct"/>
            <w:noWrap/>
            <w:vAlign w:val="center"/>
            <w:hideMark/>
          </w:tcPr>
          <w:p w:rsidR="004C1D07" w:rsidRPr="003A351E" w:rsidRDefault="00C70A16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2582</w:t>
            </w:r>
          </w:p>
        </w:tc>
        <w:tc>
          <w:tcPr>
            <w:tcW w:w="611" w:type="pct"/>
            <w:noWrap/>
            <w:vAlign w:val="center"/>
            <w:hideMark/>
          </w:tcPr>
          <w:p w:rsidR="004C1D07" w:rsidRPr="003A351E" w:rsidRDefault="00B44A7A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225</w:t>
            </w:r>
            <w:r w:rsidR="00C70A16">
              <w:rPr>
                <w:rFonts w:ascii="Arial Narrow" w:hAnsi="Arial Narrow"/>
                <w:sz w:val="22"/>
                <w:szCs w:val="22"/>
              </w:rPr>
              <w:t>6</w:t>
            </w:r>
          </w:p>
        </w:tc>
        <w:tc>
          <w:tcPr>
            <w:tcW w:w="610" w:type="pct"/>
            <w:noWrap/>
            <w:vAlign w:val="center"/>
            <w:hideMark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  <w:hideMark/>
          </w:tcPr>
          <w:p w:rsidR="004C1D07" w:rsidRPr="003A351E" w:rsidRDefault="00625C4A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</w:t>
            </w:r>
            <w:r w:rsidR="00B44A7A">
              <w:rPr>
                <w:rFonts w:ascii="Arial Narrow" w:hAnsi="Arial Narrow"/>
                <w:sz w:val="22"/>
                <w:szCs w:val="22"/>
              </w:rPr>
              <w:t>59</w:t>
            </w:r>
            <w:r w:rsidR="00C70A16">
              <w:rPr>
                <w:rFonts w:ascii="Arial Narrow" w:hAnsi="Arial Narrow"/>
                <w:sz w:val="22"/>
                <w:szCs w:val="22"/>
              </w:rPr>
              <w:t>2</w:t>
            </w:r>
          </w:p>
        </w:tc>
      </w:tr>
      <w:tr w:rsidR="004C1D07" w:rsidRPr="003A351E" w:rsidTr="00C74B86">
        <w:trPr>
          <w:trHeight w:val="176"/>
          <w:jc w:val="center"/>
        </w:trPr>
        <w:tc>
          <w:tcPr>
            <w:tcW w:w="1356" w:type="pct"/>
            <w:noWrap/>
            <w:vAlign w:val="center"/>
          </w:tcPr>
          <w:p w:rsidR="004C1D07" w:rsidRPr="00E441E0" w:rsidRDefault="004C1D07" w:rsidP="004C1D07">
            <w:pPr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Rezerva na over.účtov.závierky</w:t>
            </w:r>
          </w:p>
        </w:tc>
        <w:tc>
          <w:tcPr>
            <w:tcW w:w="105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1D07" w:rsidRPr="003A351E" w:rsidTr="00C74B86">
        <w:trPr>
          <w:trHeight w:val="52"/>
          <w:jc w:val="center"/>
        </w:trPr>
        <w:tc>
          <w:tcPr>
            <w:tcW w:w="1356" w:type="pct"/>
            <w:noWrap/>
            <w:vAlign w:val="center"/>
          </w:tcPr>
          <w:p w:rsidR="004C1D07" w:rsidRPr="00E441E0" w:rsidRDefault="004C1D07" w:rsidP="004C1D07">
            <w:pPr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Rezerva na nevyfakturov.dodávky</w:t>
            </w:r>
          </w:p>
        </w:tc>
        <w:tc>
          <w:tcPr>
            <w:tcW w:w="1051" w:type="pct"/>
            <w:noWrap/>
            <w:vAlign w:val="center"/>
          </w:tcPr>
          <w:p w:rsidR="004C1D07" w:rsidRPr="003A351E" w:rsidRDefault="004C1D07" w:rsidP="006360FE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262920" w:rsidRPr="003A351E" w:rsidRDefault="00262920" w:rsidP="00262920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</w:t>
      </w:r>
      <w:r w:rsidRPr="003A351E">
        <w:rPr>
          <w:rFonts w:ascii="Arial Narrow" w:hAnsi="Arial Narrow" w:cs="Arial Narrow"/>
          <w:b/>
          <w:sz w:val="22"/>
          <w:szCs w:val="22"/>
        </w:rPr>
        <w:t>Hodnota záväzkov do lehoty splatnosti a po lehote splatnosti: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12"/>
        <w:gridCol w:w="2134"/>
        <w:gridCol w:w="2134"/>
        <w:gridCol w:w="2134"/>
      </w:tblGrid>
      <w:tr w:rsidR="00262920" w:rsidRPr="003A351E" w:rsidTr="00DC6C53">
        <w:trPr>
          <w:jc w:val="center"/>
        </w:trPr>
        <w:tc>
          <w:tcPr>
            <w:tcW w:w="3167" w:type="dxa"/>
            <w:vMerge w:val="restart"/>
            <w:vAlign w:val="center"/>
          </w:tcPr>
          <w:p w:rsidR="00262920" w:rsidRPr="003A351E" w:rsidRDefault="00262920" w:rsidP="00DC6C53">
            <w:pPr>
              <w:pStyle w:val="TopHeader"/>
            </w:pPr>
            <w:r w:rsidRPr="003A351E">
              <w:t>názov položky</w:t>
            </w:r>
          </w:p>
        </w:tc>
        <w:tc>
          <w:tcPr>
            <w:tcW w:w="6120" w:type="dxa"/>
            <w:gridSpan w:val="3"/>
            <w:vAlign w:val="center"/>
          </w:tcPr>
          <w:p w:rsidR="00262920" w:rsidRPr="003A351E" w:rsidRDefault="00262920" w:rsidP="00262920">
            <w:pPr>
              <w:pStyle w:val="TopHeader"/>
            </w:pPr>
            <w:r w:rsidRPr="003A351E">
              <w:t>Bežné účtovné obdobie</w:t>
            </w:r>
          </w:p>
        </w:tc>
      </w:tr>
      <w:tr w:rsidR="00262920" w:rsidRPr="003A351E" w:rsidTr="00DC6C53">
        <w:trPr>
          <w:jc w:val="center"/>
        </w:trPr>
        <w:tc>
          <w:tcPr>
            <w:tcW w:w="3167" w:type="dxa"/>
            <w:vMerge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  <w:r w:rsidRPr="003A351E">
              <w:t>do lehoty splatnosti</w:t>
            </w: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  <w:r w:rsidRPr="003A351E">
              <w:t>po lehote splatnosti</w:t>
            </w: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262920">
            <w:pPr>
              <w:pStyle w:val="TopHeader"/>
            </w:pPr>
            <w:r w:rsidRPr="003A351E">
              <w:t>záväzky spolu</w:t>
            </w:r>
          </w:p>
        </w:tc>
      </w:tr>
      <w:tr w:rsidR="00262920" w:rsidRPr="003A351E" w:rsidTr="00DC6C53">
        <w:trPr>
          <w:jc w:val="center"/>
        </w:trPr>
        <w:tc>
          <w:tcPr>
            <w:tcW w:w="3167" w:type="dxa"/>
            <w:vAlign w:val="center"/>
            <w:hideMark/>
          </w:tcPr>
          <w:p w:rsidR="00262920" w:rsidRPr="003A351E" w:rsidRDefault="00262920" w:rsidP="00262920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Dlhodobé záväzky (R102 súvahy)</w:t>
            </w:r>
          </w:p>
        </w:tc>
        <w:tc>
          <w:tcPr>
            <w:tcW w:w="2040" w:type="dxa"/>
            <w:vAlign w:val="center"/>
          </w:tcPr>
          <w:p w:rsidR="00262920" w:rsidRPr="003A351E" w:rsidRDefault="00FD1681" w:rsidP="006360FE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        </w:t>
            </w:r>
            <w:r w:rsidR="006815DF">
              <w:rPr>
                <w:rFonts w:ascii="Arial Narrow" w:hAnsi="Arial Narrow"/>
                <w:sz w:val="22"/>
                <w:szCs w:val="22"/>
              </w:rPr>
              <w:t>2</w:t>
            </w:r>
            <w:r w:rsidR="00B44A7A">
              <w:rPr>
                <w:rFonts w:ascii="Arial Narrow" w:hAnsi="Arial Narrow"/>
                <w:sz w:val="22"/>
                <w:szCs w:val="22"/>
              </w:rPr>
              <w:t>90 274</w:t>
            </w:r>
          </w:p>
        </w:tc>
        <w:tc>
          <w:tcPr>
            <w:tcW w:w="2040" w:type="dxa"/>
            <w:vAlign w:val="center"/>
          </w:tcPr>
          <w:p w:rsidR="00262920" w:rsidRPr="003A351E" w:rsidRDefault="00262920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62920" w:rsidRPr="003A351E" w:rsidRDefault="006815DF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</w:t>
            </w:r>
            <w:r w:rsidR="00B44A7A">
              <w:rPr>
                <w:rFonts w:ascii="Arial Narrow" w:hAnsi="Arial Narrow"/>
                <w:sz w:val="22"/>
                <w:szCs w:val="22"/>
              </w:rPr>
              <w:t>90 274</w:t>
            </w:r>
          </w:p>
        </w:tc>
      </w:tr>
      <w:tr w:rsidR="00262920" w:rsidRPr="003A351E" w:rsidTr="00DC6C53">
        <w:trPr>
          <w:jc w:val="center"/>
        </w:trPr>
        <w:tc>
          <w:tcPr>
            <w:tcW w:w="3167" w:type="dxa"/>
            <w:vAlign w:val="center"/>
            <w:hideMark/>
          </w:tcPr>
          <w:p w:rsidR="00262920" w:rsidRPr="003A351E" w:rsidRDefault="00262920" w:rsidP="00262920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Krátkodobé záväzky (R122 súvahy)</w:t>
            </w:r>
          </w:p>
        </w:tc>
        <w:tc>
          <w:tcPr>
            <w:tcW w:w="2040" w:type="dxa"/>
            <w:vAlign w:val="center"/>
          </w:tcPr>
          <w:p w:rsidR="00262920" w:rsidRPr="003A351E" w:rsidRDefault="00B44A7A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530 981</w:t>
            </w:r>
          </w:p>
        </w:tc>
        <w:tc>
          <w:tcPr>
            <w:tcW w:w="2040" w:type="dxa"/>
            <w:vAlign w:val="center"/>
          </w:tcPr>
          <w:p w:rsidR="00262920" w:rsidRPr="003A351E" w:rsidRDefault="006815DF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625C4A">
              <w:rPr>
                <w:rFonts w:ascii="Arial Narrow" w:hAnsi="Arial Narrow"/>
                <w:sz w:val="22"/>
                <w:szCs w:val="22"/>
              </w:rPr>
              <w:t>7</w:t>
            </w:r>
            <w:r w:rsidR="00B44A7A">
              <w:rPr>
                <w:rFonts w:ascii="Arial Narrow" w:hAnsi="Arial Narrow"/>
                <w:sz w:val="22"/>
                <w:szCs w:val="22"/>
              </w:rPr>
              <w:t>3 827</w:t>
            </w:r>
          </w:p>
        </w:tc>
        <w:tc>
          <w:tcPr>
            <w:tcW w:w="2040" w:type="dxa"/>
            <w:vAlign w:val="center"/>
          </w:tcPr>
          <w:p w:rsidR="00262920" w:rsidRPr="003A351E" w:rsidRDefault="00B44A7A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704 808</w:t>
            </w:r>
          </w:p>
        </w:tc>
      </w:tr>
    </w:tbl>
    <w:p w:rsidR="00262920" w:rsidRPr="003A351E" w:rsidRDefault="00262920" w:rsidP="00262920">
      <w:pPr>
        <w:jc w:val="both"/>
      </w:pPr>
    </w:p>
    <w:p w:rsidR="00262920" w:rsidRPr="003A351E" w:rsidRDefault="00262920" w:rsidP="00262920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12"/>
        <w:gridCol w:w="2134"/>
        <w:gridCol w:w="2134"/>
        <w:gridCol w:w="2134"/>
      </w:tblGrid>
      <w:tr w:rsidR="00262920" w:rsidRPr="003A351E" w:rsidTr="00DC6C53">
        <w:trPr>
          <w:jc w:val="center"/>
        </w:trPr>
        <w:tc>
          <w:tcPr>
            <w:tcW w:w="3167" w:type="dxa"/>
            <w:vMerge w:val="restart"/>
            <w:vAlign w:val="center"/>
          </w:tcPr>
          <w:p w:rsidR="00262920" w:rsidRPr="003A351E" w:rsidRDefault="00262920" w:rsidP="00DC6C53">
            <w:pPr>
              <w:pStyle w:val="TopHeader"/>
            </w:pPr>
            <w:r w:rsidRPr="003A351E">
              <w:t>názov položky</w:t>
            </w:r>
          </w:p>
        </w:tc>
        <w:tc>
          <w:tcPr>
            <w:tcW w:w="6120" w:type="dxa"/>
            <w:gridSpan w:val="3"/>
            <w:vAlign w:val="center"/>
          </w:tcPr>
          <w:p w:rsidR="00262920" w:rsidRPr="003A351E" w:rsidRDefault="00262920" w:rsidP="00262920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262920" w:rsidRPr="003A351E" w:rsidTr="00DC6C53">
        <w:trPr>
          <w:jc w:val="center"/>
        </w:trPr>
        <w:tc>
          <w:tcPr>
            <w:tcW w:w="3167" w:type="dxa"/>
            <w:vMerge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  <w:r w:rsidRPr="003A351E">
              <w:t>do lehoty splatnosti</w:t>
            </w: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  <w:r w:rsidRPr="003A351E">
              <w:t>po lehote splatnosti</w:t>
            </w: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  <w:r w:rsidRPr="003A351E">
              <w:t>záväzky spolu</w:t>
            </w:r>
          </w:p>
        </w:tc>
      </w:tr>
      <w:tr w:rsidR="00262920" w:rsidRPr="003A351E" w:rsidTr="00DC6C53">
        <w:trPr>
          <w:jc w:val="center"/>
        </w:trPr>
        <w:tc>
          <w:tcPr>
            <w:tcW w:w="3167" w:type="dxa"/>
            <w:vAlign w:val="center"/>
            <w:hideMark/>
          </w:tcPr>
          <w:p w:rsidR="00262920" w:rsidRPr="003A351E" w:rsidRDefault="00262920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Dlhodobé záväzky (R102 súvahy)</w:t>
            </w:r>
          </w:p>
        </w:tc>
        <w:tc>
          <w:tcPr>
            <w:tcW w:w="2040" w:type="dxa"/>
            <w:vAlign w:val="center"/>
          </w:tcPr>
          <w:p w:rsidR="00262920" w:rsidRPr="003A351E" w:rsidRDefault="00625C4A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</w:t>
            </w:r>
            <w:r w:rsidR="00B44A7A">
              <w:rPr>
                <w:rFonts w:ascii="Arial Narrow" w:hAnsi="Arial Narrow"/>
                <w:sz w:val="22"/>
                <w:szCs w:val="22"/>
              </w:rPr>
              <w:t>44 326</w:t>
            </w:r>
          </w:p>
        </w:tc>
        <w:tc>
          <w:tcPr>
            <w:tcW w:w="2040" w:type="dxa"/>
            <w:vAlign w:val="center"/>
          </w:tcPr>
          <w:p w:rsidR="00262920" w:rsidRPr="003A351E" w:rsidRDefault="00262920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62920" w:rsidRPr="003A351E" w:rsidRDefault="00625C4A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</w:t>
            </w:r>
            <w:r w:rsidR="00B44A7A">
              <w:rPr>
                <w:rFonts w:ascii="Arial Narrow" w:hAnsi="Arial Narrow"/>
                <w:sz w:val="22"/>
                <w:szCs w:val="22"/>
              </w:rPr>
              <w:t>44 326</w:t>
            </w:r>
          </w:p>
        </w:tc>
      </w:tr>
      <w:tr w:rsidR="00262920" w:rsidRPr="003A351E" w:rsidTr="00DC6C53">
        <w:trPr>
          <w:jc w:val="center"/>
        </w:trPr>
        <w:tc>
          <w:tcPr>
            <w:tcW w:w="3167" w:type="dxa"/>
            <w:vAlign w:val="center"/>
            <w:hideMark/>
          </w:tcPr>
          <w:p w:rsidR="00262920" w:rsidRPr="003A351E" w:rsidRDefault="00262920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Krátkodobé záväzky (R122 súvahy)</w:t>
            </w:r>
          </w:p>
        </w:tc>
        <w:tc>
          <w:tcPr>
            <w:tcW w:w="2040" w:type="dxa"/>
            <w:vAlign w:val="center"/>
          </w:tcPr>
          <w:p w:rsidR="00262920" w:rsidRPr="003A351E" w:rsidRDefault="00D56C66" w:rsidP="000760A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        </w:t>
            </w:r>
            <w:r w:rsidR="00B44A7A">
              <w:rPr>
                <w:rFonts w:ascii="Arial Narrow" w:hAnsi="Arial Narrow"/>
                <w:sz w:val="22"/>
                <w:szCs w:val="22"/>
              </w:rPr>
              <w:t>331 901</w:t>
            </w:r>
          </w:p>
        </w:tc>
        <w:tc>
          <w:tcPr>
            <w:tcW w:w="2040" w:type="dxa"/>
            <w:vAlign w:val="center"/>
          </w:tcPr>
          <w:p w:rsidR="00262920" w:rsidRPr="003A351E" w:rsidRDefault="00625C4A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C70A16">
              <w:rPr>
                <w:rFonts w:ascii="Arial Narrow" w:hAnsi="Arial Narrow"/>
                <w:sz w:val="22"/>
                <w:szCs w:val="22"/>
              </w:rPr>
              <w:t>91 260</w:t>
            </w:r>
          </w:p>
        </w:tc>
        <w:tc>
          <w:tcPr>
            <w:tcW w:w="2040" w:type="dxa"/>
            <w:vAlign w:val="center"/>
          </w:tcPr>
          <w:p w:rsidR="00262920" w:rsidRPr="003A351E" w:rsidRDefault="00B44A7A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523 161</w:t>
            </w:r>
          </w:p>
        </w:tc>
      </w:tr>
    </w:tbl>
    <w:p w:rsidR="00262920" w:rsidRPr="003A351E" w:rsidRDefault="0026292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E4FCE" w:rsidRDefault="00733A07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</w:t>
      </w:r>
      <w:r w:rsidR="00FF50C7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262920" w:rsidRPr="003A351E">
        <w:rPr>
          <w:rFonts w:ascii="Arial Narrow" w:hAnsi="Arial Narrow" w:cs="Arial Narrow"/>
          <w:sz w:val="22"/>
          <w:szCs w:val="22"/>
          <w:u w:val="single"/>
        </w:rPr>
        <w:t>Štruktúra záväzkov p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od</w:t>
      </w:r>
      <w:r w:rsidR="00F82459" w:rsidRPr="003A351E">
        <w:rPr>
          <w:rFonts w:ascii="Arial Narrow" w:hAnsi="Arial Narrow" w:cs="Arial Narrow"/>
          <w:sz w:val="22"/>
          <w:szCs w:val="22"/>
          <w:u w:val="single"/>
        </w:rPr>
        <w:t>ľa zostatkovej doby splatnosti</w:t>
      </w:r>
      <w:r w:rsidR="008C2857" w:rsidRPr="003A351E">
        <w:rPr>
          <w:rFonts w:ascii="Arial Narrow" w:hAnsi="Arial Narrow" w:cs="Arial Narrow"/>
          <w:sz w:val="22"/>
          <w:szCs w:val="22"/>
        </w:rPr>
        <w:t xml:space="preserve"> v členení v nadväznosti na položky </w:t>
      </w:r>
      <w:r w:rsidR="008C2857" w:rsidRPr="003A351E">
        <w:rPr>
          <w:rFonts w:ascii="Arial Narrow" w:hAnsi="Arial Narrow" w:cs="Arial Narrow"/>
          <w:sz w:val="22"/>
          <w:szCs w:val="22"/>
          <w:u w:val="single"/>
        </w:rPr>
        <w:t>súvahy</w:t>
      </w:r>
      <w:r w:rsidR="008C2857" w:rsidRPr="003A351E">
        <w:rPr>
          <w:rFonts w:ascii="Arial Narrow" w:hAnsi="Arial Narrow" w:cs="Arial Narrow"/>
          <w:sz w:val="22"/>
          <w:szCs w:val="22"/>
        </w:rPr>
        <w:t>; uvádza sa hodnota záväzkov so zostatkovou dobou splatnosti viac ako 5 rokov</w:t>
      </w:r>
      <w:r w:rsidR="00F82459" w:rsidRPr="003A351E">
        <w:rPr>
          <w:rFonts w:ascii="Arial Narrow" w:hAnsi="Arial Narrow" w:cs="Arial Narrow"/>
          <w:sz w:val="22"/>
          <w:szCs w:val="22"/>
        </w:rPr>
        <w:t>:</w:t>
      </w:r>
    </w:p>
    <w:p w:rsidR="003874A0" w:rsidRPr="003A351E" w:rsidRDefault="00822835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nemá žiadne záväzky </w:t>
      </w:r>
      <w:r w:rsidRPr="003A351E">
        <w:rPr>
          <w:rFonts w:ascii="Arial Narrow" w:hAnsi="Arial Narrow"/>
          <w:sz w:val="22"/>
          <w:szCs w:val="22"/>
        </w:rPr>
        <w:t xml:space="preserve">so zostatkovou dobou splatnosti do 5 </w:t>
      </w:r>
      <w:r>
        <w:rPr>
          <w:rFonts w:ascii="Arial Narrow" w:hAnsi="Arial Narrow"/>
          <w:sz w:val="22"/>
          <w:szCs w:val="22"/>
        </w:rPr>
        <w:t xml:space="preserve">a nad </w:t>
      </w:r>
      <w:r w:rsidRPr="003A351E">
        <w:rPr>
          <w:rFonts w:ascii="Arial Narrow" w:hAnsi="Arial Narrow"/>
          <w:sz w:val="22"/>
          <w:szCs w:val="22"/>
        </w:rPr>
        <w:t>vrátane</w:t>
      </w:r>
      <w:r>
        <w:rPr>
          <w:rFonts w:ascii="Arial Narrow" w:hAnsi="Arial Narrow" w:cs="Arial Narrow"/>
          <w:sz w:val="22"/>
          <w:szCs w:val="22"/>
        </w:rPr>
        <w:t xml:space="preserve"> .</w:t>
      </w:r>
    </w:p>
    <w:p w:rsidR="0044745F" w:rsidRPr="003A351E" w:rsidRDefault="0076539B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</w:t>
      </w:r>
      <w:r w:rsidR="0044745F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822835">
        <w:rPr>
          <w:rFonts w:ascii="Arial Narrow" w:hAnsi="Arial Narrow" w:cs="Arial Narrow"/>
          <w:sz w:val="22"/>
          <w:szCs w:val="22"/>
        </w:rPr>
        <w:t xml:space="preserve">Žiadne </w:t>
      </w:r>
      <w:r w:rsidR="0044745F" w:rsidRPr="003A351E">
        <w:rPr>
          <w:rFonts w:ascii="Arial Narrow" w:hAnsi="Arial Narrow" w:cs="Arial Narrow"/>
          <w:sz w:val="22"/>
          <w:szCs w:val="22"/>
        </w:rPr>
        <w:t>záväzk</w:t>
      </w:r>
      <w:r w:rsidR="00822835">
        <w:rPr>
          <w:rFonts w:ascii="Arial Narrow" w:hAnsi="Arial Narrow" w:cs="Arial Narrow"/>
          <w:sz w:val="22"/>
          <w:szCs w:val="22"/>
        </w:rPr>
        <w:t>y nie sú</w:t>
      </w:r>
      <w:r w:rsidR="0044745F" w:rsidRPr="003A351E">
        <w:rPr>
          <w:rFonts w:ascii="Arial Narrow" w:hAnsi="Arial Narrow" w:cs="Arial Narrow"/>
          <w:sz w:val="22"/>
          <w:szCs w:val="22"/>
        </w:rPr>
        <w:t xml:space="preserve"> zabezpečen</w:t>
      </w:r>
      <w:r w:rsidR="00822835">
        <w:rPr>
          <w:rFonts w:ascii="Arial Narrow" w:hAnsi="Arial Narrow" w:cs="Arial Narrow"/>
          <w:sz w:val="22"/>
          <w:szCs w:val="22"/>
        </w:rPr>
        <w:t>é</w:t>
      </w:r>
      <w:r w:rsidR="0044745F" w:rsidRPr="003A351E">
        <w:rPr>
          <w:rFonts w:ascii="Arial Narrow" w:hAnsi="Arial Narrow" w:cs="Arial Narrow"/>
          <w:sz w:val="22"/>
          <w:szCs w:val="22"/>
        </w:rPr>
        <w:t xml:space="preserve"> záložným právom</w:t>
      </w:r>
      <w:r w:rsidR="00822835">
        <w:rPr>
          <w:rFonts w:ascii="Arial Narrow" w:hAnsi="Arial Narrow" w:cs="Arial Narrow"/>
          <w:sz w:val="22"/>
          <w:szCs w:val="22"/>
        </w:rPr>
        <w:t>.</w:t>
      </w:r>
    </w:p>
    <w:p w:rsidR="0044745F" w:rsidRPr="003A351E" w:rsidRDefault="0044745F" w:rsidP="0044745F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745F" w:rsidRPr="001F453E" w:rsidRDefault="0076539B" w:rsidP="0044745F">
      <w:pPr>
        <w:jc w:val="both"/>
        <w:rPr>
          <w:rFonts w:ascii="Arial Narrow" w:hAnsi="Arial Narrow" w:cs="Arial Narrow"/>
          <w:sz w:val="22"/>
          <w:szCs w:val="22"/>
        </w:rPr>
      </w:pPr>
      <w:r w:rsidRPr="001F453E">
        <w:rPr>
          <w:rFonts w:ascii="Arial Narrow" w:hAnsi="Arial Narrow" w:cs="Arial Narrow"/>
          <w:sz w:val="22"/>
          <w:szCs w:val="22"/>
        </w:rPr>
        <w:t>f</w:t>
      </w:r>
      <w:r w:rsidR="0044745F" w:rsidRPr="001F453E">
        <w:rPr>
          <w:rFonts w:ascii="Arial Narrow" w:hAnsi="Arial Narrow" w:cs="Arial Narrow"/>
          <w:sz w:val="22"/>
          <w:szCs w:val="22"/>
        </w:rPr>
        <w:t xml:space="preserve">) </w:t>
      </w:r>
      <w:r w:rsidR="00822835">
        <w:rPr>
          <w:rFonts w:ascii="Arial Narrow" w:hAnsi="Arial Narrow" w:cs="Arial Narrow"/>
          <w:b/>
          <w:sz w:val="22"/>
          <w:szCs w:val="22"/>
          <w:u w:val="single"/>
        </w:rPr>
        <w:t>Od</w:t>
      </w:r>
      <w:r w:rsidR="0044745F" w:rsidRPr="001F453E">
        <w:rPr>
          <w:rFonts w:ascii="Arial Narrow" w:hAnsi="Arial Narrow" w:cs="Arial Narrow"/>
          <w:b/>
          <w:sz w:val="22"/>
          <w:szCs w:val="22"/>
          <w:u w:val="single"/>
        </w:rPr>
        <w:t>ložen</w:t>
      </w:r>
      <w:r w:rsidR="00822835">
        <w:rPr>
          <w:rFonts w:ascii="Arial Narrow" w:hAnsi="Arial Narrow" w:cs="Arial Narrow"/>
          <w:b/>
          <w:sz w:val="22"/>
          <w:szCs w:val="22"/>
          <w:u w:val="single"/>
        </w:rPr>
        <w:t>ý</w:t>
      </w:r>
      <w:r w:rsidR="00545052">
        <w:rPr>
          <w:rFonts w:ascii="Arial Narrow" w:hAnsi="Arial Narrow" w:cs="Arial Narrow"/>
          <w:b/>
          <w:sz w:val="22"/>
          <w:szCs w:val="22"/>
          <w:u w:val="single"/>
        </w:rPr>
        <w:t xml:space="preserve"> </w:t>
      </w:r>
      <w:r w:rsidR="0044745F" w:rsidRPr="001F453E">
        <w:rPr>
          <w:rFonts w:ascii="Arial Narrow" w:hAnsi="Arial Narrow" w:cs="Arial Narrow"/>
          <w:b/>
          <w:sz w:val="22"/>
          <w:szCs w:val="22"/>
          <w:u w:val="single"/>
        </w:rPr>
        <w:t>daňov</w:t>
      </w:r>
      <w:r w:rsidR="00822835">
        <w:rPr>
          <w:rFonts w:ascii="Arial Narrow" w:hAnsi="Arial Narrow" w:cs="Arial Narrow"/>
          <w:b/>
          <w:sz w:val="22"/>
          <w:szCs w:val="22"/>
          <w:u w:val="single"/>
        </w:rPr>
        <w:t>ý</w:t>
      </w:r>
      <w:r w:rsidRPr="001F453E">
        <w:rPr>
          <w:rFonts w:ascii="Arial Narrow" w:hAnsi="Arial Narrow" w:cs="Arial Narrow"/>
          <w:b/>
          <w:sz w:val="22"/>
          <w:szCs w:val="22"/>
          <w:u w:val="single"/>
        </w:rPr>
        <w:t xml:space="preserve"> záväz</w:t>
      </w:r>
      <w:r w:rsidR="00822835">
        <w:rPr>
          <w:rFonts w:ascii="Arial Narrow" w:hAnsi="Arial Narrow" w:cs="Arial Narrow"/>
          <w:b/>
          <w:sz w:val="22"/>
          <w:szCs w:val="22"/>
          <w:u w:val="single"/>
        </w:rPr>
        <w:t>o</w:t>
      </w:r>
      <w:r w:rsidRPr="001F453E">
        <w:rPr>
          <w:rFonts w:ascii="Arial Narrow" w:hAnsi="Arial Narrow" w:cs="Arial Narrow"/>
          <w:b/>
          <w:sz w:val="22"/>
          <w:szCs w:val="22"/>
          <w:u w:val="single"/>
        </w:rPr>
        <w:t xml:space="preserve">k </w:t>
      </w:r>
      <w:r w:rsidR="0044745F" w:rsidRPr="001F453E">
        <w:rPr>
          <w:rFonts w:ascii="Arial Narrow" w:hAnsi="Arial Narrow" w:cs="Arial Narrow"/>
          <w:sz w:val="22"/>
          <w:szCs w:val="22"/>
          <w:u w:val="single"/>
        </w:rPr>
        <w:t>(§ 10 PU):</w:t>
      </w:r>
    </w:p>
    <w:p w:rsidR="0044745F" w:rsidRPr="001F453E" w:rsidRDefault="0044745F" w:rsidP="0044745F">
      <w:pPr>
        <w:jc w:val="both"/>
        <w:rPr>
          <w:rFonts w:ascii="Arial Narrow" w:hAnsi="Arial Narrow" w:cs="Arial Narrow"/>
          <w:sz w:val="22"/>
          <w:szCs w:val="22"/>
        </w:rPr>
      </w:pPr>
    </w:p>
    <w:p w:rsidR="0044745F" w:rsidRPr="003A351E" w:rsidRDefault="0044745F" w:rsidP="0044745F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3A351E">
        <w:rPr>
          <w:rFonts w:ascii="Arial Narrow" w:hAnsi="Arial Narrow" w:cs="Arial Narrow"/>
          <w:sz w:val="22"/>
          <w:szCs w:val="22"/>
          <w:u w:val="single"/>
        </w:rPr>
        <w:t>Komentár k</w:t>
      </w:r>
      <w:r w:rsidR="0076539B" w:rsidRPr="003A351E">
        <w:rPr>
          <w:rFonts w:ascii="Arial Narrow" w:hAnsi="Arial Narrow" w:cs="Arial Narrow"/>
          <w:sz w:val="22"/>
          <w:szCs w:val="22"/>
          <w:u w:val="single"/>
        </w:rPr>
        <w:t> </w:t>
      </w:r>
      <w:r w:rsidRPr="003A351E">
        <w:rPr>
          <w:rFonts w:ascii="Arial Narrow" w:hAnsi="Arial Narrow" w:cs="Arial Narrow"/>
          <w:sz w:val="22"/>
          <w:szCs w:val="22"/>
          <w:u w:val="single"/>
        </w:rPr>
        <w:t>odložen</w:t>
      </w:r>
      <w:r w:rsidR="0076539B" w:rsidRPr="003A351E">
        <w:rPr>
          <w:rFonts w:ascii="Arial Narrow" w:hAnsi="Arial Narrow" w:cs="Arial Narrow"/>
          <w:sz w:val="22"/>
          <w:szCs w:val="22"/>
          <w:u w:val="single"/>
        </w:rPr>
        <w:t xml:space="preserve">ému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daňov</w:t>
      </w:r>
      <w:r w:rsidR="0076539B" w:rsidRPr="003A351E">
        <w:rPr>
          <w:rFonts w:ascii="Arial Narrow" w:hAnsi="Arial Narrow" w:cs="Arial Narrow"/>
          <w:sz w:val="22"/>
          <w:szCs w:val="22"/>
          <w:u w:val="single"/>
        </w:rPr>
        <w:t>ému záväzku</w:t>
      </w:r>
      <w:r w:rsidRPr="003A351E">
        <w:rPr>
          <w:rFonts w:ascii="Arial Narrow" w:hAnsi="Arial Narrow" w:cs="Arial Narrow"/>
          <w:sz w:val="22"/>
          <w:szCs w:val="22"/>
          <w:u w:val="single"/>
        </w:rPr>
        <w:t>:</w:t>
      </w:r>
    </w:p>
    <w:p w:rsidR="0044745F" w:rsidRPr="003A351E" w:rsidRDefault="0044745F" w:rsidP="0044745F">
      <w:pPr>
        <w:numPr>
          <w:ilvl w:val="0"/>
          <w:numId w:val="10"/>
        </w:numPr>
        <w:spacing w:after="120"/>
        <w:ind w:left="357" w:right="-471" w:hanging="35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ÚJ </w:t>
      </w:r>
      <w:r w:rsidR="00C63280">
        <w:rPr>
          <w:rFonts w:ascii="Arial Narrow" w:hAnsi="Arial Narrow" w:cs="Arial Narrow"/>
          <w:sz w:val="22"/>
          <w:szCs w:val="22"/>
        </w:rPr>
        <w:t>ne</w:t>
      </w:r>
      <w:r w:rsidRPr="003A351E">
        <w:rPr>
          <w:rFonts w:ascii="Arial Narrow" w:hAnsi="Arial Narrow" w:cs="Arial Narrow"/>
          <w:sz w:val="22"/>
          <w:szCs w:val="22"/>
        </w:rPr>
        <w:t>má povinnosť auditu a preto má aj povinnosť účtovať o odloženej dani (§ 10 PU).</w:t>
      </w:r>
    </w:p>
    <w:p w:rsidR="0044745F" w:rsidRPr="003A351E" w:rsidRDefault="009842D9" w:rsidP="00746239">
      <w:pPr>
        <w:ind w:left="360"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.</w:t>
      </w:r>
    </w:p>
    <w:p w:rsidR="00F82459" w:rsidRPr="003A351E" w:rsidRDefault="00F82459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62E0F" w:rsidRPr="003A351E" w:rsidRDefault="00F82459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</w:t>
      </w:r>
      <w:r w:rsidR="004E32B6" w:rsidRPr="003A351E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áväzk</w:t>
      </w:r>
      <w:r w:rsidRPr="003A351E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 xml:space="preserve"> zo sociálneho fondu</w:t>
      </w:r>
      <w:r w:rsidR="007D0D5D">
        <w:rPr>
          <w:rFonts w:ascii="Arial Narrow" w:hAnsi="Arial Narrow" w:cs="Arial Narrow"/>
          <w:sz w:val="22"/>
          <w:szCs w:val="22"/>
          <w:u w:val="single"/>
        </w:rPr>
        <w:t xml:space="preserve"> (účet 472)</w:t>
      </w:r>
      <w:r w:rsidRPr="003A351E">
        <w:rPr>
          <w:rFonts w:ascii="Arial Narrow" w:hAnsi="Arial Narrow" w:cs="Arial Narrow"/>
          <w:sz w:val="22"/>
          <w:szCs w:val="22"/>
        </w:rPr>
        <w:t xml:space="preserve">: </w:t>
      </w:r>
    </w:p>
    <w:tbl>
      <w:tblPr>
        <w:tblW w:w="500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0"/>
        <w:gridCol w:w="2767"/>
        <w:gridCol w:w="2809"/>
      </w:tblGrid>
      <w:tr w:rsidR="00D56526" w:rsidRPr="003A351E" w:rsidTr="00C74B86">
        <w:trPr>
          <w:trHeight w:val="825"/>
          <w:jc w:val="center"/>
        </w:trPr>
        <w:tc>
          <w:tcPr>
            <w:tcW w:w="3958" w:type="dxa"/>
            <w:noWrap/>
            <w:vAlign w:val="center"/>
            <w:hideMark/>
          </w:tcPr>
          <w:p w:rsidR="004B7DB5" w:rsidRPr="003A351E" w:rsidRDefault="004B7DB5" w:rsidP="004C5915">
            <w:pPr>
              <w:pStyle w:val="TopHeader"/>
            </w:pPr>
            <w:r w:rsidRPr="003A351E">
              <w:lastRenderedPageBreak/>
              <w:t>Názov položky</w:t>
            </w:r>
          </w:p>
        </w:tc>
        <w:tc>
          <w:tcPr>
            <w:tcW w:w="2645" w:type="dxa"/>
            <w:noWrap/>
            <w:vAlign w:val="center"/>
            <w:hideMark/>
          </w:tcPr>
          <w:p w:rsidR="004B7DB5" w:rsidRPr="003A351E" w:rsidRDefault="004B7DB5" w:rsidP="004C5915">
            <w:pPr>
              <w:pStyle w:val="TopHeader"/>
            </w:pPr>
            <w:r w:rsidRPr="003A351E">
              <w:t>Bežné účtovné obdobie</w:t>
            </w:r>
          </w:p>
        </w:tc>
        <w:tc>
          <w:tcPr>
            <w:tcW w:w="2685" w:type="dxa"/>
            <w:vAlign w:val="center"/>
            <w:hideMark/>
          </w:tcPr>
          <w:p w:rsidR="004B7DB5" w:rsidRPr="003A351E" w:rsidRDefault="004B7DB5" w:rsidP="004C5915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D56526" w:rsidRPr="003A351E" w:rsidTr="00C74B86">
        <w:trPr>
          <w:trHeight w:val="225"/>
          <w:jc w:val="center"/>
        </w:trPr>
        <w:tc>
          <w:tcPr>
            <w:tcW w:w="3958" w:type="dxa"/>
            <w:noWrap/>
            <w:vAlign w:val="center"/>
            <w:hideMark/>
          </w:tcPr>
          <w:p w:rsidR="004B7DB5" w:rsidRPr="003A351E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Začiatočný stav sociálneho fondu</w:t>
            </w:r>
            <w:r w:rsidR="007D0D5D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(SF)</w:t>
            </w:r>
          </w:p>
        </w:tc>
        <w:tc>
          <w:tcPr>
            <w:tcW w:w="2645" w:type="dxa"/>
            <w:noWrap/>
            <w:vAlign w:val="center"/>
            <w:hideMark/>
          </w:tcPr>
          <w:p w:rsidR="004B7DB5" w:rsidRPr="003A351E" w:rsidRDefault="00625C4A" w:rsidP="00625C4A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            </w:t>
            </w:r>
            <w:r w:rsidR="00D948F9">
              <w:rPr>
                <w:rFonts w:ascii="Arial Narrow" w:hAnsi="Arial Narrow"/>
                <w:sz w:val="22"/>
                <w:szCs w:val="22"/>
              </w:rPr>
              <w:t>-</w:t>
            </w:r>
            <w:r>
              <w:rPr>
                <w:rFonts w:ascii="Arial Narrow" w:hAnsi="Arial Narrow"/>
                <w:sz w:val="22"/>
                <w:szCs w:val="22"/>
              </w:rPr>
              <w:t xml:space="preserve">     </w:t>
            </w:r>
            <w:r w:rsidR="00D948F9">
              <w:rPr>
                <w:rFonts w:ascii="Arial Narrow" w:hAnsi="Arial Narrow"/>
                <w:sz w:val="22"/>
                <w:szCs w:val="22"/>
              </w:rPr>
              <w:t>970</w:t>
            </w:r>
          </w:p>
        </w:tc>
        <w:tc>
          <w:tcPr>
            <w:tcW w:w="2685" w:type="dxa"/>
            <w:noWrap/>
            <w:vAlign w:val="center"/>
            <w:hideMark/>
          </w:tcPr>
          <w:p w:rsidR="004B7DB5" w:rsidRPr="003A351E" w:rsidRDefault="00D948F9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799</w:t>
            </w:r>
          </w:p>
        </w:tc>
      </w:tr>
      <w:tr w:rsidR="00D56526" w:rsidRPr="003A351E" w:rsidTr="00C74B86">
        <w:trPr>
          <w:trHeight w:val="102"/>
          <w:jc w:val="center"/>
        </w:trPr>
        <w:tc>
          <w:tcPr>
            <w:tcW w:w="3958" w:type="dxa"/>
            <w:vAlign w:val="center"/>
            <w:hideMark/>
          </w:tcPr>
          <w:p w:rsidR="004B7DB5" w:rsidRPr="003A351E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noWrap/>
            <w:vAlign w:val="center"/>
            <w:hideMark/>
          </w:tcPr>
          <w:p w:rsidR="004B7DB5" w:rsidRPr="003A351E" w:rsidRDefault="003E13F9" w:rsidP="003E13F9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                  </w:t>
            </w:r>
            <w:r w:rsidR="002E7328">
              <w:rPr>
                <w:rFonts w:ascii="Arial Narrow" w:hAnsi="Arial Narrow"/>
                <w:sz w:val="22"/>
                <w:szCs w:val="22"/>
              </w:rPr>
              <w:t>4</w:t>
            </w:r>
            <w:r w:rsidR="00D948F9">
              <w:rPr>
                <w:rFonts w:ascii="Arial Narrow" w:hAnsi="Arial Narrow"/>
                <w:sz w:val="22"/>
                <w:szCs w:val="22"/>
              </w:rPr>
              <w:t>42</w:t>
            </w:r>
          </w:p>
        </w:tc>
        <w:tc>
          <w:tcPr>
            <w:tcW w:w="2685" w:type="dxa"/>
            <w:noWrap/>
            <w:vAlign w:val="center"/>
            <w:hideMark/>
          </w:tcPr>
          <w:p w:rsidR="004B7DB5" w:rsidRPr="003A351E" w:rsidRDefault="00D948F9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401</w:t>
            </w:r>
          </w:p>
        </w:tc>
      </w:tr>
      <w:tr w:rsidR="00D56526" w:rsidRPr="003A351E" w:rsidTr="00C74B86">
        <w:trPr>
          <w:trHeight w:val="119"/>
          <w:jc w:val="center"/>
        </w:trPr>
        <w:tc>
          <w:tcPr>
            <w:tcW w:w="3958" w:type="dxa"/>
            <w:noWrap/>
            <w:vAlign w:val="center"/>
            <w:hideMark/>
          </w:tcPr>
          <w:p w:rsidR="004B7DB5" w:rsidRPr="003A351E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Tvorba sociálneho fondu zo zisku</w:t>
            </w:r>
          </w:p>
        </w:tc>
        <w:tc>
          <w:tcPr>
            <w:tcW w:w="2645" w:type="dxa"/>
            <w:noWrap/>
            <w:vAlign w:val="center"/>
            <w:hideMark/>
          </w:tcPr>
          <w:p w:rsidR="004B7DB5" w:rsidRPr="003A351E" w:rsidRDefault="004B7DB5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685" w:type="dxa"/>
            <w:noWrap/>
            <w:vAlign w:val="center"/>
            <w:hideMark/>
          </w:tcPr>
          <w:p w:rsidR="004B7DB5" w:rsidRPr="003A351E" w:rsidRDefault="004B7DB5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D56526" w:rsidRPr="003A351E" w:rsidTr="00C74B86">
        <w:trPr>
          <w:trHeight w:val="137"/>
          <w:jc w:val="center"/>
        </w:trPr>
        <w:tc>
          <w:tcPr>
            <w:tcW w:w="3958" w:type="dxa"/>
            <w:noWrap/>
            <w:vAlign w:val="center"/>
            <w:hideMark/>
          </w:tcPr>
          <w:p w:rsidR="004B7DB5" w:rsidRPr="003A351E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Ostatná tvorba sociálneho fondu</w:t>
            </w:r>
          </w:p>
        </w:tc>
        <w:tc>
          <w:tcPr>
            <w:tcW w:w="2645" w:type="dxa"/>
            <w:noWrap/>
            <w:vAlign w:val="center"/>
            <w:hideMark/>
          </w:tcPr>
          <w:p w:rsidR="004B7DB5" w:rsidRPr="003A351E" w:rsidRDefault="004B7DB5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685" w:type="dxa"/>
            <w:noWrap/>
            <w:vAlign w:val="center"/>
            <w:hideMark/>
          </w:tcPr>
          <w:p w:rsidR="004B7DB5" w:rsidRPr="003A351E" w:rsidRDefault="004B7DB5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D56526" w:rsidRPr="003A351E" w:rsidTr="000760A8">
        <w:trPr>
          <w:trHeight w:val="326"/>
          <w:jc w:val="center"/>
        </w:trPr>
        <w:tc>
          <w:tcPr>
            <w:tcW w:w="3958" w:type="dxa"/>
            <w:noWrap/>
            <w:vAlign w:val="center"/>
            <w:hideMark/>
          </w:tcPr>
          <w:p w:rsidR="004B7DB5" w:rsidRPr="003A351E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Tvorba sociálneho fondu spolu</w:t>
            </w:r>
          </w:p>
        </w:tc>
        <w:tc>
          <w:tcPr>
            <w:tcW w:w="2645" w:type="dxa"/>
            <w:noWrap/>
            <w:vAlign w:val="center"/>
            <w:hideMark/>
          </w:tcPr>
          <w:p w:rsidR="004B7DB5" w:rsidRPr="003A351E" w:rsidRDefault="002E7328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</w:t>
            </w:r>
            <w:r w:rsidR="00D948F9">
              <w:rPr>
                <w:rFonts w:ascii="Arial Narrow" w:hAnsi="Arial Narrow"/>
                <w:sz w:val="22"/>
                <w:szCs w:val="22"/>
              </w:rPr>
              <w:t>42</w:t>
            </w:r>
          </w:p>
        </w:tc>
        <w:tc>
          <w:tcPr>
            <w:tcW w:w="2685" w:type="dxa"/>
            <w:noWrap/>
            <w:vAlign w:val="center"/>
            <w:hideMark/>
          </w:tcPr>
          <w:p w:rsidR="004B7DB5" w:rsidRPr="003A351E" w:rsidRDefault="00D948F9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401</w:t>
            </w:r>
          </w:p>
        </w:tc>
      </w:tr>
      <w:tr w:rsidR="00D56526" w:rsidRPr="003A351E" w:rsidTr="00C74B86">
        <w:trPr>
          <w:trHeight w:val="187"/>
          <w:jc w:val="center"/>
        </w:trPr>
        <w:tc>
          <w:tcPr>
            <w:tcW w:w="3958" w:type="dxa"/>
            <w:noWrap/>
            <w:vAlign w:val="center"/>
            <w:hideMark/>
          </w:tcPr>
          <w:p w:rsidR="004B7DB5" w:rsidRPr="003A351E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noWrap/>
            <w:vAlign w:val="center"/>
            <w:hideMark/>
          </w:tcPr>
          <w:p w:rsidR="004B7DB5" w:rsidRPr="003A351E" w:rsidRDefault="00D948F9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738</w:t>
            </w:r>
          </w:p>
        </w:tc>
        <w:tc>
          <w:tcPr>
            <w:tcW w:w="2685" w:type="dxa"/>
            <w:noWrap/>
            <w:vAlign w:val="center"/>
            <w:hideMark/>
          </w:tcPr>
          <w:p w:rsidR="004B7DB5" w:rsidRPr="003A351E" w:rsidRDefault="00D948F9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</w:t>
            </w:r>
            <w:r w:rsidR="00C70A16">
              <w:rPr>
                <w:rFonts w:ascii="Arial Narrow" w:hAnsi="Arial Narrow"/>
                <w:sz w:val="22"/>
                <w:szCs w:val="22"/>
              </w:rPr>
              <w:t>72</w:t>
            </w:r>
          </w:p>
        </w:tc>
      </w:tr>
      <w:tr w:rsidR="00D56526" w:rsidRPr="003A351E" w:rsidTr="00C74B86">
        <w:trPr>
          <w:trHeight w:val="205"/>
          <w:jc w:val="center"/>
        </w:trPr>
        <w:tc>
          <w:tcPr>
            <w:tcW w:w="3958" w:type="dxa"/>
            <w:noWrap/>
            <w:vAlign w:val="center"/>
            <w:hideMark/>
          </w:tcPr>
          <w:p w:rsidR="004B7DB5" w:rsidRPr="003A351E" w:rsidRDefault="004B7DB5" w:rsidP="007D0D5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Konečný zostatok </w:t>
            </w:r>
            <w:r w:rsidR="007D0D5D">
              <w:rPr>
                <w:rFonts w:ascii="Arial Narrow" w:hAnsi="Arial Narrow"/>
                <w:b/>
                <w:bCs/>
                <w:sz w:val="22"/>
                <w:szCs w:val="22"/>
              </w:rPr>
              <w:t>SF (R114 súvahy):</w:t>
            </w:r>
          </w:p>
        </w:tc>
        <w:tc>
          <w:tcPr>
            <w:tcW w:w="2645" w:type="dxa"/>
            <w:noWrap/>
            <w:vAlign w:val="center"/>
            <w:hideMark/>
          </w:tcPr>
          <w:p w:rsidR="003E13F9" w:rsidRDefault="003E13F9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  <w:p w:rsidR="004B7DB5" w:rsidRPr="003A351E" w:rsidRDefault="002E7328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</w:t>
            </w:r>
            <w:r w:rsidR="00D948F9">
              <w:rPr>
                <w:rFonts w:ascii="Arial Narrow" w:hAnsi="Arial Narrow"/>
                <w:sz w:val="22"/>
                <w:szCs w:val="22"/>
              </w:rPr>
              <w:t>1 266</w:t>
            </w:r>
          </w:p>
        </w:tc>
        <w:tc>
          <w:tcPr>
            <w:tcW w:w="2685" w:type="dxa"/>
            <w:noWrap/>
            <w:vAlign w:val="center"/>
            <w:hideMark/>
          </w:tcPr>
          <w:p w:rsidR="004B7DB5" w:rsidRPr="00C63280" w:rsidRDefault="00C63280" w:rsidP="00C63280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</w:t>
            </w:r>
            <w:r w:rsidR="00746239">
              <w:rPr>
                <w:rFonts w:ascii="Arial Narrow" w:hAnsi="Arial Narrow"/>
                <w:sz w:val="22"/>
                <w:szCs w:val="22"/>
              </w:rPr>
              <w:t xml:space="preserve">         </w:t>
            </w:r>
            <w:r w:rsidR="004C0E65">
              <w:rPr>
                <w:rFonts w:ascii="Arial Narrow" w:hAnsi="Arial Narrow"/>
                <w:sz w:val="22"/>
                <w:szCs w:val="22"/>
              </w:rPr>
              <w:t xml:space="preserve">     </w:t>
            </w:r>
            <w:r w:rsidR="00746239">
              <w:rPr>
                <w:rFonts w:ascii="Arial Narrow" w:hAnsi="Arial Narrow"/>
                <w:sz w:val="22"/>
                <w:szCs w:val="22"/>
              </w:rPr>
              <w:t xml:space="preserve">     </w:t>
            </w:r>
            <w:r w:rsidR="00D948F9">
              <w:rPr>
                <w:rFonts w:ascii="Arial Narrow" w:hAnsi="Arial Narrow"/>
                <w:sz w:val="22"/>
                <w:szCs w:val="22"/>
              </w:rPr>
              <w:t>-</w:t>
            </w:r>
            <w:r w:rsidR="00746239">
              <w:rPr>
                <w:rFonts w:ascii="Arial Narrow" w:hAnsi="Arial Narrow"/>
                <w:sz w:val="22"/>
                <w:szCs w:val="22"/>
              </w:rPr>
              <w:t xml:space="preserve">    </w:t>
            </w:r>
            <w:r w:rsidR="00D948F9">
              <w:rPr>
                <w:rFonts w:ascii="Arial Narrow" w:hAnsi="Arial Narrow"/>
                <w:sz w:val="22"/>
                <w:szCs w:val="22"/>
              </w:rPr>
              <w:t>970</w:t>
            </w:r>
          </w:p>
        </w:tc>
      </w:tr>
    </w:tbl>
    <w:p w:rsidR="00235630" w:rsidRPr="003A351E" w:rsidRDefault="00124A2A" w:rsidP="00A95B16">
      <w:pPr>
        <w:spacing w:after="120"/>
        <w:ind w:right="-468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h</w:t>
      </w:r>
      <w:r w:rsidR="00F82459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9842D9">
        <w:rPr>
          <w:rFonts w:ascii="Arial Narrow" w:hAnsi="Arial Narrow" w:cs="Arial Narrow"/>
          <w:sz w:val="22"/>
          <w:szCs w:val="22"/>
        </w:rPr>
        <w:t>ÚJ nevydala žiadne dlhopisy.</w:t>
      </w:r>
    </w:p>
    <w:p w:rsidR="004A1E6C" w:rsidRDefault="00A5030E" w:rsidP="002A4000">
      <w:pPr>
        <w:spacing w:after="120"/>
        <w:ind w:right="-471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i</w:t>
      </w:r>
      <w:r w:rsidR="005951C5" w:rsidRPr="003A351E">
        <w:rPr>
          <w:rFonts w:ascii="Arial Narrow" w:hAnsi="Arial Narrow" w:cs="Arial Narrow"/>
          <w:sz w:val="22"/>
          <w:szCs w:val="22"/>
        </w:rPr>
        <w:t>.</w:t>
      </w:r>
      <w:r w:rsidR="008D6D25" w:rsidRPr="003A351E">
        <w:rPr>
          <w:rFonts w:ascii="Arial Narrow" w:hAnsi="Arial Narrow" w:cs="Arial Narrow"/>
          <w:sz w:val="22"/>
          <w:szCs w:val="22"/>
        </w:rPr>
        <w:t>)</w:t>
      </w:r>
      <w:r w:rsidR="00F23561">
        <w:rPr>
          <w:rFonts w:ascii="Arial Narrow" w:hAnsi="Arial Narrow" w:cs="Arial Narrow"/>
          <w:sz w:val="22"/>
          <w:szCs w:val="22"/>
        </w:rPr>
        <w:t xml:space="preserve"> ÚJ </w:t>
      </w:r>
      <w:r w:rsidR="009842D9">
        <w:rPr>
          <w:rFonts w:ascii="Arial Narrow" w:hAnsi="Arial Narrow" w:cs="Arial Narrow"/>
          <w:sz w:val="22"/>
          <w:szCs w:val="22"/>
        </w:rPr>
        <w:t xml:space="preserve">má </w:t>
      </w:r>
      <w:r w:rsidR="00F23561">
        <w:rPr>
          <w:rFonts w:ascii="Arial Narrow" w:hAnsi="Arial Narrow" w:cs="Arial Narrow"/>
          <w:sz w:val="22"/>
          <w:szCs w:val="22"/>
        </w:rPr>
        <w:t>nasledovné</w:t>
      </w:r>
      <w:r w:rsidR="009842D9">
        <w:rPr>
          <w:rFonts w:ascii="Arial Narrow" w:hAnsi="Arial Narrow" w:cs="Arial Narrow"/>
          <w:sz w:val="22"/>
          <w:szCs w:val="22"/>
        </w:rPr>
        <w:t xml:space="preserve"> bankové úvery, pôžičky a návratné finančné výpomoci.</w:t>
      </w:r>
      <w:r w:rsidR="00625C4A">
        <w:rPr>
          <w:rFonts w:ascii="Arial Narrow" w:hAnsi="Arial Narrow" w:cs="Arial Narrow"/>
          <w:sz w:val="22"/>
          <w:szCs w:val="22"/>
        </w:rPr>
        <w:t xml:space="preserve"> </w:t>
      </w:r>
    </w:p>
    <w:p w:rsidR="00672587" w:rsidRDefault="00672587" w:rsidP="002A4000">
      <w:pPr>
        <w:spacing w:after="120"/>
        <w:ind w:right="-471"/>
        <w:rPr>
          <w:rFonts w:ascii="Arial Narrow" w:hAnsi="Arial Narrow" w:cs="Arial Narrow"/>
          <w:sz w:val="22"/>
          <w:szCs w:val="22"/>
        </w:rPr>
      </w:pPr>
    </w:p>
    <w:p w:rsidR="00A971FB" w:rsidRDefault="00A971FB" w:rsidP="00A971FB">
      <w:pPr>
        <w:spacing w:after="120"/>
        <w:ind w:right="-471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Úver                         mena      úrok         datum splat.                  Suma istiny bež.rok            Suma istiny bezprostredne</w:t>
      </w:r>
    </w:p>
    <w:p w:rsidR="00F23561" w:rsidRDefault="00A971FB" w:rsidP="00A971FB">
      <w:pPr>
        <w:spacing w:after="120"/>
        <w:ind w:right="-471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                                                                                                                                        .pred.obdobie</w:t>
      </w:r>
    </w:p>
    <w:p w:rsidR="00A971FB" w:rsidRDefault="003876AF" w:rsidP="00A971FB">
      <w:pPr>
        <w:spacing w:after="120"/>
        <w:ind w:right="-471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VUB agroúver      </w:t>
      </w:r>
      <w:r w:rsidR="00A971FB">
        <w:rPr>
          <w:rFonts w:ascii="Arial Narrow" w:hAnsi="Arial Narrow" w:cs="Arial Narrow"/>
          <w:sz w:val="22"/>
          <w:szCs w:val="22"/>
        </w:rPr>
        <w:t xml:space="preserve">       €  </w:t>
      </w:r>
      <w:r>
        <w:rPr>
          <w:rFonts w:ascii="Arial Narrow" w:hAnsi="Arial Narrow" w:cs="Arial Narrow"/>
          <w:sz w:val="22"/>
          <w:szCs w:val="22"/>
        </w:rPr>
        <w:t xml:space="preserve">        1,1</w:t>
      </w:r>
      <w:r w:rsidR="00A971FB">
        <w:rPr>
          <w:rFonts w:ascii="Arial Narrow" w:hAnsi="Arial Narrow" w:cs="Arial Narrow"/>
          <w:sz w:val="22"/>
          <w:szCs w:val="22"/>
        </w:rPr>
        <w:t xml:space="preserve">        </w:t>
      </w:r>
      <w:r w:rsidR="00C63280">
        <w:rPr>
          <w:rFonts w:ascii="Arial Narrow" w:hAnsi="Arial Narrow" w:cs="Arial Narrow"/>
          <w:sz w:val="22"/>
          <w:szCs w:val="22"/>
        </w:rPr>
        <w:t xml:space="preserve">  </w:t>
      </w:r>
      <w:r w:rsidR="00357AEB">
        <w:rPr>
          <w:rFonts w:ascii="Arial Narrow" w:hAnsi="Arial Narrow" w:cs="Arial Narrow"/>
          <w:sz w:val="22"/>
          <w:szCs w:val="22"/>
        </w:rPr>
        <w:t xml:space="preserve">  3</w:t>
      </w:r>
      <w:r w:rsidR="00A971FB">
        <w:rPr>
          <w:rFonts w:ascii="Arial Narrow" w:hAnsi="Arial Narrow" w:cs="Arial Narrow"/>
          <w:sz w:val="22"/>
          <w:szCs w:val="22"/>
        </w:rPr>
        <w:t>0.</w:t>
      </w:r>
      <w:r>
        <w:rPr>
          <w:rFonts w:ascii="Arial Narrow" w:hAnsi="Arial Narrow" w:cs="Arial Narrow"/>
          <w:sz w:val="22"/>
          <w:szCs w:val="22"/>
        </w:rPr>
        <w:t>6.2023</w:t>
      </w:r>
      <w:r w:rsidR="007D667C">
        <w:rPr>
          <w:rFonts w:ascii="Arial Narrow" w:hAnsi="Arial Narrow" w:cs="Arial Narrow"/>
          <w:sz w:val="22"/>
          <w:szCs w:val="22"/>
        </w:rPr>
        <w:t xml:space="preserve">                    </w:t>
      </w:r>
      <w:r>
        <w:rPr>
          <w:rFonts w:ascii="Arial Narrow" w:hAnsi="Arial Narrow" w:cs="Arial Narrow"/>
          <w:sz w:val="22"/>
          <w:szCs w:val="22"/>
        </w:rPr>
        <w:t xml:space="preserve"> 149 000</w:t>
      </w:r>
      <w:r w:rsidR="002E7328">
        <w:rPr>
          <w:rFonts w:ascii="Arial Narrow" w:hAnsi="Arial Narrow" w:cs="Arial Narrow"/>
          <w:sz w:val="22"/>
          <w:szCs w:val="22"/>
        </w:rPr>
        <w:t xml:space="preserve">           </w:t>
      </w:r>
      <w:r w:rsidR="00A971FB">
        <w:rPr>
          <w:rFonts w:ascii="Arial Narrow" w:hAnsi="Arial Narrow" w:cs="Arial Narrow"/>
          <w:sz w:val="22"/>
          <w:szCs w:val="22"/>
        </w:rPr>
        <w:t xml:space="preserve">       </w:t>
      </w:r>
      <w:r>
        <w:rPr>
          <w:rFonts w:ascii="Arial Narrow" w:hAnsi="Arial Narrow" w:cs="Arial Narrow"/>
          <w:sz w:val="22"/>
          <w:szCs w:val="22"/>
        </w:rPr>
        <w:t xml:space="preserve">        149 000</w:t>
      </w:r>
    </w:p>
    <w:p w:rsidR="00A971FB" w:rsidRDefault="00F77321" w:rsidP="00A971FB">
      <w:pPr>
        <w:spacing w:after="120"/>
        <w:ind w:right="-471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VUB- agroúver   </w:t>
      </w:r>
      <w:r w:rsidR="002F6519">
        <w:rPr>
          <w:rFonts w:ascii="Arial Narrow" w:hAnsi="Arial Narrow" w:cs="Arial Narrow"/>
          <w:sz w:val="22"/>
          <w:szCs w:val="22"/>
        </w:rPr>
        <w:t xml:space="preserve">         €          1,1      </w:t>
      </w:r>
      <w:r>
        <w:rPr>
          <w:rFonts w:ascii="Arial Narrow" w:hAnsi="Arial Narrow" w:cs="Arial Narrow"/>
          <w:sz w:val="22"/>
          <w:szCs w:val="22"/>
        </w:rPr>
        <w:t xml:space="preserve">  </w:t>
      </w:r>
      <w:r w:rsidR="002F6519">
        <w:rPr>
          <w:rFonts w:ascii="Arial Narrow" w:hAnsi="Arial Narrow" w:cs="Arial Narrow"/>
          <w:sz w:val="22"/>
          <w:szCs w:val="22"/>
        </w:rPr>
        <w:t xml:space="preserve">    3</w:t>
      </w:r>
      <w:r w:rsidR="003876AF">
        <w:rPr>
          <w:rFonts w:ascii="Arial Narrow" w:hAnsi="Arial Narrow" w:cs="Arial Narrow"/>
          <w:sz w:val="22"/>
          <w:szCs w:val="22"/>
        </w:rPr>
        <w:t>0.6.2024</w:t>
      </w:r>
      <w:r w:rsidR="006815DF">
        <w:rPr>
          <w:rFonts w:ascii="Arial Narrow" w:hAnsi="Arial Narrow" w:cs="Arial Narrow"/>
          <w:sz w:val="22"/>
          <w:szCs w:val="22"/>
        </w:rPr>
        <w:t xml:space="preserve"> </w:t>
      </w:r>
      <w:r w:rsidR="00C63280">
        <w:rPr>
          <w:rFonts w:ascii="Arial Narrow" w:hAnsi="Arial Narrow" w:cs="Arial Narrow"/>
          <w:sz w:val="22"/>
          <w:szCs w:val="22"/>
        </w:rPr>
        <w:t xml:space="preserve">                  </w:t>
      </w:r>
      <w:r w:rsidR="007D667C">
        <w:rPr>
          <w:rFonts w:ascii="Arial Narrow" w:hAnsi="Arial Narrow" w:cs="Arial Narrow"/>
          <w:sz w:val="22"/>
          <w:szCs w:val="22"/>
        </w:rPr>
        <w:t xml:space="preserve">  </w:t>
      </w:r>
      <w:r w:rsidR="003876AF">
        <w:rPr>
          <w:rFonts w:ascii="Arial Narrow" w:hAnsi="Arial Narrow" w:cs="Arial Narrow"/>
          <w:sz w:val="22"/>
          <w:szCs w:val="22"/>
        </w:rPr>
        <w:t>186 584</w:t>
      </w:r>
      <w:r w:rsidR="00C63280">
        <w:rPr>
          <w:rFonts w:ascii="Arial Narrow" w:hAnsi="Arial Narrow" w:cs="Arial Narrow"/>
          <w:sz w:val="22"/>
          <w:szCs w:val="22"/>
        </w:rPr>
        <w:t xml:space="preserve"> ,00               </w:t>
      </w:r>
      <w:r w:rsidR="004C0E65">
        <w:rPr>
          <w:rFonts w:ascii="Arial Narrow" w:hAnsi="Arial Narrow" w:cs="Arial Narrow"/>
          <w:sz w:val="22"/>
          <w:szCs w:val="22"/>
        </w:rPr>
        <w:t xml:space="preserve"> </w:t>
      </w:r>
      <w:r w:rsidR="00C63280">
        <w:rPr>
          <w:rFonts w:ascii="Arial Narrow" w:hAnsi="Arial Narrow" w:cs="Arial Narrow"/>
          <w:sz w:val="22"/>
          <w:szCs w:val="22"/>
        </w:rPr>
        <w:t xml:space="preserve"> </w:t>
      </w:r>
      <w:r w:rsidR="004C0E65">
        <w:rPr>
          <w:rFonts w:ascii="Arial Narrow" w:hAnsi="Arial Narrow" w:cs="Arial Narrow"/>
          <w:sz w:val="22"/>
          <w:szCs w:val="22"/>
        </w:rPr>
        <w:t xml:space="preserve">  </w:t>
      </w:r>
      <w:r w:rsidR="006815DF">
        <w:rPr>
          <w:rFonts w:ascii="Arial Narrow" w:hAnsi="Arial Narrow" w:cs="Arial Narrow"/>
          <w:sz w:val="22"/>
          <w:szCs w:val="22"/>
        </w:rPr>
        <w:t xml:space="preserve">  </w:t>
      </w:r>
      <w:r w:rsidR="003876AF">
        <w:rPr>
          <w:rFonts w:ascii="Arial Narrow" w:hAnsi="Arial Narrow" w:cs="Arial Narrow"/>
          <w:sz w:val="22"/>
          <w:szCs w:val="22"/>
        </w:rPr>
        <w:t>190 599</w:t>
      </w:r>
    </w:p>
    <w:p w:rsidR="007D667C" w:rsidRDefault="007D667C" w:rsidP="00A971FB">
      <w:pPr>
        <w:spacing w:after="120"/>
        <w:ind w:right="-471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VUB nákup pôdy                  </w:t>
      </w:r>
      <w:r w:rsidR="003876AF">
        <w:rPr>
          <w:rFonts w:ascii="Arial Narrow" w:hAnsi="Arial Narrow" w:cs="Arial Narrow"/>
          <w:sz w:val="22"/>
          <w:szCs w:val="22"/>
        </w:rPr>
        <w:t xml:space="preserve">                   31.12.2026</w:t>
      </w:r>
      <w:r>
        <w:rPr>
          <w:rFonts w:ascii="Arial Narrow" w:hAnsi="Arial Narrow" w:cs="Arial Narrow"/>
          <w:sz w:val="22"/>
          <w:szCs w:val="22"/>
        </w:rPr>
        <w:t xml:space="preserve">                    </w:t>
      </w:r>
      <w:r w:rsidR="003876AF">
        <w:rPr>
          <w:rFonts w:ascii="Arial Narrow" w:hAnsi="Arial Narrow" w:cs="Arial Narrow"/>
          <w:sz w:val="22"/>
          <w:szCs w:val="22"/>
        </w:rPr>
        <w:t>96</w:t>
      </w:r>
      <w:r>
        <w:rPr>
          <w:rFonts w:ascii="Arial Narrow" w:hAnsi="Arial Narrow" w:cs="Arial Narrow"/>
          <w:sz w:val="22"/>
          <w:szCs w:val="22"/>
        </w:rPr>
        <w:t xml:space="preserve"> 000,00                           </w:t>
      </w:r>
      <w:r w:rsidR="003876AF">
        <w:rPr>
          <w:rFonts w:ascii="Arial Narrow" w:hAnsi="Arial Narrow" w:cs="Arial Narrow"/>
          <w:sz w:val="22"/>
          <w:szCs w:val="22"/>
        </w:rPr>
        <w:t>42 468</w:t>
      </w:r>
    </w:p>
    <w:p w:rsidR="00A971FB" w:rsidRDefault="00A971FB" w:rsidP="002A4000">
      <w:pPr>
        <w:spacing w:after="120"/>
        <w:ind w:right="-471"/>
        <w:rPr>
          <w:rFonts w:ascii="Arial Narrow" w:hAnsi="Arial Narrow" w:cs="Arial Narrow"/>
          <w:sz w:val="22"/>
          <w:szCs w:val="22"/>
        </w:rPr>
      </w:pPr>
    </w:p>
    <w:p w:rsidR="00562E0F" w:rsidRDefault="00124A2A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</w:t>
      </w:r>
      <w:r w:rsidR="004E32B6" w:rsidRPr="003A351E">
        <w:rPr>
          <w:rFonts w:ascii="Arial Narrow" w:hAnsi="Arial Narrow" w:cs="Arial Narrow"/>
          <w:sz w:val="22"/>
          <w:szCs w:val="22"/>
        </w:rPr>
        <w:t>) V</w:t>
      </w:r>
      <w:r w:rsidR="00235630" w:rsidRPr="003A351E">
        <w:rPr>
          <w:rFonts w:ascii="Arial Narrow" w:hAnsi="Arial Narrow" w:cs="Arial Narrow"/>
          <w:sz w:val="22"/>
          <w:szCs w:val="22"/>
        </w:rPr>
        <w:t>ýznamn</w:t>
      </w:r>
      <w:r w:rsidR="004E32B6" w:rsidRPr="003A351E">
        <w:rPr>
          <w:rFonts w:ascii="Arial Narrow" w:hAnsi="Arial Narrow" w:cs="Arial Narrow"/>
          <w:sz w:val="22"/>
          <w:szCs w:val="22"/>
        </w:rPr>
        <w:t>é</w:t>
      </w:r>
      <w:r w:rsidR="00545052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položk</w:t>
      </w:r>
      <w:r w:rsidR="004E32B6" w:rsidRPr="003A351E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 xml:space="preserve"> časového rozlíšenia</w:t>
      </w:r>
      <w:r w:rsidR="00711BAB" w:rsidRPr="003A351E">
        <w:rPr>
          <w:rFonts w:ascii="Arial Narrow" w:hAnsi="Arial Narrow" w:cs="Arial Narrow"/>
          <w:sz w:val="22"/>
          <w:szCs w:val="22"/>
          <w:u w:val="single"/>
        </w:rPr>
        <w:t xml:space="preserve"> pasív</w:t>
      </w:r>
      <w:r w:rsidR="00711BAB" w:rsidRPr="003A351E">
        <w:rPr>
          <w:rFonts w:ascii="Arial Narrow" w:hAnsi="Arial Narrow" w:cs="Arial Narrow"/>
          <w:sz w:val="22"/>
          <w:szCs w:val="22"/>
        </w:rPr>
        <w:t xml:space="preserve"> - </w:t>
      </w:r>
      <w:r w:rsidR="00235630" w:rsidRPr="003A351E">
        <w:rPr>
          <w:rFonts w:ascii="Arial Narrow" w:hAnsi="Arial Narrow" w:cs="Arial Narrow"/>
          <w:sz w:val="22"/>
          <w:szCs w:val="22"/>
        </w:rPr>
        <w:t>výdavkov budúcich období a výnosov budúcich období</w:t>
      </w:r>
      <w:r w:rsidR="004E32B6" w:rsidRPr="003A351E">
        <w:rPr>
          <w:rFonts w:ascii="Arial Narrow" w:hAnsi="Arial Narrow" w:cs="Arial Narrow"/>
          <w:sz w:val="22"/>
          <w:szCs w:val="22"/>
        </w:rPr>
        <w:t>:</w:t>
      </w:r>
    </w:p>
    <w:tbl>
      <w:tblPr>
        <w:tblW w:w="9709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25"/>
        <w:gridCol w:w="1984"/>
      </w:tblGrid>
      <w:tr w:rsidR="00711BAB" w:rsidRPr="003A351E" w:rsidTr="008C6DA6">
        <w:tc>
          <w:tcPr>
            <w:tcW w:w="7725" w:type="dxa"/>
            <w:shd w:val="clear" w:color="auto" w:fill="auto"/>
          </w:tcPr>
          <w:p w:rsidR="00711BAB" w:rsidRPr="003A351E" w:rsidRDefault="00711BAB" w:rsidP="00DC6C53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Názov položky</w:t>
            </w:r>
          </w:p>
        </w:tc>
        <w:tc>
          <w:tcPr>
            <w:tcW w:w="1984" w:type="dxa"/>
            <w:shd w:val="clear" w:color="auto" w:fill="auto"/>
          </w:tcPr>
          <w:p w:rsidR="00711BAB" w:rsidRPr="003A351E" w:rsidRDefault="00711BAB" w:rsidP="00DC6C53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3A351E">
              <w:rPr>
                <w:rFonts w:ascii="Arial Narrow" w:hAnsi="Arial Narrow"/>
                <w:b/>
                <w:lang w:eastAsia="en-US"/>
              </w:rPr>
              <w:t>Suma</w:t>
            </w:r>
          </w:p>
        </w:tc>
      </w:tr>
      <w:tr w:rsidR="00711BAB" w:rsidRPr="003A351E" w:rsidTr="008C6DA6">
        <w:tc>
          <w:tcPr>
            <w:tcW w:w="7725" w:type="dxa"/>
            <w:shd w:val="clear" w:color="auto" w:fill="auto"/>
          </w:tcPr>
          <w:p w:rsidR="00711BAB" w:rsidRPr="003A351E" w:rsidRDefault="00711BAB" w:rsidP="00711BAB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Výdavky budúcich období dlhodobé  - účet 383A (R142 súvahy)</w:t>
            </w:r>
          </w:p>
        </w:tc>
        <w:tc>
          <w:tcPr>
            <w:tcW w:w="1984" w:type="dxa"/>
            <w:shd w:val="clear" w:color="auto" w:fill="auto"/>
          </w:tcPr>
          <w:p w:rsidR="00711BAB" w:rsidRPr="003A351E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711BAB" w:rsidRPr="003A351E" w:rsidTr="008C6DA6">
        <w:tc>
          <w:tcPr>
            <w:tcW w:w="7725" w:type="dxa"/>
            <w:shd w:val="clear" w:color="auto" w:fill="auto"/>
          </w:tcPr>
          <w:p w:rsidR="00711BAB" w:rsidRPr="003A351E" w:rsidRDefault="00711BAB" w:rsidP="00DC6C53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1984" w:type="dxa"/>
            <w:shd w:val="clear" w:color="auto" w:fill="auto"/>
          </w:tcPr>
          <w:p w:rsidR="00711BAB" w:rsidRPr="003A351E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711BAB" w:rsidRPr="003A351E" w:rsidTr="008C6DA6">
        <w:tc>
          <w:tcPr>
            <w:tcW w:w="7725" w:type="dxa"/>
            <w:shd w:val="clear" w:color="auto" w:fill="auto"/>
          </w:tcPr>
          <w:p w:rsidR="00711BAB" w:rsidRPr="003A351E" w:rsidRDefault="00711BAB" w:rsidP="00711BAB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Výdavky budúcich období krátkodobé – účet 383A (R143 súvahy)</w:t>
            </w:r>
          </w:p>
        </w:tc>
        <w:tc>
          <w:tcPr>
            <w:tcW w:w="1984" w:type="dxa"/>
            <w:shd w:val="clear" w:color="auto" w:fill="auto"/>
          </w:tcPr>
          <w:p w:rsidR="00711BAB" w:rsidRPr="003A351E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711BAB" w:rsidRPr="003A351E" w:rsidTr="008C6DA6">
        <w:tc>
          <w:tcPr>
            <w:tcW w:w="7725" w:type="dxa"/>
            <w:shd w:val="clear" w:color="auto" w:fill="auto"/>
          </w:tcPr>
          <w:p w:rsidR="00711BAB" w:rsidRPr="003A351E" w:rsidRDefault="00711BAB" w:rsidP="00DC6C53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1984" w:type="dxa"/>
            <w:shd w:val="clear" w:color="auto" w:fill="auto"/>
          </w:tcPr>
          <w:p w:rsidR="00711BAB" w:rsidRPr="003A351E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711BAB" w:rsidRPr="003A351E" w:rsidTr="008C6DA6">
        <w:tc>
          <w:tcPr>
            <w:tcW w:w="7725" w:type="dxa"/>
            <w:shd w:val="clear" w:color="auto" w:fill="auto"/>
          </w:tcPr>
          <w:p w:rsidR="00711BAB" w:rsidRPr="003A351E" w:rsidRDefault="00711BAB" w:rsidP="00711BAB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Výnosy budúcich období dlhodobé – účet 384A (R144 súvahy)</w:t>
            </w:r>
          </w:p>
        </w:tc>
        <w:tc>
          <w:tcPr>
            <w:tcW w:w="1984" w:type="dxa"/>
            <w:shd w:val="clear" w:color="auto" w:fill="auto"/>
          </w:tcPr>
          <w:p w:rsidR="00711BAB" w:rsidRPr="003A351E" w:rsidRDefault="00F77321" w:rsidP="00DC6C53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1</w:t>
            </w:r>
            <w:r w:rsidR="007E1AC8">
              <w:rPr>
                <w:rFonts w:ascii="Arial Narrow" w:hAnsi="Arial Narrow"/>
                <w:lang w:eastAsia="en-US"/>
              </w:rPr>
              <w:t>03 868</w:t>
            </w:r>
          </w:p>
        </w:tc>
      </w:tr>
      <w:tr w:rsidR="00711BAB" w:rsidRPr="003A351E" w:rsidTr="008C6DA6">
        <w:tc>
          <w:tcPr>
            <w:tcW w:w="7725" w:type="dxa"/>
            <w:shd w:val="clear" w:color="auto" w:fill="auto"/>
          </w:tcPr>
          <w:p w:rsidR="00711BAB" w:rsidRPr="003A351E" w:rsidRDefault="00711BAB" w:rsidP="00DC6C53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1984" w:type="dxa"/>
            <w:shd w:val="clear" w:color="auto" w:fill="auto"/>
          </w:tcPr>
          <w:p w:rsidR="00711BAB" w:rsidRPr="003A351E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711BAB" w:rsidRPr="003A351E" w:rsidTr="008C6DA6">
        <w:tc>
          <w:tcPr>
            <w:tcW w:w="7725" w:type="dxa"/>
            <w:shd w:val="clear" w:color="auto" w:fill="auto"/>
          </w:tcPr>
          <w:p w:rsidR="00711BAB" w:rsidRPr="003A351E" w:rsidRDefault="00711BAB" w:rsidP="00711BAB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Výnosy budúcich období krátkodobé – účet 384A (145 súvahy)</w:t>
            </w:r>
          </w:p>
        </w:tc>
        <w:tc>
          <w:tcPr>
            <w:tcW w:w="1984" w:type="dxa"/>
            <w:shd w:val="clear" w:color="auto" w:fill="auto"/>
          </w:tcPr>
          <w:p w:rsidR="00711BAB" w:rsidRPr="003A351E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711BAB" w:rsidRPr="003A351E" w:rsidTr="008C6DA6">
        <w:tc>
          <w:tcPr>
            <w:tcW w:w="7725" w:type="dxa"/>
            <w:shd w:val="clear" w:color="auto" w:fill="auto"/>
          </w:tcPr>
          <w:p w:rsidR="00711BAB" w:rsidRPr="003A351E" w:rsidRDefault="00711BAB" w:rsidP="00DC6C53">
            <w:pPr>
              <w:rPr>
                <w:rFonts w:ascii="Arial Narrow" w:hAnsi="Arial Narrow"/>
                <w:lang w:eastAsia="en-US"/>
              </w:rPr>
            </w:pPr>
          </w:p>
        </w:tc>
        <w:tc>
          <w:tcPr>
            <w:tcW w:w="1984" w:type="dxa"/>
            <w:shd w:val="clear" w:color="auto" w:fill="auto"/>
          </w:tcPr>
          <w:p w:rsidR="00711BAB" w:rsidRPr="003A351E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</w:tbl>
    <w:p w:rsidR="00711BAB" w:rsidRPr="003A351E" w:rsidRDefault="00711BAB" w:rsidP="00711BAB">
      <w:pPr>
        <w:rPr>
          <w:lang w:eastAsia="en-US"/>
        </w:rPr>
      </w:pPr>
    </w:p>
    <w:p w:rsidR="002A4000" w:rsidRDefault="002A4000" w:rsidP="002A4000">
      <w:pPr>
        <w:spacing w:after="120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3) </w:t>
      </w:r>
      <w:r w:rsidR="005E4356" w:rsidRPr="003A351E">
        <w:rPr>
          <w:rFonts w:ascii="Arial Narrow" w:hAnsi="Arial Narrow" w:cs="Arial Narrow"/>
          <w:sz w:val="22"/>
          <w:szCs w:val="22"/>
        </w:rPr>
        <w:t xml:space="preserve">4) </w:t>
      </w:r>
      <w:r w:rsidR="00021147">
        <w:rPr>
          <w:rFonts w:ascii="Arial Narrow" w:hAnsi="Arial Narrow" w:cs="Arial Narrow"/>
          <w:sz w:val="22"/>
          <w:szCs w:val="22"/>
        </w:rPr>
        <w:t xml:space="preserve">ÚJ </w:t>
      </w:r>
      <w:r w:rsidR="00C63280">
        <w:rPr>
          <w:rFonts w:ascii="Arial Narrow" w:hAnsi="Arial Narrow" w:cs="Arial Narrow"/>
          <w:sz w:val="22"/>
          <w:szCs w:val="22"/>
        </w:rPr>
        <w:t>ne</w:t>
      </w:r>
      <w:r w:rsidR="00021147">
        <w:rPr>
          <w:rFonts w:ascii="Arial Narrow" w:hAnsi="Arial Narrow" w:cs="Arial Narrow"/>
          <w:sz w:val="22"/>
          <w:szCs w:val="22"/>
        </w:rPr>
        <w:t>má prenajatý majetok formou finančného leasingu:</w:t>
      </w:r>
    </w:p>
    <w:p w:rsidR="00E17587" w:rsidRPr="003A351E" w:rsidRDefault="005E4356" w:rsidP="00E17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5a-e,g)</w:t>
      </w:r>
      <w:r>
        <w:rPr>
          <w:rFonts w:ascii="Arial Narrow" w:hAnsi="Arial Narrow" w:cs="Arial Narrow"/>
          <w:sz w:val="22"/>
          <w:szCs w:val="22"/>
        </w:rPr>
        <w:t>f)</w:t>
      </w:r>
      <w:r w:rsidR="00E17587" w:rsidRPr="003A351E">
        <w:rPr>
          <w:rFonts w:ascii="Arial Narrow" w:hAnsi="Arial Narrow" w:cs="Arial Narrow"/>
          <w:sz w:val="22"/>
          <w:szCs w:val="22"/>
          <w:u w:val="single"/>
        </w:rPr>
        <w:t>Ďalšie informácie o odloženej dani</w:t>
      </w:r>
      <w:r w:rsidR="00E17587" w:rsidRPr="003A351E">
        <w:rPr>
          <w:rFonts w:ascii="Arial Narrow" w:hAnsi="Arial Narrow" w:cs="Arial Narrow"/>
          <w:sz w:val="22"/>
          <w:szCs w:val="22"/>
        </w:rPr>
        <w:t xml:space="preserve"> – vzťah medzi sumou splatnej dane z príjmov a sumou odloženej dane z príjmov a medzi výsledkom hospodárenia pred zdanením, a to číselné porovnanie sumy splatnej dane z príjmov a sumy odloženej dane z príjmov a výsledku hospodárenia pred zdanením vynásobeným príslušnou sadzbou dane z príjmov (</w:t>
      </w:r>
      <w:r w:rsidR="00E17587" w:rsidRPr="003A351E">
        <w:rPr>
          <w:rFonts w:ascii="Arial Narrow" w:hAnsi="Arial Narrow" w:cs="Arial Narrow"/>
          <w:b/>
          <w:sz w:val="22"/>
          <w:szCs w:val="22"/>
        </w:rPr>
        <w:t>teoretická daň</w:t>
      </w:r>
      <w:r w:rsidR="00E17587" w:rsidRPr="003A351E">
        <w:rPr>
          <w:rFonts w:ascii="Arial Narrow" w:hAnsi="Arial Narrow" w:cs="Arial Narrow"/>
          <w:sz w:val="22"/>
          <w:szCs w:val="22"/>
        </w:rPr>
        <w:t xml:space="preserve">): </w:t>
      </w:r>
    </w:p>
    <w:tbl>
      <w:tblPr>
        <w:tblW w:w="9709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7"/>
        <w:gridCol w:w="5431"/>
        <w:gridCol w:w="1262"/>
        <w:gridCol w:w="1241"/>
        <w:gridCol w:w="1358"/>
      </w:tblGrid>
      <w:tr w:rsidR="003B764F" w:rsidRPr="003A351E" w:rsidTr="008C6DA6">
        <w:tc>
          <w:tcPr>
            <w:tcW w:w="9709" w:type="dxa"/>
            <w:gridSpan w:val="5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Bežné účtovné obdobie</w:t>
            </w:r>
          </w:p>
        </w:tc>
      </w:tr>
      <w:tr w:rsidR="003B764F" w:rsidRPr="003A351E" w:rsidTr="008C6DA6">
        <w:tc>
          <w:tcPr>
            <w:tcW w:w="417" w:type="dxa"/>
          </w:tcPr>
          <w:p w:rsidR="00B6552B" w:rsidRPr="003A351E" w:rsidRDefault="00B6552B" w:rsidP="00B6552B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č.</w:t>
            </w:r>
          </w:p>
        </w:tc>
        <w:tc>
          <w:tcPr>
            <w:tcW w:w="5431" w:type="dxa"/>
            <w:shd w:val="clear" w:color="auto" w:fill="auto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Názov položky</w:t>
            </w:r>
          </w:p>
        </w:tc>
        <w:tc>
          <w:tcPr>
            <w:tcW w:w="1262" w:type="dxa"/>
          </w:tcPr>
          <w:p w:rsidR="003B764F" w:rsidRPr="003A351E" w:rsidRDefault="003B764F" w:rsidP="00B77EB8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3A351E">
              <w:rPr>
                <w:rFonts w:ascii="Arial Narrow" w:hAnsi="Arial Narrow"/>
                <w:b/>
                <w:lang w:eastAsia="en-US"/>
              </w:rPr>
              <w:t>základ dane</w:t>
            </w:r>
          </w:p>
        </w:tc>
        <w:tc>
          <w:tcPr>
            <w:tcW w:w="1241" w:type="dxa"/>
          </w:tcPr>
          <w:p w:rsidR="003B764F" w:rsidRPr="003A351E" w:rsidRDefault="003B764F" w:rsidP="007E4153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3A351E">
              <w:rPr>
                <w:rFonts w:ascii="Arial Narrow" w:hAnsi="Arial Narrow"/>
                <w:b/>
                <w:lang w:eastAsia="en-US"/>
              </w:rPr>
              <w:t>suma dane</w:t>
            </w:r>
          </w:p>
        </w:tc>
        <w:tc>
          <w:tcPr>
            <w:tcW w:w="1358" w:type="dxa"/>
            <w:shd w:val="clear" w:color="auto" w:fill="auto"/>
          </w:tcPr>
          <w:p w:rsidR="003B764F" w:rsidRPr="003A351E" w:rsidRDefault="003B764F" w:rsidP="00B77EB8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3A351E">
              <w:rPr>
                <w:rFonts w:ascii="Arial Narrow" w:hAnsi="Arial Narrow"/>
                <w:b/>
                <w:lang w:eastAsia="en-US"/>
              </w:rPr>
              <w:t>% dane</w:t>
            </w:r>
          </w:p>
        </w:tc>
      </w:tr>
      <w:tr w:rsidR="003B764F" w:rsidRPr="003A351E" w:rsidTr="008C6DA6">
        <w:tc>
          <w:tcPr>
            <w:tcW w:w="417" w:type="dxa"/>
          </w:tcPr>
          <w:p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1</w:t>
            </w:r>
          </w:p>
        </w:tc>
        <w:tc>
          <w:tcPr>
            <w:tcW w:w="5431" w:type="dxa"/>
            <w:shd w:val="clear" w:color="auto" w:fill="auto"/>
          </w:tcPr>
          <w:p w:rsidR="003B764F" w:rsidRPr="003A351E" w:rsidRDefault="003B764F" w:rsidP="00C91085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Výsledok hospodárenia pred zdanením (R100 DP)</w:t>
            </w:r>
          </w:p>
        </w:tc>
        <w:tc>
          <w:tcPr>
            <w:tcW w:w="1262" w:type="dxa"/>
          </w:tcPr>
          <w:p w:rsidR="003B764F" w:rsidRPr="003A351E" w:rsidRDefault="003A362A" w:rsidP="00801AEB">
            <w:pPr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23 520,75</w:t>
            </w:r>
          </w:p>
        </w:tc>
        <w:tc>
          <w:tcPr>
            <w:tcW w:w="1241" w:type="dxa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  <w:r w:rsidRPr="003A351E">
              <w:rPr>
                <w:rFonts w:ascii="Arial Narrow" w:hAnsi="Arial Narrow"/>
                <w:lang w:eastAsia="en-US"/>
              </w:rPr>
              <w:t>x</w:t>
            </w:r>
          </w:p>
        </w:tc>
        <w:tc>
          <w:tcPr>
            <w:tcW w:w="1358" w:type="dxa"/>
            <w:shd w:val="clear" w:color="auto" w:fill="auto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  <w:r w:rsidRPr="003A351E">
              <w:rPr>
                <w:rFonts w:ascii="Arial Narrow" w:hAnsi="Arial Narrow"/>
                <w:lang w:eastAsia="en-US"/>
              </w:rPr>
              <w:t>x</w:t>
            </w:r>
          </w:p>
        </w:tc>
      </w:tr>
      <w:tr w:rsidR="003B764F" w:rsidRPr="003A351E" w:rsidTr="008C6DA6">
        <w:tc>
          <w:tcPr>
            <w:tcW w:w="417" w:type="dxa"/>
          </w:tcPr>
          <w:p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2</w:t>
            </w:r>
          </w:p>
        </w:tc>
        <w:tc>
          <w:tcPr>
            <w:tcW w:w="5431" w:type="dxa"/>
            <w:shd w:val="clear" w:color="auto" w:fill="auto"/>
          </w:tcPr>
          <w:p w:rsidR="003B764F" w:rsidRPr="003A351E" w:rsidRDefault="003B764F" w:rsidP="003B764F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Teoretická daň (bez pripočítateľných a odpočítateľných položiek)</w:t>
            </w:r>
          </w:p>
        </w:tc>
        <w:tc>
          <w:tcPr>
            <w:tcW w:w="1262" w:type="dxa"/>
          </w:tcPr>
          <w:p w:rsidR="003B764F" w:rsidRPr="003A351E" w:rsidRDefault="003B764F" w:rsidP="005E4356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3B764F" w:rsidRPr="003A351E" w:rsidRDefault="005E4356" w:rsidP="0038045E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2</w:t>
            </w:r>
            <w:r w:rsidR="00F77321">
              <w:rPr>
                <w:rFonts w:ascii="Arial Narrow" w:hAnsi="Arial Narrow"/>
                <w:lang w:eastAsia="en-US"/>
              </w:rPr>
              <w:t>1</w:t>
            </w:r>
          </w:p>
        </w:tc>
      </w:tr>
      <w:tr w:rsidR="003B764F" w:rsidRPr="003A351E" w:rsidTr="008C6DA6">
        <w:tc>
          <w:tcPr>
            <w:tcW w:w="417" w:type="dxa"/>
          </w:tcPr>
          <w:p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3</w:t>
            </w:r>
          </w:p>
        </w:tc>
        <w:tc>
          <w:tcPr>
            <w:tcW w:w="5431" w:type="dxa"/>
            <w:shd w:val="clear" w:color="auto" w:fill="auto"/>
          </w:tcPr>
          <w:p w:rsidR="003B764F" w:rsidRPr="003A351E" w:rsidRDefault="003B764F" w:rsidP="00C91085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Pripočítateľné položky spolu (R200 DP)</w:t>
            </w:r>
          </w:p>
        </w:tc>
        <w:tc>
          <w:tcPr>
            <w:tcW w:w="1262" w:type="dxa"/>
          </w:tcPr>
          <w:p w:rsidR="003B764F" w:rsidRPr="003A351E" w:rsidRDefault="003A362A" w:rsidP="005E4356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5 597,49</w:t>
            </w:r>
          </w:p>
        </w:tc>
        <w:tc>
          <w:tcPr>
            <w:tcW w:w="1241" w:type="dxa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3B764F" w:rsidRPr="003A351E" w:rsidTr="008C6DA6">
        <w:tc>
          <w:tcPr>
            <w:tcW w:w="417" w:type="dxa"/>
          </w:tcPr>
          <w:p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4</w:t>
            </w:r>
          </w:p>
        </w:tc>
        <w:tc>
          <w:tcPr>
            <w:tcW w:w="5431" w:type="dxa"/>
            <w:shd w:val="clear" w:color="auto" w:fill="auto"/>
          </w:tcPr>
          <w:p w:rsidR="003B764F" w:rsidRPr="003A351E" w:rsidRDefault="003B764F" w:rsidP="00C91085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Odpočítateľné položky (R300 DP)</w:t>
            </w:r>
          </w:p>
        </w:tc>
        <w:tc>
          <w:tcPr>
            <w:tcW w:w="1262" w:type="dxa"/>
          </w:tcPr>
          <w:p w:rsidR="003B764F" w:rsidRPr="003A351E" w:rsidRDefault="00F77321" w:rsidP="00273EB4">
            <w:pPr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 xml:space="preserve">   </w:t>
            </w:r>
            <w:r w:rsidR="003A362A">
              <w:rPr>
                <w:rFonts w:ascii="Arial Narrow" w:hAnsi="Arial Narrow"/>
                <w:lang w:eastAsia="en-US"/>
              </w:rPr>
              <w:t>7 070,58</w:t>
            </w:r>
          </w:p>
        </w:tc>
        <w:tc>
          <w:tcPr>
            <w:tcW w:w="1241" w:type="dxa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3B764F" w:rsidRPr="003A351E" w:rsidTr="008C6DA6">
        <w:tc>
          <w:tcPr>
            <w:tcW w:w="417" w:type="dxa"/>
          </w:tcPr>
          <w:p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5</w:t>
            </w:r>
          </w:p>
        </w:tc>
        <w:tc>
          <w:tcPr>
            <w:tcW w:w="5431" w:type="dxa"/>
            <w:shd w:val="clear" w:color="auto" w:fill="auto"/>
          </w:tcPr>
          <w:p w:rsidR="003B764F" w:rsidRPr="003A351E" w:rsidRDefault="003B764F" w:rsidP="00C91085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Odpočet daňovej straty (R410 DP)</w:t>
            </w:r>
          </w:p>
        </w:tc>
        <w:tc>
          <w:tcPr>
            <w:tcW w:w="1262" w:type="dxa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3B764F" w:rsidRPr="003A351E" w:rsidRDefault="003A362A" w:rsidP="0038045E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4 821,12</w:t>
            </w:r>
          </w:p>
        </w:tc>
        <w:tc>
          <w:tcPr>
            <w:tcW w:w="1358" w:type="dxa"/>
            <w:shd w:val="clear" w:color="auto" w:fill="auto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3B764F" w:rsidRPr="003A351E" w:rsidTr="008C6DA6">
        <w:tc>
          <w:tcPr>
            <w:tcW w:w="417" w:type="dxa"/>
          </w:tcPr>
          <w:p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6</w:t>
            </w:r>
          </w:p>
        </w:tc>
        <w:tc>
          <w:tcPr>
            <w:tcW w:w="5431" w:type="dxa"/>
            <w:shd w:val="clear" w:color="auto" w:fill="auto"/>
          </w:tcPr>
          <w:p w:rsidR="003B764F" w:rsidRPr="003A351E" w:rsidRDefault="003B764F" w:rsidP="00B77EB8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Základ dane (R500 DP):</w:t>
            </w:r>
          </w:p>
        </w:tc>
        <w:tc>
          <w:tcPr>
            <w:tcW w:w="1262" w:type="dxa"/>
          </w:tcPr>
          <w:p w:rsidR="003B764F" w:rsidRPr="003A351E" w:rsidRDefault="003A362A" w:rsidP="0038045E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22 47,66</w:t>
            </w:r>
          </w:p>
        </w:tc>
        <w:tc>
          <w:tcPr>
            <w:tcW w:w="1241" w:type="dxa"/>
          </w:tcPr>
          <w:p w:rsidR="003B764F" w:rsidRPr="003A351E" w:rsidRDefault="003A362A" w:rsidP="0038045E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17 226,54</w:t>
            </w:r>
          </w:p>
        </w:tc>
        <w:tc>
          <w:tcPr>
            <w:tcW w:w="1358" w:type="dxa"/>
            <w:shd w:val="clear" w:color="auto" w:fill="auto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3B764F" w:rsidRPr="003A351E" w:rsidTr="008C6DA6">
        <w:tc>
          <w:tcPr>
            <w:tcW w:w="417" w:type="dxa"/>
          </w:tcPr>
          <w:p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7</w:t>
            </w:r>
          </w:p>
        </w:tc>
        <w:tc>
          <w:tcPr>
            <w:tcW w:w="5431" w:type="dxa"/>
            <w:shd w:val="clear" w:color="auto" w:fill="auto"/>
          </w:tcPr>
          <w:p w:rsidR="003B764F" w:rsidRPr="003A351E" w:rsidRDefault="003B764F" w:rsidP="007E4153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Úpravy splatnej dane (úľavy, zápočet, licencia)</w:t>
            </w:r>
          </w:p>
        </w:tc>
        <w:tc>
          <w:tcPr>
            <w:tcW w:w="1262" w:type="dxa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200C48" w:rsidRPr="003A351E" w:rsidTr="008C6DA6">
        <w:tc>
          <w:tcPr>
            <w:tcW w:w="417" w:type="dxa"/>
          </w:tcPr>
          <w:p w:rsidR="00200C48" w:rsidRPr="003A351E" w:rsidRDefault="00200C48" w:rsidP="00200C48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lastRenderedPageBreak/>
              <w:t>8</w:t>
            </w:r>
          </w:p>
        </w:tc>
        <w:tc>
          <w:tcPr>
            <w:tcW w:w="5431" w:type="dxa"/>
            <w:shd w:val="clear" w:color="auto" w:fill="auto"/>
          </w:tcPr>
          <w:p w:rsidR="00200C48" w:rsidRPr="003A351E" w:rsidRDefault="00200C48" w:rsidP="00200C48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Splatná daň z príjmov po úpravách:</w:t>
            </w:r>
          </w:p>
        </w:tc>
        <w:tc>
          <w:tcPr>
            <w:tcW w:w="1262" w:type="dxa"/>
          </w:tcPr>
          <w:p w:rsidR="00200C48" w:rsidRPr="003A351E" w:rsidRDefault="00200C48" w:rsidP="00200C48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200C48" w:rsidRPr="003A351E" w:rsidRDefault="003A362A" w:rsidP="00200C48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3 617,57</w:t>
            </w:r>
          </w:p>
        </w:tc>
        <w:tc>
          <w:tcPr>
            <w:tcW w:w="1358" w:type="dxa"/>
            <w:shd w:val="clear" w:color="auto" w:fill="auto"/>
          </w:tcPr>
          <w:p w:rsidR="00200C48" w:rsidRPr="003A351E" w:rsidRDefault="00200C48" w:rsidP="00200C48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200C48" w:rsidRPr="003A351E" w:rsidTr="008C6DA6">
        <w:tc>
          <w:tcPr>
            <w:tcW w:w="417" w:type="dxa"/>
          </w:tcPr>
          <w:p w:rsidR="00200C48" w:rsidRPr="003A351E" w:rsidRDefault="00200C48" w:rsidP="00200C48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9</w:t>
            </w:r>
          </w:p>
        </w:tc>
        <w:tc>
          <w:tcPr>
            <w:tcW w:w="5431" w:type="dxa"/>
            <w:shd w:val="clear" w:color="auto" w:fill="auto"/>
          </w:tcPr>
          <w:p w:rsidR="00200C48" w:rsidRPr="003A351E" w:rsidRDefault="00200C48" w:rsidP="00200C48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Odložená daň z príjmov:</w:t>
            </w:r>
          </w:p>
        </w:tc>
        <w:tc>
          <w:tcPr>
            <w:tcW w:w="1262" w:type="dxa"/>
          </w:tcPr>
          <w:p w:rsidR="00200C48" w:rsidRPr="003A351E" w:rsidRDefault="00200C48" w:rsidP="00200C48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200C48" w:rsidRPr="003A351E" w:rsidRDefault="00C63280" w:rsidP="003C7FBD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0</w:t>
            </w:r>
          </w:p>
        </w:tc>
        <w:tc>
          <w:tcPr>
            <w:tcW w:w="1358" w:type="dxa"/>
            <w:shd w:val="clear" w:color="auto" w:fill="auto"/>
          </w:tcPr>
          <w:p w:rsidR="00200C48" w:rsidRPr="003A351E" w:rsidRDefault="00200C48" w:rsidP="00200C48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3B764F" w:rsidRPr="003A351E" w:rsidTr="008C6DA6">
        <w:tc>
          <w:tcPr>
            <w:tcW w:w="417" w:type="dxa"/>
          </w:tcPr>
          <w:p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10</w:t>
            </w:r>
          </w:p>
        </w:tc>
        <w:tc>
          <w:tcPr>
            <w:tcW w:w="5431" w:type="dxa"/>
            <w:shd w:val="clear" w:color="auto" w:fill="auto"/>
          </w:tcPr>
          <w:p w:rsidR="003B764F" w:rsidRPr="003A351E" w:rsidRDefault="003B764F" w:rsidP="00B77EB8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CELKOVÁ DAŇ Z PRÍJMOV:</w:t>
            </w:r>
          </w:p>
        </w:tc>
        <w:tc>
          <w:tcPr>
            <w:tcW w:w="1262" w:type="dxa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3B764F" w:rsidRPr="003A351E" w:rsidRDefault="003A362A" w:rsidP="003C7FBD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3 617,57</w:t>
            </w:r>
          </w:p>
        </w:tc>
        <w:tc>
          <w:tcPr>
            <w:tcW w:w="1358" w:type="dxa"/>
            <w:shd w:val="clear" w:color="auto" w:fill="auto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</w:tbl>
    <w:p w:rsidR="00E17587" w:rsidRPr="003A351E" w:rsidRDefault="00E17587" w:rsidP="003B764F">
      <w:pPr>
        <w:spacing w:before="120" w:after="120"/>
        <w:ind w:right="-471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</w:p>
    <w:tbl>
      <w:tblPr>
        <w:tblW w:w="9709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7"/>
        <w:gridCol w:w="5431"/>
        <w:gridCol w:w="1262"/>
        <w:gridCol w:w="1241"/>
        <w:gridCol w:w="1358"/>
      </w:tblGrid>
      <w:tr w:rsidR="00A8074E" w:rsidRPr="003A351E" w:rsidTr="008C6DA6">
        <w:tc>
          <w:tcPr>
            <w:tcW w:w="9709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074E" w:rsidRPr="003A351E" w:rsidRDefault="00A8074E" w:rsidP="00A8074E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Bezprostredne predchádzajúce účtovné obdobie</w:t>
            </w:r>
          </w:p>
        </w:tc>
      </w:tr>
      <w:tr w:rsidR="00A8074E" w:rsidRPr="003A351E" w:rsidTr="008C6DA6">
        <w:tc>
          <w:tcPr>
            <w:tcW w:w="417" w:type="dxa"/>
          </w:tcPr>
          <w:p w:rsidR="00A8074E" w:rsidRPr="003A351E" w:rsidRDefault="00B6552B" w:rsidP="00B6552B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č.</w:t>
            </w:r>
          </w:p>
        </w:tc>
        <w:tc>
          <w:tcPr>
            <w:tcW w:w="5431" w:type="dxa"/>
            <w:shd w:val="clear" w:color="auto" w:fill="auto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Názov položky</w:t>
            </w:r>
          </w:p>
        </w:tc>
        <w:tc>
          <w:tcPr>
            <w:tcW w:w="1262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3A351E">
              <w:rPr>
                <w:rFonts w:ascii="Arial Narrow" w:hAnsi="Arial Narrow"/>
                <w:b/>
                <w:lang w:eastAsia="en-US"/>
              </w:rPr>
              <w:t>základ dane</w:t>
            </w:r>
          </w:p>
        </w:tc>
        <w:tc>
          <w:tcPr>
            <w:tcW w:w="1241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3A351E">
              <w:rPr>
                <w:rFonts w:ascii="Arial Narrow" w:hAnsi="Arial Narrow"/>
                <w:b/>
                <w:lang w:eastAsia="en-US"/>
              </w:rPr>
              <w:t>suma dane</w:t>
            </w:r>
          </w:p>
        </w:tc>
        <w:tc>
          <w:tcPr>
            <w:tcW w:w="1358" w:type="dxa"/>
            <w:shd w:val="clear" w:color="auto" w:fill="auto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3A351E">
              <w:rPr>
                <w:rFonts w:ascii="Arial Narrow" w:hAnsi="Arial Narrow"/>
                <w:b/>
                <w:lang w:eastAsia="en-US"/>
              </w:rPr>
              <w:t>% dane</w:t>
            </w:r>
          </w:p>
        </w:tc>
      </w:tr>
      <w:tr w:rsidR="00A8074E" w:rsidRPr="003A351E" w:rsidTr="008C6DA6">
        <w:tc>
          <w:tcPr>
            <w:tcW w:w="417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1</w:t>
            </w:r>
          </w:p>
        </w:tc>
        <w:tc>
          <w:tcPr>
            <w:tcW w:w="5431" w:type="dxa"/>
            <w:shd w:val="clear" w:color="auto" w:fill="auto"/>
          </w:tcPr>
          <w:p w:rsidR="00A8074E" w:rsidRPr="003A351E" w:rsidRDefault="00A8074E" w:rsidP="0007787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Výsledok hospodárenia pred zdanením (R100 DP)</w:t>
            </w:r>
          </w:p>
        </w:tc>
        <w:tc>
          <w:tcPr>
            <w:tcW w:w="1262" w:type="dxa"/>
          </w:tcPr>
          <w:p w:rsidR="00A8074E" w:rsidRPr="003A362A" w:rsidRDefault="003A362A" w:rsidP="003A362A">
            <w:pPr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-60517</w:t>
            </w:r>
          </w:p>
        </w:tc>
        <w:tc>
          <w:tcPr>
            <w:tcW w:w="1241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  <w:r w:rsidRPr="003A351E">
              <w:rPr>
                <w:rFonts w:ascii="Arial Narrow" w:hAnsi="Arial Narrow"/>
                <w:lang w:eastAsia="en-US"/>
              </w:rPr>
              <w:t>x</w:t>
            </w:r>
          </w:p>
        </w:tc>
        <w:tc>
          <w:tcPr>
            <w:tcW w:w="1358" w:type="dxa"/>
            <w:shd w:val="clear" w:color="auto" w:fill="auto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  <w:r w:rsidRPr="003A351E">
              <w:rPr>
                <w:rFonts w:ascii="Arial Narrow" w:hAnsi="Arial Narrow"/>
                <w:lang w:eastAsia="en-US"/>
              </w:rPr>
              <w:t>x</w:t>
            </w:r>
          </w:p>
        </w:tc>
      </w:tr>
      <w:tr w:rsidR="00A8074E" w:rsidRPr="003A351E" w:rsidTr="008C6DA6">
        <w:tc>
          <w:tcPr>
            <w:tcW w:w="417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2</w:t>
            </w:r>
          </w:p>
        </w:tc>
        <w:tc>
          <w:tcPr>
            <w:tcW w:w="5431" w:type="dxa"/>
            <w:shd w:val="clear" w:color="auto" w:fill="auto"/>
          </w:tcPr>
          <w:p w:rsidR="00A8074E" w:rsidRPr="003A351E" w:rsidRDefault="00A8074E" w:rsidP="0007787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Teoretická daň (bez pripočítateľných a odpočítateľných položiek)</w:t>
            </w:r>
          </w:p>
        </w:tc>
        <w:tc>
          <w:tcPr>
            <w:tcW w:w="1262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A8074E" w:rsidRPr="003A351E" w:rsidRDefault="00A8074E" w:rsidP="003078F5">
            <w:pPr>
              <w:rPr>
                <w:rFonts w:ascii="Arial Narrow" w:hAnsi="Arial Narrow"/>
                <w:lang w:eastAsia="en-US"/>
              </w:rPr>
            </w:pPr>
          </w:p>
        </w:tc>
      </w:tr>
      <w:tr w:rsidR="00A8074E" w:rsidRPr="003A351E" w:rsidTr="008C6DA6">
        <w:tc>
          <w:tcPr>
            <w:tcW w:w="417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3</w:t>
            </w:r>
          </w:p>
        </w:tc>
        <w:tc>
          <w:tcPr>
            <w:tcW w:w="5431" w:type="dxa"/>
            <w:shd w:val="clear" w:color="auto" w:fill="auto"/>
          </w:tcPr>
          <w:p w:rsidR="00A8074E" w:rsidRPr="003A351E" w:rsidRDefault="00A8074E" w:rsidP="0007787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Pripočítateľné položky spolu (R200 DP)</w:t>
            </w:r>
          </w:p>
        </w:tc>
        <w:tc>
          <w:tcPr>
            <w:tcW w:w="1262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A8074E" w:rsidRPr="003A351E" w:rsidRDefault="003078F5" w:rsidP="00077870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2</w:t>
            </w:r>
            <w:r w:rsidR="00F77321">
              <w:rPr>
                <w:rFonts w:ascii="Arial Narrow" w:hAnsi="Arial Narrow"/>
                <w:lang w:eastAsia="en-US"/>
              </w:rPr>
              <w:t>1</w:t>
            </w:r>
          </w:p>
        </w:tc>
      </w:tr>
      <w:tr w:rsidR="00A8074E" w:rsidRPr="003A351E" w:rsidTr="008C6DA6">
        <w:tc>
          <w:tcPr>
            <w:tcW w:w="417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4</w:t>
            </w:r>
          </w:p>
        </w:tc>
        <w:tc>
          <w:tcPr>
            <w:tcW w:w="5431" w:type="dxa"/>
            <w:shd w:val="clear" w:color="auto" w:fill="auto"/>
          </w:tcPr>
          <w:p w:rsidR="00A8074E" w:rsidRPr="003A351E" w:rsidRDefault="00A8074E" w:rsidP="0007787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Odpočítateľné položky (R300 DP)</w:t>
            </w:r>
          </w:p>
        </w:tc>
        <w:tc>
          <w:tcPr>
            <w:tcW w:w="1262" w:type="dxa"/>
          </w:tcPr>
          <w:p w:rsidR="00A8074E" w:rsidRPr="003A351E" w:rsidRDefault="00A8074E" w:rsidP="007D667C">
            <w:pPr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A8074E" w:rsidRPr="003A351E" w:rsidRDefault="003078F5" w:rsidP="00077870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2</w:t>
            </w:r>
            <w:r w:rsidR="00F77321">
              <w:rPr>
                <w:rFonts w:ascii="Arial Narrow" w:hAnsi="Arial Narrow"/>
                <w:lang w:eastAsia="en-US"/>
              </w:rPr>
              <w:t>1</w:t>
            </w:r>
          </w:p>
        </w:tc>
      </w:tr>
      <w:tr w:rsidR="00A8074E" w:rsidRPr="003A351E" w:rsidTr="008C6DA6">
        <w:tc>
          <w:tcPr>
            <w:tcW w:w="417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5</w:t>
            </w:r>
          </w:p>
        </w:tc>
        <w:tc>
          <w:tcPr>
            <w:tcW w:w="5431" w:type="dxa"/>
            <w:shd w:val="clear" w:color="auto" w:fill="auto"/>
          </w:tcPr>
          <w:p w:rsidR="00A8074E" w:rsidRPr="003A351E" w:rsidRDefault="00A8074E" w:rsidP="0007787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Odpočet daňovej straty (R410 DP)</w:t>
            </w:r>
          </w:p>
        </w:tc>
        <w:tc>
          <w:tcPr>
            <w:tcW w:w="1262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A8074E" w:rsidRPr="003A351E" w:rsidTr="008C6DA6">
        <w:tc>
          <w:tcPr>
            <w:tcW w:w="417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6</w:t>
            </w:r>
          </w:p>
        </w:tc>
        <w:tc>
          <w:tcPr>
            <w:tcW w:w="5431" w:type="dxa"/>
            <w:shd w:val="clear" w:color="auto" w:fill="auto"/>
          </w:tcPr>
          <w:p w:rsidR="00A8074E" w:rsidRPr="003A351E" w:rsidRDefault="00A8074E" w:rsidP="0007787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Základ dane (R500 DP):</w:t>
            </w:r>
          </w:p>
        </w:tc>
        <w:tc>
          <w:tcPr>
            <w:tcW w:w="1262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A8074E" w:rsidRPr="003A351E" w:rsidRDefault="00AE3720" w:rsidP="00077870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2</w:t>
            </w:r>
            <w:r w:rsidR="007D667C">
              <w:rPr>
                <w:rFonts w:ascii="Arial Narrow" w:hAnsi="Arial Narrow"/>
                <w:lang w:eastAsia="en-US"/>
              </w:rPr>
              <w:t>1</w:t>
            </w:r>
          </w:p>
        </w:tc>
      </w:tr>
      <w:tr w:rsidR="00A8074E" w:rsidRPr="003A351E" w:rsidTr="008C6DA6">
        <w:tc>
          <w:tcPr>
            <w:tcW w:w="417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7</w:t>
            </w:r>
          </w:p>
        </w:tc>
        <w:tc>
          <w:tcPr>
            <w:tcW w:w="5431" w:type="dxa"/>
            <w:shd w:val="clear" w:color="auto" w:fill="auto"/>
          </w:tcPr>
          <w:p w:rsidR="00A8074E" w:rsidRPr="003A351E" w:rsidRDefault="00A8074E" w:rsidP="0007787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Úpravy splatnej dane (úľavy, zápočet, licencia)</w:t>
            </w:r>
          </w:p>
        </w:tc>
        <w:tc>
          <w:tcPr>
            <w:tcW w:w="1262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A8074E" w:rsidRPr="003A351E" w:rsidTr="008C6DA6">
        <w:tc>
          <w:tcPr>
            <w:tcW w:w="417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8</w:t>
            </w:r>
          </w:p>
        </w:tc>
        <w:tc>
          <w:tcPr>
            <w:tcW w:w="5431" w:type="dxa"/>
            <w:shd w:val="clear" w:color="auto" w:fill="auto"/>
          </w:tcPr>
          <w:p w:rsidR="00A8074E" w:rsidRPr="003A351E" w:rsidRDefault="00A8074E" w:rsidP="0007787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Splatná daň z príjmov po úpravách:</w:t>
            </w:r>
          </w:p>
        </w:tc>
        <w:tc>
          <w:tcPr>
            <w:tcW w:w="1262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A8074E" w:rsidRPr="003A351E" w:rsidRDefault="00A8074E" w:rsidP="00200C48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A8074E" w:rsidRPr="003A351E" w:rsidRDefault="00AE3720" w:rsidP="00077870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2</w:t>
            </w:r>
            <w:r w:rsidR="00B8355D">
              <w:rPr>
                <w:rFonts w:ascii="Arial Narrow" w:hAnsi="Arial Narrow"/>
                <w:lang w:eastAsia="en-US"/>
              </w:rPr>
              <w:t>1</w:t>
            </w:r>
          </w:p>
        </w:tc>
      </w:tr>
      <w:tr w:rsidR="00A8074E" w:rsidRPr="003A351E" w:rsidTr="008C6DA6">
        <w:tc>
          <w:tcPr>
            <w:tcW w:w="417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9</w:t>
            </w:r>
          </w:p>
        </w:tc>
        <w:tc>
          <w:tcPr>
            <w:tcW w:w="5431" w:type="dxa"/>
            <w:shd w:val="clear" w:color="auto" w:fill="auto"/>
          </w:tcPr>
          <w:p w:rsidR="00A8074E" w:rsidRPr="003A351E" w:rsidRDefault="00A8074E" w:rsidP="0007787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Odložená daň z príjmov:</w:t>
            </w:r>
          </w:p>
        </w:tc>
        <w:tc>
          <w:tcPr>
            <w:tcW w:w="1262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A8074E" w:rsidRPr="00AE3720" w:rsidRDefault="00AE3720" w:rsidP="00AE3720">
            <w:pPr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 xml:space="preserve">    </w:t>
            </w:r>
          </w:p>
        </w:tc>
        <w:tc>
          <w:tcPr>
            <w:tcW w:w="1358" w:type="dxa"/>
            <w:shd w:val="clear" w:color="auto" w:fill="auto"/>
          </w:tcPr>
          <w:p w:rsidR="00A8074E" w:rsidRPr="003A351E" w:rsidRDefault="00AE3720" w:rsidP="00077870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2</w:t>
            </w:r>
            <w:r w:rsidR="00B8355D">
              <w:rPr>
                <w:rFonts w:ascii="Arial Narrow" w:hAnsi="Arial Narrow"/>
                <w:lang w:eastAsia="en-US"/>
              </w:rPr>
              <w:t>1</w:t>
            </w:r>
          </w:p>
        </w:tc>
      </w:tr>
      <w:tr w:rsidR="00A8074E" w:rsidRPr="003A351E" w:rsidTr="008C6DA6">
        <w:tc>
          <w:tcPr>
            <w:tcW w:w="417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10</w:t>
            </w:r>
          </w:p>
        </w:tc>
        <w:tc>
          <w:tcPr>
            <w:tcW w:w="5431" w:type="dxa"/>
            <w:shd w:val="clear" w:color="auto" w:fill="auto"/>
          </w:tcPr>
          <w:p w:rsidR="00A8074E" w:rsidRPr="003A351E" w:rsidRDefault="00A8074E" w:rsidP="0007787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CELKOVÁ DAŇ Z PRÍJMOV:</w:t>
            </w:r>
          </w:p>
        </w:tc>
        <w:tc>
          <w:tcPr>
            <w:tcW w:w="1262" w:type="dxa"/>
          </w:tcPr>
          <w:p w:rsidR="00A8074E" w:rsidRPr="003A351E" w:rsidRDefault="00A8074E" w:rsidP="00AE3720">
            <w:pPr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A8074E" w:rsidRPr="003A351E" w:rsidRDefault="003A362A" w:rsidP="00200C48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0</w:t>
            </w:r>
          </w:p>
        </w:tc>
        <w:tc>
          <w:tcPr>
            <w:tcW w:w="1358" w:type="dxa"/>
            <w:shd w:val="clear" w:color="auto" w:fill="auto"/>
          </w:tcPr>
          <w:p w:rsidR="00A8074E" w:rsidRPr="003A351E" w:rsidRDefault="00AE3720" w:rsidP="00077870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2</w:t>
            </w:r>
            <w:r w:rsidR="00B8355D">
              <w:rPr>
                <w:rFonts w:ascii="Arial Narrow" w:hAnsi="Arial Narrow"/>
                <w:lang w:eastAsia="en-US"/>
              </w:rPr>
              <w:t>1</w:t>
            </w:r>
          </w:p>
        </w:tc>
      </w:tr>
    </w:tbl>
    <w:p w:rsidR="00F75D2A" w:rsidRPr="003A351E" w:rsidRDefault="003B764F" w:rsidP="003B764F">
      <w:pPr>
        <w:spacing w:before="120" w:after="120"/>
        <w:ind w:right="-471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3A351E">
        <w:rPr>
          <w:rFonts w:ascii="Arial Narrow" w:hAnsi="Arial Narrow" w:cs="Arial Narrow"/>
          <w:bCs/>
          <w:sz w:val="22"/>
          <w:szCs w:val="22"/>
          <w:u w:val="single"/>
        </w:rPr>
        <w:t>Komentár</w:t>
      </w:r>
      <w:r w:rsidR="00F75D2A" w:rsidRPr="003A351E">
        <w:rPr>
          <w:rFonts w:ascii="Arial Narrow" w:hAnsi="Arial Narrow" w:cs="Arial Narrow"/>
          <w:bCs/>
          <w:sz w:val="22"/>
          <w:szCs w:val="22"/>
          <w:u w:val="single"/>
        </w:rPr>
        <w:t>:</w:t>
      </w:r>
    </w:p>
    <w:p w:rsidR="00F75D2A" w:rsidRPr="003A351E" w:rsidRDefault="00F75D2A" w:rsidP="003B764F">
      <w:pPr>
        <w:numPr>
          <w:ilvl w:val="0"/>
          <w:numId w:val="13"/>
        </w:numPr>
        <w:spacing w:after="120"/>
        <w:ind w:left="227" w:hanging="227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3A351E">
        <w:rPr>
          <w:rFonts w:ascii="Arial Narrow" w:hAnsi="Arial Narrow" w:cs="Arial Narrow"/>
          <w:bCs/>
          <w:sz w:val="22"/>
          <w:szCs w:val="22"/>
          <w:u w:val="single"/>
        </w:rPr>
        <w:t>Teoretická daň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 (riadok 2) – hypotetická suma dane, ak </w:t>
      </w:r>
      <w:r w:rsidR="003B764F" w:rsidRPr="003A351E">
        <w:rPr>
          <w:rFonts w:ascii="Arial Narrow" w:hAnsi="Arial Narrow" w:cs="Arial Narrow"/>
          <w:bCs/>
          <w:sz w:val="22"/>
          <w:szCs w:val="22"/>
        </w:rPr>
        <w:t xml:space="preserve">by 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sa počítala priamo </w:t>
      </w:r>
      <w:r w:rsidR="003B764F" w:rsidRPr="003A351E">
        <w:rPr>
          <w:rFonts w:ascii="Arial Narrow" w:hAnsi="Arial Narrow" w:cs="Arial Narrow"/>
          <w:bCs/>
          <w:sz w:val="22"/>
          <w:szCs w:val="22"/>
        </w:rPr>
        <w:t>z účtovného výsledku hospodárenia x sadzba dane, teda bez pripočítateľných a odpočítateľných položiek vyplývajúcich zo zákona o dani z príjmov.</w:t>
      </w:r>
    </w:p>
    <w:p w:rsidR="003B764F" w:rsidRPr="003A351E" w:rsidRDefault="003B764F" w:rsidP="003B764F">
      <w:pPr>
        <w:numPr>
          <w:ilvl w:val="0"/>
          <w:numId w:val="13"/>
        </w:numPr>
        <w:spacing w:after="120"/>
        <w:ind w:left="227" w:hanging="227"/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Cs/>
          <w:sz w:val="22"/>
          <w:szCs w:val="22"/>
          <w:u w:val="single"/>
        </w:rPr>
        <w:t>Celková daň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 (riadok 10) – informácia, koľko je celková daň z príjmov, teda splatná daň a odložená daň spolu.</w:t>
      </w:r>
    </w:p>
    <w:p w:rsidR="00F75D2A" w:rsidRPr="003A351E" w:rsidRDefault="00F75D2A" w:rsidP="00861803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</w:p>
    <w:p w:rsidR="00E97221" w:rsidRDefault="00E97221" w:rsidP="008C6DA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6) Informácie o významných </w:t>
      </w:r>
      <w:r w:rsidRPr="003A351E">
        <w:rPr>
          <w:rFonts w:ascii="Arial Narrow" w:hAnsi="Arial Narrow" w:cs="Arial Narrow"/>
          <w:b/>
          <w:sz w:val="22"/>
          <w:szCs w:val="22"/>
        </w:rPr>
        <w:t>položkách majetku a záväzkoch zabezpečených derivátmi</w:t>
      </w:r>
      <w:r w:rsidRPr="003A351E">
        <w:rPr>
          <w:rFonts w:ascii="Arial Narrow" w:hAnsi="Arial Narrow" w:cs="Arial Narrow"/>
          <w:sz w:val="22"/>
          <w:szCs w:val="22"/>
        </w:rPr>
        <w:t>:</w:t>
      </w:r>
    </w:p>
    <w:p w:rsidR="005E2CBE" w:rsidRPr="003A351E" w:rsidRDefault="005E2CBE" w:rsidP="008C6DA6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Žiadny majetok a záväzky nie sú zabezpečené derivátmi.</w:t>
      </w:r>
    </w:p>
    <w:p w:rsidR="00E97221" w:rsidRPr="003A351E" w:rsidRDefault="00E97221" w:rsidP="00861803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3A351E" w:rsidRDefault="00E17587" w:rsidP="00E17587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IV – </w:t>
      </w:r>
      <w:r w:rsidR="00124A2A" w:rsidRPr="003A351E">
        <w:rPr>
          <w:rFonts w:ascii="Arial Narrow" w:hAnsi="Arial Narrow" w:cs="Arial Narrow"/>
          <w:b/>
          <w:bCs/>
          <w:sz w:val="22"/>
          <w:szCs w:val="22"/>
        </w:rPr>
        <w:t>I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NFORMÁCIE, KTORÉ VYSVETĽUJÚ A DOP</w:t>
      </w:r>
      <w:r w:rsidR="007B5309">
        <w:rPr>
          <w:rFonts w:ascii="Arial Narrow" w:hAnsi="Arial Narrow" w:cs="Arial Narrow"/>
          <w:b/>
          <w:bCs/>
          <w:sz w:val="22"/>
          <w:szCs w:val="22"/>
        </w:rPr>
        <w:t>ĹŇA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JÚ POLOŽKY VÝKAZU ZISKOV A STRÁT</w:t>
      </w:r>
    </w:p>
    <w:p w:rsidR="00235630" w:rsidRDefault="00952C06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S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umy tržieb za vlastné výkony a tovar</w:t>
      </w:r>
      <w:r w:rsidR="002729B2" w:rsidRPr="003A351E">
        <w:rPr>
          <w:rFonts w:ascii="Arial Narrow" w:hAnsi="Arial Narrow" w:cs="Arial Narrow"/>
          <w:sz w:val="22"/>
          <w:szCs w:val="22"/>
        </w:rPr>
        <w:t xml:space="preserve">(účtová skupina 60x) - </w:t>
      </w:r>
      <w:r w:rsidR="00235630" w:rsidRPr="003A351E">
        <w:rPr>
          <w:rFonts w:ascii="Arial Narrow" w:hAnsi="Arial Narrow" w:cs="Arial Narrow"/>
          <w:sz w:val="22"/>
          <w:szCs w:val="22"/>
        </w:rPr>
        <w:t>s uvedením ich opisu a hodnoty tržieb podľa</w:t>
      </w:r>
      <w:r w:rsidR="00230104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jednotlivých </w:t>
      </w:r>
      <w:r w:rsidR="00235630" w:rsidRPr="003A351E">
        <w:rPr>
          <w:rFonts w:ascii="Arial Narrow" w:hAnsi="Arial Narrow" w:cs="Arial Narrow"/>
          <w:b/>
          <w:sz w:val="22"/>
          <w:szCs w:val="22"/>
        </w:rPr>
        <w:t>typov výrobkov a služieb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účtovnej jednotky a</w:t>
      </w:r>
      <w:r w:rsidRPr="003A351E">
        <w:rPr>
          <w:rFonts w:ascii="Arial Narrow" w:hAnsi="Arial Narrow" w:cs="Arial Narrow"/>
          <w:sz w:val="22"/>
          <w:szCs w:val="22"/>
        </w:rPr>
        <w:t> hlavných oblastí odbytu:</w:t>
      </w:r>
    </w:p>
    <w:p w:rsidR="00B01F02" w:rsidRDefault="00B01F02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657C2C" w:rsidRDefault="00657C2C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657C2C" w:rsidRDefault="00657C2C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657C2C" w:rsidRPr="003A351E" w:rsidRDefault="00657C2C" w:rsidP="002E490E">
      <w:pPr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869"/>
        <w:gridCol w:w="983"/>
        <w:gridCol w:w="1632"/>
        <w:gridCol w:w="983"/>
        <w:gridCol w:w="1632"/>
        <w:gridCol w:w="983"/>
        <w:gridCol w:w="1632"/>
      </w:tblGrid>
      <w:tr w:rsidR="00B01F02" w:rsidRPr="00092748" w:rsidTr="006126C3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Tržby za vlastné výrobky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Tržby z predaja služieb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Tržby za tovar</w:t>
            </w:r>
          </w:p>
        </w:tc>
      </w:tr>
      <w:tr w:rsidR="00B01F02" w:rsidRPr="00092748" w:rsidTr="006126C3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Bezprostredne predchádzajúce účtovné obdobie</w:t>
            </w:r>
          </w:p>
        </w:tc>
      </w:tr>
      <w:tr w:rsidR="00B01F02" w:rsidRPr="00092748" w:rsidTr="006126C3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g</w:t>
            </w:r>
          </w:p>
        </w:tc>
      </w:tr>
      <w:tr w:rsidR="00B01F02" w:rsidRPr="00092748" w:rsidTr="006126C3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 SR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3A362A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62 537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2E7328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17</w:t>
            </w:r>
            <w:r w:rsidR="003A362A">
              <w:rPr>
                <w:rFonts w:ascii="Arial Narrow" w:hAnsi="Arial Narrow"/>
                <w:sz w:val="20"/>
                <w:szCs w:val="20"/>
                <w:lang w:eastAsia="en-US"/>
              </w:rPr>
              <w:t>8 140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 </w:t>
            </w:r>
            <w:r w:rsidR="003A362A">
              <w:rPr>
                <w:rFonts w:ascii="Arial Narrow" w:hAnsi="Arial Narrow"/>
                <w:sz w:val="20"/>
                <w:szCs w:val="20"/>
                <w:lang w:eastAsia="en-US"/>
              </w:rPr>
              <w:t>769 385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AE3720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 </w:t>
            </w:r>
            <w:r w:rsidR="003A362A">
              <w:rPr>
                <w:rFonts w:ascii="Arial Narrow" w:hAnsi="Arial Narrow"/>
                <w:sz w:val="20"/>
                <w:szCs w:val="20"/>
                <w:lang w:eastAsia="en-US"/>
              </w:rPr>
              <w:t>104 916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 </w:t>
            </w:r>
          </w:p>
        </w:tc>
      </w:tr>
      <w:tr w:rsidR="00B01F02" w:rsidRPr="00092748" w:rsidTr="006126C3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 Zahraničie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AE3720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0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</w:tr>
      <w:tr w:rsidR="00B01F02" w:rsidRPr="00092748" w:rsidTr="006126C3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3A362A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62 537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2E7328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17</w:t>
            </w:r>
            <w:r w:rsidR="003A362A">
              <w:rPr>
                <w:rFonts w:ascii="Arial Narrow" w:hAnsi="Arial Narrow"/>
                <w:sz w:val="20"/>
                <w:szCs w:val="20"/>
                <w:lang w:eastAsia="en-US"/>
              </w:rPr>
              <w:t>8 140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E7328" w:rsidRPr="00092748" w:rsidRDefault="00AE3720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 </w:t>
            </w:r>
            <w:r w:rsidR="003A362A">
              <w:rPr>
                <w:rFonts w:ascii="Arial Narrow" w:hAnsi="Arial Narrow"/>
                <w:sz w:val="20"/>
                <w:szCs w:val="20"/>
                <w:lang w:eastAsia="en-US"/>
              </w:rPr>
              <w:t>769 385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AE3720" w:rsidP="002E7328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 </w:t>
            </w:r>
            <w:r w:rsidR="003A362A">
              <w:rPr>
                <w:rFonts w:ascii="Arial Narrow" w:hAnsi="Arial Narrow"/>
                <w:sz w:val="20"/>
                <w:szCs w:val="20"/>
                <w:lang w:eastAsia="en-US"/>
              </w:rPr>
              <w:t>104 916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 </w:t>
            </w:r>
          </w:p>
        </w:tc>
      </w:tr>
    </w:tbl>
    <w:p w:rsidR="00AC5487" w:rsidRPr="003A351E" w:rsidRDefault="00AC5487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3A351E" w:rsidRDefault="00952C06" w:rsidP="002729B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 xml:space="preserve">meny stavu </w:t>
      </w:r>
      <w:r w:rsidR="002729B2" w:rsidRPr="003A351E">
        <w:rPr>
          <w:rFonts w:ascii="Arial Narrow" w:hAnsi="Arial Narrow" w:cs="Arial Narrow"/>
          <w:sz w:val="22"/>
          <w:szCs w:val="22"/>
          <w:u w:val="single"/>
        </w:rPr>
        <w:t xml:space="preserve">vnútroorganizačných </w:t>
      </w:r>
      <w:r w:rsidR="00053F45" w:rsidRPr="003A351E">
        <w:rPr>
          <w:rFonts w:ascii="Arial Narrow" w:hAnsi="Arial Narrow" w:cs="Arial Narrow"/>
          <w:sz w:val="22"/>
          <w:szCs w:val="22"/>
          <w:u w:val="single"/>
        </w:rPr>
        <w:t>zásob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; ak sa zmena ich stavu nerovná rozdielu medzi stavom netto na konci predchádzajúceho účtovného obdobia a stavom netto na konci bežného účtovného obdobia, uvádzajú sa  dôvody vzniku tohto rozdielu podľa jednotlivých položiek zásob, najmä manká a škody, </w:t>
      </w:r>
      <w:r w:rsidR="00ED7779" w:rsidRPr="003A351E">
        <w:rPr>
          <w:rFonts w:ascii="Arial Narrow" w:hAnsi="Arial Narrow" w:cs="Arial Narrow"/>
          <w:sz w:val="22"/>
          <w:szCs w:val="22"/>
        </w:rPr>
        <w:t>zmena metódy oceňovania, dary</w:t>
      </w:r>
      <w:r w:rsidRPr="003A351E">
        <w:rPr>
          <w:rFonts w:ascii="Arial Narrow" w:hAnsi="Arial Narrow" w:cs="Arial Narrow"/>
          <w:sz w:val="22"/>
          <w:szCs w:val="22"/>
        </w:rPr>
        <w:t>:</w:t>
      </w:r>
    </w:p>
    <w:tbl>
      <w:tblPr>
        <w:tblW w:w="493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648"/>
        <w:gridCol w:w="1192"/>
        <w:gridCol w:w="1315"/>
        <w:gridCol w:w="1482"/>
        <w:gridCol w:w="1186"/>
        <w:gridCol w:w="1757"/>
      </w:tblGrid>
      <w:tr w:rsidR="002729B2" w:rsidRPr="003A351E" w:rsidTr="008C6DA6">
        <w:trPr>
          <w:trHeight w:val="800"/>
          <w:jc w:val="center"/>
        </w:trPr>
        <w:tc>
          <w:tcPr>
            <w:tcW w:w="2648" w:type="dxa"/>
            <w:vMerge w:val="restart"/>
            <w:noWrap/>
            <w:vAlign w:val="center"/>
            <w:hideMark/>
          </w:tcPr>
          <w:p w:rsidR="009D0C18" w:rsidRPr="003A351E" w:rsidRDefault="009D0C18" w:rsidP="000B252C">
            <w:pPr>
              <w:pStyle w:val="TopHeader"/>
            </w:pPr>
            <w:r w:rsidRPr="003A351E">
              <w:lastRenderedPageBreak/>
              <w:t>Názov položky</w:t>
            </w:r>
          </w:p>
        </w:tc>
        <w:tc>
          <w:tcPr>
            <w:tcW w:w="1192" w:type="dxa"/>
            <w:noWrap/>
            <w:vAlign w:val="center"/>
            <w:hideMark/>
          </w:tcPr>
          <w:p w:rsidR="009D0C18" w:rsidRPr="003A351E" w:rsidRDefault="009D0C18" w:rsidP="000B252C">
            <w:pPr>
              <w:pStyle w:val="TopHeader"/>
            </w:pPr>
            <w:r w:rsidRPr="003A351E">
              <w:t>Bežné účtovné obdobie</w:t>
            </w:r>
          </w:p>
        </w:tc>
        <w:tc>
          <w:tcPr>
            <w:tcW w:w="2797" w:type="dxa"/>
            <w:gridSpan w:val="2"/>
            <w:vAlign w:val="center"/>
            <w:hideMark/>
          </w:tcPr>
          <w:p w:rsidR="009D0C18" w:rsidRPr="003A351E" w:rsidRDefault="009D0C18" w:rsidP="000B252C">
            <w:pPr>
              <w:pStyle w:val="TopHeader"/>
            </w:pPr>
            <w:r w:rsidRPr="003A351E">
              <w:t>Bezprostredne predchádzajúce účtovné obdobie</w:t>
            </w:r>
          </w:p>
        </w:tc>
        <w:tc>
          <w:tcPr>
            <w:tcW w:w="2943" w:type="dxa"/>
            <w:gridSpan w:val="2"/>
            <w:noWrap/>
            <w:vAlign w:val="center"/>
            <w:hideMark/>
          </w:tcPr>
          <w:p w:rsidR="009D0C18" w:rsidRPr="003A351E" w:rsidRDefault="009D0C18" w:rsidP="000B252C">
            <w:pPr>
              <w:pStyle w:val="TopHeader"/>
            </w:pPr>
            <w:r w:rsidRPr="003A351E">
              <w:t xml:space="preserve">Zmena stavu vnútroorganizačných </w:t>
            </w:r>
          </w:p>
          <w:p w:rsidR="009D0C18" w:rsidRPr="003A351E" w:rsidRDefault="009D0C18" w:rsidP="000B252C">
            <w:pPr>
              <w:pStyle w:val="TopHeader"/>
            </w:pPr>
            <w:r w:rsidRPr="003A351E">
              <w:t xml:space="preserve">zásob </w:t>
            </w:r>
          </w:p>
        </w:tc>
      </w:tr>
      <w:tr w:rsidR="002729B2" w:rsidRPr="003A351E" w:rsidTr="008C6DA6">
        <w:trPr>
          <w:trHeight w:val="670"/>
          <w:jc w:val="center"/>
        </w:trPr>
        <w:tc>
          <w:tcPr>
            <w:tcW w:w="2648" w:type="dxa"/>
            <w:vMerge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192" w:type="dxa"/>
            <w:noWrap/>
            <w:vAlign w:val="center"/>
            <w:hideMark/>
          </w:tcPr>
          <w:p w:rsidR="009D0C18" w:rsidRPr="003A351E" w:rsidRDefault="009D0C18" w:rsidP="000B252C">
            <w:pPr>
              <w:pStyle w:val="TopHeader"/>
            </w:pPr>
            <w:r w:rsidRPr="003A351E">
              <w:t>Konečný zostatok</w:t>
            </w:r>
          </w:p>
        </w:tc>
        <w:tc>
          <w:tcPr>
            <w:tcW w:w="1315" w:type="dxa"/>
            <w:noWrap/>
            <w:vAlign w:val="center"/>
            <w:hideMark/>
          </w:tcPr>
          <w:p w:rsidR="009D0C18" w:rsidRPr="003A351E" w:rsidRDefault="009D0C18" w:rsidP="000B252C">
            <w:pPr>
              <w:pStyle w:val="TopHeader"/>
            </w:pPr>
            <w:r w:rsidRPr="003A351E">
              <w:t>Konečný zostatok</w:t>
            </w:r>
          </w:p>
        </w:tc>
        <w:tc>
          <w:tcPr>
            <w:tcW w:w="1482" w:type="dxa"/>
            <w:noWrap/>
            <w:vAlign w:val="center"/>
            <w:hideMark/>
          </w:tcPr>
          <w:p w:rsidR="009D0C18" w:rsidRPr="003A351E" w:rsidRDefault="009D0C18" w:rsidP="000B252C">
            <w:pPr>
              <w:pStyle w:val="TopHeader"/>
            </w:pPr>
            <w:r w:rsidRPr="003A351E">
              <w:t>Začiatočný stav</w:t>
            </w:r>
          </w:p>
        </w:tc>
        <w:tc>
          <w:tcPr>
            <w:tcW w:w="1186" w:type="dxa"/>
            <w:noWrap/>
            <w:vAlign w:val="center"/>
            <w:hideMark/>
          </w:tcPr>
          <w:p w:rsidR="009D0C18" w:rsidRPr="003A351E" w:rsidRDefault="009D0C18" w:rsidP="000B252C">
            <w:pPr>
              <w:pStyle w:val="TopHeader"/>
            </w:pPr>
            <w:r w:rsidRPr="003A351E">
              <w:t>Bežné účtovné obdobie</w:t>
            </w:r>
          </w:p>
        </w:tc>
        <w:tc>
          <w:tcPr>
            <w:tcW w:w="1757" w:type="dxa"/>
            <w:vAlign w:val="center"/>
            <w:hideMark/>
          </w:tcPr>
          <w:p w:rsidR="009D0C18" w:rsidRPr="003A351E" w:rsidRDefault="009D0C18" w:rsidP="000B252C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2729B2" w:rsidRPr="003A351E" w:rsidTr="008C6DA6">
        <w:trPr>
          <w:trHeight w:val="333"/>
          <w:jc w:val="center"/>
        </w:trPr>
        <w:tc>
          <w:tcPr>
            <w:tcW w:w="2648" w:type="dxa"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Nedokončená výroba </w:t>
            </w:r>
            <w:r w:rsidRPr="003A351E">
              <w:rPr>
                <w:rFonts w:ascii="Arial Narrow" w:hAnsi="Arial Narrow"/>
                <w:sz w:val="22"/>
                <w:szCs w:val="22"/>
              </w:rPr>
              <w:br/>
              <w:t>a polotovary vlastnej výroby</w:t>
            </w:r>
          </w:p>
        </w:tc>
        <w:tc>
          <w:tcPr>
            <w:tcW w:w="1192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15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82" w:type="dxa"/>
            <w:noWrap/>
            <w:vAlign w:val="center"/>
            <w:hideMark/>
          </w:tcPr>
          <w:p w:rsidR="009D0C18" w:rsidRPr="003A351E" w:rsidRDefault="009D0C18" w:rsidP="00995B94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86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57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29B2" w:rsidRPr="003A351E" w:rsidTr="008C6DA6">
        <w:trPr>
          <w:trHeight w:val="241"/>
          <w:jc w:val="center"/>
        </w:trPr>
        <w:tc>
          <w:tcPr>
            <w:tcW w:w="2648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Výrobky</w:t>
            </w:r>
          </w:p>
        </w:tc>
        <w:tc>
          <w:tcPr>
            <w:tcW w:w="1192" w:type="dxa"/>
            <w:noWrap/>
            <w:vAlign w:val="center"/>
            <w:hideMark/>
          </w:tcPr>
          <w:p w:rsidR="009D0C18" w:rsidRPr="003A351E" w:rsidRDefault="009D0C18" w:rsidP="00995B94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995B94">
              <w:rPr>
                <w:rFonts w:ascii="Arial Narrow" w:hAnsi="Arial Narrow"/>
                <w:sz w:val="22"/>
                <w:szCs w:val="22"/>
              </w:rPr>
              <w:t>21 679</w:t>
            </w:r>
          </w:p>
        </w:tc>
        <w:tc>
          <w:tcPr>
            <w:tcW w:w="1315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995B94">
              <w:rPr>
                <w:rFonts w:ascii="Arial Narrow" w:hAnsi="Arial Narrow"/>
                <w:sz w:val="22"/>
                <w:szCs w:val="22"/>
              </w:rPr>
              <w:t>34 880</w:t>
            </w:r>
          </w:p>
        </w:tc>
        <w:tc>
          <w:tcPr>
            <w:tcW w:w="1482" w:type="dxa"/>
            <w:noWrap/>
            <w:vAlign w:val="center"/>
            <w:hideMark/>
          </w:tcPr>
          <w:p w:rsidR="009D0C18" w:rsidRPr="003A351E" w:rsidRDefault="009D0C18" w:rsidP="00995B94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86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57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29B2" w:rsidRPr="003A351E" w:rsidTr="008C6DA6">
        <w:trPr>
          <w:trHeight w:val="268"/>
          <w:jc w:val="center"/>
        </w:trPr>
        <w:tc>
          <w:tcPr>
            <w:tcW w:w="2648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Zvieratá</w:t>
            </w:r>
          </w:p>
        </w:tc>
        <w:tc>
          <w:tcPr>
            <w:tcW w:w="1192" w:type="dxa"/>
            <w:noWrap/>
            <w:vAlign w:val="center"/>
            <w:hideMark/>
          </w:tcPr>
          <w:p w:rsidR="009D0C18" w:rsidRPr="003A351E" w:rsidRDefault="009D0C18" w:rsidP="00995B94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995B94">
              <w:rPr>
                <w:rFonts w:ascii="Arial Narrow" w:hAnsi="Arial Narrow"/>
                <w:sz w:val="22"/>
                <w:szCs w:val="22"/>
              </w:rPr>
              <w:t>115 608</w:t>
            </w:r>
          </w:p>
        </w:tc>
        <w:tc>
          <w:tcPr>
            <w:tcW w:w="1315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995B94">
              <w:rPr>
                <w:rFonts w:ascii="Arial Narrow" w:hAnsi="Arial Narrow"/>
                <w:sz w:val="22"/>
                <w:szCs w:val="22"/>
              </w:rPr>
              <w:t>115 904</w:t>
            </w:r>
          </w:p>
        </w:tc>
        <w:tc>
          <w:tcPr>
            <w:tcW w:w="1482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86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57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29B2" w:rsidRPr="003A351E" w:rsidTr="008C6DA6">
        <w:trPr>
          <w:trHeight w:val="263"/>
          <w:jc w:val="center"/>
        </w:trPr>
        <w:tc>
          <w:tcPr>
            <w:tcW w:w="2648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192" w:type="dxa"/>
            <w:noWrap/>
            <w:vAlign w:val="center"/>
            <w:hideMark/>
          </w:tcPr>
          <w:p w:rsidR="009D0C18" w:rsidRPr="003A351E" w:rsidRDefault="00995B94" w:rsidP="000B252C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137 287</w:t>
            </w:r>
          </w:p>
        </w:tc>
        <w:tc>
          <w:tcPr>
            <w:tcW w:w="1315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995B94">
              <w:rPr>
                <w:rFonts w:ascii="Arial Narrow" w:hAnsi="Arial Narrow"/>
                <w:sz w:val="22"/>
                <w:szCs w:val="22"/>
              </w:rPr>
              <w:t>150 784</w:t>
            </w:r>
          </w:p>
        </w:tc>
        <w:tc>
          <w:tcPr>
            <w:tcW w:w="1482" w:type="dxa"/>
            <w:noWrap/>
            <w:vAlign w:val="center"/>
            <w:hideMark/>
          </w:tcPr>
          <w:p w:rsidR="009D0C18" w:rsidRPr="003A351E" w:rsidRDefault="009D0C18" w:rsidP="00995B94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86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57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29B2" w:rsidRPr="003A351E" w:rsidTr="008C6DA6">
        <w:trPr>
          <w:trHeight w:val="275"/>
          <w:jc w:val="center"/>
        </w:trPr>
        <w:tc>
          <w:tcPr>
            <w:tcW w:w="2648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Manká a</w:t>
            </w:r>
            <w:r w:rsidR="002729B2"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Pr="003A351E">
              <w:rPr>
                <w:rFonts w:ascii="Arial Narrow" w:hAnsi="Arial Narrow"/>
                <w:sz w:val="22"/>
                <w:szCs w:val="22"/>
              </w:rPr>
              <w:t>škody</w:t>
            </w:r>
          </w:p>
        </w:tc>
        <w:tc>
          <w:tcPr>
            <w:tcW w:w="1192" w:type="dxa"/>
            <w:noWrap/>
            <w:vAlign w:val="center"/>
            <w:hideMark/>
          </w:tcPr>
          <w:p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315" w:type="dxa"/>
            <w:noWrap/>
            <w:vAlign w:val="center"/>
            <w:hideMark/>
          </w:tcPr>
          <w:p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82" w:type="dxa"/>
            <w:noWrap/>
            <w:vAlign w:val="center"/>
            <w:hideMark/>
          </w:tcPr>
          <w:p w:rsidR="009D0C18" w:rsidRPr="003A351E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86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57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29B2" w:rsidRPr="003A351E" w:rsidTr="008C6DA6">
        <w:trPr>
          <w:trHeight w:val="266"/>
          <w:jc w:val="center"/>
        </w:trPr>
        <w:tc>
          <w:tcPr>
            <w:tcW w:w="2648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Reprezentačné</w:t>
            </w:r>
          </w:p>
        </w:tc>
        <w:tc>
          <w:tcPr>
            <w:tcW w:w="1192" w:type="dxa"/>
            <w:noWrap/>
            <w:vAlign w:val="center"/>
            <w:hideMark/>
          </w:tcPr>
          <w:p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315" w:type="dxa"/>
            <w:noWrap/>
            <w:vAlign w:val="center"/>
            <w:hideMark/>
          </w:tcPr>
          <w:p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82" w:type="dxa"/>
            <w:noWrap/>
            <w:vAlign w:val="center"/>
            <w:hideMark/>
          </w:tcPr>
          <w:p w:rsidR="009D0C18" w:rsidRPr="003A351E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86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57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29B2" w:rsidRPr="003A351E" w:rsidTr="008C6DA6">
        <w:trPr>
          <w:trHeight w:val="270"/>
          <w:jc w:val="center"/>
        </w:trPr>
        <w:tc>
          <w:tcPr>
            <w:tcW w:w="2648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Dary</w:t>
            </w:r>
          </w:p>
        </w:tc>
        <w:tc>
          <w:tcPr>
            <w:tcW w:w="1192" w:type="dxa"/>
            <w:noWrap/>
            <w:hideMark/>
          </w:tcPr>
          <w:p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315" w:type="dxa"/>
            <w:noWrap/>
            <w:hideMark/>
          </w:tcPr>
          <w:p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82" w:type="dxa"/>
            <w:noWrap/>
            <w:hideMark/>
          </w:tcPr>
          <w:p w:rsidR="009D0C18" w:rsidRPr="003A351E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86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57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29B2" w:rsidRPr="003A351E" w:rsidTr="008C6DA6">
        <w:trPr>
          <w:trHeight w:val="274"/>
          <w:jc w:val="center"/>
        </w:trPr>
        <w:tc>
          <w:tcPr>
            <w:tcW w:w="2648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Iné</w:t>
            </w:r>
          </w:p>
        </w:tc>
        <w:tc>
          <w:tcPr>
            <w:tcW w:w="1192" w:type="dxa"/>
            <w:noWrap/>
            <w:hideMark/>
          </w:tcPr>
          <w:p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315" w:type="dxa"/>
            <w:noWrap/>
            <w:hideMark/>
          </w:tcPr>
          <w:p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82" w:type="dxa"/>
            <w:noWrap/>
            <w:hideMark/>
          </w:tcPr>
          <w:p w:rsidR="009D0C18" w:rsidRPr="003A351E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86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57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29B2" w:rsidRPr="003A351E" w:rsidTr="008C6DA6">
        <w:trPr>
          <w:trHeight w:val="817"/>
          <w:jc w:val="center"/>
        </w:trPr>
        <w:tc>
          <w:tcPr>
            <w:tcW w:w="2648" w:type="dxa"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Zmena stavu vnútroorganizačných zásob vo výkaze ziskov a</w:t>
            </w:r>
            <w:r w:rsidR="002729B2"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strát</w:t>
            </w:r>
          </w:p>
        </w:tc>
        <w:tc>
          <w:tcPr>
            <w:tcW w:w="1192" w:type="dxa"/>
            <w:noWrap/>
            <w:vAlign w:val="center"/>
            <w:hideMark/>
          </w:tcPr>
          <w:p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315" w:type="dxa"/>
            <w:noWrap/>
            <w:vAlign w:val="center"/>
            <w:hideMark/>
          </w:tcPr>
          <w:p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82" w:type="dxa"/>
            <w:noWrap/>
            <w:vAlign w:val="center"/>
            <w:hideMark/>
          </w:tcPr>
          <w:p w:rsidR="009D0C18" w:rsidRPr="003A351E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86" w:type="dxa"/>
            <w:noWrap/>
            <w:vAlign w:val="center"/>
            <w:hideMark/>
          </w:tcPr>
          <w:p w:rsidR="009D0C18" w:rsidRPr="003A351E" w:rsidRDefault="009D0C18" w:rsidP="00F14342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57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9D0C18" w:rsidRPr="003A351E" w:rsidRDefault="009D0C18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D004CC" w:rsidRPr="003A351E" w:rsidRDefault="00053F45" w:rsidP="002729B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</w:t>
      </w:r>
      <w:r w:rsidR="00AF2E96">
        <w:rPr>
          <w:rFonts w:ascii="Arial Narrow" w:hAnsi="Arial Narrow" w:cs="Arial Narrow"/>
          <w:sz w:val="22"/>
          <w:szCs w:val="22"/>
        </w:rPr>
        <w:t>ÚJ neaktivovala náklady do výnosov</w:t>
      </w:r>
      <w:r w:rsidR="002729B2" w:rsidRPr="003A351E">
        <w:rPr>
          <w:rFonts w:ascii="Arial Narrow" w:hAnsi="Arial Narrow" w:cs="Arial Narrow"/>
          <w:sz w:val="22"/>
          <w:szCs w:val="22"/>
        </w:rPr>
        <w:t>(účtová skupina 62x)</w:t>
      </w:r>
      <w:r w:rsidR="00AF2E96">
        <w:rPr>
          <w:rFonts w:ascii="Arial Narrow" w:hAnsi="Arial Narrow" w:cs="Arial Narrow"/>
          <w:sz w:val="22"/>
          <w:szCs w:val="22"/>
        </w:rPr>
        <w:t>.</w:t>
      </w:r>
    </w:p>
    <w:p w:rsidR="00D004CC" w:rsidRPr="003A351E" w:rsidRDefault="00D004CC" w:rsidP="00B2226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d) </w:t>
      </w:r>
      <w:r w:rsidR="00952C06" w:rsidRPr="003A351E">
        <w:rPr>
          <w:rFonts w:ascii="Arial Narrow" w:hAnsi="Arial Narrow" w:cs="Arial Narrow"/>
          <w:sz w:val="22"/>
          <w:szCs w:val="22"/>
        </w:rPr>
        <w:t>O</w:t>
      </w:r>
      <w:r w:rsidR="0070649A" w:rsidRPr="003A351E">
        <w:rPr>
          <w:rFonts w:ascii="Arial Narrow" w:hAnsi="Arial Narrow" w:cs="Arial Narrow"/>
          <w:sz w:val="22"/>
          <w:szCs w:val="22"/>
        </w:rPr>
        <w:t>pis a</w:t>
      </w:r>
      <w:r w:rsidR="00230104">
        <w:rPr>
          <w:rFonts w:ascii="Arial Narrow" w:hAnsi="Arial Narrow" w:cs="Arial Narrow"/>
          <w:sz w:val="22"/>
          <w:szCs w:val="22"/>
        </w:rPr>
        <w:t> </w:t>
      </w:r>
      <w:r w:rsidR="0070649A" w:rsidRPr="003A351E">
        <w:rPr>
          <w:rFonts w:ascii="Arial Narrow" w:hAnsi="Arial Narrow" w:cs="Arial Narrow"/>
          <w:sz w:val="22"/>
          <w:szCs w:val="22"/>
        </w:rPr>
        <w:t>suma</w:t>
      </w:r>
      <w:r w:rsidR="00230104">
        <w:rPr>
          <w:rFonts w:ascii="Arial Narrow" w:hAnsi="Arial Narrow" w:cs="Arial Narrow"/>
          <w:sz w:val="22"/>
          <w:szCs w:val="22"/>
        </w:rPr>
        <w:t xml:space="preserve"> </w:t>
      </w:r>
      <w:r w:rsidR="0070649A" w:rsidRPr="003A351E">
        <w:rPr>
          <w:rFonts w:ascii="Arial Narrow" w:hAnsi="Arial Narrow" w:cs="Arial Narrow"/>
          <w:sz w:val="22"/>
          <w:szCs w:val="22"/>
        </w:rPr>
        <w:t>ostatných významných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položiek 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v</w:t>
      </w:r>
      <w:r w:rsidR="00ED7779" w:rsidRPr="003A351E">
        <w:rPr>
          <w:rFonts w:ascii="Arial Narrow" w:hAnsi="Arial Narrow" w:cs="Arial Narrow"/>
          <w:sz w:val="22"/>
          <w:szCs w:val="22"/>
          <w:u w:val="single"/>
        </w:rPr>
        <w:t>ýnosov z hospodárskej činnosti</w:t>
      </w:r>
      <w:r w:rsidR="00B22268" w:rsidRPr="003A351E">
        <w:rPr>
          <w:rFonts w:ascii="Arial Narrow" w:hAnsi="Arial Narrow" w:cs="Arial Narrow"/>
          <w:sz w:val="22"/>
          <w:szCs w:val="22"/>
          <w:u w:val="single"/>
        </w:rPr>
        <w:t xml:space="preserve"> (účtová skupina 64x)</w:t>
      </w:r>
      <w:r w:rsidR="004A1E6C" w:rsidRPr="003A351E">
        <w:rPr>
          <w:rFonts w:ascii="Arial Narrow" w:hAnsi="Arial Narrow" w:cs="Arial Narrow"/>
          <w:sz w:val="22"/>
          <w:szCs w:val="22"/>
        </w:rPr>
        <w:t>: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6"/>
        <w:gridCol w:w="2337"/>
        <w:gridCol w:w="2585"/>
      </w:tblGrid>
      <w:tr w:rsidR="00A551DF" w:rsidRPr="003A351E" w:rsidTr="008C6DA6">
        <w:tc>
          <w:tcPr>
            <w:tcW w:w="4646" w:type="dxa"/>
            <w:vMerge w:val="restart"/>
            <w:shd w:val="clear" w:color="auto" w:fill="auto"/>
          </w:tcPr>
          <w:p w:rsidR="00A551DF" w:rsidRPr="003A351E" w:rsidRDefault="00A551D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922" w:type="dxa"/>
            <w:gridSpan w:val="2"/>
            <w:shd w:val="clear" w:color="auto" w:fill="auto"/>
          </w:tcPr>
          <w:p w:rsidR="00A551DF" w:rsidRPr="003A351E" w:rsidRDefault="00A551D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Suma výnosov</w:t>
            </w:r>
            <w:r w:rsidR="00712BD7"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 z hospodárskej činnosti</w:t>
            </w:r>
          </w:p>
        </w:tc>
      </w:tr>
      <w:tr w:rsidR="00A551DF" w:rsidRPr="003A351E" w:rsidTr="007D667C">
        <w:trPr>
          <w:trHeight w:val="384"/>
        </w:trPr>
        <w:tc>
          <w:tcPr>
            <w:tcW w:w="4646" w:type="dxa"/>
            <w:vMerge/>
            <w:shd w:val="clear" w:color="auto" w:fill="auto"/>
          </w:tcPr>
          <w:p w:rsidR="00A551DF" w:rsidRPr="003A351E" w:rsidRDefault="00A551D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A551DF" w:rsidRPr="003A351E" w:rsidRDefault="00A551D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  <w:shd w:val="clear" w:color="auto" w:fill="auto"/>
          </w:tcPr>
          <w:p w:rsidR="00A551DF" w:rsidRPr="003A351E" w:rsidRDefault="00A551D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A551DF" w:rsidRPr="003A351E" w:rsidTr="008C6DA6">
        <w:tc>
          <w:tcPr>
            <w:tcW w:w="4646" w:type="dxa"/>
            <w:shd w:val="clear" w:color="auto" w:fill="auto"/>
          </w:tcPr>
          <w:p w:rsidR="00A551DF" w:rsidRPr="003A351E" w:rsidRDefault="00AF2E96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Tržby z predaja materiálu</w:t>
            </w:r>
          </w:p>
        </w:tc>
        <w:tc>
          <w:tcPr>
            <w:tcW w:w="2337" w:type="dxa"/>
            <w:shd w:val="clear" w:color="auto" w:fill="auto"/>
          </w:tcPr>
          <w:p w:rsidR="00A551DF" w:rsidRPr="003A351E" w:rsidRDefault="00995B94" w:rsidP="00995B94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118 306</w:t>
            </w:r>
          </w:p>
        </w:tc>
        <w:tc>
          <w:tcPr>
            <w:tcW w:w="2585" w:type="dxa"/>
            <w:shd w:val="clear" w:color="auto" w:fill="auto"/>
          </w:tcPr>
          <w:p w:rsidR="00A551DF" w:rsidRPr="003A351E" w:rsidRDefault="00995B94" w:rsidP="002E7328">
            <w:pPr>
              <w:ind w:right="-468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100 811</w:t>
            </w:r>
          </w:p>
        </w:tc>
      </w:tr>
      <w:tr w:rsidR="0085408B" w:rsidRPr="003A351E" w:rsidTr="008C6DA6">
        <w:tc>
          <w:tcPr>
            <w:tcW w:w="4646" w:type="dxa"/>
            <w:shd w:val="clear" w:color="auto" w:fill="auto"/>
          </w:tcPr>
          <w:p w:rsidR="0085408B" w:rsidRPr="003A351E" w:rsidRDefault="00AF2E96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Plnenia z poisťovne za opravy strojov</w:t>
            </w:r>
          </w:p>
        </w:tc>
        <w:tc>
          <w:tcPr>
            <w:tcW w:w="2337" w:type="dxa"/>
            <w:shd w:val="clear" w:color="auto" w:fill="auto"/>
          </w:tcPr>
          <w:p w:rsidR="0085408B" w:rsidRPr="003A351E" w:rsidRDefault="0085408B" w:rsidP="00FC040E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85408B" w:rsidRPr="003A351E" w:rsidRDefault="0085408B" w:rsidP="00FC040E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D004CC" w:rsidRPr="003A351E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B22268" w:rsidRPr="003A351E" w:rsidRDefault="00A551DF" w:rsidP="004F48BF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e) celková suma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osobných nákladov</w:t>
      </w:r>
      <w:r w:rsidR="004F48BF" w:rsidRPr="003A351E">
        <w:rPr>
          <w:rFonts w:ascii="Arial Narrow" w:hAnsi="Arial Narrow" w:cs="Arial Narrow"/>
          <w:sz w:val="22"/>
          <w:szCs w:val="22"/>
        </w:rPr>
        <w:t xml:space="preserve"> - </w:t>
      </w:r>
      <w:r w:rsidRPr="003A351E">
        <w:rPr>
          <w:rFonts w:ascii="Arial Narrow" w:hAnsi="Arial Narrow" w:cs="Arial Narrow"/>
          <w:sz w:val="22"/>
          <w:szCs w:val="22"/>
        </w:rPr>
        <w:t>v členení na mzdy, ostatné náklady na závislú činnosť, sociálne poistenie, zdravotné poistenie, sociálne zabezpečenie: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6"/>
        <w:gridCol w:w="2337"/>
        <w:gridCol w:w="2585"/>
      </w:tblGrid>
      <w:tr w:rsidR="004F48BF" w:rsidRPr="003A351E" w:rsidTr="008C6DA6">
        <w:tc>
          <w:tcPr>
            <w:tcW w:w="4646" w:type="dxa"/>
            <w:vMerge w:val="restart"/>
            <w:shd w:val="clear" w:color="auto" w:fill="auto"/>
          </w:tcPr>
          <w:p w:rsidR="004F48BF" w:rsidRPr="003A351E" w:rsidRDefault="004F48B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922" w:type="dxa"/>
            <w:gridSpan w:val="2"/>
            <w:shd w:val="clear" w:color="auto" w:fill="auto"/>
          </w:tcPr>
          <w:p w:rsidR="004F48BF" w:rsidRPr="003A351E" w:rsidRDefault="004F48B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Suma </w:t>
            </w:r>
            <w:r w:rsidR="00712BD7"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osobných </w:t>
            </w: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nákladov</w:t>
            </w:r>
          </w:p>
        </w:tc>
      </w:tr>
      <w:tr w:rsidR="004F48BF" w:rsidRPr="003A351E" w:rsidTr="008C6DA6">
        <w:tc>
          <w:tcPr>
            <w:tcW w:w="4646" w:type="dxa"/>
            <w:vMerge/>
            <w:shd w:val="clear" w:color="auto" w:fill="auto"/>
          </w:tcPr>
          <w:p w:rsidR="004F48BF" w:rsidRPr="003A351E" w:rsidRDefault="004F48B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4F48BF" w:rsidRPr="003A351E" w:rsidRDefault="004F48B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  <w:shd w:val="clear" w:color="auto" w:fill="auto"/>
          </w:tcPr>
          <w:p w:rsidR="004F48BF" w:rsidRPr="003A351E" w:rsidRDefault="004F48B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4F48BF" w:rsidRPr="003A351E" w:rsidTr="008C6DA6">
        <w:tc>
          <w:tcPr>
            <w:tcW w:w="4646" w:type="dxa"/>
            <w:shd w:val="clear" w:color="auto" w:fill="auto"/>
          </w:tcPr>
          <w:p w:rsidR="004F48BF" w:rsidRPr="003A351E" w:rsidRDefault="004F48B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Mzdové náklady</w:t>
            </w:r>
          </w:p>
        </w:tc>
        <w:tc>
          <w:tcPr>
            <w:tcW w:w="2337" w:type="dxa"/>
            <w:shd w:val="clear" w:color="auto" w:fill="auto"/>
          </w:tcPr>
          <w:p w:rsidR="004F48BF" w:rsidRPr="003A351E" w:rsidRDefault="00995B94" w:rsidP="008A52B2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54 264</w:t>
            </w:r>
          </w:p>
        </w:tc>
        <w:tc>
          <w:tcPr>
            <w:tcW w:w="2585" w:type="dxa"/>
            <w:shd w:val="clear" w:color="auto" w:fill="auto"/>
          </w:tcPr>
          <w:p w:rsidR="004F48BF" w:rsidRPr="003A351E" w:rsidRDefault="00995B94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34 785</w:t>
            </w:r>
          </w:p>
        </w:tc>
      </w:tr>
      <w:tr w:rsidR="004F48BF" w:rsidRPr="003A351E" w:rsidTr="008C6DA6">
        <w:tc>
          <w:tcPr>
            <w:tcW w:w="4646" w:type="dxa"/>
            <w:shd w:val="clear" w:color="auto" w:fill="auto"/>
          </w:tcPr>
          <w:p w:rsidR="004F48BF" w:rsidRPr="003A351E" w:rsidRDefault="004F48B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Ostatné osobné náklady na závislú činnosť</w:t>
            </w:r>
          </w:p>
        </w:tc>
        <w:tc>
          <w:tcPr>
            <w:tcW w:w="2337" w:type="dxa"/>
            <w:shd w:val="clear" w:color="auto" w:fill="auto"/>
          </w:tcPr>
          <w:p w:rsidR="004F48BF" w:rsidRPr="003A351E" w:rsidRDefault="00B8355D" w:rsidP="008A52B2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  <w:r w:rsidR="00995B94">
              <w:rPr>
                <w:rFonts w:ascii="Arial Narrow" w:hAnsi="Arial Narrow" w:cs="Arial Narrow"/>
                <w:sz w:val="22"/>
                <w:szCs w:val="22"/>
              </w:rPr>
              <w:t>8 506</w:t>
            </w:r>
          </w:p>
        </w:tc>
        <w:tc>
          <w:tcPr>
            <w:tcW w:w="2585" w:type="dxa"/>
            <w:shd w:val="clear" w:color="auto" w:fill="auto"/>
          </w:tcPr>
          <w:p w:rsidR="004F48BF" w:rsidRPr="003A351E" w:rsidRDefault="00995B94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12 979</w:t>
            </w:r>
          </w:p>
        </w:tc>
      </w:tr>
      <w:tr w:rsidR="004F48BF" w:rsidRPr="003A351E" w:rsidTr="008C6DA6">
        <w:tc>
          <w:tcPr>
            <w:tcW w:w="4646" w:type="dxa"/>
            <w:shd w:val="clear" w:color="auto" w:fill="auto"/>
          </w:tcPr>
          <w:p w:rsidR="004F48BF" w:rsidRPr="003A351E" w:rsidRDefault="004F48B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Sociálna poisťovňa</w:t>
            </w:r>
          </w:p>
        </w:tc>
        <w:tc>
          <w:tcPr>
            <w:tcW w:w="2337" w:type="dxa"/>
            <w:shd w:val="clear" w:color="auto" w:fill="auto"/>
          </w:tcPr>
          <w:p w:rsidR="004F48BF" w:rsidRPr="003A351E" w:rsidRDefault="004F48BF" w:rsidP="008A52B2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4F48BF" w:rsidRPr="003A351E" w:rsidRDefault="004F48BF" w:rsidP="00227863">
            <w:pPr>
              <w:ind w:right="-468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4F48BF" w:rsidRPr="003A351E" w:rsidTr="008C6DA6">
        <w:tc>
          <w:tcPr>
            <w:tcW w:w="4646" w:type="dxa"/>
            <w:shd w:val="clear" w:color="auto" w:fill="auto"/>
          </w:tcPr>
          <w:p w:rsidR="004F48BF" w:rsidRPr="003A351E" w:rsidRDefault="004F48B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Zdravotná poisťovňa</w:t>
            </w:r>
          </w:p>
        </w:tc>
        <w:tc>
          <w:tcPr>
            <w:tcW w:w="2337" w:type="dxa"/>
            <w:shd w:val="clear" w:color="auto" w:fill="auto"/>
          </w:tcPr>
          <w:p w:rsidR="004F48BF" w:rsidRPr="003A351E" w:rsidRDefault="004F48BF" w:rsidP="008A52B2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4F48BF" w:rsidRPr="003A351E" w:rsidRDefault="004F48BF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4F48BF" w:rsidRPr="003A351E" w:rsidTr="008C6DA6">
        <w:tc>
          <w:tcPr>
            <w:tcW w:w="4646" w:type="dxa"/>
            <w:shd w:val="clear" w:color="auto" w:fill="auto"/>
          </w:tcPr>
          <w:p w:rsidR="004F48BF" w:rsidRPr="003A351E" w:rsidRDefault="004F48B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Iné osobné a sociálne náklady</w:t>
            </w:r>
          </w:p>
        </w:tc>
        <w:tc>
          <w:tcPr>
            <w:tcW w:w="2337" w:type="dxa"/>
            <w:shd w:val="clear" w:color="auto" w:fill="auto"/>
          </w:tcPr>
          <w:p w:rsidR="004F48BF" w:rsidRPr="003A351E" w:rsidRDefault="000F63BF" w:rsidP="00995B94">
            <w:pPr>
              <w:ind w:right="-468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          </w:t>
            </w:r>
            <w:r w:rsidR="00995B94">
              <w:rPr>
                <w:rFonts w:ascii="Arial Narrow" w:hAnsi="Arial Narrow" w:cs="Arial Narrow"/>
                <w:sz w:val="22"/>
                <w:szCs w:val="22"/>
              </w:rPr>
              <w:t>2095</w:t>
            </w:r>
          </w:p>
        </w:tc>
        <w:tc>
          <w:tcPr>
            <w:tcW w:w="2585" w:type="dxa"/>
            <w:shd w:val="clear" w:color="auto" w:fill="auto"/>
          </w:tcPr>
          <w:p w:rsidR="004F48BF" w:rsidRPr="003A351E" w:rsidRDefault="00B8355D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  <w:r w:rsidR="00995B94">
              <w:rPr>
                <w:rFonts w:ascii="Arial Narrow" w:hAnsi="Arial Narrow" w:cs="Arial Narrow"/>
                <w:sz w:val="22"/>
                <w:szCs w:val="22"/>
              </w:rPr>
              <w:t>287</w:t>
            </w:r>
          </w:p>
        </w:tc>
      </w:tr>
      <w:tr w:rsidR="004F48BF" w:rsidRPr="003A351E" w:rsidTr="008C6DA6">
        <w:tc>
          <w:tcPr>
            <w:tcW w:w="4646" w:type="dxa"/>
            <w:shd w:val="clear" w:color="auto" w:fill="auto"/>
          </w:tcPr>
          <w:p w:rsidR="004F48BF" w:rsidRPr="003A351E" w:rsidRDefault="004F48BF" w:rsidP="00182F4B">
            <w:pPr>
              <w:ind w:right="-468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Osobné náklady spolu (R15 výkazu ZaS)</w:t>
            </w:r>
          </w:p>
        </w:tc>
        <w:tc>
          <w:tcPr>
            <w:tcW w:w="2337" w:type="dxa"/>
            <w:shd w:val="clear" w:color="auto" w:fill="auto"/>
          </w:tcPr>
          <w:p w:rsidR="004F48BF" w:rsidRPr="003A351E" w:rsidRDefault="00995B94" w:rsidP="008A52B2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74 865</w:t>
            </w:r>
          </w:p>
        </w:tc>
        <w:tc>
          <w:tcPr>
            <w:tcW w:w="2585" w:type="dxa"/>
            <w:shd w:val="clear" w:color="auto" w:fill="auto"/>
          </w:tcPr>
          <w:p w:rsidR="004F48BF" w:rsidRPr="003A351E" w:rsidRDefault="00995B94" w:rsidP="00F14342">
            <w:pPr>
              <w:ind w:right="-468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49 051</w:t>
            </w:r>
          </w:p>
        </w:tc>
      </w:tr>
    </w:tbl>
    <w:p w:rsidR="00D004CC" w:rsidRPr="003A351E" w:rsidRDefault="005E34E0" w:rsidP="00712BD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f</w:t>
      </w:r>
      <w:r w:rsidR="00D004CC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952C06" w:rsidRPr="003A351E">
        <w:rPr>
          <w:rFonts w:ascii="Arial Narrow" w:hAnsi="Arial Narrow" w:cs="Arial Narrow"/>
          <w:sz w:val="22"/>
          <w:szCs w:val="22"/>
        </w:rPr>
        <w:t>O</w:t>
      </w:r>
      <w:r w:rsidR="00235630" w:rsidRPr="003A351E">
        <w:rPr>
          <w:rFonts w:ascii="Arial Narrow" w:hAnsi="Arial Narrow" w:cs="Arial Narrow"/>
          <w:sz w:val="22"/>
          <w:szCs w:val="22"/>
        </w:rPr>
        <w:t>pis a </w:t>
      </w:r>
      <w:r w:rsidR="0070649A" w:rsidRPr="003A351E">
        <w:rPr>
          <w:rFonts w:ascii="Arial Narrow" w:hAnsi="Arial Narrow" w:cs="Arial Narrow"/>
          <w:sz w:val="22"/>
          <w:szCs w:val="22"/>
        </w:rPr>
        <w:t xml:space="preserve">suma významných položiek 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finančných výnosov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a celková suma kurzových ziskov; osobitne sa uvádza hodnota kurzových ziskov účtovaná ku dňu, ku ktorém</w:t>
      </w:r>
      <w:r w:rsidR="00967EF0" w:rsidRPr="003A351E">
        <w:rPr>
          <w:rFonts w:ascii="Arial Narrow" w:hAnsi="Arial Narrow" w:cs="Arial Narrow"/>
          <w:sz w:val="22"/>
          <w:szCs w:val="22"/>
        </w:rPr>
        <w:t>u sa zostavuje účtovná závierka</w:t>
      </w:r>
      <w:r w:rsidR="00053F45" w:rsidRPr="003A351E">
        <w:rPr>
          <w:rFonts w:ascii="Arial Narrow" w:hAnsi="Arial Narrow" w:cs="Arial Narrow"/>
          <w:sz w:val="22"/>
          <w:szCs w:val="22"/>
        </w:rPr>
        <w:t xml:space="preserve">. 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6"/>
        <w:gridCol w:w="2337"/>
        <w:gridCol w:w="2585"/>
      </w:tblGrid>
      <w:tr w:rsidR="00712BD7" w:rsidRPr="003A351E" w:rsidTr="008C6DA6">
        <w:tc>
          <w:tcPr>
            <w:tcW w:w="4646" w:type="dxa"/>
            <w:vMerge w:val="restart"/>
            <w:shd w:val="clear" w:color="auto" w:fill="auto"/>
          </w:tcPr>
          <w:p w:rsidR="00712BD7" w:rsidRPr="003A351E" w:rsidRDefault="00712BD7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922" w:type="dxa"/>
            <w:gridSpan w:val="2"/>
            <w:shd w:val="clear" w:color="auto" w:fill="auto"/>
          </w:tcPr>
          <w:p w:rsidR="00712BD7" w:rsidRPr="003A351E" w:rsidRDefault="00712BD7" w:rsidP="00712BD7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Suma finančných výnosov</w:t>
            </w:r>
          </w:p>
        </w:tc>
      </w:tr>
      <w:tr w:rsidR="00712BD7" w:rsidRPr="003A351E" w:rsidTr="008C6DA6">
        <w:tc>
          <w:tcPr>
            <w:tcW w:w="4646" w:type="dxa"/>
            <w:vMerge/>
            <w:shd w:val="clear" w:color="auto" w:fill="auto"/>
          </w:tcPr>
          <w:p w:rsidR="00712BD7" w:rsidRPr="003A351E" w:rsidRDefault="00712BD7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712BD7" w:rsidRPr="003A351E" w:rsidRDefault="00712BD7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  <w:shd w:val="clear" w:color="auto" w:fill="auto"/>
          </w:tcPr>
          <w:p w:rsidR="00712BD7" w:rsidRPr="003A351E" w:rsidRDefault="00712BD7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712BD7" w:rsidRPr="003A351E" w:rsidTr="008C6DA6">
        <w:tc>
          <w:tcPr>
            <w:tcW w:w="4646" w:type="dxa"/>
            <w:shd w:val="clear" w:color="auto" w:fill="auto"/>
          </w:tcPr>
          <w:p w:rsidR="00712BD7" w:rsidRPr="003A351E" w:rsidRDefault="00712BD7" w:rsidP="00712BD7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Výnosy z predaja CP a podielov (661)</w:t>
            </w:r>
          </w:p>
        </w:tc>
        <w:tc>
          <w:tcPr>
            <w:tcW w:w="2337" w:type="dxa"/>
            <w:shd w:val="clear" w:color="auto" w:fill="auto"/>
          </w:tcPr>
          <w:p w:rsidR="00712BD7" w:rsidRPr="003A351E" w:rsidRDefault="00712BD7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712BD7" w:rsidRPr="003A351E" w:rsidRDefault="00712BD7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12BD7" w:rsidRPr="003A351E" w:rsidTr="008C6DA6">
        <w:tc>
          <w:tcPr>
            <w:tcW w:w="4646" w:type="dxa"/>
            <w:shd w:val="clear" w:color="auto" w:fill="auto"/>
          </w:tcPr>
          <w:p w:rsidR="00712BD7" w:rsidRPr="003A351E" w:rsidRDefault="00712BD7" w:rsidP="00EB3ECE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Výnos</w:t>
            </w:r>
            <w:r w:rsidR="00EB3ECE" w:rsidRPr="003A351E">
              <w:rPr>
                <w:rFonts w:ascii="Arial Narrow" w:hAnsi="Arial Narrow" w:cs="Arial Narrow"/>
                <w:sz w:val="22"/>
                <w:szCs w:val="22"/>
              </w:rPr>
              <w:t xml:space="preserve">ové </w:t>
            </w:r>
            <w:r w:rsidRPr="003A351E">
              <w:rPr>
                <w:rFonts w:ascii="Arial Narrow" w:hAnsi="Arial Narrow" w:cs="Arial Narrow"/>
                <w:sz w:val="22"/>
                <w:szCs w:val="22"/>
              </w:rPr>
              <w:t>úrok</w:t>
            </w:r>
            <w:r w:rsidR="00EB3ECE" w:rsidRPr="003A351E">
              <w:rPr>
                <w:rFonts w:ascii="Arial Narrow" w:hAnsi="Arial Narrow" w:cs="Arial Narrow"/>
                <w:sz w:val="22"/>
                <w:szCs w:val="22"/>
              </w:rPr>
              <w:t xml:space="preserve">y </w:t>
            </w:r>
            <w:r w:rsidRPr="003A351E">
              <w:rPr>
                <w:rFonts w:ascii="Arial Narrow" w:hAnsi="Arial Narrow" w:cs="Arial Narrow"/>
                <w:sz w:val="22"/>
                <w:szCs w:val="22"/>
              </w:rPr>
              <w:t>(662)</w:t>
            </w:r>
          </w:p>
        </w:tc>
        <w:tc>
          <w:tcPr>
            <w:tcW w:w="2337" w:type="dxa"/>
            <w:shd w:val="clear" w:color="auto" w:fill="auto"/>
          </w:tcPr>
          <w:p w:rsidR="00712BD7" w:rsidRPr="003A351E" w:rsidRDefault="00712BD7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712BD7" w:rsidRPr="003A351E" w:rsidRDefault="00227863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  <w:tr w:rsidR="00712BD7" w:rsidRPr="003A351E" w:rsidTr="008C6DA6">
        <w:tc>
          <w:tcPr>
            <w:tcW w:w="4646" w:type="dxa"/>
            <w:shd w:val="clear" w:color="auto" w:fill="auto"/>
          </w:tcPr>
          <w:p w:rsidR="00712BD7" w:rsidRPr="003A351E" w:rsidRDefault="00712BD7" w:rsidP="00712BD7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Kurzové zisky počas roku (663.A)</w:t>
            </w:r>
          </w:p>
        </w:tc>
        <w:tc>
          <w:tcPr>
            <w:tcW w:w="2337" w:type="dxa"/>
            <w:shd w:val="clear" w:color="auto" w:fill="auto"/>
          </w:tcPr>
          <w:p w:rsidR="00712BD7" w:rsidRPr="003A351E" w:rsidRDefault="00712BD7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712BD7" w:rsidRPr="003A351E" w:rsidRDefault="00712BD7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12BD7" w:rsidRPr="003A351E" w:rsidTr="008C6DA6">
        <w:tc>
          <w:tcPr>
            <w:tcW w:w="4646" w:type="dxa"/>
            <w:shd w:val="clear" w:color="auto" w:fill="auto"/>
          </w:tcPr>
          <w:p w:rsidR="00712BD7" w:rsidRPr="003A351E" w:rsidRDefault="00712BD7" w:rsidP="00712BD7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Kurzové zisky k závierkovému dňu (663.A)</w:t>
            </w:r>
          </w:p>
        </w:tc>
        <w:tc>
          <w:tcPr>
            <w:tcW w:w="2337" w:type="dxa"/>
            <w:shd w:val="clear" w:color="auto" w:fill="auto"/>
          </w:tcPr>
          <w:p w:rsidR="00712BD7" w:rsidRPr="003A351E" w:rsidRDefault="00712BD7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712BD7" w:rsidRPr="003A351E" w:rsidRDefault="00712BD7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12BD7" w:rsidRPr="003A351E" w:rsidTr="008C6DA6">
        <w:tc>
          <w:tcPr>
            <w:tcW w:w="4646" w:type="dxa"/>
            <w:shd w:val="clear" w:color="auto" w:fill="auto"/>
          </w:tcPr>
          <w:p w:rsidR="00712BD7" w:rsidRPr="003A351E" w:rsidRDefault="00712BD7" w:rsidP="00712BD7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Ostatné finančné výnosy (66x)</w:t>
            </w:r>
          </w:p>
        </w:tc>
        <w:tc>
          <w:tcPr>
            <w:tcW w:w="2337" w:type="dxa"/>
            <w:shd w:val="clear" w:color="auto" w:fill="auto"/>
          </w:tcPr>
          <w:p w:rsidR="00712BD7" w:rsidRPr="003A351E" w:rsidRDefault="00712BD7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712BD7" w:rsidRPr="003A351E" w:rsidRDefault="00712BD7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12BD7" w:rsidRPr="003A351E" w:rsidTr="008C6DA6">
        <w:tc>
          <w:tcPr>
            <w:tcW w:w="4646" w:type="dxa"/>
            <w:shd w:val="clear" w:color="auto" w:fill="auto"/>
          </w:tcPr>
          <w:p w:rsidR="00712BD7" w:rsidRPr="003A351E" w:rsidRDefault="00712BD7" w:rsidP="00712BD7">
            <w:pPr>
              <w:ind w:right="-468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Výnosy z finančnej činnosti spolu (R29 výkazu ZaS)</w:t>
            </w:r>
          </w:p>
        </w:tc>
        <w:tc>
          <w:tcPr>
            <w:tcW w:w="2337" w:type="dxa"/>
            <w:shd w:val="clear" w:color="auto" w:fill="auto"/>
          </w:tcPr>
          <w:p w:rsidR="00712BD7" w:rsidRPr="003A351E" w:rsidRDefault="00712BD7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712BD7" w:rsidRPr="003A351E" w:rsidRDefault="00227863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</w:tbl>
    <w:p w:rsidR="00712BD7" w:rsidRPr="003A351E" w:rsidRDefault="00712BD7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35234F" w:rsidRPr="003A351E" w:rsidRDefault="0035234F" w:rsidP="00F94B3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Opis a suma významných položiek </w:t>
      </w:r>
      <w:r w:rsidRPr="003A351E">
        <w:rPr>
          <w:rFonts w:ascii="Arial Narrow" w:hAnsi="Arial Narrow" w:cs="Arial Narrow"/>
          <w:sz w:val="22"/>
          <w:szCs w:val="22"/>
          <w:u w:val="single"/>
        </w:rPr>
        <w:t xml:space="preserve">nákladov na </w:t>
      </w:r>
      <w:r w:rsidR="00F94B39" w:rsidRPr="003A351E">
        <w:rPr>
          <w:rFonts w:ascii="Arial Narrow" w:hAnsi="Arial Narrow" w:cs="Arial Narrow"/>
          <w:sz w:val="22"/>
          <w:szCs w:val="22"/>
          <w:u w:val="single"/>
        </w:rPr>
        <w:t xml:space="preserve">nákup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služ</w:t>
      </w:r>
      <w:r w:rsidR="00F94B39" w:rsidRPr="003A351E">
        <w:rPr>
          <w:rFonts w:ascii="Arial Narrow" w:hAnsi="Arial Narrow" w:cs="Arial Narrow"/>
          <w:sz w:val="22"/>
          <w:szCs w:val="22"/>
          <w:u w:val="single"/>
        </w:rPr>
        <w:t>ieb</w:t>
      </w:r>
      <w:r w:rsidR="00EB3ECE" w:rsidRPr="003A351E">
        <w:rPr>
          <w:rFonts w:ascii="Arial Narrow" w:hAnsi="Arial Narrow" w:cs="Arial Narrow"/>
          <w:sz w:val="22"/>
          <w:szCs w:val="22"/>
          <w:u w:val="single"/>
        </w:rPr>
        <w:t xml:space="preserve"> (účtová skupina 51x)</w:t>
      </w:r>
      <w:r w:rsidRPr="003A351E">
        <w:rPr>
          <w:rFonts w:ascii="Arial Narrow" w:hAnsi="Arial Narrow" w:cs="Arial Narrow"/>
          <w:sz w:val="22"/>
          <w:szCs w:val="22"/>
        </w:rPr>
        <w:t>: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6"/>
        <w:gridCol w:w="2337"/>
        <w:gridCol w:w="2585"/>
      </w:tblGrid>
      <w:tr w:rsidR="00F94B39" w:rsidRPr="003A351E" w:rsidTr="008C6DA6">
        <w:tc>
          <w:tcPr>
            <w:tcW w:w="4646" w:type="dxa"/>
            <w:vMerge w:val="restart"/>
            <w:shd w:val="clear" w:color="auto" w:fill="auto"/>
          </w:tcPr>
          <w:p w:rsidR="00F94B39" w:rsidRPr="003A351E" w:rsidRDefault="00F94B39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922" w:type="dxa"/>
            <w:gridSpan w:val="2"/>
            <w:shd w:val="clear" w:color="auto" w:fill="auto"/>
          </w:tcPr>
          <w:p w:rsidR="00F94B39" w:rsidRPr="003A351E" w:rsidRDefault="00F94B39" w:rsidP="00F94B39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Náklady na nákup služieb</w:t>
            </w:r>
          </w:p>
        </w:tc>
      </w:tr>
      <w:tr w:rsidR="00F94B39" w:rsidRPr="003A351E" w:rsidTr="008C6DA6">
        <w:tc>
          <w:tcPr>
            <w:tcW w:w="4646" w:type="dxa"/>
            <w:vMerge/>
            <w:shd w:val="clear" w:color="auto" w:fill="auto"/>
          </w:tcPr>
          <w:p w:rsidR="00F94B39" w:rsidRPr="003A351E" w:rsidRDefault="00F94B39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F94B39" w:rsidRPr="003A351E" w:rsidRDefault="00F94B39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  <w:shd w:val="clear" w:color="auto" w:fill="auto"/>
          </w:tcPr>
          <w:p w:rsidR="00F94B39" w:rsidRPr="003A351E" w:rsidRDefault="00F94B39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F94B39" w:rsidRPr="003A351E" w:rsidTr="008C6DA6">
        <w:tc>
          <w:tcPr>
            <w:tcW w:w="4646" w:type="dxa"/>
            <w:shd w:val="clear" w:color="auto" w:fill="auto"/>
          </w:tcPr>
          <w:p w:rsidR="00F94B39" w:rsidRPr="003A351E" w:rsidRDefault="005E34E0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lastRenderedPageBreak/>
              <w:t>Cestovné do limitu</w:t>
            </w:r>
          </w:p>
        </w:tc>
        <w:tc>
          <w:tcPr>
            <w:tcW w:w="2337" w:type="dxa"/>
            <w:shd w:val="clear" w:color="auto" w:fill="auto"/>
          </w:tcPr>
          <w:p w:rsidR="00F94B39" w:rsidRPr="003A351E" w:rsidRDefault="00A3658A" w:rsidP="00DC4ACD">
            <w:pPr>
              <w:ind w:right="-468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                 </w:t>
            </w:r>
            <w:r w:rsidR="00F14342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585" w:type="dxa"/>
            <w:shd w:val="clear" w:color="auto" w:fill="auto"/>
          </w:tcPr>
          <w:p w:rsidR="00F94B39" w:rsidRPr="003A351E" w:rsidRDefault="00B01D3E" w:rsidP="0057251D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F94B39" w:rsidRPr="003A351E" w:rsidTr="008C6DA6">
        <w:tc>
          <w:tcPr>
            <w:tcW w:w="4646" w:type="dxa"/>
            <w:shd w:val="clear" w:color="auto" w:fill="auto"/>
          </w:tcPr>
          <w:p w:rsidR="00F94B39" w:rsidRPr="003A351E" w:rsidRDefault="005E34E0" w:rsidP="005E34E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Náklady na p</w:t>
            </w:r>
            <w:r w:rsidR="00DF72F6">
              <w:rPr>
                <w:rFonts w:ascii="Arial Narrow" w:hAnsi="Arial Narrow" w:cs="Arial Narrow"/>
                <w:sz w:val="22"/>
                <w:szCs w:val="22"/>
              </w:rPr>
              <w:t>oľné práce</w:t>
            </w:r>
          </w:p>
        </w:tc>
        <w:tc>
          <w:tcPr>
            <w:tcW w:w="2337" w:type="dxa"/>
            <w:shd w:val="clear" w:color="auto" w:fill="auto"/>
          </w:tcPr>
          <w:p w:rsidR="00F94B39" w:rsidRPr="003A351E" w:rsidRDefault="00B8355D" w:rsidP="0057251D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  <w:r w:rsidR="00995B94">
              <w:rPr>
                <w:rFonts w:ascii="Arial Narrow" w:hAnsi="Arial Narrow" w:cs="Arial Narrow"/>
                <w:sz w:val="22"/>
                <w:szCs w:val="22"/>
              </w:rPr>
              <w:t>29 633</w:t>
            </w:r>
          </w:p>
        </w:tc>
        <w:tc>
          <w:tcPr>
            <w:tcW w:w="2585" w:type="dxa"/>
            <w:shd w:val="clear" w:color="auto" w:fill="auto"/>
          </w:tcPr>
          <w:p w:rsidR="00F94B39" w:rsidRPr="003A351E" w:rsidRDefault="000F63BF" w:rsidP="0057251D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119</w:t>
            </w:r>
            <w:r w:rsidR="00995B94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sz w:val="22"/>
                <w:szCs w:val="22"/>
              </w:rPr>
              <w:t>074</w:t>
            </w:r>
          </w:p>
        </w:tc>
      </w:tr>
      <w:tr w:rsidR="0057251D" w:rsidRPr="003A351E" w:rsidTr="008C6DA6">
        <w:tc>
          <w:tcPr>
            <w:tcW w:w="4646" w:type="dxa"/>
            <w:shd w:val="clear" w:color="auto" w:fill="auto"/>
          </w:tcPr>
          <w:p w:rsidR="0057251D" w:rsidRPr="003A351E" w:rsidRDefault="00DF72F6" w:rsidP="0057251D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Náklady na nájom strojov,nehnuteľnosti</w:t>
            </w:r>
          </w:p>
        </w:tc>
        <w:tc>
          <w:tcPr>
            <w:tcW w:w="2337" w:type="dxa"/>
            <w:shd w:val="clear" w:color="auto" w:fill="auto"/>
          </w:tcPr>
          <w:p w:rsidR="0057251D" w:rsidRPr="003A351E" w:rsidRDefault="00A3658A" w:rsidP="00DC4ACD">
            <w:pPr>
              <w:ind w:right="-468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                </w:t>
            </w:r>
            <w:r w:rsidR="0005732A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585" w:type="dxa"/>
            <w:shd w:val="clear" w:color="auto" w:fill="auto"/>
          </w:tcPr>
          <w:p w:rsidR="0057251D" w:rsidRPr="003A351E" w:rsidRDefault="00B01D3E" w:rsidP="0057251D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57251D" w:rsidRPr="003A351E" w:rsidTr="008C6DA6">
        <w:tc>
          <w:tcPr>
            <w:tcW w:w="4646" w:type="dxa"/>
            <w:shd w:val="clear" w:color="auto" w:fill="auto"/>
          </w:tcPr>
          <w:p w:rsidR="0057251D" w:rsidRDefault="0057251D" w:rsidP="0057251D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N</w:t>
            </w:r>
            <w:r w:rsidR="00DF72F6">
              <w:rPr>
                <w:rFonts w:ascii="Arial Narrow" w:hAnsi="Arial Narrow" w:cs="Arial Narrow"/>
                <w:sz w:val="22"/>
                <w:szCs w:val="22"/>
              </w:rPr>
              <w:t>áklady na nájom pôdy</w:t>
            </w:r>
          </w:p>
        </w:tc>
        <w:tc>
          <w:tcPr>
            <w:tcW w:w="2337" w:type="dxa"/>
            <w:shd w:val="clear" w:color="auto" w:fill="auto"/>
          </w:tcPr>
          <w:p w:rsidR="0057251D" w:rsidRDefault="00A3658A" w:rsidP="00DC4ACD">
            <w:pPr>
              <w:ind w:right="-468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          </w:t>
            </w:r>
            <w:r w:rsidR="00995B94">
              <w:rPr>
                <w:rFonts w:ascii="Arial Narrow" w:hAnsi="Arial Narrow" w:cs="Arial Narrow"/>
                <w:sz w:val="22"/>
                <w:szCs w:val="22"/>
              </w:rPr>
              <w:t>31 408</w:t>
            </w:r>
          </w:p>
        </w:tc>
        <w:tc>
          <w:tcPr>
            <w:tcW w:w="2585" w:type="dxa"/>
            <w:shd w:val="clear" w:color="auto" w:fill="auto"/>
          </w:tcPr>
          <w:p w:rsidR="0057251D" w:rsidRPr="003A351E" w:rsidRDefault="000F63BF" w:rsidP="0057251D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</w:t>
            </w:r>
            <w:r w:rsidR="00995B94">
              <w:rPr>
                <w:rFonts w:ascii="Arial Narrow" w:hAnsi="Arial Narrow" w:cs="Arial Narrow"/>
                <w:sz w:val="22"/>
                <w:szCs w:val="22"/>
              </w:rPr>
              <w:t>0 577</w:t>
            </w:r>
          </w:p>
        </w:tc>
      </w:tr>
      <w:tr w:rsidR="0057251D" w:rsidRPr="003A351E" w:rsidTr="008C6DA6">
        <w:tc>
          <w:tcPr>
            <w:tcW w:w="4646" w:type="dxa"/>
            <w:shd w:val="clear" w:color="auto" w:fill="auto"/>
          </w:tcPr>
          <w:p w:rsidR="0057251D" w:rsidRPr="003A351E" w:rsidRDefault="0057251D" w:rsidP="0057251D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Iné náklady na nákup služieb</w:t>
            </w:r>
          </w:p>
        </w:tc>
        <w:tc>
          <w:tcPr>
            <w:tcW w:w="2337" w:type="dxa"/>
            <w:shd w:val="clear" w:color="auto" w:fill="auto"/>
          </w:tcPr>
          <w:p w:rsidR="0057251D" w:rsidRPr="003A351E" w:rsidRDefault="000F63BF" w:rsidP="0057251D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6</w:t>
            </w:r>
            <w:r w:rsidR="00995B94">
              <w:rPr>
                <w:rFonts w:ascii="Arial Narrow" w:hAnsi="Arial Narrow" w:cs="Arial Narrow"/>
                <w:sz w:val="22"/>
                <w:szCs w:val="22"/>
              </w:rPr>
              <w:t>57 288</w:t>
            </w:r>
          </w:p>
        </w:tc>
        <w:tc>
          <w:tcPr>
            <w:tcW w:w="2585" w:type="dxa"/>
            <w:shd w:val="clear" w:color="auto" w:fill="auto"/>
          </w:tcPr>
          <w:p w:rsidR="0057251D" w:rsidRPr="003A351E" w:rsidRDefault="00995B94" w:rsidP="0057251D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23 180</w:t>
            </w:r>
          </w:p>
        </w:tc>
      </w:tr>
      <w:tr w:rsidR="0057251D" w:rsidRPr="003A351E" w:rsidTr="008C6DA6">
        <w:tc>
          <w:tcPr>
            <w:tcW w:w="4646" w:type="dxa"/>
            <w:shd w:val="clear" w:color="auto" w:fill="auto"/>
          </w:tcPr>
          <w:p w:rsidR="0057251D" w:rsidRPr="003A351E" w:rsidRDefault="0057251D" w:rsidP="0057251D">
            <w:pPr>
              <w:ind w:right="-468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Náklady na nákup služieb (R14 výkazu ZaS)</w:t>
            </w:r>
          </w:p>
        </w:tc>
        <w:tc>
          <w:tcPr>
            <w:tcW w:w="2337" w:type="dxa"/>
            <w:shd w:val="clear" w:color="auto" w:fill="auto"/>
          </w:tcPr>
          <w:p w:rsidR="0057251D" w:rsidRPr="003A351E" w:rsidRDefault="00995B94" w:rsidP="0057251D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818 329</w:t>
            </w:r>
          </w:p>
        </w:tc>
        <w:tc>
          <w:tcPr>
            <w:tcW w:w="2585" w:type="dxa"/>
            <w:shd w:val="clear" w:color="auto" w:fill="auto"/>
          </w:tcPr>
          <w:p w:rsidR="0057251D" w:rsidRPr="003A351E" w:rsidRDefault="00995B94" w:rsidP="000F63BF">
            <w:pPr>
              <w:ind w:right="-468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172 831</w:t>
            </w:r>
          </w:p>
        </w:tc>
      </w:tr>
    </w:tbl>
    <w:p w:rsidR="00F94B39" w:rsidRPr="003A351E" w:rsidRDefault="00F94B39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85408B" w:rsidRPr="003A351E" w:rsidRDefault="0085408B" w:rsidP="0085408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Opis a suma významných položiek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ostatných nákladov z hospodárskej činnosti (účtová sku</w:t>
      </w:r>
      <w:r w:rsidR="00CF7485">
        <w:rPr>
          <w:rFonts w:ascii="Arial Narrow" w:hAnsi="Arial Narrow" w:cs="Arial Narrow"/>
          <w:sz w:val="22"/>
          <w:szCs w:val="22"/>
          <w:u w:val="single"/>
        </w:rPr>
        <w:t>p</w:t>
      </w:r>
      <w:r w:rsidRPr="003A351E">
        <w:rPr>
          <w:rFonts w:ascii="Arial Narrow" w:hAnsi="Arial Narrow" w:cs="Arial Narrow"/>
          <w:sz w:val="22"/>
          <w:szCs w:val="22"/>
          <w:u w:val="single"/>
        </w:rPr>
        <w:t>i</w:t>
      </w:r>
      <w:r w:rsidR="00CF7485">
        <w:rPr>
          <w:rFonts w:ascii="Arial Narrow" w:hAnsi="Arial Narrow" w:cs="Arial Narrow"/>
          <w:sz w:val="22"/>
          <w:szCs w:val="22"/>
          <w:u w:val="single"/>
        </w:rPr>
        <w:t>n</w:t>
      </w:r>
      <w:r w:rsidRPr="003A351E">
        <w:rPr>
          <w:rFonts w:ascii="Arial Narrow" w:hAnsi="Arial Narrow" w:cs="Arial Narrow"/>
          <w:sz w:val="22"/>
          <w:szCs w:val="22"/>
          <w:u w:val="single"/>
        </w:rPr>
        <w:t>a 54x)</w:t>
      </w:r>
      <w:r w:rsidRPr="003A351E">
        <w:rPr>
          <w:rFonts w:ascii="Arial Narrow" w:hAnsi="Arial Narrow" w:cs="Arial Narrow"/>
          <w:sz w:val="22"/>
          <w:szCs w:val="22"/>
        </w:rPr>
        <w:t>: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6"/>
        <w:gridCol w:w="2337"/>
        <w:gridCol w:w="2585"/>
      </w:tblGrid>
      <w:tr w:rsidR="0085408B" w:rsidRPr="003A351E" w:rsidTr="008C6DA6">
        <w:tc>
          <w:tcPr>
            <w:tcW w:w="464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408B" w:rsidRPr="003A351E" w:rsidRDefault="0085408B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92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408B" w:rsidRPr="003A351E" w:rsidRDefault="0085408B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Ostatné náklady z hospodárskej činnosti</w:t>
            </w:r>
          </w:p>
        </w:tc>
      </w:tr>
      <w:tr w:rsidR="0085408B" w:rsidRPr="003A351E" w:rsidTr="008C6DA6">
        <w:tc>
          <w:tcPr>
            <w:tcW w:w="4646" w:type="dxa"/>
            <w:vMerge/>
            <w:shd w:val="clear" w:color="auto" w:fill="auto"/>
          </w:tcPr>
          <w:p w:rsidR="0085408B" w:rsidRPr="003A351E" w:rsidRDefault="0085408B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85408B" w:rsidRPr="003A351E" w:rsidRDefault="0085408B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  <w:shd w:val="clear" w:color="auto" w:fill="auto"/>
          </w:tcPr>
          <w:p w:rsidR="0085408B" w:rsidRPr="003A351E" w:rsidRDefault="0085408B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85408B" w:rsidRPr="003A351E" w:rsidTr="008C6DA6">
        <w:tc>
          <w:tcPr>
            <w:tcW w:w="4646" w:type="dxa"/>
            <w:shd w:val="clear" w:color="auto" w:fill="auto"/>
          </w:tcPr>
          <w:p w:rsidR="0085408B" w:rsidRPr="003A351E" w:rsidRDefault="000E6F03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Havarijné a zákonné poistenie vozidiel</w:t>
            </w:r>
          </w:p>
        </w:tc>
        <w:tc>
          <w:tcPr>
            <w:tcW w:w="2337" w:type="dxa"/>
            <w:shd w:val="clear" w:color="auto" w:fill="auto"/>
          </w:tcPr>
          <w:p w:rsidR="0085408B" w:rsidRPr="003A351E" w:rsidRDefault="0082157A" w:rsidP="009C799B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585" w:type="dxa"/>
            <w:shd w:val="clear" w:color="auto" w:fill="auto"/>
          </w:tcPr>
          <w:p w:rsidR="0085408B" w:rsidRPr="003A351E" w:rsidRDefault="0082157A" w:rsidP="00CA11B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85408B" w:rsidRPr="003A351E" w:rsidTr="008C6DA6">
        <w:tc>
          <w:tcPr>
            <w:tcW w:w="4646" w:type="dxa"/>
            <w:shd w:val="clear" w:color="auto" w:fill="auto"/>
          </w:tcPr>
          <w:p w:rsidR="0085408B" w:rsidRPr="003A351E" w:rsidRDefault="000E6F03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Poistenie budovy,strojov,zodpov.za škodu</w:t>
            </w:r>
          </w:p>
        </w:tc>
        <w:tc>
          <w:tcPr>
            <w:tcW w:w="2337" w:type="dxa"/>
            <w:shd w:val="clear" w:color="auto" w:fill="auto"/>
          </w:tcPr>
          <w:p w:rsidR="0085408B" w:rsidRPr="003A351E" w:rsidRDefault="0082157A" w:rsidP="00CA11B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585" w:type="dxa"/>
            <w:shd w:val="clear" w:color="auto" w:fill="auto"/>
          </w:tcPr>
          <w:p w:rsidR="0085408B" w:rsidRPr="003A351E" w:rsidRDefault="0082157A" w:rsidP="009C799B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85408B" w:rsidRPr="003A351E" w:rsidTr="008C6DA6">
        <w:tc>
          <w:tcPr>
            <w:tcW w:w="4646" w:type="dxa"/>
            <w:shd w:val="clear" w:color="auto" w:fill="auto"/>
          </w:tcPr>
          <w:p w:rsidR="0085408B" w:rsidRPr="003A351E" w:rsidRDefault="0085408B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85408B" w:rsidRPr="003A351E" w:rsidRDefault="0085408B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85408B" w:rsidRPr="003A351E" w:rsidRDefault="0085408B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85408B" w:rsidRPr="003A351E" w:rsidRDefault="0085408B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EB3ECE" w:rsidRPr="003A351E" w:rsidRDefault="00FB427A" w:rsidP="00EB3ECE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i</w:t>
      </w:r>
      <w:r w:rsidR="00EB3ECE" w:rsidRPr="003A351E">
        <w:rPr>
          <w:rFonts w:ascii="Arial Narrow" w:hAnsi="Arial Narrow" w:cs="Arial Narrow"/>
          <w:sz w:val="22"/>
          <w:szCs w:val="22"/>
        </w:rPr>
        <w:t xml:space="preserve">) Opis a suma významných položiek </w:t>
      </w:r>
      <w:r w:rsidR="00EB3ECE" w:rsidRPr="003A351E">
        <w:rPr>
          <w:rFonts w:ascii="Arial Narrow" w:hAnsi="Arial Narrow" w:cs="Arial Narrow"/>
          <w:sz w:val="22"/>
          <w:szCs w:val="22"/>
          <w:u w:val="single"/>
        </w:rPr>
        <w:t xml:space="preserve">finančných </w:t>
      </w:r>
      <w:r w:rsidR="00CF7485" w:rsidRPr="003A351E">
        <w:rPr>
          <w:rFonts w:ascii="Arial Narrow" w:hAnsi="Arial Narrow" w:cs="Arial Narrow"/>
          <w:sz w:val="22"/>
          <w:szCs w:val="22"/>
          <w:u w:val="single"/>
        </w:rPr>
        <w:t>nákladov</w:t>
      </w:r>
      <w:r w:rsidR="00EB3ECE" w:rsidRPr="003A351E">
        <w:rPr>
          <w:rFonts w:ascii="Arial Narrow" w:hAnsi="Arial Narrow" w:cs="Arial Narrow"/>
          <w:sz w:val="22"/>
          <w:szCs w:val="22"/>
        </w:rPr>
        <w:t xml:space="preserve"> a celková suma kurzových strát; osobitne sa uvádza hodnota kurzových strát účtovaná ku dňu, ku ktorému sa zostavuje účtovná závierka. 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48"/>
        <w:gridCol w:w="2235"/>
        <w:gridCol w:w="2585"/>
      </w:tblGrid>
      <w:tr w:rsidR="00EB3ECE" w:rsidRPr="003A351E" w:rsidTr="008C6DA6">
        <w:tc>
          <w:tcPr>
            <w:tcW w:w="4748" w:type="dxa"/>
            <w:vMerge w:val="restart"/>
            <w:shd w:val="clear" w:color="auto" w:fill="auto"/>
          </w:tcPr>
          <w:p w:rsidR="00EB3ECE" w:rsidRPr="003A351E" w:rsidRDefault="00EB3ECE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820" w:type="dxa"/>
            <w:gridSpan w:val="2"/>
            <w:shd w:val="clear" w:color="auto" w:fill="auto"/>
          </w:tcPr>
          <w:p w:rsidR="00EB3ECE" w:rsidRPr="003A351E" w:rsidRDefault="00EB3ECE" w:rsidP="00EB3ECE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Suma finančných nákladov</w:t>
            </w:r>
          </w:p>
        </w:tc>
      </w:tr>
      <w:tr w:rsidR="00EB3ECE" w:rsidRPr="003A351E" w:rsidTr="008C6DA6">
        <w:tc>
          <w:tcPr>
            <w:tcW w:w="4748" w:type="dxa"/>
            <w:vMerge/>
            <w:shd w:val="clear" w:color="auto" w:fill="auto"/>
          </w:tcPr>
          <w:p w:rsidR="00EB3ECE" w:rsidRPr="003A351E" w:rsidRDefault="00EB3ECE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235" w:type="dxa"/>
            <w:shd w:val="clear" w:color="auto" w:fill="auto"/>
          </w:tcPr>
          <w:p w:rsidR="00EB3ECE" w:rsidRPr="003A351E" w:rsidRDefault="00EB3ECE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  <w:shd w:val="clear" w:color="auto" w:fill="auto"/>
          </w:tcPr>
          <w:p w:rsidR="00EB3ECE" w:rsidRPr="003A351E" w:rsidRDefault="00EB3ECE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EB3ECE" w:rsidRPr="003A351E" w:rsidTr="008C6DA6">
        <w:tc>
          <w:tcPr>
            <w:tcW w:w="4748" w:type="dxa"/>
            <w:shd w:val="clear" w:color="auto" w:fill="auto"/>
          </w:tcPr>
          <w:p w:rsidR="00EB3ECE" w:rsidRPr="003A351E" w:rsidRDefault="00EB3ECE" w:rsidP="00EB3ECE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Náklady z predaja CP a podielov (561)</w:t>
            </w:r>
          </w:p>
        </w:tc>
        <w:tc>
          <w:tcPr>
            <w:tcW w:w="2235" w:type="dxa"/>
            <w:shd w:val="clear" w:color="auto" w:fill="auto"/>
          </w:tcPr>
          <w:p w:rsidR="00EB3ECE" w:rsidRPr="003A351E" w:rsidRDefault="00EB3ECE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EB3ECE" w:rsidRPr="003A351E" w:rsidRDefault="00EB3ECE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EB3ECE" w:rsidRPr="003A351E" w:rsidTr="008C6DA6">
        <w:tc>
          <w:tcPr>
            <w:tcW w:w="4748" w:type="dxa"/>
            <w:shd w:val="clear" w:color="auto" w:fill="auto"/>
          </w:tcPr>
          <w:p w:rsidR="00EB3ECE" w:rsidRPr="003A351E" w:rsidRDefault="00EB3ECE" w:rsidP="00EB3ECE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Nákladové úroky (562)</w:t>
            </w:r>
          </w:p>
        </w:tc>
        <w:tc>
          <w:tcPr>
            <w:tcW w:w="2235" w:type="dxa"/>
            <w:shd w:val="clear" w:color="auto" w:fill="auto"/>
          </w:tcPr>
          <w:p w:rsidR="00580804" w:rsidRDefault="00995B94" w:rsidP="0005732A">
            <w:pPr>
              <w:ind w:right="-468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22 016</w:t>
            </w:r>
          </w:p>
          <w:p w:rsidR="00EB3ECE" w:rsidRPr="003A351E" w:rsidRDefault="007C112A" w:rsidP="0005732A">
            <w:pPr>
              <w:ind w:right="-468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        </w:t>
            </w:r>
          </w:p>
        </w:tc>
        <w:tc>
          <w:tcPr>
            <w:tcW w:w="2585" w:type="dxa"/>
            <w:shd w:val="clear" w:color="auto" w:fill="auto"/>
          </w:tcPr>
          <w:p w:rsidR="00EB3ECE" w:rsidRPr="003A351E" w:rsidRDefault="00995B94" w:rsidP="00704BEC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14 006</w:t>
            </w:r>
          </w:p>
        </w:tc>
      </w:tr>
      <w:tr w:rsidR="00EB3ECE" w:rsidRPr="003A351E" w:rsidTr="008C6DA6">
        <w:tc>
          <w:tcPr>
            <w:tcW w:w="4748" w:type="dxa"/>
            <w:shd w:val="clear" w:color="auto" w:fill="auto"/>
          </w:tcPr>
          <w:p w:rsidR="00EB3ECE" w:rsidRPr="003A351E" w:rsidRDefault="00EB3ECE" w:rsidP="00EB3ECE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Kurzové straty počas roku (563.A)</w:t>
            </w:r>
          </w:p>
        </w:tc>
        <w:tc>
          <w:tcPr>
            <w:tcW w:w="2235" w:type="dxa"/>
            <w:shd w:val="clear" w:color="auto" w:fill="auto"/>
          </w:tcPr>
          <w:p w:rsidR="00EB3ECE" w:rsidRPr="003A351E" w:rsidRDefault="00EB3ECE" w:rsidP="000F63BF">
            <w:pPr>
              <w:ind w:right="-468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EB3ECE" w:rsidRPr="003A351E" w:rsidRDefault="000F63BF" w:rsidP="0082157A">
            <w:pPr>
              <w:ind w:right="-468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28</w:t>
            </w:r>
          </w:p>
        </w:tc>
      </w:tr>
      <w:tr w:rsidR="00EB3ECE" w:rsidRPr="003A351E" w:rsidTr="008C6DA6">
        <w:tc>
          <w:tcPr>
            <w:tcW w:w="4748" w:type="dxa"/>
            <w:shd w:val="clear" w:color="auto" w:fill="auto"/>
          </w:tcPr>
          <w:p w:rsidR="00EB3ECE" w:rsidRPr="003A351E" w:rsidRDefault="00EB3ECE" w:rsidP="00EB3ECE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Kurzové straty k závierkovému dňu (563.A)</w:t>
            </w:r>
          </w:p>
        </w:tc>
        <w:tc>
          <w:tcPr>
            <w:tcW w:w="2235" w:type="dxa"/>
            <w:shd w:val="clear" w:color="auto" w:fill="auto"/>
          </w:tcPr>
          <w:p w:rsidR="00EB3ECE" w:rsidRPr="003A351E" w:rsidRDefault="00EB3ECE" w:rsidP="00704BEC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EB3ECE" w:rsidRPr="003A351E" w:rsidRDefault="00EB3ECE" w:rsidP="00704BEC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EB3ECE" w:rsidRPr="003A351E" w:rsidTr="008C6DA6">
        <w:tc>
          <w:tcPr>
            <w:tcW w:w="4748" w:type="dxa"/>
            <w:shd w:val="clear" w:color="auto" w:fill="auto"/>
          </w:tcPr>
          <w:p w:rsidR="00EB3ECE" w:rsidRPr="003A351E" w:rsidRDefault="00EB3ECE" w:rsidP="00EB3ECE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Ostatné finančné náklady (56x)</w:t>
            </w:r>
          </w:p>
        </w:tc>
        <w:tc>
          <w:tcPr>
            <w:tcW w:w="2235" w:type="dxa"/>
            <w:shd w:val="clear" w:color="auto" w:fill="auto"/>
          </w:tcPr>
          <w:p w:rsidR="00EB3ECE" w:rsidRPr="003A351E" w:rsidRDefault="00995B94" w:rsidP="00704BEC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7 300</w:t>
            </w:r>
          </w:p>
        </w:tc>
        <w:tc>
          <w:tcPr>
            <w:tcW w:w="2585" w:type="dxa"/>
            <w:shd w:val="clear" w:color="auto" w:fill="auto"/>
          </w:tcPr>
          <w:p w:rsidR="00EB3ECE" w:rsidRPr="003A351E" w:rsidRDefault="00995B94" w:rsidP="00704BEC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5 926</w:t>
            </w:r>
          </w:p>
        </w:tc>
      </w:tr>
      <w:tr w:rsidR="00EB3ECE" w:rsidRPr="003A351E" w:rsidTr="008C6DA6">
        <w:tc>
          <w:tcPr>
            <w:tcW w:w="4748" w:type="dxa"/>
            <w:shd w:val="clear" w:color="auto" w:fill="auto"/>
          </w:tcPr>
          <w:p w:rsidR="00EB3ECE" w:rsidRPr="003A351E" w:rsidRDefault="00EB3ECE" w:rsidP="00EB3ECE">
            <w:pPr>
              <w:ind w:right="-468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Náklady na finančnú činnosť spolu (R45 výkazu ZaS)</w:t>
            </w:r>
          </w:p>
        </w:tc>
        <w:tc>
          <w:tcPr>
            <w:tcW w:w="2235" w:type="dxa"/>
            <w:shd w:val="clear" w:color="auto" w:fill="auto"/>
          </w:tcPr>
          <w:p w:rsidR="00EB3ECE" w:rsidRPr="003A351E" w:rsidRDefault="00995B94" w:rsidP="00704BEC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29 316</w:t>
            </w:r>
          </w:p>
        </w:tc>
        <w:tc>
          <w:tcPr>
            <w:tcW w:w="2585" w:type="dxa"/>
            <w:shd w:val="clear" w:color="auto" w:fill="auto"/>
          </w:tcPr>
          <w:p w:rsidR="00EB3ECE" w:rsidRPr="003A351E" w:rsidRDefault="00995B94" w:rsidP="00704BEC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19 932</w:t>
            </w:r>
          </w:p>
        </w:tc>
      </w:tr>
    </w:tbl>
    <w:p w:rsidR="00EB3ECE" w:rsidRPr="003A351E" w:rsidRDefault="00EB3ECE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EB3ECE" w:rsidRPr="003A351E" w:rsidRDefault="00EB3ECE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CA11B0" w:rsidRDefault="00FB427A" w:rsidP="00E73317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2</w:t>
      </w:r>
      <w:r w:rsidR="00D004CC" w:rsidRPr="003A351E"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 xml:space="preserve">Pri výnosoch a nákladoch sa uvádza výška a charakter jednotlivých položiek </w:t>
      </w:r>
      <w:r w:rsidRPr="003A351E">
        <w:rPr>
          <w:rFonts w:ascii="Arial Narrow" w:hAnsi="Arial Narrow" w:cs="Arial Narrow"/>
          <w:b/>
          <w:sz w:val="22"/>
          <w:szCs w:val="22"/>
        </w:rPr>
        <w:t>výnosov a nákladov</w:t>
      </w:r>
      <w:r w:rsidRPr="003A351E">
        <w:rPr>
          <w:rFonts w:ascii="Arial Narrow" w:hAnsi="Arial Narrow" w:cs="Arial Narrow"/>
          <w:sz w:val="22"/>
          <w:szCs w:val="22"/>
        </w:rPr>
        <w:t xml:space="preserve">, ktoré majú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="00E73317" w:rsidRPr="00E73317">
        <w:rPr>
          <w:rFonts w:ascii="Arial Narrow" w:hAnsi="Arial Narrow" w:cs="Arial Narrow"/>
          <w:sz w:val="22"/>
          <w:szCs w:val="22"/>
        </w:rPr>
        <w:t xml:space="preserve"> (</w:t>
      </w:r>
      <w:r w:rsidR="00E73317">
        <w:rPr>
          <w:rFonts w:ascii="Arial Narrow" w:hAnsi="Arial Narrow" w:cs="Arial Narrow"/>
          <w:sz w:val="22"/>
          <w:szCs w:val="22"/>
        </w:rPr>
        <w:t>napr. výnosy z predaja podniku alebo jeho časti, náklady z dôvodu predaja podniku alebo jeho časti, škody z dôvodu živelných pohrôm):</w:t>
      </w:r>
    </w:p>
    <w:p w:rsidR="00E73317" w:rsidRDefault="00CA11B0" w:rsidP="00E73317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nevyskytli sa žiadne položky výnosov a nákladov,</w:t>
      </w:r>
      <w:r w:rsidR="00230104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ktoré by mali výnimočný rozsah.</w:t>
      </w:r>
    </w:p>
    <w:p w:rsidR="00FB427A" w:rsidRPr="003A351E" w:rsidRDefault="00FB427A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E44945" w:rsidRPr="003A351E" w:rsidRDefault="00FB427A" w:rsidP="00586CE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3) Opis a celková suma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nákladov za overenie individuálnej závierky audítorom</w:t>
      </w:r>
      <w:r w:rsidRPr="003A351E">
        <w:rPr>
          <w:rFonts w:ascii="Arial Narrow" w:hAnsi="Arial Narrow" w:cs="Arial Narrow"/>
          <w:sz w:val="22"/>
          <w:szCs w:val="22"/>
        </w:rPr>
        <w:t xml:space="preserve"> alebo audítor</w:t>
      </w:r>
      <w:r w:rsidR="00586CE9" w:rsidRPr="003A351E">
        <w:rPr>
          <w:rFonts w:ascii="Arial Narrow" w:hAnsi="Arial Narrow" w:cs="Arial Narrow"/>
          <w:sz w:val="22"/>
          <w:szCs w:val="22"/>
        </w:rPr>
        <w:t>sk</w:t>
      </w:r>
      <w:r w:rsidRPr="003A351E">
        <w:rPr>
          <w:rFonts w:ascii="Arial Narrow" w:hAnsi="Arial Narrow" w:cs="Arial Narrow"/>
          <w:sz w:val="22"/>
          <w:szCs w:val="22"/>
        </w:rPr>
        <w:t>ou spoločnosťou, iné uisťovacie služby, daňové poradenstvo</w:t>
      </w:r>
      <w:r w:rsidR="00586CE9" w:rsidRPr="003A351E">
        <w:rPr>
          <w:rFonts w:ascii="Arial Narrow" w:hAnsi="Arial Narrow" w:cs="Arial Narrow"/>
          <w:sz w:val="22"/>
          <w:szCs w:val="22"/>
        </w:rPr>
        <w:t xml:space="preserve"> a ostatné neaudítorské služby poskytnuté týmto audítorom alebo audítorskou spoločnosťou: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6"/>
        <w:gridCol w:w="2337"/>
        <w:gridCol w:w="2585"/>
      </w:tblGrid>
      <w:tr w:rsidR="00586CE9" w:rsidRPr="003A351E" w:rsidTr="008C6DA6">
        <w:tc>
          <w:tcPr>
            <w:tcW w:w="464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86CE9" w:rsidRPr="003A351E" w:rsidRDefault="00586CE9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492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86CE9" w:rsidRPr="003A351E" w:rsidRDefault="00586CE9" w:rsidP="00586CE9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</w:tr>
      <w:tr w:rsidR="00586CE9" w:rsidRPr="003A351E" w:rsidTr="008C6DA6">
        <w:tc>
          <w:tcPr>
            <w:tcW w:w="4646" w:type="dxa"/>
            <w:vMerge/>
            <w:shd w:val="clear" w:color="auto" w:fill="auto"/>
          </w:tcPr>
          <w:p w:rsidR="00586CE9" w:rsidRPr="003A351E" w:rsidRDefault="00586CE9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586CE9" w:rsidRPr="003A351E" w:rsidRDefault="00586CE9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586CE9" w:rsidRPr="003A351E" w:rsidRDefault="00586CE9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</w:tr>
      <w:tr w:rsidR="00586CE9" w:rsidRPr="003A351E" w:rsidTr="008C6DA6">
        <w:tc>
          <w:tcPr>
            <w:tcW w:w="4646" w:type="dxa"/>
            <w:shd w:val="clear" w:color="auto" w:fill="auto"/>
          </w:tcPr>
          <w:p w:rsidR="00586CE9" w:rsidRPr="003A351E" w:rsidRDefault="00586CE9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586CE9" w:rsidRPr="003A351E" w:rsidRDefault="00586CE9" w:rsidP="00CA11B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586CE9" w:rsidRPr="003A351E" w:rsidRDefault="00586CE9" w:rsidP="00CA11B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86CE9" w:rsidRPr="003A351E" w:rsidTr="008C6DA6">
        <w:tc>
          <w:tcPr>
            <w:tcW w:w="4646" w:type="dxa"/>
            <w:shd w:val="clear" w:color="auto" w:fill="auto"/>
          </w:tcPr>
          <w:p w:rsidR="00586CE9" w:rsidRPr="003A351E" w:rsidRDefault="00586CE9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586CE9" w:rsidRPr="003A351E" w:rsidRDefault="00586CE9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586CE9" w:rsidRPr="003A351E" w:rsidRDefault="00586CE9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86CE9" w:rsidRPr="003A351E" w:rsidTr="008C6DA6">
        <w:tc>
          <w:tcPr>
            <w:tcW w:w="4646" w:type="dxa"/>
            <w:shd w:val="clear" w:color="auto" w:fill="auto"/>
          </w:tcPr>
          <w:p w:rsidR="00586CE9" w:rsidRPr="003A351E" w:rsidRDefault="00586CE9" w:rsidP="00586CE9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586CE9" w:rsidRPr="003A351E" w:rsidRDefault="00586CE9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586CE9" w:rsidRPr="003A351E" w:rsidRDefault="00586CE9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C7121" w:rsidRPr="003A351E" w:rsidTr="008C6DA6">
        <w:tc>
          <w:tcPr>
            <w:tcW w:w="4646" w:type="dxa"/>
            <w:shd w:val="clear" w:color="auto" w:fill="auto"/>
          </w:tcPr>
          <w:p w:rsidR="00BC7121" w:rsidRPr="003A351E" w:rsidRDefault="00BC7121" w:rsidP="00586CE9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BC7121" w:rsidRPr="003A351E" w:rsidRDefault="00BC7121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BC7121" w:rsidRPr="003A351E" w:rsidRDefault="00BC7121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86CE9" w:rsidRPr="003A351E" w:rsidRDefault="00586CE9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586CE9" w:rsidRPr="003A351E" w:rsidRDefault="0095638F" w:rsidP="008C6DA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</w:t>
      </w:r>
      <w:r w:rsidRPr="003A351E">
        <w:rPr>
          <w:rFonts w:ascii="Arial Narrow" w:hAnsi="Arial Narrow" w:cs="Arial Narrow"/>
          <w:b/>
          <w:sz w:val="22"/>
          <w:szCs w:val="22"/>
        </w:rPr>
        <w:t>Suma čistého obratu</w:t>
      </w:r>
      <w:r w:rsidRPr="003A351E">
        <w:rPr>
          <w:rFonts w:ascii="Arial Narrow" w:hAnsi="Arial Narrow" w:cs="Arial Narrow"/>
          <w:sz w:val="22"/>
          <w:szCs w:val="22"/>
        </w:rPr>
        <w:t xml:space="preserve"> podľa § </w:t>
      </w:r>
      <w:r w:rsidR="00586CE9" w:rsidRPr="003A351E">
        <w:rPr>
          <w:rFonts w:ascii="Arial Narrow" w:hAnsi="Arial Narrow" w:cs="Arial Narrow"/>
          <w:sz w:val="22"/>
          <w:szCs w:val="22"/>
        </w:rPr>
        <w:t xml:space="preserve">2 </w:t>
      </w:r>
      <w:r w:rsidRPr="003A351E">
        <w:rPr>
          <w:rFonts w:ascii="Arial Narrow" w:hAnsi="Arial Narrow" w:cs="Arial Narrow"/>
          <w:sz w:val="22"/>
          <w:szCs w:val="22"/>
        </w:rPr>
        <w:t>ods.1</w:t>
      </w:r>
      <w:r w:rsidR="00586CE9" w:rsidRPr="003A351E">
        <w:rPr>
          <w:rFonts w:ascii="Arial Narrow" w:hAnsi="Arial Narrow" w:cs="Arial Narrow"/>
          <w:sz w:val="22"/>
          <w:szCs w:val="22"/>
        </w:rPr>
        <w:t xml:space="preserve">5 </w:t>
      </w:r>
      <w:r w:rsidRPr="003A351E">
        <w:rPr>
          <w:rFonts w:ascii="Arial Narrow" w:hAnsi="Arial Narrow" w:cs="Arial Narrow"/>
          <w:sz w:val="22"/>
          <w:szCs w:val="22"/>
        </w:rPr>
        <w:t>zákona</w:t>
      </w:r>
      <w:r w:rsidR="004A1E6C" w:rsidRPr="003A351E">
        <w:rPr>
          <w:rFonts w:ascii="Arial Narrow" w:hAnsi="Arial Narrow" w:cs="Arial Narrow"/>
          <w:sz w:val="22"/>
          <w:szCs w:val="22"/>
        </w:rPr>
        <w:t xml:space="preserve"> o</w:t>
      </w:r>
      <w:r w:rsidR="00230104">
        <w:rPr>
          <w:rFonts w:ascii="Arial Narrow" w:hAnsi="Arial Narrow" w:cs="Arial Narrow"/>
          <w:sz w:val="22"/>
          <w:szCs w:val="22"/>
        </w:rPr>
        <w:t> </w:t>
      </w:r>
      <w:r w:rsidR="004A1E6C" w:rsidRPr="003A351E">
        <w:rPr>
          <w:rFonts w:ascii="Arial Narrow" w:hAnsi="Arial Narrow" w:cs="Arial Narrow"/>
          <w:sz w:val="22"/>
          <w:szCs w:val="22"/>
        </w:rPr>
        <w:t>účtovníctve</w:t>
      </w:r>
      <w:r w:rsidR="00230104">
        <w:rPr>
          <w:rFonts w:ascii="Arial Narrow" w:hAnsi="Arial Narrow" w:cs="Arial Narrow"/>
          <w:sz w:val="22"/>
          <w:szCs w:val="22"/>
        </w:rPr>
        <w:t xml:space="preserve"> </w:t>
      </w:r>
      <w:r w:rsidR="00586CE9" w:rsidRPr="003A351E">
        <w:rPr>
          <w:rFonts w:ascii="Arial Narrow" w:hAnsi="Arial Narrow" w:cs="Arial Narrow"/>
          <w:sz w:val="22"/>
          <w:szCs w:val="22"/>
          <w:u w:val="single"/>
        </w:rPr>
        <w:t>podľa jednotlivých typov výrobkov, tovarov, služieb</w:t>
      </w:r>
      <w:r w:rsidR="00586CE9" w:rsidRPr="003A351E">
        <w:rPr>
          <w:rFonts w:ascii="Arial Narrow" w:hAnsi="Arial Narrow" w:cs="Arial Narrow"/>
          <w:sz w:val="22"/>
          <w:szCs w:val="22"/>
        </w:rPr>
        <w:t xml:space="preserve"> alebo iných činností účtovnej jednotky a hla</w:t>
      </w:r>
      <w:r w:rsidR="00077870" w:rsidRPr="003A351E">
        <w:rPr>
          <w:rFonts w:ascii="Arial Narrow" w:hAnsi="Arial Narrow" w:cs="Arial Narrow"/>
          <w:sz w:val="22"/>
          <w:szCs w:val="22"/>
        </w:rPr>
        <w:t>v</w:t>
      </w:r>
      <w:r w:rsidR="00586CE9" w:rsidRPr="003A351E">
        <w:rPr>
          <w:rFonts w:ascii="Arial Narrow" w:hAnsi="Arial Narrow" w:cs="Arial Narrow"/>
          <w:sz w:val="22"/>
          <w:szCs w:val="22"/>
        </w:rPr>
        <w:t>ných geografických oblastí odbytu, ak sa tieto činnosti a oblasti odbytu z hľadiska organizácie predaja výrobkov a tovarov a poskytovania služieb výrazne odlišujú. Ak predmetom činnosti účtovnej jednotky je dosahovanie iných výnosov ako sú výnosy z predaja výrobkov, tovarov a služieb, uvádza sa aj opis iných výnosov zahrňovaných do čistého obratu: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12"/>
        <w:gridCol w:w="1701"/>
        <w:gridCol w:w="1701"/>
      </w:tblGrid>
      <w:tr w:rsidR="00F30374" w:rsidRPr="003A351E" w:rsidTr="00077870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F30374" w:rsidRPr="003A351E" w:rsidRDefault="00F30374" w:rsidP="000B252C">
            <w:pPr>
              <w:pStyle w:val="TopHeader"/>
            </w:pPr>
            <w:r w:rsidRPr="003A351E">
              <w:t>Názov 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F30374" w:rsidRPr="003A351E" w:rsidRDefault="00F30374" w:rsidP="000B252C">
            <w:pPr>
              <w:pStyle w:val="TopHeader"/>
            </w:pPr>
            <w:r w:rsidRPr="003A351E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:rsidR="00F30374" w:rsidRPr="003A351E" w:rsidRDefault="00F30374" w:rsidP="000B252C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F30374" w:rsidRPr="003A351E" w:rsidTr="00077870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F30374" w:rsidRPr="003A351E" w:rsidRDefault="00857F33" w:rsidP="00857F3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Tržby z predaja tovaru (604, 607)</w:t>
            </w:r>
          </w:p>
        </w:tc>
        <w:tc>
          <w:tcPr>
            <w:tcW w:w="1701" w:type="dxa"/>
            <w:noWrap/>
            <w:vAlign w:val="center"/>
            <w:hideMark/>
          </w:tcPr>
          <w:p w:rsidR="00F30374" w:rsidRPr="003A351E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F30374" w:rsidRPr="003A351E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30374" w:rsidRPr="003A351E" w:rsidTr="00077870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F30374" w:rsidRPr="003A351E" w:rsidRDefault="00F30374" w:rsidP="00857F3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Tržby z predaja </w:t>
            </w:r>
            <w:r w:rsidR="00857F33" w:rsidRPr="003A351E">
              <w:rPr>
                <w:rFonts w:ascii="Arial Narrow" w:hAnsi="Arial Narrow"/>
                <w:sz w:val="22"/>
                <w:szCs w:val="22"/>
              </w:rPr>
              <w:t>vlastných výrobkov (601)</w:t>
            </w:r>
          </w:p>
        </w:tc>
        <w:tc>
          <w:tcPr>
            <w:tcW w:w="1701" w:type="dxa"/>
            <w:noWrap/>
            <w:vAlign w:val="center"/>
            <w:hideMark/>
          </w:tcPr>
          <w:p w:rsidR="00F30374" w:rsidRPr="003A351E" w:rsidRDefault="00F30374" w:rsidP="0005741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995B94">
              <w:rPr>
                <w:rFonts w:ascii="Arial Narrow" w:hAnsi="Arial Narrow"/>
                <w:sz w:val="22"/>
                <w:szCs w:val="22"/>
              </w:rPr>
              <w:t>62 537</w:t>
            </w:r>
          </w:p>
        </w:tc>
        <w:tc>
          <w:tcPr>
            <w:tcW w:w="1701" w:type="dxa"/>
            <w:noWrap/>
            <w:vAlign w:val="center"/>
            <w:hideMark/>
          </w:tcPr>
          <w:p w:rsidR="00F30374" w:rsidRPr="003A351E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995B94">
              <w:rPr>
                <w:rFonts w:ascii="Arial Narrow" w:hAnsi="Arial Narrow"/>
                <w:sz w:val="22"/>
                <w:szCs w:val="22"/>
              </w:rPr>
              <w:t>178 140</w:t>
            </w:r>
          </w:p>
        </w:tc>
      </w:tr>
      <w:tr w:rsidR="00F30374" w:rsidRPr="003A351E" w:rsidTr="00077870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F30374" w:rsidRPr="003A351E" w:rsidRDefault="00857F33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lastRenderedPageBreak/>
              <w:t>Tržby z predaja služieb (602, 606)</w:t>
            </w:r>
          </w:p>
        </w:tc>
        <w:tc>
          <w:tcPr>
            <w:tcW w:w="1701" w:type="dxa"/>
            <w:noWrap/>
            <w:vAlign w:val="center"/>
            <w:hideMark/>
          </w:tcPr>
          <w:p w:rsidR="00F30374" w:rsidRPr="003A351E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995B94">
              <w:rPr>
                <w:rFonts w:ascii="Arial Narrow" w:hAnsi="Arial Narrow"/>
                <w:sz w:val="22"/>
                <w:szCs w:val="22"/>
              </w:rPr>
              <w:t>769 385</w:t>
            </w:r>
          </w:p>
        </w:tc>
        <w:tc>
          <w:tcPr>
            <w:tcW w:w="1701" w:type="dxa"/>
            <w:noWrap/>
            <w:vAlign w:val="center"/>
            <w:hideMark/>
          </w:tcPr>
          <w:p w:rsidR="00F30374" w:rsidRPr="003A351E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995B94">
              <w:rPr>
                <w:rFonts w:ascii="Arial Narrow" w:hAnsi="Arial Narrow"/>
                <w:sz w:val="22"/>
                <w:szCs w:val="22"/>
              </w:rPr>
              <w:t>104 916</w:t>
            </w:r>
          </w:p>
        </w:tc>
      </w:tr>
      <w:tr w:rsidR="00C27218" w:rsidRPr="003A351E" w:rsidTr="00077870">
        <w:trPr>
          <w:trHeight w:val="197"/>
          <w:jc w:val="center"/>
        </w:trPr>
        <w:tc>
          <w:tcPr>
            <w:tcW w:w="0" w:type="auto"/>
            <w:noWrap/>
            <w:vAlign w:val="center"/>
            <w:hideMark/>
          </w:tcPr>
          <w:p w:rsidR="00C27218" w:rsidRPr="003A351E" w:rsidRDefault="00C27218" w:rsidP="005E6774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 xml:space="preserve">Iné </w:t>
            </w:r>
            <w:r w:rsidR="005E6774" w:rsidRPr="003A351E">
              <w:rPr>
                <w:rFonts w:ascii="Arial Narrow" w:hAnsi="Arial Narrow"/>
                <w:sz w:val="22"/>
                <w:szCs w:val="22"/>
              </w:rPr>
              <w:t xml:space="preserve">súvisiace </w:t>
            </w:r>
            <w:r w:rsidRPr="003A351E">
              <w:rPr>
                <w:rFonts w:ascii="Arial Narrow" w:hAnsi="Arial Narrow"/>
                <w:sz w:val="22"/>
                <w:szCs w:val="22"/>
              </w:rPr>
              <w:t>výnosy</w:t>
            </w:r>
            <w:r w:rsidR="005E6774" w:rsidRPr="003A351E">
              <w:rPr>
                <w:rFonts w:ascii="Arial Narrow" w:hAnsi="Arial Narrow"/>
                <w:sz w:val="22"/>
                <w:szCs w:val="22"/>
              </w:rPr>
              <w:t xml:space="preserve"> (64x, 66x)</w:t>
            </w:r>
          </w:p>
        </w:tc>
        <w:tc>
          <w:tcPr>
            <w:tcW w:w="1701" w:type="dxa"/>
            <w:noWrap/>
            <w:vAlign w:val="center"/>
            <w:hideMark/>
          </w:tcPr>
          <w:p w:rsidR="00C27218" w:rsidRPr="003A351E" w:rsidRDefault="00C272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9A1EFF">
              <w:rPr>
                <w:rFonts w:ascii="Arial Narrow" w:hAnsi="Arial Narrow"/>
                <w:sz w:val="22"/>
                <w:szCs w:val="22"/>
              </w:rPr>
              <w:t>249 580</w:t>
            </w:r>
          </w:p>
        </w:tc>
        <w:tc>
          <w:tcPr>
            <w:tcW w:w="1701" w:type="dxa"/>
            <w:noWrap/>
            <w:vAlign w:val="center"/>
            <w:hideMark/>
          </w:tcPr>
          <w:p w:rsidR="00C27218" w:rsidRPr="003A351E" w:rsidRDefault="00C272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B01D3E">
              <w:rPr>
                <w:rFonts w:ascii="Arial Narrow" w:hAnsi="Arial Narrow"/>
                <w:sz w:val="22"/>
                <w:szCs w:val="22"/>
              </w:rPr>
              <w:t>2</w:t>
            </w:r>
            <w:r w:rsidR="009A1EFF">
              <w:rPr>
                <w:rFonts w:ascii="Arial Narrow" w:hAnsi="Arial Narrow"/>
                <w:sz w:val="22"/>
                <w:szCs w:val="22"/>
              </w:rPr>
              <w:t>97 944</w:t>
            </w:r>
          </w:p>
        </w:tc>
      </w:tr>
      <w:tr w:rsidR="00C27218" w:rsidRPr="003A351E" w:rsidTr="00077870">
        <w:trPr>
          <w:trHeight w:val="91"/>
          <w:jc w:val="center"/>
        </w:trPr>
        <w:tc>
          <w:tcPr>
            <w:tcW w:w="0" w:type="auto"/>
            <w:noWrap/>
            <w:vAlign w:val="center"/>
            <w:hideMark/>
          </w:tcPr>
          <w:p w:rsidR="00C27218" w:rsidRPr="003A351E" w:rsidRDefault="00C27218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1701" w:type="dxa"/>
            <w:noWrap/>
            <w:vAlign w:val="center"/>
            <w:hideMark/>
          </w:tcPr>
          <w:p w:rsidR="00C27218" w:rsidRPr="003A351E" w:rsidRDefault="00C27218" w:rsidP="0005741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9A1EFF">
              <w:rPr>
                <w:rFonts w:ascii="Arial Narrow" w:hAnsi="Arial Narrow"/>
                <w:sz w:val="22"/>
                <w:szCs w:val="22"/>
              </w:rPr>
              <w:t>950 227</w:t>
            </w:r>
          </w:p>
        </w:tc>
        <w:tc>
          <w:tcPr>
            <w:tcW w:w="1701" w:type="dxa"/>
            <w:noWrap/>
            <w:vAlign w:val="center"/>
            <w:hideMark/>
          </w:tcPr>
          <w:p w:rsidR="00C27218" w:rsidRPr="003A351E" w:rsidRDefault="00C272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9A1EFF">
              <w:rPr>
                <w:rFonts w:ascii="Arial Narrow" w:hAnsi="Arial Narrow"/>
                <w:sz w:val="22"/>
                <w:szCs w:val="22"/>
              </w:rPr>
              <w:t>383 867</w:t>
            </w:r>
          </w:p>
        </w:tc>
      </w:tr>
    </w:tbl>
    <w:p w:rsidR="005E6774" w:rsidRPr="003A351E" w:rsidRDefault="005E6774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77870" w:rsidRPr="003A351E" w:rsidRDefault="00077870" w:rsidP="008C6DA6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[Vysvetlivky: </w:t>
      </w:r>
      <w:r w:rsidR="00C27218" w:rsidRPr="003A351E">
        <w:rPr>
          <w:rFonts w:ascii="Arial Narrow" w:hAnsi="Arial Narrow" w:cs="Arial Narrow"/>
          <w:sz w:val="22"/>
          <w:szCs w:val="22"/>
        </w:rPr>
        <w:t xml:space="preserve">Čistý obrat sa vykazuje vo Výkaze ziskov a strát (R01), bez odkazu na súčtové riadky. </w:t>
      </w:r>
      <w:r w:rsidRPr="003A351E">
        <w:rPr>
          <w:rFonts w:ascii="Arial Narrow" w:hAnsi="Arial Narrow" w:cs="Arial Narrow"/>
          <w:sz w:val="22"/>
          <w:szCs w:val="22"/>
        </w:rPr>
        <w:t>Čistý obrat definuje zákon o účtovníctve (§ 2/15 ZoU)</w:t>
      </w:r>
      <w:r w:rsidR="00857F33" w:rsidRPr="003A351E">
        <w:rPr>
          <w:rFonts w:ascii="Arial Narrow" w:hAnsi="Arial Narrow" w:cs="Arial Narrow"/>
          <w:sz w:val="22"/>
          <w:szCs w:val="22"/>
        </w:rPr>
        <w:t xml:space="preserve"> bez odkazu na konkrétne účty</w:t>
      </w:r>
      <w:r w:rsidR="00C27218" w:rsidRPr="003A351E">
        <w:rPr>
          <w:rFonts w:ascii="Arial Narrow" w:hAnsi="Arial Narrow" w:cs="Arial Narrow"/>
          <w:sz w:val="22"/>
          <w:szCs w:val="22"/>
        </w:rPr>
        <w:t xml:space="preserve">. </w:t>
      </w:r>
      <w:r w:rsidR="00857F33" w:rsidRPr="003A351E">
        <w:rPr>
          <w:rFonts w:ascii="Arial Narrow" w:hAnsi="Arial Narrow" w:cs="Arial Narrow"/>
          <w:sz w:val="22"/>
          <w:szCs w:val="22"/>
        </w:rPr>
        <w:t xml:space="preserve">Z logiky veci sa dá odvodiť, že čistý obrat je </w:t>
      </w:r>
      <w:r w:rsidRPr="003A351E">
        <w:rPr>
          <w:rFonts w:ascii="Arial Narrow" w:hAnsi="Arial Narrow" w:cs="Arial Narrow"/>
          <w:sz w:val="22"/>
          <w:szCs w:val="22"/>
        </w:rPr>
        <w:t xml:space="preserve">predaj (odbyt) </w:t>
      </w:r>
      <w:r w:rsidR="00857F33" w:rsidRPr="003A351E">
        <w:rPr>
          <w:rFonts w:ascii="Arial Narrow" w:hAnsi="Arial Narrow" w:cs="Arial Narrow"/>
          <w:sz w:val="22"/>
          <w:szCs w:val="22"/>
        </w:rPr>
        <w:t xml:space="preserve">vlastných výrobkov, tovaru a služieb </w:t>
      </w:r>
      <w:r w:rsidR="00C27218" w:rsidRPr="003A351E">
        <w:rPr>
          <w:rFonts w:ascii="Arial Narrow" w:hAnsi="Arial Narrow" w:cs="Arial Narrow"/>
          <w:sz w:val="22"/>
          <w:szCs w:val="22"/>
        </w:rPr>
        <w:t xml:space="preserve">z hlavnej činnosti </w:t>
      </w:r>
      <w:r w:rsidR="00857F33" w:rsidRPr="003A351E">
        <w:rPr>
          <w:rFonts w:ascii="Arial Narrow" w:hAnsi="Arial Narrow" w:cs="Arial Narrow"/>
          <w:sz w:val="22"/>
          <w:szCs w:val="22"/>
        </w:rPr>
        <w:t xml:space="preserve">do </w:t>
      </w:r>
      <w:r w:rsidRPr="003A351E">
        <w:rPr>
          <w:rFonts w:ascii="Arial Narrow" w:hAnsi="Arial Narrow" w:cs="Arial Narrow"/>
          <w:sz w:val="22"/>
          <w:szCs w:val="22"/>
        </w:rPr>
        <w:t xml:space="preserve">externého prostredia, teda bez výnosov, ktoré nepredstavujú externú realizáciu – napr. aktivácia (62x), zmena stavu zásob (61x), </w:t>
      </w:r>
      <w:r w:rsidR="00857F33" w:rsidRPr="003A351E">
        <w:rPr>
          <w:rFonts w:ascii="Arial Narrow" w:hAnsi="Arial Narrow" w:cs="Arial Narrow"/>
          <w:sz w:val="22"/>
          <w:szCs w:val="22"/>
        </w:rPr>
        <w:t>kurzové zisky (663). Do čistého obratu nevstupujú ani výnosy z predaja nadbytočného vlastného majetku účtovnej jednotky</w:t>
      </w:r>
      <w:r w:rsidR="00C27218" w:rsidRPr="003A351E">
        <w:rPr>
          <w:rFonts w:ascii="Arial Narrow" w:hAnsi="Arial Narrow" w:cs="Arial Narrow"/>
          <w:sz w:val="22"/>
          <w:szCs w:val="22"/>
        </w:rPr>
        <w:t xml:space="preserve">. Ak vznikne výkladový problém, potom je vhodné významné </w:t>
      </w:r>
      <w:r w:rsidR="00857F33" w:rsidRPr="003A351E">
        <w:rPr>
          <w:rFonts w:ascii="Arial Narrow" w:hAnsi="Arial Narrow" w:cs="Arial Narrow"/>
          <w:sz w:val="22"/>
          <w:szCs w:val="22"/>
        </w:rPr>
        <w:t>sporné položky komentovať.</w:t>
      </w:r>
      <w:r w:rsidR="00BC7121" w:rsidRPr="003A351E">
        <w:rPr>
          <w:rFonts w:ascii="Arial Narrow" w:hAnsi="Arial Narrow" w:cs="Arial Narrow"/>
          <w:sz w:val="22"/>
          <w:szCs w:val="22"/>
        </w:rPr>
        <w:t xml:space="preserve"> Čistý obrat sa testuje ako podmienka pre zatriedenie do veľkostnej skupiny účtovnej jednotky (§ 2/5 ZoU) a pre povinnosť auditu (§ 19; § 22 ZoU).</w:t>
      </w:r>
      <w:r w:rsidR="00857F33" w:rsidRPr="003A351E">
        <w:rPr>
          <w:rFonts w:ascii="Arial Narrow" w:hAnsi="Arial Narrow" w:cs="Arial Narrow"/>
          <w:sz w:val="22"/>
          <w:szCs w:val="22"/>
        </w:rPr>
        <w:t>]</w:t>
      </w:r>
    </w:p>
    <w:p w:rsidR="00E44945" w:rsidRPr="003A351E" w:rsidRDefault="00E4494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C7121" w:rsidRPr="003A351E" w:rsidRDefault="00BC7121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3A351E" w:rsidRDefault="00BC7121" w:rsidP="00BC7121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>Článok V – I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NFORMÁCIE O INÝCH AKTÍVACH A INÝCH PASÍVACH</w:t>
      </w:r>
    </w:p>
    <w:p w:rsidR="007534C7" w:rsidRPr="003A351E" w:rsidRDefault="0055670C" w:rsidP="007534C7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7534C7" w:rsidRPr="003A351E">
        <w:rPr>
          <w:rFonts w:ascii="Arial Narrow" w:hAnsi="Arial Narrow" w:cs="Arial Narrow"/>
          <w:sz w:val="22"/>
          <w:szCs w:val="22"/>
        </w:rPr>
        <w:t xml:space="preserve">a) </w:t>
      </w:r>
      <w:r w:rsidR="007534C7" w:rsidRPr="003A351E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="007534C7" w:rsidRPr="003A351E">
        <w:rPr>
          <w:rFonts w:ascii="Arial Narrow" w:hAnsi="Arial Narrow" w:cs="Arial Narrow"/>
          <w:sz w:val="22"/>
          <w:szCs w:val="22"/>
        </w:rPr>
        <w:t xml:space="preserve"> – </w:t>
      </w:r>
      <w:r w:rsidR="00E40B00">
        <w:rPr>
          <w:rFonts w:ascii="Arial Narrow" w:hAnsi="Arial Narrow" w:cs="Arial Narrow"/>
          <w:sz w:val="22"/>
          <w:szCs w:val="22"/>
        </w:rPr>
        <w:t>nie je obsahová náplň.</w:t>
      </w:r>
    </w:p>
    <w:p w:rsidR="007534C7" w:rsidRPr="003A351E" w:rsidRDefault="007534C7" w:rsidP="00697203">
      <w:pPr>
        <w:jc w:val="both"/>
        <w:rPr>
          <w:rFonts w:ascii="Arial Narrow" w:hAnsi="Arial Narrow" w:cs="Arial Narrow"/>
          <w:sz w:val="22"/>
          <w:szCs w:val="22"/>
        </w:rPr>
      </w:pPr>
    </w:p>
    <w:p w:rsidR="000E6F03" w:rsidRPr="003A351E" w:rsidRDefault="0055670C" w:rsidP="000E6F03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1b</w:t>
      </w:r>
      <w:r w:rsidR="00DE00F7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DE00F7" w:rsidRPr="003A351E">
        <w:rPr>
          <w:rFonts w:ascii="Arial Narrow" w:hAnsi="Arial Narrow" w:cs="Arial Narrow"/>
          <w:b/>
          <w:sz w:val="22"/>
          <w:szCs w:val="22"/>
          <w:u w:val="single"/>
        </w:rPr>
        <w:t>P</w:t>
      </w:r>
      <w:r w:rsidR="005F504F" w:rsidRPr="003A351E">
        <w:rPr>
          <w:rFonts w:ascii="Arial Narrow" w:hAnsi="Arial Narrow" w:cs="Arial Narrow"/>
          <w:b/>
          <w:sz w:val="22"/>
          <w:szCs w:val="22"/>
          <w:u w:val="single"/>
        </w:rPr>
        <w:t>odmienen</w:t>
      </w:r>
      <w:r w:rsidR="00DE00F7"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é </w:t>
      </w:r>
      <w:r w:rsidR="005F504F" w:rsidRPr="003A351E">
        <w:rPr>
          <w:rFonts w:ascii="Arial Narrow" w:hAnsi="Arial Narrow" w:cs="Arial Narrow"/>
          <w:b/>
          <w:sz w:val="22"/>
          <w:szCs w:val="22"/>
          <w:u w:val="single"/>
        </w:rPr>
        <w:t>záväzk</w:t>
      </w:r>
      <w:r w:rsidR="00DE00F7" w:rsidRPr="003A351E">
        <w:rPr>
          <w:rFonts w:ascii="Arial Narrow" w:hAnsi="Arial Narrow" w:cs="Arial Narrow"/>
          <w:b/>
          <w:sz w:val="22"/>
          <w:szCs w:val="22"/>
          <w:u w:val="single"/>
        </w:rPr>
        <w:t>y</w:t>
      </w:r>
      <w:r w:rsidR="00DE00F7" w:rsidRPr="003A351E">
        <w:rPr>
          <w:rFonts w:ascii="Arial Narrow" w:hAnsi="Arial Narrow" w:cs="Arial Narrow"/>
          <w:sz w:val="22"/>
          <w:szCs w:val="22"/>
        </w:rPr>
        <w:t xml:space="preserve"> – </w:t>
      </w:r>
      <w:r w:rsidR="000E6F03">
        <w:rPr>
          <w:rFonts w:ascii="Arial Narrow" w:hAnsi="Arial Narrow" w:cs="Arial Narrow"/>
          <w:sz w:val="22"/>
          <w:szCs w:val="22"/>
        </w:rPr>
        <w:t>nie je obsahová náplň.</w:t>
      </w:r>
    </w:p>
    <w:p w:rsidR="00D35100" w:rsidRPr="003A351E" w:rsidRDefault="00D35100" w:rsidP="00697203">
      <w:pPr>
        <w:jc w:val="both"/>
        <w:rPr>
          <w:rFonts w:ascii="Arial Narrow" w:hAnsi="Arial Narrow" w:cs="Arial Narrow"/>
          <w:sz w:val="22"/>
          <w:szCs w:val="22"/>
        </w:rPr>
      </w:pPr>
    </w:p>
    <w:p w:rsidR="00C560F3" w:rsidRDefault="00C560F3" w:rsidP="00D35100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2</w:t>
      </w:r>
      <w:r w:rsidR="00D35100" w:rsidRPr="003A351E"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3A351E">
        <w:rPr>
          <w:rFonts w:ascii="Arial Narrow" w:hAnsi="Arial Narrow" w:cs="Arial Narrow"/>
          <w:sz w:val="22"/>
          <w:szCs w:val="22"/>
        </w:rPr>
        <w:t xml:space="preserve">, ktoré </w:t>
      </w:r>
      <w:r w:rsidR="00B6552B">
        <w:rPr>
          <w:rFonts w:ascii="Arial Narrow" w:hAnsi="Arial Narrow" w:cs="Arial Narrow"/>
          <w:sz w:val="22"/>
          <w:szCs w:val="22"/>
        </w:rPr>
        <w:t>s</w:t>
      </w:r>
      <w:r w:rsidRPr="003A351E">
        <w:rPr>
          <w:rFonts w:ascii="Arial Narrow" w:hAnsi="Arial Narrow" w:cs="Arial Narrow"/>
          <w:sz w:val="22"/>
          <w:szCs w:val="22"/>
        </w:rPr>
        <w:t>a nevykazujú v účtovných výkazoch</w:t>
      </w:r>
      <w:r w:rsidR="000E6F03">
        <w:rPr>
          <w:rFonts w:ascii="Arial Narrow" w:hAnsi="Arial Narrow" w:cs="Arial Narrow"/>
          <w:sz w:val="22"/>
          <w:szCs w:val="22"/>
        </w:rPr>
        <w:t>:</w:t>
      </w:r>
    </w:p>
    <w:p w:rsidR="000E6F03" w:rsidRDefault="000E6F03" w:rsidP="00D3510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Nie sú žiadne finančné povinnosti, ktoré sa nevykazujú v účtovných výkazoch.</w:t>
      </w:r>
    </w:p>
    <w:p w:rsidR="000E6F03" w:rsidRPr="003A351E" w:rsidRDefault="000E6F03" w:rsidP="00D35100">
      <w:pPr>
        <w:jc w:val="both"/>
        <w:rPr>
          <w:rFonts w:ascii="Arial Narrow" w:hAnsi="Arial Narrow" w:cs="Arial Narrow"/>
          <w:sz w:val="22"/>
          <w:szCs w:val="22"/>
        </w:rPr>
      </w:pPr>
    </w:p>
    <w:p w:rsidR="00C560F3" w:rsidRPr="00062010" w:rsidRDefault="00C560F3" w:rsidP="00C560F3">
      <w:pPr>
        <w:spacing w:after="120"/>
        <w:jc w:val="both"/>
        <w:rPr>
          <w:rFonts w:ascii="Arial Narrow" w:hAnsi="Arial Narrow" w:cs="Arial Narrow"/>
          <w:b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3) </w:t>
      </w:r>
      <w:r w:rsidRPr="003A351E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3A351E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</w:t>
      </w:r>
      <w:r w:rsidR="00B6552B">
        <w:rPr>
          <w:rFonts w:ascii="Arial Narrow" w:hAnsi="Arial Narrow" w:cs="Arial Narrow"/>
          <w:sz w:val="22"/>
          <w:szCs w:val="22"/>
        </w:rPr>
        <w:t xml:space="preserve"> (§ </w:t>
      </w:r>
      <w:r w:rsidR="00B6552B" w:rsidRPr="00062010">
        <w:rPr>
          <w:rFonts w:ascii="Arial Narrow" w:hAnsi="Arial Narrow" w:cs="Arial Narrow"/>
          <w:b/>
          <w:sz w:val="22"/>
          <w:szCs w:val="22"/>
        </w:rPr>
        <w:t>85 PU)</w:t>
      </w:r>
      <w:r w:rsidRPr="00062010">
        <w:rPr>
          <w:rFonts w:ascii="Arial Narrow" w:hAnsi="Arial Narrow" w:cs="Arial Narrow"/>
          <w:b/>
          <w:sz w:val="22"/>
          <w:szCs w:val="22"/>
        </w:rPr>
        <w:t>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11"/>
        <w:gridCol w:w="1701"/>
        <w:gridCol w:w="1593"/>
      </w:tblGrid>
      <w:tr w:rsidR="003A351E" w:rsidRPr="00062010" w:rsidTr="008C6DA6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C560F3" w:rsidRPr="00062010" w:rsidRDefault="00C560F3" w:rsidP="00C560F3">
            <w:pPr>
              <w:pStyle w:val="TopHeader"/>
            </w:pPr>
            <w:r w:rsidRPr="00062010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C560F3" w:rsidRPr="00062010" w:rsidRDefault="00C560F3" w:rsidP="00092868">
            <w:pPr>
              <w:pStyle w:val="TopHeader"/>
            </w:pPr>
            <w:r w:rsidRPr="00062010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C560F3" w:rsidRPr="00062010" w:rsidRDefault="00C560F3" w:rsidP="00092868">
            <w:pPr>
              <w:pStyle w:val="TopHeader"/>
            </w:pPr>
            <w:r w:rsidRPr="00062010">
              <w:t>Bezprostredne predchádzajúce účtovné obdobie</w:t>
            </w:r>
          </w:p>
        </w:tc>
      </w:tr>
      <w:tr w:rsidR="003A351E" w:rsidRPr="003A351E" w:rsidTr="008C6DA6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C560F3" w:rsidRPr="003A351E" w:rsidRDefault="00062010" w:rsidP="00C560F3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Evidencia drobného majetku účet 760800, 760900</w:t>
            </w:r>
          </w:p>
        </w:tc>
        <w:tc>
          <w:tcPr>
            <w:tcW w:w="1701" w:type="dxa"/>
            <w:noWrap/>
            <w:vAlign w:val="center"/>
            <w:hideMark/>
          </w:tcPr>
          <w:p w:rsidR="00C560F3" w:rsidRPr="003A351E" w:rsidRDefault="00580804" w:rsidP="000E6F0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593" w:type="dxa"/>
            <w:noWrap/>
            <w:vAlign w:val="center"/>
            <w:hideMark/>
          </w:tcPr>
          <w:p w:rsidR="00C560F3" w:rsidRPr="003A351E" w:rsidRDefault="000E6F03" w:rsidP="000E6F0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 EUR</w:t>
            </w:r>
          </w:p>
        </w:tc>
      </w:tr>
      <w:tr w:rsidR="00C560F3" w:rsidRPr="003A351E" w:rsidTr="008C6DA6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C560F3" w:rsidRPr="003A351E" w:rsidRDefault="00C560F3" w:rsidP="00C560F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C560F3" w:rsidRPr="003A351E" w:rsidRDefault="00C560F3" w:rsidP="0009286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C560F3" w:rsidRPr="003A351E" w:rsidRDefault="00C560F3" w:rsidP="0009286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C560F3" w:rsidRPr="003A351E" w:rsidRDefault="00C560F3" w:rsidP="00D35100">
      <w:pPr>
        <w:jc w:val="both"/>
        <w:rPr>
          <w:rFonts w:ascii="Arial Narrow" w:hAnsi="Arial Narrow" w:cs="Arial Narrow"/>
          <w:sz w:val="22"/>
          <w:szCs w:val="22"/>
        </w:rPr>
      </w:pPr>
    </w:p>
    <w:p w:rsidR="004A1E6C" w:rsidRPr="003A351E" w:rsidRDefault="004A1E6C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C1A49" w:rsidRDefault="00DA40CD" w:rsidP="00DA40CD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0A4BDC" w:rsidRPr="003A351E" w:rsidRDefault="000A4BDC" w:rsidP="00DA40CD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DA40CD" w:rsidRPr="003A351E" w:rsidRDefault="00DA40CD" w:rsidP="00DA40CD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40CD" w:rsidRPr="003A351E" w:rsidRDefault="00E40B00" w:rsidP="00E40B0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V účtovnej závierke nenastali </w:t>
      </w:r>
      <w:r w:rsidR="000A4BDC">
        <w:rPr>
          <w:rFonts w:ascii="Arial Narrow" w:hAnsi="Arial Narrow" w:cs="Arial Narrow"/>
          <w:sz w:val="22"/>
          <w:szCs w:val="22"/>
        </w:rPr>
        <w:t xml:space="preserve">v čase </w:t>
      </w:r>
      <w:r w:rsidR="001821C1" w:rsidRPr="003A351E">
        <w:rPr>
          <w:rFonts w:ascii="Arial Narrow" w:hAnsi="Arial Narrow" w:cs="Arial Narrow"/>
          <w:sz w:val="22"/>
          <w:szCs w:val="22"/>
        </w:rPr>
        <w:t xml:space="preserve">po </w:t>
      </w:r>
      <w:r w:rsidR="000A4BDC">
        <w:rPr>
          <w:rFonts w:ascii="Arial Narrow" w:hAnsi="Arial Narrow" w:cs="Arial Narrow"/>
          <w:sz w:val="22"/>
          <w:szCs w:val="22"/>
        </w:rPr>
        <w:t xml:space="preserve">závierkovom dni - </w:t>
      </w:r>
      <w:r w:rsidR="001821C1"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 w:rsidR="000A4BDC">
        <w:rPr>
          <w:rFonts w:ascii="Arial Narrow" w:hAnsi="Arial Narrow" w:cs="Arial Narrow"/>
          <w:sz w:val="22"/>
          <w:szCs w:val="22"/>
        </w:rPr>
        <w:t xml:space="preserve">(t.j. do dňa podpísania výkazov podľa § 17/5 ZoU) </w:t>
      </w:r>
      <w:r>
        <w:rPr>
          <w:rFonts w:ascii="Arial Narrow" w:hAnsi="Arial Narrow" w:cs="Arial Narrow"/>
          <w:sz w:val="22"/>
          <w:szCs w:val="22"/>
        </w:rPr>
        <w:t>významné udalosti,</w:t>
      </w:r>
      <w:r w:rsidR="001821C1" w:rsidRPr="003A351E">
        <w:rPr>
          <w:rFonts w:ascii="Arial Narrow" w:hAnsi="Arial Narrow" w:cs="Arial Narrow"/>
          <w:sz w:val="22"/>
          <w:szCs w:val="22"/>
        </w:rPr>
        <w:t> ktoré nie sú zohľadnené v s</w:t>
      </w:r>
      <w:r w:rsidR="00CF7485">
        <w:rPr>
          <w:rFonts w:ascii="Arial Narrow" w:hAnsi="Arial Narrow" w:cs="Arial Narrow"/>
          <w:sz w:val="22"/>
          <w:szCs w:val="22"/>
        </w:rPr>
        <w:t>ú</w:t>
      </w:r>
      <w:r w:rsidR="001821C1" w:rsidRPr="003A351E">
        <w:rPr>
          <w:rFonts w:ascii="Arial Narrow" w:hAnsi="Arial Narrow" w:cs="Arial Narrow"/>
          <w:sz w:val="22"/>
          <w:szCs w:val="22"/>
        </w:rPr>
        <w:t>vahe alebo vo výkaze ziskov a</w:t>
      </w:r>
      <w:r>
        <w:rPr>
          <w:rFonts w:ascii="Arial Narrow" w:hAnsi="Arial Narrow" w:cs="Arial Narrow"/>
          <w:sz w:val="22"/>
          <w:szCs w:val="22"/>
        </w:rPr>
        <w:t> </w:t>
      </w:r>
      <w:r w:rsidR="001821C1" w:rsidRPr="003A351E">
        <w:rPr>
          <w:rFonts w:ascii="Arial Narrow" w:hAnsi="Arial Narrow" w:cs="Arial Narrow"/>
          <w:sz w:val="22"/>
          <w:szCs w:val="22"/>
        </w:rPr>
        <w:t>strát</w:t>
      </w:r>
      <w:r>
        <w:rPr>
          <w:rFonts w:ascii="Arial Narrow" w:hAnsi="Arial Narrow" w:cs="Arial Narrow"/>
          <w:sz w:val="22"/>
          <w:szCs w:val="22"/>
        </w:rPr>
        <w:t>.</w:t>
      </w:r>
    </w:p>
    <w:p w:rsidR="00DA40CD" w:rsidRPr="003A351E" w:rsidRDefault="00DA40CD" w:rsidP="00DA40CD">
      <w:pPr>
        <w:jc w:val="both"/>
        <w:rPr>
          <w:rFonts w:ascii="Arial Narrow" w:hAnsi="Arial Narrow" w:cs="Arial Narrow"/>
          <w:sz w:val="22"/>
          <w:szCs w:val="22"/>
        </w:rPr>
      </w:pPr>
    </w:p>
    <w:p w:rsidR="000A4BDC" w:rsidRDefault="000A4BDC" w:rsidP="00DA40CD">
      <w:pPr>
        <w:jc w:val="both"/>
        <w:rPr>
          <w:rFonts w:ascii="Arial Narrow" w:hAnsi="Arial Narrow" w:cs="Arial Narrow"/>
          <w:sz w:val="22"/>
          <w:szCs w:val="22"/>
        </w:rPr>
      </w:pPr>
    </w:p>
    <w:p w:rsidR="000A4BDC" w:rsidRPr="003A351E" w:rsidRDefault="000A4BDC" w:rsidP="000A4BDC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A40CD" w:rsidRPr="003A351E" w:rsidRDefault="00D45EE1" w:rsidP="00D45EE1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>Článok VII – I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NFORMÁCIE O SPRIAZNENÝCH OSOBÁCH</w:t>
      </w:r>
    </w:p>
    <w:p w:rsidR="00DA40CD" w:rsidRPr="003A351E" w:rsidRDefault="00DA40CD" w:rsidP="00DA40CD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DA40CD" w:rsidRPr="007871AA" w:rsidRDefault="007871AA" w:rsidP="007871AA">
      <w:pPr>
        <w:pStyle w:val="Odsekzoznamu"/>
        <w:numPr>
          <w:ilvl w:val="0"/>
          <w:numId w:val="19"/>
        </w:num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871AA">
        <w:rPr>
          <w:rFonts w:ascii="Arial Narrow" w:hAnsi="Arial Narrow" w:cs="Arial Narrow"/>
          <w:bCs/>
          <w:sz w:val="22"/>
          <w:szCs w:val="22"/>
        </w:rPr>
        <w:t>T</w:t>
      </w:r>
      <w:r w:rsidR="0057251D" w:rsidRPr="007871AA">
        <w:rPr>
          <w:rFonts w:ascii="Arial Narrow" w:hAnsi="Arial Narrow" w:cs="Arial Narrow"/>
          <w:bCs/>
          <w:sz w:val="22"/>
          <w:szCs w:val="22"/>
        </w:rPr>
        <w:t xml:space="preserve">ransakcie medzi </w:t>
      </w:r>
      <w:r w:rsidR="00D45EE1" w:rsidRPr="007871AA">
        <w:rPr>
          <w:rFonts w:ascii="Arial Narrow" w:hAnsi="Arial Narrow" w:cs="Arial Narrow"/>
          <w:bCs/>
          <w:sz w:val="22"/>
          <w:szCs w:val="22"/>
        </w:rPr>
        <w:t>vykazujúcou účtovnou jednotkou a spriaznenými osobami</w:t>
      </w:r>
      <w:r w:rsidR="0057251D" w:rsidRPr="007871AA">
        <w:rPr>
          <w:rFonts w:ascii="Arial Narrow" w:hAnsi="Arial Narrow" w:cs="Arial Narrow"/>
          <w:bCs/>
          <w:sz w:val="22"/>
          <w:szCs w:val="22"/>
        </w:rPr>
        <w:t>.</w:t>
      </w:r>
    </w:p>
    <w:p w:rsidR="00B52FF9" w:rsidRPr="003A351E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3A351E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>Článok VIII – O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3A351E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57251D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57251D">
        <w:rPr>
          <w:rFonts w:ascii="Arial Narrow" w:hAnsi="Arial Narrow" w:cs="Arial Narrow"/>
          <w:bCs/>
          <w:sz w:val="22"/>
          <w:szCs w:val="22"/>
        </w:rPr>
        <w:t xml:space="preserve">1) </w:t>
      </w:r>
      <w:r w:rsidR="0057251D" w:rsidRPr="0057251D">
        <w:rPr>
          <w:rFonts w:ascii="Arial Narrow" w:hAnsi="Arial Narrow" w:cs="Arial Narrow"/>
          <w:bCs/>
          <w:sz w:val="22"/>
          <w:szCs w:val="22"/>
        </w:rPr>
        <w:t>Neexistujú žiadne ďaľšie</w:t>
      </w:r>
      <w:r w:rsidR="00230104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57251D">
        <w:rPr>
          <w:rFonts w:ascii="Arial Narrow" w:hAnsi="Arial Narrow" w:cs="Arial Narrow"/>
          <w:bCs/>
          <w:sz w:val="22"/>
          <w:szCs w:val="22"/>
        </w:rPr>
        <w:t>ostatné</w:t>
      </w:r>
      <w:r w:rsidR="007A595C">
        <w:rPr>
          <w:rFonts w:ascii="Arial Narrow" w:hAnsi="Arial Narrow" w:cs="Arial Narrow"/>
          <w:bCs/>
          <w:sz w:val="22"/>
          <w:szCs w:val="22"/>
        </w:rPr>
        <w:t xml:space="preserve"> informácie, ktoré by mali</w:t>
      </w:r>
      <w:r w:rsidR="00E40B00">
        <w:rPr>
          <w:rFonts w:ascii="Arial Narrow" w:hAnsi="Arial Narrow" w:cs="Arial Narrow"/>
          <w:bCs/>
          <w:sz w:val="22"/>
          <w:szCs w:val="22"/>
        </w:rPr>
        <w:t xml:space="preserve"> byť uvedené v poznámkach k účtovnej závierke.</w:t>
      </w:r>
    </w:p>
    <w:p w:rsidR="00DA3816" w:rsidRPr="003A351E" w:rsidRDefault="00DA3816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3A351E" w:rsidRDefault="00235630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657C2C" w:rsidRDefault="00657C2C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657C2C" w:rsidRDefault="00657C2C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657C2C" w:rsidRDefault="00657C2C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657C2C" w:rsidRDefault="00657C2C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657C2C" w:rsidRDefault="00657C2C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657C2C" w:rsidRDefault="00657C2C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sectPr w:rsidR="00657C2C" w:rsidSect="00433587">
      <w:headerReference w:type="default" r:id="rId9"/>
      <w:footerReference w:type="default" r:id="rId10"/>
      <w:headerReference w:type="first" r:id="rId11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91753" w:rsidRDefault="00C91753">
      <w:r>
        <w:separator/>
      </w:r>
    </w:p>
  </w:endnote>
  <w:endnote w:type="continuationSeparator" w:id="0">
    <w:p w:rsidR="00C91753" w:rsidRDefault="00C9175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20002A87" w:usb1="00000000" w:usb2="00000000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01C55" w:rsidRDefault="00F01C55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A071AD">
      <w:rPr>
        <w:noProof/>
      </w:rPr>
      <w:t>14</w:t>
    </w:r>
    <w:r>
      <w:rPr>
        <w:noProof/>
      </w:rPr>
      <w:fldChar w:fldCharType="end"/>
    </w:r>
  </w:p>
  <w:p w:rsidR="00F01C55" w:rsidRDefault="00F01C55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91753" w:rsidRDefault="00C91753">
      <w:r>
        <w:separator/>
      </w:r>
    </w:p>
  </w:footnote>
  <w:footnote w:type="continuationSeparator" w:id="0">
    <w:p w:rsidR="00C91753" w:rsidRDefault="00C9175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01C55" w:rsidRDefault="00F01C55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 w:frame="1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–01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46326430     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>Č: 2023344708</w:t>
    </w:r>
  </w:p>
  <w:p w:rsidR="00F01C55" w:rsidRDefault="00F01C55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</w:p>
  <w:p w:rsidR="00F01C55" w:rsidRDefault="00F01C55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F01C55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F01C55" w:rsidRPr="003F477D" w:rsidRDefault="00F01C55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F01C55" w:rsidRPr="003F477D" w:rsidRDefault="00F01C55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F01C55" w:rsidRPr="003F477D" w:rsidRDefault="00F01C55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01C55" w:rsidRPr="003F477D" w:rsidRDefault="00F01C55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01C55" w:rsidRPr="003F477D" w:rsidRDefault="00F01C55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01C55" w:rsidRPr="003F477D" w:rsidRDefault="00F01C55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01C55" w:rsidRPr="003F477D" w:rsidRDefault="00F01C55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01C55" w:rsidRPr="003F477D" w:rsidRDefault="00F01C55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01C55" w:rsidRPr="003F477D" w:rsidRDefault="00F01C55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01C55" w:rsidRPr="003F477D" w:rsidRDefault="00F01C55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01C55" w:rsidRPr="003F477D" w:rsidRDefault="00F01C55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01C55" w:rsidRPr="003F477D" w:rsidRDefault="00F01C55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01C55" w:rsidRPr="003F477D" w:rsidRDefault="00F01C55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F01C55" w:rsidRDefault="00F01C55" w:rsidP="002715D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9715" w:hanging="360"/>
      </w:pPr>
    </w:lvl>
    <w:lvl w:ilvl="1" w:tplc="041B0019" w:tentative="1">
      <w:start w:val="1"/>
      <w:numFmt w:val="lowerLetter"/>
      <w:lvlText w:val="%2."/>
      <w:lvlJc w:val="left"/>
      <w:pPr>
        <w:ind w:left="10435" w:hanging="360"/>
      </w:pPr>
    </w:lvl>
    <w:lvl w:ilvl="2" w:tplc="041B001B" w:tentative="1">
      <w:start w:val="1"/>
      <w:numFmt w:val="lowerRoman"/>
      <w:lvlText w:val="%3."/>
      <w:lvlJc w:val="right"/>
      <w:pPr>
        <w:ind w:left="11155" w:hanging="180"/>
      </w:pPr>
    </w:lvl>
    <w:lvl w:ilvl="3" w:tplc="041B000F" w:tentative="1">
      <w:start w:val="1"/>
      <w:numFmt w:val="decimal"/>
      <w:lvlText w:val="%4."/>
      <w:lvlJc w:val="left"/>
      <w:pPr>
        <w:ind w:left="11875" w:hanging="360"/>
      </w:pPr>
    </w:lvl>
    <w:lvl w:ilvl="4" w:tplc="041B0019" w:tentative="1">
      <w:start w:val="1"/>
      <w:numFmt w:val="lowerLetter"/>
      <w:lvlText w:val="%5."/>
      <w:lvlJc w:val="left"/>
      <w:pPr>
        <w:ind w:left="12595" w:hanging="360"/>
      </w:pPr>
    </w:lvl>
    <w:lvl w:ilvl="5" w:tplc="041B001B" w:tentative="1">
      <w:start w:val="1"/>
      <w:numFmt w:val="lowerRoman"/>
      <w:lvlText w:val="%6."/>
      <w:lvlJc w:val="right"/>
      <w:pPr>
        <w:ind w:left="13315" w:hanging="180"/>
      </w:pPr>
    </w:lvl>
    <w:lvl w:ilvl="6" w:tplc="041B000F" w:tentative="1">
      <w:start w:val="1"/>
      <w:numFmt w:val="decimal"/>
      <w:lvlText w:val="%7."/>
      <w:lvlJc w:val="left"/>
      <w:pPr>
        <w:ind w:left="14035" w:hanging="360"/>
      </w:pPr>
    </w:lvl>
    <w:lvl w:ilvl="7" w:tplc="041B0019" w:tentative="1">
      <w:start w:val="1"/>
      <w:numFmt w:val="lowerLetter"/>
      <w:lvlText w:val="%8."/>
      <w:lvlJc w:val="left"/>
      <w:pPr>
        <w:ind w:left="14755" w:hanging="360"/>
      </w:pPr>
    </w:lvl>
    <w:lvl w:ilvl="8" w:tplc="041B001B" w:tentative="1">
      <w:start w:val="1"/>
      <w:numFmt w:val="lowerRoman"/>
      <w:lvlText w:val="%9."/>
      <w:lvlJc w:val="right"/>
      <w:pPr>
        <w:ind w:left="15475" w:hanging="180"/>
      </w:pPr>
    </w:lvl>
  </w:abstractNum>
  <w:abstractNum w:abstractNumId="4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>
    <w:nsid w:val="39C920CF"/>
    <w:multiLevelType w:val="hybridMultilevel"/>
    <w:tmpl w:val="62FA88B8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>
    <w:nsid w:val="4CA05643"/>
    <w:multiLevelType w:val="hybridMultilevel"/>
    <w:tmpl w:val="1E867D7A"/>
    <w:lvl w:ilvl="0" w:tplc="D11A554E">
      <w:start w:val="1"/>
      <w:numFmt w:val="upperLetter"/>
      <w:lvlText w:val="%1."/>
      <w:lvlJc w:val="left"/>
      <w:pPr>
        <w:ind w:left="643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3" w:hanging="360"/>
      </w:pPr>
    </w:lvl>
    <w:lvl w:ilvl="2" w:tplc="041B001B" w:tentative="1">
      <w:start w:val="1"/>
      <w:numFmt w:val="lowerRoman"/>
      <w:lvlText w:val="%3."/>
      <w:lvlJc w:val="right"/>
      <w:pPr>
        <w:ind w:left="2083" w:hanging="180"/>
      </w:pPr>
    </w:lvl>
    <w:lvl w:ilvl="3" w:tplc="041B000F" w:tentative="1">
      <w:start w:val="1"/>
      <w:numFmt w:val="decimal"/>
      <w:lvlText w:val="%4."/>
      <w:lvlJc w:val="left"/>
      <w:pPr>
        <w:ind w:left="2803" w:hanging="360"/>
      </w:pPr>
    </w:lvl>
    <w:lvl w:ilvl="4" w:tplc="041B0019" w:tentative="1">
      <w:start w:val="1"/>
      <w:numFmt w:val="lowerLetter"/>
      <w:lvlText w:val="%5."/>
      <w:lvlJc w:val="left"/>
      <w:pPr>
        <w:ind w:left="3523" w:hanging="360"/>
      </w:pPr>
    </w:lvl>
    <w:lvl w:ilvl="5" w:tplc="041B001B" w:tentative="1">
      <w:start w:val="1"/>
      <w:numFmt w:val="lowerRoman"/>
      <w:lvlText w:val="%6."/>
      <w:lvlJc w:val="right"/>
      <w:pPr>
        <w:ind w:left="4243" w:hanging="180"/>
      </w:pPr>
    </w:lvl>
    <w:lvl w:ilvl="6" w:tplc="041B000F" w:tentative="1">
      <w:start w:val="1"/>
      <w:numFmt w:val="decimal"/>
      <w:lvlText w:val="%7."/>
      <w:lvlJc w:val="left"/>
      <w:pPr>
        <w:ind w:left="4963" w:hanging="360"/>
      </w:pPr>
    </w:lvl>
    <w:lvl w:ilvl="7" w:tplc="041B0019" w:tentative="1">
      <w:start w:val="1"/>
      <w:numFmt w:val="lowerLetter"/>
      <w:lvlText w:val="%8."/>
      <w:lvlJc w:val="left"/>
      <w:pPr>
        <w:ind w:left="5683" w:hanging="360"/>
      </w:pPr>
    </w:lvl>
    <w:lvl w:ilvl="8" w:tplc="041B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9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6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7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8">
    <w:nsid w:val="7D6B564A"/>
    <w:multiLevelType w:val="hybridMultilevel"/>
    <w:tmpl w:val="941465EE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3"/>
  </w:num>
  <w:num w:numId="2">
    <w:abstractNumId w:val="0"/>
  </w:num>
  <w:num w:numId="3">
    <w:abstractNumId w:val="4"/>
  </w:num>
  <w:num w:numId="4">
    <w:abstractNumId w:val="17"/>
  </w:num>
  <w:num w:numId="5">
    <w:abstractNumId w:val="5"/>
  </w:num>
  <w:num w:numId="6">
    <w:abstractNumId w:val="11"/>
  </w:num>
  <w:num w:numId="7">
    <w:abstractNumId w:val="2"/>
  </w:num>
  <w:num w:numId="8">
    <w:abstractNumId w:val="7"/>
  </w:num>
  <w:num w:numId="9">
    <w:abstractNumId w:val="15"/>
  </w:num>
  <w:num w:numId="10">
    <w:abstractNumId w:val="12"/>
  </w:num>
  <w:num w:numId="11">
    <w:abstractNumId w:val="3"/>
  </w:num>
  <w:num w:numId="12">
    <w:abstractNumId w:val="19"/>
  </w:num>
  <w:num w:numId="13">
    <w:abstractNumId w:val="1"/>
  </w:num>
  <w:num w:numId="14">
    <w:abstractNumId w:val="14"/>
  </w:num>
  <w:num w:numId="15">
    <w:abstractNumId w:val="10"/>
  </w:num>
  <w:num w:numId="16">
    <w:abstractNumId w:val="16"/>
  </w:num>
  <w:num w:numId="17">
    <w:abstractNumId w:val="9"/>
  </w:num>
  <w:num w:numId="18">
    <w:abstractNumId w:val="6"/>
  </w:num>
  <w:num w:numId="19">
    <w:abstractNumId w:val="18"/>
  </w:num>
  <w:num w:numId="20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6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82C1D"/>
    <w:rsid w:val="00000C65"/>
    <w:rsid w:val="00001BAB"/>
    <w:rsid w:val="000104C1"/>
    <w:rsid w:val="0001436F"/>
    <w:rsid w:val="00016769"/>
    <w:rsid w:val="00021147"/>
    <w:rsid w:val="00024CC8"/>
    <w:rsid w:val="0002705A"/>
    <w:rsid w:val="000322E4"/>
    <w:rsid w:val="0003314C"/>
    <w:rsid w:val="00035EF2"/>
    <w:rsid w:val="000433E0"/>
    <w:rsid w:val="00044E9F"/>
    <w:rsid w:val="00045B2B"/>
    <w:rsid w:val="0004669A"/>
    <w:rsid w:val="0004767E"/>
    <w:rsid w:val="0005072C"/>
    <w:rsid w:val="00051B40"/>
    <w:rsid w:val="000538A8"/>
    <w:rsid w:val="0005393E"/>
    <w:rsid w:val="00053F45"/>
    <w:rsid w:val="0005650F"/>
    <w:rsid w:val="0005732A"/>
    <w:rsid w:val="0005741C"/>
    <w:rsid w:val="00057E69"/>
    <w:rsid w:val="00062010"/>
    <w:rsid w:val="00062A01"/>
    <w:rsid w:val="00066A39"/>
    <w:rsid w:val="00066B55"/>
    <w:rsid w:val="00067195"/>
    <w:rsid w:val="00070129"/>
    <w:rsid w:val="00070773"/>
    <w:rsid w:val="00070DC9"/>
    <w:rsid w:val="00072FAD"/>
    <w:rsid w:val="00073959"/>
    <w:rsid w:val="000760A8"/>
    <w:rsid w:val="00077870"/>
    <w:rsid w:val="00080329"/>
    <w:rsid w:val="000814D5"/>
    <w:rsid w:val="00085EEA"/>
    <w:rsid w:val="00086D86"/>
    <w:rsid w:val="00086E79"/>
    <w:rsid w:val="0009155F"/>
    <w:rsid w:val="00092868"/>
    <w:rsid w:val="000933AB"/>
    <w:rsid w:val="00093BBC"/>
    <w:rsid w:val="0009688B"/>
    <w:rsid w:val="000A2AF1"/>
    <w:rsid w:val="000A46AB"/>
    <w:rsid w:val="000A4BDC"/>
    <w:rsid w:val="000A581C"/>
    <w:rsid w:val="000A5D33"/>
    <w:rsid w:val="000A7984"/>
    <w:rsid w:val="000B05BB"/>
    <w:rsid w:val="000B12AB"/>
    <w:rsid w:val="000B1BA1"/>
    <w:rsid w:val="000B252C"/>
    <w:rsid w:val="000B2961"/>
    <w:rsid w:val="000B684D"/>
    <w:rsid w:val="000C1504"/>
    <w:rsid w:val="000D7DE9"/>
    <w:rsid w:val="000E0FA5"/>
    <w:rsid w:val="000E4475"/>
    <w:rsid w:val="000E57B5"/>
    <w:rsid w:val="000E6F03"/>
    <w:rsid w:val="000E7875"/>
    <w:rsid w:val="000F226D"/>
    <w:rsid w:val="000F309C"/>
    <w:rsid w:val="000F41B6"/>
    <w:rsid w:val="000F63BF"/>
    <w:rsid w:val="000F7BB7"/>
    <w:rsid w:val="0010258C"/>
    <w:rsid w:val="00103870"/>
    <w:rsid w:val="00105490"/>
    <w:rsid w:val="001126C4"/>
    <w:rsid w:val="0011417C"/>
    <w:rsid w:val="001148AB"/>
    <w:rsid w:val="001162B1"/>
    <w:rsid w:val="00117BEB"/>
    <w:rsid w:val="00121F50"/>
    <w:rsid w:val="00124A2A"/>
    <w:rsid w:val="00126DE3"/>
    <w:rsid w:val="001314DC"/>
    <w:rsid w:val="00132C86"/>
    <w:rsid w:val="001375F1"/>
    <w:rsid w:val="001422DA"/>
    <w:rsid w:val="001550FB"/>
    <w:rsid w:val="001553EC"/>
    <w:rsid w:val="001641B3"/>
    <w:rsid w:val="00171D3D"/>
    <w:rsid w:val="00173E72"/>
    <w:rsid w:val="00175067"/>
    <w:rsid w:val="00177499"/>
    <w:rsid w:val="001777F8"/>
    <w:rsid w:val="00177E9D"/>
    <w:rsid w:val="00181D86"/>
    <w:rsid w:val="001821C1"/>
    <w:rsid w:val="00182866"/>
    <w:rsid w:val="00182CD7"/>
    <w:rsid w:val="00182F4B"/>
    <w:rsid w:val="001922C8"/>
    <w:rsid w:val="00194863"/>
    <w:rsid w:val="001A0386"/>
    <w:rsid w:val="001A1F4C"/>
    <w:rsid w:val="001A46CA"/>
    <w:rsid w:val="001A5D58"/>
    <w:rsid w:val="001A5DD0"/>
    <w:rsid w:val="001A6AA3"/>
    <w:rsid w:val="001B1841"/>
    <w:rsid w:val="001B1F02"/>
    <w:rsid w:val="001B34AD"/>
    <w:rsid w:val="001B376D"/>
    <w:rsid w:val="001B4475"/>
    <w:rsid w:val="001C2CAD"/>
    <w:rsid w:val="001C5B3C"/>
    <w:rsid w:val="001C7886"/>
    <w:rsid w:val="001D5EF1"/>
    <w:rsid w:val="001D7DFC"/>
    <w:rsid w:val="001E0093"/>
    <w:rsid w:val="001E1B23"/>
    <w:rsid w:val="001E2540"/>
    <w:rsid w:val="001E6826"/>
    <w:rsid w:val="001F2AF0"/>
    <w:rsid w:val="001F453E"/>
    <w:rsid w:val="001F718C"/>
    <w:rsid w:val="001F7CCE"/>
    <w:rsid w:val="00200C48"/>
    <w:rsid w:val="00205A0D"/>
    <w:rsid w:val="002100EC"/>
    <w:rsid w:val="0021761B"/>
    <w:rsid w:val="00223544"/>
    <w:rsid w:val="00223758"/>
    <w:rsid w:val="00226B70"/>
    <w:rsid w:val="00227863"/>
    <w:rsid w:val="00230104"/>
    <w:rsid w:val="002342CE"/>
    <w:rsid w:val="00235630"/>
    <w:rsid w:val="00236151"/>
    <w:rsid w:val="00246C6C"/>
    <w:rsid w:val="00247472"/>
    <w:rsid w:val="002474D2"/>
    <w:rsid w:val="00252628"/>
    <w:rsid w:val="00262920"/>
    <w:rsid w:val="0026388C"/>
    <w:rsid w:val="00265418"/>
    <w:rsid w:val="0026616B"/>
    <w:rsid w:val="0026737F"/>
    <w:rsid w:val="002715D0"/>
    <w:rsid w:val="002716CB"/>
    <w:rsid w:val="002729B2"/>
    <w:rsid w:val="00272B4B"/>
    <w:rsid w:val="00272F50"/>
    <w:rsid w:val="00273EB4"/>
    <w:rsid w:val="00281335"/>
    <w:rsid w:val="00282986"/>
    <w:rsid w:val="00283B09"/>
    <w:rsid w:val="00284FBF"/>
    <w:rsid w:val="00287F94"/>
    <w:rsid w:val="00292240"/>
    <w:rsid w:val="002936B5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B4474"/>
    <w:rsid w:val="002C1869"/>
    <w:rsid w:val="002C1A49"/>
    <w:rsid w:val="002C25D7"/>
    <w:rsid w:val="002C3C72"/>
    <w:rsid w:val="002D0D47"/>
    <w:rsid w:val="002D267F"/>
    <w:rsid w:val="002D31B2"/>
    <w:rsid w:val="002E1542"/>
    <w:rsid w:val="002E490E"/>
    <w:rsid w:val="002E6607"/>
    <w:rsid w:val="002E7328"/>
    <w:rsid w:val="002F23B0"/>
    <w:rsid w:val="002F5C77"/>
    <w:rsid w:val="002F6519"/>
    <w:rsid w:val="00301FD8"/>
    <w:rsid w:val="00302371"/>
    <w:rsid w:val="003023F7"/>
    <w:rsid w:val="003061CE"/>
    <w:rsid w:val="00306960"/>
    <w:rsid w:val="003078F5"/>
    <w:rsid w:val="00312CE9"/>
    <w:rsid w:val="003208FD"/>
    <w:rsid w:val="0032723C"/>
    <w:rsid w:val="00331575"/>
    <w:rsid w:val="00331EB6"/>
    <w:rsid w:val="00332E9A"/>
    <w:rsid w:val="00333F4F"/>
    <w:rsid w:val="00335A66"/>
    <w:rsid w:val="00336F51"/>
    <w:rsid w:val="003400D6"/>
    <w:rsid w:val="00340849"/>
    <w:rsid w:val="00346F61"/>
    <w:rsid w:val="00351402"/>
    <w:rsid w:val="0035234F"/>
    <w:rsid w:val="00352A37"/>
    <w:rsid w:val="00355441"/>
    <w:rsid w:val="00357AEB"/>
    <w:rsid w:val="00362212"/>
    <w:rsid w:val="0036452C"/>
    <w:rsid w:val="003672E8"/>
    <w:rsid w:val="003773CD"/>
    <w:rsid w:val="0038045E"/>
    <w:rsid w:val="003874A0"/>
    <w:rsid w:val="003876AF"/>
    <w:rsid w:val="00391830"/>
    <w:rsid w:val="00391A1E"/>
    <w:rsid w:val="00392ABF"/>
    <w:rsid w:val="00394749"/>
    <w:rsid w:val="00396C6C"/>
    <w:rsid w:val="003974CA"/>
    <w:rsid w:val="003A15E2"/>
    <w:rsid w:val="003A351E"/>
    <w:rsid w:val="003A362A"/>
    <w:rsid w:val="003A6346"/>
    <w:rsid w:val="003A634B"/>
    <w:rsid w:val="003A7A77"/>
    <w:rsid w:val="003B22E0"/>
    <w:rsid w:val="003B764F"/>
    <w:rsid w:val="003C024D"/>
    <w:rsid w:val="003C13BE"/>
    <w:rsid w:val="003C20BE"/>
    <w:rsid w:val="003C4F72"/>
    <w:rsid w:val="003C7FBD"/>
    <w:rsid w:val="003D17A4"/>
    <w:rsid w:val="003D1B77"/>
    <w:rsid w:val="003D3AF5"/>
    <w:rsid w:val="003D4C8A"/>
    <w:rsid w:val="003D74CE"/>
    <w:rsid w:val="003E08E6"/>
    <w:rsid w:val="003E13F9"/>
    <w:rsid w:val="003E1FCF"/>
    <w:rsid w:val="003E22E7"/>
    <w:rsid w:val="003E330A"/>
    <w:rsid w:val="003E3C41"/>
    <w:rsid w:val="003E7344"/>
    <w:rsid w:val="003F0D89"/>
    <w:rsid w:val="003F6CA1"/>
    <w:rsid w:val="00400EF7"/>
    <w:rsid w:val="00406D81"/>
    <w:rsid w:val="00412CB6"/>
    <w:rsid w:val="0041493D"/>
    <w:rsid w:val="004201E1"/>
    <w:rsid w:val="0042053C"/>
    <w:rsid w:val="00420E52"/>
    <w:rsid w:val="00420F05"/>
    <w:rsid w:val="004233E2"/>
    <w:rsid w:val="00426264"/>
    <w:rsid w:val="004264CD"/>
    <w:rsid w:val="00433587"/>
    <w:rsid w:val="00434A9A"/>
    <w:rsid w:val="00444759"/>
    <w:rsid w:val="0044745F"/>
    <w:rsid w:val="0045072D"/>
    <w:rsid w:val="00452695"/>
    <w:rsid w:val="00453111"/>
    <w:rsid w:val="0045492B"/>
    <w:rsid w:val="00454AEB"/>
    <w:rsid w:val="00454F2D"/>
    <w:rsid w:val="0045642D"/>
    <w:rsid w:val="00460CC6"/>
    <w:rsid w:val="004617C6"/>
    <w:rsid w:val="00462200"/>
    <w:rsid w:val="00475E52"/>
    <w:rsid w:val="00482574"/>
    <w:rsid w:val="00484634"/>
    <w:rsid w:val="00484848"/>
    <w:rsid w:val="00487167"/>
    <w:rsid w:val="00487CB2"/>
    <w:rsid w:val="00494BCB"/>
    <w:rsid w:val="004A0C7E"/>
    <w:rsid w:val="004A1C62"/>
    <w:rsid w:val="004A1E6C"/>
    <w:rsid w:val="004A2FB9"/>
    <w:rsid w:val="004A3D87"/>
    <w:rsid w:val="004A7A2A"/>
    <w:rsid w:val="004B4B10"/>
    <w:rsid w:val="004B7DB5"/>
    <w:rsid w:val="004C0E65"/>
    <w:rsid w:val="004C1769"/>
    <w:rsid w:val="004C1D07"/>
    <w:rsid w:val="004C30CE"/>
    <w:rsid w:val="004C5915"/>
    <w:rsid w:val="004C7D02"/>
    <w:rsid w:val="004D2FC9"/>
    <w:rsid w:val="004D330E"/>
    <w:rsid w:val="004D52BA"/>
    <w:rsid w:val="004D5595"/>
    <w:rsid w:val="004D6D30"/>
    <w:rsid w:val="004E32B6"/>
    <w:rsid w:val="004E4A85"/>
    <w:rsid w:val="004E4FCE"/>
    <w:rsid w:val="004E76A2"/>
    <w:rsid w:val="004F0BC4"/>
    <w:rsid w:val="004F48BF"/>
    <w:rsid w:val="005008FA"/>
    <w:rsid w:val="00501C6E"/>
    <w:rsid w:val="005031B8"/>
    <w:rsid w:val="005062D5"/>
    <w:rsid w:val="00511325"/>
    <w:rsid w:val="00511DDE"/>
    <w:rsid w:val="00512000"/>
    <w:rsid w:val="0051700A"/>
    <w:rsid w:val="005222B8"/>
    <w:rsid w:val="00526FB9"/>
    <w:rsid w:val="00527E38"/>
    <w:rsid w:val="00545052"/>
    <w:rsid w:val="00547AE9"/>
    <w:rsid w:val="00547D20"/>
    <w:rsid w:val="00550012"/>
    <w:rsid w:val="00550F87"/>
    <w:rsid w:val="005527DA"/>
    <w:rsid w:val="0055670C"/>
    <w:rsid w:val="00557338"/>
    <w:rsid w:val="00561317"/>
    <w:rsid w:val="00561671"/>
    <w:rsid w:val="00561BA9"/>
    <w:rsid w:val="00562E0F"/>
    <w:rsid w:val="00566CE3"/>
    <w:rsid w:val="005708A2"/>
    <w:rsid w:val="0057251D"/>
    <w:rsid w:val="00573E9F"/>
    <w:rsid w:val="0057641B"/>
    <w:rsid w:val="00580804"/>
    <w:rsid w:val="00582C1D"/>
    <w:rsid w:val="00582F0F"/>
    <w:rsid w:val="00585033"/>
    <w:rsid w:val="00585C1A"/>
    <w:rsid w:val="00586CE9"/>
    <w:rsid w:val="005904D7"/>
    <w:rsid w:val="00590ACE"/>
    <w:rsid w:val="00593B4A"/>
    <w:rsid w:val="005951C5"/>
    <w:rsid w:val="005A41F7"/>
    <w:rsid w:val="005A5912"/>
    <w:rsid w:val="005A612F"/>
    <w:rsid w:val="005B2267"/>
    <w:rsid w:val="005C08D0"/>
    <w:rsid w:val="005C3B7A"/>
    <w:rsid w:val="005C5DD3"/>
    <w:rsid w:val="005C7EEB"/>
    <w:rsid w:val="005D6564"/>
    <w:rsid w:val="005D7097"/>
    <w:rsid w:val="005D7B40"/>
    <w:rsid w:val="005E01C2"/>
    <w:rsid w:val="005E12D2"/>
    <w:rsid w:val="005E2CBE"/>
    <w:rsid w:val="005E34E0"/>
    <w:rsid w:val="005E4356"/>
    <w:rsid w:val="005E4F88"/>
    <w:rsid w:val="005E6774"/>
    <w:rsid w:val="005E6F68"/>
    <w:rsid w:val="005F1DFA"/>
    <w:rsid w:val="005F26DB"/>
    <w:rsid w:val="005F504F"/>
    <w:rsid w:val="0061073C"/>
    <w:rsid w:val="006126C3"/>
    <w:rsid w:val="00614845"/>
    <w:rsid w:val="00614DA4"/>
    <w:rsid w:val="00615C55"/>
    <w:rsid w:val="00621D00"/>
    <w:rsid w:val="00625C4A"/>
    <w:rsid w:val="006360FE"/>
    <w:rsid w:val="00636459"/>
    <w:rsid w:val="00640019"/>
    <w:rsid w:val="00642449"/>
    <w:rsid w:val="00642FD8"/>
    <w:rsid w:val="00651F5C"/>
    <w:rsid w:val="00657C2C"/>
    <w:rsid w:val="00660414"/>
    <w:rsid w:val="00661CE7"/>
    <w:rsid w:val="00664994"/>
    <w:rsid w:val="00671EEA"/>
    <w:rsid w:val="00672587"/>
    <w:rsid w:val="00673DCA"/>
    <w:rsid w:val="0067616D"/>
    <w:rsid w:val="006761B2"/>
    <w:rsid w:val="006767A9"/>
    <w:rsid w:val="006815DF"/>
    <w:rsid w:val="00683790"/>
    <w:rsid w:val="00684E4D"/>
    <w:rsid w:val="00697203"/>
    <w:rsid w:val="006A00C7"/>
    <w:rsid w:val="006A0CA6"/>
    <w:rsid w:val="006B2017"/>
    <w:rsid w:val="006B69FE"/>
    <w:rsid w:val="006C018F"/>
    <w:rsid w:val="006C79E8"/>
    <w:rsid w:val="006C7BF2"/>
    <w:rsid w:val="006D2872"/>
    <w:rsid w:val="006D45DD"/>
    <w:rsid w:val="006D7398"/>
    <w:rsid w:val="006E1435"/>
    <w:rsid w:val="006E30F1"/>
    <w:rsid w:val="006E324E"/>
    <w:rsid w:val="006E766F"/>
    <w:rsid w:val="006F131C"/>
    <w:rsid w:val="006F5596"/>
    <w:rsid w:val="006F5A49"/>
    <w:rsid w:val="006F6275"/>
    <w:rsid w:val="00701C3B"/>
    <w:rsid w:val="00704007"/>
    <w:rsid w:val="00704BEC"/>
    <w:rsid w:val="00704DF2"/>
    <w:rsid w:val="0070649A"/>
    <w:rsid w:val="00710E49"/>
    <w:rsid w:val="00711BAB"/>
    <w:rsid w:val="00711C27"/>
    <w:rsid w:val="00712BD7"/>
    <w:rsid w:val="007139BF"/>
    <w:rsid w:val="00720838"/>
    <w:rsid w:val="00723420"/>
    <w:rsid w:val="007274B4"/>
    <w:rsid w:val="007317F7"/>
    <w:rsid w:val="00733A07"/>
    <w:rsid w:val="00736286"/>
    <w:rsid w:val="00741A9D"/>
    <w:rsid w:val="00746239"/>
    <w:rsid w:val="007475DC"/>
    <w:rsid w:val="00747F0B"/>
    <w:rsid w:val="007502AE"/>
    <w:rsid w:val="0075132C"/>
    <w:rsid w:val="007534C7"/>
    <w:rsid w:val="0075484E"/>
    <w:rsid w:val="00755E77"/>
    <w:rsid w:val="007561E8"/>
    <w:rsid w:val="00760326"/>
    <w:rsid w:val="0076539B"/>
    <w:rsid w:val="00765889"/>
    <w:rsid w:val="00770940"/>
    <w:rsid w:val="00771D0D"/>
    <w:rsid w:val="007728FB"/>
    <w:rsid w:val="00773D5A"/>
    <w:rsid w:val="007753B9"/>
    <w:rsid w:val="00780227"/>
    <w:rsid w:val="007805CE"/>
    <w:rsid w:val="0078291A"/>
    <w:rsid w:val="0078433D"/>
    <w:rsid w:val="00786B9E"/>
    <w:rsid w:val="007871AA"/>
    <w:rsid w:val="00790F98"/>
    <w:rsid w:val="007A17D1"/>
    <w:rsid w:val="007A1F08"/>
    <w:rsid w:val="007A5455"/>
    <w:rsid w:val="007A595C"/>
    <w:rsid w:val="007A5B48"/>
    <w:rsid w:val="007A6BEE"/>
    <w:rsid w:val="007A7B73"/>
    <w:rsid w:val="007B5309"/>
    <w:rsid w:val="007B6992"/>
    <w:rsid w:val="007B6B6C"/>
    <w:rsid w:val="007C04E4"/>
    <w:rsid w:val="007C112A"/>
    <w:rsid w:val="007C24FE"/>
    <w:rsid w:val="007C40F2"/>
    <w:rsid w:val="007C52AA"/>
    <w:rsid w:val="007C6DC0"/>
    <w:rsid w:val="007D0D5D"/>
    <w:rsid w:val="007D50DA"/>
    <w:rsid w:val="007D667C"/>
    <w:rsid w:val="007D767B"/>
    <w:rsid w:val="007E1AC8"/>
    <w:rsid w:val="007E32BC"/>
    <w:rsid w:val="007E4153"/>
    <w:rsid w:val="007E4948"/>
    <w:rsid w:val="007E7210"/>
    <w:rsid w:val="007F26F7"/>
    <w:rsid w:val="007F3179"/>
    <w:rsid w:val="007F523F"/>
    <w:rsid w:val="007F6029"/>
    <w:rsid w:val="00801AEB"/>
    <w:rsid w:val="0080258D"/>
    <w:rsid w:val="0080392F"/>
    <w:rsid w:val="008119BF"/>
    <w:rsid w:val="00815AE4"/>
    <w:rsid w:val="00815F77"/>
    <w:rsid w:val="0082157A"/>
    <w:rsid w:val="008225B4"/>
    <w:rsid w:val="00822835"/>
    <w:rsid w:val="00822A3C"/>
    <w:rsid w:val="008271F6"/>
    <w:rsid w:val="00827D2A"/>
    <w:rsid w:val="00832FF0"/>
    <w:rsid w:val="008379B3"/>
    <w:rsid w:val="0084070B"/>
    <w:rsid w:val="00845452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8796C"/>
    <w:rsid w:val="00890711"/>
    <w:rsid w:val="008945D9"/>
    <w:rsid w:val="008A1671"/>
    <w:rsid w:val="008A43E1"/>
    <w:rsid w:val="008A4E24"/>
    <w:rsid w:val="008A52B2"/>
    <w:rsid w:val="008A5EC2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C7F89"/>
    <w:rsid w:val="008D0B38"/>
    <w:rsid w:val="008D3EB6"/>
    <w:rsid w:val="008D6D25"/>
    <w:rsid w:val="008D6EFE"/>
    <w:rsid w:val="008E18B3"/>
    <w:rsid w:val="008E5C36"/>
    <w:rsid w:val="008E6809"/>
    <w:rsid w:val="008F7BD4"/>
    <w:rsid w:val="0090056C"/>
    <w:rsid w:val="00922A5C"/>
    <w:rsid w:val="00925C6F"/>
    <w:rsid w:val="00935334"/>
    <w:rsid w:val="00940C7E"/>
    <w:rsid w:val="00944126"/>
    <w:rsid w:val="00945CB3"/>
    <w:rsid w:val="0095296D"/>
    <w:rsid w:val="00952C06"/>
    <w:rsid w:val="0095638F"/>
    <w:rsid w:val="00956ACE"/>
    <w:rsid w:val="009625B5"/>
    <w:rsid w:val="009630FD"/>
    <w:rsid w:val="00967EF0"/>
    <w:rsid w:val="009814FE"/>
    <w:rsid w:val="009842D9"/>
    <w:rsid w:val="009852BE"/>
    <w:rsid w:val="00990840"/>
    <w:rsid w:val="00995B94"/>
    <w:rsid w:val="009965DA"/>
    <w:rsid w:val="009A06CA"/>
    <w:rsid w:val="009A1EFF"/>
    <w:rsid w:val="009A41B2"/>
    <w:rsid w:val="009B067F"/>
    <w:rsid w:val="009B124D"/>
    <w:rsid w:val="009B17D1"/>
    <w:rsid w:val="009B351B"/>
    <w:rsid w:val="009C2162"/>
    <w:rsid w:val="009C284C"/>
    <w:rsid w:val="009C49BF"/>
    <w:rsid w:val="009C58C9"/>
    <w:rsid w:val="009C799B"/>
    <w:rsid w:val="009D0C18"/>
    <w:rsid w:val="009D17E2"/>
    <w:rsid w:val="009D2303"/>
    <w:rsid w:val="009D3DB8"/>
    <w:rsid w:val="009E39F8"/>
    <w:rsid w:val="009F04E7"/>
    <w:rsid w:val="009F058C"/>
    <w:rsid w:val="009F18D8"/>
    <w:rsid w:val="009F5D0D"/>
    <w:rsid w:val="009F623C"/>
    <w:rsid w:val="009F65FA"/>
    <w:rsid w:val="009F6DA7"/>
    <w:rsid w:val="009F71A5"/>
    <w:rsid w:val="00A009F5"/>
    <w:rsid w:val="00A02DC8"/>
    <w:rsid w:val="00A068D1"/>
    <w:rsid w:val="00A06EA9"/>
    <w:rsid w:val="00A071AD"/>
    <w:rsid w:val="00A10E26"/>
    <w:rsid w:val="00A11E31"/>
    <w:rsid w:val="00A16C95"/>
    <w:rsid w:val="00A2195C"/>
    <w:rsid w:val="00A24812"/>
    <w:rsid w:val="00A26876"/>
    <w:rsid w:val="00A31FD5"/>
    <w:rsid w:val="00A3246D"/>
    <w:rsid w:val="00A35F64"/>
    <w:rsid w:val="00A3658A"/>
    <w:rsid w:val="00A37D7E"/>
    <w:rsid w:val="00A40E0B"/>
    <w:rsid w:val="00A47495"/>
    <w:rsid w:val="00A5002C"/>
    <w:rsid w:val="00A5030E"/>
    <w:rsid w:val="00A534EA"/>
    <w:rsid w:val="00A53820"/>
    <w:rsid w:val="00A53DCC"/>
    <w:rsid w:val="00A551DF"/>
    <w:rsid w:val="00A5679E"/>
    <w:rsid w:val="00A57C58"/>
    <w:rsid w:val="00A605BF"/>
    <w:rsid w:val="00A60B5C"/>
    <w:rsid w:val="00A63B92"/>
    <w:rsid w:val="00A649E0"/>
    <w:rsid w:val="00A67316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971FB"/>
    <w:rsid w:val="00AA0570"/>
    <w:rsid w:val="00AA2BED"/>
    <w:rsid w:val="00AA3A21"/>
    <w:rsid w:val="00AA3E88"/>
    <w:rsid w:val="00AA44FB"/>
    <w:rsid w:val="00AA70A4"/>
    <w:rsid w:val="00AC0335"/>
    <w:rsid w:val="00AC5487"/>
    <w:rsid w:val="00AD1402"/>
    <w:rsid w:val="00AD5E55"/>
    <w:rsid w:val="00AE0094"/>
    <w:rsid w:val="00AE28DD"/>
    <w:rsid w:val="00AE370A"/>
    <w:rsid w:val="00AE3720"/>
    <w:rsid w:val="00AE433D"/>
    <w:rsid w:val="00AF0C89"/>
    <w:rsid w:val="00AF2E96"/>
    <w:rsid w:val="00AF51AA"/>
    <w:rsid w:val="00AF6469"/>
    <w:rsid w:val="00AF7D14"/>
    <w:rsid w:val="00B00ECD"/>
    <w:rsid w:val="00B01D3E"/>
    <w:rsid w:val="00B01F02"/>
    <w:rsid w:val="00B02DB5"/>
    <w:rsid w:val="00B05037"/>
    <w:rsid w:val="00B1126C"/>
    <w:rsid w:val="00B13D40"/>
    <w:rsid w:val="00B13E94"/>
    <w:rsid w:val="00B140E6"/>
    <w:rsid w:val="00B14859"/>
    <w:rsid w:val="00B15EB7"/>
    <w:rsid w:val="00B20048"/>
    <w:rsid w:val="00B21CBF"/>
    <w:rsid w:val="00B22268"/>
    <w:rsid w:val="00B23F82"/>
    <w:rsid w:val="00B2416E"/>
    <w:rsid w:val="00B2784D"/>
    <w:rsid w:val="00B33AD3"/>
    <w:rsid w:val="00B44A7A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19E0"/>
    <w:rsid w:val="00B77EB8"/>
    <w:rsid w:val="00B811C0"/>
    <w:rsid w:val="00B82176"/>
    <w:rsid w:val="00B8355D"/>
    <w:rsid w:val="00B85A12"/>
    <w:rsid w:val="00B8681D"/>
    <w:rsid w:val="00B87E21"/>
    <w:rsid w:val="00B9102F"/>
    <w:rsid w:val="00B93686"/>
    <w:rsid w:val="00B97633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4EC0"/>
    <w:rsid w:val="00BF51A4"/>
    <w:rsid w:val="00C035C7"/>
    <w:rsid w:val="00C0603C"/>
    <w:rsid w:val="00C062C2"/>
    <w:rsid w:val="00C07A86"/>
    <w:rsid w:val="00C10A9D"/>
    <w:rsid w:val="00C128B8"/>
    <w:rsid w:val="00C15E63"/>
    <w:rsid w:val="00C16273"/>
    <w:rsid w:val="00C252C9"/>
    <w:rsid w:val="00C26F8C"/>
    <w:rsid w:val="00C27218"/>
    <w:rsid w:val="00C30BEB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63280"/>
    <w:rsid w:val="00C70A16"/>
    <w:rsid w:val="00C71790"/>
    <w:rsid w:val="00C73DCF"/>
    <w:rsid w:val="00C74B86"/>
    <w:rsid w:val="00C766DE"/>
    <w:rsid w:val="00C80FCD"/>
    <w:rsid w:val="00C84F78"/>
    <w:rsid w:val="00C86B44"/>
    <w:rsid w:val="00C86E91"/>
    <w:rsid w:val="00C87B89"/>
    <w:rsid w:val="00C91085"/>
    <w:rsid w:val="00C91753"/>
    <w:rsid w:val="00CA11B0"/>
    <w:rsid w:val="00CA6574"/>
    <w:rsid w:val="00CB15B6"/>
    <w:rsid w:val="00CB1872"/>
    <w:rsid w:val="00CB7F40"/>
    <w:rsid w:val="00CC40E4"/>
    <w:rsid w:val="00CC6D14"/>
    <w:rsid w:val="00CD0EB6"/>
    <w:rsid w:val="00CD1923"/>
    <w:rsid w:val="00CD1BFB"/>
    <w:rsid w:val="00CD2EA4"/>
    <w:rsid w:val="00CD452D"/>
    <w:rsid w:val="00CD4DB4"/>
    <w:rsid w:val="00CD5073"/>
    <w:rsid w:val="00CD560B"/>
    <w:rsid w:val="00CD594A"/>
    <w:rsid w:val="00CD7556"/>
    <w:rsid w:val="00CE457D"/>
    <w:rsid w:val="00CE47B4"/>
    <w:rsid w:val="00CE617D"/>
    <w:rsid w:val="00CE664C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0A36"/>
    <w:rsid w:val="00D42468"/>
    <w:rsid w:val="00D45EE1"/>
    <w:rsid w:val="00D47EBF"/>
    <w:rsid w:val="00D505AF"/>
    <w:rsid w:val="00D513D2"/>
    <w:rsid w:val="00D51AF9"/>
    <w:rsid w:val="00D56526"/>
    <w:rsid w:val="00D56C66"/>
    <w:rsid w:val="00D57B09"/>
    <w:rsid w:val="00D62459"/>
    <w:rsid w:val="00D65F08"/>
    <w:rsid w:val="00D676DD"/>
    <w:rsid w:val="00D70361"/>
    <w:rsid w:val="00D829FC"/>
    <w:rsid w:val="00D948F9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4ECE"/>
    <w:rsid w:val="00DB7199"/>
    <w:rsid w:val="00DC4ACD"/>
    <w:rsid w:val="00DC4B09"/>
    <w:rsid w:val="00DC67D9"/>
    <w:rsid w:val="00DC6C53"/>
    <w:rsid w:val="00DC77A2"/>
    <w:rsid w:val="00DD3297"/>
    <w:rsid w:val="00DD36B7"/>
    <w:rsid w:val="00DD37C4"/>
    <w:rsid w:val="00DD45F0"/>
    <w:rsid w:val="00DD6176"/>
    <w:rsid w:val="00DE00F7"/>
    <w:rsid w:val="00DE4D02"/>
    <w:rsid w:val="00DE54E0"/>
    <w:rsid w:val="00DF0BC8"/>
    <w:rsid w:val="00DF5E28"/>
    <w:rsid w:val="00DF72F6"/>
    <w:rsid w:val="00E012B2"/>
    <w:rsid w:val="00E02BAC"/>
    <w:rsid w:val="00E13E03"/>
    <w:rsid w:val="00E17587"/>
    <w:rsid w:val="00E247AD"/>
    <w:rsid w:val="00E2552D"/>
    <w:rsid w:val="00E25D82"/>
    <w:rsid w:val="00E27554"/>
    <w:rsid w:val="00E30EE5"/>
    <w:rsid w:val="00E31214"/>
    <w:rsid w:val="00E32473"/>
    <w:rsid w:val="00E376B2"/>
    <w:rsid w:val="00E40050"/>
    <w:rsid w:val="00E40B00"/>
    <w:rsid w:val="00E42502"/>
    <w:rsid w:val="00E43AEB"/>
    <w:rsid w:val="00E441E0"/>
    <w:rsid w:val="00E44945"/>
    <w:rsid w:val="00E44F15"/>
    <w:rsid w:val="00E46B1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271"/>
    <w:rsid w:val="00E61ACE"/>
    <w:rsid w:val="00E65523"/>
    <w:rsid w:val="00E65655"/>
    <w:rsid w:val="00E67116"/>
    <w:rsid w:val="00E679B1"/>
    <w:rsid w:val="00E70599"/>
    <w:rsid w:val="00E7088D"/>
    <w:rsid w:val="00E72E71"/>
    <w:rsid w:val="00E73317"/>
    <w:rsid w:val="00E81C52"/>
    <w:rsid w:val="00E90529"/>
    <w:rsid w:val="00E90BF8"/>
    <w:rsid w:val="00E97221"/>
    <w:rsid w:val="00EA0DDC"/>
    <w:rsid w:val="00EA33CE"/>
    <w:rsid w:val="00EA5274"/>
    <w:rsid w:val="00EB3ECE"/>
    <w:rsid w:val="00EB5BB2"/>
    <w:rsid w:val="00EB6193"/>
    <w:rsid w:val="00EB66B7"/>
    <w:rsid w:val="00EB7D1F"/>
    <w:rsid w:val="00EC1D66"/>
    <w:rsid w:val="00EC2956"/>
    <w:rsid w:val="00EC4751"/>
    <w:rsid w:val="00ED7779"/>
    <w:rsid w:val="00EF6214"/>
    <w:rsid w:val="00EF7BD2"/>
    <w:rsid w:val="00F01C55"/>
    <w:rsid w:val="00F03309"/>
    <w:rsid w:val="00F03CE1"/>
    <w:rsid w:val="00F10033"/>
    <w:rsid w:val="00F10FA0"/>
    <w:rsid w:val="00F1419E"/>
    <w:rsid w:val="00F14342"/>
    <w:rsid w:val="00F15A00"/>
    <w:rsid w:val="00F15A2F"/>
    <w:rsid w:val="00F20F67"/>
    <w:rsid w:val="00F210A0"/>
    <w:rsid w:val="00F23561"/>
    <w:rsid w:val="00F23BF7"/>
    <w:rsid w:val="00F246E3"/>
    <w:rsid w:val="00F2575B"/>
    <w:rsid w:val="00F26D58"/>
    <w:rsid w:val="00F30374"/>
    <w:rsid w:val="00F407BA"/>
    <w:rsid w:val="00F420C8"/>
    <w:rsid w:val="00F43ABD"/>
    <w:rsid w:val="00F45973"/>
    <w:rsid w:val="00F5097F"/>
    <w:rsid w:val="00F57983"/>
    <w:rsid w:val="00F60C84"/>
    <w:rsid w:val="00F616AF"/>
    <w:rsid w:val="00F658AA"/>
    <w:rsid w:val="00F66E10"/>
    <w:rsid w:val="00F724BB"/>
    <w:rsid w:val="00F72610"/>
    <w:rsid w:val="00F75D2A"/>
    <w:rsid w:val="00F77321"/>
    <w:rsid w:val="00F773E0"/>
    <w:rsid w:val="00F82459"/>
    <w:rsid w:val="00F83213"/>
    <w:rsid w:val="00F836A0"/>
    <w:rsid w:val="00F86679"/>
    <w:rsid w:val="00F8734A"/>
    <w:rsid w:val="00F8754B"/>
    <w:rsid w:val="00F90F8C"/>
    <w:rsid w:val="00F920DE"/>
    <w:rsid w:val="00F94B39"/>
    <w:rsid w:val="00FA0504"/>
    <w:rsid w:val="00FA5372"/>
    <w:rsid w:val="00FA67E5"/>
    <w:rsid w:val="00FB124C"/>
    <w:rsid w:val="00FB427A"/>
    <w:rsid w:val="00FB7889"/>
    <w:rsid w:val="00FC040E"/>
    <w:rsid w:val="00FC4329"/>
    <w:rsid w:val="00FC64AE"/>
    <w:rsid w:val="00FC75CB"/>
    <w:rsid w:val="00FD1681"/>
    <w:rsid w:val="00FE29B8"/>
    <w:rsid w:val="00FE6750"/>
    <w:rsid w:val="00FF1C1B"/>
    <w:rsid w:val="00FF230B"/>
    <w:rsid w:val="00FF50C7"/>
    <w:rsid w:val="00FF62E4"/>
    <w:rsid w:val="00FF67E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1" w:defUnhideWhenUsed="1" w:defQFormat="0" w:count="267">
    <w:lsdException w:name="Normal" w:locked="1" w:semiHidden="0" w:unhideWhenUsed="0" w:qFormat="1"/>
    <w:lsdException w:name="heading 1" w:locked="1" w:semiHidden="0" w:unhideWhenUsed="0" w:qFormat="1"/>
    <w:lsdException w:name="heading 2" w:locked="1" w:semiHidden="0" w:unhideWhenUsed="0" w:qFormat="1"/>
    <w:lsdException w:name="heading 3" w:locked="1" w:qFormat="1"/>
    <w:lsdException w:name="heading 4" w:locked="1" w:qFormat="1"/>
    <w:lsdException w:name="heading 5" w:locked="1" w:qFormat="1"/>
    <w:lsdException w:name="heading 6" w:locked="1" w:qFormat="1"/>
    <w:lsdException w:name="heading 7" w:locked="1" w:qFormat="1"/>
    <w:lsdException w:name="heading 8" w:locked="1" w:qFormat="1"/>
    <w:lsdException w:name="heading 9" w:lock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locked="1" w:semiHidden="0" w:uiPriority="99" w:unhideWhenUsed="0" w:qFormat="1"/>
    <w:lsdException w:name="Default Paragraph Font" w:locked="1"/>
    <w:lsdException w:name="Body Text" w:uiPriority="1" w:qFormat="1"/>
    <w:lsdException w:name="Subtitle" w:locked="1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Body Text Indent 2" w:uiPriority="99"/>
    <w:lsdException w:name="Strong" w:locked="1" w:semiHidden="0" w:unhideWhenUsed="0" w:qFormat="1"/>
    <w:lsdException w:name="Emphasis" w:locked="1" w:semiHidden="0" w:unhideWhenUsed="0" w:qFormat="1"/>
    <w:lsdException w:name="Table Grid" w:locked="1" w:semiHidden="0" w:uiPriority="59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A31FD5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A31FD5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A31FD5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A31FD5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9842D9"/>
    <w:pPr>
      <w:ind w:left="720"/>
      <w:contextualSpacing/>
    </w:pPr>
  </w:style>
  <w:style w:type="paragraph" w:styleId="Zarkazkladnhotextu2">
    <w:name w:val="Body Text Indent 2"/>
    <w:basedOn w:val="Normlny"/>
    <w:link w:val="Zarkazkladnhotextu2Char"/>
    <w:uiPriority w:val="99"/>
    <w:unhideWhenUsed/>
    <w:rsid w:val="006126C3"/>
    <w:pPr>
      <w:spacing w:after="120" w:line="480" w:lineRule="auto"/>
      <w:ind w:left="283"/>
    </w:pPr>
    <w:rPr>
      <w:lang w:val="en-GB"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rsid w:val="006126C3"/>
    <w:rPr>
      <w:sz w:val="24"/>
      <w:szCs w:val="24"/>
      <w:lang w:val="en-GB" w:eastAsia="cs-CZ"/>
    </w:rPr>
  </w:style>
  <w:style w:type="paragraph" w:styleId="Textbubliny">
    <w:name w:val="Balloon Text"/>
    <w:basedOn w:val="Normlny"/>
    <w:link w:val="TextbublinyChar"/>
    <w:semiHidden/>
    <w:unhideWhenUsed/>
    <w:rsid w:val="009F18D8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semiHidden/>
    <w:rsid w:val="009F18D8"/>
    <w:rPr>
      <w:rFonts w:ascii="Segoe UI" w:hAnsi="Segoe UI" w:cs="Segoe UI"/>
      <w:sz w:val="18"/>
      <w:szCs w:val="18"/>
    </w:rPr>
  </w:style>
  <w:style w:type="character" w:styleId="Textzstupnhosymbolu">
    <w:name w:val="Placeholder Text"/>
    <w:basedOn w:val="Predvolenpsmoodseku"/>
    <w:uiPriority w:val="99"/>
    <w:semiHidden/>
    <w:rsid w:val="007871AA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1" w:defUnhideWhenUsed="1" w:defQFormat="0" w:count="267">
    <w:lsdException w:name="Normal" w:locked="1" w:semiHidden="0" w:unhideWhenUsed="0" w:qFormat="1"/>
    <w:lsdException w:name="heading 1" w:locked="1" w:semiHidden="0" w:unhideWhenUsed="0" w:qFormat="1"/>
    <w:lsdException w:name="heading 2" w:locked="1" w:semiHidden="0" w:unhideWhenUsed="0" w:qFormat="1"/>
    <w:lsdException w:name="heading 3" w:locked="1" w:qFormat="1"/>
    <w:lsdException w:name="heading 4" w:locked="1" w:qFormat="1"/>
    <w:lsdException w:name="heading 5" w:locked="1" w:qFormat="1"/>
    <w:lsdException w:name="heading 6" w:locked="1" w:qFormat="1"/>
    <w:lsdException w:name="heading 7" w:locked="1" w:qFormat="1"/>
    <w:lsdException w:name="heading 8" w:locked="1" w:qFormat="1"/>
    <w:lsdException w:name="heading 9" w:lock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locked="1" w:semiHidden="0" w:uiPriority="99" w:unhideWhenUsed="0" w:qFormat="1"/>
    <w:lsdException w:name="Default Paragraph Font" w:locked="1"/>
    <w:lsdException w:name="Body Text" w:uiPriority="1" w:qFormat="1"/>
    <w:lsdException w:name="Subtitle" w:locked="1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Body Text Indent 2" w:uiPriority="99"/>
    <w:lsdException w:name="Strong" w:locked="1" w:semiHidden="0" w:unhideWhenUsed="0" w:qFormat="1"/>
    <w:lsdException w:name="Emphasis" w:locked="1" w:semiHidden="0" w:unhideWhenUsed="0" w:qFormat="1"/>
    <w:lsdException w:name="Table Grid" w:locked="1" w:semiHidden="0" w:uiPriority="59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A31FD5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A31FD5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A31FD5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A31FD5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9842D9"/>
    <w:pPr>
      <w:ind w:left="720"/>
      <w:contextualSpacing/>
    </w:pPr>
  </w:style>
  <w:style w:type="paragraph" w:styleId="Zarkazkladnhotextu2">
    <w:name w:val="Body Text Indent 2"/>
    <w:basedOn w:val="Normlny"/>
    <w:link w:val="Zarkazkladnhotextu2Char"/>
    <w:uiPriority w:val="99"/>
    <w:unhideWhenUsed/>
    <w:rsid w:val="006126C3"/>
    <w:pPr>
      <w:spacing w:after="120" w:line="480" w:lineRule="auto"/>
      <w:ind w:left="283"/>
    </w:pPr>
    <w:rPr>
      <w:lang w:val="en-GB"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rsid w:val="006126C3"/>
    <w:rPr>
      <w:sz w:val="24"/>
      <w:szCs w:val="24"/>
      <w:lang w:val="en-GB" w:eastAsia="cs-CZ"/>
    </w:rPr>
  </w:style>
  <w:style w:type="paragraph" w:styleId="Textbubliny">
    <w:name w:val="Balloon Text"/>
    <w:basedOn w:val="Normlny"/>
    <w:link w:val="TextbublinyChar"/>
    <w:semiHidden/>
    <w:unhideWhenUsed/>
    <w:rsid w:val="009F18D8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semiHidden/>
    <w:rsid w:val="009F18D8"/>
    <w:rPr>
      <w:rFonts w:ascii="Segoe UI" w:hAnsi="Segoe UI" w:cs="Segoe UI"/>
      <w:sz w:val="18"/>
      <w:szCs w:val="18"/>
    </w:rPr>
  </w:style>
  <w:style w:type="character" w:styleId="Textzstupnhosymbolu">
    <w:name w:val="Placeholder Text"/>
    <w:basedOn w:val="Predvolenpsmoodseku"/>
    <w:uiPriority w:val="99"/>
    <w:semiHidden/>
    <w:rsid w:val="007871AA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170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229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099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13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207EDB1-D9FB-4270-96CC-F7795B33983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51</TotalTime>
  <Pages>15</Pages>
  <Words>4516</Words>
  <Characters>25746</Characters>
  <Application>Microsoft Office Word</Application>
  <DocSecurity>0</DocSecurity>
  <Lines>214</Lines>
  <Paragraphs>60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30202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Anna Vybostokova</cp:lastModifiedBy>
  <cp:revision>7</cp:revision>
  <cp:lastPrinted>2020-05-27T11:25:00Z</cp:lastPrinted>
  <dcterms:created xsi:type="dcterms:W3CDTF">2023-06-29T07:09:00Z</dcterms:created>
  <dcterms:modified xsi:type="dcterms:W3CDTF">2023-06-29T09:46:00Z</dcterms:modified>
</cp:coreProperties>
</file>