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37EA1" w14:textId="32191912" w:rsidR="00114569" w:rsidRDefault="00114569"/>
    <w:p w14:paraId="07E39AB7" w14:textId="41B3036C" w:rsidR="002451B1" w:rsidRDefault="002451B1"/>
    <w:p w14:paraId="0B970EC5" w14:textId="3D1E4873" w:rsidR="002451B1" w:rsidRDefault="002451B1"/>
    <w:p w14:paraId="4DCE360C" w14:textId="7AFC5521" w:rsidR="002451B1" w:rsidRDefault="002451B1"/>
    <w:p w14:paraId="3D5ACCF9" w14:textId="5F763B34" w:rsidR="002451B1" w:rsidRDefault="002451B1"/>
    <w:p w14:paraId="55CA366C" w14:textId="4996A2BA" w:rsidR="002451B1" w:rsidRDefault="002451B1"/>
    <w:p w14:paraId="32ED9D14" w14:textId="60AFC422" w:rsidR="002451B1" w:rsidRDefault="002451B1"/>
    <w:p w14:paraId="52042B36" w14:textId="718C8DFE" w:rsidR="002451B1" w:rsidRDefault="002451B1" w:rsidP="00656BC3">
      <w:pPr>
        <w:jc w:val="center"/>
        <w:rPr>
          <w:b/>
          <w:bCs/>
          <w:sz w:val="32"/>
          <w:szCs w:val="32"/>
        </w:rPr>
      </w:pPr>
      <w:r w:rsidRPr="00656BC3">
        <w:rPr>
          <w:b/>
          <w:bCs/>
          <w:sz w:val="32"/>
          <w:szCs w:val="32"/>
        </w:rPr>
        <w:t>Výročná správa</w:t>
      </w:r>
    </w:p>
    <w:p w14:paraId="441ED750" w14:textId="77777777" w:rsidR="00656BC3" w:rsidRDefault="00656BC3" w:rsidP="00656BC3">
      <w:pPr>
        <w:jc w:val="center"/>
        <w:rPr>
          <w:sz w:val="24"/>
          <w:szCs w:val="24"/>
        </w:rPr>
      </w:pPr>
    </w:p>
    <w:p w14:paraId="2D4749D2" w14:textId="3AD2CD68" w:rsidR="002451B1" w:rsidRPr="00656BC3" w:rsidRDefault="00656BC3" w:rsidP="00656BC3">
      <w:pPr>
        <w:jc w:val="center"/>
        <w:rPr>
          <w:sz w:val="24"/>
          <w:szCs w:val="24"/>
        </w:rPr>
      </w:pPr>
      <w:r w:rsidRPr="00656BC3">
        <w:rPr>
          <w:sz w:val="24"/>
          <w:szCs w:val="24"/>
        </w:rPr>
        <w:t>Občianske združenie</w:t>
      </w:r>
    </w:p>
    <w:p w14:paraId="0BC48B1B" w14:textId="77777777" w:rsidR="00656BC3" w:rsidRPr="00656BC3" w:rsidRDefault="00656BC3" w:rsidP="00656BC3">
      <w:pPr>
        <w:jc w:val="center"/>
        <w:rPr>
          <w:sz w:val="28"/>
          <w:szCs w:val="28"/>
        </w:rPr>
      </w:pPr>
    </w:p>
    <w:p w14:paraId="2306C696" w14:textId="042D4302" w:rsidR="00656BC3" w:rsidRPr="00656BC3" w:rsidRDefault="00656BC3" w:rsidP="00656BC3">
      <w:pPr>
        <w:jc w:val="center"/>
        <w:rPr>
          <w:b/>
          <w:bCs/>
          <w:sz w:val="32"/>
          <w:szCs w:val="32"/>
        </w:rPr>
      </w:pPr>
      <w:r w:rsidRPr="00656BC3">
        <w:rPr>
          <w:b/>
          <w:bCs/>
          <w:sz w:val="32"/>
          <w:szCs w:val="32"/>
        </w:rPr>
        <w:t>HC DAC Dunajská Streda</w:t>
      </w:r>
    </w:p>
    <w:p w14:paraId="577063B7" w14:textId="0DAE41F8" w:rsidR="00656BC3" w:rsidRDefault="00656BC3" w:rsidP="00656BC3">
      <w:pPr>
        <w:jc w:val="center"/>
        <w:rPr>
          <w:sz w:val="32"/>
          <w:szCs w:val="32"/>
        </w:rPr>
      </w:pPr>
    </w:p>
    <w:p w14:paraId="71257C71" w14:textId="138C8569" w:rsidR="00656BC3" w:rsidRPr="00656BC3" w:rsidRDefault="00656BC3" w:rsidP="00656BC3">
      <w:pPr>
        <w:jc w:val="center"/>
        <w:rPr>
          <w:sz w:val="24"/>
          <w:szCs w:val="24"/>
        </w:rPr>
      </w:pPr>
      <w:r w:rsidRPr="00656BC3">
        <w:rPr>
          <w:sz w:val="24"/>
          <w:szCs w:val="24"/>
        </w:rPr>
        <w:t>so sídlom Alžbetínske nám. 1203/7, 929 01 Dunajská Streda IČO: 50399098,</w:t>
      </w:r>
    </w:p>
    <w:p w14:paraId="10E6DAB3" w14:textId="0ABD3C0A" w:rsidR="00656BC3" w:rsidRDefault="00656BC3" w:rsidP="00656BC3">
      <w:pPr>
        <w:jc w:val="center"/>
        <w:rPr>
          <w:sz w:val="24"/>
          <w:szCs w:val="24"/>
        </w:rPr>
      </w:pPr>
      <w:r>
        <w:rPr>
          <w:sz w:val="24"/>
          <w:szCs w:val="24"/>
        </w:rPr>
        <w:t>z</w:t>
      </w:r>
      <w:r w:rsidRPr="00656BC3">
        <w:rPr>
          <w:sz w:val="24"/>
          <w:szCs w:val="24"/>
        </w:rPr>
        <w:t>apísané do zoznamu obč</w:t>
      </w:r>
      <w:r w:rsidR="00BE7E83">
        <w:rPr>
          <w:sz w:val="24"/>
          <w:szCs w:val="24"/>
        </w:rPr>
        <w:t xml:space="preserve">ianskych </w:t>
      </w:r>
      <w:r w:rsidRPr="00656BC3">
        <w:rPr>
          <w:sz w:val="24"/>
          <w:szCs w:val="24"/>
        </w:rPr>
        <w:t>združení podľa zákona č. 83/1990 Zb.o združovaní občanov v znení neskorších predpisov, registračné číslo: VVS/1-900/90-49026</w:t>
      </w:r>
    </w:p>
    <w:p w14:paraId="38E683FB" w14:textId="7E61F91D" w:rsidR="00656BC3" w:rsidRDefault="00656BC3" w:rsidP="00656BC3">
      <w:pPr>
        <w:jc w:val="center"/>
        <w:rPr>
          <w:sz w:val="24"/>
          <w:szCs w:val="24"/>
        </w:rPr>
      </w:pPr>
    </w:p>
    <w:p w14:paraId="0F9ED1F0" w14:textId="5AE8962A" w:rsidR="00656BC3" w:rsidRDefault="00656BC3" w:rsidP="00656BC3">
      <w:pPr>
        <w:jc w:val="center"/>
        <w:rPr>
          <w:sz w:val="24"/>
          <w:szCs w:val="24"/>
        </w:rPr>
      </w:pPr>
    </w:p>
    <w:p w14:paraId="27D5A905" w14:textId="565BDF6A" w:rsidR="00656BC3" w:rsidRPr="00656BC3" w:rsidRDefault="00656BC3" w:rsidP="00656BC3">
      <w:pPr>
        <w:jc w:val="center"/>
        <w:rPr>
          <w:sz w:val="24"/>
          <w:szCs w:val="24"/>
        </w:rPr>
      </w:pPr>
      <w:r>
        <w:rPr>
          <w:sz w:val="24"/>
          <w:szCs w:val="24"/>
        </w:rPr>
        <w:t>k 31.</w:t>
      </w:r>
      <w:r w:rsidR="00074176">
        <w:rPr>
          <w:sz w:val="24"/>
          <w:szCs w:val="24"/>
        </w:rPr>
        <w:t>12.20</w:t>
      </w:r>
      <w:r w:rsidR="00F62B24">
        <w:rPr>
          <w:sz w:val="24"/>
          <w:szCs w:val="24"/>
        </w:rPr>
        <w:t>2</w:t>
      </w:r>
      <w:r w:rsidR="0088741A">
        <w:rPr>
          <w:sz w:val="24"/>
          <w:szCs w:val="24"/>
        </w:rPr>
        <w:t>2</w:t>
      </w:r>
    </w:p>
    <w:p w14:paraId="4285F3EF" w14:textId="77777777" w:rsidR="00656BC3" w:rsidRDefault="00656BC3" w:rsidP="00656BC3">
      <w:pPr>
        <w:jc w:val="center"/>
        <w:rPr>
          <w:sz w:val="28"/>
          <w:szCs w:val="28"/>
        </w:rPr>
      </w:pPr>
    </w:p>
    <w:p w14:paraId="3FA9D63C" w14:textId="6D55AFEA" w:rsidR="00656BC3" w:rsidRDefault="00656BC3">
      <w:pPr>
        <w:rPr>
          <w:sz w:val="28"/>
          <w:szCs w:val="28"/>
        </w:rPr>
      </w:pPr>
    </w:p>
    <w:p w14:paraId="0B4A953A" w14:textId="474B973B" w:rsidR="00074176" w:rsidRDefault="00074176">
      <w:pPr>
        <w:rPr>
          <w:sz w:val="28"/>
          <w:szCs w:val="28"/>
        </w:rPr>
      </w:pPr>
    </w:p>
    <w:p w14:paraId="39F57F03" w14:textId="1A1661FF" w:rsidR="00074176" w:rsidRDefault="00074176">
      <w:pPr>
        <w:rPr>
          <w:sz w:val="28"/>
          <w:szCs w:val="28"/>
        </w:rPr>
      </w:pPr>
    </w:p>
    <w:p w14:paraId="67BA272F" w14:textId="6B7E3513" w:rsidR="00074176" w:rsidRDefault="00074176">
      <w:pPr>
        <w:rPr>
          <w:sz w:val="28"/>
          <w:szCs w:val="28"/>
        </w:rPr>
      </w:pPr>
    </w:p>
    <w:p w14:paraId="63C71588" w14:textId="6791F784" w:rsidR="00074176" w:rsidRDefault="00074176">
      <w:pPr>
        <w:rPr>
          <w:sz w:val="28"/>
          <w:szCs w:val="28"/>
        </w:rPr>
      </w:pPr>
    </w:p>
    <w:p w14:paraId="65D17F7B" w14:textId="31148D8B" w:rsidR="00074176" w:rsidRDefault="00074176">
      <w:pPr>
        <w:rPr>
          <w:sz w:val="28"/>
          <w:szCs w:val="28"/>
        </w:rPr>
      </w:pPr>
    </w:p>
    <w:p w14:paraId="7C86CAA2" w14:textId="5A18B172" w:rsidR="00074176" w:rsidRDefault="00074176">
      <w:pPr>
        <w:rPr>
          <w:sz w:val="28"/>
          <w:szCs w:val="28"/>
        </w:rPr>
      </w:pPr>
    </w:p>
    <w:p w14:paraId="005C415A" w14:textId="426D13B7" w:rsidR="00074176" w:rsidRDefault="00074176">
      <w:pPr>
        <w:rPr>
          <w:sz w:val="28"/>
          <w:szCs w:val="28"/>
        </w:rPr>
      </w:pPr>
    </w:p>
    <w:p w14:paraId="6D9A3C3A" w14:textId="412B65F7" w:rsidR="00074176" w:rsidRDefault="00074176">
      <w:pPr>
        <w:rPr>
          <w:b/>
          <w:bCs/>
          <w:i/>
          <w:iCs/>
          <w:sz w:val="28"/>
          <w:szCs w:val="28"/>
        </w:rPr>
      </w:pPr>
      <w:r w:rsidRPr="00BE7E83">
        <w:rPr>
          <w:b/>
          <w:bCs/>
          <w:i/>
          <w:iCs/>
          <w:sz w:val="28"/>
          <w:szCs w:val="28"/>
        </w:rPr>
        <w:lastRenderedPageBreak/>
        <w:t>Identifikácia firmy:</w:t>
      </w:r>
    </w:p>
    <w:p w14:paraId="38F37924" w14:textId="77777777" w:rsidR="00BE7E83" w:rsidRPr="00BE7E83" w:rsidRDefault="00BE7E83">
      <w:pPr>
        <w:rPr>
          <w:b/>
          <w:bCs/>
          <w:i/>
          <w:iCs/>
          <w:sz w:val="28"/>
          <w:szCs w:val="28"/>
        </w:rPr>
      </w:pPr>
    </w:p>
    <w:p w14:paraId="475FE176" w14:textId="002655D5" w:rsidR="00074176" w:rsidRPr="00074176" w:rsidRDefault="00074176">
      <w:pPr>
        <w:rPr>
          <w:sz w:val="24"/>
          <w:szCs w:val="24"/>
        </w:rPr>
      </w:pPr>
      <w:r w:rsidRPr="00074176">
        <w:rPr>
          <w:b/>
          <w:bCs/>
          <w:sz w:val="24"/>
          <w:szCs w:val="24"/>
        </w:rPr>
        <w:t xml:space="preserve">Názov: </w:t>
      </w:r>
      <w:r w:rsidRPr="00074176">
        <w:rPr>
          <w:b/>
          <w:bCs/>
          <w:sz w:val="24"/>
          <w:szCs w:val="24"/>
        </w:rPr>
        <w:tab/>
      </w:r>
      <w:r w:rsidRPr="00074176">
        <w:rPr>
          <w:b/>
          <w:bCs/>
          <w:sz w:val="24"/>
          <w:szCs w:val="24"/>
        </w:rPr>
        <w:tab/>
      </w:r>
      <w:r w:rsidRPr="00074176">
        <w:rPr>
          <w:b/>
          <w:bCs/>
          <w:sz w:val="24"/>
          <w:szCs w:val="24"/>
        </w:rPr>
        <w:tab/>
      </w:r>
      <w:r w:rsidRPr="00074176">
        <w:rPr>
          <w:b/>
          <w:bCs/>
          <w:sz w:val="24"/>
          <w:szCs w:val="24"/>
        </w:rPr>
        <w:tab/>
      </w:r>
      <w:r w:rsidRPr="00074176">
        <w:rPr>
          <w:b/>
          <w:bCs/>
          <w:sz w:val="24"/>
          <w:szCs w:val="24"/>
        </w:rPr>
        <w:tab/>
      </w:r>
      <w:r w:rsidRPr="00074176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 </w:t>
      </w:r>
      <w:r w:rsidRPr="00074176">
        <w:rPr>
          <w:sz w:val="24"/>
          <w:szCs w:val="24"/>
        </w:rPr>
        <w:t>HC DAC Dunajská Streda</w:t>
      </w:r>
    </w:p>
    <w:p w14:paraId="731B92CE" w14:textId="0B39FF7D" w:rsidR="00074176" w:rsidRDefault="00074176" w:rsidP="00074176">
      <w:pPr>
        <w:ind w:left="4248" w:hanging="4245"/>
        <w:rPr>
          <w:sz w:val="24"/>
          <w:szCs w:val="24"/>
        </w:rPr>
      </w:pPr>
      <w:r w:rsidRPr="00074176">
        <w:rPr>
          <w:b/>
          <w:bCs/>
          <w:sz w:val="24"/>
          <w:szCs w:val="24"/>
        </w:rPr>
        <w:t>Sídlo firmy:</w:t>
      </w:r>
      <w:r w:rsidRPr="00074176">
        <w:rPr>
          <w:b/>
          <w:bCs/>
          <w:sz w:val="24"/>
          <w:szCs w:val="24"/>
        </w:rPr>
        <w:tab/>
      </w:r>
      <w:r w:rsidRPr="00074176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r w:rsidRPr="00074176">
        <w:rPr>
          <w:sz w:val="24"/>
          <w:szCs w:val="24"/>
        </w:rPr>
        <w:t xml:space="preserve"> Alžbetínske Námestie 1203/7, 929 01 Dunajská </w:t>
      </w:r>
      <w:r>
        <w:rPr>
          <w:sz w:val="24"/>
          <w:szCs w:val="24"/>
        </w:rPr>
        <w:t xml:space="preserve">  </w:t>
      </w:r>
      <w:r w:rsidR="00901071">
        <w:rPr>
          <w:sz w:val="24"/>
          <w:szCs w:val="24"/>
        </w:rPr>
        <w:t xml:space="preserve"> </w:t>
      </w:r>
      <w:r w:rsidRPr="00074176">
        <w:rPr>
          <w:sz w:val="24"/>
          <w:szCs w:val="24"/>
        </w:rPr>
        <w:t>Streda</w:t>
      </w:r>
    </w:p>
    <w:p w14:paraId="54628804" w14:textId="65D2F8B5" w:rsidR="00074176" w:rsidRDefault="00074176" w:rsidP="00074176">
      <w:pPr>
        <w:ind w:left="4248" w:hanging="4245"/>
        <w:rPr>
          <w:sz w:val="24"/>
          <w:szCs w:val="24"/>
        </w:rPr>
      </w:pPr>
      <w:r>
        <w:rPr>
          <w:b/>
          <w:bCs/>
          <w:sz w:val="24"/>
          <w:szCs w:val="24"/>
        </w:rPr>
        <w:t>Právna forma</w:t>
      </w:r>
      <w:r>
        <w:rPr>
          <w:b/>
          <w:bCs/>
          <w:sz w:val="24"/>
          <w:szCs w:val="24"/>
        </w:rPr>
        <w:tab/>
      </w:r>
      <w:r>
        <w:rPr>
          <w:sz w:val="24"/>
          <w:szCs w:val="24"/>
        </w:rPr>
        <w:t>: Združenie (zväz, spolok, spoločnosť, klub, ai.)</w:t>
      </w:r>
    </w:p>
    <w:p w14:paraId="699C3495" w14:textId="4B851903" w:rsidR="00074176" w:rsidRDefault="00074176" w:rsidP="00074176">
      <w:pPr>
        <w:ind w:left="4248" w:hanging="4245"/>
        <w:rPr>
          <w:sz w:val="24"/>
          <w:szCs w:val="24"/>
        </w:rPr>
      </w:pPr>
      <w:r>
        <w:rPr>
          <w:b/>
          <w:bCs/>
          <w:sz w:val="24"/>
          <w:szCs w:val="24"/>
        </w:rPr>
        <w:t>Identifikačné číslo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>: 50399098</w:t>
      </w:r>
    </w:p>
    <w:p w14:paraId="4C1D6F57" w14:textId="477BB50C" w:rsidR="00074176" w:rsidRDefault="00074176" w:rsidP="00074176">
      <w:pPr>
        <w:ind w:left="4248" w:hanging="4245"/>
        <w:rPr>
          <w:sz w:val="24"/>
          <w:szCs w:val="24"/>
        </w:rPr>
      </w:pPr>
      <w:r>
        <w:rPr>
          <w:b/>
          <w:bCs/>
          <w:sz w:val="24"/>
          <w:szCs w:val="24"/>
        </w:rPr>
        <w:t>Registrácia</w:t>
      </w:r>
      <w:r>
        <w:rPr>
          <w:sz w:val="24"/>
          <w:szCs w:val="24"/>
        </w:rPr>
        <w:tab/>
        <w:t>: MV SR sekcia Verejnej správy odbor všeobecnej vnútornej správy oddelenie registrácií, číslo registrácie: VVS/1-900/90-49026</w:t>
      </w:r>
    </w:p>
    <w:p w14:paraId="6FDD7B80" w14:textId="1E803349" w:rsidR="00074176" w:rsidRDefault="00074176" w:rsidP="00074176">
      <w:pPr>
        <w:ind w:left="4248" w:hanging="4245"/>
        <w:rPr>
          <w:sz w:val="24"/>
          <w:szCs w:val="24"/>
        </w:rPr>
      </w:pPr>
      <w:r>
        <w:rPr>
          <w:b/>
          <w:bCs/>
          <w:sz w:val="24"/>
          <w:szCs w:val="24"/>
        </w:rPr>
        <w:t>Dátum vzniku</w:t>
      </w:r>
      <w:r>
        <w:rPr>
          <w:sz w:val="24"/>
          <w:szCs w:val="24"/>
        </w:rPr>
        <w:tab/>
        <w:t>: 27.06.2016</w:t>
      </w:r>
    </w:p>
    <w:p w14:paraId="373C2FF1" w14:textId="12542566" w:rsidR="00074176" w:rsidRDefault="00CA6A96" w:rsidP="00074176">
      <w:pPr>
        <w:ind w:left="4248" w:hanging="4245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Predmet činnosti</w:t>
      </w:r>
      <w:r w:rsidR="00BE7E83">
        <w:rPr>
          <w:b/>
          <w:bCs/>
          <w:sz w:val="24"/>
          <w:szCs w:val="24"/>
        </w:rPr>
        <w:tab/>
      </w:r>
      <w:r w:rsidRPr="00BE7E83">
        <w:rPr>
          <w:sz w:val="24"/>
          <w:szCs w:val="24"/>
        </w:rPr>
        <w:t>:</w:t>
      </w:r>
      <w:r w:rsidR="00BE7E83" w:rsidRPr="00BE7E83">
        <w:rPr>
          <w:sz w:val="24"/>
          <w:szCs w:val="24"/>
        </w:rPr>
        <w:t xml:space="preserve"> činnosť športových klubov</w:t>
      </w:r>
    </w:p>
    <w:p w14:paraId="48EA8ADB" w14:textId="6F7B2DB2" w:rsidR="00CA6A96" w:rsidRDefault="00CA6A96" w:rsidP="00074176">
      <w:pPr>
        <w:ind w:left="4248" w:hanging="4245"/>
        <w:rPr>
          <w:sz w:val="24"/>
          <w:szCs w:val="24"/>
        </w:rPr>
      </w:pPr>
    </w:p>
    <w:p w14:paraId="6394FAC6" w14:textId="77777777" w:rsidR="00BE7E83" w:rsidRDefault="00BE7E83" w:rsidP="00074176">
      <w:pPr>
        <w:ind w:left="4248" w:hanging="4245"/>
        <w:rPr>
          <w:sz w:val="24"/>
          <w:szCs w:val="24"/>
        </w:rPr>
      </w:pPr>
    </w:p>
    <w:p w14:paraId="772E4E3D" w14:textId="77777777" w:rsidR="00CA6A96" w:rsidRDefault="00CA6A96" w:rsidP="00074176">
      <w:pPr>
        <w:ind w:left="4248" w:hanging="4245"/>
        <w:rPr>
          <w:sz w:val="24"/>
          <w:szCs w:val="24"/>
        </w:rPr>
      </w:pPr>
      <w:r>
        <w:rPr>
          <w:sz w:val="24"/>
          <w:szCs w:val="24"/>
        </w:rPr>
        <w:t>HC DAC Dunajská Streda je občianske združenie založené v roku 2016 ako hádzanársky klub .</w:t>
      </w:r>
    </w:p>
    <w:p w14:paraId="1E65C784" w14:textId="5F98FD4B" w:rsidR="00CA6A96" w:rsidRDefault="00CA6A96" w:rsidP="00901071">
      <w:pPr>
        <w:ind w:left="4253" w:hanging="4253"/>
        <w:rPr>
          <w:sz w:val="24"/>
          <w:szCs w:val="24"/>
        </w:rPr>
      </w:pPr>
      <w:r>
        <w:rPr>
          <w:sz w:val="24"/>
          <w:szCs w:val="24"/>
        </w:rPr>
        <w:t xml:space="preserve">Vzniklo dňa 27.06.2016 zápisom do zoznamu občianskych združení MV SR </w:t>
      </w:r>
      <w:r w:rsidR="00901071">
        <w:rPr>
          <w:sz w:val="24"/>
          <w:szCs w:val="24"/>
        </w:rPr>
        <w:t>sekcia VS</w:t>
      </w:r>
      <w:r>
        <w:rPr>
          <w:sz w:val="24"/>
          <w:szCs w:val="24"/>
        </w:rPr>
        <w:t>.</w:t>
      </w:r>
    </w:p>
    <w:p w14:paraId="10BA7715" w14:textId="053699E2" w:rsidR="00CA6A96" w:rsidRDefault="00CA6A96" w:rsidP="00CA6A96">
      <w:pPr>
        <w:ind w:left="4253" w:hanging="4245"/>
        <w:rPr>
          <w:sz w:val="24"/>
          <w:szCs w:val="24"/>
        </w:rPr>
      </w:pPr>
      <w:r>
        <w:rPr>
          <w:sz w:val="24"/>
          <w:szCs w:val="24"/>
        </w:rPr>
        <w:t>Občianske združenie má účtovné obdobie – kalendárny rok od 01.01.20</w:t>
      </w:r>
      <w:r w:rsidR="00690A39">
        <w:rPr>
          <w:sz w:val="24"/>
          <w:szCs w:val="24"/>
        </w:rPr>
        <w:t>2</w:t>
      </w:r>
      <w:r w:rsidR="004B1A2D">
        <w:rPr>
          <w:sz w:val="24"/>
          <w:szCs w:val="24"/>
        </w:rPr>
        <w:t>2</w:t>
      </w:r>
      <w:r>
        <w:rPr>
          <w:sz w:val="24"/>
          <w:szCs w:val="24"/>
        </w:rPr>
        <w:t xml:space="preserve"> do 31.12.20</w:t>
      </w:r>
      <w:r w:rsidR="00690A39">
        <w:rPr>
          <w:sz w:val="24"/>
          <w:szCs w:val="24"/>
        </w:rPr>
        <w:t>2</w:t>
      </w:r>
      <w:r w:rsidR="004B1A2D">
        <w:rPr>
          <w:sz w:val="24"/>
          <w:szCs w:val="24"/>
        </w:rPr>
        <w:t>2</w:t>
      </w:r>
    </w:p>
    <w:p w14:paraId="6C19146B" w14:textId="60D8AAE9" w:rsidR="00CA6A96" w:rsidRDefault="00CA6A96" w:rsidP="00CA6A96">
      <w:pPr>
        <w:ind w:left="4253" w:hanging="4245"/>
        <w:rPr>
          <w:sz w:val="24"/>
          <w:szCs w:val="24"/>
        </w:rPr>
      </w:pPr>
      <w:r>
        <w:rPr>
          <w:sz w:val="24"/>
          <w:szCs w:val="24"/>
        </w:rPr>
        <w:t xml:space="preserve">Občianske </w:t>
      </w:r>
      <w:r w:rsidR="003C5110">
        <w:rPr>
          <w:sz w:val="24"/>
          <w:szCs w:val="24"/>
        </w:rPr>
        <w:t>združenie hospodárilo v roku 20</w:t>
      </w:r>
      <w:r w:rsidR="00690A39">
        <w:rPr>
          <w:sz w:val="24"/>
          <w:szCs w:val="24"/>
        </w:rPr>
        <w:t>2</w:t>
      </w:r>
      <w:r w:rsidR="004B1A2D">
        <w:rPr>
          <w:sz w:val="24"/>
          <w:szCs w:val="24"/>
        </w:rPr>
        <w:t>2</w:t>
      </w:r>
      <w:r w:rsidR="003C5110">
        <w:rPr>
          <w:sz w:val="24"/>
          <w:szCs w:val="24"/>
        </w:rPr>
        <w:t xml:space="preserve"> s hospodársk</w:t>
      </w:r>
      <w:r w:rsidR="004B1A2D">
        <w:rPr>
          <w:sz w:val="24"/>
          <w:szCs w:val="24"/>
        </w:rPr>
        <w:t>ou</w:t>
      </w:r>
      <w:r w:rsidR="003C5110">
        <w:rPr>
          <w:sz w:val="24"/>
          <w:szCs w:val="24"/>
        </w:rPr>
        <w:t xml:space="preserve"> </w:t>
      </w:r>
      <w:r w:rsidR="004B1A2D">
        <w:rPr>
          <w:sz w:val="24"/>
          <w:szCs w:val="24"/>
        </w:rPr>
        <w:t>stratou</w:t>
      </w:r>
      <w:r w:rsidR="003C5110">
        <w:rPr>
          <w:sz w:val="24"/>
          <w:szCs w:val="24"/>
        </w:rPr>
        <w:t>.</w:t>
      </w:r>
    </w:p>
    <w:p w14:paraId="17E4F828" w14:textId="3B50F7D7" w:rsidR="00901071" w:rsidRDefault="003C5110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Finančná situácia ob</w:t>
      </w:r>
      <w:r w:rsidR="00901071">
        <w:rPr>
          <w:sz w:val="24"/>
          <w:szCs w:val="24"/>
        </w:rPr>
        <w:t xml:space="preserve">čianskeho </w:t>
      </w:r>
      <w:r>
        <w:rPr>
          <w:sz w:val="24"/>
          <w:szCs w:val="24"/>
        </w:rPr>
        <w:t>združenia bola v priebehu celého roka 20</w:t>
      </w:r>
      <w:r w:rsidR="004B1A2D">
        <w:rPr>
          <w:sz w:val="24"/>
          <w:szCs w:val="24"/>
        </w:rPr>
        <w:t>22</w:t>
      </w:r>
      <w:r>
        <w:rPr>
          <w:sz w:val="24"/>
          <w:szCs w:val="24"/>
        </w:rPr>
        <w:t xml:space="preserve"> priaznivá.  </w:t>
      </w:r>
      <w:r w:rsidR="00901071">
        <w:rPr>
          <w:sz w:val="24"/>
          <w:szCs w:val="24"/>
        </w:rPr>
        <w:t xml:space="preserve">Vykazuje stav tuzemských záväzkov z obchodného styku vo výške </w:t>
      </w:r>
      <w:r w:rsidR="00994C38">
        <w:rPr>
          <w:sz w:val="24"/>
          <w:szCs w:val="24"/>
        </w:rPr>
        <w:t>57 831 EUR</w:t>
      </w:r>
      <w:r w:rsidR="00901071">
        <w:rPr>
          <w:sz w:val="24"/>
          <w:szCs w:val="24"/>
        </w:rPr>
        <w:t xml:space="preserve"> EUR. Príjmy boli v priebehu roka zabezpečené z dvoch zdrojov – z prijatých príspevkov od iných organizácií a z príspevkov z podielu zaplatenej dane.</w:t>
      </w:r>
    </w:p>
    <w:p w14:paraId="04A58D07" w14:textId="520B1D2E" w:rsidR="00901071" w:rsidRDefault="00901071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Občianske združenie v roku 20</w:t>
      </w:r>
      <w:r w:rsidR="00BE202C">
        <w:rPr>
          <w:sz w:val="24"/>
          <w:szCs w:val="24"/>
        </w:rPr>
        <w:t>2</w:t>
      </w:r>
      <w:r w:rsidR="00994C38">
        <w:rPr>
          <w:sz w:val="24"/>
          <w:szCs w:val="24"/>
        </w:rPr>
        <w:t>2</w:t>
      </w:r>
      <w:r>
        <w:rPr>
          <w:sz w:val="24"/>
          <w:szCs w:val="24"/>
        </w:rPr>
        <w:t xml:space="preserve"> nemalo žiadne výdavky na činnosť v oblasti výskumu a vývoja.</w:t>
      </w:r>
    </w:p>
    <w:p w14:paraId="5B52F943" w14:textId="21E11B2E" w:rsidR="00901071" w:rsidRDefault="00901071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HC DAC Dunajská Streda nie je k 31.12.20</w:t>
      </w:r>
      <w:r w:rsidR="00BE202C">
        <w:rPr>
          <w:sz w:val="24"/>
          <w:szCs w:val="24"/>
        </w:rPr>
        <w:t>2</w:t>
      </w:r>
      <w:r w:rsidR="00994C38">
        <w:rPr>
          <w:sz w:val="24"/>
          <w:szCs w:val="24"/>
        </w:rPr>
        <w:t>2</w:t>
      </w:r>
      <w:r>
        <w:rPr>
          <w:sz w:val="24"/>
          <w:szCs w:val="24"/>
        </w:rPr>
        <w:t xml:space="preserve"> vystavený žiadnym významným rizikám a neistotám vo svojej činnosti.</w:t>
      </w:r>
    </w:p>
    <w:p w14:paraId="48D71634" w14:textId="561A9CDD" w:rsidR="00F34EED" w:rsidRDefault="00F34EED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Č</w:t>
      </w:r>
      <w:r w:rsidR="00901071">
        <w:rPr>
          <w:sz w:val="24"/>
          <w:szCs w:val="24"/>
        </w:rPr>
        <w:t>innos</w:t>
      </w:r>
      <w:r>
        <w:rPr>
          <w:sz w:val="24"/>
          <w:szCs w:val="24"/>
        </w:rPr>
        <w:t>ť</w:t>
      </w:r>
      <w:r w:rsidR="00901071">
        <w:rPr>
          <w:sz w:val="24"/>
          <w:szCs w:val="24"/>
        </w:rPr>
        <w:t xml:space="preserve"> občianskeho združenia nemá žiadny vplyv na životné prostredie, </w:t>
      </w:r>
      <w:r w:rsidR="00994C38">
        <w:rPr>
          <w:sz w:val="24"/>
          <w:szCs w:val="24"/>
        </w:rPr>
        <w:t>zamestnáva v priemere 10 zamestnancov</w:t>
      </w:r>
      <w:r w:rsidR="00901071">
        <w:rPr>
          <w:sz w:val="24"/>
          <w:szCs w:val="24"/>
        </w:rPr>
        <w:t>, nemá žiadny vplyv n</w:t>
      </w:r>
      <w:r>
        <w:rPr>
          <w:sz w:val="24"/>
          <w:szCs w:val="24"/>
        </w:rPr>
        <w:t>a zamestnanosť.</w:t>
      </w:r>
    </w:p>
    <w:p w14:paraId="38F590EB" w14:textId="73CD1877" w:rsidR="00901071" w:rsidRDefault="00F34EED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Občianske združenie v roku 20</w:t>
      </w:r>
      <w:r w:rsidR="00BE202C">
        <w:rPr>
          <w:sz w:val="24"/>
          <w:szCs w:val="24"/>
        </w:rPr>
        <w:t>2</w:t>
      </w:r>
      <w:r w:rsidR="00994C38">
        <w:rPr>
          <w:sz w:val="24"/>
          <w:szCs w:val="24"/>
        </w:rPr>
        <w:t>2</w:t>
      </w:r>
      <w:r>
        <w:rPr>
          <w:sz w:val="24"/>
          <w:szCs w:val="24"/>
        </w:rPr>
        <w:t xml:space="preserve"> neobstaralo žiadne vlastné akcie, dočasné listy, obchodné podiely ani akcie, dočasné listy a obchodné podiely ovládajúcej osoby.</w:t>
      </w:r>
      <w:r w:rsidR="00901071">
        <w:rPr>
          <w:sz w:val="24"/>
          <w:szCs w:val="24"/>
        </w:rPr>
        <w:t xml:space="preserve"> </w:t>
      </w:r>
    </w:p>
    <w:p w14:paraId="4DD26E9A" w14:textId="07F8A5F2" w:rsidR="00F34EED" w:rsidRDefault="00F34EED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Pri výkone svojej činnosti dosiahlo o.z.</w:t>
      </w:r>
      <w:r w:rsidR="00283D3A">
        <w:rPr>
          <w:sz w:val="24"/>
          <w:szCs w:val="24"/>
        </w:rPr>
        <w:t xml:space="preserve"> </w:t>
      </w:r>
      <w:r>
        <w:rPr>
          <w:sz w:val="24"/>
          <w:szCs w:val="24"/>
        </w:rPr>
        <w:t>HC DAC Dunajská Streda nasledovné výsledky v nižšie uvedenom prehľade:</w:t>
      </w:r>
    </w:p>
    <w:p w14:paraId="011AB63C" w14:textId="77777777" w:rsidR="00BE7E83" w:rsidRDefault="00BE7E83" w:rsidP="003C5110">
      <w:pPr>
        <w:jc w:val="both"/>
        <w:rPr>
          <w:sz w:val="24"/>
          <w:szCs w:val="24"/>
        </w:rPr>
      </w:pPr>
    </w:p>
    <w:p w14:paraId="6902DFEC" w14:textId="5D33FE8E" w:rsidR="00283D3A" w:rsidRDefault="00283D3A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</w:t>
      </w:r>
      <w:r w:rsidR="00994C38">
        <w:rPr>
          <w:sz w:val="24"/>
          <w:szCs w:val="24"/>
        </w:rPr>
        <w:t>2</w:t>
      </w:r>
      <w:r>
        <w:rPr>
          <w:sz w:val="24"/>
          <w:szCs w:val="24"/>
        </w:rPr>
        <w:t>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</w:t>
      </w:r>
      <w:r w:rsidR="00BE202C">
        <w:rPr>
          <w:sz w:val="24"/>
          <w:szCs w:val="24"/>
        </w:rPr>
        <w:t>2</w:t>
      </w:r>
      <w:r w:rsidR="00994C38">
        <w:rPr>
          <w:sz w:val="24"/>
          <w:szCs w:val="24"/>
        </w:rPr>
        <w:t>2</w:t>
      </w:r>
    </w:p>
    <w:p w14:paraId="34BE13EB" w14:textId="01497F7A" w:rsidR="00283D3A" w:rsidRDefault="00283D3A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Aktíva celkom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8741A">
        <w:rPr>
          <w:sz w:val="24"/>
          <w:szCs w:val="24"/>
        </w:rPr>
        <w:t>71.091</w:t>
      </w:r>
      <w:r w:rsidR="0088741A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8741A">
        <w:rPr>
          <w:sz w:val="24"/>
          <w:szCs w:val="24"/>
        </w:rPr>
        <w:t>13.664</w:t>
      </w:r>
    </w:p>
    <w:p w14:paraId="0A785A03" w14:textId="57543AAC" w:rsidR="00F34EED" w:rsidRDefault="00283D3A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8741A">
        <w:rPr>
          <w:sz w:val="24"/>
          <w:szCs w:val="24"/>
        </w:rPr>
        <w:t xml:space="preserve">     </w:t>
      </w:r>
      <w:r>
        <w:rPr>
          <w:sz w:val="24"/>
          <w:szCs w:val="24"/>
        </w:rPr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94C38">
        <w:rPr>
          <w:sz w:val="24"/>
          <w:szCs w:val="24"/>
        </w:rPr>
        <w:t xml:space="preserve"> </w:t>
      </w:r>
      <w:r w:rsidR="0088741A">
        <w:rPr>
          <w:sz w:val="24"/>
          <w:szCs w:val="24"/>
        </w:rPr>
        <w:t xml:space="preserve"> </w:t>
      </w:r>
      <w:r w:rsidR="00994C38">
        <w:rPr>
          <w:sz w:val="24"/>
          <w:szCs w:val="24"/>
        </w:rPr>
        <w:t>2</w:t>
      </w:r>
      <w:r w:rsidR="0088741A">
        <w:rPr>
          <w:sz w:val="24"/>
          <w:szCs w:val="24"/>
        </w:rPr>
        <w:t>.</w:t>
      </w:r>
      <w:r w:rsidR="00994C38">
        <w:rPr>
          <w:sz w:val="24"/>
          <w:szCs w:val="24"/>
        </w:rPr>
        <w:t>980</w:t>
      </w:r>
    </w:p>
    <w:p w14:paraId="1CDB47A0" w14:textId="6183CEAE" w:rsidR="00283D3A" w:rsidRDefault="00283D3A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Peniaze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94C38">
        <w:rPr>
          <w:sz w:val="24"/>
          <w:szCs w:val="24"/>
        </w:rPr>
        <w:t>71 0</w:t>
      </w:r>
      <w:r w:rsidR="0088741A">
        <w:rPr>
          <w:sz w:val="24"/>
          <w:szCs w:val="24"/>
        </w:rPr>
        <w:t>91</w:t>
      </w:r>
      <w:r w:rsidR="00994C38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94C38">
        <w:rPr>
          <w:sz w:val="24"/>
          <w:szCs w:val="24"/>
        </w:rPr>
        <w:t>10</w:t>
      </w:r>
      <w:r w:rsidR="0088741A">
        <w:rPr>
          <w:sz w:val="24"/>
          <w:szCs w:val="24"/>
        </w:rPr>
        <w:t>.</w:t>
      </w:r>
      <w:r w:rsidR="00994C38">
        <w:rPr>
          <w:sz w:val="24"/>
          <w:szCs w:val="24"/>
        </w:rPr>
        <w:t>684</w:t>
      </w:r>
    </w:p>
    <w:p w14:paraId="0CAF8855" w14:textId="450DD402" w:rsidR="00283D3A" w:rsidRDefault="00283D3A" w:rsidP="003C5110">
      <w:pPr>
        <w:jc w:val="both"/>
        <w:rPr>
          <w:sz w:val="24"/>
          <w:szCs w:val="24"/>
        </w:rPr>
      </w:pPr>
    </w:p>
    <w:p w14:paraId="3E8B343B" w14:textId="00F596C5" w:rsidR="00283D3A" w:rsidRDefault="00283D3A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Pasíva celkom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8741A">
        <w:rPr>
          <w:sz w:val="24"/>
          <w:szCs w:val="24"/>
        </w:rPr>
        <w:t>71.091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8741A">
        <w:rPr>
          <w:sz w:val="24"/>
          <w:szCs w:val="24"/>
        </w:rPr>
        <w:t xml:space="preserve">             13.664</w:t>
      </w:r>
      <w:r w:rsidR="0088741A">
        <w:rPr>
          <w:sz w:val="24"/>
          <w:szCs w:val="24"/>
        </w:rPr>
        <w:tab/>
        <w:t xml:space="preserve"> </w:t>
      </w:r>
    </w:p>
    <w:p w14:paraId="4A3A3BEA" w14:textId="1B7F748D" w:rsidR="00283D3A" w:rsidRDefault="00283D3A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Záväzky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8741A">
        <w:rPr>
          <w:sz w:val="24"/>
          <w:szCs w:val="24"/>
        </w:rPr>
        <w:t>38.022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8741A">
        <w:rPr>
          <w:sz w:val="24"/>
          <w:szCs w:val="24"/>
        </w:rPr>
        <w:t xml:space="preserve">            152.793</w:t>
      </w:r>
    </w:p>
    <w:p w14:paraId="70BA5665" w14:textId="75927E5C" w:rsidR="003C5110" w:rsidRDefault="00901071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83D3A">
        <w:rPr>
          <w:sz w:val="24"/>
          <w:szCs w:val="24"/>
        </w:rPr>
        <w:t>Vl.zdroje krytia majetku</w:t>
      </w:r>
      <w:r w:rsidR="00283D3A">
        <w:rPr>
          <w:sz w:val="24"/>
          <w:szCs w:val="24"/>
        </w:rPr>
        <w:tab/>
      </w:r>
      <w:r w:rsidR="0088741A">
        <w:rPr>
          <w:sz w:val="24"/>
          <w:szCs w:val="24"/>
        </w:rPr>
        <w:t>33.069</w:t>
      </w:r>
      <w:r w:rsidR="0088741A">
        <w:rPr>
          <w:sz w:val="24"/>
          <w:szCs w:val="24"/>
        </w:rPr>
        <w:tab/>
      </w:r>
      <w:r w:rsidR="00283D3A">
        <w:rPr>
          <w:sz w:val="24"/>
          <w:szCs w:val="24"/>
        </w:rPr>
        <w:tab/>
      </w:r>
      <w:r w:rsidR="00283D3A">
        <w:rPr>
          <w:sz w:val="24"/>
          <w:szCs w:val="24"/>
        </w:rPr>
        <w:tab/>
      </w:r>
      <w:r w:rsidR="0088741A">
        <w:rPr>
          <w:sz w:val="24"/>
          <w:szCs w:val="24"/>
        </w:rPr>
        <w:t xml:space="preserve">           -139.129</w:t>
      </w:r>
    </w:p>
    <w:p w14:paraId="4CC3CCFA" w14:textId="4C306D0B" w:rsidR="00283D3A" w:rsidRDefault="00283D3A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Aktíva i pasíva občianskeho združenia sa oproti roku 20</w:t>
      </w:r>
      <w:r w:rsidR="0088741A">
        <w:rPr>
          <w:sz w:val="24"/>
          <w:szCs w:val="24"/>
        </w:rPr>
        <w:t>2</w:t>
      </w:r>
      <w:r>
        <w:rPr>
          <w:sz w:val="24"/>
          <w:szCs w:val="24"/>
        </w:rPr>
        <w:t>1 z</w:t>
      </w:r>
      <w:r w:rsidR="0088741A">
        <w:rPr>
          <w:sz w:val="24"/>
          <w:szCs w:val="24"/>
        </w:rPr>
        <w:t>níž</w:t>
      </w:r>
      <w:r>
        <w:rPr>
          <w:sz w:val="24"/>
          <w:szCs w:val="24"/>
        </w:rPr>
        <w:t xml:space="preserve">ili. </w:t>
      </w:r>
      <w:r w:rsidR="0088741A">
        <w:rPr>
          <w:sz w:val="24"/>
          <w:szCs w:val="24"/>
        </w:rPr>
        <w:t>Pokles</w:t>
      </w:r>
      <w:r>
        <w:rPr>
          <w:sz w:val="24"/>
          <w:szCs w:val="24"/>
        </w:rPr>
        <w:t xml:space="preserve"> zaznamenali peniaze na bankovom účte aj vlastné zdroje krytia majetku. Ku koncu roka občianske združenie vykazuje záväzky voči zamestnancom z nevyplatených miezd za mesiac december.</w:t>
      </w:r>
    </w:p>
    <w:p w14:paraId="45C5E012" w14:textId="6282CEA5" w:rsidR="005366C6" w:rsidRDefault="005366C6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</w:t>
      </w:r>
      <w:r w:rsidR="00994C38">
        <w:rPr>
          <w:sz w:val="24"/>
          <w:szCs w:val="24"/>
        </w:rPr>
        <w:t>21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</w:t>
      </w:r>
      <w:r w:rsidR="00C34786">
        <w:rPr>
          <w:sz w:val="24"/>
          <w:szCs w:val="24"/>
        </w:rPr>
        <w:t>2</w:t>
      </w:r>
      <w:r w:rsidR="00994C38">
        <w:rPr>
          <w:sz w:val="24"/>
          <w:szCs w:val="24"/>
        </w:rPr>
        <w:t>2</w:t>
      </w:r>
    </w:p>
    <w:p w14:paraId="48C3F1FF" w14:textId="3964D0DE" w:rsidR="005366C6" w:rsidRDefault="005366C6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celkom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8741A">
        <w:rPr>
          <w:sz w:val="24"/>
          <w:szCs w:val="24"/>
        </w:rPr>
        <w:t>440.967</w:t>
      </w:r>
      <w:r w:rsidR="00AC76E5">
        <w:rPr>
          <w:sz w:val="24"/>
          <w:szCs w:val="24"/>
        </w:rPr>
        <w:tab/>
      </w:r>
      <w:r w:rsidR="00AC76E5">
        <w:rPr>
          <w:sz w:val="24"/>
          <w:szCs w:val="24"/>
        </w:rPr>
        <w:tab/>
      </w:r>
      <w:r w:rsidR="00994C38">
        <w:rPr>
          <w:sz w:val="24"/>
          <w:szCs w:val="24"/>
        </w:rPr>
        <w:t xml:space="preserve">             489</w:t>
      </w:r>
      <w:r w:rsidR="0088741A">
        <w:rPr>
          <w:sz w:val="24"/>
          <w:szCs w:val="24"/>
        </w:rPr>
        <w:t>.</w:t>
      </w:r>
      <w:r w:rsidR="00994C38">
        <w:rPr>
          <w:sz w:val="24"/>
          <w:szCs w:val="24"/>
        </w:rPr>
        <w:t>907</w:t>
      </w:r>
    </w:p>
    <w:p w14:paraId="01DB19B9" w14:textId="02115751" w:rsidR="005366C6" w:rsidRDefault="005366C6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celkom</w:t>
      </w:r>
      <w:r w:rsidR="00AC76E5">
        <w:rPr>
          <w:sz w:val="24"/>
          <w:szCs w:val="24"/>
        </w:rPr>
        <w:tab/>
      </w:r>
      <w:r w:rsidR="00AC76E5">
        <w:rPr>
          <w:sz w:val="24"/>
          <w:szCs w:val="24"/>
        </w:rPr>
        <w:tab/>
      </w:r>
      <w:r w:rsidR="0088741A">
        <w:rPr>
          <w:sz w:val="24"/>
          <w:szCs w:val="24"/>
        </w:rPr>
        <w:t>461.729</w:t>
      </w:r>
      <w:r w:rsidR="00AC76E5">
        <w:rPr>
          <w:sz w:val="24"/>
          <w:szCs w:val="24"/>
        </w:rPr>
        <w:tab/>
      </w:r>
      <w:r w:rsidR="00AC76E5">
        <w:rPr>
          <w:sz w:val="24"/>
          <w:szCs w:val="24"/>
        </w:rPr>
        <w:tab/>
      </w:r>
      <w:r w:rsidR="00AC76E5">
        <w:rPr>
          <w:sz w:val="24"/>
          <w:szCs w:val="24"/>
        </w:rPr>
        <w:tab/>
      </w:r>
      <w:r w:rsidR="00994C38">
        <w:rPr>
          <w:sz w:val="24"/>
          <w:szCs w:val="24"/>
        </w:rPr>
        <w:t>662</w:t>
      </w:r>
      <w:r w:rsidR="0088741A">
        <w:rPr>
          <w:sz w:val="24"/>
          <w:szCs w:val="24"/>
        </w:rPr>
        <w:t>.</w:t>
      </w:r>
      <w:r w:rsidR="00994C38">
        <w:rPr>
          <w:sz w:val="24"/>
          <w:szCs w:val="24"/>
        </w:rPr>
        <w:t>10</w:t>
      </w:r>
      <w:r w:rsidR="0088741A">
        <w:rPr>
          <w:sz w:val="24"/>
          <w:szCs w:val="24"/>
        </w:rPr>
        <w:t>5</w:t>
      </w:r>
    </w:p>
    <w:p w14:paraId="4CA5471A" w14:textId="74DADB76" w:rsidR="00AC76E5" w:rsidRDefault="00AC76E5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Hospodárske výsledky budú zverejnené zákonom stanoveným spôsobom.</w:t>
      </w:r>
    </w:p>
    <w:p w14:paraId="31F8CF1E" w14:textId="3A326B73" w:rsidR="00AC76E5" w:rsidRDefault="00234B7E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Nenastali žiadne udalosti osobitného významu, ktoré by bolo potrebné uviesť vo výročnej správe.</w:t>
      </w:r>
    </w:p>
    <w:p w14:paraId="4283A72F" w14:textId="6C5C0599" w:rsidR="00234B7E" w:rsidRDefault="00234B7E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Ročná účtovná závierka bola overená audítorom s nasledovným výrokom:</w:t>
      </w:r>
    </w:p>
    <w:p w14:paraId="214FBFC3" w14:textId="0B2A7913" w:rsidR="00234B7E" w:rsidRDefault="00234B7E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„ podľa nášho názoru priložená účtovná závierka poskytuje pravdivý a verný obraz na finančnej situácie ob.združenia k 31. decembru 20</w:t>
      </w:r>
      <w:r w:rsidR="00C34786">
        <w:rPr>
          <w:sz w:val="24"/>
          <w:szCs w:val="24"/>
        </w:rPr>
        <w:t>2</w:t>
      </w:r>
      <w:r w:rsidR="00994C38">
        <w:rPr>
          <w:sz w:val="24"/>
          <w:szCs w:val="24"/>
        </w:rPr>
        <w:t>2</w:t>
      </w:r>
      <w:r>
        <w:rPr>
          <w:sz w:val="24"/>
          <w:szCs w:val="24"/>
        </w:rPr>
        <w:t xml:space="preserve"> a výsledku jej hospodárenia za rok končiaci sa k uvedenému dátumu a peňažné toky za rok končiaci k danému dátumu podľa zákona č. 431/2002 Z.z. o účtovníctve v znení neskorších predpisov.“</w:t>
      </w:r>
    </w:p>
    <w:p w14:paraId="6D7B33F6" w14:textId="4B1F329F" w:rsidR="00234B7E" w:rsidRDefault="00234B7E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>Podrobnejšie informácie o majetku občianskeho združenia, zdrojoch jeho krytia, finančnej situácii a výsledkoch hospodárenia sú uvedené v ročnej závierke, súvahe, výkaze zisku a strát a poznámkach.</w:t>
      </w:r>
    </w:p>
    <w:p w14:paraId="06E5D5CE" w14:textId="7A0DAE5D" w:rsidR="00234B7E" w:rsidRDefault="00234B7E" w:rsidP="003C51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Dunajskej Strede, </w:t>
      </w:r>
      <w:r w:rsidR="00C34786">
        <w:rPr>
          <w:sz w:val="24"/>
          <w:szCs w:val="24"/>
        </w:rPr>
        <w:t>2</w:t>
      </w:r>
      <w:r w:rsidR="00994C38">
        <w:rPr>
          <w:sz w:val="24"/>
          <w:szCs w:val="24"/>
        </w:rPr>
        <w:t>7</w:t>
      </w:r>
      <w:r>
        <w:rPr>
          <w:sz w:val="24"/>
          <w:szCs w:val="24"/>
        </w:rPr>
        <w:t>.0</w:t>
      </w:r>
      <w:r w:rsidR="00994C38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88741A">
        <w:rPr>
          <w:sz w:val="24"/>
          <w:szCs w:val="24"/>
        </w:rPr>
        <w:t>3</w:t>
      </w:r>
    </w:p>
    <w:p w14:paraId="5531224A" w14:textId="77777777" w:rsidR="00AC76E5" w:rsidRDefault="00AC76E5" w:rsidP="003C5110">
      <w:pPr>
        <w:jc w:val="both"/>
        <w:rPr>
          <w:sz w:val="24"/>
          <w:szCs w:val="24"/>
        </w:rPr>
      </w:pPr>
    </w:p>
    <w:p w14:paraId="76B16150" w14:textId="64EFA396" w:rsidR="00CA6A96" w:rsidRDefault="00322927" w:rsidP="00CA6A96">
      <w:pPr>
        <w:ind w:left="4253" w:hanging="4245"/>
        <w:rPr>
          <w:sz w:val="24"/>
          <w:szCs w:val="24"/>
        </w:rPr>
      </w:pPr>
      <w:r>
        <w:rPr>
          <w:sz w:val="24"/>
          <w:szCs w:val="24"/>
        </w:rPr>
        <w:tab/>
        <w:t>..............................................................</w:t>
      </w:r>
    </w:p>
    <w:p w14:paraId="58639406" w14:textId="1D801F51" w:rsidR="00322927" w:rsidRDefault="00322927" w:rsidP="00CA6A96">
      <w:pPr>
        <w:ind w:left="4253" w:hanging="4245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MUDr. Zoltán Horváth</w:t>
      </w:r>
    </w:p>
    <w:p w14:paraId="4ED848CA" w14:textId="06A22B81" w:rsidR="00CA6A96" w:rsidRPr="00CA6A96" w:rsidRDefault="00322927" w:rsidP="00074176">
      <w:pPr>
        <w:ind w:left="4248" w:hanging="4245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predseda</w:t>
      </w:r>
    </w:p>
    <w:p w14:paraId="3AEEF97A" w14:textId="7CE58D1E" w:rsidR="00074176" w:rsidRDefault="00074176">
      <w:pPr>
        <w:rPr>
          <w:sz w:val="28"/>
          <w:szCs w:val="28"/>
        </w:rPr>
      </w:pPr>
    </w:p>
    <w:p w14:paraId="0D63A2E6" w14:textId="77777777" w:rsidR="00074176" w:rsidRPr="00656BC3" w:rsidRDefault="00074176">
      <w:pPr>
        <w:rPr>
          <w:sz w:val="28"/>
          <w:szCs w:val="28"/>
        </w:rPr>
      </w:pPr>
    </w:p>
    <w:sectPr w:rsidR="00074176" w:rsidRPr="00656B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51B1"/>
    <w:rsid w:val="00074176"/>
    <w:rsid w:val="00114569"/>
    <w:rsid w:val="00234B7E"/>
    <w:rsid w:val="002451B1"/>
    <w:rsid w:val="00283D3A"/>
    <w:rsid w:val="00322927"/>
    <w:rsid w:val="003C5110"/>
    <w:rsid w:val="004B1A2D"/>
    <w:rsid w:val="005366C6"/>
    <w:rsid w:val="00656BC3"/>
    <w:rsid w:val="00690A39"/>
    <w:rsid w:val="0088741A"/>
    <w:rsid w:val="00901071"/>
    <w:rsid w:val="00994C38"/>
    <w:rsid w:val="00AC76E5"/>
    <w:rsid w:val="00BE202C"/>
    <w:rsid w:val="00BE7E83"/>
    <w:rsid w:val="00C34786"/>
    <w:rsid w:val="00CA6A96"/>
    <w:rsid w:val="00E8208E"/>
    <w:rsid w:val="00F34EED"/>
    <w:rsid w:val="00F6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AA6A3"/>
  <w15:chartTrackingRefBased/>
  <w15:docId w15:val="{1EF99033-492E-4505-9F60-01C812D64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HAJOSOVA Tunde</dc:creator>
  <cp:keywords/>
  <dc:description/>
  <cp:lastModifiedBy>HAJOSOVA Tunde</cp:lastModifiedBy>
  <cp:revision>6</cp:revision>
  <cp:lastPrinted>2023-06-28T13:55:00Z</cp:lastPrinted>
  <dcterms:created xsi:type="dcterms:W3CDTF">2023-06-28T13:55:00Z</dcterms:created>
  <dcterms:modified xsi:type="dcterms:W3CDTF">2023-06-29T13:04:00Z</dcterms:modified>
</cp:coreProperties>
</file>